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190971" w14:textId="324EAE18" w:rsidR="00381A88" w:rsidRPr="0063365B" w:rsidRDefault="00381A88" w:rsidP="007A1DFB">
      <w:pPr>
        <w:pStyle w:val="2"/>
        <w:spacing w:before="0" w:after="0"/>
        <w:ind w:right="1120"/>
        <w:rPr>
          <w:rFonts w:ascii="Times New Roman" w:hAnsi="Times New Roman"/>
          <w:b w:val="0"/>
          <w:color w:val="auto"/>
        </w:rPr>
      </w:pPr>
      <w:r w:rsidRPr="0063365B">
        <w:rPr>
          <w:rFonts w:ascii="Times New Roman" w:hAnsi="Times New Roman"/>
          <w:color w:val="auto"/>
        </w:rPr>
        <w:t xml:space="preserve">    </w:t>
      </w:r>
      <w:r w:rsidRPr="0063365B">
        <w:rPr>
          <w:rFonts w:ascii="Times New Roman" w:hAnsi="Times New Roman"/>
          <w:b w:val="0"/>
          <w:color w:val="auto"/>
        </w:rPr>
        <w:t>Приложение</w:t>
      </w:r>
      <w:r w:rsidR="007A1DFB" w:rsidRPr="0063365B">
        <w:rPr>
          <w:rFonts w:ascii="Times New Roman" w:hAnsi="Times New Roman"/>
          <w:b w:val="0"/>
          <w:color w:val="auto"/>
        </w:rPr>
        <w:t xml:space="preserve"> </w:t>
      </w:r>
      <w:r w:rsidR="00884DA2" w:rsidRPr="0063365B">
        <w:rPr>
          <w:rFonts w:ascii="Times New Roman" w:hAnsi="Times New Roman"/>
          <w:b w:val="0"/>
          <w:color w:val="auto"/>
        </w:rPr>
        <w:t>№</w:t>
      </w:r>
      <w:r w:rsidR="006E2132">
        <w:rPr>
          <w:rFonts w:ascii="Times New Roman" w:hAnsi="Times New Roman"/>
          <w:b w:val="0"/>
          <w:color w:val="auto"/>
        </w:rPr>
        <w:t xml:space="preserve"> </w:t>
      </w:r>
      <w:r w:rsidR="00011F7B" w:rsidRPr="0063365B">
        <w:rPr>
          <w:rFonts w:ascii="Times New Roman" w:hAnsi="Times New Roman"/>
          <w:b w:val="0"/>
          <w:color w:val="auto"/>
        </w:rPr>
        <w:t>2</w:t>
      </w:r>
      <w:r w:rsidR="00884DA2" w:rsidRPr="0063365B">
        <w:rPr>
          <w:rFonts w:ascii="Times New Roman" w:hAnsi="Times New Roman"/>
          <w:b w:val="0"/>
          <w:color w:val="auto"/>
        </w:rPr>
        <w:t xml:space="preserve"> </w:t>
      </w:r>
      <w:r w:rsidR="007A1DFB" w:rsidRPr="0063365B">
        <w:rPr>
          <w:rFonts w:ascii="Times New Roman" w:hAnsi="Times New Roman"/>
          <w:b w:val="0"/>
          <w:color w:val="auto"/>
        </w:rPr>
        <w:t>к решению</w:t>
      </w:r>
    </w:p>
    <w:p w14:paraId="4A8C1874" w14:textId="1FC2A2B2" w:rsidR="00381A88" w:rsidRPr="0063365B" w:rsidRDefault="00381A88" w:rsidP="00381A88">
      <w:pPr>
        <w:pStyle w:val="2"/>
        <w:spacing w:before="0" w:after="0"/>
        <w:ind w:right="1120"/>
        <w:rPr>
          <w:rFonts w:ascii="Times New Roman" w:hAnsi="Times New Roman"/>
          <w:b w:val="0"/>
          <w:color w:val="auto"/>
        </w:rPr>
      </w:pPr>
      <w:r w:rsidRPr="0063365B">
        <w:rPr>
          <w:rFonts w:ascii="Times New Roman" w:hAnsi="Times New Roman"/>
          <w:b w:val="0"/>
          <w:color w:val="auto"/>
        </w:rPr>
        <w:t xml:space="preserve">   Армавирской город</w:t>
      </w:r>
      <w:r w:rsidR="007A1DFB" w:rsidRPr="0063365B">
        <w:rPr>
          <w:rFonts w:ascii="Times New Roman" w:hAnsi="Times New Roman"/>
          <w:b w:val="0"/>
          <w:color w:val="auto"/>
        </w:rPr>
        <w:t>ской</w:t>
      </w:r>
      <w:r w:rsidRPr="0063365B">
        <w:rPr>
          <w:rFonts w:ascii="Times New Roman" w:hAnsi="Times New Roman"/>
          <w:b w:val="0"/>
          <w:color w:val="auto"/>
        </w:rPr>
        <w:t xml:space="preserve"> Дум</w:t>
      </w:r>
      <w:r w:rsidR="007A1DFB" w:rsidRPr="0063365B">
        <w:rPr>
          <w:rFonts w:ascii="Times New Roman" w:hAnsi="Times New Roman"/>
          <w:b w:val="0"/>
          <w:color w:val="auto"/>
        </w:rPr>
        <w:t>ы</w:t>
      </w:r>
      <w:r w:rsidRPr="0063365B">
        <w:rPr>
          <w:rFonts w:ascii="Times New Roman" w:hAnsi="Times New Roman"/>
          <w:b w:val="0"/>
          <w:color w:val="auto"/>
        </w:rPr>
        <w:t xml:space="preserve"> </w:t>
      </w:r>
    </w:p>
    <w:p w14:paraId="7B930343" w14:textId="75B70D25" w:rsidR="00381A88" w:rsidRPr="0063365B" w:rsidRDefault="00381A88" w:rsidP="00381A88">
      <w:pPr>
        <w:pStyle w:val="2"/>
        <w:spacing w:before="0" w:after="0"/>
        <w:ind w:right="1120"/>
        <w:rPr>
          <w:rFonts w:ascii="Times New Roman" w:hAnsi="Times New Roman"/>
          <w:b w:val="0"/>
          <w:color w:val="auto"/>
        </w:rPr>
      </w:pPr>
      <w:r w:rsidRPr="0063365B">
        <w:rPr>
          <w:rFonts w:ascii="Times New Roman" w:hAnsi="Times New Roman"/>
          <w:b w:val="0"/>
          <w:color w:val="auto"/>
        </w:rPr>
        <w:t xml:space="preserve">   от </w:t>
      </w:r>
      <w:r w:rsidR="006E2132">
        <w:rPr>
          <w:rFonts w:ascii="Times New Roman" w:hAnsi="Times New Roman"/>
          <w:b w:val="0"/>
          <w:color w:val="auto"/>
        </w:rPr>
        <w:t>25.08.</w:t>
      </w:r>
      <w:r w:rsidR="007A1DFB" w:rsidRPr="0063365B">
        <w:rPr>
          <w:rFonts w:ascii="Times New Roman" w:hAnsi="Times New Roman"/>
          <w:b w:val="0"/>
          <w:color w:val="auto"/>
        </w:rPr>
        <w:t>202</w:t>
      </w:r>
      <w:r w:rsidR="004164E8">
        <w:rPr>
          <w:rFonts w:ascii="Times New Roman" w:hAnsi="Times New Roman"/>
          <w:b w:val="0"/>
          <w:color w:val="auto"/>
        </w:rPr>
        <w:t>2</w:t>
      </w:r>
      <w:r w:rsidR="007A1DFB" w:rsidRPr="0063365B">
        <w:rPr>
          <w:rFonts w:ascii="Times New Roman" w:hAnsi="Times New Roman"/>
          <w:b w:val="0"/>
          <w:color w:val="auto"/>
        </w:rPr>
        <w:t xml:space="preserve"> </w:t>
      </w:r>
      <w:r w:rsidR="006E2132">
        <w:rPr>
          <w:rFonts w:ascii="Times New Roman" w:hAnsi="Times New Roman"/>
          <w:b w:val="0"/>
          <w:color w:val="auto"/>
        </w:rPr>
        <w:t xml:space="preserve">г. </w:t>
      </w:r>
      <w:r w:rsidRPr="0063365B">
        <w:rPr>
          <w:rFonts w:ascii="Times New Roman" w:hAnsi="Times New Roman"/>
          <w:b w:val="0"/>
          <w:color w:val="auto"/>
        </w:rPr>
        <w:t>№</w:t>
      </w:r>
      <w:r w:rsidR="007A1DFB" w:rsidRPr="0063365B">
        <w:rPr>
          <w:rFonts w:ascii="Times New Roman" w:hAnsi="Times New Roman"/>
          <w:b w:val="0"/>
          <w:color w:val="auto"/>
        </w:rPr>
        <w:t xml:space="preserve"> </w:t>
      </w:r>
      <w:r w:rsidR="006E2132">
        <w:rPr>
          <w:rFonts w:ascii="Times New Roman" w:hAnsi="Times New Roman"/>
          <w:b w:val="0"/>
          <w:color w:val="auto"/>
        </w:rPr>
        <w:t>31</w:t>
      </w:r>
      <w:r w:rsidR="00177CC5">
        <w:rPr>
          <w:rFonts w:ascii="Times New Roman" w:hAnsi="Times New Roman"/>
          <w:b w:val="0"/>
          <w:color w:val="auto"/>
        </w:rPr>
        <w:t>4</w:t>
      </w:r>
      <w:bookmarkStart w:id="0" w:name="_GoBack"/>
      <w:bookmarkEnd w:id="0"/>
    </w:p>
    <w:p w14:paraId="5ED9F7DC" w14:textId="77777777" w:rsidR="00381A88" w:rsidRPr="0063365B" w:rsidRDefault="00381A88" w:rsidP="00381A88">
      <w:pPr>
        <w:keepNext/>
        <w:keepLines/>
        <w:jc w:val="center"/>
        <w:outlineLvl w:val="0"/>
        <w:rPr>
          <w:rFonts w:eastAsia="Times New Roman" w:cs="Times New Roman"/>
          <w:b/>
          <w:bCs/>
          <w:lang w:eastAsia="ru-RU"/>
        </w:rPr>
      </w:pPr>
    </w:p>
    <w:p w14:paraId="3C602A67" w14:textId="51485461" w:rsidR="00ED04E6" w:rsidRPr="0063365B" w:rsidRDefault="00ED04E6" w:rsidP="00BC78E9">
      <w:pPr>
        <w:keepNext/>
        <w:keepLines/>
        <w:spacing w:before="480"/>
        <w:jc w:val="center"/>
        <w:outlineLvl w:val="0"/>
        <w:rPr>
          <w:rFonts w:eastAsia="Times New Roman" w:cs="Times New Roman"/>
          <w:bCs/>
          <w:lang w:eastAsia="ru-RU"/>
        </w:rPr>
      </w:pPr>
      <w:r w:rsidRPr="0063365B">
        <w:rPr>
          <w:rFonts w:eastAsia="Times New Roman" w:cs="Times New Roman"/>
          <w:b/>
          <w:bCs/>
          <w:lang w:eastAsia="ru-RU"/>
        </w:rPr>
        <w:t xml:space="preserve">Часть </w:t>
      </w:r>
      <w:r w:rsidRPr="0063365B">
        <w:rPr>
          <w:rFonts w:eastAsia="Times New Roman" w:cs="Times New Roman"/>
          <w:b/>
          <w:bCs/>
          <w:lang w:val="en-US" w:eastAsia="ru-RU"/>
        </w:rPr>
        <w:t>III</w:t>
      </w:r>
      <w:r w:rsidRPr="0063365B">
        <w:rPr>
          <w:rFonts w:eastAsia="Times New Roman" w:cs="Times New Roman"/>
          <w:b/>
          <w:bCs/>
          <w:lang w:eastAsia="ru-RU"/>
        </w:rPr>
        <w:t>. ГРАДОСТРОИТЕЛЬНЫЕ РЕГЛАМЕНТЫ</w:t>
      </w:r>
    </w:p>
    <w:p w14:paraId="53B17681" w14:textId="77777777" w:rsidR="00ED04E6" w:rsidRPr="0063365B" w:rsidRDefault="00ED04E6" w:rsidP="00BC78E9">
      <w:pPr>
        <w:ind w:firstLine="284"/>
        <w:rPr>
          <w:rFonts w:eastAsia="SimSun" w:cs="Times New Roman"/>
          <w:lang w:eastAsia="zh-CN"/>
        </w:rPr>
      </w:pPr>
      <w:r w:rsidRPr="0063365B">
        <w:rPr>
          <w:rFonts w:eastAsia="SimSun" w:cs="Times New Roman"/>
          <w:lang w:eastAsia="zh-CN"/>
        </w:rPr>
        <w:t xml:space="preserve">Настоящими Правилами устанавливаются следующие виды территориальных зон на территории муниципального образования город Армавир: </w:t>
      </w:r>
    </w:p>
    <w:tbl>
      <w:tblPr>
        <w:tblW w:w="14459" w:type="dxa"/>
        <w:tblInd w:w="108" w:type="dxa"/>
        <w:tblLayout w:type="fixed"/>
        <w:tblLook w:val="0000" w:firstRow="0" w:lastRow="0" w:firstColumn="0" w:lastColumn="0" w:noHBand="0" w:noVBand="0"/>
      </w:tblPr>
      <w:tblGrid>
        <w:gridCol w:w="2268"/>
        <w:gridCol w:w="12191"/>
      </w:tblGrid>
      <w:tr w:rsidR="007C02D6" w:rsidRPr="0063365B" w14:paraId="7044EA84" w14:textId="77777777" w:rsidTr="003503AD">
        <w:trPr>
          <w:cantSplit/>
        </w:trPr>
        <w:tc>
          <w:tcPr>
            <w:tcW w:w="2268" w:type="dxa"/>
            <w:tcBorders>
              <w:top w:val="single" w:sz="4" w:space="0" w:color="000000"/>
              <w:left w:val="single" w:sz="4" w:space="0" w:color="000000"/>
              <w:bottom w:val="single" w:sz="4" w:space="0" w:color="000000"/>
            </w:tcBorders>
            <w:vAlign w:val="center"/>
          </w:tcPr>
          <w:p w14:paraId="71F7CE40" w14:textId="77777777" w:rsidR="00ED04E6" w:rsidRPr="0063365B" w:rsidRDefault="00ED04E6" w:rsidP="00BC78E9">
            <w:pPr>
              <w:widowControl w:val="0"/>
              <w:snapToGrid w:val="0"/>
              <w:ind w:firstLine="284"/>
              <w:jc w:val="center"/>
              <w:rPr>
                <w:rFonts w:eastAsia="SimSun" w:cs="Times New Roman"/>
                <w:lang w:eastAsia="zh-CN"/>
              </w:rPr>
            </w:pPr>
            <w:r w:rsidRPr="0063365B">
              <w:rPr>
                <w:rFonts w:eastAsia="SimSun" w:cs="Times New Roman"/>
                <w:lang w:eastAsia="zh-CN"/>
              </w:rPr>
              <w:t>Кодовые обозначения территориальных зон</w:t>
            </w:r>
          </w:p>
        </w:tc>
        <w:tc>
          <w:tcPr>
            <w:tcW w:w="12191" w:type="dxa"/>
            <w:tcBorders>
              <w:top w:val="single" w:sz="4" w:space="0" w:color="000000"/>
              <w:left w:val="single" w:sz="4" w:space="0" w:color="000000"/>
              <w:bottom w:val="single" w:sz="4" w:space="0" w:color="000000"/>
              <w:right w:val="single" w:sz="4" w:space="0" w:color="000000"/>
            </w:tcBorders>
            <w:vAlign w:val="center"/>
          </w:tcPr>
          <w:p w14:paraId="11BB0FCB" w14:textId="77777777" w:rsidR="00ED04E6" w:rsidRPr="0063365B" w:rsidRDefault="00ED04E6" w:rsidP="00BC78E9">
            <w:pPr>
              <w:widowControl w:val="0"/>
              <w:snapToGrid w:val="0"/>
              <w:ind w:firstLine="284"/>
              <w:jc w:val="center"/>
              <w:rPr>
                <w:rFonts w:eastAsia="SimSun" w:cs="Times New Roman"/>
                <w:lang w:eastAsia="zh-CN"/>
              </w:rPr>
            </w:pPr>
            <w:r w:rsidRPr="0063365B">
              <w:rPr>
                <w:rFonts w:eastAsia="SimSun" w:cs="Times New Roman"/>
                <w:lang w:eastAsia="zh-CN"/>
              </w:rPr>
              <w:t>Наименование территориальных зон</w:t>
            </w:r>
          </w:p>
        </w:tc>
      </w:tr>
      <w:tr w:rsidR="007C02D6" w:rsidRPr="0063365B" w14:paraId="612DA173" w14:textId="77777777" w:rsidTr="003503AD">
        <w:trPr>
          <w:cantSplit/>
        </w:trPr>
        <w:tc>
          <w:tcPr>
            <w:tcW w:w="2268" w:type="dxa"/>
            <w:tcBorders>
              <w:left w:val="single" w:sz="4" w:space="0" w:color="000000"/>
              <w:bottom w:val="single" w:sz="4" w:space="0" w:color="000000"/>
            </w:tcBorders>
            <w:vAlign w:val="center"/>
          </w:tcPr>
          <w:p w14:paraId="672A6659" w14:textId="77777777" w:rsidR="00ED04E6" w:rsidRPr="0063365B" w:rsidRDefault="00ED04E6" w:rsidP="00BC78E9">
            <w:pPr>
              <w:widowControl w:val="0"/>
              <w:snapToGrid w:val="0"/>
              <w:ind w:firstLine="284"/>
              <w:jc w:val="center"/>
              <w:rPr>
                <w:rFonts w:eastAsia="SimSun" w:cs="Times New Roman"/>
                <w:lang w:eastAsia="zh-CN"/>
              </w:rPr>
            </w:pPr>
          </w:p>
        </w:tc>
        <w:tc>
          <w:tcPr>
            <w:tcW w:w="12191" w:type="dxa"/>
            <w:tcBorders>
              <w:left w:val="single" w:sz="4" w:space="0" w:color="000000"/>
              <w:bottom w:val="single" w:sz="4" w:space="0" w:color="000000"/>
              <w:right w:val="single" w:sz="4" w:space="0" w:color="000000"/>
            </w:tcBorders>
            <w:vAlign w:val="center"/>
          </w:tcPr>
          <w:p w14:paraId="2DF732CD" w14:textId="77777777" w:rsidR="00ED04E6" w:rsidRPr="0063365B" w:rsidRDefault="00ED04E6" w:rsidP="00BC78E9">
            <w:pPr>
              <w:widowControl w:val="0"/>
              <w:snapToGrid w:val="0"/>
              <w:ind w:firstLine="284"/>
              <w:jc w:val="center"/>
              <w:rPr>
                <w:rFonts w:eastAsia="Times New Roman" w:cs="Times New Roman"/>
                <w:caps/>
                <w:lang w:eastAsia="ru-RU"/>
              </w:rPr>
            </w:pPr>
            <w:r w:rsidRPr="0063365B">
              <w:rPr>
                <w:rFonts w:eastAsia="Times New Roman" w:cs="Times New Roman"/>
                <w:caps/>
                <w:lang w:eastAsia="ru-RU"/>
              </w:rPr>
              <w:t>Жилые зоны:</w:t>
            </w:r>
          </w:p>
        </w:tc>
      </w:tr>
      <w:tr w:rsidR="007C02D6" w:rsidRPr="0063365B" w14:paraId="56997BE4" w14:textId="77777777" w:rsidTr="003503AD">
        <w:tc>
          <w:tcPr>
            <w:tcW w:w="2268" w:type="dxa"/>
            <w:tcBorders>
              <w:top w:val="single" w:sz="4" w:space="0" w:color="000000"/>
              <w:left w:val="single" w:sz="4" w:space="0" w:color="000000"/>
              <w:bottom w:val="single" w:sz="4" w:space="0" w:color="000000"/>
            </w:tcBorders>
            <w:vAlign w:val="center"/>
          </w:tcPr>
          <w:p w14:paraId="108D296D" w14:textId="77777777" w:rsidR="00ED04E6" w:rsidRPr="0063365B" w:rsidRDefault="00ED04E6" w:rsidP="00BC78E9">
            <w:pPr>
              <w:widowControl w:val="0"/>
              <w:snapToGrid w:val="0"/>
              <w:ind w:firstLine="284"/>
              <w:jc w:val="center"/>
              <w:rPr>
                <w:rFonts w:eastAsia="SimSun" w:cs="Times New Roman"/>
                <w:lang w:eastAsia="zh-CN"/>
              </w:rPr>
            </w:pPr>
            <w:r w:rsidRPr="0063365B">
              <w:rPr>
                <w:rFonts w:eastAsia="SimSun" w:cs="Times New Roman"/>
                <w:lang w:eastAsia="zh-CN"/>
              </w:rPr>
              <w:t>Ж – 1, подзона</w:t>
            </w:r>
          </w:p>
          <w:p w14:paraId="7B74BBC5" w14:textId="77777777" w:rsidR="00ED04E6" w:rsidRPr="0063365B" w:rsidRDefault="00ED04E6" w:rsidP="00BC78E9">
            <w:pPr>
              <w:widowControl w:val="0"/>
              <w:snapToGrid w:val="0"/>
              <w:ind w:firstLine="284"/>
              <w:jc w:val="center"/>
              <w:rPr>
                <w:rFonts w:eastAsia="SimSun" w:cs="Times New Roman"/>
                <w:lang w:eastAsia="zh-CN"/>
              </w:rPr>
            </w:pPr>
            <w:r w:rsidRPr="0063365B">
              <w:rPr>
                <w:rFonts w:eastAsia="SimSun" w:cs="Times New Roman"/>
                <w:lang w:eastAsia="zh-CN"/>
              </w:rPr>
              <w:t>Ж-1*</w:t>
            </w:r>
          </w:p>
        </w:tc>
        <w:tc>
          <w:tcPr>
            <w:tcW w:w="12191" w:type="dxa"/>
            <w:tcBorders>
              <w:top w:val="single" w:sz="4" w:space="0" w:color="000000"/>
              <w:left w:val="single" w:sz="4" w:space="0" w:color="000000"/>
              <w:bottom w:val="single" w:sz="4" w:space="0" w:color="000000"/>
              <w:right w:val="single" w:sz="4" w:space="0" w:color="000000"/>
            </w:tcBorders>
            <w:vAlign w:val="center"/>
          </w:tcPr>
          <w:p w14:paraId="29EA47EC" w14:textId="77777777" w:rsidR="00ED04E6" w:rsidRPr="0063365B" w:rsidRDefault="00ED04E6" w:rsidP="00BC78E9">
            <w:pPr>
              <w:snapToGrid w:val="0"/>
              <w:ind w:firstLine="284"/>
              <w:rPr>
                <w:rFonts w:eastAsia="SimSun" w:cs="Times New Roman"/>
                <w:bCs/>
                <w:lang w:eastAsia="zh-CN"/>
              </w:rPr>
            </w:pPr>
            <w:r w:rsidRPr="0063365B">
              <w:rPr>
                <w:rFonts w:eastAsia="SimSun" w:cs="Times New Roman"/>
                <w:lang w:eastAsia="zh-CN"/>
              </w:rPr>
              <w:t xml:space="preserve">Зона застройки индивидуальными, малоэтажными жилыми домами </w:t>
            </w:r>
          </w:p>
        </w:tc>
      </w:tr>
      <w:tr w:rsidR="007C02D6" w:rsidRPr="0063365B" w14:paraId="5FCA9E2F" w14:textId="77777777" w:rsidTr="003503AD">
        <w:tc>
          <w:tcPr>
            <w:tcW w:w="2268" w:type="dxa"/>
            <w:tcBorders>
              <w:top w:val="single" w:sz="4" w:space="0" w:color="000000"/>
              <w:left w:val="single" w:sz="4" w:space="0" w:color="000000"/>
              <w:bottom w:val="single" w:sz="4" w:space="0" w:color="000000"/>
            </w:tcBorders>
            <w:vAlign w:val="center"/>
          </w:tcPr>
          <w:p w14:paraId="35F34A97" w14:textId="390CD432" w:rsidR="00ED04E6" w:rsidRPr="0063365B" w:rsidRDefault="00ED04E6" w:rsidP="00BC78E9">
            <w:pPr>
              <w:widowControl w:val="0"/>
              <w:snapToGrid w:val="0"/>
              <w:ind w:firstLine="284"/>
              <w:jc w:val="center"/>
              <w:rPr>
                <w:rFonts w:eastAsia="SimSun" w:cs="Times New Roman"/>
                <w:lang w:eastAsia="zh-CN"/>
              </w:rPr>
            </w:pPr>
            <w:r w:rsidRPr="0063365B">
              <w:rPr>
                <w:rFonts w:eastAsia="SimSun" w:cs="Times New Roman"/>
                <w:lang w:eastAsia="zh-CN"/>
              </w:rPr>
              <w:t>Ж – 2,</w:t>
            </w:r>
            <w:r w:rsidR="00EF445C" w:rsidRPr="0063365B">
              <w:rPr>
                <w:rFonts w:eastAsia="SimSun" w:cs="Times New Roman"/>
                <w:lang w:eastAsia="zh-CN"/>
              </w:rPr>
              <w:t xml:space="preserve"> </w:t>
            </w:r>
            <w:r w:rsidRPr="0063365B">
              <w:rPr>
                <w:rFonts w:eastAsia="SimSun" w:cs="Times New Roman"/>
                <w:lang w:eastAsia="zh-CN"/>
              </w:rPr>
              <w:t xml:space="preserve">подзона </w:t>
            </w:r>
          </w:p>
          <w:p w14:paraId="40D96BC2" w14:textId="77777777" w:rsidR="00ED04E6" w:rsidRPr="0063365B" w:rsidRDefault="00ED04E6" w:rsidP="00BC78E9">
            <w:pPr>
              <w:widowControl w:val="0"/>
              <w:snapToGrid w:val="0"/>
              <w:ind w:firstLine="284"/>
              <w:jc w:val="center"/>
              <w:rPr>
                <w:rFonts w:eastAsia="SimSun" w:cs="Times New Roman"/>
                <w:lang w:eastAsia="zh-CN"/>
              </w:rPr>
            </w:pPr>
            <w:r w:rsidRPr="0063365B">
              <w:rPr>
                <w:rFonts w:eastAsia="SimSun" w:cs="Times New Roman"/>
                <w:lang w:eastAsia="zh-CN"/>
              </w:rPr>
              <w:t>Ж-2*</w:t>
            </w:r>
          </w:p>
        </w:tc>
        <w:tc>
          <w:tcPr>
            <w:tcW w:w="12191" w:type="dxa"/>
            <w:tcBorders>
              <w:top w:val="single" w:sz="4" w:space="0" w:color="000000"/>
              <w:left w:val="single" w:sz="4" w:space="0" w:color="000000"/>
              <w:bottom w:val="single" w:sz="4" w:space="0" w:color="000000"/>
              <w:right w:val="single" w:sz="4" w:space="0" w:color="000000"/>
            </w:tcBorders>
            <w:vAlign w:val="center"/>
          </w:tcPr>
          <w:p w14:paraId="1DC7CFA7" w14:textId="77777777" w:rsidR="00ED04E6" w:rsidRPr="0063365B" w:rsidRDefault="00ED04E6" w:rsidP="00BC78E9">
            <w:pPr>
              <w:snapToGrid w:val="0"/>
              <w:ind w:firstLine="284"/>
              <w:rPr>
                <w:rFonts w:eastAsia="SimSun" w:cs="Times New Roman"/>
                <w:lang w:eastAsia="zh-CN"/>
              </w:rPr>
            </w:pPr>
            <w:r w:rsidRPr="0063365B">
              <w:rPr>
                <w:rFonts w:eastAsia="SimSun" w:cs="Times New Roman"/>
                <w:lang w:eastAsia="zh-CN"/>
              </w:rPr>
              <w:t xml:space="preserve">Зона застройки индивидуальными жилыми домами с приусадебными участками </w:t>
            </w:r>
          </w:p>
        </w:tc>
      </w:tr>
      <w:tr w:rsidR="007C02D6" w:rsidRPr="0063365B" w14:paraId="2A4F185A" w14:textId="77777777" w:rsidTr="003503AD">
        <w:tc>
          <w:tcPr>
            <w:tcW w:w="2268" w:type="dxa"/>
            <w:tcBorders>
              <w:top w:val="single" w:sz="4" w:space="0" w:color="000000"/>
              <w:left w:val="single" w:sz="4" w:space="0" w:color="000000"/>
              <w:bottom w:val="single" w:sz="4" w:space="0" w:color="000000"/>
            </w:tcBorders>
            <w:vAlign w:val="center"/>
          </w:tcPr>
          <w:p w14:paraId="065FE9F6" w14:textId="77777777" w:rsidR="00ED04E6" w:rsidRPr="0063365B" w:rsidRDefault="00ED04E6" w:rsidP="00BC78E9">
            <w:pPr>
              <w:widowControl w:val="0"/>
              <w:snapToGrid w:val="0"/>
              <w:ind w:firstLine="284"/>
              <w:jc w:val="center"/>
              <w:rPr>
                <w:rFonts w:eastAsia="SimSun" w:cs="Times New Roman"/>
                <w:lang w:eastAsia="zh-CN"/>
              </w:rPr>
            </w:pPr>
            <w:r w:rsidRPr="0063365B">
              <w:rPr>
                <w:rFonts w:eastAsia="SimSun" w:cs="Times New Roman"/>
                <w:lang w:eastAsia="zh-CN"/>
              </w:rPr>
              <w:t>Ж – 3</w:t>
            </w:r>
          </w:p>
        </w:tc>
        <w:tc>
          <w:tcPr>
            <w:tcW w:w="12191" w:type="dxa"/>
            <w:tcBorders>
              <w:top w:val="single" w:sz="4" w:space="0" w:color="000000"/>
              <w:left w:val="single" w:sz="4" w:space="0" w:color="000000"/>
              <w:bottom w:val="single" w:sz="4" w:space="0" w:color="000000"/>
              <w:right w:val="single" w:sz="4" w:space="0" w:color="000000"/>
            </w:tcBorders>
            <w:vAlign w:val="center"/>
          </w:tcPr>
          <w:p w14:paraId="21D77F09" w14:textId="77777777" w:rsidR="00ED04E6" w:rsidRPr="0063365B" w:rsidRDefault="00ED04E6" w:rsidP="00BC78E9">
            <w:pPr>
              <w:snapToGrid w:val="0"/>
              <w:ind w:firstLine="284"/>
              <w:rPr>
                <w:rFonts w:eastAsia="SimSun" w:cs="Times New Roman"/>
                <w:bCs/>
                <w:lang w:eastAsia="zh-CN"/>
              </w:rPr>
            </w:pPr>
            <w:r w:rsidRPr="0063365B">
              <w:rPr>
                <w:rFonts w:eastAsia="SimSun" w:cs="Times New Roman"/>
                <w:lang w:eastAsia="zh-CN"/>
              </w:rPr>
              <w:t>Зона застройки среднеэтажными жилыми домами</w:t>
            </w:r>
          </w:p>
        </w:tc>
      </w:tr>
      <w:tr w:rsidR="007C02D6" w:rsidRPr="0063365B" w14:paraId="42F80C0C" w14:textId="77777777" w:rsidTr="003503AD">
        <w:tc>
          <w:tcPr>
            <w:tcW w:w="2268" w:type="dxa"/>
            <w:tcBorders>
              <w:top w:val="single" w:sz="4" w:space="0" w:color="000000"/>
              <w:left w:val="single" w:sz="4" w:space="0" w:color="000000"/>
              <w:bottom w:val="single" w:sz="4" w:space="0" w:color="000000"/>
            </w:tcBorders>
            <w:vAlign w:val="center"/>
          </w:tcPr>
          <w:p w14:paraId="41A7FA26" w14:textId="77777777" w:rsidR="00ED04E6" w:rsidRPr="0063365B" w:rsidRDefault="00ED04E6" w:rsidP="00BC78E9">
            <w:pPr>
              <w:widowControl w:val="0"/>
              <w:snapToGrid w:val="0"/>
              <w:ind w:firstLine="284"/>
              <w:jc w:val="center"/>
              <w:rPr>
                <w:rFonts w:eastAsia="SimSun" w:cs="Times New Roman"/>
                <w:lang w:eastAsia="zh-CN"/>
              </w:rPr>
            </w:pPr>
            <w:r w:rsidRPr="0063365B">
              <w:rPr>
                <w:rFonts w:eastAsia="SimSun" w:cs="Times New Roman"/>
                <w:lang w:eastAsia="zh-CN"/>
              </w:rPr>
              <w:t>Ж – 4</w:t>
            </w:r>
          </w:p>
        </w:tc>
        <w:tc>
          <w:tcPr>
            <w:tcW w:w="12191" w:type="dxa"/>
            <w:tcBorders>
              <w:top w:val="single" w:sz="4" w:space="0" w:color="000000"/>
              <w:left w:val="single" w:sz="4" w:space="0" w:color="000000"/>
              <w:bottom w:val="single" w:sz="4" w:space="0" w:color="000000"/>
              <w:right w:val="single" w:sz="4" w:space="0" w:color="000000"/>
            </w:tcBorders>
            <w:vAlign w:val="center"/>
          </w:tcPr>
          <w:p w14:paraId="2A4C84A6" w14:textId="77777777" w:rsidR="00ED04E6" w:rsidRPr="0063365B" w:rsidRDefault="00ED04E6" w:rsidP="00BC78E9">
            <w:pPr>
              <w:snapToGrid w:val="0"/>
              <w:ind w:firstLine="284"/>
              <w:rPr>
                <w:rFonts w:eastAsia="SimSun" w:cs="Times New Roman"/>
                <w:bCs/>
                <w:lang w:eastAsia="zh-CN"/>
              </w:rPr>
            </w:pPr>
            <w:r w:rsidRPr="0063365B">
              <w:rPr>
                <w:rFonts w:eastAsia="SimSun" w:cs="Times New Roman"/>
                <w:lang w:eastAsia="zh-CN"/>
              </w:rPr>
              <w:t>Зона застройки многоэтажными жилыми домами</w:t>
            </w:r>
          </w:p>
        </w:tc>
      </w:tr>
      <w:tr w:rsidR="007C02D6" w:rsidRPr="0063365B" w14:paraId="09E8C2F3" w14:textId="77777777" w:rsidTr="003503AD">
        <w:tc>
          <w:tcPr>
            <w:tcW w:w="2268" w:type="dxa"/>
            <w:tcBorders>
              <w:top w:val="single" w:sz="4" w:space="0" w:color="000000"/>
              <w:left w:val="single" w:sz="4" w:space="0" w:color="000000"/>
              <w:bottom w:val="single" w:sz="4" w:space="0" w:color="000000"/>
            </w:tcBorders>
            <w:vAlign w:val="center"/>
          </w:tcPr>
          <w:p w14:paraId="1B1EBBDC" w14:textId="77777777" w:rsidR="00ED04E6" w:rsidRPr="0063365B" w:rsidRDefault="00ED04E6" w:rsidP="00BC78E9">
            <w:pPr>
              <w:widowControl w:val="0"/>
              <w:snapToGrid w:val="0"/>
              <w:ind w:firstLine="284"/>
              <w:jc w:val="center"/>
              <w:rPr>
                <w:rFonts w:eastAsia="SimSun" w:cs="Times New Roman"/>
                <w:lang w:eastAsia="zh-CN"/>
              </w:rPr>
            </w:pPr>
            <w:r w:rsidRPr="0063365B">
              <w:rPr>
                <w:rFonts w:eastAsia="SimSun" w:cs="Times New Roman"/>
                <w:lang w:eastAsia="zh-CN"/>
              </w:rPr>
              <w:t>Ж – 5</w:t>
            </w:r>
          </w:p>
        </w:tc>
        <w:tc>
          <w:tcPr>
            <w:tcW w:w="12191" w:type="dxa"/>
            <w:tcBorders>
              <w:top w:val="single" w:sz="4" w:space="0" w:color="000000"/>
              <w:left w:val="single" w:sz="4" w:space="0" w:color="000000"/>
              <w:bottom w:val="single" w:sz="4" w:space="0" w:color="000000"/>
              <w:right w:val="single" w:sz="4" w:space="0" w:color="000000"/>
            </w:tcBorders>
            <w:vAlign w:val="center"/>
          </w:tcPr>
          <w:p w14:paraId="176E0C26" w14:textId="77777777" w:rsidR="00ED04E6" w:rsidRPr="0063365B" w:rsidRDefault="00ED04E6" w:rsidP="00BC78E9">
            <w:pPr>
              <w:snapToGrid w:val="0"/>
              <w:ind w:firstLine="284"/>
              <w:rPr>
                <w:rFonts w:eastAsia="SimSun" w:cs="Times New Roman"/>
                <w:lang w:eastAsia="zh-CN"/>
              </w:rPr>
            </w:pPr>
            <w:r w:rsidRPr="0063365B">
              <w:rPr>
                <w:rFonts w:eastAsia="SimSun" w:cs="Times New Roman"/>
                <w:lang w:eastAsia="zh-CN"/>
              </w:rPr>
              <w:t>Зона смешанной общественно-жилой застройки</w:t>
            </w:r>
          </w:p>
        </w:tc>
      </w:tr>
      <w:tr w:rsidR="007C02D6" w:rsidRPr="0063365B" w14:paraId="504C0F2C" w14:textId="77777777" w:rsidTr="003503AD">
        <w:tc>
          <w:tcPr>
            <w:tcW w:w="2268" w:type="dxa"/>
            <w:tcBorders>
              <w:top w:val="single" w:sz="4" w:space="0" w:color="000000"/>
              <w:left w:val="single" w:sz="4" w:space="0" w:color="000000"/>
              <w:bottom w:val="single" w:sz="4" w:space="0" w:color="000000"/>
            </w:tcBorders>
            <w:vAlign w:val="center"/>
          </w:tcPr>
          <w:p w14:paraId="3ACFFFB7" w14:textId="77777777" w:rsidR="00ED04E6" w:rsidRPr="0063365B" w:rsidRDefault="00ED04E6" w:rsidP="00BC78E9">
            <w:pPr>
              <w:widowControl w:val="0"/>
              <w:snapToGrid w:val="0"/>
              <w:ind w:firstLine="284"/>
              <w:jc w:val="center"/>
              <w:rPr>
                <w:rFonts w:eastAsia="SimSun" w:cs="Times New Roman"/>
                <w:lang w:eastAsia="zh-CN"/>
              </w:rPr>
            </w:pPr>
            <w:r w:rsidRPr="0063365B">
              <w:rPr>
                <w:rFonts w:eastAsia="SimSun" w:cs="Times New Roman"/>
                <w:lang w:eastAsia="zh-CN"/>
              </w:rPr>
              <w:t>Ж - 6</w:t>
            </w:r>
          </w:p>
        </w:tc>
        <w:tc>
          <w:tcPr>
            <w:tcW w:w="12191" w:type="dxa"/>
            <w:tcBorders>
              <w:top w:val="single" w:sz="4" w:space="0" w:color="000000"/>
              <w:left w:val="single" w:sz="4" w:space="0" w:color="000000"/>
              <w:bottom w:val="single" w:sz="4" w:space="0" w:color="000000"/>
              <w:right w:val="single" w:sz="4" w:space="0" w:color="000000"/>
            </w:tcBorders>
            <w:vAlign w:val="center"/>
          </w:tcPr>
          <w:p w14:paraId="50A4AFD2" w14:textId="77777777" w:rsidR="00ED04E6" w:rsidRPr="0063365B" w:rsidRDefault="00ED04E6" w:rsidP="00BC78E9">
            <w:pPr>
              <w:snapToGrid w:val="0"/>
              <w:ind w:firstLine="284"/>
              <w:rPr>
                <w:rFonts w:eastAsia="SimSun" w:cs="Times New Roman"/>
                <w:lang w:eastAsia="zh-CN"/>
              </w:rPr>
            </w:pPr>
            <w:r w:rsidRPr="0063365B">
              <w:rPr>
                <w:rFonts w:eastAsia="SimSun" w:cs="Times New Roman"/>
                <w:lang w:eastAsia="zh-CN"/>
              </w:rPr>
              <w:t>Зона перспективной жилой застройки</w:t>
            </w:r>
          </w:p>
        </w:tc>
      </w:tr>
      <w:tr w:rsidR="003A5108" w:rsidRPr="0063365B" w14:paraId="2F40A49C" w14:textId="77777777" w:rsidTr="003503AD">
        <w:tc>
          <w:tcPr>
            <w:tcW w:w="2268" w:type="dxa"/>
            <w:tcBorders>
              <w:top w:val="single" w:sz="4" w:space="0" w:color="000000"/>
              <w:left w:val="single" w:sz="4" w:space="0" w:color="000000"/>
              <w:bottom w:val="single" w:sz="4" w:space="0" w:color="000000"/>
            </w:tcBorders>
            <w:vAlign w:val="center"/>
          </w:tcPr>
          <w:p w14:paraId="72AD9679" w14:textId="3BA56B64" w:rsidR="003A5108" w:rsidRPr="0063365B" w:rsidRDefault="003A5108" w:rsidP="00BC78E9">
            <w:pPr>
              <w:widowControl w:val="0"/>
              <w:snapToGrid w:val="0"/>
              <w:ind w:firstLine="284"/>
              <w:jc w:val="center"/>
              <w:rPr>
                <w:rFonts w:eastAsia="SimSun" w:cs="Times New Roman"/>
                <w:lang w:eastAsia="zh-CN"/>
              </w:rPr>
            </w:pPr>
            <w:r w:rsidRPr="0063365B">
              <w:rPr>
                <w:rFonts w:eastAsia="SimSun" w:cs="Times New Roman"/>
                <w:lang w:eastAsia="zh-CN"/>
              </w:rPr>
              <w:t>Ж-7</w:t>
            </w:r>
          </w:p>
        </w:tc>
        <w:tc>
          <w:tcPr>
            <w:tcW w:w="12191" w:type="dxa"/>
            <w:tcBorders>
              <w:top w:val="single" w:sz="4" w:space="0" w:color="000000"/>
              <w:left w:val="single" w:sz="4" w:space="0" w:color="000000"/>
              <w:bottom w:val="single" w:sz="4" w:space="0" w:color="000000"/>
              <w:right w:val="single" w:sz="4" w:space="0" w:color="000000"/>
            </w:tcBorders>
            <w:vAlign w:val="center"/>
          </w:tcPr>
          <w:p w14:paraId="08729812" w14:textId="5951DBB5" w:rsidR="003A5108" w:rsidRPr="0063365B" w:rsidRDefault="003A5108" w:rsidP="00BC78E9">
            <w:pPr>
              <w:snapToGrid w:val="0"/>
              <w:ind w:firstLine="284"/>
              <w:rPr>
                <w:rFonts w:eastAsia="SimSun" w:cs="Times New Roman"/>
                <w:lang w:eastAsia="zh-CN"/>
              </w:rPr>
            </w:pPr>
            <w:r w:rsidRPr="0063365B">
              <w:rPr>
                <w:rFonts w:eastAsia="SimSun" w:cs="Times New Roman"/>
                <w:lang w:eastAsia="zh-CN"/>
              </w:rPr>
              <w:t>Зона комплексного развития территорий</w:t>
            </w:r>
          </w:p>
        </w:tc>
      </w:tr>
      <w:tr w:rsidR="007C02D6" w:rsidRPr="0063365B" w14:paraId="729463E8" w14:textId="77777777" w:rsidTr="003503AD">
        <w:tc>
          <w:tcPr>
            <w:tcW w:w="2268" w:type="dxa"/>
            <w:tcBorders>
              <w:top w:val="single" w:sz="4" w:space="0" w:color="000000"/>
              <w:left w:val="single" w:sz="4" w:space="0" w:color="000000"/>
              <w:bottom w:val="single" w:sz="4" w:space="0" w:color="000000"/>
            </w:tcBorders>
            <w:vAlign w:val="center"/>
          </w:tcPr>
          <w:p w14:paraId="0A37501D" w14:textId="77777777" w:rsidR="00ED04E6" w:rsidRPr="0063365B" w:rsidRDefault="00ED04E6" w:rsidP="00BC78E9">
            <w:pPr>
              <w:widowControl w:val="0"/>
              <w:snapToGrid w:val="0"/>
              <w:ind w:firstLine="284"/>
              <w:jc w:val="center"/>
              <w:rPr>
                <w:rFonts w:eastAsia="SimSun" w:cs="Times New Roman"/>
                <w:caps/>
                <w:lang w:eastAsia="zh-CN"/>
              </w:rPr>
            </w:pPr>
          </w:p>
        </w:tc>
        <w:tc>
          <w:tcPr>
            <w:tcW w:w="12191" w:type="dxa"/>
            <w:tcBorders>
              <w:top w:val="single" w:sz="4" w:space="0" w:color="000000"/>
              <w:left w:val="single" w:sz="4" w:space="0" w:color="000000"/>
              <w:bottom w:val="single" w:sz="4" w:space="0" w:color="000000"/>
              <w:right w:val="single" w:sz="4" w:space="0" w:color="000000"/>
            </w:tcBorders>
            <w:vAlign w:val="center"/>
          </w:tcPr>
          <w:p w14:paraId="5C463EA2" w14:textId="77777777" w:rsidR="00ED04E6" w:rsidRPr="0063365B" w:rsidRDefault="00ED04E6" w:rsidP="00BC78E9">
            <w:pPr>
              <w:widowControl w:val="0"/>
              <w:snapToGrid w:val="0"/>
              <w:ind w:firstLine="284"/>
              <w:jc w:val="center"/>
              <w:rPr>
                <w:rFonts w:eastAsia="SimSun" w:cs="Times New Roman"/>
                <w:caps/>
                <w:lang w:eastAsia="zh-CN"/>
              </w:rPr>
            </w:pPr>
            <w:r w:rsidRPr="0063365B">
              <w:rPr>
                <w:rFonts w:eastAsia="SimSun" w:cs="Times New Roman"/>
                <w:caps/>
                <w:lang w:eastAsia="zh-CN"/>
              </w:rPr>
              <w:t>ОБЩЕСТВЕННО - ДЕЛОВЫЕ ЗОНЫ:</w:t>
            </w:r>
          </w:p>
        </w:tc>
      </w:tr>
      <w:tr w:rsidR="007C02D6" w:rsidRPr="0063365B" w14:paraId="60F93A37" w14:textId="77777777" w:rsidTr="003503AD">
        <w:tc>
          <w:tcPr>
            <w:tcW w:w="2268" w:type="dxa"/>
            <w:tcBorders>
              <w:top w:val="single" w:sz="4" w:space="0" w:color="000000"/>
              <w:left w:val="single" w:sz="4" w:space="0" w:color="000000"/>
              <w:bottom w:val="single" w:sz="4" w:space="0" w:color="000000"/>
            </w:tcBorders>
            <w:vAlign w:val="center"/>
          </w:tcPr>
          <w:p w14:paraId="416A3790" w14:textId="77777777" w:rsidR="00ED04E6" w:rsidRPr="0063365B" w:rsidRDefault="00ED04E6" w:rsidP="00BC78E9">
            <w:pPr>
              <w:widowControl w:val="0"/>
              <w:snapToGrid w:val="0"/>
              <w:ind w:firstLine="284"/>
              <w:jc w:val="center"/>
              <w:rPr>
                <w:rFonts w:eastAsia="SimSun" w:cs="Times New Roman"/>
                <w:lang w:eastAsia="zh-CN"/>
              </w:rPr>
            </w:pPr>
            <w:r w:rsidRPr="0063365B">
              <w:rPr>
                <w:rFonts w:eastAsia="SimSun" w:cs="Times New Roman"/>
                <w:lang w:eastAsia="zh-CN"/>
              </w:rPr>
              <w:t>ОД-1</w:t>
            </w:r>
          </w:p>
        </w:tc>
        <w:tc>
          <w:tcPr>
            <w:tcW w:w="12191" w:type="dxa"/>
            <w:tcBorders>
              <w:top w:val="single" w:sz="4" w:space="0" w:color="000000"/>
              <w:left w:val="single" w:sz="4" w:space="0" w:color="000000"/>
              <w:bottom w:val="single" w:sz="4" w:space="0" w:color="000000"/>
              <w:right w:val="single" w:sz="4" w:space="0" w:color="000000"/>
            </w:tcBorders>
            <w:vAlign w:val="center"/>
          </w:tcPr>
          <w:p w14:paraId="4D12C038" w14:textId="77777777" w:rsidR="00ED04E6" w:rsidRPr="0063365B" w:rsidRDefault="00ED04E6" w:rsidP="00BC78E9">
            <w:pPr>
              <w:widowControl w:val="0"/>
              <w:snapToGrid w:val="0"/>
              <w:ind w:firstLine="284"/>
              <w:rPr>
                <w:rFonts w:eastAsia="SimSun" w:cs="Times New Roman"/>
                <w:lang w:eastAsia="zh-CN"/>
              </w:rPr>
            </w:pPr>
            <w:r w:rsidRPr="0063365B">
              <w:rPr>
                <w:rFonts w:eastAsia="SimSun" w:cs="Times New Roman"/>
                <w:lang w:eastAsia="zh-CN"/>
              </w:rPr>
              <w:t>Центральная зона делового, общественного и коммерческого назначения</w:t>
            </w:r>
          </w:p>
        </w:tc>
      </w:tr>
      <w:tr w:rsidR="007C02D6" w:rsidRPr="0063365B" w14:paraId="3A395821" w14:textId="77777777" w:rsidTr="003503AD">
        <w:tc>
          <w:tcPr>
            <w:tcW w:w="2268" w:type="dxa"/>
            <w:tcBorders>
              <w:top w:val="single" w:sz="4" w:space="0" w:color="000000"/>
              <w:left w:val="single" w:sz="4" w:space="0" w:color="000000"/>
              <w:bottom w:val="single" w:sz="4" w:space="0" w:color="000000"/>
            </w:tcBorders>
            <w:vAlign w:val="center"/>
          </w:tcPr>
          <w:p w14:paraId="18BCF721" w14:textId="77777777" w:rsidR="00ED04E6" w:rsidRPr="0063365B" w:rsidRDefault="00ED04E6" w:rsidP="00BC78E9">
            <w:pPr>
              <w:widowControl w:val="0"/>
              <w:snapToGrid w:val="0"/>
              <w:ind w:firstLine="284"/>
              <w:jc w:val="center"/>
              <w:rPr>
                <w:rFonts w:eastAsia="SimSun" w:cs="Times New Roman"/>
                <w:lang w:eastAsia="zh-CN"/>
              </w:rPr>
            </w:pPr>
            <w:r w:rsidRPr="0063365B">
              <w:rPr>
                <w:rFonts w:eastAsia="SimSun" w:cs="Times New Roman"/>
                <w:lang w:eastAsia="zh-CN"/>
              </w:rPr>
              <w:t>ОД-2</w:t>
            </w:r>
          </w:p>
        </w:tc>
        <w:tc>
          <w:tcPr>
            <w:tcW w:w="12191" w:type="dxa"/>
            <w:tcBorders>
              <w:top w:val="single" w:sz="4" w:space="0" w:color="000000"/>
              <w:left w:val="single" w:sz="4" w:space="0" w:color="000000"/>
              <w:bottom w:val="single" w:sz="4" w:space="0" w:color="000000"/>
              <w:right w:val="single" w:sz="4" w:space="0" w:color="000000"/>
            </w:tcBorders>
            <w:vAlign w:val="center"/>
          </w:tcPr>
          <w:p w14:paraId="6EC834B1" w14:textId="77777777" w:rsidR="00ED04E6" w:rsidRPr="0063365B" w:rsidRDefault="00ED04E6" w:rsidP="00BC78E9">
            <w:pPr>
              <w:widowControl w:val="0"/>
              <w:snapToGrid w:val="0"/>
              <w:ind w:firstLine="284"/>
              <w:rPr>
                <w:rFonts w:eastAsia="SimSun" w:cs="Times New Roman"/>
                <w:lang w:eastAsia="zh-CN"/>
              </w:rPr>
            </w:pPr>
            <w:r w:rsidRPr="0063365B">
              <w:rPr>
                <w:rFonts w:eastAsia="SimSun" w:cs="Times New Roman"/>
                <w:lang w:eastAsia="zh-CN"/>
              </w:rPr>
              <w:t>Зона общественного и коммерческого назначения  местного значения</w:t>
            </w:r>
          </w:p>
        </w:tc>
      </w:tr>
      <w:tr w:rsidR="007C02D6" w:rsidRPr="0063365B" w14:paraId="09461631" w14:textId="77777777" w:rsidTr="003503AD">
        <w:tc>
          <w:tcPr>
            <w:tcW w:w="2268" w:type="dxa"/>
            <w:tcBorders>
              <w:top w:val="single" w:sz="4" w:space="0" w:color="000000"/>
              <w:left w:val="single" w:sz="4" w:space="0" w:color="000000"/>
              <w:bottom w:val="single" w:sz="4" w:space="0" w:color="000000"/>
            </w:tcBorders>
            <w:vAlign w:val="center"/>
          </w:tcPr>
          <w:p w14:paraId="6CFECEB3" w14:textId="77777777" w:rsidR="00ED04E6" w:rsidRPr="0063365B" w:rsidRDefault="00ED04E6" w:rsidP="00BC78E9">
            <w:pPr>
              <w:widowControl w:val="0"/>
              <w:snapToGrid w:val="0"/>
              <w:ind w:firstLine="284"/>
              <w:jc w:val="center"/>
              <w:rPr>
                <w:rFonts w:eastAsia="SimSun" w:cs="Times New Roman"/>
                <w:lang w:eastAsia="zh-CN"/>
              </w:rPr>
            </w:pPr>
            <w:r w:rsidRPr="0063365B">
              <w:rPr>
                <w:rFonts w:eastAsia="SimSun" w:cs="Times New Roman"/>
                <w:lang w:eastAsia="zh-CN"/>
              </w:rPr>
              <w:t>ОД-3</w:t>
            </w:r>
          </w:p>
        </w:tc>
        <w:tc>
          <w:tcPr>
            <w:tcW w:w="12191" w:type="dxa"/>
            <w:tcBorders>
              <w:top w:val="single" w:sz="4" w:space="0" w:color="000000"/>
              <w:left w:val="single" w:sz="4" w:space="0" w:color="000000"/>
              <w:bottom w:val="single" w:sz="4" w:space="0" w:color="000000"/>
              <w:right w:val="single" w:sz="4" w:space="0" w:color="000000"/>
            </w:tcBorders>
            <w:vAlign w:val="center"/>
          </w:tcPr>
          <w:p w14:paraId="2301C795" w14:textId="77777777" w:rsidR="00ED04E6" w:rsidRPr="0063365B" w:rsidRDefault="00ED04E6" w:rsidP="00BC78E9">
            <w:pPr>
              <w:snapToGrid w:val="0"/>
              <w:ind w:firstLine="284"/>
              <w:rPr>
                <w:rFonts w:eastAsia="SimSun" w:cs="Times New Roman"/>
                <w:lang w:eastAsia="zh-CN"/>
              </w:rPr>
            </w:pPr>
            <w:r w:rsidRPr="0063365B">
              <w:rPr>
                <w:rFonts w:eastAsia="SimSun" w:cs="Times New Roman"/>
                <w:lang w:eastAsia="zh-CN"/>
              </w:rPr>
              <w:t>Зона объектов образования и научных комплексов</w:t>
            </w:r>
          </w:p>
        </w:tc>
      </w:tr>
      <w:tr w:rsidR="007C02D6" w:rsidRPr="0063365B" w14:paraId="2AB755E4" w14:textId="77777777" w:rsidTr="003503AD">
        <w:trPr>
          <w:cantSplit/>
        </w:trPr>
        <w:tc>
          <w:tcPr>
            <w:tcW w:w="2268" w:type="dxa"/>
            <w:tcBorders>
              <w:top w:val="single" w:sz="4" w:space="0" w:color="000000"/>
              <w:left w:val="single" w:sz="4" w:space="0" w:color="000000"/>
              <w:bottom w:val="single" w:sz="4" w:space="0" w:color="000000"/>
            </w:tcBorders>
            <w:vAlign w:val="center"/>
          </w:tcPr>
          <w:p w14:paraId="26685B70" w14:textId="77777777" w:rsidR="00ED04E6" w:rsidRPr="0063365B" w:rsidRDefault="00ED04E6" w:rsidP="00BC78E9">
            <w:pPr>
              <w:widowControl w:val="0"/>
              <w:snapToGrid w:val="0"/>
              <w:ind w:firstLine="284"/>
              <w:jc w:val="center"/>
              <w:rPr>
                <w:rFonts w:eastAsia="SimSun" w:cs="Times New Roman"/>
                <w:lang w:eastAsia="zh-CN"/>
              </w:rPr>
            </w:pPr>
            <w:r w:rsidRPr="0063365B">
              <w:rPr>
                <w:rFonts w:eastAsia="SimSun" w:cs="Times New Roman"/>
                <w:lang w:eastAsia="zh-CN"/>
              </w:rPr>
              <w:t>ОД-4</w:t>
            </w:r>
          </w:p>
        </w:tc>
        <w:tc>
          <w:tcPr>
            <w:tcW w:w="12191" w:type="dxa"/>
            <w:tcBorders>
              <w:top w:val="single" w:sz="4" w:space="0" w:color="000000"/>
              <w:left w:val="single" w:sz="4" w:space="0" w:color="000000"/>
              <w:bottom w:val="single" w:sz="4" w:space="0" w:color="000000"/>
              <w:right w:val="single" w:sz="4" w:space="0" w:color="000000"/>
            </w:tcBorders>
            <w:vAlign w:val="center"/>
          </w:tcPr>
          <w:p w14:paraId="7D59ED47" w14:textId="77777777" w:rsidR="00ED04E6" w:rsidRPr="0063365B" w:rsidRDefault="00ED04E6" w:rsidP="00BC78E9">
            <w:pPr>
              <w:widowControl w:val="0"/>
              <w:snapToGrid w:val="0"/>
              <w:ind w:firstLine="284"/>
              <w:rPr>
                <w:rFonts w:eastAsia="SimSun" w:cs="Times New Roman"/>
                <w:lang w:eastAsia="zh-CN"/>
              </w:rPr>
            </w:pPr>
            <w:r w:rsidRPr="0063365B">
              <w:rPr>
                <w:rFonts w:eastAsia="SimSun" w:cs="Times New Roman"/>
                <w:lang w:eastAsia="zh-CN"/>
              </w:rPr>
              <w:t>Зона объектов здравоохранения</w:t>
            </w:r>
          </w:p>
        </w:tc>
      </w:tr>
      <w:tr w:rsidR="007C02D6" w:rsidRPr="0063365B" w14:paraId="34A8CEF3" w14:textId="77777777" w:rsidTr="003503AD">
        <w:trPr>
          <w:cantSplit/>
        </w:trPr>
        <w:tc>
          <w:tcPr>
            <w:tcW w:w="2268" w:type="dxa"/>
            <w:tcBorders>
              <w:top w:val="single" w:sz="4" w:space="0" w:color="000000"/>
              <w:left w:val="single" w:sz="4" w:space="0" w:color="000000"/>
              <w:bottom w:val="single" w:sz="4" w:space="0" w:color="000000"/>
            </w:tcBorders>
            <w:vAlign w:val="center"/>
          </w:tcPr>
          <w:p w14:paraId="5EF5AD50" w14:textId="77777777" w:rsidR="00ED04E6" w:rsidRPr="0063365B" w:rsidRDefault="00ED04E6" w:rsidP="00BC78E9">
            <w:pPr>
              <w:widowControl w:val="0"/>
              <w:snapToGrid w:val="0"/>
              <w:ind w:firstLine="284"/>
              <w:jc w:val="center"/>
              <w:rPr>
                <w:rFonts w:eastAsia="SimSun" w:cs="Times New Roman"/>
                <w:lang w:eastAsia="zh-CN"/>
              </w:rPr>
            </w:pPr>
            <w:r w:rsidRPr="0063365B">
              <w:rPr>
                <w:rFonts w:eastAsia="SimSun" w:cs="Times New Roman"/>
                <w:lang w:eastAsia="zh-CN"/>
              </w:rPr>
              <w:t>ОД-5</w:t>
            </w:r>
          </w:p>
        </w:tc>
        <w:tc>
          <w:tcPr>
            <w:tcW w:w="12191" w:type="dxa"/>
            <w:tcBorders>
              <w:top w:val="single" w:sz="4" w:space="0" w:color="000000"/>
              <w:left w:val="single" w:sz="4" w:space="0" w:color="000000"/>
              <w:bottom w:val="single" w:sz="4" w:space="0" w:color="000000"/>
              <w:right w:val="single" w:sz="4" w:space="0" w:color="000000"/>
            </w:tcBorders>
            <w:vAlign w:val="center"/>
          </w:tcPr>
          <w:p w14:paraId="6882D9D0" w14:textId="77777777" w:rsidR="00ED04E6" w:rsidRPr="0063365B" w:rsidRDefault="00ED04E6" w:rsidP="00BC78E9">
            <w:pPr>
              <w:widowControl w:val="0"/>
              <w:snapToGrid w:val="0"/>
              <w:ind w:firstLine="284"/>
              <w:rPr>
                <w:rFonts w:eastAsia="SimSun" w:cs="Times New Roman"/>
                <w:lang w:eastAsia="zh-CN"/>
              </w:rPr>
            </w:pPr>
            <w:r w:rsidRPr="0063365B">
              <w:rPr>
                <w:rFonts w:eastAsia="SimSun" w:cs="Times New Roman"/>
                <w:lang w:eastAsia="zh-CN"/>
              </w:rPr>
              <w:t>Зона  объектов религиозного назначения и мемориальных комплексов</w:t>
            </w:r>
          </w:p>
        </w:tc>
      </w:tr>
      <w:tr w:rsidR="007C02D6" w:rsidRPr="0063365B" w14:paraId="759AC56C" w14:textId="77777777" w:rsidTr="003503AD">
        <w:trPr>
          <w:cantSplit/>
        </w:trPr>
        <w:tc>
          <w:tcPr>
            <w:tcW w:w="2268" w:type="dxa"/>
            <w:tcBorders>
              <w:top w:val="single" w:sz="4" w:space="0" w:color="000000"/>
              <w:left w:val="single" w:sz="4" w:space="0" w:color="000000"/>
              <w:bottom w:val="single" w:sz="4" w:space="0" w:color="000000"/>
            </w:tcBorders>
            <w:vAlign w:val="center"/>
          </w:tcPr>
          <w:p w14:paraId="48799093" w14:textId="77777777" w:rsidR="00ED04E6" w:rsidRPr="0063365B" w:rsidRDefault="00ED04E6" w:rsidP="00BC78E9">
            <w:pPr>
              <w:widowControl w:val="0"/>
              <w:snapToGrid w:val="0"/>
              <w:ind w:firstLine="284"/>
              <w:jc w:val="center"/>
              <w:rPr>
                <w:rFonts w:eastAsia="SimSun" w:cs="Times New Roman"/>
                <w:lang w:eastAsia="zh-CN"/>
              </w:rPr>
            </w:pPr>
            <w:r w:rsidRPr="0063365B">
              <w:rPr>
                <w:rFonts w:eastAsia="SimSun" w:cs="Times New Roman"/>
                <w:lang w:eastAsia="zh-CN"/>
              </w:rPr>
              <w:t>ОД-6</w:t>
            </w:r>
          </w:p>
        </w:tc>
        <w:tc>
          <w:tcPr>
            <w:tcW w:w="12191" w:type="dxa"/>
            <w:tcBorders>
              <w:top w:val="single" w:sz="4" w:space="0" w:color="000000"/>
              <w:left w:val="single" w:sz="4" w:space="0" w:color="000000"/>
              <w:bottom w:val="single" w:sz="4" w:space="0" w:color="000000"/>
              <w:right w:val="single" w:sz="4" w:space="0" w:color="000000"/>
            </w:tcBorders>
            <w:vAlign w:val="center"/>
          </w:tcPr>
          <w:p w14:paraId="33FE63CB" w14:textId="77777777" w:rsidR="00ED04E6" w:rsidRPr="0063365B" w:rsidRDefault="00ED04E6" w:rsidP="00BC78E9">
            <w:pPr>
              <w:widowControl w:val="0"/>
              <w:snapToGrid w:val="0"/>
              <w:ind w:firstLine="284"/>
              <w:rPr>
                <w:rFonts w:eastAsia="SimSun" w:cs="Times New Roman"/>
                <w:lang w:eastAsia="zh-CN"/>
              </w:rPr>
            </w:pPr>
            <w:r w:rsidRPr="0063365B">
              <w:rPr>
                <w:rFonts w:eastAsia="SimSun" w:cs="Times New Roman"/>
                <w:lang w:eastAsia="zh-CN"/>
              </w:rPr>
              <w:t>Зона обслуживания и деловой активности при транспортных коридорах и узлах</w:t>
            </w:r>
          </w:p>
        </w:tc>
      </w:tr>
      <w:tr w:rsidR="007C02D6" w:rsidRPr="0063365B" w14:paraId="49E21392" w14:textId="77777777" w:rsidTr="003503AD">
        <w:trPr>
          <w:cantSplit/>
        </w:trPr>
        <w:tc>
          <w:tcPr>
            <w:tcW w:w="2268" w:type="dxa"/>
            <w:tcBorders>
              <w:top w:val="single" w:sz="4" w:space="0" w:color="000000"/>
              <w:left w:val="single" w:sz="4" w:space="0" w:color="000000"/>
              <w:bottom w:val="single" w:sz="4" w:space="0" w:color="000000"/>
            </w:tcBorders>
            <w:vAlign w:val="center"/>
          </w:tcPr>
          <w:p w14:paraId="5DAB6C7B" w14:textId="77777777" w:rsidR="00ED04E6" w:rsidRPr="0063365B" w:rsidRDefault="00ED04E6" w:rsidP="00BC78E9">
            <w:pPr>
              <w:widowControl w:val="0"/>
              <w:snapToGrid w:val="0"/>
              <w:ind w:firstLine="284"/>
              <w:jc w:val="center"/>
              <w:rPr>
                <w:rFonts w:eastAsia="SimSun" w:cs="Times New Roman"/>
                <w:lang w:eastAsia="zh-CN"/>
              </w:rPr>
            </w:pPr>
          </w:p>
        </w:tc>
        <w:tc>
          <w:tcPr>
            <w:tcW w:w="12191" w:type="dxa"/>
            <w:tcBorders>
              <w:top w:val="single" w:sz="4" w:space="0" w:color="000000"/>
              <w:left w:val="single" w:sz="4" w:space="0" w:color="000000"/>
              <w:bottom w:val="single" w:sz="4" w:space="0" w:color="000000"/>
              <w:right w:val="single" w:sz="4" w:space="0" w:color="000000"/>
            </w:tcBorders>
            <w:vAlign w:val="center"/>
          </w:tcPr>
          <w:p w14:paraId="6A7AB639" w14:textId="77777777" w:rsidR="00ED04E6" w:rsidRPr="0063365B" w:rsidRDefault="00ED04E6" w:rsidP="00BC78E9">
            <w:pPr>
              <w:snapToGrid w:val="0"/>
              <w:ind w:firstLine="284"/>
              <w:jc w:val="center"/>
              <w:rPr>
                <w:rFonts w:eastAsia="SimSun" w:cs="Times New Roman"/>
                <w:bCs/>
                <w:caps/>
                <w:lang w:eastAsia="zh-CN"/>
              </w:rPr>
            </w:pPr>
            <w:r w:rsidRPr="0063365B">
              <w:rPr>
                <w:rFonts w:eastAsia="SimSun" w:cs="Times New Roman"/>
                <w:bCs/>
                <w:caps/>
                <w:lang w:eastAsia="zh-CN"/>
              </w:rPr>
              <w:t>Производственные зоны:</w:t>
            </w:r>
          </w:p>
        </w:tc>
      </w:tr>
      <w:tr w:rsidR="007C02D6" w:rsidRPr="0063365B" w14:paraId="7A73BA2F" w14:textId="77777777" w:rsidTr="003503AD">
        <w:trPr>
          <w:cantSplit/>
        </w:trPr>
        <w:tc>
          <w:tcPr>
            <w:tcW w:w="2268" w:type="dxa"/>
            <w:tcBorders>
              <w:top w:val="single" w:sz="4" w:space="0" w:color="000000"/>
              <w:left w:val="single" w:sz="4" w:space="0" w:color="000000"/>
              <w:bottom w:val="single" w:sz="4" w:space="0" w:color="000000"/>
            </w:tcBorders>
            <w:vAlign w:val="center"/>
          </w:tcPr>
          <w:p w14:paraId="6B646EC7" w14:textId="77777777" w:rsidR="00ED04E6" w:rsidRPr="0063365B" w:rsidRDefault="00ED04E6" w:rsidP="00BC78E9">
            <w:pPr>
              <w:widowControl w:val="0"/>
              <w:snapToGrid w:val="0"/>
              <w:ind w:firstLine="284"/>
              <w:jc w:val="center"/>
              <w:rPr>
                <w:rFonts w:eastAsia="SimSun" w:cs="Times New Roman"/>
                <w:lang w:eastAsia="zh-CN"/>
              </w:rPr>
            </w:pPr>
            <w:r w:rsidRPr="0063365B">
              <w:rPr>
                <w:rFonts w:eastAsia="SimSun" w:cs="Times New Roman"/>
                <w:bCs/>
                <w:lang w:eastAsia="zh-CN"/>
              </w:rPr>
              <w:t>П-1</w:t>
            </w:r>
          </w:p>
        </w:tc>
        <w:tc>
          <w:tcPr>
            <w:tcW w:w="12191" w:type="dxa"/>
            <w:tcBorders>
              <w:top w:val="single" w:sz="4" w:space="0" w:color="000000"/>
              <w:left w:val="single" w:sz="4" w:space="0" w:color="000000"/>
              <w:bottom w:val="single" w:sz="4" w:space="0" w:color="000000"/>
              <w:right w:val="single" w:sz="4" w:space="0" w:color="000000"/>
            </w:tcBorders>
            <w:vAlign w:val="center"/>
          </w:tcPr>
          <w:p w14:paraId="424C399C" w14:textId="77777777" w:rsidR="00ED04E6" w:rsidRPr="0063365B" w:rsidRDefault="00ED04E6" w:rsidP="00BC78E9">
            <w:pPr>
              <w:snapToGrid w:val="0"/>
              <w:ind w:firstLine="284"/>
              <w:rPr>
                <w:rFonts w:eastAsia="SimSun" w:cs="Times New Roman"/>
                <w:bCs/>
                <w:caps/>
                <w:lang w:eastAsia="zh-CN"/>
              </w:rPr>
            </w:pPr>
            <w:r w:rsidRPr="0063365B">
              <w:rPr>
                <w:rFonts w:eastAsia="SimSun" w:cs="Times New Roman"/>
                <w:bCs/>
                <w:lang w:eastAsia="zh-CN"/>
              </w:rPr>
              <w:t xml:space="preserve">Зона предприятий, производств и объектов </w:t>
            </w:r>
            <w:r w:rsidRPr="0063365B">
              <w:rPr>
                <w:rFonts w:eastAsia="SimSun" w:cs="Times New Roman"/>
                <w:bCs/>
                <w:lang w:val="en-US" w:eastAsia="zh-CN"/>
              </w:rPr>
              <w:t>I</w:t>
            </w:r>
            <w:r w:rsidRPr="0063365B">
              <w:rPr>
                <w:rFonts w:eastAsia="SimSun" w:cs="Times New Roman"/>
                <w:bCs/>
                <w:lang w:eastAsia="zh-CN"/>
              </w:rPr>
              <w:t>-</w:t>
            </w:r>
            <w:r w:rsidRPr="0063365B">
              <w:rPr>
                <w:rFonts w:eastAsia="SimSun" w:cs="Times New Roman"/>
                <w:bCs/>
                <w:lang w:val="en-US" w:eastAsia="zh-CN"/>
              </w:rPr>
              <w:t>III</w:t>
            </w:r>
            <w:r w:rsidRPr="0063365B">
              <w:rPr>
                <w:rFonts w:eastAsia="SimSun" w:cs="Times New Roman"/>
                <w:bCs/>
                <w:lang w:eastAsia="zh-CN"/>
              </w:rPr>
              <w:t xml:space="preserve"> класса опасности</w:t>
            </w:r>
            <w:r w:rsidRPr="0063365B">
              <w:rPr>
                <w:rFonts w:eastAsia="SimSun" w:cs="Times New Roman"/>
                <w:lang w:eastAsia="zh-CN"/>
              </w:rPr>
              <w:t xml:space="preserve"> СЗЗ-1000 – </w:t>
            </w:r>
            <w:smartTag w:uri="urn:schemas-microsoft-com:office:smarttags" w:element="metricconverter">
              <w:smartTagPr>
                <w:attr w:name="ProductID" w:val="300 м"/>
              </w:smartTagPr>
              <w:r w:rsidRPr="0063365B">
                <w:rPr>
                  <w:rFonts w:eastAsia="SimSun" w:cs="Times New Roman"/>
                  <w:lang w:eastAsia="zh-CN"/>
                </w:rPr>
                <w:t>300 м</w:t>
              </w:r>
            </w:smartTag>
          </w:p>
        </w:tc>
      </w:tr>
      <w:tr w:rsidR="007C02D6" w:rsidRPr="0063365B" w14:paraId="45D53F5B" w14:textId="77777777" w:rsidTr="003503AD">
        <w:trPr>
          <w:cantSplit/>
        </w:trPr>
        <w:tc>
          <w:tcPr>
            <w:tcW w:w="2268" w:type="dxa"/>
            <w:tcBorders>
              <w:top w:val="single" w:sz="4" w:space="0" w:color="000000"/>
              <w:left w:val="single" w:sz="4" w:space="0" w:color="000000"/>
              <w:bottom w:val="single" w:sz="4" w:space="0" w:color="000000"/>
            </w:tcBorders>
            <w:vAlign w:val="center"/>
          </w:tcPr>
          <w:p w14:paraId="48ADEB36" w14:textId="77777777" w:rsidR="00ED04E6" w:rsidRPr="0063365B" w:rsidRDefault="00ED04E6" w:rsidP="00BC78E9">
            <w:pPr>
              <w:widowControl w:val="0"/>
              <w:snapToGrid w:val="0"/>
              <w:ind w:firstLine="284"/>
              <w:jc w:val="center"/>
              <w:rPr>
                <w:rFonts w:eastAsia="SimSun" w:cs="Times New Roman"/>
                <w:lang w:eastAsia="zh-CN"/>
              </w:rPr>
            </w:pPr>
            <w:r w:rsidRPr="0063365B">
              <w:rPr>
                <w:rFonts w:eastAsia="SimSun" w:cs="Times New Roman"/>
                <w:bCs/>
                <w:lang w:eastAsia="zh-CN"/>
              </w:rPr>
              <w:t>П-2</w:t>
            </w:r>
          </w:p>
        </w:tc>
        <w:tc>
          <w:tcPr>
            <w:tcW w:w="12191" w:type="dxa"/>
            <w:tcBorders>
              <w:top w:val="single" w:sz="4" w:space="0" w:color="000000"/>
              <w:left w:val="single" w:sz="4" w:space="0" w:color="000000"/>
              <w:bottom w:val="single" w:sz="4" w:space="0" w:color="000000"/>
              <w:right w:val="single" w:sz="4" w:space="0" w:color="000000"/>
            </w:tcBorders>
            <w:vAlign w:val="center"/>
          </w:tcPr>
          <w:p w14:paraId="1C42931A" w14:textId="77777777" w:rsidR="00ED04E6" w:rsidRPr="0063365B" w:rsidRDefault="00ED04E6" w:rsidP="00BC78E9">
            <w:pPr>
              <w:snapToGrid w:val="0"/>
              <w:ind w:firstLine="284"/>
              <w:rPr>
                <w:rFonts w:eastAsia="SimSun" w:cs="Times New Roman"/>
                <w:bCs/>
                <w:caps/>
                <w:lang w:eastAsia="zh-CN"/>
              </w:rPr>
            </w:pPr>
            <w:r w:rsidRPr="0063365B">
              <w:rPr>
                <w:rFonts w:eastAsia="SimSun" w:cs="Times New Roman"/>
                <w:bCs/>
                <w:lang w:eastAsia="zh-CN"/>
              </w:rPr>
              <w:t xml:space="preserve">Зона предприятий, производств и объектов </w:t>
            </w:r>
            <w:r w:rsidRPr="0063365B">
              <w:rPr>
                <w:rFonts w:eastAsia="SimSun" w:cs="Times New Roman"/>
                <w:bCs/>
                <w:lang w:val="en-US" w:eastAsia="zh-CN"/>
              </w:rPr>
              <w:t>IV</w:t>
            </w:r>
            <w:r w:rsidRPr="0063365B">
              <w:rPr>
                <w:rFonts w:eastAsia="SimSun" w:cs="Times New Roman"/>
                <w:bCs/>
                <w:lang w:eastAsia="zh-CN"/>
              </w:rPr>
              <w:t>-</w:t>
            </w:r>
            <w:r w:rsidRPr="0063365B">
              <w:rPr>
                <w:rFonts w:eastAsia="SimSun" w:cs="Times New Roman"/>
                <w:bCs/>
                <w:lang w:val="en-US" w:eastAsia="zh-CN"/>
              </w:rPr>
              <w:t>V</w:t>
            </w:r>
            <w:r w:rsidRPr="0063365B">
              <w:rPr>
                <w:rFonts w:eastAsia="SimSun" w:cs="Times New Roman"/>
                <w:bCs/>
                <w:lang w:eastAsia="zh-CN"/>
              </w:rPr>
              <w:t xml:space="preserve"> класса опасности</w:t>
            </w:r>
            <w:r w:rsidRPr="0063365B">
              <w:rPr>
                <w:rFonts w:eastAsia="SimSun" w:cs="Times New Roman"/>
                <w:lang w:eastAsia="zh-CN"/>
              </w:rPr>
              <w:t xml:space="preserve"> СЗЗ-100 - </w:t>
            </w:r>
            <w:smartTag w:uri="urn:schemas-microsoft-com:office:smarttags" w:element="metricconverter">
              <w:smartTagPr>
                <w:attr w:name="ProductID" w:val="50 м"/>
              </w:smartTagPr>
              <w:r w:rsidRPr="0063365B">
                <w:rPr>
                  <w:rFonts w:eastAsia="SimSun" w:cs="Times New Roman"/>
                  <w:lang w:eastAsia="zh-CN"/>
                </w:rPr>
                <w:t>50 м</w:t>
              </w:r>
            </w:smartTag>
          </w:p>
        </w:tc>
      </w:tr>
      <w:tr w:rsidR="007C02D6" w:rsidRPr="0063365B" w14:paraId="1CC184F0" w14:textId="77777777" w:rsidTr="003503AD">
        <w:trPr>
          <w:cantSplit/>
        </w:trPr>
        <w:tc>
          <w:tcPr>
            <w:tcW w:w="2268" w:type="dxa"/>
            <w:tcBorders>
              <w:top w:val="single" w:sz="4" w:space="0" w:color="000000"/>
              <w:left w:val="single" w:sz="4" w:space="0" w:color="000000"/>
              <w:bottom w:val="single" w:sz="4" w:space="0" w:color="000000"/>
            </w:tcBorders>
            <w:vAlign w:val="center"/>
          </w:tcPr>
          <w:p w14:paraId="599392BF" w14:textId="77777777" w:rsidR="00ED04E6" w:rsidRPr="0063365B" w:rsidRDefault="00ED04E6" w:rsidP="00BC78E9">
            <w:pPr>
              <w:widowControl w:val="0"/>
              <w:snapToGrid w:val="0"/>
              <w:ind w:firstLine="284"/>
              <w:jc w:val="center"/>
              <w:rPr>
                <w:rFonts w:eastAsia="SimSun" w:cs="Times New Roman"/>
                <w:bCs/>
                <w:lang w:eastAsia="zh-CN"/>
              </w:rPr>
            </w:pPr>
            <w:r w:rsidRPr="0063365B">
              <w:rPr>
                <w:rFonts w:eastAsia="SimSun" w:cs="Times New Roman"/>
                <w:bCs/>
                <w:lang w:eastAsia="zh-CN"/>
              </w:rPr>
              <w:t>П-3</w:t>
            </w:r>
          </w:p>
        </w:tc>
        <w:tc>
          <w:tcPr>
            <w:tcW w:w="12191" w:type="dxa"/>
            <w:tcBorders>
              <w:top w:val="single" w:sz="4" w:space="0" w:color="000000"/>
              <w:left w:val="single" w:sz="4" w:space="0" w:color="000000"/>
              <w:bottom w:val="single" w:sz="4" w:space="0" w:color="000000"/>
              <w:right w:val="single" w:sz="4" w:space="0" w:color="000000"/>
            </w:tcBorders>
            <w:vAlign w:val="center"/>
          </w:tcPr>
          <w:p w14:paraId="3715A3B2" w14:textId="77777777" w:rsidR="00ED04E6" w:rsidRPr="0063365B" w:rsidRDefault="00ED04E6" w:rsidP="00BC78E9">
            <w:pPr>
              <w:snapToGrid w:val="0"/>
              <w:ind w:firstLine="284"/>
              <w:rPr>
                <w:rFonts w:eastAsia="SimSun" w:cs="Times New Roman"/>
                <w:lang w:eastAsia="zh-CN"/>
              </w:rPr>
            </w:pPr>
            <w:r w:rsidRPr="0063365B">
              <w:rPr>
                <w:rFonts w:eastAsia="SimSun" w:cs="Times New Roman"/>
                <w:bCs/>
                <w:lang w:eastAsia="zh-CN"/>
              </w:rPr>
              <w:t>Зона перспективного размещения производственных предприятий</w:t>
            </w:r>
          </w:p>
        </w:tc>
      </w:tr>
      <w:tr w:rsidR="007C02D6" w:rsidRPr="0063365B" w14:paraId="63D78825" w14:textId="77777777" w:rsidTr="003503AD">
        <w:trPr>
          <w:cantSplit/>
        </w:trPr>
        <w:tc>
          <w:tcPr>
            <w:tcW w:w="2268" w:type="dxa"/>
            <w:tcBorders>
              <w:top w:val="single" w:sz="4" w:space="0" w:color="000000"/>
              <w:left w:val="single" w:sz="4" w:space="0" w:color="000000"/>
              <w:bottom w:val="single" w:sz="4" w:space="0" w:color="000000"/>
            </w:tcBorders>
            <w:vAlign w:val="center"/>
          </w:tcPr>
          <w:p w14:paraId="02EB378F" w14:textId="77777777" w:rsidR="00ED04E6" w:rsidRPr="0063365B" w:rsidRDefault="00ED04E6" w:rsidP="00BC78E9">
            <w:pPr>
              <w:widowControl w:val="0"/>
              <w:snapToGrid w:val="0"/>
              <w:ind w:firstLine="284"/>
              <w:jc w:val="center"/>
              <w:rPr>
                <w:rFonts w:eastAsia="SimSun" w:cs="Times New Roman"/>
                <w:lang w:eastAsia="zh-CN"/>
              </w:rPr>
            </w:pPr>
          </w:p>
        </w:tc>
        <w:tc>
          <w:tcPr>
            <w:tcW w:w="12191" w:type="dxa"/>
            <w:tcBorders>
              <w:top w:val="single" w:sz="4" w:space="0" w:color="000000"/>
              <w:left w:val="single" w:sz="4" w:space="0" w:color="000000"/>
              <w:bottom w:val="single" w:sz="4" w:space="0" w:color="000000"/>
              <w:right w:val="single" w:sz="4" w:space="0" w:color="000000"/>
            </w:tcBorders>
            <w:vAlign w:val="center"/>
          </w:tcPr>
          <w:p w14:paraId="4237B561" w14:textId="77777777" w:rsidR="00ED04E6" w:rsidRPr="0063365B" w:rsidRDefault="00ED04E6" w:rsidP="00BC78E9">
            <w:pPr>
              <w:snapToGrid w:val="0"/>
              <w:ind w:firstLine="284"/>
              <w:jc w:val="center"/>
              <w:rPr>
                <w:rFonts w:eastAsia="SimSun" w:cs="Times New Roman"/>
                <w:bCs/>
                <w:caps/>
                <w:lang w:eastAsia="zh-CN"/>
              </w:rPr>
            </w:pPr>
            <w:r w:rsidRPr="0063365B">
              <w:rPr>
                <w:rFonts w:eastAsia="SimSun" w:cs="Times New Roman"/>
                <w:bCs/>
                <w:caps/>
                <w:lang w:eastAsia="zh-CN"/>
              </w:rPr>
              <w:t>ЗонА транспортной инфраструктурЫ:</w:t>
            </w:r>
          </w:p>
        </w:tc>
      </w:tr>
      <w:tr w:rsidR="007C02D6" w:rsidRPr="0063365B" w14:paraId="7913FD94" w14:textId="77777777" w:rsidTr="003503AD">
        <w:trPr>
          <w:cantSplit/>
        </w:trPr>
        <w:tc>
          <w:tcPr>
            <w:tcW w:w="2268" w:type="dxa"/>
            <w:tcBorders>
              <w:top w:val="single" w:sz="4" w:space="0" w:color="000000"/>
              <w:left w:val="single" w:sz="4" w:space="0" w:color="000000"/>
              <w:bottom w:val="single" w:sz="4" w:space="0" w:color="000000"/>
            </w:tcBorders>
            <w:vAlign w:val="center"/>
          </w:tcPr>
          <w:p w14:paraId="4FC06EE1" w14:textId="77777777" w:rsidR="00ED04E6" w:rsidRPr="0063365B" w:rsidRDefault="00ED04E6" w:rsidP="00BC78E9">
            <w:pPr>
              <w:widowControl w:val="0"/>
              <w:snapToGrid w:val="0"/>
              <w:ind w:firstLine="284"/>
              <w:jc w:val="center"/>
              <w:rPr>
                <w:rFonts w:eastAsia="SimSun" w:cs="Times New Roman"/>
                <w:bCs/>
                <w:lang w:eastAsia="zh-CN"/>
              </w:rPr>
            </w:pPr>
            <w:r w:rsidRPr="0063365B">
              <w:rPr>
                <w:rFonts w:eastAsia="SimSun" w:cs="Times New Roman"/>
                <w:bCs/>
                <w:lang w:eastAsia="zh-CN"/>
              </w:rPr>
              <w:t>Т-1</w:t>
            </w:r>
          </w:p>
        </w:tc>
        <w:tc>
          <w:tcPr>
            <w:tcW w:w="12191" w:type="dxa"/>
            <w:tcBorders>
              <w:top w:val="single" w:sz="4" w:space="0" w:color="000000"/>
              <w:left w:val="single" w:sz="4" w:space="0" w:color="000000"/>
              <w:bottom w:val="single" w:sz="4" w:space="0" w:color="000000"/>
              <w:right w:val="single" w:sz="4" w:space="0" w:color="000000"/>
            </w:tcBorders>
            <w:vAlign w:val="center"/>
          </w:tcPr>
          <w:p w14:paraId="25ECA7B8" w14:textId="77777777" w:rsidR="00ED04E6" w:rsidRPr="0063365B" w:rsidRDefault="00ED04E6" w:rsidP="00BC78E9">
            <w:pPr>
              <w:widowControl w:val="0"/>
              <w:snapToGrid w:val="0"/>
              <w:ind w:firstLine="284"/>
              <w:rPr>
                <w:rFonts w:eastAsia="SimSun" w:cs="Times New Roman"/>
                <w:bCs/>
                <w:lang w:eastAsia="zh-CN"/>
              </w:rPr>
            </w:pPr>
            <w:r w:rsidRPr="0063365B">
              <w:rPr>
                <w:rFonts w:eastAsia="SimSun" w:cs="Times New Roman"/>
                <w:bCs/>
                <w:lang w:eastAsia="zh-CN"/>
              </w:rPr>
              <w:t>Зона объектов железнодорожного транспорта</w:t>
            </w:r>
          </w:p>
        </w:tc>
      </w:tr>
      <w:tr w:rsidR="007C02D6" w:rsidRPr="0063365B" w14:paraId="45F14874" w14:textId="77777777" w:rsidTr="003503AD">
        <w:trPr>
          <w:cantSplit/>
        </w:trPr>
        <w:tc>
          <w:tcPr>
            <w:tcW w:w="2268" w:type="dxa"/>
            <w:tcBorders>
              <w:top w:val="single" w:sz="4" w:space="0" w:color="000000"/>
              <w:left w:val="single" w:sz="4" w:space="0" w:color="000000"/>
              <w:bottom w:val="single" w:sz="4" w:space="0" w:color="000000"/>
            </w:tcBorders>
            <w:vAlign w:val="center"/>
          </w:tcPr>
          <w:p w14:paraId="7A8D75B3" w14:textId="77777777" w:rsidR="00ED04E6" w:rsidRPr="0063365B" w:rsidRDefault="00ED04E6" w:rsidP="00BC78E9">
            <w:pPr>
              <w:widowControl w:val="0"/>
              <w:snapToGrid w:val="0"/>
              <w:ind w:firstLine="284"/>
              <w:jc w:val="center"/>
              <w:rPr>
                <w:rFonts w:eastAsia="SimSun" w:cs="Times New Roman"/>
                <w:lang w:eastAsia="zh-CN"/>
              </w:rPr>
            </w:pPr>
            <w:r w:rsidRPr="0063365B">
              <w:rPr>
                <w:rFonts w:eastAsia="SimSun" w:cs="Times New Roman"/>
                <w:lang w:eastAsia="zh-CN"/>
              </w:rPr>
              <w:lastRenderedPageBreak/>
              <w:t>Т-2</w:t>
            </w:r>
          </w:p>
        </w:tc>
        <w:tc>
          <w:tcPr>
            <w:tcW w:w="12191" w:type="dxa"/>
            <w:tcBorders>
              <w:top w:val="single" w:sz="4" w:space="0" w:color="000000"/>
              <w:left w:val="single" w:sz="4" w:space="0" w:color="000000"/>
              <w:bottom w:val="single" w:sz="4" w:space="0" w:color="000000"/>
              <w:right w:val="single" w:sz="4" w:space="0" w:color="000000"/>
            </w:tcBorders>
            <w:vAlign w:val="center"/>
          </w:tcPr>
          <w:p w14:paraId="26D37575" w14:textId="77777777" w:rsidR="00ED04E6" w:rsidRPr="0063365B" w:rsidRDefault="00ED04E6" w:rsidP="00BC78E9">
            <w:pPr>
              <w:widowControl w:val="0"/>
              <w:snapToGrid w:val="0"/>
              <w:ind w:firstLine="284"/>
              <w:rPr>
                <w:rFonts w:eastAsia="SimSun" w:cs="Times New Roman"/>
                <w:bCs/>
                <w:lang w:eastAsia="zh-CN"/>
              </w:rPr>
            </w:pPr>
            <w:r w:rsidRPr="0063365B">
              <w:rPr>
                <w:rFonts w:eastAsia="SimSun" w:cs="Times New Roman"/>
                <w:lang w:eastAsia="zh-CN"/>
              </w:rPr>
              <w:t>Зона объектов автомобильного транспорта</w:t>
            </w:r>
          </w:p>
        </w:tc>
      </w:tr>
      <w:tr w:rsidR="007C02D6" w:rsidRPr="0063365B" w14:paraId="2F7FF95D" w14:textId="77777777" w:rsidTr="003503AD">
        <w:trPr>
          <w:cantSplit/>
        </w:trPr>
        <w:tc>
          <w:tcPr>
            <w:tcW w:w="2268" w:type="dxa"/>
            <w:tcBorders>
              <w:top w:val="single" w:sz="4" w:space="0" w:color="000000"/>
              <w:left w:val="single" w:sz="4" w:space="0" w:color="000000"/>
              <w:bottom w:val="single" w:sz="4" w:space="0" w:color="000000"/>
            </w:tcBorders>
            <w:vAlign w:val="center"/>
          </w:tcPr>
          <w:p w14:paraId="6A05A809" w14:textId="77777777" w:rsidR="00ED04E6" w:rsidRPr="0063365B" w:rsidRDefault="00ED04E6" w:rsidP="00BC78E9">
            <w:pPr>
              <w:widowControl w:val="0"/>
              <w:snapToGrid w:val="0"/>
              <w:ind w:firstLine="284"/>
              <w:jc w:val="center"/>
              <w:rPr>
                <w:rFonts w:eastAsia="SimSun" w:cs="Times New Roman"/>
                <w:lang w:eastAsia="zh-CN"/>
              </w:rPr>
            </w:pPr>
          </w:p>
        </w:tc>
        <w:tc>
          <w:tcPr>
            <w:tcW w:w="12191" w:type="dxa"/>
            <w:tcBorders>
              <w:top w:val="single" w:sz="4" w:space="0" w:color="000000"/>
              <w:left w:val="single" w:sz="4" w:space="0" w:color="000000"/>
              <w:bottom w:val="single" w:sz="4" w:space="0" w:color="000000"/>
              <w:right w:val="single" w:sz="4" w:space="0" w:color="000000"/>
            </w:tcBorders>
            <w:vAlign w:val="center"/>
          </w:tcPr>
          <w:p w14:paraId="49C9896F" w14:textId="77777777" w:rsidR="00ED04E6" w:rsidRPr="0063365B" w:rsidRDefault="00ED04E6" w:rsidP="00BC78E9">
            <w:pPr>
              <w:widowControl w:val="0"/>
              <w:snapToGrid w:val="0"/>
              <w:ind w:firstLine="284"/>
              <w:jc w:val="center"/>
              <w:rPr>
                <w:rFonts w:eastAsia="SimSun" w:cs="Times New Roman"/>
                <w:lang w:eastAsia="zh-CN"/>
              </w:rPr>
            </w:pPr>
            <w:r w:rsidRPr="0063365B">
              <w:rPr>
                <w:rFonts w:eastAsia="SimSun" w:cs="Times New Roman"/>
                <w:bCs/>
                <w:caps/>
                <w:lang w:eastAsia="zh-CN"/>
              </w:rPr>
              <w:t>ЗонА ИНЖЕНЕРНОЙ инфраструктурЫ:</w:t>
            </w:r>
          </w:p>
        </w:tc>
      </w:tr>
      <w:tr w:rsidR="007C02D6" w:rsidRPr="0063365B" w14:paraId="1A3E1FDE" w14:textId="77777777" w:rsidTr="003503AD">
        <w:trPr>
          <w:cantSplit/>
        </w:trPr>
        <w:tc>
          <w:tcPr>
            <w:tcW w:w="2268" w:type="dxa"/>
            <w:tcBorders>
              <w:top w:val="single" w:sz="4" w:space="0" w:color="000000"/>
              <w:left w:val="single" w:sz="4" w:space="0" w:color="000000"/>
              <w:bottom w:val="single" w:sz="4" w:space="0" w:color="000000"/>
            </w:tcBorders>
            <w:vAlign w:val="center"/>
          </w:tcPr>
          <w:p w14:paraId="27B53152" w14:textId="77777777" w:rsidR="00ED04E6" w:rsidRPr="0063365B" w:rsidRDefault="00ED04E6" w:rsidP="00BC78E9">
            <w:pPr>
              <w:widowControl w:val="0"/>
              <w:snapToGrid w:val="0"/>
              <w:ind w:firstLine="284"/>
              <w:jc w:val="center"/>
              <w:rPr>
                <w:rFonts w:eastAsia="SimSun" w:cs="Times New Roman"/>
                <w:lang w:eastAsia="zh-CN"/>
              </w:rPr>
            </w:pPr>
            <w:r w:rsidRPr="0063365B">
              <w:rPr>
                <w:rFonts w:eastAsia="SimSun" w:cs="Times New Roman"/>
                <w:lang w:eastAsia="zh-CN"/>
              </w:rPr>
              <w:t>И</w:t>
            </w:r>
          </w:p>
        </w:tc>
        <w:tc>
          <w:tcPr>
            <w:tcW w:w="12191" w:type="dxa"/>
            <w:tcBorders>
              <w:top w:val="single" w:sz="4" w:space="0" w:color="000000"/>
              <w:left w:val="single" w:sz="4" w:space="0" w:color="000000"/>
              <w:bottom w:val="single" w:sz="4" w:space="0" w:color="000000"/>
              <w:right w:val="single" w:sz="4" w:space="0" w:color="000000"/>
            </w:tcBorders>
            <w:vAlign w:val="center"/>
          </w:tcPr>
          <w:p w14:paraId="48627353" w14:textId="77777777" w:rsidR="00ED04E6" w:rsidRPr="0063365B" w:rsidRDefault="00ED04E6" w:rsidP="00BC78E9">
            <w:pPr>
              <w:snapToGrid w:val="0"/>
              <w:ind w:firstLine="284"/>
              <w:rPr>
                <w:rFonts w:eastAsia="SimSun" w:cs="Times New Roman"/>
                <w:bCs/>
                <w:caps/>
                <w:lang w:eastAsia="zh-CN"/>
              </w:rPr>
            </w:pPr>
            <w:r w:rsidRPr="0063365B">
              <w:rPr>
                <w:rFonts w:eastAsia="SimSun" w:cs="Times New Roman"/>
                <w:bCs/>
                <w:lang w:eastAsia="zh-CN"/>
              </w:rPr>
              <w:t>Зона объектов инженерной инфраструктуры населенных пунктов</w:t>
            </w:r>
          </w:p>
        </w:tc>
      </w:tr>
      <w:tr w:rsidR="007C02D6" w:rsidRPr="0063365B" w14:paraId="7F3846CD" w14:textId="77777777" w:rsidTr="003503AD">
        <w:trPr>
          <w:cantSplit/>
        </w:trPr>
        <w:tc>
          <w:tcPr>
            <w:tcW w:w="2268" w:type="dxa"/>
            <w:tcBorders>
              <w:top w:val="single" w:sz="4" w:space="0" w:color="000000"/>
              <w:left w:val="single" w:sz="4" w:space="0" w:color="000000"/>
              <w:bottom w:val="single" w:sz="4" w:space="0" w:color="000000"/>
            </w:tcBorders>
            <w:vAlign w:val="center"/>
          </w:tcPr>
          <w:p w14:paraId="5A39BBE3" w14:textId="77777777" w:rsidR="00ED04E6" w:rsidRPr="0063365B" w:rsidRDefault="00ED04E6" w:rsidP="00BC78E9">
            <w:pPr>
              <w:widowControl w:val="0"/>
              <w:snapToGrid w:val="0"/>
              <w:ind w:firstLine="284"/>
              <w:jc w:val="center"/>
              <w:rPr>
                <w:rFonts w:eastAsia="SimSun" w:cs="Times New Roman"/>
                <w:lang w:eastAsia="zh-CN"/>
              </w:rPr>
            </w:pPr>
          </w:p>
        </w:tc>
        <w:tc>
          <w:tcPr>
            <w:tcW w:w="12191" w:type="dxa"/>
            <w:tcBorders>
              <w:top w:val="single" w:sz="4" w:space="0" w:color="000000"/>
              <w:left w:val="single" w:sz="4" w:space="0" w:color="000000"/>
              <w:bottom w:val="single" w:sz="4" w:space="0" w:color="000000"/>
              <w:right w:val="single" w:sz="4" w:space="0" w:color="000000"/>
            </w:tcBorders>
            <w:vAlign w:val="center"/>
          </w:tcPr>
          <w:p w14:paraId="007E3013" w14:textId="77777777" w:rsidR="00ED04E6" w:rsidRPr="0063365B" w:rsidRDefault="00ED04E6" w:rsidP="00BC78E9">
            <w:pPr>
              <w:snapToGrid w:val="0"/>
              <w:ind w:firstLine="284"/>
              <w:jc w:val="center"/>
              <w:rPr>
                <w:rFonts w:eastAsia="SimSun" w:cs="Times New Roman"/>
                <w:bCs/>
                <w:caps/>
                <w:lang w:eastAsia="zh-CN"/>
              </w:rPr>
            </w:pPr>
            <w:r w:rsidRPr="0063365B">
              <w:rPr>
                <w:rFonts w:eastAsia="SimSun" w:cs="Times New Roman"/>
                <w:bCs/>
                <w:caps/>
                <w:lang w:eastAsia="zh-CN"/>
              </w:rPr>
              <w:t>Зоны сельскохозяйственного использования:</w:t>
            </w:r>
          </w:p>
        </w:tc>
      </w:tr>
      <w:tr w:rsidR="007C02D6" w:rsidRPr="0063365B" w14:paraId="3688B64F" w14:textId="77777777" w:rsidTr="003503AD">
        <w:trPr>
          <w:cantSplit/>
        </w:trPr>
        <w:tc>
          <w:tcPr>
            <w:tcW w:w="2268" w:type="dxa"/>
            <w:tcBorders>
              <w:top w:val="single" w:sz="4" w:space="0" w:color="000000"/>
              <w:left w:val="single" w:sz="4" w:space="0" w:color="000000"/>
              <w:bottom w:val="single" w:sz="4" w:space="0" w:color="000000"/>
            </w:tcBorders>
            <w:vAlign w:val="center"/>
          </w:tcPr>
          <w:p w14:paraId="52AE752B" w14:textId="77777777" w:rsidR="00ED04E6" w:rsidRPr="0063365B" w:rsidRDefault="00ED04E6" w:rsidP="00BC78E9">
            <w:pPr>
              <w:widowControl w:val="0"/>
              <w:snapToGrid w:val="0"/>
              <w:ind w:firstLine="284"/>
              <w:jc w:val="center"/>
              <w:rPr>
                <w:rFonts w:eastAsia="SimSun" w:cs="Times New Roman"/>
                <w:lang w:eastAsia="zh-CN"/>
              </w:rPr>
            </w:pPr>
            <w:r w:rsidRPr="0063365B">
              <w:rPr>
                <w:rFonts w:eastAsia="SimSun" w:cs="Times New Roman"/>
                <w:lang w:eastAsia="zh-CN"/>
              </w:rPr>
              <w:t>СХ-1</w:t>
            </w:r>
          </w:p>
        </w:tc>
        <w:tc>
          <w:tcPr>
            <w:tcW w:w="12191" w:type="dxa"/>
            <w:tcBorders>
              <w:top w:val="single" w:sz="4" w:space="0" w:color="000000"/>
              <w:left w:val="single" w:sz="4" w:space="0" w:color="000000"/>
              <w:bottom w:val="single" w:sz="4" w:space="0" w:color="000000"/>
              <w:right w:val="single" w:sz="4" w:space="0" w:color="000000"/>
            </w:tcBorders>
            <w:vAlign w:val="center"/>
          </w:tcPr>
          <w:p w14:paraId="50FE5325" w14:textId="77777777" w:rsidR="00ED04E6" w:rsidRPr="0063365B" w:rsidRDefault="00ED04E6" w:rsidP="00BC78E9">
            <w:pPr>
              <w:snapToGrid w:val="0"/>
              <w:ind w:firstLine="284"/>
              <w:rPr>
                <w:rFonts w:eastAsia="SimSun" w:cs="Times New Roman"/>
                <w:lang w:eastAsia="zh-CN"/>
              </w:rPr>
            </w:pPr>
            <w:r w:rsidRPr="0063365B">
              <w:rPr>
                <w:rFonts w:eastAsia="SimSun" w:cs="Times New Roman"/>
                <w:lang w:eastAsia="zh-CN"/>
              </w:rPr>
              <w:t>Зона сельскохозяйственных угодий</w:t>
            </w:r>
          </w:p>
        </w:tc>
      </w:tr>
      <w:tr w:rsidR="007C02D6" w:rsidRPr="0063365B" w14:paraId="56AC5702" w14:textId="77777777" w:rsidTr="003503AD">
        <w:trPr>
          <w:cantSplit/>
        </w:trPr>
        <w:tc>
          <w:tcPr>
            <w:tcW w:w="2268" w:type="dxa"/>
            <w:tcBorders>
              <w:top w:val="single" w:sz="4" w:space="0" w:color="000000"/>
              <w:left w:val="single" w:sz="4" w:space="0" w:color="000000"/>
              <w:bottom w:val="single" w:sz="4" w:space="0" w:color="000000"/>
            </w:tcBorders>
            <w:vAlign w:val="center"/>
          </w:tcPr>
          <w:p w14:paraId="2BAA6322" w14:textId="77777777" w:rsidR="00ED04E6" w:rsidRPr="0063365B" w:rsidRDefault="00ED04E6" w:rsidP="00BC78E9">
            <w:pPr>
              <w:widowControl w:val="0"/>
              <w:snapToGrid w:val="0"/>
              <w:ind w:firstLine="284"/>
              <w:jc w:val="center"/>
              <w:rPr>
                <w:rFonts w:eastAsia="SimSun" w:cs="Times New Roman"/>
                <w:lang w:eastAsia="zh-CN"/>
              </w:rPr>
            </w:pPr>
            <w:r w:rsidRPr="0063365B">
              <w:rPr>
                <w:rFonts w:eastAsia="SimSun" w:cs="Times New Roman"/>
                <w:lang w:eastAsia="zh-CN"/>
              </w:rPr>
              <w:t>СХ-2</w:t>
            </w:r>
          </w:p>
        </w:tc>
        <w:tc>
          <w:tcPr>
            <w:tcW w:w="12191" w:type="dxa"/>
            <w:tcBorders>
              <w:top w:val="single" w:sz="4" w:space="0" w:color="000000"/>
              <w:left w:val="single" w:sz="4" w:space="0" w:color="000000"/>
              <w:bottom w:val="single" w:sz="4" w:space="0" w:color="000000"/>
              <w:right w:val="single" w:sz="4" w:space="0" w:color="000000"/>
            </w:tcBorders>
            <w:vAlign w:val="center"/>
          </w:tcPr>
          <w:p w14:paraId="28C977FF" w14:textId="77777777" w:rsidR="00ED04E6" w:rsidRPr="0063365B" w:rsidRDefault="00ED04E6" w:rsidP="00BC78E9">
            <w:pPr>
              <w:snapToGrid w:val="0"/>
              <w:ind w:firstLine="284"/>
              <w:rPr>
                <w:rFonts w:eastAsia="SimSun" w:cs="Times New Roman"/>
                <w:lang w:eastAsia="zh-CN"/>
              </w:rPr>
            </w:pPr>
            <w:r w:rsidRPr="0063365B">
              <w:rPr>
                <w:rFonts w:eastAsia="SimSun" w:cs="Times New Roman"/>
                <w:lang w:eastAsia="zh-CN"/>
              </w:rPr>
              <w:t>Зона объектов сельскохозяйственного назначения</w:t>
            </w:r>
          </w:p>
        </w:tc>
      </w:tr>
      <w:tr w:rsidR="007C02D6" w:rsidRPr="0063365B" w14:paraId="2E17A56D" w14:textId="77777777" w:rsidTr="003503AD">
        <w:trPr>
          <w:cantSplit/>
        </w:trPr>
        <w:tc>
          <w:tcPr>
            <w:tcW w:w="2268" w:type="dxa"/>
            <w:tcBorders>
              <w:top w:val="single" w:sz="4" w:space="0" w:color="000000"/>
              <w:left w:val="single" w:sz="4" w:space="0" w:color="000000"/>
              <w:bottom w:val="single" w:sz="4" w:space="0" w:color="000000"/>
            </w:tcBorders>
            <w:vAlign w:val="center"/>
          </w:tcPr>
          <w:p w14:paraId="69939D3F" w14:textId="77777777" w:rsidR="00ED04E6" w:rsidRPr="0063365B" w:rsidRDefault="00ED04E6" w:rsidP="00BC78E9">
            <w:pPr>
              <w:widowControl w:val="0"/>
              <w:snapToGrid w:val="0"/>
              <w:ind w:firstLine="284"/>
              <w:jc w:val="center"/>
              <w:rPr>
                <w:rFonts w:eastAsia="SimSun" w:cs="Times New Roman"/>
                <w:lang w:eastAsia="zh-CN"/>
              </w:rPr>
            </w:pPr>
            <w:r w:rsidRPr="0063365B">
              <w:rPr>
                <w:rFonts w:eastAsia="SimSun" w:cs="Times New Roman"/>
                <w:lang w:eastAsia="zh-CN"/>
              </w:rPr>
              <w:t>СХ-3</w:t>
            </w:r>
          </w:p>
        </w:tc>
        <w:tc>
          <w:tcPr>
            <w:tcW w:w="12191" w:type="dxa"/>
            <w:tcBorders>
              <w:top w:val="single" w:sz="4" w:space="0" w:color="000000"/>
              <w:left w:val="single" w:sz="4" w:space="0" w:color="000000"/>
              <w:bottom w:val="single" w:sz="4" w:space="0" w:color="000000"/>
              <w:right w:val="single" w:sz="4" w:space="0" w:color="000000"/>
            </w:tcBorders>
            <w:vAlign w:val="center"/>
          </w:tcPr>
          <w:p w14:paraId="2F09BC7E" w14:textId="77777777" w:rsidR="00ED04E6" w:rsidRPr="0063365B" w:rsidRDefault="00ED31E7" w:rsidP="00BC78E9">
            <w:pPr>
              <w:snapToGrid w:val="0"/>
              <w:ind w:firstLine="284"/>
              <w:rPr>
                <w:rFonts w:eastAsia="SimSun" w:cs="Times New Roman"/>
                <w:lang w:eastAsia="zh-CN"/>
              </w:rPr>
            </w:pPr>
            <w:r w:rsidRPr="0063365B">
              <w:rPr>
                <w:rFonts w:eastAsia="SimSun" w:cs="Times New Roman"/>
                <w:lang w:eastAsia="zh-CN"/>
              </w:rPr>
              <w:t>Зона ведения садоводства и огородничества</w:t>
            </w:r>
          </w:p>
        </w:tc>
      </w:tr>
      <w:tr w:rsidR="007C02D6" w:rsidRPr="0063365B" w14:paraId="4027EF87" w14:textId="77777777" w:rsidTr="003503AD">
        <w:trPr>
          <w:cantSplit/>
        </w:trPr>
        <w:tc>
          <w:tcPr>
            <w:tcW w:w="2268" w:type="dxa"/>
            <w:tcBorders>
              <w:top w:val="single" w:sz="4" w:space="0" w:color="000000"/>
              <w:left w:val="single" w:sz="4" w:space="0" w:color="000000"/>
              <w:bottom w:val="single" w:sz="4" w:space="0" w:color="000000"/>
            </w:tcBorders>
            <w:vAlign w:val="center"/>
          </w:tcPr>
          <w:p w14:paraId="41C8F396" w14:textId="77777777" w:rsidR="00ED04E6" w:rsidRPr="0063365B" w:rsidRDefault="00ED04E6" w:rsidP="00BC78E9">
            <w:pPr>
              <w:widowControl w:val="0"/>
              <w:snapToGrid w:val="0"/>
              <w:ind w:firstLine="284"/>
              <w:jc w:val="center"/>
              <w:rPr>
                <w:rFonts w:eastAsia="SimSun" w:cs="Times New Roman"/>
                <w:bCs/>
                <w:lang w:eastAsia="zh-CN"/>
              </w:rPr>
            </w:pPr>
          </w:p>
        </w:tc>
        <w:tc>
          <w:tcPr>
            <w:tcW w:w="12191" w:type="dxa"/>
            <w:tcBorders>
              <w:top w:val="single" w:sz="4" w:space="0" w:color="000000"/>
              <w:left w:val="single" w:sz="4" w:space="0" w:color="000000"/>
              <w:bottom w:val="single" w:sz="4" w:space="0" w:color="000000"/>
              <w:right w:val="single" w:sz="4" w:space="0" w:color="000000"/>
            </w:tcBorders>
            <w:vAlign w:val="center"/>
          </w:tcPr>
          <w:p w14:paraId="534B5797" w14:textId="77777777" w:rsidR="00ED04E6" w:rsidRPr="0063365B" w:rsidRDefault="00ED04E6" w:rsidP="00BC78E9">
            <w:pPr>
              <w:snapToGrid w:val="0"/>
              <w:ind w:firstLine="284"/>
              <w:jc w:val="center"/>
              <w:rPr>
                <w:rFonts w:eastAsia="SimSun" w:cs="Times New Roman"/>
                <w:bCs/>
                <w:caps/>
                <w:lang w:eastAsia="zh-CN"/>
              </w:rPr>
            </w:pPr>
            <w:r w:rsidRPr="0063365B">
              <w:rPr>
                <w:rFonts w:eastAsia="SimSun" w:cs="Times New Roman"/>
                <w:bCs/>
                <w:caps/>
                <w:lang w:eastAsia="zh-CN"/>
              </w:rPr>
              <w:t>Зоны рекреационного назначения:</w:t>
            </w:r>
          </w:p>
        </w:tc>
      </w:tr>
      <w:tr w:rsidR="007C02D6" w:rsidRPr="0063365B" w14:paraId="5756232B" w14:textId="77777777" w:rsidTr="003503AD">
        <w:trPr>
          <w:cantSplit/>
        </w:trPr>
        <w:tc>
          <w:tcPr>
            <w:tcW w:w="2268" w:type="dxa"/>
            <w:tcBorders>
              <w:top w:val="single" w:sz="4" w:space="0" w:color="000000"/>
              <w:left w:val="single" w:sz="4" w:space="0" w:color="000000"/>
              <w:bottom w:val="single" w:sz="4" w:space="0" w:color="000000"/>
            </w:tcBorders>
            <w:vAlign w:val="center"/>
          </w:tcPr>
          <w:p w14:paraId="34D3EDD2" w14:textId="77777777" w:rsidR="00ED04E6" w:rsidRPr="0063365B" w:rsidRDefault="00ED04E6" w:rsidP="00BC78E9">
            <w:pPr>
              <w:widowControl w:val="0"/>
              <w:snapToGrid w:val="0"/>
              <w:ind w:firstLine="284"/>
              <w:jc w:val="center"/>
              <w:rPr>
                <w:rFonts w:eastAsia="SimSun" w:cs="Times New Roman"/>
                <w:lang w:eastAsia="zh-CN"/>
              </w:rPr>
            </w:pPr>
            <w:r w:rsidRPr="0063365B">
              <w:rPr>
                <w:rFonts w:eastAsia="SimSun" w:cs="Times New Roman"/>
                <w:lang w:eastAsia="zh-CN"/>
              </w:rPr>
              <w:t>Р-1</w:t>
            </w:r>
          </w:p>
        </w:tc>
        <w:tc>
          <w:tcPr>
            <w:tcW w:w="12191" w:type="dxa"/>
            <w:tcBorders>
              <w:top w:val="single" w:sz="4" w:space="0" w:color="000000"/>
              <w:left w:val="single" w:sz="4" w:space="0" w:color="000000"/>
              <w:bottom w:val="single" w:sz="4" w:space="0" w:color="000000"/>
              <w:right w:val="single" w:sz="4" w:space="0" w:color="000000"/>
            </w:tcBorders>
            <w:vAlign w:val="center"/>
          </w:tcPr>
          <w:p w14:paraId="65AC2BCC" w14:textId="77777777" w:rsidR="00ED04E6" w:rsidRPr="0063365B" w:rsidRDefault="00ED04E6" w:rsidP="00BC78E9">
            <w:pPr>
              <w:snapToGrid w:val="0"/>
              <w:ind w:firstLine="284"/>
              <w:rPr>
                <w:rFonts w:eastAsia="SimSun" w:cs="Times New Roman"/>
                <w:lang w:eastAsia="zh-CN"/>
              </w:rPr>
            </w:pPr>
            <w:r w:rsidRPr="0063365B">
              <w:rPr>
                <w:rFonts w:eastAsia="SimSun" w:cs="Times New Roman"/>
                <w:lang w:eastAsia="zh-CN"/>
              </w:rPr>
              <w:t>Зона парков, скверов, бульваров, озеленения общего пользования</w:t>
            </w:r>
          </w:p>
        </w:tc>
      </w:tr>
      <w:tr w:rsidR="007C02D6" w:rsidRPr="0063365B" w14:paraId="33434F68" w14:textId="77777777" w:rsidTr="003503AD">
        <w:trPr>
          <w:cantSplit/>
        </w:trPr>
        <w:tc>
          <w:tcPr>
            <w:tcW w:w="2268" w:type="dxa"/>
            <w:tcBorders>
              <w:top w:val="single" w:sz="4" w:space="0" w:color="000000"/>
              <w:left w:val="single" w:sz="4" w:space="0" w:color="000000"/>
              <w:bottom w:val="single" w:sz="4" w:space="0" w:color="000000"/>
            </w:tcBorders>
            <w:vAlign w:val="center"/>
          </w:tcPr>
          <w:p w14:paraId="6A7F5382" w14:textId="77777777" w:rsidR="00ED04E6" w:rsidRPr="0063365B" w:rsidRDefault="00ED04E6" w:rsidP="00BC78E9">
            <w:pPr>
              <w:widowControl w:val="0"/>
              <w:snapToGrid w:val="0"/>
              <w:ind w:firstLine="284"/>
              <w:jc w:val="center"/>
              <w:rPr>
                <w:rFonts w:eastAsia="SimSun" w:cs="Times New Roman"/>
                <w:lang w:eastAsia="zh-CN"/>
              </w:rPr>
            </w:pPr>
            <w:r w:rsidRPr="0063365B">
              <w:rPr>
                <w:rFonts w:eastAsia="SimSun" w:cs="Times New Roman"/>
                <w:lang w:eastAsia="zh-CN"/>
              </w:rPr>
              <w:t>Р-2</w:t>
            </w:r>
          </w:p>
        </w:tc>
        <w:tc>
          <w:tcPr>
            <w:tcW w:w="12191" w:type="dxa"/>
            <w:tcBorders>
              <w:top w:val="single" w:sz="4" w:space="0" w:color="000000"/>
              <w:left w:val="single" w:sz="4" w:space="0" w:color="000000"/>
              <w:bottom w:val="single" w:sz="4" w:space="0" w:color="000000"/>
              <w:right w:val="single" w:sz="4" w:space="0" w:color="000000"/>
            </w:tcBorders>
            <w:vAlign w:val="center"/>
          </w:tcPr>
          <w:p w14:paraId="028817BF" w14:textId="77777777" w:rsidR="00ED04E6" w:rsidRPr="0063365B" w:rsidRDefault="00ED04E6" w:rsidP="00BC78E9">
            <w:pPr>
              <w:snapToGrid w:val="0"/>
              <w:ind w:firstLine="284"/>
              <w:rPr>
                <w:rFonts w:eastAsia="SimSun" w:cs="Times New Roman"/>
                <w:lang w:eastAsia="zh-CN"/>
              </w:rPr>
            </w:pPr>
            <w:r w:rsidRPr="0063365B">
              <w:rPr>
                <w:rFonts w:eastAsia="SimSun" w:cs="Times New Roman"/>
                <w:lang w:eastAsia="zh-CN"/>
              </w:rPr>
              <w:t>Зона объектов физкультуры и спорта</w:t>
            </w:r>
          </w:p>
        </w:tc>
      </w:tr>
      <w:tr w:rsidR="007C02D6" w:rsidRPr="0063365B" w14:paraId="61DDD3F3" w14:textId="77777777" w:rsidTr="003503AD">
        <w:trPr>
          <w:cantSplit/>
        </w:trPr>
        <w:tc>
          <w:tcPr>
            <w:tcW w:w="2268" w:type="dxa"/>
            <w:tcBorders>
              <w:top w:val="single" w:sz="4" w:space="0" w:color="000000"/>
              <w:left w:val="single" w:sz="4" w:space="0" w:color="000000"/>
              <w:bottom w:val="single" w:sz="4" w:space="0" w:color="000000"/>
            </w:tcBorders>
            <w:vAlign w:val="center"/>
          </w:tcPr>
          <w:p w14:paraId="1C083C69" w14:textId="77777777" w:rsidR="00ED04E6" w:rsidRPr="0063365B" w:rsidRDefault="00ED04E6" w:rsidP="00BC78E9">
            <w:pPr>
              <w:widowControl w:val="0"/>
              <w:snapToGrid w:val="0"/>
              <w:ind w:firstLine="284"/>
              <w:jc w:val="center"/>
              <w:rPr>
                <w:rFonts w:eastAsia="SimSun" w:cs="Times New Roman"/>
                <w:lang w:eastAsia="zh-CN"/>
              </w:rPr>
            </w:pPr>
            <w:r w:rsidRPr="0063365B">
              <w:rPr>
                <w:rFonts w:eastAsia="SimSun" w:cs="Times New Roman"/>
                <w:lang w:eastAsia="zh-CN"/>
              </w:rPr>
              <w:t>Р-3</w:t>
            </w:r>
          </w:p>
        </w:tc>
        <w:tc>
          <w:tcPr>
            <w:tcW w:w="12191" w:type="dxa"/>
            <w:tcBorders>
              <w:top w:val="single" w:sz="4" w:space="0" w:color="000000"/>
              <w:left w:val="single" w:sz="4" w:space="0" w:color="000000"/>
              <w:bottom w:val="single" w:sz="4" w:space="0" w:color="000000"/>
              <w:right w:val="single" w:sz="4" w:space="0" w:color="000000"/>
            </w:tcBorders>
            <w:vAlign w:val="center"/>
          </w:tcPr>
          <w:p w14:paraId="664032F2" w14:textId="77777777" w:rsidR="00ED04E6" w:rsidRPr="0063365B" w:rsidRDefault="00ED04E6" w:rsidP="00BC78E9">
            <w:pPr>
              <w:snapToGrid w:val="0"/>
              <w:ind w:firstLine="284"/>
              <w:rPr>
                <w:rFonts w:eastAsia="SimSun" w:cs="Times New Roman"/>
                <w:lang w:eastAsia="zh-CN"/>
              </w:rPr>
            </w:pPr>
            <w:r w:rsidRPr="0063365B">
              <w:rPr>
                <w:rFonts w:eastAsia="SimSun" w:cs="Times New Roman"/>
                <w:lang w:eastAsia="zh-CN"/>
              </w:rPr>
              <w:t>Зона размещения объектов отдыха и туризма</w:t>
            </w:r>
          </w:p>
        </w:tc>
      </w:tr>
      <w:tr w:rsidR="007C02D6" w:rsidRPr="0063365B" w14:paraId="33859A04" w14:textId="77777777" w:rsidTr="003503AD">
        <w:trPr>
          <w:cantSplit/>
        </w:trPr>
        <w:tc>
          <w:tcPr>
            <w:tcW w:w="2268" w:type="dxa"/>
            <w:tcBorders>
              <w:top w:val="single" w:sz="4" w:space="0" w:color="000000"/>
              <w:left w:val="single" w:sz="4" w:space="0" w:color="000000"/>
              <w:bottom w:val="single" w:sz="4" w:space="0" w:color="000000"/>
            </w:tcBorders>
            <w:vAlign w:val="center"/>
          </w:tcPr>
          <w:p w14:paraId="22FA3548" w14:textId="77777777" w:rsidR="00ED04E6" w:rsidRPr="0063365B" w:rsidRDefault="00ED04E6" w:rsidP="00BC78E9">
            <w:pPr>
              <w:widowControl w:val="0"/>
              <w:snapToGrid w:val="0"/>
              <w:ind w:firstLine="284"/>
              <w:jc w:val="center"/>
              <w:rPr>
                <w:rFonts w:eastAsia="SimSun" w:cs="Times New Roman"/>
                <w:lang w:eastAsia="zh-CN"/>
              </w:rPr>
            </w:pPr>
            <w:r w:rsidRPr="0063365B">
              <w:rPr>
                <w:rFonts w:eastAsia="SimSun" w:cs="Times New Roman"/>
                <w:lang w:eastAsia="zh-CN"/>
              </w:rPr>
              <w:t>Р-4</w:t>
            </w:r>
          </w:p>
        </w:tc>
        <w:tc>
          <w:tcPr>
            <w:tcW w:w="12191" w:type="dxa"/>
            <w:tcBorders>
              <w:top w:val="single" w:sz="4" w:space="0" w:color="000000"/>
              <w:left w:val="single" w:sz="4" w:space="0" w:color="000000"/>
              <w:bottom w:val="single" w:sz="4" w:space="0" w:color="000000"/>
              <w:right w:val="single" w:sz="4" w:space="0" w:color="000000"/>
            </w:tcBorders>
            <w:vAlign w:val="center"/>
          </w:tcPr>
          <w:p w14:paraId="6C6DA556" w14:textId="77777777" w:rsidR="00ED04E6" w:rsidRPr="0063365B" w:rsidRDefault="00ED04E6" w:rsidP="00BC78E9">
            <w:pPr>
              <w:snapToGrid w:val="0"/>
              <w:ind w:firstLine="284"/>
              <w:rPr>
                <w:rFonts w:eastAsia="SimSun" w:cs="Times New Roman"/>
                <w:lang w:eastAsia="zh-CN"/>
              </w:rPr>
            </w:pPr>
            <w:r w:rsidRPr="0063365B">
              <w:rPr>
                <w:rFonts w:eastAsia="SimSun" w:cs="Times New Roman"/>
                <w:lang w:eastAsia="zh-CN"/>
              </w:rPr>
              <w:t>Зона лесных территорий</w:t>
            </w:r>
          </w:p>
        </w:tc>
      </w:tr>
      <w:tr w:rsidR="007C02D6" w:rsidRPr="0063365B" w14:paraId="61CB8D01" w14:textId="77777777" w:rsidTr="003503AD">
        <w:tc>
          <w:tcPr>
            <w:tcW w:w="2268" w:type="dxa"/>
            <w:tcBorders>
              <w:left w:val="single" w:sz="4" w:space="0" w:color="000000"/>
              <w:bottom w:val="single" w:sz="4" w:space="0" w:color="000000"/>
            </w:tcBorders>
            <w:vAlign w:val="center"/>
          </w:tcPr>
          <w:p w14:paraId="72A3D3EC" w14:textId="77777777" w:rsidR="00ED04E6" w:rsidRPr="0063365B" w:rsidRDefault="00ED04E6" w:rsidP="00BC78E9">
            <w:pPr>
              <w:widowControl w:val="0"/>
              <w:snapToGrid w:val="0"/>
              <w:ind w:firstLine="284"/>
              <w:jc w:val="center"/>
              <w:rPr>
                <w:rFonts w:eastAsia="SimSun" w:cs="Times New Roman"/>
                <w:lang w:eastAsia="zh-CN"/>
              </w:rPr>
            </w:pPr>
          </w:p>
        </w:tc>
        <w:tc>
          <w:tcPr>
            <w:tcW w:w="12191" w:type="dxa"/>
            <w:tcBorders>
              <w:left w:val="single" w:sz="4" w:space="0" w:color="000000"/>
              <w:bottom w:val="single" w:sz="4" w:space="0" w:color="000000"/>
              <w:right w:val="single" w:sz="4" w:space="0" w:color="000000"/>
            </w:tcBorders>
            <w:vAlign w:val="center"/>
          </w:tcPr>
          <w:p w14:paraId="0250782F" w14:textId="77777777" w:rsidR="00ED04E6" w:rsidRPr="0063365B" w:rsidRDefault="00ED04E6" w:rsidP="00BC78E9">
            <w:pPr>
              <w:widowControl w:val="0"/>
              <w:snapToGrid w:val="0"/>
              <w:ind w:firstLine="284"/>
              <w:jc w:val="center"/>
              <w:rPr>
                <w:rFonts w:eastAsia="SimSun" w:cs="Times New Roman"/>
                <w:caps/>
                <w:lang w:eastAsia="zh-CN"/>
              </w:rPr>
            </w:pPr>
            <w:r w:rsidRPr="0063365B">
              <w:rPr>
                <w:rFonts w:eastAsia="SimSun" w:cs="Times New Roman"/>
                <w:caps/>
                <w:lang w:eastAsia="zh-CN"/>
              </w:rPr>
              <w:t>Зоны специального назначения:</w:t>
            </w:r>
          </w:p>
        </w:tc>
      </w:tr>
      <w:tr w:rsidR="007C02D6" w:rsidRPr="0063365B" w14:paraId="3BC0FA0D" w14:textId="77777777" w:rsidTr="003503AD">
        <w:tc>
          <w:tcPr>
            <w:tcW w:w="2268" w:type="dxa"/>
            <w:tcBorders>
              <w:top w:val="single" w:sz="4" w:space="0" w:color="000000"/>
              <w:left w:val="single" w:sz="4" w:space="0" w:color="000000"/>
              <w:bottom w:val="single" w:sz="4" w:space="0" w:color="auto"/>
            </w:tcBorders>
            <w:vAlign w:val="center"/>
          </w:tcPr>
          <w:p w14:paraId="7BE2ABD7" w14:textId="77777777" w:rsidR="00ED04E6" w:rsidRPr="0063365B" w:rsidRDefault="00ED04E6" w:rsidP="00BC78E9">
            <w:pPr>
              <w:widowControl w:val="0"/>
              <w:snapToGrid w:val="0"/>
              <w:ind w:firstLine="284"/>
              <w:jc w:val="center"/>
              <w:rPr>
                <w:rFonts w:eastAsia="SimSun" w:cs="Times New Roman"/>
                <w:lang w:eastAsia="zh-CN"/>
              </w:rPr>
            </w:pPr>
            <w:r w:rsidRPr="0063365B">
              <w:rPr>
                <w:rFonts w:eastAsia="SimSun" w:cs="Times New Roman"/>
                <w:lang w:eastAsia="zh-CN"/>
              </w:rPr>
              <w:t>СН-1</w:t>
            </w:r>
          </w:p>
        </w:tc>
        <w:tc>
          <w:tcPr>
            <w:tcW w:w="12191" w:type="dxa"/>
            <w:tcBorders>
              <w:top w:val="single" w:sz="4" w:space="0" w:color="000000"/>
              <w:left w:val="single" w:sz="4" w:space="0" w:color="000000"/>
              <w:bottom w:val="single" w:sz="4" w:space="0" w:color="auto"/>
              <w:right w:val="single" w:sz="4" w:space="0" w:color="000000"/>
            </w:tcBorders>
            <w:vAlign w:val="center"/>
          </w:tcPr>
          <w:p w14:paraId="6032FC4B" w14:textId="77777777" w:rsidR="00ED04E6" w:rsidRPr="0063365B" w:rsidRDefault="00ED04E6" w:rsidP="00BC78E9">
            <w:pPr>
              <w:widowControl w:val="0"/>
              <w:snapToGrid w:val="0"/>
              <w:ind w:firstLine="284"/>
              <w:rPr>
                <w:rFonts w:eastAsia="SimSun" w:cs="Times New Roman"/>
                <w:lang w:eastAsia="zh-CN"/>
              </w:rPr>
            </w:pPr>
            <w:r w:rsidRPr="0063365B">
              <w:rPr>
                <w:rFonts w:eastAsia="SimSun" w:cs="Times New Roman"/>
                <w:lang w:eastAsia="zh-CN"/>
              </w:rPr>
              <w:t>Зона кладбищ</w:t>
            </w:r>
          </w:p>
        </w:tc>
      </w:tr>
      <w:tr w:rsidR="007C02D6" w:rsidRPr="0063365B" w14:paraId="33793F2F" w14:textId="77777777" w:rsidTr="003503AD">
        <w:tc>
          <w:tcPr>
            <w:tcW w:w="2268" w:type="dxa"/>
            <w:tcBorders>
              <w:top w:val="single" w:sz="4" w:space="0" w:color="000000"/>
              <w:left w:val="single" w:sz="4" w:space="0" w:color="000000"/>
              <w:bottom w:val="single" w:sz="4" w:space="0" w:color="auto"/>
            </w:tcBorders>
            <w:vAlign w:val="center"/>
          </w:tcPr>
          <w:p w14:paraId="6BB9F96A" w14:textId="77777777" w:rsidR="00ED04E6" w:rsidRPr="0063365B" w:rsidRDefault="00ED04E6" w:rsidP="00BC78E9">
            <w:pPr>
              <w:widowControl w:val="0"/>
              <w:snapToGrid w:val="0"/>
              <w:ind w:firstLine="284"/>
              <w:jc w:val="center"/>
              <w:rPr>
                <w:rFonts w:eastAsia="SimSun" w:cs="Times New Roman"/>
                <w:lang w:eastAsia="zh-CN"/>
              </w:rPr>
            </w:pPr>
            <w:r w:rsidRPr="0063365B">
              <w:rPr>
                <w:rFonts w:eastAsia="SimSun" w:cs="Times New Roman"/>
                <w:lang w:eastAsia="zh-CN"/>
              </w:rPr>
              <w:t>СН-2</w:t>
            </w:r>
          </w:p>
        </w:tc>
        <w:tc>
          <w:tcPr>
            <w:tcW w:w="12191" w:type="dxa"/>
            <w:tcBorders>
              <w:top w:val="single" w:sz="4" w:space="0" w:color="000000"/>
              <w:left w:val="single" w:sz="4" w:space="0" w:color="000000"/>
              <w:bottom w:val="single" w:sz="4" w:space="0" w:color="auto"/>
              <w:right w:val="single" w:sz="4" w:space="0" w:color="000000"/>
            </w:tcBorders>
            <w:vAlign w:val="center"/>
          </w:tcPr>
          <w:p w14:paraId="57950DA2" w14:textId="77777777" w:rsidR="00ED04E6" w:rsidRPr="0063365B" w:rsidRDefault="00ED04E6" w:rsidP="00BC78E9">
            <w:pPr>
              <w:widowControl w:val="0"/>
              <w:snapToGrid w:val="0"/>
              <w:ind w:firstLine="284"/>
              <w:rPr>
                <w:rFonts w:eastAsia="SimSun" w:cs="Times New Roman"/>
                <w:lang w:eastAsia="zh-CN"/>
              </w:rPr>
            </w:pPr>
            <w:r w:rsidRPr="0063365B">
              <w:rPr>
                <w:rFonts w:eastAsia="SimSun" w:cs="Times New Roman"/>
                <w:lang w:eastAsia="zh-CN"/>
              </w:rPr>
              <w:t>Зона размещения отходов потребления</w:t>
            </w:r>
          </w:p>
        </w:tc>
      </w:tr>
      <w:tr w:rsidR="007C02D6" w:rsidRPr="0063365B" w14:paraId="587D5C5F" w14:textId="77777777" w:rsidTr="003503AD">
        <w:tc>
          <w:tcPr>
            <w:tcW w:w="2268" w:type="dxa"/>
            <w:tcBorders>
              <w:top w:val="single" w:sz="4" w:space="0" w:color="auto"/>
              <w:left w:val="single" w:sz="4" w:space="0" w:color="000000"/>
              <w:bottom w:val="single" w:sz="4" w:space="0" w:color="auto"/>
            </w:tcBorders>
            <w:vAlign w:val="center"/>
          </w:tcPr>
          <w:p w14:paraId="0D0B940D" w14:textId="77777777" w:rsidR="00ED04E6" w:rsidRPr="0063365B" w:rsidRDefault="00ED04E6" w:rsidP="00BC78E9">
            <w:pPr>
              <w:widowControl w:val="0"/>
              <w:snapToGrid w:val="0"/>
              <w:ind w:firstLine="284"/>
              <w:jc w:val="center"/>
              <w:rPr>
                <w:rFonts w:eastAsia="SimSun" w:cs="Times New Roman"/>
                <w:lang w:eastAsia="zh-CN"/>
              </w:rPr>
            </w:pPr>
          </w:p>
        </w:tc>
        <w:tc>
          <w:tcPr>
            <w:tcW w:w="12191" w:type="dxa"/>
            <w:tcBorders>
              <w:top w:val="single" w:sz="4" w:space="0" w:color="auto"/>
              <w:left w:val="single" w:sz="4" w:space="0" w:color="000000"/>
              <w:bottom w:val="single" w:sz="4" w:space="0" w:color="auto"/>
              <w:right w:val="single" w:sz="4" w:space="0" w:color="000000"/>
            </w:tcBorders>
            <w:vAlign w:val="center"/>
          </w:tcPr>
          <w:p w14:paraId="6ED3AFCA" w14:textId="77777777" w:rsidR="00ED04E6" w:rsidRPr="0063365B" w:rsidRDefault="00ED04E6" w:rsidP="00BC78E9">
            <w:pPr>
              <w:widowControl w:val="0"/>
              <w:snapToGrid w:val="0"/>
              <w:ind w:firstLine="284"/>
              <w:jc w:val="center"/>
              <w:rPr>
                <w:rFonts w:eastAsia="SimSun" w:cs="Times New Roman"/>
                <w:lang w:eastAsia="zh-CN"/>
              </w:rPr>
            </w:pPr>
            <w:r w:rsidRPr="0063365B">
              <w:rPr>
                <w:rFonts w:eastAsia="SimSun" w:cs="Times New Roman"/>
                <w:lang w:eastAsia="zh-CN"/>
              </w:rPr>
              <w:t>ЗОНЫ РАЗМЕЩЕНИЯ ВОЕННЫХ ОБЪЕКТОВ И РЕЖИМНЫХ ТЕРРИТОРИЙ</w:t>
            </w:r>
          </w:p>
        </w:tc>
      </w:tr>
      <w:tr w:rsidR="007C02D6" w:rsidRPr="0063365B" w14:paraId="4BD08141" w14:textId="77777777" w:rsidTr="003503AD">
        <w:tc>
          <w:tcPr>
            <w:tcW w:w="2268" w:type="dxa"/>
            <w:tcBorders>
              <w:top w:val="single" w:sz="4" w:space="0" w:color="auto"/>
              <w:left w:val="single" w:sz="4" w:space="0" w:color="000000"/>
              <w:bottom w:val="single" w:sz="4" w:space="0" w:color="auto"/>
            </w:tcBorders>
            <w:vAlign w:val="center"/>
          </w:tcPr>
          <w:p w14:paraId="6A7B4617" w14:textId="77777777" w:rsidR="00ED04E6" w:rsidRPr="0063365B" w:rsidRDefault="00ED04E6" w:rsidP="00BC78E9">
            <w:pPr>
              <w:widowControl w:val="0"/>
              <w:snapToGrid w:val="0"/>
              <w:ind w:firstLine="284"/>
              <w:jc w:val="center"/>
              <w:rPr>
                <w:rFonts w:eastAsia="SimSun" w:cs="Times New Roman"/>
                <w:lang w:eastAsia="zh-CN"/>
              </w:rPr>
            </w:pPr>
            <w:r w:rsidRPr="0063365B">
              <w:rPr>
                <w:rFonts w:eastAsia="SimSun" w:cs="Times New Roman"/>
                <w:lang w:eastAsia="zh-CN"/>
              </w:rPr>
              <w:t>В</w:t>
            </w:r>
          </w:p>
        </w:tc>
        <w:tc>
          <w:tcPr>
            <w:tcW w:w="12191" w:type="dxa"/>
            <w:tcBorders>
              <w:top w:val="single" w:sz="4" w:space="0" w:color="auto"/>
              <w:left w:val="single" w:sz="4" w:space="0" w:color="000000"/>
              <w:bottom w:val="single" w:sz="4" w:space="0" w:color="auto"/>
              <w:right w:val="single" w:sz="4" w:space="0" w:color="000000"/>
            </w:tcBorders>
            <w:vAlign w:val="center"/>
          </w:tcPr>
          <w:p w14:paraId="31CD221D" w14:textId="77777777" w:rsidR="00ED04E6" w:rsidRPr="0063365B" w:rsidRDefault="00ED04E6" w:rsidP="00BC78E9">
            <w:pPr>
              <w:widowControl w:val="0"/>
              <w:snapToGrid w:val="0"/>
              <w:ind w:firstLine="284"/>
              <w:rPr>
                <w:rFonts w:eastAsia="SimSun" w:cs="Times New Roman"/>
                <w:lang w:eastAsia="zh-CN"/>
              </w:rPr>
            </w:pPr>
            <w:r w:rsidRPr="0063365B">
              <w:rPr>
                <w:rFonts w:eastAsia="SimSun" w:cs="Times New Roman"/>
                <w:lang w:eastAsia="zh-CN"/>
              </w:rPr>
              <w:t>Зона военных объектов и режимных территорий.</w:t>
            </w:r>
          </w:p>
        </w:tc>
      </w:tr>
      <w:tr w:rsidR="007C02D6" w:rsidRPr="0063365B" w14:paraId="3DE53AEC" w14:textId="77777777" w:rsidTr="00DD2CDC">
        <w:tc>
          <w:tcPr>
            <w:tcW w:w="2268" w:type="dxa"/>
            <w:tcBorders>
              <w:top w:val="single" w:sz="4" w:space="0" w:color="auto"/>
              <w:left w:val="single" w:sz="4" w:space="0" w:color="000000"/>
              <w:bottom w:val="single" w:sz="4" w:space="0" w:color="auto"/>
            </w:tcBorders>
            <w:vAlign w:val="center"/>
          </w:tcPr>
          <w:p w14:paraId="0E27B00A" w14:textId="77777777" w:rsidR="00DD2CDC" w:rsidRPr="0063365B" w:rsidRDefault="00DD2CDC" w:rsidP="00BC78E9">
            <w:pPr>
              <w:widowControl w:val="0"/>
              <w:snapToGrid w:val="0"/>
              <w:ind w:firstLine="284"/>
              <w:jc w:val="center"/>
              <w:rPr>
                <w:rFonts w:eastAsia="SimSun" w:cs="Times New Roman"/>
                <w:bCs/>
                <w:lang w:eastAsia="zh-CN"/>
              </w:rPr>
            </w:pPr>
          </w:p>
        </w:tc>
        <w:tc>
          <w:tcPr>
            <w:tcW w:w="12191" w:type="dxa"/>
            <w:tcBorders>
              <w:top w:val="single" w:sz="4" w:space="0" w:color="auto"/>
              <w:left w:val="single" w:sz="4" w:space="0" w:color="000000"/>
              <w:bottom w:val="single" w:sz="4" w:space="0" w:color="auto"/>
              <w:right w:val="single" w:sz="4" w:space="0" w:color="000000"/>
            </w:tcBorders>
            <w:vAlign w:val="center"/>
          </w:tcPr>
          <w:p w14:paraId="78A984CD" w14:textId="77777777" w:rsidR="00DD2CDC" w:rsidRPr="0063365B" w:rsidRDefault="00DD2CDC" w:rsidP="00BC78E9">
            <w:pPr>
              <w:widowControl w:val="0"/>
              <w:snapToGrid w:val="0"/>
              <w:ind w:firstLine="284"/>
              <w:jc w:val="center"/>
              <w:rPr>
                <w:rFonts w:eastAsia="SimSun" w:cs="Times New Roman"/>
                <w:bCs/>
                <w:lang w:eastAsia="zh-CN"/>
              </w:rPr>
            </w:pPr>
            <w:r w:rsidRPr="0063365B">
              <w:rPr>
                <w:rFonts w:eastAsia="SimSun" w:cs="Times New Roman"/>
                <w:bCs/>
                <w:caps/>
                <w:lang w:eastAsia="zh-CN"/>
              </w:rPr>
              <w:t>ЗОНЫ С ОСОБЫМИ ТРЕБОВАНИЯМИ К ГРАДОСТРОИТЕЛЬНЫМ РЕГЛАМЕНТАМ:</w:t>
            </w:r>
          </w:p>
        </w:tc>
      </w:tr>
      <w:tr w:rsidR="007C02D6" w:rsidRPr="0063365B" w14:paraId="5FC6F4EC" w14:textId="77777777" w:rsidTr="00DD2CDC">
        <w:tc>
          <w:tcPr>
            <w:tcW w:w="2268" w:type="dxa"/>
            <w:tcBorders>
              <w:top w:val="single" w:sz="4" w:space="0" w:color="auto"/>
              <w:left w:val="single" w:sz="4" w:space="0" w:color="000000"/>
              <w:bottom w:val="single" w:sz="4" w:space="0" w:color="auto"/>
            </w:tcBorders>
            <w:vAlign w:val="center"/>
          </w:tcPr>
          <w:p w14:paraId="4E71432F" w14:textId="77777777" w:rsidR="00DD2CDC" w:rsidRPr="0063365B" w:rsidRDefault="00DD2CDC" w:rsidP="00BC78E9">
            <w:pPr>
              <w:widowControl w:val="0"/>
              <w:snapToGrid w:val="0"/>
              <w:ind w:firstLine="284"/>
              <w:jc w:val="center"/>
              <w:rPr>
                <w:rFonts w:eastAsia="SimSun" w:cs="Times New Roman"/>
                <w:bCs/>
                <w:lang w:eastAsia="zh-CN"/>
              </w:rPr>
            </w:pPr>
            <w:r w:rsidRPr="0063365B">
              <w:rPr>
                <w:rFonts w:eastAsia="SimSun" w:cs="Times New Roman"/>
                <w:bCs/>
                <w:lang w:eastAsia="zh-CN"/>
              </w:rPr>
              <w:t>УЦ</w:t>
            </w:r>
          </w:p>
        </w:tc>
        <w:tc>
          <w:tcPr>
            <w:tcW w:w="12191" w:type="dxa"/>
            <w:tcBorders>
              <w:top w:val="single" w:sz="4" w:space="0" w:color="auto"/>
              <w:left w:val="single" w:sz="4" w:space="0" w:color="000000"/>
              <w:bottom w:val="single" w:sz="4" w:space="0" w:color="auto"/>
              <w:right w:val="single" w:sz="4" w:space="0" w:color="000000"/>
            </w:tcBorders>
            <w:vAlign w:val="center"/>
          </w:tcPr>
          <w:p w14:paraId="4CA9F60B" w14:textId="77777777" w:rsidR="00DD2CDC" w:rsidRPr="0063365B" w:rsidRDefault="00DD2CDC" w:rsidP="00BC78E9">
            <w:pPr>
              <w:widowControl w:val="0"/>
              <w:snapToGrid w:val="0"/>
              <w:ind w:firstLine="284"/>
              <w:rPr>
                <w:rFonts w:cs="Times New Roman"/>
              </w:rPr>
            </w:pPr>
            <w:r w:rsidRPr="0063365B">
              <w:rPr>
                <w:rFonts w:eastAsia="SimSun" w:cs="Times New Roman"/>
                <w:bCs/>
                <w:lang w:eastAsia="zh-CN"/>
              </w:rPr>
              <w:t>Зона сохранения и регенерации ансамбля площади Успенской церкви</w:t>
            </w:r>
          </w:p>
        </w:tc>
      </w:tr>
      <w:tr w:rsidR="007C02D6" w:rsidRPr="0063365B" w14:paraId="41C3275F" w14:textId="77777777" w:rsidTr="00DD2CDC">
        <w:tc>
          <w:tcPr>
            <w:tcW w:w="2268" w:type="dxa"/>
            <w:tcBorders>
              <w:top w:val="single" w:sz="4" w:space="0" w:color="auto"/>
              <w:left w:val="single" w:sz="4" w:space="0" w:color="000000"/>
              <w:bottom w:val="single" w:sz="4" w:space="0" w:color="auto"/>
            </w:tcBorders>
            <w:vAlign w:val="center"/>
          </w:tcPr>
          <w:p w14:paraId="4CC0A3EA" w14:textId="77777777" w:rsidR="00DD2CDC" w:rsidRPr="0063365B" w:rsidRDefault="00DD2CDC" w:rsidP="00BC78E9">
            <w:pPr>
              <w:widowControl w:val="0"/>
              <w:snapToGrid w:val="0"/>
              <w:ind w:firstLine="284"/>
              <w:jc w:val="center"/>
              <w:rPr>
                <w:rFonts w:eastAsia="SimSun" w:cs="Times New Roman"/>
                <w:bCs/>
                <w:lang w:eastAsia="zh-CN"/>
              </w:rPr>
            </w:pPr>
            <w:r w:rsidRPr="0063365B">
              <w:rPr>
                <w:rFonts w:eastAsia="SimSun" w:cs="Times New Roman"/>
                <w:bCs/>
                <w:lang w:eastAsia="zh-CN"/>
              </w:rPr>
              <w:t>УК</w:t>
            </w:r>
          </w:p>
        </w:tc>
        <w:tc>
          <w:tcPr>
            <w:tcW w:w="12191" w:type="dxa"/>
            <w:tcBorders>
              <w:top w:val="single" w:sz="4" w:space="0" w:color="auto"/>
              <w:left w:val="single" w:sz="4" w:space="0" w:color="000000"/>
              <w:bottom w:val="single" w:sz="4" w:space="0" w:color="auto"/>
              <w:right w:val="single" w:sz="4" w:space="0" w:color="000000"/>
            </w:tcBorders>
            <w:vAlign w:val="center"/>
          </w:tcPr>
          <w:p w14:paraId="774A376A" w14:textId="77777777" w:rsidR="00DD2CDC" w:rsidRPr="0063365B" w:rsidRDefault="00DD2CDC" w:rsidP="00BC78E9">
            <w:pPr>
              <w:widowControl w:val="0"/>
              <w:snapToGrid w:val="0"/>
              <w:ind w:firstLine="284"/>
              <w:rPr>
                <w:rFonts w:cs="Times New Roman"/>
              </w:rPr>
            </w:pPr>
            <w:r w:rsidRPr="0063365B">
              <w:rPr>
                <w:rFonts w:eastAsia="SimSun" w:cs="Times New Roman"/>
                <w:bCs/>
                <w:lang w:eastAsia="zh-CN"/>
              </w:rPr>
              <w:t>Зона сохранения и регенерации линейного ансамбля застройки улицы Кирова</w:t>
            </w:r>
          </w:p>
        </w:tc>
      </w:tr>
      <w:tr w:rsidR="007C02D6" w:rsidRPr="0063365B" w14:paraId="5B58EF0F" w14:textId="77777777" w:rsidTr="00DD2CDC">
        <w:tc>
          <w:tcPr>
            <w:tcW w:w="2268" w:type="dxa"/>
            <w:tcBorders>
              <w:top w:val="single" w:sz="4" w:space="0" w:color="auto"/>
              <w:left w:val="single" w:sz="4" w:space="0" w:color="000000"/>
              <w:bottom w:val="single" w:sz="4" w:space="0" w:color="auto"/>
            </w:tcBorders>
            <w:vAlign w:val="center"/>
          </w:tcPr>
          <w:p w14:paraId="7867CFB9" w14:textId="77777777" w:rsidR="00DD2CDC" w:rsidRPr="0063365B" w:rsidRDefault="00DD2CDC" w:rsidP="00BC78E9">
            <w:pPr>
              <w:widowControl w:val="0"/>
              <w:snapToGrid w:val="0"/>
              <w:ind w:firstLine="284"/>
              <w:jc w:val="center"/>
              <w:rPr>
                <w:rFonts w:eastAsia="SimSun" w:cs="Times New Roman"/>
                <w:bCs/>
                <w:lang w:eastAsia="zh-CN"/>
              </w:rPr>
            </w:pPr>
            <w:r w:rsidRPr="0063365B">
              <w:rPr>
                <w:rFonts w:eastAsia="SimSun" w:cs="Times New Roman"/>
                <w:bCs/>
                <w:lang w:eastAsia="zh-CN"/>
              </w:rPr>
              <w:t>ИЗ</w:t>
            </w:r>
            <w:r w:rsidRPr="0063365B">
              <w:rPr>
                <w:rFonts w:eastAsia="SimSun" w:cs="Times New Roman"/>
                <w:bCs/>
                <w:lang w:val="en-US" w:eastAsia="zh-CN"/>
              </w:rPr>
              <w:t>1</w:t>
            </w:r>
            <w:r w:rsidRPr="0063365B">
              <w:rPr>
                <w:rFonts w:eastAsia="SimSun" w:cs="Times New Roman"/>
                <w:bCs/>
                <w:lang w:eastAsia="zh-CN"/>
              </w:rPr>
              <w:t>, ИЗ2</w:t>
            </w:r>
          </w:p>
        </w:tc>
        <w:tc>
          <w:tcPr>
            <w:tcW w:w="12191" w:type="dxa"/>
            <w:tcBorders>
              <w:top w:val="single" w:sz="4" w:space="0" w:color="auto"/>
              <w:left w:val="single" w:sz="4" w:space="0" w:color="000000"/>
              <w:bottom w:val="single" w:sz="4" w:space="0" w:color="auto"/>
              <w:right w:val="single" w:sz="4" w:space="0" w:color="000000"/>
            </w:tcBorders>
            <w:vAlign w:val="center"/>
          </w:tcPr>
          <w:p w14:paraId="3C174F3A" w14:textId="77777777" w:rsidR="00DD2CDC" w:rsidRPr="0063365B" w:rsidRDefault="00DD2CDC" w:rsidP="00BC78E9">
            <w:pPr>
              <w:widowControl w:val="0"/>
              <w:snapToGrid w:val="0"/>
              <w:ind w:firstLine="284"/>
              <w:rPr>
                <w:rFonts w:cs="Times New Roman"/>
              </w:rPr>
            </w:pPr>
            <w:r w:rsidRPr="0063365B">
              <w:rPr>
                <w:rFonts w:eastAsia="SimSun" w:cs="Times New Roman"/>
                <w:bCs/>
                <w:lang w:eastAsia="zh-CN"/>
              </w:rPr>
              <w:t>Зона смешанной исторической застройки</w:t>
            </w:r>
          </w:p>
        </w:tc>
      </w:tr>
      <w:tr w:rsidR="007C02D6" w:rsidRPr="0063365B" w14:paraId="08694DF6" w14:textId="77777777" w:rsidTr="00DD2CDC">
        <w:tc>
          <w:tcPr>
            <w:tcW w:w="2268" w:type="dxa"/>
            <w:tcBorders>
              <w:top w:val="single" w:sz="4" w:space="0" w:color="auto"/>
              <w:left w:val="single" w:sz="4" w:space="0" w:color="000000"/>
              <w:bottom w:val="single" w:sz="4" w:space="0" w:color="auto"/>
            </w:tcBorders>
            <w:vAlign w:val="center"/>
          </w:tcPr>
          <w:p w14:paraId="5BB58B6E" w14:textId="77777777" w:rsidR="00DD2CDC" w:rsidRPr="0063365B" w:rsidRDefault="00DD2CDC" w:rsidP="00BC78E9">
            <w:pPr>
              <w:widowControl w:val="0"/>
              <w:snapToGrid w:val="0"/>
              <w:ind w:firstLine="284"/>
              <w:jc w:val="center"/>
              <w:rPr>
                <w:rFonts w:eastAsia="SimSun" w:cs="Times New Roman"/>
                <w:b/>
                <w:bCs/>
                <w:lang w:eastAsia="zh-CN"/>
              </w:rPr>
            </w:pPr>
            <w:r w:rsidRPr="0063365B">
              <w:rPr>
                <w:rFonts w:eastAsia="SimSun" w:cs="Times New Roman"/>
                <w:bCs/>
                <w:lang w:eastAsia="zh-CN"/>
              </w:rPr>
              <w:t>ИЖ1, ИЖ2</w:t>
            </w:r>
          </w:p>
        </w:tc>
        <w:tc>
          <w:tcPr>
            <w:tcW w:w="12191" w:type="dxa"/>
            <w:tcBorders>
              <w:top w:val="single" w:sz="4" w:space="0" w:color="auto"/>
              <w:left w:val="single" w:sz="4" w:space="0" w:color="000000"/>
              <w:bottom w:val="single" w:sz="4" w:space="0" w:color="auto"/>
              <w:right w:val="single" w:sz="4" w:space="0" w:color="000000"/>
            </w:tcBorders>
            <w:vAlign w:val="center"/>
          </w:tcPr>
          <w:p w14:paraId="76FC2B6B" w14:textId="77777777" w:rsidR="00DD2CDC" w:rsidRPr="0063365B" w:rsidRDefault="00DD2CDC" w:rsidP="00BC78E9">
            <w:pPr>
              <w:widowControl w:val="0"/>
              <w:snapToGrid w:val="0"/>
              <w:ind w:firstLine="284"/>
              <w:rPr>
                <w:rFonts w:cs="Times New Roman"/>
              </w:rPr>
            </w:pPr>
            <w:r w:rsidRPr="0063365B">
              <w:rPr>
                <w:rFonts w:eastAsia="SimSun" w:cs="Times New Roman"/>
                <w:bCs/>
                <w:lang w:eastAsia="zh-CN"/>
              </w:rPr>
              <w:t>Зона исторических жилых кварталов</w:t>
            </w:r>
          </w:p>
        </w:tc>
      </w:tr>
      <w:tr w:rsidR="007C02D6" w:rsidRPr="0063365B" w14:paraId="2E608BBF" w14:textId="77777777" w:rsidTr="00DD2CDC">
        <w:tc>
          <w:tcPr>
            <w:tcW w:w="2268" w:type="dxa"/>
            <w:tcBorders>
              <w:top w:val="single" w:sz="4" w:space="0" w:color="auto"/>
              <w:left w:val="single" w:sz="4" w:space="0" w:color="000000"/>
              <w:bottom w:val="single" w:sz="4" w:space="0" w:color="auto"/>
            </w:tcBorders>
            <w:vAlign w:val="center"/>
          </w:tcPr>
          <w:p w14:paraId="16140246" w14:textId="77777777" w:rsidR="00DD2CDC" w:rsidRPr="0063365B" w:rsidRDefault="00DD2CDC" w:rsidP="00BC78E9">
            <w:pPr>
              <w:widowControl w:val="0"/>
              <w:snapToGrid w:val="0"/>
              <w:ind w:firstLine="284"/>
              <w:jc w:val="center"/>
              <w:rPr>
                <w:rFonts w:eastAsia="SimSun" w:cs="Times New Roman"/>
                <w:bCs/>
                <w:lang w:eastAsia="zh-CN"/>
              </w:rPr>
            </w:pPr>
            <w:r w:rsidRPr="0063365B">
              <w:rPr>
                <w:rFonts w:eastAsia="SimSun" w:cs="Times New Roman"/>
                <w:bCs/>
                <w:lang w:eastAsia="zh-CN"/>
              </w:rPr>
              <w:t>ИТ</w:t>
            </w:r>
          </w:p>
        </w:tc>
        <w:tc>
          <w:tcPr>
            <w:tcW w:w="12191" w:type="dxa"/>
            <w:tcBorders>
              <w:top w:val="single" w:sz="4" w:space="0" w:color="auto"/>
              <w:left w:val="single" w:sz="4" w:space="0" w:color="000000"/>
              <w:bottom w:val="single" w:sz="4" w:space="0" w:color="auto"/>
              <w:right w:val="single" w:sz="4" w:space="0" w:color="000000"/>
            </w:tcBorders>
            <w:vAlign w:val="center"/>
          </w:tcPr>
          <w:p w14:paraId="46B2B469" w14:textId="77777777" w:rsidR="00DD2CDC" w:rsidRPr="0063365B" w:rsidRDefault="00DD2CDC" w:rsidP="00BC78E9">
            <w:pPr>
              <w:widowControl w:val="0"/>
              <w:snapToGrid w:val="0"/>
              <w:ind w:firstLine="284"/>
              <w:rPr>
                <w:rFonts w:cs="Times New Roman"/>
              </w:rPr>
            </w:pPr>
            <w:r w:rsidRPr="0063365B">
              <w:rPr>
                <w:rFonts w:eastAsia="SimSun" w:cs="Times New Roman"/>
                <w:bCs/>
                <w:lang w:eastAsia="zh-CN"/>
              </w:rPr>
              <w:t>Историческая торговая зона</w:t>
            </w:r>
          </w:p>
        </w:tc>
      </w:tr>
      <w:tr w:rsidR="007C02D6" w:rsidRPr="0063365B" w14:paraId="03598522" w14:textId="77777777" w:rsidTr="00DD2CDC">
        <w:tc>
          <w:tcPr>
            <w:tcW w:w="2268" w:type="dxa"/>
            <w:tcBorders>
              <w:top w:val="single" w:sz="4" w:space="0" w:color="auto"/>
              <w:left w:val="single" w:sz="4" w:space="0" w:color="000000"/>
              <w:bottom w:val="single" w:sz="4" w:space="0" w:color="auto"/>
            </w:tcBorders>
            <w:vAlign w:val="center"/>
          </w:tcPr>
          <w:p w14:paraId="3D0595EE" w14:textId="77777777" w:rsidR="00DD2CDC" w:rsidRPr="0063365B" w:rsidRDefault="00DD2CDC" w:rsidP="00BC78E9">
            <w:pPr>
              <w:widowControl w:val="0"/>
              <w:snapToGrid w:val="0"/>
              <w:ind w:firstLine="284"/>
              <w:jc w:val="center"/>
              <w:rPr>
                <w:rFonts w:eastAsia="SimSun" w:cs="Times New Roman"/>
                <w:bCs/>
                <w:lang w:eastAsia="zh-CN"/>
              </w:rPr>
            </w:pPr>
            <w:r w:rsidRPr="0063365B">
              <w:rPr>
                <w:rFonts w:eastAsia="SimSun" w:cs="Times New Roman"/>
                <w:bCs/>
                <w:lang w:eastAsia="zh-CN"/>
              </w:rPr>
              <w:t>ЖД</w:t>
            </w:r>
          </w:p>
        </w:tc>
        <w:tc>
          <w:tcPr>
            <w:tcW w:w="12191" w:type="dxa"/>
            <w:tcBorders>
              <w:top w:val="single" w:sz="4" w:space="0" w:color="auto"/>
              <w:left w:val="single" w:sz="4" w:space="0" w:color="000000"/>
              <w:bottom w:val="single" w:sz="4" w:space="0" w:color="auto"/>
              <w:right w:val="single" w:sz="4" w:space="0" w:color="000000"/>
            </w:tcBorders>
            <w:vAlign w:val="center"/>
          </w:tcPr>
          <w:p w14:paraId="6D43B26C" w14:textId="77777777" w:rsidR="00DD2CDC" w:rsidRPr="0063365B" w:rsidRDefault="00DD2CDC" w:rsidP="00BC78E9">
            <w:pPr>
              <w:widowControl w:val="0"/>
              <w:snapToGrid w:val="0"/>
              <w:ind w:firstLine="284"/>
              <w:rPr>
                <w:rFonts w:cs="Times New Roman"/>
              </w:rPr>
            </w:pPr>
            <w:r w:rsidRPr="0063365B">
              <w:rPr>
                <w:rFonts w:eastAsia="SimSun" w:cs="Times New Roman"/>
                <w:bCs/>
                <w:lang w:eastAsia="zh-CN"/>
              </w:rPr>
              <w:t>Зона железнодорожного вокзала</w:t>
            </w:r>
          </w:p>
        </w:tc>
      </w:tr>
      <w:tr w:rsidR="007C02D6" w:rsidRPr="0063365B" w14:paraId="7D33DA44" w14:textId="77777777" w:rsidTr="00DD2CDC">
        <w:tc>
          <w:tcPr>
            <w:tcW w:w="2268" w:type="dxa"/>
            <w:tcBorders>
              <w:top w:val="single" w:sz="4" w:space="0" w:color="auto"/>
              <w:left w:val="single" w:sz="4" w:space="0" w:color="000000"/>
              <w:bottom w:val="single" w:sz="4" w:space="0" w:color="auto"/>
            </w:tcBorders>
            <w:vAlign w:val="center"/>
          </w:tcPr>
          <w:p w14:paraId="6BF98E2D" w14:textId="77777777" w:rsidR="00885432" w:rsidRPr="0063365B" w:rsidRDefault="00885432" w:rsidP="00BC78E9">
            <w:pPr>
              <w:widowControl w:val="0"/>
              <w:snapToGrid w:val="0"/>
              <w:ind w:firstLine="284"/>
              <w:jc w:val="center"/>
              <w:rPr>
                <w:rFonts w:eastAsia="SimSun" w:cs="Times New Roman"/>
                <w:bCs/>
                <w:lang w:eastAsia="zh-CN"/>
              </w:rPr>
            </w:pPr>
            <w:r w:rsidRPr="0063365B">
              <w:rPr>
                <w:rFonts w:eastAsia="SimSun" w:cs="Times New Roman"/>
                <w:bCs/>
                <w:lang w:eastAsia="zh-CN"/>
              </w:rPr>
              <w:t>ОЗ</w:t>
            </w:r>
          </w:p>
        </w:tc>
        <w:tc>
          <w:tcPr>
            <w:tcW w:w="12191" w:type="dxa"/>
            <w:tcBorders>
              <w:top w:val="single" w:sz="4" w:space="0" w:color="auto"/>
              <w:left w:val="single" w:sz="4" w:space="0" w:color="000000"/>
              <w:bottom w:val="single" w:sz="4" w:space="0" w:color="auto"/>
              <w:right w:val="single" w:sz="4" w:space="0" w:color="000000"/>
            </w:tcBorders>
            <w:vAlign w:val="center"/>
          </w:tcPr>
          <w:p w14:paraId="38B23410" w14:textId="77777777" w:rsidR="00885432" w:rsidRPr="0063365B" w:rsidRDefault="00885432" w:rsidP="00BC78E9">
            <w:pPr>
              <w:widowControl w:val="0"/>
              <w:snapToGrid w:val="0"/>
              <w:ind w:firstLine="284"/>
              <w:rPr>
                <w:rFonts w:cs="Times New Roman"/>
              </w:rPr>
            </w:pPr>
            <w:r w:rsidRPr="0063365B">
              <w:rPr>
                <w:rFonts w:eastAsia="SimSun" w:cs="Times New Roman"/>
                <w:bCs/>
                <w:lang w:eastAsia="zh-CN"/>
              </w:rPr>
              <w:t>Зона озелененных территорий</w:t>
            </w:r>
          </w:p>
        </w:tc>
      </w:tr>
      <w:tr w:rsidR="007C02D6" w:rsidRPr="0063365B" w14:paraId="3F25F745" w14:textId="77777777" w:rsidTr="00DD2CDC">
        <w:tc>
          <w:tcPr>
            <w:tcW w:w="2268" w:type="dxa"/>
            <w:tcBorders>
              <w:top w:val="single" w:sz="4" w:space="0" w:color="auto"/>
              <w:left w:val="single" w:sz="4" w:space="0" w:color="000000"/>
              <w:bottom w:val="single" w:sz="4" w:space="0" w:color="auto"/>
            </w:tcBorders>
            <w:vAlign w:val="center"/>
          </w:tcPr>
          <w:p w14:paraId="092BC92A" w14:textId="77777777" w:rsidR="00885432" w:rsidRPr="0063365B" w:rsidRDefault="00885432" w:rsidP="00BC78E9">
            <w:pPr>
              <w:widowControl w:val="0"/>
              <w:snapToGrid w:val="0"/>
              <w:ind w:firstLine="284"/>
              <w:jc w:val="center"/>
              <w:rPr>
                <w:rFonts w:eastAsia="SimSun" w:cs="Times New Roman"/>
                <w:bCs/>
                <w:lang w:eastAsia="zh-CN"/>
              </w:rPr>
            </w:pPr>
            <w:r w:rsidRPr="0063365B">
              <w:rPr>
                <w:rFonts w:eastAsia="SimSun" w:cs="Times New Roman"/>
                <w:bCs/>
                <w:lang w:eastAsia="zh-CN"/>
              </w:rPr>
              <w:t>ИП</w:t>
            </w:r>
          </w:p>
        </w:tc>
        <w:tc>
          <w:tcPr>
            <w:tcW w:w="12191" w:type="dxa"/>
            <w:tcBorders>
              <w:top w:val="single" w:sz="4" w:space="0" w:color="auto"/>
              <w:left w:val="single" w:sz="4" w:space="0" w:color="000000"/>
              <w:bottom w:val="single" w:sz="4" w:space="0" w:color="auto"/>
              <w:right w:val="single" w:sz="4" w:space="0" w:color="000000"/>
            </w:tcBorders>
            <w:vAlign w:val="center"/>
          </w:tcPr>
          <w:p w14:paraId="012BCD14" w14:textId="77777777" w:rsidR="00885432" w:rsidRPr="0063365B" w:rsidRDefault="00885432" w:rsidP="00BC78E9">
            <w:pPr>
              <w:widowControl w:val="0"/>
              <w:snapToGrid w:val="0"/>
              <w:ind w:firstLine="284"/>
              <w:rPr>
                <w:rFonts w:cs="Times New Roman"/>
              </w:rPr>
            </w:pPr>
            <w:r w:rsidRPr="0063365B">
              <w:rPr>
                <w:rFonts w:eastAsia="SimSun" w:cs="Times New Roman"/>
                <w:bCs/>
                <w:lang w:eastAsia="zh-CN"/>
              </w:rPr>
              <w:t>Зона сохранения исторической панорамы</w:t>
            </w:r>
          </w:p>
        </w:tc>
      </w:tr>
      <w:tr w:rsidR="007C02D6" w:rsidRPr="0063365B" w14:paraId="7DC13D21" w14:textId="77777777" w:rsidTr="00DD2CDC">
        <w:tc>
          <w:tcPr>
            <w:tcW w:w="2268" w:type="dxa"/>
            <w:tcBorders>
              <w:top w:val="single" w:sz="4" w:space="0" w:color="auto"/>
              <w:left w:val="single" w:sz="4" w:space="0" w:color="000000"/>
              <w:bottom w:val="single" w:sz="4" w:space="0" w:color="auto"/>
            </w:tcBorders>
            <w:vAlign w:val="center"/>
          </w:tcPr>
          <w:p w14:paraId="60061E4C" w14:textId="77777777" w:rsidR="00DD2CDC" w:rsidRPr="0063365B" w:rsidRDefault="00DD2CDC" w:rsidP="00BC78E9">
            <w:pPr>
              <w:widowControl w:val="0"/>
              <w:snapToGrid w:val="0"/>
              <w:ind w:firstLine="284"/>
              <w:jc w:val="center"/>
              <w:rPr>
                <w:rFonts w:eastAsia="SimSun" w:cs="Times New Roman"/>
                <w:bCs/>
                <w:lang w:eastAsia="zh-CN"/>
              </w:rPr>
            </w:pPr>
          </w:p>
        </w:tc>
        <w:tc>
          <w:tcPr>
            <w:tcW w:w="12191" w:type="dxa"/>
            <w:tcBorders>
              <w:top w:val="single" w:sz="4" w:space="0" w:color="auto"/>
              <w:left w:val="single" w:sz="4" w:space="0" w:color="000000"/>
              <w:bottom w:val="single" w:sz="4" w:space="0" w:color="auto"/>
              <w:right w:val="single" w:sz="4" w:space="0" w:color="000000"/>
            </w:tcBorders>
            <w:vAlign w:val="center"/>
          </w:tcPr>
          <w:p w14:paraId="067FA7B0" w14:textId="77777777" w:rsidR="00DD2CDC" w:rsidRPr="0063365B" w:rsidRDefault="00DD2CDC" w:rsidP="00BC78E9">
            <w:pPr>
              <w:widowControl w:val="0"/>
              <w:snapToGrid w:val="0"/>
              <w:ind w:firstLine="284"/>
              <w:jc w:val="center"/>
              <w:rPr>
                <w:rFonts w:cs="Times New Roman"/>
              </w:rPr>
            </w:pPr>
            <w:r w:rsidRPr="0063365B">
              <w:rPr>
                <w:rFonts w:eastAsia="SimSun" w:cs="Times New Roman"/>
                <w:bCs/>
                <w:caps/>
                <w:lang w:eastAsia="zh-CN"/>
              </w:rPr>
              <w:t>иные виды территориальных зон:</w:t>
            </w:r>
          </w:p>
        </w:tc>
      </w:tr>
      <w:tr w:rsidR="007C02D6" w:rsidRPr="0063365B" w14:paraId="7886F9E4" w14:textId="77777777" w:rsidTr="00DD2CDC">
        <w:tc>
          <w:tcPr>
            <w:tcW w:w="2268" w:type="dxa"/>
            <w:tcBorders>
              <w:top w:val="single" w:sz="4" w:space="0" w:color="auto"/>
              <w:left w:val="single" w:sz="4" w:space="0" w:color="000000"/>
              <w:bottom w:val="single" w:sz="4" w:space="0" w:color="auto"/>
            </w:tcBorders>
            <w:vAlign w:val="center"/>
          </w:tcPr>
          <w:p w14:paraId="5A7EDF96" w14:textId="77777777" w:rsidR="00DD2CDC" w:rsidRPr="0063365B" w:rsidRDefault="00DD2CDC" w:rsidP="00BC78E9">
            <w:pPr>
              <w:widowControl w:val="0"/>
              <w:snapToGrid w:val="0"/>
              <w:ind w:firstLine="284"/>
              <w:jc w:val="center"/>
              <w:rPr>
                <w:rFonts w:eastAsia="SimSun" w:cs="Times New Roman"/>
                <w:bCs/>
                <w:lang w:eastAsia="zh-CN"/>
              </w:rPr>
            </w:pPr>
            <w:r w:rsidRPr="0063365B">
              <w:rPr>
                <w:rFonts w:eastAsia="SimSun" w:cs="Times New Roman"/>
                <w:bCs/>
                <w:lang w:eastAsia="zh-CN"/>
              </w:rPr>
              <w:t>ИВ-1</w:t>
            </w:r>
          </w:p>
        </w:tc>
        <w:tc>
          <w:tcPr>
            <w:tcW w:w="12191" w:type="dxa"/>
            <w:tcBorders>
              <w:top w:val="single" w:sz="4" w:space="0" w:color="auto"/>
              <w:left w:val="single" w:sz="4" w:space="0" w:color="000000"/>
              <w:bottom w:val="single" w:sz="4" w:space="0" w:color="auto"/>
              <w:right w:val="single" w:sz="4" w:space="0" w:color="000000"/>
            </w:tcBorders>
            <w:vAlign w:val="center"/>
          </w:tcPr>
          <w:p w14:paraId="4748A137" w14:textId="77777777" w:rsidR="00DD2CDC" w:rsidRPr="0063365B" w:rsidRDefault="00DD2CDC" w:rsidP="00BC78E9">
            <w:pPr>
              <w:widowControl w:val="0"/>
              <w:snapToGrid w:val="0"/>
              <w:ind w:firstLine="284"/>
              <w:rPr>
                <w:rFonts w:cs="Times New Roman"/>
              </w:rPr>
            </w:pPr>
            <w:r w:rsidRPr="0063365B">
              <w:rPr>
                <w:rFonts w:eastAsia="SimSun" w:cs="Times New Roman"/>
                <w:bCs/>
                <w:lang w:eastAsia="zh-CN"/>
              </w:rPr>
              <w:t>Зона озеленения специального назначения.</w:t>
            </w:r>
          </w:p>
        </w:tc>
      </w:tr>
    </w:tbl>
    <w:p w14:paraId="44EAFD9C" w14:textId="77777777" w:rsidR="00ED04E6" w:rsidRPr="0063365B" w:rsidRDefault="00ED04E6" w:rsidP="00BC78E9">
      <w:pPr>
        <w:rPr>
          <w:rFonts w:eastAsia="Times New Roman" w:cs="Times New Roman"/>
          <w:lang w:eastAsia="ru-RU"/>
        </w:rPr>
        <w:sectPr w:rsidR="00ED04E6" w:rsidRPr="0063365B" w:rsidSect="003503AD">
          <w:headerReference w:type="even" r:id="rId8"/>
          <w:headerReference w:type="default" r:id="rId9"/>
          <w:footerReference w:type="even" r:id="rId10"/>
          <w:footerReference w:type="default" r:id="rId11"/>
          <w:headerReference w:type="first" r:id="rId12"/>
          <w:footerReference w:type="first" r:id="rId13"/>
          <w:pgSz w:w="16838" w:h="11906" w:orient="landscape"/>
          <w:pgMar w:top="709" w:right="1245" w:bottom="1701" w:left="1134" w:header="708" w:footer="493" w:gutter="0"/>
          <w:cols w:space="708"/>
          <w:docGrid w:linePitch="360"/>
        </w:sectPr>
      </w:pPr>
    </w:p>
    <w:p w14:paraId="3B0E4BD0" w14:textId="77777777" w:rsidR="005C1B9D" w:rsidRPr="0063365B" w:rsidRDefault="005C1B9D" w:rsidP="00BC78E9">
      <w:pPr>
        <w:pStyle w:val="2"/>
        <w:rPr>
          <w:rFonts w:ascii="Times New Roman" w:eastAsia="Times New Roman" w:hAnsi="Times New Roman"/>
          <w:b w:val="0"/>
          <w:color w:val="auto"/>
          <w:sz w:val="24"/>
          <w:szCs w:val="24"/>
        </w:rPr>
      </w:pPr>
      <w:bookmarkStart w:id="1" w:name="_Toc37169035"/>
      <w:bookmarkStart w:id="2" w:name="_Toc412129424"/>
      <w:bookmarkStart w:id="3" w:name="_Toc427850015"/>
      <w:r w:rsidRPr="0063365B">
        <w:rPr>
          <w:rFonts w:ascii="Times New Roman" w:eastAsia="Times New Roman" w:hAnsi="Times New Roman"/>
          <w:color w:val="auto"/>
          <w:sz w:val="24"/>
          <w:szCs w:val="24"/>
        </w:rPr>
        <w:lastRenderedPageBreak/>
        <w:t xml:space="preserve">Статья 23. </w:t>
      </w:r>
      <w:bookmarkEnd w:id="1"/>
      <w:r w:rsidRPr="0063365B">
        <w:rPr>
          <w:rFonts w:ascii="Times New Roman" w:eastAsia="Times New Roman" w:hAnsi="Times New Roman"/>
          <w:color w:val="auto"/>
          <w:sz w:val="24"/>
          <w:szCs w:val="24"/>
        </w:rPr>
        <w:t>Градостроительные регламенты. Жилые зоны.</w:t>
      </w:r>
    </w:p>
    <w:bookmarkEnd w:id="2"/>
    <w:bookmarkEnd w:id="3"/>
    <w:p w14:paraId="557EBC68" w14:textId="77777777" w:rsidR="00902800" w:rsidRPr="0063365B" w:rsidRDefault="00902800" w:rsidP="00BC78E9">
      <w:pPr>
        <w:keepLines/>
        <w:overflowPunct w:val="0"/>
        <w:autoSpaceDE w:val="0"/>
        <w:autoSpaceDN w:val="0"/>
        <w:adjustRightInd w:val="0"/>
        <w:spacing w:before="240" w:after="60" w:line="320" w:lineRule="exact"/>
        <w:jc w:val="center"/>
        <w:outlineLvl w:val="4"/>
        <w:rPr>
          <w:rFonts w:eastAsia="SimSun" w:cs="Times New Roman"/>
          <w:b/>
          <w:bCs/>
          <w:i/>
          <w:iCs/>
          <w:lang w:eastAsia="zh-CN"/>
        </w:rPr>
      </w:pPr>
      <w:r w:rsidRPr="0063365B">
        <w:rPr>
          <w:rFonts w:eastAsia="SimSun" w:cs="Times New Roman"/>
          <w:b/>
          <w:bCs/>
          <w:i/>
          <w:iCs/>
          <w:lang w:eastAsia="zh-CN"/>
        </w:rPr>
        <w:t>Ж – 1, под зона Ж – 1* Зона застройки индивидуальными, малоэтажным жилыми домами</w:t>
      </w:r>
    </w:p>
    <w:p w14:paraId="77A94FE6" w14:textId="77777777" w:rsidR="00902800" w:rsidRPr="0063365B" w:rsidRDefault="00902800" w:rsidP="00BC78E9">
      <w:pPr>
        <w:widowControl w:val="0"/>
        <w:ind w:right="394"/>
        <w:rPr>
          <w:rFonts w:eastAsia="Times New Roman" w:cs="Times New Roman"/>
          <w:i/>
          <w:iCs/>
          <w:lang w:eastAsia="ru-RU"/>
        </w:rPr>
      </w:pPr>
      <w:r w:rsidRPr="0063365B">
        <w:rPr>
          <w:rFonts w:eastAsia="Times New Roman" w:cs="Times New Roman"/>
          <w:i/>
          <w:iCs/>
          <w:lang w:eastAsia="ru-RU"/>
        </w:rPr>
        <w:t>Зона Ж-1 выделена для обеспечения правовых,</w:t>
      </w:r>
      <w:r w:rsidRPr="0063365B">
        <w:rPr>
          <w:rFonts w:eastAsia="Times New Roman" w:cs="Times New Roman"/>
          <w:i/>
          <w:lang w:eastAsia="ru-RU"/>
        </w:rPr>
        <w:t xml:space="preserve"> социальных, культурных</w:t>
      </w:r>
      <w:r w:rsidRPr="0063365B">
        <w:rPr>
          <w:rFonts w:eastAsia="Times New Roman" w:cs="Times New Roman"/>
          <w:i/>
          <w:iCs/>
          <w:lang w:eastAsia="ru-RU"/>
        </w:rPr>
        <w:t>,</w:t>
      </w:r>
      <w:r w:rsidRPr="0063365B">
        <w:rPr>
          <w:rFonts w:eastAsia="Times New Roman" w:cs="Times New Roman"/>
          <w:i/>
          <w:lang w:eastAsia="ru-RU"/>
        </w:rPr>
        <w:t xml:space="preserve"> бытовых</w:t>
      </w:r>
      <w:r w:rsidRPr="0063365B">
        <w:rPr>
          <w:rFonts w:eastAsia="Times New Roman" w:cs="Times New Roman"/>
          <w:i/>
          <w:iCs/>
          <w:lang w:eastAsia="ru-RU"/>
        </w:rPr>
        <w:t xml:space="preserve"> условий формирования жилых районов из отдельно стоящих </w:t>
      </w:r>
      <w:r w:rsidRPr="0063365B">
        <w:rPr>
          <w:rFonts w:eastAsia="Times New Roman" w:cs="Times New Roman"/>
          <w:i/>
          <w:lang w:eastAsia="ru-RU"/>
        </w:rPr>
        <w:t xml:space="preserve">индивидуальных, малоэтажных или блокированных </w:t>
      </w:r>
      <w:r w:rsidRPr="0063365B">
        <w:rPr>
          <w:rFonts w:eastAsia="Times New Roman" w:cs="Times New Roman"/>
          <w:i/>
          <w:iCs/>
          <w:lang w:eastAsia="ru-RU"/>
        </w:rPr>
        <w:t xml:space="preserve"> жилых домов усадебного типа. </w:t>
      </w:r>
    </w:p>
    <w:p w14:paraId="4B94D5A5" w14:textId="77777777" w:rsidR="00902800" w:rsidRPr="0063365B" w:rsidRDefault="00902800" w:rsidP="00BC78E9">
      <w:pPr>
        <w:tabs>
          <w:tab w:val="left" w:pos="2520"/>
        </w:tabs>
        <w:rPr>
          <w:rFonts w:eastAsia="Times New Roman" w:cs="Times New Roman"/>
          <w:b/>
          <w:lang w:eastAsia="ru-RU"/>
        </w:rPr>
      </w:pPr>
    </w:p>
    <w:p w14:paraId="22814F45" w14:textId="77777777" w:rsidR="00902800" w:rsidRPr="0063365B" w:rsidRDefault="00902800" w:rsidP="00BC78E9">
      <w:pPr>
        <w:pStyle w:val="afffffff4"/>
        <w:numPr>
          <w:ilvl w:val="0"/>
          <w:numId w:val="40"/>
        </w:numPr>
        <w:ind w:left="0" w:firstLine="0"/>
        <w:rPr>
          <w:rFonts w:eastAsia="Times New Roman" w:cs="Times New Roman"/>
          <w:b/>
          <w:lang w:eastAsia="ru-RU"/>
        </w:rPr>
      </w:pPr>
      <w:r w:rsidRPr="0063365B">
        <w:rPr>
          <w:rFonts w:eastAsia="Times New Roman" w:cs="Times New Roman"/>
          <w:b/>
          <w:lang w:eastAsia="ru-RU"/>
        </w:rPr>
        <w:t>ОСНОВНЫЕ ВИДЫ И ПАРАМЕТРЫ РАЗРЕШЕННОГО ИСПОЛЬЗОВАНИЯ ЗЕМЕЛЬНЫХ УЧАСТКОВ И ОБЪЕКТОВ КАПИТАЛЬНОГО СТРОИТЕЛЬСТВА</w:t>
      </w:r>
    </w:p>
    <w:p w14:paraId="3DEEC669" w14:textId="77777777" w:rsidR="00902800" w:rsidRPr="0063365B" w:rsidRDefault="00902800" w:rsidP="00BC78E9">
      <w:pPr>
        <w:rPr>
          <w:rFonts w:eastAsia="Times New Roman" w:cs="Times New Roman"/>
          <w:b/>
          <w:lang w:eastAsia="ru-RU"/>
        </w:rPr>
      </w:pPr>
    </w:p>
    <w:tbl>
      <w:tblPr>
        <w:tblW w:w="1492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9"/>
        <w:gridCol w:w="5239"/>
        <w:gridCol w:w="3161"/>
        <w:gridCol w:w="3119"/>
      </w:tblGrid>
      <w:tr w:rsidR="007C02D6" w:rsidRPr="0063365B" w14:paraId="06CA9BB6" w14:textId="77777777" w:rsidTr="002B6861">
        <w:trPr>
          <w:trHeight w:val="960"/>
          <w:tblHeader/>
        </w:trPr>
        <w:tc>
          <w:tcPr>
            <w:tcW w:w="3409" w:type="dxa"/>
            <w:vMerge w:val="restart"/>
            <w:shd w:val="clear" w:color="auto" w:fill="F2F2F2" w:themeFill="background1" w:themeFillShade="F2"/>
            <w:vAlign w:val="center"/>
            <w:hideMark/>
          </w:tcPr>
          <w:p w14:paraId="29A2B85C" w14:textId="77777777" w:rsidR="0042793E" w:rsidRPr="0063365B" w:rsidRDefault="0042793E" w:rsidP="0042793E">
            <w:pPr>
              <w:jc w:val="center"/>
              <w:rPr>
                <w:rFonts w:eastAsia="Times New Roman" w:cs="Times New Roman"/>
                <w:b/>
                <w:bCs/>
                <w:lang w:eastAsia="ru-RU"/>
              </w:rPr>
            </w:pPr>
            <w:r w:rsidRPr="0063365B">
              <w:rPr>
                <w:rFonts w:eastAsia="Times New Roman" w:cs="Times New Roman"/>
                <w:b/>
                <w:bCs/>
                <w:lang w:eastAsia="ru-RU"/>
              </w:rPr>
              <w:t xml:space="preserve">ВИДЫ РАЗРЕШЕННОГО ИСПОЛЬЗОВАНИЯ ЗЕМЕЛЬНЫХ УЧАСТКОВ </w:t>
            </w:r>
          </w:p>
        </w:tc>
        <w:tc>
          <w:tcPr>
            <w:tcW w:w="5239" w:type="dxa"/>
            <w:vMerge w:val="restart"/>
            <w:shd w:val="clear" w:color="auto" w:fill="F2F2F2" w:themeFill="background1" w:themeFillShade="F2"/>
            <w:vAlign w:val="center"/>
            <w:hideMark/>
          </w:tcPr>
          <w:p w14:paraId="0C9522CF" w14:textId="77777777" w:rsidR="0042793E" w:rsidRPr="0063365B" w:rsidRDefault="0042793E" w:rsidP="0042793E">
            <w:pPr>
              <w:jc w:val="center"/>
              <w:rPr>
                <w:rFonts w:eastAsia="Times New Roman" w:cs="Times New Roman"/>
                <w:b/>
                <w:bCs/>
                <w:lang w:eastAsia="ru-RU"/>
              </w:rPr>
            </w:pPr>
            <w:r w:rsidRPr="0063365B">
              <w:rPr>
                <w:rFonts w:eastAsia="Times New Roman" w:cs="Times New Roman"/>
                <w:b/>
                <w:bCs/>
                <w:lang w:eastAsia="ru-RU"/>
              </w:rPr>
              <w:t>ВИДЫ РАЗРЕШЕННОГО ИСПОЛЬЗОВАНИЯ ОБЪЕКТОВ КАПИТАЛЬНОГО СТРОИТЕЛЬСТВА</w:t>
            </w:r>
          </w:p>
        </w:tc>
        <w:tc>
          <w:tcPr>
            <w:tcW w:w="6280" w:type="dxa"/>
            <w:gridSpan w:val="2"/>
            <w:shd w:val="clear" w:color="auto" w:fill="F2F2F2" w:themeFill="background1" w:themeFillShade="F2"/>
            <w:vAlign w:val="center"/>
            <w:hideMark/>
          </w:tcPr>
          <w:p w14:paraId="4E6EF2D7" w14:textId="77777777" w:rsidR="0042793E" w:rsidRPr="0063365B" w:rsidRDefault="0042793E" w:rsidP="0042793E">
            <w:pPr>
              <w:jc w:val="center"/>
              <w:rPr>
                <w:rFonts w:eastAsia="Times New Roman" w:cs="Times New Roman"/>
                <w:b/>
                <w:bCs/>
                <w:lang w:eastAsia="ru-RU"/>
              </w:rPr>
            </w:pPr>
            <w:r w:rsidRPr="0063365B">
              <w:rPr>
                <w:rFonts w:eastAsia="Times New Roman" w:cs="Times New Roman"/>
                <w:b/>
                <w:bCs/>
                <w:lang w:eastAsia="ru-RU"/>
              </w:rPr>
              <w:t>ПРЕДЕЛЬНЫЕ РАЗМЕРЫ ЗЕМЕЛЬНЫХ</w:t>
            </w:r>
            <w:r w:rsidRPr="0063365B">
              <w:rPr>
                <w:rFonts w:eastAsia="Times New Roman" w:cs="Times New Roman"/>
                <w:b/>
                <w:bCs/>
                <w:lang w:eastAsia="ru-RU"/>
              </w:rPr>
              <w:br/>
              <w:t>УЧАСТКОВ И ПРЕДЕЛЬНЫЕ ПАРАМЕТРЫ</w:t>
            </w:r>
            <w:r w:rsidRPr="0063365B">
              <w:rPr>
                <w:rFonts w:eastAsia="Times New Roman" w:cs="Times New Roman"/>
                <w:b/>
                <w:bCs/>
                <w:lang w:eastAsia="ru-RU"/>
              </w:rPr>
              <w:br/>
              <w:t>РАЗРЕШЕННОГО СТРОИТЕЛЬСТВА</w:t>
            </w:r>
          </w:p>
        </w:tc>
      </w:tr>
      <w:tr w:rsidR="007C02D6" w:rsidRPr="0063365B" w14:paraId="2CAD6D0C" w14:textId="77777777" w:rsidTr="0044696B">
        <w:trPr>
          <w:trHeight w:val="360"/>
          <w:tblHeader/>
        </w:trPr>
        <w:tc>
          <w:tcPr>
            <w:tcW w:w="3409" w:type="dxa"/>
            <w:vMerge/>
            <w:vAlign w:val="center"/>
            <w:hideMark/>
          </w:tcPr>
          <w:p w14:paraId="3656B9AB" w14:textId="77777777" w:rsidR="0042793E" w:rsidRPr="0063365B" w:rsidRDefault="0042793E" w:rsidP="0042793E">
            <w:pPr>
              <w:jc w:val="left"/>
              <w:rPr>
                <w:rFonts w:eastAsia="Times New Roman" w:cs="Times New Roman"/>
                <w:b/>
                <w:bCs/>
                <w:lang w:eastAsia="ru-RU"/>
              </w:rPr>
            </w:pPr>
          </w:p>
        </w:tc>
        <w:tc>
          <w:tcPr>
            <w:tcW w:w="5239" w:type="dxa"/>
            <w:vMerge/>
            <w:vAlign w:val="center"/>
            <w:hideMark/>
          </w:tcPr>
          <w:p w14:paraId="45FB0818" w14:textId="77777777" w:rsidR="0042793E" w:rsidRPr="0063365B" w:rsidRDefault="0042793E" w:rsidP="0042793E">
            <w:pPr>
              <w:jc w:val="left"/>
              <w:rPr>
                <w:rFonts w:eastAsia="Times New Roman" w:cs="Times New Roman"/>
                <w:b/>
                <w:bCs/>
                <w:lang w:eastAsia="ru-RU"/>
              </w:rPr>
            </w:pPr>
          </w:p>
        </w:tc>
        <w:tc>
          <w:tcPr>
            <w:tcW w:w="3161" w:type="dxa"/>
            <w:shd w:val="clear" w:color="auto" w:fill="F2F2F2" w:themeFill="background1" w:themeFillShade="F2"/>
            <w:vAlign w:val="center"/>
            <w:hideMark/>
          </w:tcPr>
          <w:p w14:paraId="3E1FB721" w14:textId="77777777" w:rsidR="0042793E" w:rsidRPr="0063365B" w:rsidRDefault="0042793E" w:rsidP="0042793E">
            <w:pPr>
              <w:jc w:val="center"/>
              <w:rPr>
                <w:rFonts w:eastAsia="Times New Roman" w:cs="Times New Roman"/>
                <w:b/>
                <w:bCs/>
                <w:lang w:eastAsia="ru-RU"/>
              </w:rPr>
            </w:pPr>
            <w:r w:rsidRPr="0063365B">
              <w:rPr>
                <w:rFonts w:eastAsia="Times New Roman" w:cs="Times New Roman"/>
                <w:b/>
                <w:bCs/>
                <w:lang w:eastAsia="ru-RU"/>
              </w:rPr>
              <w:t>Ж-1</w:t>
            </w:r>
          </w:p>
        </w:tc>
        <w:tc>
          <w:tcPr>
            <w:tcW w:w="3119" w:type="dxa"/>
            <w:shd w:val="clear" w:color="auto" w:fill="F2F2F2" w:themeFill="background1" w:themeFillShade="F2"/>
            <w:vAlign w:val="center"/>
            <w:hideMark/>
          </w:tcPr>
          <w:p w14:paraId="758D9B74" w14:textId="77777777" w:rsidR="0042793E" w:rsidRPr="0063365B" w:rsidRDefault="0042793E" w:rsidP="0042793E">
            <w:pPr>
              <w:jc w:val="center"/>
              <w:rPr>
                <w:rFonts w:eastAsia="Times New Roman" w:cs="Times New Roman"/>
                <w:b/>
                <w:bCs/>
                <w:lang w:eastAsia="ru-RU"/>
              </w:rPr>
            </w:pPr>
            <w:r w:rsidRPr="0063365B">
              <w:rPr>
                <w:rFonts w:eastAsia="Times New Roman" w:cs="Times New Roman"/>
                <w:b/>
                <w:bCs/>
                <w:lang w:eastAsia="ru-RU"/>
              </w:rPr>
              <w:t>подзона Ж-1*</w:t>
            </w:r>
          </w:p>
        </w:tc>
      </w:tr>
      <w:tr w:rsidR="007C02D6" w:rsidRPr="0063365B" w14:paraId="34C4C9F2" w14:textId="77777777" w:rsidTr="00BF67E2">
        <w:trPr>
          <w:trHeight w:val="2726"/>
        </w:trPr>
        <w:tc>
          <w:tcPr>
            <w:tcW w:w="3409" w:type="dxa"/>
            <w:shd w:val="clear" w:color="auto" w:fill="auto"/>
            <w:vAlign w:val="center"/>
            <w:hideMark/>
          </w:tcPr>
          <w:p w14:paraId="6771F55F" w14:textId="77777777" w:rsidR="0042793E" w:rsidRPr="0063365B" w:rsidRDefault="0042793E" w:rsidP="0042793E">
            <w:pPr>
              <w:jc w:val="left"/>
              <w:rPr>
                <w:rFonts w:eastAsia="Times New Roman" w:cs="Times New Roman"/>
                <w:lang w:eastAsia="ru-RU"/>
              </w:rPr>
            </w:pPr>
            <w:r w:rsidRPr="0063365B">
              <w:rPr>
                <w:rFonts w:eastAsia="Times New Roman" w:cs="Times New Roman"/>
                <w:lang w:eastAsia="ru-RU"/>
              </w:rPr>
              <w:t>Для индивидуального жилищного строительства - [2.1]</w:t>
            </w:r>
          </w:p>
        </w:tc>
        <w:tc>
          <w:tcPr>
            <w:tcW w:w="5239" w:type="dxa"/>
            <w:shd w:val="clear" w:color="auto" w:fill="auto"/>
            <w:vAlign w:val="center"/>
            <w:hideMark/>
          </w:tcPr>
          <w:p w14:paraId="4777BE16" w14:textId="77777777" w:rsidR="006833D8" w:rsidRPr="0063365B" w:rsidRDefault="0042793E" w:rsidP="006833D8">
            <w:pPr>
              <w:jc w:val="left"/>
              <w:rPr>
                <w:rFonts w:eastAsia="Times New Roman" w:cs="Times New Roman"/>
                <w:lang w:eastAsia="ru-RU"/>
              </w:rPr>
            </w:pPr>
            <w:r w:rsidRPr="0063365B">
              <w:rPr>
                <w:rFonts w:eastAsia="Times New Roman" w:cs="Times New Roman"/>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r w:rsidR="006833D8" w:rsidRPr="0063365B">
              <w:rPr>
                <w:rFonts w:eastAsia="Times New Roman" w:cs="Times New Roman"/>
                <w:lang w:eastAsia="ru-RU"/>
              </w:rPr>
              <w:t xml:space="preserve"> </w:t>
            </w:r>
          </w:p>
          <w:p w14:paraId="5724D931" w14:textId="77777777" w:rsidR="006833D8" w:rsidRPr="0063365B" w:rsidRDefault="0042793E" w:rsidP="006833D8">
            <w:pPr>
              <w:jc w:val="left"/>
              <w:rPr>
                <w:rFonts w:eastAsia="Times New Roman" w:cs="Times New Roman"/>
                <w:lang w:eastAsia="ru-RU"/>
              </w:rPr>
            </w:pPr>
            <w:r w:rsidRPr="0063365B">
              <w:rPr>
                <w:rFonts w:eastAsia="Times New Roman" w:cs="Times New Roman"/>
                <w:lang w:eastAsia="ru-RU"/>
              </w:rPr>
              <w:t>выращивание сельскохозяйственных культур;</w:t>
            </w:r>
          </w:p>
          <w:p w14:paraId="10F6A219" w14:textId="54B24C45" w:rsidR="0042793E" w:rsidRPr="0063365B" w:rsidRDefault="0042793E" w:rsidP="006833D8">
            <w:pPr>
              <w:jc w:val="left"/>
              <w:rPr>
                <w:rFonts w:eastAsia="Times New Roman" w:cs="Times New Roman"/>
                <w:lang w:eastAsia="ru-RU"/>
              </w:rPr>
            </w:pPr>
            <w:r w:rsidRPr="0063365B">
              <w:rPr>
                <w:rFonts w:eastAsia="Times New Roman" w:cs="Times New Roman"/>
                <w:lang w:eastAsia="ru-RU"/>
              </w:rPr>
              <w:t>размещение индивидуальных гаражей и хозяйственных построек</w:t>
            </w:r>
          </w:p>
        </w:tc>
        <w:tc>
          <w:tcPr>
            <w:tcW w:w="3161" w:type="dxa"/>
            <w:shd w:val="clear" w:color="auto" w:fill="auto"/>
            <w:vAlign w:val="center"/>
            <w:hideMark/>
          </w:tcPr>
          <w:p w14:paraId="7FEAD8F1" w14:textId="27324E1A" w:rsidR="006E7EB1" w:rsidRPr="0063365B" w:rsidRDefault="006E7EB1" w:rsidP="00BD3ACB">
            <w:pPr>
              <w:jc w:val="left"/>
              <w:rPr>
                <w:rFonts w:eastAsia="Times New Roman" w:cs="Times New Roman"/>
                <w:lang w:eastAsia="ru-RU"/>
              </w:rPr>
            </w:pPr>
            <w:r w:rsidRPr="0063365B">
              <w:rPr>
                <w:rFonts w:eastAsia="Times New Roman" w:cs="Times New Roman"/>
                <w:lang w:eastAsia="ru-RU"/>
              </w:rPr>
              <w:t>- м</w:t>
            </w:r>
            <w:r w:rsidR="0042793E" w:rsidRPr="0063365B">
              <w:rPr>
                <w:rFonts w:eastAsia="Times New Roman" w:cs="Times New Roman"/>
                <w:lang w:eastAsia="ru-RU"/>
              </w:rPr>
              <w:t>инимальная</w:t>
            </w:r>
            <w:r w:rsidR="004352F3" w:rsidRPr="0063365B">
              <w:rPr>
                <w:rFonts w:eastAsia="Times New Roman" w:cs="Times New Roman"/>
                <w:lang w:eastAsia="ru-RU"/>
              </w:rPr>
              <w:t xml:space="preserve"> </w:t>
            </w:r>
            <w:r w:rsidR="0042793E" w:rsidRPr="0063365B">
              <w:rPr>
                <w:rFonts w:eastAsia="Times New Roman" w:cs="Times New Roman"/>
                <w:lang w:eastAsia="ru-RU"/>
              </w:rPr>
              <w:t xml:space="preserve">/максимальная площадь земельного участка   – </w:t>
            </w:r>
            <w:r w:rsidR="00B65D54" w:rsidRPr="0063365B">
              <w:rPr>
                <w:rFonts w:eastAsia="Times New Roman" w:cs="Times New Roman"/>
                <w:lang w:eastAsia="ru-RU"/>
              </w:rPr>
              <w:t>3</w:t>
            </w:r>
            <w:r w:rsidR="0042793E" w:rsidRPr="0063365B">
              <w:rPr>
                <w:rFonts w:eastAsia="Times New Roman" w:cs="Times New Roman"/>
                <w:lang w:eastAsia="ru-RU"/>
              </w:rPr>
              <w:t>00 /</w:t>
            </w:r>
            <w:r w:rsidR="005C1515" w:rsidRPr="0063365B">
              <w:rPr>
                <w:rFonts w:eastAsia="Times New Roman" w:cs="Times New Roman"/>
                <w:lang w:eastAsia="ru-RU"/>
              </w:rPr>
              <w:t>15</w:t>
            </w:r>
            <w:r w:rsidR="0042793E" w:rsidRPr="0063365B">
              <w:rPr>
                <w:rFonts w:eastAsia="Times New Roman" w:cs="Times New Roman"/>
                <w:lang w:eastAsia="ru-RU"/>
              </w:rPr>
              <w:t>00 кв. м;</w:t>
            </w:r>
          </w:p>
          <w:p w14:paraId="6AC30069" w14:textId="640D109F" w:rsidR="004A21AC" w:rsidRPr="0063365B" w:rsidRDefault="00644BD0" w:rsidP="00BD3ACB">
            <w:pPr>
              <w:jc w:val="left"/>
              <w:rPr>
                <w:rFonts w:eastAsia="Times New Roman" w:cs="Times New Roman"/>
                <w:lang w:eastAsia="ru-RU"/>
              </w:rPr>
            </w:pPr>
            <w:r w:rsidRPr="0063365B">
              <w:rPr>
                <w:rFonts w:eastAsia="Times New Roman" w:cs="Times New Roman"/>
                <w:lang w:eastAsia="ru-RU"/>
              </w:rPr>
              <w:t>- н</w:t>
            </w:r>
            <w:r w:rsidR="004A21AC" w:rsidRPr="0063365B">
              <w:rPr>
                <w:rFonts w:eastAsia="Times New Roman" w:cs="Times New Roman"/>
                <w:lang w:eastAsia="ru-RU"/>
              </w:rPr>
              <w:t>а вновь образуемых незастроенных земельных участках из земель государственной или</w:t>
            </w:r>
          </w:p>
          <w:p w14:paraId="55F3AC63" w14:textId="77777777" w:rsidR="004A21AC" w:rsidRPr="0063365B" w:rsidRDefault="004A21AC" w:rsidP="00BD3ACB">
            <w:pPr>
              <w:jc w:val="left"/>
              <w:rPr>
                <w:rFonts w:eastAsia="Times New Roman" w:cs="Times New Roman"/>
                <w:lang w:eastAsia="ru-RU"/>
              </w:rPr>
            </w:pPr>
            <w:r w:rsidRPr="0063365B">
              <w:rPr>
                <w:rFonts w:eastAsia="Times New Roman" w:cs="Times New Roman"/>
                <w:lang w:eastAsia="ru-RU"/>
              </w:rPr>
              <w:t>муниципальной собственности, а также собственность, на которые не разграничена, с целью</w:t>
            </w:r>
          </w:p>
          <w:p w14:paraId="00292F8E" w14:textId="77777777" w:rsidR="004A21AC" w:rsidRPr="0063365B" w:rsidRDefault="004A21AC" w:rsidP="00BD3ACB">
            <w:pPr>
              <w:jc w:val="left"/>
              <w:rPr>
                <w:rFonts w:eastAsia="Times New Roman" w:cs="Times New Roman"/>
                <w:lang w:eastAsia="ru-RU"/>
              </w:rPr>
            </w:pPr>
            <w:r w:rsidRPr="0063365B">
              <w:rPr>
                <w:rFonts w:eastAsia="Times New Roman" w:cs="Times New Roman"/>
                <w:lang w:eastAsia="ru-RU"/>
              </w:rPr>
              <w:t>предоставления для индивидуального жилищного строительства:</w:t>
            </w:r>
          </w:p>
          <w:p w14:paraId="4712090B" w14:textId="265E060E" w:rsidR="004A21AC" w:rsidRPr="0063365B" w:rsidRDefault="00644BD0" w:rsidP="00BD3ACB">
            <w:pPr>
              <w:jc w:val="left"/>
              <w:rPr>
                <w:rFonts w:eastAsia="Times New Roman" w:cs="Times New Roman"/>
                <w:lang w:eastAsia="ru-RU"/>
              </w:rPr>
            </w:pPr>
            <w:r w:rsidRPr="0063365B">
              <w:rPr>
                <w:rFonts w:eastAsia="Times New Roman" w:cs="Times New Roman"/>
                <w:lang w:eastAsia="ru-RU"/>
              </w:rPr>
              <w:t xml:space="preserve">- </w:t>
            </w:r>
            <w:r w:rsidR="004A21AC" w:rsidRPr="0063365B">
              <w:rPr>
                <w:rFonts w:eastAsia="Times New Roman" w:cs="Times New Roman"/>
                <w:lang w:eastAsia="ru-RU"/>
              </w:rPr>
              <w:t>минимальная площадь земельных участков – 500 кв. м;</w:t>
            </w:r>
          </w:p>
          <w:p w14:paraId="4FEB0519" w14:textId="59A26D8C" w:rsidR="004A21AC" w:rsidRPr="0063365B" w:rsidRDefault="00644BD0" w:rsidP="00BD3ACB">
            <w:pPr>
              <w:jc w:val="left"/>
              <w:rPr>
                <w:rFonts w:eastAsia="Times New Roman" w:cs="Times New Roman"/>
                <w:lang w:eastAsia="ru-RU"/>
              </w:rPr>
            </w:pPr>
            <w:r w:rsidRPr="0063365B">
              <w:rPr>
                <w:rFonts w:eastAsia="Times New Roman" w:cs="Times New Roman"/>
                <w:lang w:eastAsia="ru-RU"/>
              </w:rPr>
              <w:t xml:space="preserve">- </w:t>
            </w:r>
            <w:r w:rsidR="004A21AC" w:rsidRPr="0063365B">
              <w:rPr>
                <w:rFonts w:eastAsia="Times New Roman" w:cs="Times New Roman"/>
                <w:lang w:eastAsia="ru-RU"/>
              </w:rPr>
              <w:t>максимальная площадь земельных участков – 1500 кв. м;</w:t>
            </w:r>
          </w:p>
          <w:p w14:paraId="176A7061" w14:textId="57CC66D0" w:rsidR="00662394" w:rsidRPr="0063365B" w:rsidRDefault="0042793E" w:rsidP="00BD3ACB">
            <w:pPr>
              <w:jc w:val="left"/>
              <w:rPr>
                <w:rFonts w:eastAsia="Times New Roman" w:cs="Times New Roman"/>
                <w:lang w:eastAsia="ru-RU"/>
              </w:rPr>
            </w:pPr>
            <w:r w:rsidRPr="0063365B">
              <w:rPr>
                <w:rFonts w:eastAsia="Times New Roman" w:cs="Times New Roman"/>
                <w:lang w:eastAsia="ru-RU"/>
              </w:rPr>
              <w:t>-</w:t>
            </w:r>
            <w:r w:rsidR="00411DED" w:rsidRPr="0063365B">
              <w:rPr>
                <w:rFonts w:eastAsia="Times New Roman" w:cs="Times New Roman"/>
                <w:lang w:eastAsia="ru-RU"/>
              </w:rPr>
              <w:t xml:space="preserve"> </w:t>
            </w:r>
            <w:r w:rsidRPr="0063365B">
              <w:rPr>
                <w:rFonts w:eastAsia="Times New Roman" w:cs="Times New Roman"/>
                <w:lang w:eastAsia="ru-RU"/>
              </w:rPr>
              <w:t>минимальные отступы от границы земельного участка:</w:t>
            </w:r>
          </w:p>
          <w:p w14:paraId="49AD819B" w14:textId="3F14AE2B" w:rsidR="00662394" w:rsidRPr="0063365B" w:rsidRDefault="0042793E" w:rsidP="00BD3ACB">
            <w:pPr>
              <w:jc w:val="left"/>
              <w:rPr>
                <w:rFonts w:eastAsia="Times New Roman" w:cs="Times New Roman"/>
                <w:lang w:eastAsia="ru-RU"/>
              </w:rPr>
            </w:pPr>
            <w:r w:rsidRPr="0063365B">
              <w:rPr>
                <w:rFonts w:eastAsia="Times New Roman" w:cs="Times New Roman"/>
                <w:lang w:eastAsia="ru-RU"/>
              </w:rPr>
              <w:t xml:space="preserve"> - до жилых зданий - 3 м;</w:t>
            </w:r>
          </w:p>
          <w:p w14:paraId="2489B554" w14:textId="735BE09E" w:rsidR="00662394" w:rsidRPr="0063365B" w:rsidRDefault="0042793E" w:rsidP="00BD3ACB">
            <w:pPr>
              <w:jc w:val="left"/>
              <w:rPr>
                <w:rFonts w:eastAsia="Times New Roman" w:cs="Times New Roman"/>
                <w:lang w:eastAsia="ru-RU"/>
              </w:rPr>
            </w:pPr>
            <w:r w:rsidRPr="0063365B">
              <w:rPr>
                <w:rFonts w:eastAsia="Times New Roman" w:cs="Times New Roman"/>
                <w:lang w:eastAsia="ru-RU"/>
              </w:rPr>
              <w:lastRenderedPageBreak/>
              <w:t>- до хозяйственных построек- 1 м с учетом соблюдения требований технических регламентов;</w:t>
            </w:r>
          </w:p>
          <w:p w14:paraId="1749C937" w14:textId="2987FF2B" w:rsidR="00662394" w:rsidRPr="0063365B" w:rsidRDefault="00662394" w:rsidP="00BD3ACB">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04B9037F" w14:textId="33DB6F84" w:rsidR="00662394" w:rsidRPr="0063365B" w:rsidRDefault="00662394" w:rsidP="00BD3ACB">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w:t>
            </w:r>
            <w:r w:rsidR="00411DED" w:rsidRPr="0063365B">
              <w:rPr>
                <w:rFonts w:eastAsia="Times New Roman" w:cs="Times New Roman"/>
                <w:lang w:eastAsia="ru-RU"/>
              </w:rPr>
              <w:t>и;</w:t>
            </w:r>
          </w:p>
          <w:p w14:paraId="0451FC37" w14:textId="7466A6C6" w:rsidR="00BA703B" w:rsidRPr="0063365B" w:rsidRDefault="00BA703B" w:rsidP="00BD3ACB">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1C86CD11" w14:textId="77777777" w:rsidR="002374F1" w:rsidRPr="0063365B" w:rsidRDefault="002374F1" w:rsidP="00BD3ACB">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 xml:space="preserve">в случае совпадения кадастровых границ земельного участка с территорией общего пользования (красные линии </w:t>
            </w:r>
            <w:r w:rsidRPr="0063365B">
              <w:rPr>
                <w:rFonts w:eastAsia="Times New Roman" w:cs="Times New Roman"/>
                <w:lang w:eastAsia="ru-RU"/>
              </w:rPr>
              <w:lastRenderedPageBreak/>
              <w:t>улиц, проездов) допускается строительство по красной линии улиц, проездов;</w:t>
            </w:r>
          </w:p>
          <w:p w14:paraId="48C7E1AC" w14:textId="038FCE2B" w:rsidR="00662394" w:rsidRPr="0063365B" w:rsidRDefault="00411DED" w:rsidP="00BD3ACB">
            <w:pPr>
              <w:jc w:val="left"/>
              <w:rPr>
                <w:rFonts w:eastAsia="Times New Roman" w:cs="Times New Roman"/>
                <w:lang w:eastAsia="ru-RU"/>
              </w:rPr>
            </w:pPr>
            <w:r w:rsidRPr="0063365B">
              <w:rPr>
                <w:rFonts w:eastAsia="Times New Roman" w:cs="Times New Roman"/>
                <w:lang w:eastAsia="ru-RU"/>
              </w:rPr>
              <w:t xml:space="preserve">- в </w:t>
            </w:r>
            <w:r w:rsidR="00662394" w:rsidRPr="0063365B">
              <w:rPr>
                <w:rFonts w:eastAsia="Times New Roman" w:cs="Times New Roman"/>
                <w:lang w:eastAsia="ru-RU"/>
              </w:rPr>
              <w:t>сложившейся застройке при строительстве нового объекта капитального строительства ширина земельного участка 16 метров и менее минимальные отступы от границы соседнего участка составляет:</w:t>
            </w:r>
          </w:p>
          <w:p w14:paraId="372968B7" w14:textId="649AB0B5" w:rsidR="00662394" w:rsidRPr="0063365B" w:rsidRDefault="00662394" w:rsidP="00BD3ACB">
            <w:pPr>
              <w:jc w:val="left"/>
              <w:rPr>
                <w:rFonts w:eastAsia="Times New Roman" w:cs="Times New Roman"/>
                <w:lang w:eastAsia="ru-RU"/>
              </w:rPr>
            </w:pPr>
            <w:r w:rsidRPr="0063365B">
              <w:rPr>
                <w:rFonts w:eastAsia="Times New Roman" w:cs="Times New Roman"/>
                <w:lang w:eastAsia="ru-RU"/>
              </w:rPr>
              <w:t>для одноэтажного жилого дома – 1,5</w:t>
            </w:r>
            <w:r w:rsidR="00411DED" w:rsidRPr="0063365B">
              <w:rPr>
                <w:rFonts w:eastAsia="Times New Roman" w:cs="Times New Roman"/>
                <w:lang w:eastAsia="ru-RU"/>
              </w:rPr>
              <w:t xml:space="preserve"> </w:t>
            </w:r>
            <w:r w:rsidRPr="0063365B">
              <w:rPr>
                <w:rFonts w:eastAsia="Times New Roman" w:cs="Times New Roman"/>
                <w:lang w:eastAsia="ru-RU"/>
              </w:rPr>
              <w:t>м</w:t>
            </w:r>
            <w:r w:rsidR="00411DED" w:rsidRPr="0063365B">
              <w:rPr>
                <w:rFonts w:eastAsia="Times New Roman" w:cs="Times New Roman"/>
                <w:lang w:eastAsia="ru-RU"/>
              </w:rPr>
              <w:t>;</w:t>
            </w:r>
          </w:p>
          <w:p w14:paraId="4AA2F72B" w14:textId="7ACC0E0B" w:rsidR="00662394" w:rsidRPr="0063365B" w:rsidRDefault="00662394" w:rsidP="00BD3ACB">
            <w:pPr>
              <w:jc w:val="left"/>
              <w:rPr>
                <w:rFonts w:eastAsia="Times New Roman" w:cs="Times New Roman"/>
                <w:lang w:eastAsia="ru-RU"/>
              </w:rPr>
            </w:pPr>
            <w:r w:rsidRPr="0063365B">
              <w:rPr>
                <w:rFonts w:eastAsia="Times New Roman" w:cs="Times New Roman"/>
                <w:lang w:eastAsia="ru-RU"/>
              </w:rPr>
              <w:t>для двухэтажного жилого дома – 2,0 м</w:t>
            </w:r>
            <w:r w:rsidR="00411DED" w:rsidRPr="0063365B">
              <w:rPr>
                <w:rFonts w:eastAsia="Times New Roman" w:cs="Times New Roman"/>
                <w:lang w:eastAsia="ru-RU"/>
              </w:rPr>
              <w:t>;</w:t>
            </w:r>
          </w:p>
          <w:p w14:paraId="26C4FB78" w14:textId="474DA0B5" w:rsidR="00662394" w:rsidRPr="0063365B" w:rsidRDefault="00662394" w:rsidP="00BD3ACB">
            <w:pPr>
              <w:jc w:val="left"/>
              <w:rPr>
                <w:rFonts w:eastAsia="Times New Roman" w:cs="Times New Roman"/>
                <w:lang w:eastAsia="ru-RU"/>
              </w:rPr>
            </w:pPr>
            <w:r w:rsidRPr="0063365B">
              <w:rPr>
                <w:rFonts w:eastAsia="Times New Roman" w:cs="Times New Roman"/>
                <w:lang w:eastAsia="ru-RU"/>
              </w:rPr>
              <w:t>для т</w:t>
            </w:r>
            <w:r w:rsidR="00411DED" w:rsidRPr="0063365B">
              <w:rPr>
                <w:rFonts w:eastAsia="Times New Roman" w:cs="Times New Roman"/>
                <w:lang w:eastAsia="ru-RU"/>
              </w:rPr>
              <w:t>рехэтажного жилого дома – 2,5 м</w:t>
            </w:r>
            <w:r w:rsidR="003B6DE7" w:rsidRPr="0063365B">
              <w:rPr>
                <w:rFonts w:eastAsia="Times New Roman" w:cs="Times New Roman"/>
                <w:lang w:eastAsia="ru-RU"/>
              </w:rPr>
              <w:t>, при условии, что расстояние до расположенного на соседнем земельном участке жилого дома не менее 6 м.</w:t>
            </w:r>
            <w:r w:rsidR="00411DED" w:rsidRPr="0063365B">
              <w:rPr>
                <w:rFonts w:eastAsia="Times New Roman" w:cs="Times New Roman"/>
                <w:lang w:eastAsia="ru-RU"/>
              </w:rPr>
              <w:t>;</w:t>
            </w:r>
          </w:p>
          <w:p w14:paraId="2E20E7C8" w14:textId="3554813A" w:rsidR="00662394" w:rsidRPr="0063365B" w:rsidRDefault="0042793E" w:rsidP="00BD3ACB">
            <w:pPr>
              <w:jc w:val="left"/>
              <w:rPr>
                <w:rFonts w:eastAsia="Times New Roman" w:cs="Times New Roman"/>
                <w:lang w:eastAsia="ru-RU"/>
              </w:rPr>
            </w:pPr>
            <w:r w:rsidRPr="0063365B">
              <w:rPr>
                <w:rFonts w:eastAsia="Times New Roman" w:cs="Times New Roman"/>
                <w:lang w:eastAsia="ru-RU"/>
              </w:rPr>
              <w:t>-максимальное количество этажей зданий – 3 этажа</w:t>
            </w:r>
            <w:r w:rsidR="00411DED" w:rsidRPr="0063365B">
              <w:rPr>
                <w:rFonts w:eastAsia="Times New Roman" w:cs="Times New Roman"/>
                <w:lang w:eastAsia="ru-RU"/>
              </w:rPr>
              <w:t>;</w:t>
            </w:r>
          </w:p>
          <w:p w14:paraId="7517B967" w14:textId="4D757546" w:rsidR="0042793E" w:rsidRPr="0063365B" w:rsidRDefault="0042793E" w:rsidP="00BD3ACB">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60%;</w:t>
            </w:r>
          </w:p>
          <w:p w14:paraId="6033E4FD" w14:textId="4F416609" w:rsidR="00A47830" w:rsidRPr="0063365B" w:rsidRDefault="006E7EB1" w:rsidP="00BD3ACB">
            <w:pPr>
              <w:jc w:val="left"/>
              <w:rPr>
                <w:rFonts w:eastAsia="Times New Roman" w:cs="Times New Roman"/>
                <w:bCs/>
                <w:lang w:eastAsia="ru-RU"/>
              </w:rPr>
            </w:pPr>
            <w:r w:rsidRPr="0063365B">
              <w:rPr>
                <w:rFonts w:eastAsia="Times New Roman" w:cs="Times New Roman"/>
                <w:bCs/>
                <w:lang w:eastAsia="ru-RU"/>
              </w:rPr>
              <w:t xml:space="preserve">- </w:t>
            </w:r>
            <w:r w:rsidR="2B340C40" w:rsidRPr="0063365B">
              <w:rPr>
                <w:rFonts w:eastAsia="Times New Roman" w:cs="Times New Roman"/>
                <w:bCs/>
                <w:lang w:eastAsia="ru-RU"/>
              </w:rPr>
              <w:t>процент застройки подз</w:t>
            </w:r>
            <w:r w:rsidR="00411DED" w:rsidRPr="0063365B">
              <w:rPr>
                <w:rFonts w:eastAsia="Times New Roman" w:cs="Times New Roman"/>
                <w:bCs/>
                <w:lang w:eastAsia="ru-RU"/>
              </w:rPr>
              <w:t>емной части не регламентируется.</w:t>
            </w:r>
          </w:p>
          <w:p w14:paraId="1AF43400" w14:textId="23BF6B51" w:rsidR="00BF67E2" w:rsidRPr="0063365B" w:rsidRDefault="00BF67E2" w:rsidP="00BD3ACB">
            <w:pPr>
              <w:jc w:val="left"/>
              <w:rPr>
                <w:rFonts w:eastAsia="Times New Roman" w:cs="Times New Roman"/>
                <w:bCs/>
                <w:lang w:eastAsia="ru-RU"/>
              </w:rPr>
            </w:pPr>
            <w:r w:rsidRPr="0063365B">
              <w:rPr>
                <w:rFonts w:eastAsia="Times New Roman" w:cs="Times New Roman"/>
                <w:bCs/>
                <w:lang w:eastAsia="ru-RU"/>
              </w:rPr>
              <w:t xml:space="preserve">В случае образования земельного участка под существующим объектом капитального строительства (объект введен в эксплуатацию, либо на него </w:t>
            </w:r>
            <w:r w:rsidRPr="0063365B">
              <w:rPr>
                <w:rFonts w:eastAsia="Times New Roman" w:cs="Times New Roman"/>
                <w:bCs/>
                <w:lang w:eastAsia="ru-RU"/>
              </w:rPr>
              <w:lastRenderedPageBreak/>
              <w:t>зарегистрировано право собственности) минимальная площадь земельного участка – не подлежит установлению.</w:t>
            </w:r>
          </w:p>
          <w:p w14:paraId="3F30E5C6" w14:textId="77777777" w:rsidR="004E5773" w:rsidRDefault="004E5773" w:rsidP="00BD3ACB">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24B718E5" w14:textId="77777777" w:rsidR="00BD3ACB" w:rsidRPr="0063365B" w:rsidRDefault="00BD3ACB" w:rsidP="00BD3ACB">
            <w:pPr>
              <w:jc w:val="left"/>
              <w:rPr>
                <w:rFonts w:eastAsia="SimSun" w:cs="Times New Roman"/>
                <w:lang w:eastAsia="zh-CN"/>
              </w:rPr>
            </w:pPr>
            <w:r w:rsidRPr="0063365B">
              <w:rPr>
                <w:rFonts w:eastAsia="SimSun" w:cs="Times New Roman"/>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14:paraId="1F42D82B" w14:textId="77777777" w:rsidR="00BD3ACB" w:rsidRPr="0063365B" w:rsidRDefault="00BD3ACB" w:rsidP="00BD3ACB">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p w14:paraId="43EAA0F2" w14:textId="18599189" w:rsidR="00BD3ACB" w:rsidRPr="0063365B" w:rsidRDefault="00BD3ACB" w:rsidP="00BD3ACB">
            <w:pPr>
              <w:jc w:val="left"/>
              <w:rPr>
                <w:rFonts w:eastAsia="Times New Roman" w:cs="Times New Roman"/>
                <w:lang w:eastAsia="ru-RU"/>
              </w:rPr>
            </w:pPr>
          </w:p>
        </w:tc>
        <w:tc>
          <w:tcPr>
            <w:tcW w:w="3119" w:type="dxa"/>
            <w:shd w:val="clear" w:color="auto" w:fill="auto"/>
            <w:vAlign w:val="center"/>
            <w:hideMark/>
          </w:tcPr>
          <w:p w14:paraId="6E5A79A5" w14:textId="4DE231F2" w:rsidR="006E7EB1" w:rsidRPr="0063365B" w:rsidRDefault="006E7EB1" w:rsidP="00BD3ACB">
            <w:pPr>
              <w:jc w:val="left"/>
              <w:rPr>
                <w:rFonts w:eastAsia="Times New Roman" w:cs="Times New Roman"/>
                <w:lang w:eastAsia="ru-RU"/>
              </w:rPr>
            </w:pPr>
            <w:r w:rsidRPr="0063365B">
              <w:rPr>
                <w:rFonts w:eastAsia="Times New Roman" w:cs="Times New Roman"/>
                <w:lang w:eastAsia="ru-RU"/>
              </w:rPr>
              <w:lastRenderedPageBreak/>
              <w:t>- м</w:t>
            </w:r>
            <w:r w:rsidR="38BC673B" w:rsidRPr="0063365B">
              <w:rPr>
                <w:rFonts w:eastAsia="Times New Roman" w:cs="Times New Roman"/>
                <w:lang w:eastAsia="ru-RU"/>
              </w:rPr>
              <w:t>инимальная /максимальная площадь земельного участка   – 300 /1500 кв. м;</w:t>
            </w:r>
          </w:p>
          <w:p w14:paraId="473E17E8" w14:textId="646ADB50" w:rsidR="004A21AC" w:rsidRPr="0063365B" w:rsidRDefault="00644BD0" w:rsidP="00BD3ACB">
            <w:pPr>
              <w:jc w:val="left"/>
              <w:rPr>
                <w:rFonts w:eastAsia="Times New Roman" w:cs="Times New Roman"/>
                <w:lang w:eastAsia="ru-RU"/>
              </w:rPr>
            </w:pPr>
            <w:r w:rsidRPr="0063365B">
              <w:rPr>
                <w:rFonts w:eastAsia="Times New Roman" w:cs="Times New Roman"/>
                <w:lang w:eastAsia="ru-RU"/>
              </w:rPr>
              <w:t>- н</w:t>
            </w:r>
            <w:r w:rsidR="004A21AC" w:rsidRPr="0063365B">
              <w:rPr>
                <w:rFonts w:eastAsia="Times New Roman" w:cs="Times New Roman"/>
                <w:lang w:eastAsia="ru-RU"/>
              </w:rPr>
              <w:t>а вновь образуемых незастроенных земельных участках из земель государственной или</w:t>
            </w:r>
          </w:p>
          <w:p w14:paraId="3427EC89" w14:textId="77777777" w:rsidR="004A21AC" w:rsidRPr="0063365B" w:rsidRDefault="004A21AC" w:rsidP="00BD3ACB">
            <w:pPr>
              <w:jc w:val="left"/>
              <w:rPr>
                <w:rFonts w:eastAsia="Times New Roman" w:cs="Times New Roman"/>
                <w:lang w:eastAsia="ru-RU"/>
              </w:rPr>
            </w:pPr>
            <w:r w:rsidRPr="0063365B">
              <w:rPr>
                <w:rFonts w:eastAsia="Times New Roman" w:cs="Times New Roman"/>
                <w:lang w:eastAsia="ru-RU"/>
              </w:rPr>
              <w:t>муниципальной собственности, а также собственность, на которые не разграничена, с целью</w:t>
            </w:r>
          </w:p>
          <w:p w14:paraId="7AAA01A8" w14:textId="77777777" w:rsidR="004A21AC" w:rsidRPr="0063365B" w:rsidRDefault="004A21AC" w:rsidP="00BD3ACB">
            <w:pPr>
              <w:jc w:val="left"/>
              <w:rPr>
                <w:rFonts w:eastAsia="Times New Roman" w:cs="Times New Roman"/>
                <w:lang w:eastAsia="ru-RU"/>
              </w:rPr>
            </w:pPr>
            <w:r w:rsidRPr="0063365B">
              <w:rPr>
                <w:rFonts w:eastAsia="Times New Roman" w:cs="Times New Roman"/>
                <w:lang w:eastAsia="ru-RU"/>
              </w:rPr>
              <w:t>предоставления для индивидуального жилищного строительства:</w:t>
            </w:r>
          </w:p>
          <w:p w14:paraId="670E8B95" w14:textId="49B4F1DD" w:rsidR="004A21AC" w:rsidRPr="0063365B" w:rsidRDefault="00644BD0" w:rsidP="00BD3ACB">
            <w:pPr>
              <w:jc w:val="left"/>
              <w:rPr>
                <w:rFonts w:eastAsia="Times New Roman" w:cs="Times New Roman"/>
                <w:lang w:eastAsia="ru-RU"/>
              </w:rPr>
            </w:pPr>
            <w:r w:rsidRPr="0063365B">
              <w:rPr>
                <w:rFonts w:eastAsia="Times New Roman" w:cs="Times New Roman"/>
                <w:lang w:eastAsia="ru-RU"/>
              </w:rPr>
              <w:t xml:space="preserve">- </w:t>
            </w:r>
            <w:r w:rsidR="004A21AC" w:rsidRPr="0063365B">
              <w:rPr>
                <w:rFonts w:eastAsia="Times New Roman" w:cs="Times New Roman"/>
                <w:lang w:eastAsia="ru-RU"/>
              </w:rPr>
              <w:t>минимальная площадь земельных участков – 500 кв. м;</w:t>
            </w:r>
          </w:p>
          <w:p w14:paraId="340DAF38" w14:textId="44C499F0" w:rsidR="004A21AC" w:rsidRPr="0063365B" w:rsidRDefault="00644BD0" w:rsidP="00BD3ACB">
            <w:pPr>
              <w:jc w:val="left"/>
              <w:rPr>
                <w:rFonts w:eastAsia="Times New Roman" w:cs="Times New Roman"/>
                <w:lang w:eastAsia="ru-RU"/>
              </w:rPr>
            </w:pPr>
            <w:r w:rsidRPr="0063365B">
              <w:rPr>
                <w:rFonts w:eastAsia="Times New Roman" w:cs="Times New Roman"/>
                <w:lang w:eastAsia="ru-RU"/>
              </w:rPr>
              <w:t xml:space="preserve">- </w:t>
            </w:r>
            <w:r w:rsidR="004A21AC" w:rsidRPr="0063365B">
              <w:rPr>
                <w:rFonts w:eastAsia="Times New Roman" w:cs="Times New Roman"/>
                <w:lang w:eastAsia="ru-RU"/>
              </w:rPr>
              <w:t>максимальная площадь земельных участков – 1500 кв. м;</w:t>
            </w:r>
          </w:p>
          <w:p w14:paraId="13DC767B" w14:textId="046049AA" w:rsidR="00662394" w:rsidRPr="0063365B" w:rsidRDefault="38BC673B" w:rsidP="00BD3ACB">
            <w:pPr>
              <w:jc w:val="left"/>
              <w:rPr>
                <w:rFonts w:eastAsia="Times New Roman" w:cs="Times New Roman"/>
                <w:lang w:eastAsia="ru-RU"/>
              </w:rPr>
            </w:pPr>
            <w:r w:rsidRPr="0063365B">
              <w:rPr>
                <w:rFonts w:eastAsia="Times New Roman" w:cs="Times New Roman"/>
                <w:lang w:eastAsia="ru-RU"/>
              </w:rPr>
              <w:t>-</w:t>
            </w:r>
            <w:r w:rsidR="00411DED" w:rsidRPr="0063365B">
              <w:rPr>
                <w:rFonts w:eastAsia="Times New Roman" w:cs="Times New Roman"/>
                <w:lang w:eastAsia="ru-RU"/>
              </w:rPr>
              <w:t xml:space="preserve"> </w:t>
            </w:r>
            <w:r w:rsidRPr="0063365B">
              <w:rPr>
                <w:rFonts w:eastAsia="Times New Roman" w:cs="Times New Roman"/>
                <w:lang w:eastAsia="ru-RU"/>
              </w:rPr>
              <w:t>минимальные отступы от границы земельного участка:</w:t>
            </w:r>
          </w:p>
          <w:p w14:paraId="0E7C86C5" w14:textId="77777777" w:rsidR="00662394" w:rsidRPr="0063365B" w:rsidRDefault="38BC673B" w:rsidP="00BD3ACB">
            <w:pPr>
              <w:jc w:val="left"/>
              <w:rPr>
                <w:rFonts w:eastAsia="Times New Roman" w:cs="Times New Roman"/>
                <w:lang w:eastAsia="ru-RU"/>
              </w:rPr>
            </w:pPr>
            <w:r w:rsidRPr="0063365B">
              <w:rPr>
                <w:rFonts w:eastAsia="Times New Roman" w:cs="Times New Roman"/>
                <w:lang w:eastAsia="ru-RU"/>
              </w:rPr>
              <w:t xml:space="preserve"> - до жилых зданий - 3 м;</w:t>
            </w:r>
          </w:p>
          <w:p w14:paraId="1657ACBA" w14:textId="77777777" w:rsidR="00662394" w:rsidRPr="0063365B" w:rsidRDefault="38BC673B" w:rsidP="00BD3ACB">
            <w:pPr>
              <w:jc w:val="left"/>
              <w:rPr>
                <w:rFonts w:eastAsia="Times New Roman" w:cs="Times New Roman"/>
                <w:lang w:eastAsia="ru-RU"/>
              </w:rPr>
            </w:pPr>
            <w:r w:rsidRPr="0063365B">
              <w:rPr>
                <w:rFonts w:eastAsia="Times New Roman" w:cs="Times New Roman"/>
                <w:lang w:eastAsia="ru-RU"/>
              </w:rPr>
              <w:lastRenderedPageBreak/>
              <w:t>- до хозяйственных построек- 1 м с учетом соблюдения требований технических регламентов;</w:t>
            </w:r>
          </w:p>
          <w:p w14:paraId="72D29FFD" w14:textId="77777777" w:rsidR="00662394" w:rsidRPr="0063365B" w:rsidRDefault="00662394" w:rsidP="00BD3ACB">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155097C3" w14:textId="3536D312" w:rsidR="00662394" w:rsidRPr="0063365B" w:rsidRDefault="00662394" w:rsidP="00BD3ACB">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w:t>
            </w:r>
            <w:r w:rsidR="00411DED" w:rsidRPr="0063365B">
              <w:rPr>
                <w:rFonts w:eastAsia="Times New Roman" w:cs="Times New Roman"/>
                <w:lang w:eastAsia="ru-RU"/>
              </w:rPr>
              <w:t>ьшению в процессе реконструкции;</w:t>
            </w:r>
          </w:p>
          <w:p w14:paraId="134C31A8" w14:textId="1F1E6ACF" w:rsidR="00BA703B" w:rsidRPr="0063365B" w:rsidRDefault="00BA703B" w:rsidP="00BD3ACB">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0603DBEA" w14:textId="77777777" w:rsidR="002374F1" w:rsidRPr="0063365B" w:rsidRDefault="002374F1" w:rsidP="00BD3ACB">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 xml:space="preserve">в случае совпадения кадастровых границ земельного участка с территорией общего пользования (красные линии </w:t>
            </w:r>
            <w:r w:rsidRPr="0063365B">
              <w:rPr>
                <w:rFonts w:eastAsia="Times New Roman" w:cs="Times New Roman"/>
                <w:lang w:eastAsia="ru-RU"/>
              </w:rPr>
              <w:lastRenderedPageBreak/>
              <w:t>улиц, проездов) допускается строительство по красной линии улиц, проездов;</w:t>
            </w:r>
          </w:p>
          <w:p w14:paraId="4FDAC837" w14:textId="22C67109" w:rsidR="00662394" w:rsidRPr="0063365B" w:rsidRDefault="00411DED" w:rsidP="00BD3ACB">
            <w:pPr>
              <w:jc w:val="left"/>
              <w:rPr>
                <w:rFonts w:eastAsia="Times New Roman" w:cs="Times New Roman"/>
                <w:lang w:eastAsia="ru-RU"/>
              </w:rPr>
            </w:pPr>
            <w:r w:rsidRPr="0063365B">
              <w:rPr>
                <w:rFonts w:eastAsia="Times New Roman" w:cs="Times New Roman"/>
                <w:lang w:eastAsia="ru-RU"/>
              </w:rPr>
              <w:t xml:space="preserve">- в </w:t>
            </w:r>
            <w:r w:rsidR="00662394" w:rsidRPr="0063365B">
              <w:rPr>
                <w:rFonts w:eastAsia="Times New Roman" w:cs="Times New Roman"/>
                <w:lang w:eastAsia="ru-RU"/>
              </w:rPr>
              <w:t>сложившейся застройке при строительстве нового объекта капитального строительства ширина земельного участка 16 метров и менее минимальные отступы от границы соседнего участка составляет:</w:t>
            </w:r>
          </w:p>
          <w:p w14:paraId="173FBE8C" w14:textId="0ED22D65" w:rsidR="00662394" w:rsidRPr="0063365B" w:rsidRDefault="00662394" w:rsidP="00BD3ACB">
            <w:pPr>
              <w:jc w:val="left"/>
              <w:rPr>
                <w:rFonts w:eastAsia="Times New Roman" w:cs="Times New Roman"/>
                <w:lang w:eastAsia="ru-RU"/>
              </w:rPr>
            </w:pPr>
            <w:r w:rsidRPr="0063365B">
              <w:rPr>
                <w:rFonts w:eastAsia="Times New Roman" w:cs="Times New Roman"/>
                <w:lang w:eastAsia="ru-RU"/>
              </w:rPr>
              <w:t>для одноэтажного жилого дома – 1,5</w:t>
            </w:r>
            <w:r w:rsidR="00411DED" w:rsidRPr="0063365B">
              <w:rPr>
                <w:rFonts w:eastAsia="Times New Roman" w:cs="Times New Roman"/>
                <w:lang w:eastAsia="ru-RU"/>
              </w:rPr>
              <w:t xml:space="preserve"> </w:t>
            </w:r>
            <w:r w:rsidRPr="0063365B">
              <w:rPr>
                <w:rFonts w:eastAsia="Times New Roman" w:cs="Times New Roman"/>
                <w:lang w:eastAsia="ru-RU"/>
              </w:rPr>
              <w:t>м</w:t>
            </w:r>
            <w:r w:rsidR="00411DED" w:rsidRPr="0063365B">
              <w:rPr>
                <w:rFonts w:eastAsia="Times New Roman" w:cs="Times New Roman"/>
                <w:lang w:eastAsia="ru-RU"/>
              </w:rPr>
              <w:t>;</w:t>
            </w:r>
          </w:p>
          <w:p w14:paraId="037DCF2A" w14:textId="3EA903C3" w:rsidR="00662394" w:rsidRPr="0063365B" w:rsidRDefault="00662394" w:rsidP="00BD3ACB">
            <w:pPr>
              <w:jc w:val="left"/>
              <w:rPr>
                <w:rFonts w:eastAsia="Times New Roman" w:cs="Times New Roman"/>
                <w:lang w:eastAsia="ru-RU"/>
              </w:rPr>
            </w:pPr>
            <w:r w:rsidRPr="0063365B">
              <w:rPr>
                <w:rFonts w:eastAsia="Times New Roman" w:cs="Times New Roman"/>
                <w:lang w:eastAsia="ru-RU"/>
              </w:rPr>
              <w:t>для двухэтажного жилого дома – 2,0 м</w:t>
            </w:r>
            <w:r w:rsidR="00411DED" w:rsidRPr="0063365B">
              <w:rPr>
                <w:rFonts w:eastAsia="Times New Roman" w:cs="Times New Roman"/>
                <w:lang w:eastAsia="ru-RU"/>
              </w:rPr>
              <w:t>;</w:t>
            </w:r>
          </w:p>
          <w:p w14:paraId="7CD609C0" w14:textId="35A66563" w:rsidR="003B6DE7" w:rsidRPr="0063365B" w:rsidRDefault="00662394" w:rsidP="00BD3ACB">
            <w:pPr>
              <w:jc w:val="left"/>
              <w:rPr>
                <w:rFonts w:eastAsia="Times New Roman" w:cs="Times New Roman"/>
                <w:lang w:eastAsia="ru-RU"/>
              </w:rPr>
            </w:pPr>
            <w:r w:rsidRPr="0063365B">
              <w:rPr>
                <w:rFonts w:eastAsia="Times New Roman" w:cs="Times New Roman"/>
                <w:lang w:eastAsia="ru-RU"/>
              </w:rPr>
              <w:t>для т</w:t>
            </w:r>
            <w:r w:rsidR="00411DED" w:rsidRPr="0063365B">
              <w:rPr>
                <w:rFonts w:eastAsia="Times New Roman" w:cs="Times New Roman"/>
                <w:lang w:eastAsia="ru-RU"/>
              </w:rPr>
              <w:t>рехэтажного жилого дома – 2,5 м</w:t>
            </w:r>
            <w:r w:rsidR="003B6DE7" w:rsidRPr="0063365B">
              <w:rPr>
                <w:rFonts w:eastAsia="Times New Roman" w:cs="Times New Roman"/>
                <w:lang w:eastAsia="ru-RU"/>
              </w:rPr>
              <w:t>, при условии, что расстояние до расположенного на соседнем земельном участке жилого дома не менее 6 м.;</w:t>
            </w:r>
          </w:p>
          <w:p w14:paraId="0ADB0343" w14:textId="61684DD2" w:rsidR="006E7EB1" w:rsidRPr="0063365B" w:rsidRDefault="38BC673B" w:rsidP="00BD3ACB">
            <w:pPr>
              <w:jc w:val="left"/>
              <w:rPr>
                <w:rFonts w:eastAsia="Times New Roman" w:cs="Times New Roman"/>
                <w:lang w:eastAsia="ru-RU"/>
              </w:rPr>
            </w:pPr>
            <w:r w:rsidRPr="0063365B">
              <w:rPr>
                <w:rFonts w:eastAsia="Times New Roman" w:cs="Times New Roman"/>
                <w:lang w:eastAsia="ru-RU"/>
              </w:rPr>
              <w:t>-максимальное количество этажей зданий – 3 этажа</w:t>
            </w:r>
            <w:r w:rsidR="00411DED" w:rsidRPr="0063365B">
              <w:rPr>
                <w:rFonts w:eastAsia="Times New Roman" w:cs="Times New Roman"/>
                <w:lang w:eastAsia="ru-RU"/>
              </w:rPr>
              <w:t>;</w:t>
            </w:r>
          </w:p>
          <w:p w14:paraId="599CA34E" w14:textId="48CA102A" w:rsidR="0042793E" w:rsidRPr="0063365B" w:rsidRDefault="38BC673B" w:rsidP="00BD3ACB">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60%;</w:t>
            </w:r>
          </w:p>
          <w:p w14:paraId="493C8ED0" w14:textId="5D00C8AA" w:rsidR="00A47830" w:rsidRPr="0063365B" w:rsidRDefault="006E7EB1" w:rsidP="00BD3ACB">
            <w:pPr>
              <w:jc w:val="left"/>
              <w:rPr>
                <w:rFonts w:eastAsia="Times New Roman" w:cs="Times New Roman"/>
                <w:bCs/>
                <w:lang w:eastAsia="ru-RU"/>
              </w:rPr>
            </w:pPr>
            <w:r w:rsidRPr="0063365B">
              <w:rPr>
                <w:rFonts w:eastAsia="Times New Roman" w:cs="Times New Roman"/>
                <w:bCs/>
                <w:lang w:eastAsia="ru-RU"/>
              </w:rPr>
              <w:t xml:space="preserve">- </w:t>
            </w:r>
            <w:r w:rsidR="2B340C40" w:rsidRPr="0063365B">
              <w:rPr>
                <w:rFonts w:eastAsia="Times New Roman" w:cs="Times New Roman"/>
                <w:bCs/>
                <w:lang w:eastAsia="ru-RU"/>
              </w:rPr>
              <w:t>процент застройки подз</w:t>
            </w:r>
            <w:r w:rsidR="00411DED" w:rsidRPr="0063365B">
              <w:rPr>
                <w:rFonts w:eastAsia="Times New Roman" w:cs="Times New Roman"/>
                <w:bCs/>
                <w:lang w:eastAsia="ru-RU"/>
              </w:rPr>
              <w:t>емной части не регламентируется.</w:t>
            </w:r>
          </w:p>
          <w:p w14:paraId="021EFA8D" w14:textId="038B81BD" w:rsidR="00BF67E2" w:rsidRPr="0063365B" w:rsidRDefault="00BF67E2" w:rsidP="00BD3ACB">
            <w:pPr>
              <w:jc w:val="left"/>
              <w:rPr>
                <w:rFonts w:eastAsia="Times New Roman" w:cs="Times New Roman"/>
                <w:bCs/>
                <w:lang w:eastAsia="ru-RU"/>
              </w:rPr>
            </w:pPr>
            <w:r w:rsidRPr="0063365B">
              <w:rPr>
                <w:rFonts w:eastAsia="Times New Roman" w:cs="Times New Roman"/>
                <w:bCs/>
                <w:lang w:eastAsia="ru-RU"/>
              </w:rPr>
              <w:t xml:space="preserve">В случае образования земельного участка под существующим объектом капитального строительства (объект введен в </w:t>
            </w:r>
            <w:r w:rsidRPr="0063365B">
              <w:rPr>
                <w:rFonts w:eastAsia="Times New Roman" w:cs="Times New Roman"/>
                <w:bCs/>
                <w:lang w:eastAsia="ru-RU"/>
              </w:rPr>
              <w:lastRenderedPageBreak/>
              <w:t>эксплуатацию, либо на него зарегистрировано право собственности) минимальная площадь земельного участка – не подлежит установлению.</w:t>
            </w:r>
          </w:p>
          <w:p w14:paraId="53977965" w14:textId="77777777" w:rsidR="004E5773" w:rsidRDefault="004E5773" w:rsidP="00BD3ACB">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60279826" w14:textId="77777777" w:rsidR="00BD3ACB" w:rsidRPr="0063365B" w:rsidRDefault="00BD3ACB" w:rsidP="00BD3ACB">
            <w:pPr>
              <w:jc w:val="left"/>
              <w:rPr>
                <w:rFonts w:eastAsia="SimSun" w:cs="Times New Roman"/>
                <w:lang w:eastAsia="zh-CN"/>
              </w:rPr>
            </w:pPr>
            <w:r w:rsidRPr="0063365B">
              <w:rPr>
                <w:rFonts w:eastAsia="SimSun" w:cs="Times New Roman"/>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14:paraId="62A9C55A" w14:textId="419C2990" w:rsidR="00BD3ACB" w:rsidRPr="00BD3ACB" w:rsidRDefault="00BD3ACB" w:rsidP="00BD3ACB">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B20A07" w:rsidRPr="0063365B" w14:paraId="48AB5CBF" w14:textId="77777777" w:rsidTr="006A297B">
        <w:trPr>
          <w:trHeight w:val="29139"/>
        </w:trPr>
        <w:tc>
          <w:tcPr>
            <w:tcW w:w="3409" w:type="dxa"/>
            <w:shd w:val="clear" w:color="auto" w:fill="auto"/>
            <w:vAlign w:val="center"/>
            <w:hideMark/>
          </w:tcPr>
          <w:p w14:paraId="120AF21D" w14:textId="77777777" w:rsidR="00B20A07" w:rsidRPr="0063365B" w:rsidRDefault="00B20A07" w:rsidP="0042793E">
            <w:pPr>
              <w:jc w:val="left"/>
              <w:rPr>
                <w:rFonts w:eastAsia="Times New Roman" w:cs="Times New Roman"/>
                <w:lang w:eastAsia="ru-RU"/>
              </w:rPr>
            </w:pPr>
            <w:r w:rsidRPr="0063365B">
              <w:rPr>
                <w:rFonts w:eastAsia="Times New Roman" w:cs="Times New Roman"/>
                <w:lang w:eastAsia="ru-RU"/>
              </w:rPr>
              <w:lastRenderedPageBreak/>
              <w:t>Блокированная жилая застройка - [2.3]</w:t>
            </w:r>
          </w:p>
        </w:tc>
        <w:tc>
          <w:tcPr>
            <w:tcW w:w="5239" w:type="dxa"/>
            <w:shd w:val="clear" w:color="auto" w:fill="auto"/>
            <w:vAlign w:val="center"/>
            <w:hideMark/>
          </w:tcPr>
          <w:p w14:paraId="65E8435C" w14:textId="77777777" w:rsidR="00B20A07" w:rsidRPr="0063365B" w:rsidRDefault="00B20A07" w:rsidP="006833D8">
            <w:pPr>
              <w:jc w:val="left"/>
              <w:rPr>
                <w:rFonts w:eastAsia="Times New Roman" w:cs="Times New Roman"/>
                <w:lang w:eastAsia="ru-RU"/>
              </w:rPr>
            </w:pPr>
            <w:r w:rsidRPr="0063365B">
              <w:rPr>
                <w:rFonts w:eastAsia="Times New Roman" w:cs="Times New Roman"/>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068135E0" w14:textId="77777777" w:rsidR="00B20A07" w:rsidRPr="0063365B" w:rsidRDefault="00B20A07" w:rsidP="006833D8">
            <w:pPr>
              <w:jc w:val="left"/>
              <w:rPr>
                <w:rFonts w:eastAsia="Times New Roman" w:cs="Times New Roman"/>
                <w:lang w:eastAsia="ru-RU"/>
              </w:rPr>
            </w:pPr>
            <w:r w:rsidRPr="0063365B">
              <w:rPr>
                <w:rFonts w:eastAsia="Times New Roman" w:cs="Times New Roman"/>
                <w:lang w:eastAsia="ru-RU"/>
              </w:rPr>
              <w:t>разведение декоративных и плодовых деревьев, овощных и ягодных культур;</w:t>
            </w:r>
          </w:p>
          <w:p w14:paraId="0AC9E3F7" w14:textId="7F98083E" w:rsidR="00B20A07" w:rsidRPr="0063365B" w:rsidRDefault="00B20A07" w:rsidP="006833D8">
            <w:pPr>
              <w:jc w:val="left"/>
              <w:rPr>
                <w:rFonts w:eastAsia="Times New Roman" w:cs="Times New Roman"/>
                <w:lang w:eastAsia="ru-RU"/>
              </w:rPr>
            </w:pPr>
            <w:r w:rsidRPr="0063365B">
              <w:rPr>
                <w:rFonts w:eastAsia="Times New Roman" w:cs="Times New Roman"/>
                <w:lang w:eastAsia="ru-RU"/>
              </w:rPr>
              <w:t>размещение индивидуальных гаражей и иных вспомогательных сооружений; обустройство спортивных и детских площадок, площадок для отдыха</w:t>
            </w:r>
          </w:p>
        </w:tc>
        <w:tc>
          <w:tcPr>
            <w:tcW w:w="3161" w:type="dxa"/>
            <w:shd w:val="clear" w:color="auto" w:fill="auto"/>
            <w:vAlign w:val="center"/>
            <w:hideMark/>
          </w:tcPr>
          <w:p w14:paraId="06853DE8" w14:textId="24308C34" w:rsidR="00B20A07" w:rsidRPr="0063365B" w:rsidRDefault="00B20A07" w:rsidP="0042793E">
            <w:pPr>
              <w:jc w:val="left"/>
              <w:rPr>
                <w:rFonts w:eastAsia="Times New Roman" w:cs="Times New Roman"/>
                <w:lang w:eastAsia="ru-RU"/>
              </w:rPr>
            </w:pPr>
            <w:r w:rsidRPr="0063365B">
              <w:rPr>
                <w:rFonts w:eastAsia="Times New Roman" w:cs="Times New Roman"/>
                <w:lang w:eastAsia="ru-RU"/>
              </w:rPr>
              <w:t>- минимальная /максимальная площадь земельного участка на один дом–  100/1500 кв. м;</w:t>
            </w:r>
          </w:p>
          <w:p w14:paraId="0E472141" w14:textId="77777777" w:rsidR="00B20A07" w:rsidRPr="0063365B" w:rsidRDefault="00B20A07" w:rsidP="0042793E">
            <w:pPr>
              <w:jc w:val="left"/>
              <w:rPr>
                <w:rFonts w:eastAsia="Times New Roman" w:cs="Times New Roman"/>
                <w:lang w:eastAsia="ru-RU"/>
              </w:rPr>
            </w:pPr>
            <w:r w:rsidRPr="0063365B">
              <w:rPr>
                <w:rFonts w:eastAsia="Times New Roman" w:cs="Times New Roman"/>
                <w:lang w:eastAsia="ru-RU"/>
              </w:rPr>
              <w:t>-минимальные отступы от границы земельного участка:</w:t>
            </w:r>
          </w:p>
          <w:p w14:paraId="4D19824C" w14:textId="0076726D" w:rsidR="00B20A07" w:rsidRPr="0063365B" w:rsidRDefault="00B20A07" w:rsidP="0042793E">
            <w:pPr>
              <w:jc w:val="left"/>
              <w:rPr>
                <w:rFonts w:eastAsia="Times New Roman" w:cs="Times New Roman"/>
                <w:lang w:eastAsia="ru-RU"/>
              </w:rPr>
            </w:pPr>
            <w:r w:rsidRPr="0063365B">
              <w:rPr>
                <w:rFonts w:eastAsia="Times New Roman" w:cs="Times New Roman"/>
                <w:lang w:eastAsia="ru-RU"/>
              </w:rPr>
              <w:t xml:space="preserve"> - до жилых зданий </w:t>
            </w:r>
            <w:r w:rsidR="003A6F19">
              <w:rPr>
                <w:rFonts w:eastAsia="Times New Roman" w:cs="Times New Roman"/>
                <w:lang w:eastAsia="ru-RU"/>
              </w:rPr>
              <w:t>–</w:t>
            </w:r>
            <w:r w:rsidRPr="0063365B">
              <w:rPr>
                <w:rFonts w:eastAsia="Times New Roman" w:cs="Times New Roman"/>
                <w:lang w:eastAsia="ru-RU"/>
              </w:rPr>
              <w:t xml:space="preserve"> </w:t>
            </w:r>
            <w:r w:rsidR="003A6F19">
              <w:rPr>
                <w:rFonts w:eastAsia="Times New Roman" w:cs="Times New Roman"/>
                <w:lang w:eastAsia="ru-RU"/>
              </w:rPr>
              <w:t>не нормируется</w:t>
            </w:r>
            <w:r w:rsidRPr="0063365B">
              <w:rPr>
                <w:rFonts w:eastAsia="Times New Roman" w:cs="Times New Roman"/>
                <w:lang w:eastAsia="ru-RU"/>
              </w:rPr>
              <w:t>;</w:t>
            </w:r>
          </w:p>
          <w:p w14:paraId="4F269C49" w14:textId="0A49CD75" w:rsidR="00B20A07" w:rsidRPr="0063365B" w:rsidRDefault="00B20A07" w:rsidP="0042793E">
            <w:pPr>
              <w:jc w:val="left"/>
              <w:rPr>
                <w:rFonts w:eastAsia="Times New Roman" w:cs="Times New Roman"/>
                <w:lang w:eastAsia="ru-RU"/>
              </w:rPr>
            </w:pPr>
            <w:r w:rsidRPr="0063365B">
              <w:rPr>
                <w:rFonts w:eastAsia="Times New Roman" w:cs="Times New Roman"/>
                <w:lang w:eastAsia="ru-RU"/>
              </w:rPr>
              <w:t>- до хозяйственных построек- 1 м с учетом соблюдения требований технических регламентов;</w:t>
            </w:r>
          </w:p>
          <w:p w14:paraId="02FCEB0E" w14:textId="77777777" w:rsidR="00B20A07" w:rsidRPr="0063365B" w:rsidRDefault="00B20A07" w:rsidP="007F0210">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3BD22B0A" w14:textId="23D31F16" w:rsidR="00B20A07" w:rsidRPr="0063365B" w:rsidRDefault="00B20A07" w:rsidP="007F0210">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755C4EAE" w14:textId="0D04212F" w:rsidR="00B20A07" w:rsidRPr="0063365B" w:rsidRDefault="00B20A07" w:rsidP="007F0210">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2897C5C6" w14:textId="77777777" w:rsidR="00B20A07" w:rsidRPr="0063365B" w:rsidRDefault="00B20A07" w:rsidP="002374F1">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 xml:space="preserve">в случае совпадения кадастровых границ земельного участка с </w:t>
            </w:r>
            <w:r w:rsidRPr="0063365B">
              <w:rPr>
                <w:rFonts w:eastAsia="Times New Roman" w:cs="Times New Roman"/>
                <w:lang w:eastAsia="ru-RU"/>
              </w:rPr>
              <w:lastRenderedPageBreak/>
              <w:t>территорией общего пользования (красные линии улиц, проездов) допускается строительство по красной линии улиц, проездов;</w:t>
            </w:r>
          </w:p>
          <w:p w14:paraId="08C9E5E5" w14:textId="53571C25" w:rsidR="00B20A07" w:rsidRPr="0063365B" w:rsidRDefault="00B20A07" w:rsidP="007F0210">
            <w:pPr>
              <w:jc w:val="left"/>
              <w:rPr>
                <w:rFonts w:eastAsia="Times New Roman" w:cs="Times New Roman"/>
                <w:lang w:eastAsia="ru-RU"/>
              </w:rPr>
            </w:pPr>
            <w:r w:rsidRPr="0063365B">
              <w:rPr>
                <w:rFonts w:eastAsia="Times New Roman" w:cs="Times New Roman"/>
                <w:lang w:eastAsia="ru-RU"/>
              </w:rPr>
              <w:t>- в сложившейся застройке при строительстве нового объекта капитального строительства ширина земельного участка 16 метров и менее минимальные отступы от границы соседнего участка составляет:</w:t>
            </w:r>
          </w:p>
          <w:p w14:paraId="448542B4" w14:textId="3DF5640E" w:rsidR="00B20A07" w:rsidRPr="0063365B" w:rsidRDefault="00B20A07" w:rsidP="007F0210">
            <w:pPr>
              <w:jc w:val="left"/>
              <w:rPr>
                <w:rFonts w:eastAsia="Times New Roman" w:cs="Times New Roman"/>
                <w:lang w:eastAsia="ru-RU"/>
              </w:rPr>
            </w:pPr>
            <w:r w:rsidRPr="0063365B">
              <w:rPr>
                <w:rFonts w:eastAsia="Times New Roman" w:cs="Times New Roman"/>
                <w:lang w:eastAsia="ru-RU"/>
              </w:rPr>
              <w:t>- для одноэтажного жилого дома – 1,5 м;</w:t>
            </w:r>
          </w:p>
          <w:p w14:paraId="475CDC4A" w14:textId="0FAA0001" w:rsidR="00B20A07" w:rsidRPr="0063365B" w:rsidRDefault="00B20A07" w:rsidP="007F0210">
            <w:pPr>
              <w:jc w:val="left"/>
              <w:rPr>
                <w:rFonts w:eastAsia="Times New Roman" w:cs="Times New Roman"/>
                <w:lang w:eastAsia="ru-RU"/>
              </w:rPr>
            </w:pPr>
            <w:r w:rsidRPr="0063365B">
              <w:rPr>
                <w:rFonts w:eastAsia="Times New Roman" w:cs="Times New Roman"/>
                <w:lang w:eastAsia="ru-RU"/>
              </w:rPr>
              <w:t>- для двухэтажного жилого дома – 2,0 м;</w:t>
            </w:r>
          </w:p>
          <w:p w14:paraId="4C5BA53F" w14:textId="64B58CFA" w:rsidR="00B20A07" w:rsidRPr="0063365B" w:rsidRDefault="00B20A07" w:rsidP="007F0210">
            <w:pPr>
              <w:jc w:val="left"/>
              <w:rPr>
                <w:rFonts w:eastAsia="Times New Roman" w:cs="Times New Roman"/>
                <w:lang w:eastAsia="ru-RU"/>
              </w:rPr>
            </w:pPr>
            <w:r w:rsidRPr="0063365B">
              <w:rPr>
                <w:rFonts w:eastAsia="Times New Roman" w:cs="Times New Roman"/>
                <w:lang w:eastAsia="ru-RU"/>
              </w:rPr>
              <w:t>- для трехэтажного жилого дома – 2,5 м, при условии, что расстояние до расположенного на соседнем земельном участке жилого дома не менее 6 м.;</w:t>
            </w:r>
          </w:p>
          <w:p w14:paraId="38DCE3E6" w14:textId="77777777" w:rsidR="00B20A07" w:rsidRPr="0063365B" w:rsidRDefault="00B20A07" w:rsidP="0042793E">
            <w:pPr>
              <w:jc w:val="left"/>
              <w:rPr>
                <w:rFonts w:eastAsia="Times New Roman" w:cs="Times New Roman"/>
                <w:lang w:eastAsia="ru-RU"/>
              </w:rPr>
            </w:pPr>
            <w:r w:rsidRPr="0063365B">
              <w:rPr>
                <w:rFonts w:eastAsia="Times New Roman" w:cs="Times New Roman"/>
                <w:lang w:eastAsia="ru-RU"/>
              </w:rPr>
              <w:t>- максимальное количество этажей –  3 этажа;</w:t>
            </w:r>
          </w:p>
          <w:p w14:paraId="66CABA23" w14:textId="34AE8471" w:rsidR="00B20A07" w:rsidRPr="0063365B" w:rsidRDefault="00B20A07" w:rsidP="0042793E">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60%;</w:t>
            </w:r>
          </w:p>
          <w:p w14:paraId="69976BDB" w14:textId="010081D9" w:rsidR="00B20A07" w:rsidRPr="0063365B" w:rsidRDefault="00B20A07" w:rsidP="38BC673B">
            <w:pPr>
              <w:pStyle w:val="afffffff4"/>
              <w:ind w:left="45"/>
              <w:jc w:val="left"/>
              <w:rPr>
                <w:rFonts w:eastAsia="Times New Roman" w:cs="Times New Roman"/>
                <w:bCs/>
                <w:lang w:eastAsia="ru-RU"/>
              </w:rPr>
            </w:pPr>
            <w:r w:rsidRPr="0063365B">
              <w:rPr>
                <w:rFonts w:eastAsia="Times New Roman" w:cs="Times New Roman"/>
                <w:bCs/>
                <w:lang w:eastAsia="ru-RU"/>
              </w:rPr>
              <w:t>-минимальный процент озеленения земельного участка – 15%;</w:t>
            </w:r>
          </w:p>
          <w:p w14:paraId="3B3D2C0D" w14:textId="66716A74" w:rsidR="00B20A07" w:rsidRPr="0063365B" w:rsidRDefault="00B20A07" w:rsidP="38BC673B">
            <w:pPr>
              <w:rPr>
                <w:rFonts w:eastAsia="Times New Roman" w:cs="Times New Roman"/>
                <w:bCs/>
                <w:lang w:eastAsia="ru-RU"/>
              </w:rPr>
            </w:pPr>
            <w:r w:rsidRPr="0063365B">
              <w:rPr>
                <w:rFonts w:eastAsia="Times New Roman" w:cs="Times New Roman"/>
                <w:bCs/>
                <w:lang w:eastAsia="ru-RU"/>
              </w:rPr>
              <w:t>- минимальный коэффициент использования территории – 0,4;</w:t>
            </w:r>
          </w:p>
          <w:p w14:paraId="76340D7E" w14:textId="759067DB" w:rsidR="00B20A07" w:rsidRPr="0063365B" w:rsidRDefault="00B20A07" w:rsidP="38BC673B">
            <w:pPr>
              <w:pStyle w:val="afffffff4"/>
              <w:ind w:left="45"/>
              <w:rPr>
                <w:rFonts w:eastAsia="Times New Roman" w:cs="Times New Roman"/>
                <w:bCs/>
                <w:lang w:eastAsia="ru-RU"/>
              </w:rPr>
            </w:pPr>
            <w:r w:rsidRPr="0063365B">
              <w:rPr>
                <w:rFonts w:eastAsia="Times New Roman" w:cs="Times New Roman"/>
                <w:bCs/>
                <w:lang w:eastAsia="ru-RU"/>
              </w:rPr>
              <w:t>- максимальный коэффициент использования территории – 0,8;</w:t>
            </w:r>
          </w:p>
          <w:p w14:paraId="5985D225" w14:textId="6F6B3180" w:rsidR="00B20A07" w:rsidRPr="0063365B" w:rsidRDefault="00B20A07" w:rsidP="0091527A">
            <w:pPr>
              <w:pStyle w:val="afffffff4"/>
              <w:ind w:left="45"/>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7E56EE2D" w14:textId="14E24399" w:rsidR="00B20A07" w:rsidRPr="0063365B" w:rsidRDefault="00B20A07" w:rsidP="0091527A">
            <w:pPr>
              <w:pStyle w:val="afffffff4"/>
              <w:ind w:left="45"/>
              <w:jc w:val="left"/>
              <w:rPr>
                <w:rFonts w:eastAsia="Times New Roman" w:cs="Times New Roman"/>
                <w:bCs/>
                <w:lang w:eastAsia="ru-RU"/>
              </w:rPr>
            </w:pPr>
            <w:r w:rsidRPr="0063365B">
              <w:rPr>
                <w:rFonts w:eastAsia="Times New Roman" w:cs="Times New Roman"/>
                <w:bCs/>
                <w:lang w:eastAsia="ru-RU"/>
              </w:rPr>
              <w:lastRenderedPageBreak/>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178BE9D0" w14:textId="77777777" w:rsidR="00B20A07" w:rsidRDefault="00B20A07" w:rsidP="0091527A">
            <w:pPr>
              <w:pStyle w:val="afffffff4"/>
              <w:ind w:left="45"/>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4FEF2838" w14:textId="77777777" w:rsidR="00B20A07" w:rsidRPr="0063365B" w:rsidRDefault="00B20A07" w:rsidP="00BD3ACB">
            <w:pPr>
              <w:jc w:val="left"/>
              <w:rPr>
                <w:rFonts w:eastAsia="SimSun" w:cs="Times New Roman"/>
                <w:lang w:eastAsia="zh-CN"/>
              </w:rPr>
            </w:pPr>
            <w:r w:rsidRPr="0063365B">
              <w:rPr>
                <w:rFonts w:eastAsia="SimSun" w:cs="Times New Roman"/>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14:paraId="24E6CE80" w14:textId="77777777" w:rsidR="00B20A07" w:rsidRPr="0063365B" w:rsidRDefault="00B20A07" w:rsidP="00BD3ACB">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p w14:paraId="049F31CB" w14:textId="18B5F530" w:rsidR="00B20A07" w:rsidRPr="0063365B" w:rsidRDefault="00B20A07" w:rsidP="0091527A">
            <w:pPr>
              <w:pStyle w:val="afffffff4"/>
              <w:ind w:left="45"/>
              <w:jc w:val="left"/>
              <w:rPr>
                <w:rFonts w:eastAsia="Times New Roman" w:cs="Times New Roman"/>
                <w:lang w:eastAsia="ru-RU"/>
              </w:rPr>
            </w:pPr>
          </w:p>
        </w:tc>
        <w:tc>
          <w:tcPr>
            <w:tcW w:w="3119" w:type="dxa"/>
            <w:shd w:val="clear" w:color="auto" w:fill="auto"/>
            <w:vAlign w:val="center"/>
            <w:hideMark/>
          </w:tcPr>
          <w:p w14:paraId="0B758255" w14:textId="66F79389" w:rsidR="00B20A07" w:rsidRPr="0063365B" w:rsidRDefault="00B20A07" w:rsidP="0042793E">
            <w:pPr>
              <w:jc w:val="left"/>
              <w:rPr>
                <w:rFonts w:eastAsia="Times New Roman" w:cs="Times New Roman"/>
                <w:lang w:eastAsia="ru-RU"/>
              </w:rPr>
            </w:pPr>
            <w:r w:rsidRPr="0063365B">
              <w:rPr>
                <w:rFonts w:eastAsia="Times New Roman" w:cs="Times New Roman"/>
                <w:lang w:eastAsia="ru-RU"/>
              </w:rPr>
              <w:lastRenderedPageBreak/>
              <w:t>- минимальная /максимальная площадь земельного участка на один дом</w:t>
            </w:r>
            <w:r w:rsidRPr="0063365B">
              <w:rPr>
                <w:rFonts w:cs="Times New Roman"/>
                <w:spacing w:val="2"/>
                <w:sz w:val="21"/>
                <w:szCs w:val="21"/>
                <w:shd w:val="clear" w:color="auto" w:fill="FFFFFF"/>
              </w:rPr>
              <w:t>)</w:t>
            </w:r>
            <w:r w:rsidRPr="0063365B">
              <w:rPr>
                <w:rFonts w:eastAsia="Times New Roman" w:cs="Times New Roman"/>
                <w:lang w:eastAsia="ru-RU"/>
              </w:rPr>
              <w:t>–  100/1500 кв. м;</w:t>
            </w:r>
          </w:p>
          <w:p w14:paraId="662EB417" w14:textId="77777777" w:rsidR="00B20A07" w:rsidRPr="0063365B" w:rsidRDefault="00B20A07" w:rsidP="0042793E">
            <w:pPr>
              <w:jc w:val="left"/>
              <w:rPr>
                <w:rFonts w:eastAsia="Times New Roman" w:cs="Times New Roman"/>
                <w:lang w:eastAsia="ru-RU"/>
              </w:rPr>
            </w:pPr>
            <w:r w:rsidRPr="0063365B">
              <w:rPr>
                <w:rFonts w:eastAsia="Times New Roman" w:cs="Times New Roman"/>
                <w:lang w:eastAsia="ru-RU"/>
              </w:rPr>
              <w:t>-минимальные отступы от границы земельного участка:</w:t>
            </w:r>
          </w:p>
          <w:p w14:paraId="275E6F42" w14:textId="0140FECD" w:rsidR="00B20A07" w:rsidRPr="0063365B" w:rsidRDefault="00B20A07" w:rsidP="0042793E">
            <w:pPr>
              <w:jc w:val="left"/>
              <w:rPr>
                <w:rFonts w:eastAsia="Times New Roman" w:cs="Times New Roman"/>
                <w:lang w:eastAsia="ru-RU"/>
              </w:rPr>
            </w:pPr>
            <w:r w:rsidRPr="0063365B">
              <w:rPr>
                <w:rFonts w:eastAsia="Times New Roman" w:cs="Times New Roman"/>
                <w:lang w:eastAsia="ru-RU"/>
              </w:rPr>
              <w:t xml:space="preserve"> - до жилых зданий - </w:t>
            </w:r>
            <w:r w:rsidR="003A6F19">
              <w:rPr>
                <w:rFonts w:eastAsia="Times New Roman" w:cs="Times New Roman"/>
                <w:lang w:eastAsia="ru-RU"/>
              </w:rPr>
              <w:t>не нормируется</w:t>
            </w:r>
            <w:r w:rsidRPr="0063365B">
              <w:rPr>
                <w:rFonts w:eastAsia="Times New Roman" w:cs="Times New Roman"/>
                <w:lang w:eastAsia="ru-RU"/>
              </w:rPr>
              <w:t>;</w:t>
            </w:r>
          </w:p>
          <w:p w14:paraId="3D744AB5" w14:textId="77777777" w:rsidR="00B20A07" w:rsidRPr="0063365B" w:rsidRDefault="00B20A07" w:rsidP="0042793E">
            <w:pPr>
              <w:jc w:val="left"/>
              <w:rPr>
                <w:rFonts w:eastAsia="Times New Roman" w:cs="Times New Roman"/>
                <w:lang w:eastAsia="ru-RU"/>
              </w:rPr>
            </w:pPr>
            <w:r w:rsidRPr="0063365B">
              <w:rPr>
                <w:rFonts w:eastAsia="Times New Roman" w:cs="Times New Roman"/>
                <w:lang w:eastAsia="ru-RU"/>
              </w:rPr>
              <w:t>- до хозяйственных построек- 1 м с учетом соблюдения требований технических регламентов;</w:t>
            </w:r>
          </w:p>
          <w:p w14:paraId="1BD5925E" w14:textId="77777777" w:rsidR="00B20A07" w:rsidRPr="0063365B" w:rsidRDefault="00B20A07" w:rsidP="007F0210">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6B5CE515" w14:textId="48711C77" w:rsidR="00B20A07" w:rsidRPr="0063365B" w:rsidRDefault="00B20A07" w:rsidP="007F0210">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365DD347" w14:textId="7ADB3C2D" w:rsidR="00B20A07" w:rsidRPr="0063365B" w:rsidRDefault="00B20A07" w:rsidP="007F0210">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1AFD8997" w14:textId="77777777" w:rsidR="00B20A07" w:rsidRPr="0063365B" w:rsidRDefault="00B20A07" w:rsidP="002374F1">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 xml:space="preserve">в случае совпадения кадастровых границ земельного участка с </w:t>
            </w:r>
            <w:r w:rsidRPr="0063365B">
              <w:rPr>
                <w:rFonts w:eastAsia="Times New Roman" w:cs="Times New Roman"/>
                <w:lang w:eastAsia="ru-RU"/>
              </w:rPr>
              <w:lastRenderedPageBreak/>
              <w:t>территорией общего пользования (красные линии улиц, проездов) допускается строительство по красной линии улиц, проездов;</w:t>
            </w:r>
          </w:p>
          <w:p w14:paraId="65CD34A9" w14:textId="5DC76F8A" w:rsidR="00B20A07" w:rsidRPr="0063365B" w:rsidRDefault="00B20A07" w:rsidP="007F0210">
            <w:pPr>
              <w:jc w:val="left"/>
              <w:rPr>
                <w:rFonts w:eastAsia="Times New Roman" w:cs="Times New Roman"/>
                <w:lang w:eastAsia="ru-RU"/>
              </w:rPr>
            </w:pPr>
            <w:r w:rsidRPr="0063365B">
              <w:rPr>
                <w:rFonts w:eastAsia="Times New Roman" w:cs="Times New Roman"/>
                <w:lang w:eastAsia="ru-RU"/>
              </w:rPr>
              <w:t>- в сложившейся застройке при строительстве нового объекта капитального строительства ширина земельного участка 16 метров и менее минимальные отступы от границы соседнего участка составляет:</w:t>
            </w:r>
          </w:p>
          <w:p w14:paraId="0C6A361A" w14:textId="0F73A89B" w:rsidR="00B20A07" w:rsidRPr="0063365B" w:rsidRDefault="00B20A07" w:rsidP="007F0210">
            <w:pPr>
              <w:jc w:val="left"/>
              <w:rPr>
                <w:rFonts w:eastAsia="Times New Roman" w:cs="Times New Roman"/>
                <w:lang w:eastAsia="ru-RU"/>
              </w:rPr>
            </w:pPr>
            <w:r w:rsidRPr="0063365B">
              <w:rPr>
                <w:rFonts w:eastAsia="Times New Roman" w:cs="Times New Roman"/>
                <w:lang w:eastAsia="ru-RU"/>
              </w:rPr>
              <w:t>- для одноэтажного жилого дома – 1,5 м;</w:t>
            </w:r>
          </w:p>
          <w:p w14:paraId="61AA3CD7" w14:textId="03BC8F57" w:rsidR="00B20A07" w:rsidRPr="0063365B" w:rsidRDefault="00B20A07" w:rsidP="007F0210">
            <w:pPr>
              <w:jc w:val="left"/>
              <w:rPr>
                <w:rFonts w:eastAsia="Times New Roman" w:cs="Times New Roman"/>
                <w:lang w:eastAsia="ru-RU"/>
              </w:rPr>
            </w:pPr>
            <w:r w:rsidRPr="0063365B">
              <w:rPr>
                <w:rFonts w:eastAsia="Times New Roman" w:cs="Times New Roman"/>
                <w:lang w:eastAsia="ru-RU"/>
              </w:rPr>
              <w:t>- для двухэтажного жилого дома – 2,0 м;</w:t>
            </w:r>
          </w:p>
          <w:p w14:paraId="4CCCE507" w14:textId="65BB88E1" w:rsidR="00B20A07" w:rsidRPr="0063365B" w:rsidRDefault="00B20A07" w:rsidP="007F0210">
            <w:pPr>
              <w:jc w:val="left"/>
              <w:rPr>
                <w:rFonts w:eastAsia="Times New Roman" w:cs="Times New Roman"/>
                <w:lang w:eastAsia="ru-RU"/>
              </w:rPr>
            </w:pPr>
            <w:r w:rsidRPr="0063365B">
              <w:rPr>
                <w:rFonts w:eastAsia="Times New Roman" w:cs="Times New Roman"/>
                <w:lang w:eastAsia="ru-RU"/>
              </w:rPr>
              <w:t>- для трехэтажного жилого дома – 2,5 м, при условии, что расстояние до расположенного на соседнем земельном участке жилого дома не менее 6 м.;</w:t>
            </w:r>
          </w:p>
          <w:p w14:paraId="4BABFF4F" w14:textId="77777777" w:rsidR="00B20A07" w:rsidRPr="0063365B" w:rsidRDefault="00B20A07" w:rsidP="0042793E">
            <w:pPr>
              <w:jc w:val="left"/>
              <w:rPr>
                <w:rFonts w:eastAsia="Times New Roman" w:cs="Times New Roman"/>
                <w:lang w:eastAsia="ru-RU"/>
              </w:rPr>
            </w:pPr>
            <w:r w:rsidRPr="0063365B">
              <w:rPr>
                <w:rFonts w:eastAsia="Times New Roman" w:cs="Times New Roman"/>
                <w:lang w:eastAsia="ru-RU"/>
              </w:rPr>
              <w:t>- максимальное количество этажей –  3 этажа;</w:t>
            </w:r>
          </w:p>
          <w:p w14:paraId="7AA78C15" w14:textId="3199E8F3" w:rsidR="00B20A07" w:rsidRPr="0063365B" w:rsidRDefault="00B20A07" w:rsidP="0042793E">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60%;</w:t>
            </w:r>
          </w:p>
          <w:p w14:paraId="6BF63931" w14:textId="523E4A0C" w:rsidR="00B20A07" w:rsidRPr="0063365B" w:rsidRDefault="00B20A07" w:rsidP="38BC673B">
            <w:pPr>
              <w:jc w:val="left"/>
              <w:rPr>
                <w:rFonts w:eastAsia="Times New Roman" w:cs="Times New Roman"/>
                <w:bCs/>
                <w:lang w:eastAsia="ru-RU"/>
              </w:rPr>
            </w:pPr>
            <w:r w:rsidRPr="0063365B">
              <w:rPr>
                <w:rFonts w:eastAsia="Times New Roman" w:cs="Times New Roman"/>
                <w:bCs/>
                <w:lang w:eastAsia="ru-RU"/>
              </w:rPr>
              <w:t>-минимальный процент озеленения земельного участка – 15%;</w:t>
            </w:r>
          </w:p>
          <w:p w14:paraId="59319FE7" w14:textId="0D417EF8" w:rsidR="00B20A07" w:rsidRPr="0063365B" w:rsidRDefault="00B20A07" w:rsidP="38BC673B">
            <w:pPr>
              <w:rPr>
                <w:rFonts w:eastAsia="Times New Roman" w:cs="Times New Roman"/>
                <w:bCs/>
                <w:lang w:eastAsia="ru-RU"/>
              </w:rPr>
            </w:pPr>
            <w:r w:rsidRPr="0063365B">
              <w:rPr>
                <w:rFonts w:eastAsia="Times New Roman" w:cs="Times New Roman"/>
                <w:bCs/>
                <w:lang w:eastAsia="ru-RU"/>
              </w:rPr>
              <w:t>- минимальный коэффициент использования территории – 0,4;</w:t>
            </w:r>
          </w:p>
          <w:p w14:paraId="308338A0" w14:textId="3D4C5A1C" w:rsidR="00B20A07" w:rsidRPr="0063365B" w:rsidRDefault="00B20A07" w:rsidP="38BC673B">
            <w:pPr>
              <w:pStyle w:val="afffffff4"/>
              <w:ind w:left="45"/>
              <w:rPr>
                <w:rFonts w:eastAsia="Times New Roman" w:cs="Times New Roman"/>
                <w:bCs/>
                <w:lang w:eastAsia="ru-RU"/>
              </w:rPr>
            </w:pPr>
            <w:r w:rsidRPr="0063365B">
              <w:rPr>
                <w:rFonts w:eastAsia="Times New Roman" w:cs="Times New Roman"/>
                <w:bCs/>
                <w:lang w:eastAsia="ru-RU"/>
              </w:rPr>
              <w:t>- максимальный коэффициент использования территории – 0,8;</w:t>
            </w:r>
          </w:p>
          <w:p w14:paraId="0C38026C" w14:textId="792EABF7" w:rsidR="00B20A07" w:rsidRPr="0063365B" w:rsidRDefault="00B20A07" w:rsidP="2B340C40">
            <w:pPr>
              <w:jc w:val="left"/>
              <w:rPr>
                <w:rFonts w:eastAsia="Times New Roman" w:cs="Times New Roman"/>
                <w:bCs/>
                <w:lang w:eastAsia="ru-RU"/>
              </w:rPr>
            </w:pPr>
            <w:r w:rsidRPr="0063365B">
              <w:rPr>
                <w:rFonts w:eastAsia="Times New Roman" w:cs="Times New Roman"/>
                <w:bCs/>
                <w:lang w:eastAsia="ru-RU"/>
              </w:rPr>
              <w:lastRenderedPageBreak/>
              <w:t>- процент застройки подземной части не регламентируется.</w:t>
            </w:r>
          </w:p>
          <w:p w14:paraId="0E8829E8" w14:textId="2698B794" w:rsidR="00B20A07" w:rsidRPr="0063365B" w:rsidRDefault="00B20A07" w:rsidP="2B340C40">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448EBA4D" w14:textId="77777777" w:rsidR="00B20A07" w:rsidRDefault="00B20A07" w:rsidP="2B340C40">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015CEB0D" w14:textId="77777777" w:rsidR="00B20A07" w:rsidRPr="0063365B" w:rsidRDefault="00B20A07" w:rsidP="00BD3ACB">
            <w:pPr>
              <w:jc w:val="left"/>
              <w:rPr>
                <w:rFonts w:eastAsia="SimSun" w:cs="Times New Roman"/>
                <w:lang w:eastAsia="zh-CN"/>
              </w:rPr>
            </w:pPr>
            <w:r w:rsidRPr="0063365B">
              <w:rPr>
                <w:rFonts w:eastAsia="SimSun" w:cs="Times New Roman"/>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14:paraId="1B1BFC9C" w14:textId="4AC1CF42" w:rsidR="00B20A07" w:rsidRPr="00BD3ACB" w:rsidRDefault="00B20A07" w:rsidP="2B340C40">
            <w:pPr>
              <w:jc w:val="left"/>
              <w:rPr>
                <w:rFonts w:eastAsia="SimSun" w:cs="Times New Roman"/>
                <w:lang w:eastAsia="zh-CN"/>
              </w:rPr>
            </w:pPr>
            <w:r w:rsidRPr="0063365B">
              <w:rPr>
                <w:rFonts w:eastAsia="SimSun" w:cs="Times New Roman"/>
                <w:bCs/>
                <w:lang w:eastAsia="zh-CN"/>
              </w:rPr>
              <w:t xml:space="preserve">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w:t>
            </w:r>
            <w:r w:rsidRPr="0063365B">
              <w:rPr>
                <w:rFonts w:eastAsia="SimSun" w:cs="Times New Roman"/>
                <w:bCs/>
                <w:lang w:eastAsia="zh-CN"/>
              </w:rPr>
              <w:lastRenderedPageBreak/>
              <w:t>противопожарных требований.</w:t>
            </w:r>
          </w:p>
        </w:tc>
      </w:tr>
      <w:tr w:rsidR="00CF430D" w:rsidRPr="0063365B" w14:paraId="6A37FBE5" w14:textId="77777777" w:rsidTr="006A297B">
        <w:trPr>
          <w:trHeight w:val="5978"/>
        </w:trPr>
        <w:tc>
          <w:tcPr>
            <w:tcW w:w="3409" w:type="dxa"/>
            <w:tcBorders>
              <w:bottom w:val="single" w:sz="4" w:space="0" w:color="auto"/>
            </w:tcBorders>
            <w:shd w:val="clear" w:color="auto" w:fill="auto"/>
            <w:vAlign w:val="center"/>
          </w:tcPr>
          <w:p w14:paraId="66A739C1" w14:textId="72CB587E" w:rsidR="00CF430D" w:rsidRPr="0063365B" w:rsidRDefault="00CF430D" w:rsidP="00CF430D">
            <w:pPr>
              <w:jc w:val="left"/>
              <w:rPr>
                <w:rFonts w:eastAsia="Times New Roman" w:cs="Times New Roman"/>
                <w:lang w:eastAsia="ru-RU"/>
              </w:rPr>
            </w:pPr>
            <w:r w:rsidRPr="0063365B">
              <w:rPr>
                <w:rFonts w:eastAsia="Times New Roman" w:cs="Times New Roman"/>
                <w:lang w:eastAsia="ru-RU"/>
              </w:rPr>
              <w:lastRenderedPageBreak/>
              <w:t>Садоводство - [1.5]</w:t>
            </w:r>
          </w:p>
        </w:tc>
        <w:tc>
          <w:tcPr>
            <w:tcW w:w="5239" w:type="dxa"/>
            <w:shd w:val="clear" w:color="auto" w:fill="auto"/>
            <w:vAlign w:val="center"/>
          </w:tcPr>
          <w:p w14:paraId="385F7E7A" w14:textId="7E0EE044" w:rsidR="00CF430D" w:rsidRPr="0063365B" w:rsidRDefault="00CF430D" w:rsidP="00CF430D">
            <w:pPr>
              <w:jc w:val="left"/>
              <w:rPr>
                <w:rFonts w:eastAsia="Times New Roman" w:cs="Times New Roman"/>
                <w:lang w:eastAsia="ru-RU"/>
              </w:rPr>
            </w:pPr>
            <w:r w:rsidRPr="0063365B">
              <w:rPr>
                <w:rFonts w:eastAsia="Times New Roman" w:cs="Times New Roman"/>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3161" w:type="dxa"/>
            <w:vMerge w:val="restart"/>
            <w:shd w:val="clear" w:color="auto" w:fill="auto"/>
            <w:vAlign w:val="center"/>
          </w:tcPr>
          <w:p w14:paraId="1E09CCF6" w14:textId="46843112" w:rsidR="00CF430D" w:rsidRPr="0063365B" w:rsidRDefault="00CF430D" w:rsidP="00CF430D">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земельных участков –3</w:t>
            </w:r>
            <w:r>
              <w:rPr>
                <w:rFonts w:eastAsia="Times New Roman" w:cs="Times New Roman"/>
                <w:lang w:eastAsia="ru-RU"/>
              </w:rPr>
              <w:t>0</w:t>
            </w:r>
            <w:r w:rsidRPr="0063365B">
              <w:rPr>
                <w:rFonts w:eastAsia="Times New Roman" w:cs="Times New Roman"/>
                <w:lang w:eastAsia="ru-RU"/>
              </w:rPr>
              <w:t>00/</w:t>
            </w:r>
            <w:r>
              <w:rPr>
                <w:rFonts w:eastAsia="Times New Roman" w:cs="Times New Roman"/>
                <w:lang w:eastAsia="ru-RU"/>
              </w:rPr>
              <w:t>15</w:t>
            </w:r>
            <w:r w:rsidRPr="0063365B">
              <w:rPr>
                <w:rFonts w:eastAsia="Times New Roman" w:cs="Times New Roman"/>
                <w:lang w:eastAsia="ru-RU"/>
              </w:rPr>
              <w:t>00000 кв.м.:</w:t>
            </w:r>
          </w:p>
          <w:p w14:paraId="7908C51E" w14:textId="77777777" w:rsidR="00CF430D" w:rsidRPr="0063365B" w:rsidRDefault="00CF430D" w:rsidP="00CF430D">
            <w:pPr>
              <w:jc w:val="left"/>
              <w:rPr>
                <w:rFonts w:eastAsia="Times New Roman" w:cs="Times New Roman"/>
                <w:lang w:eastAsia="ru-RU"/>
              </w:rPr>
            </w:pPr>
            <w:r w:rsidRPr="0063365B">
              <w:rPr>
                <w:rFonts w:eastAsia="Times New Roman" w:cs="Times New Roman"/>
                <w:lang w:eastAsia="ru-RU"/>
              </w:rPr>
              <w:t>- минимальные отступы от границ участка - 1 м;</w:t>
            </w:r>
          </w:p>
          <w:p w14:paraId="607F023D" w14:textId="77777777" w:rsidR="00CF430D" w:rsidRPr="0063365B" w:rsidRDefault="00CF430D" w:rsidP="00CF430D">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0385BF32" w14:textId="77777777" w:rsidR="00CF430D" w:rsidRPr="0063365B" w:rsidRDefault="00CF430D" w:rsidP="00CF430D">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 xml:space="preserve">смежном </w:t>
            </w:r>
            <w:r w:rsidRPr="0063365B">
              <w:rPr>
                <w:rStyle w:val="fontstyle01"/>
                <w:color w:val="auto"/>
                <w:sz w:val="22"/>
                <w:szCs w:val="22"/>
              </w:rPr>
              <w:lastRenderedPageBreak/>
              <w:t>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3D049D42" w14:textId="77777777" w:rsidR="00CF430D" w:rsidRPr="0063365B" w:rsidRDefault="00CF430D" w:rsidP="00CF430D">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7511BA60" w14:textId="77777777" w:rsidR="00CF430D" w:rsidRPr="0063365B" w:rsidRDefault="00CF430D" w:rsidP="00CF430D">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30%;</w:t>
            </w:r>
          </w:p>
          <w:p w14:paraId="4427E711" w14:textId="77777777" w:rsidR="00CF430D" w:rsidRPr="0063365B" w:rsidRDefault="00CF430D" w:rsidP="00CF430D">
            <w:pPr>
              <w:jc w:val="left"/>
              <w:rPr>
                <w:rFonts w:eastAsia="Times New Roman" w:cs="Times New Roman"/>
                <w:lang w:eastAsia="ru-RU"/>
              </w:rPr>
            </w:pPr>
            <w:r w:rsidRPr="0063365B">
              <w:rPr>
                <w:rFonts w:eastAsia="Times New Roman" w:cs="Times New Roman"/>
                <w:lang w:eastAsia="ru-RU"/>
              </w:rPr>
              <w:t>- высота – не более 15 м;</w:t>
            </w:r>
          </w:p>
          <w:p w14:paraId="49D84A1F" w14:textId="77777777" w:rsidR="00CF430D" w:rsidRPr="0063365B" w:rsidRDefault="00CF430D" w:rsidP="00CF430D">
            <w:pPr>
              <w:jc w:val="left"/>
              <w:rPr>
                <w:rFonts w:eastAsia="Times New Roman" w:cs="Times New Roman"/>
                <w:bCs/>
                <w:lang w:eastAsia="ru-RU"/>
              </w:rPr>
            </w:pPr>
            <w:r w:rsidRPr="0063365B">
              <w:rPr>
                <w:rFonts w:eastAsia="Times New Roman" w:cs="Times New Roman"/>
                <w:bCs/>
                <w:lang w:eastAsia="ru-RU"/>
              </w:rPr>
              <w:t>- минимальный процент озеленения земельного участка – 20%;</w:t>
            </w:r>
          </w:p>
          <w:p w14:paraId="09A06407" w14:textId="77777777" w:rsidR="00CF430D" w:rsidRPr="0063365B" w:rsidRDefault="00CF430D" w:rsidP="00CF430D">
            <w:pPr>
              <w:jc w:val="left"/>
              <w:rPr>
                <w:rFonts w:eastAsia="Calibri"/>
                <w:bCs/>
                <w:lang w:eastAsia="ru-RU"/>
              </w:rPr>
            </w:pPr>
            <w:r w:rsidRPr="0063365B">
              <w:rPr>
                <w:rFonts w:eastAsia="Times New Roman" w:cs="Times New Roman"/>
                <w:bCs/>
                <w:lang w:eastAsia="ru-RU"/>
              </w:rPr>
              <w:t>- процент застройки подземной части не регламентируется.</w:t>
            </w:r>
          </w:p>
          <w:p w14:paraId="692A0F12" w14:textId="77777777" w:rsidR="00CF430D" w:rsidRPr="0063365B" w:rsidRDefault="00CF430D" w:rsidP="00CF430D">
            <w:pPr>
              <w:jc w:val="left"/>
              <w:rPr>
                <w:rFonts w:eastAsia="Times New Roman" w:cs="Times New Roman"/>
                <w:bCs/>
                <w:lang w:eastAsia="ru-RU"/>
              </w:rPr>
            </w:pPr>
            <w:r w:rsidRPr="0063365B">
              <w:rPr>
                <w:rFonts w:eastAsia="Times New Roman" w:cs="Times New Roman"/>
                <w:bCs/>
                <w:lang w:eastAsia="ru-RU"/>
              </w:rPr>
              <w:t xml:space="preserve">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w:t>
            </w:r>
            <w:r w:rsidRPr="0063365B">
              <w:rPr>
                <w:rFonts w:eastAsia="Times New Roman" w:cs="Times New Roman"/>
                <w:bCs/>
                <w:lang w:eastAsia="ru-RU"/>
              </w:rPr>
              <w:lastRenderedPageBreak/>
              <w:t>площадь земельного участка – не подлежит установлению.</w:t>
            </w:r>
          </w:p>
          <w:p w14:paraId="0D911E07" w14:textId="77777777" w:rsidR="00CF430D" w:rsidRDefault="00CF430D" w:rsidP="00CF430D">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4283CE3C" w14:textId="1339A905" w:rsidR="00CF430D" w:rsidRPr="0063365B" w:rsidRDefault="00CF430D" w:rsidP="00CF430D">
            <w:pPr>
              <w:jc w:val="left"/>
              <w:rPr>
                <w:rFonts w:eastAsia="Times New Roman" w:cs="Times New Roman"/>
                <w:lang w:eastAsia="ru-RU"/>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c>
          <w:tcPr>
            <w:tcW w:w="3119" w:type="dxa"/>
            <w:vMerge w:val="restart"/>
            <w:shd w:val="clear" w:color="auto" w:fill="auto"/>
            <w:vAlign w:val="center"/>
          </w:tcPr>
          <w:p w14:paraId="2450E689" w14:textId="4C3C13FF" w:rsidR="00CF430D" w:rsidRPr="0063365B" w:rsidRDefault="00CF430D" w:rsidP="00CF430D">
            <w:pPr>
              <w:jc w:val="left"/>
              <w:rPr>
                <w:rFonts w:eastAsia="Times New Roman" w:cs="Times New Roman"/>
                <w:lang w:eastAsia="ru-RU"/>
              </w:rPr>
            </w:pPr>
            <w:r w:rsidRPr="0063365B">
              <w:rPr>
                <w:rFonts w:eastAsia="Times New Roman" w:cs="Times New Roman"/>
                <w:lang w:eastAsia="ru-RU"/>
              </w:rPr>
              <w:lastRenderedPageBreak/>
              <w:t>- минимальная/максимальная площадь земельных участков –3</w:t>
            </w:r>
            <w:r>
              <w:rPr>
                <w:rFonts w:eastAsia="Times New Roman" w:cs="Times New Roman"/>
                <w:lang w:eastAsia="ru-RU"/>
              </w:rPr>
              <w:t>0</w:t>
            </w:r>
            <w:r w:rsidRPr="0063365B">
              <w:rPr>
                <w:rFonts w:eastAsia="Times New Roman" w:cs="Times New Roman"/>
                <w:lang w:eastAsia="ru-RU"/>
              </w:rPr>
              <w:t>00/</w:t>
            </w:r>
            <w:r>
              <w:rPr>
                <w:rFonts w:eastAsia="Times New Roman" w:cs="Times New Roman"/>
                <w:lang w:eastAsia="ru-RU"/>
              </w:rPr>
              <w:t>15</w:t>
            </w:r>
            <w:r w:rsidRPr="0063365B">
              <w:rPr>
                <w:rFonts w:eastAsia="Times New Roman" w:cs="Times New Roman"/>
                <w:lang w:eastAsia="ru-RU"/>
              </w:rPr>
              <w:t>00000 кв.м.:</w:t>
            </w:r>
          </w:p>
          <w:p w14:paraId="4EA8E711" w14:textId="77777777" w:rsidR="00CF430D" w:rsidRPr="0063365B" w:rsidRDefault="00CF430D" w:rsidP="00CF430D">
            <w:pPr>
              <w:jc w:val="left"/>
              <w:rPr>
                <w:rFonts w:eastAsia="Times New Roman" w:cs="Times New Roman"/>
                <w:lang w:eastAsia="ru-RU"/>
              </w:rPr>
            </w:pPr>
            <w:r w:rsidRPr="0063365B">
              <w:rPr>
                <w:rFonts w:eastAsia="Times New Roman" w:cs="Times New Roman"/>
                <w:lang w:eastAsia="ru-RU"/>
              </w:rPr>
              <w:t>- минимальные отступы от границ участка - 1 м;</w:t>
            </w:r>
          </w:p>
          <w:p w14:paraId="40B55416" w14:textId="77777777" w:rsidR="00CF430D" w:rsidRPr="0063365B" w:rsidRDefault="00CF430D" w:rsidP="00CF430D">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0767B2D4" w14:textId="77777777" w:rsidR="00CF430D" w:rsidRPr="0063365B" w:rsidRDefault="00CF430D" w:rsidP="00CF430D">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 xml:space="preserve">смежном </w:t>
            </w:r>
            <w:r w:rsidRPr="0063365B">
              <w:rPr>
                <w:rStyle w:val="fontstyle01"/>
                <w:color w:val="auto"/>
                <w:sz w:val="22"/>
                <w:szCs w:val="22"/>
              </w:rPr>
              <w:lastRenderedPageBreak/>
              <w:t>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30441288" w14:textId="77777777" w:rsidR="00CF430D" w:rsidRPr="0063365B" w:rsidRDefault="00CF430D" w:rsidP="00CF430D">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3E87C8FE" w14:textId="77777777" w:rsidR="00CF430D" w:rsidRPr="0063365B" w:rsidRDefault="00CF430D" w:rsidP="00CF430D">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30%;</w:t>
            </w:r>
          </w:p>
          <w:p w14:paraId="7A368D17" w14:textId="77777777" w:rsidR="00CF430D" w:rsidRPr="0063365B" w:rsidRDefault="00CF430D" w:rsidP="00CF430D">
            <w:pPr>
              <w:jc w:val="left"/>
              <w:rPr>
                <w:rFonts w:eastAsia="Times New Roman" w:cs="Times New Roman"/>
                <w:lang w:eastAsia="ru-RU"/>
              </w:rPr>
            </w:pPr>
            <w:r w:rsidRPr="0063365B">
              <w:rPr>
                <w:rFonts w:eastAsia="Times New Roman" w:cs="Times New Roman"/>
                <w:lang w:eastAsia="ru-RU"/>
              </w:rPr>
              <w:t>- высота – не более 15 м;</w:t>
            </w:r>
          </w:p>
          <w:p w14:paraId="19CF9CE0" w14:textId="77777777" w:rsidR="00CF430D" w:rsidRPr="0063365B" w:rsidRDefault="00CF430D" w:rsidP="00CF430D">
            <w:pPr>
              <w:jc w:val="left"/>
              <w:rPr>
                <w:rFonts w:eastAsia="Times New Roman" w:cs="Times New Roman"/>
                <w:bCs/>
                <w:lang w:eastAsia="ru-RU"/>
              </w:rPr>
            </w:pPr>
            <w:r w:rsidRPr="0063365B">
              <w:rPr>
                <w:rFonts w:eastAsia="Times New Roman" w:cs="Times New Roman"/>
                <w:bCs/>
                <w:lang w:eastAsia="ru-RU"/>
              </w:rPr>
              <w:t>- минимальный процент озеленения земельного участка – 20%;</w:t>
            </w:r>
          </w:p>
          <w:p w14:paraId="4CC1F80B" w14:textId="77777777" w:rsidR="00CF430D" w:rsidRPr="0063365B" w:rsidRDefault="00CF430D" w:rsidP="00CF430D">
            <w:pPr>
              <w:jc w:val="left"/>
              <w:rPr>
                <w:rFonts w:eastAsia="Calibri"/>
                <w:bCs/>
                <w:lang w:eastAsia="ru-RU"/>
              </w:rPr>
            </w:pPr>
            <w:r w:rsidRPr="0063365B">
              <w:rPr>
                <w:rFonts w:eastAsia="Times New Roman" w:cs="Times New Roman"/>
                <w:bCs/>
                <w:lang w:eastAsia="ru-RU"/>
              </w:rPr>
              <w:t>- процент застройки подземной части не регламентируется.</w:t>
            </w:r>
          </w:p>
          <w:p w14:paraId="4855A074" w14:textId="77777777" w:rsidR="00CF430D" w:rsidRPr="0063365B" w:rsidRDefault="00CF430D" w:rsidP="00CF430D">
            <w:pPr>
              <w:jc w:val="left"/>
              <w:rPr>
                <w:rFonts w:eastAsia="Times New Roman" w:cs="Times New Roman"/>
                <w:bCs/>
                <w:lang w:eastAsia="ru-RU"/>
              </w:rPr>
            </w:pPr>
            <w:r w:rsidRPr="0063365B">
              <w:rPr>
                <w:rFonts w:eastAsia="Times New Roman" w:cs="Times New Roman"/>
                <w:bCs/>
                <w:lang w:eastAsia="ru-RU"/>
              </w:rPr>
              <w:t xml:space="preserve">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w:t>
            </w:r>
            <w:r w:rsidRPr="0063365B">
              <w:rPr>
                <w:rFonts w:eastAsia="Times New Roman" w:cs="Times New Roman"/>
                <w:bCs/>
                <w:lang w:eastAsia="ru-RU"/>
              </w:rPr>
              <w:lastRenderedPageBreak/>
              <w:t>площадь земельного участка – не подлежит установлению.</w:t>
            </w:r>
          </w:p>
          <w:p w14:paraId="17F94F8B" w14:textId="77777777" w:rsidR="00CF430D" w:rsidRDefault="00CF430D" w:rsidP="00CF430D">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558BAB50" w14:textId="526D5353" w:rsidR="00CF430D" w:rsidRPr="0063365B" w:rsidRDefault="00CF430D" w:rsidP="00CF430D">
            <w:pPr>
              <w:jc w:val="left"/>
              <w:rPr>
                <w:rFonts w:eastAsia="Times New Roman" w:cs="Times New Roman"/>
                <w:lang w:eastAsia="ru-RU"/>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CF430D" w:rsidRPr="0063365B" w14:paraId="6FA71996" w14:textId="77777777" w:rsidTr="006A297B">
        <w:trPr>
          <w:trHeight w:val="5977"/>
        </w:trPr>
        <w:tc>
          <w:tcPr>
            <w:tcW w:w="3409" w:type="dxa"/>
            <w:tcBorders>
              <w:bottom w:val="single" w:sz="4" w:space="0" w:color="auto"/>
            </w:tcBorders>
            <w:shd w:val="clear" w:color="auto" w:fill="auto"/>
          </w:tcPr>
          <w:p w14:paraId="60A971EC" w14:textId="7B629645" w:rsidR="00CF430D" w:rsidRPr="00CF430D" w:rsidRDefault="00CF430D" w:rsidP="00CF430D">
            <w:pPr>
              <w:jc w:val="left"/>
              <w:rPr>
                <w:rFonts w:eastAsia="Times New Roman" w:cs="Times New Roman"/>
                <w:lang w:eastAsia="ru-RU"/>
              </w:rPr>
            </w:pPr>
            <w:r w:rsidRPr="00CF430D">
              <w:rPr>
                <w:rFonts w:cs="Times New Roman"/>
              </w:rPr>
              <w:lastRenderedPageBreak/>
              <w:t>Земельные участки общего назначения</w:t>
            </w:r>
            <w:r>
              <w:rPr>
                <w:rFonts w:cs="Times New Roman"/>
              </w:rPr>
              <w:t xml:space="preserve"> - </w:t>
            </w:r>
            <w:r w:rsidRPr="0063365B">
              <w:rPr>
                <w:rFonts w:eastAsia="Times New Roman" w:cs="Times New Roman"/>
                <w:lang w:eastAsia="ru-RU"/>
              </w:rPr>
              <w:t>[</w:t>
            </w:r>
            <w:r>
              <w:rPr>
                <w:rFonts w:eastAsia="Times New Roman" w:cs="Times New Roman"/>
                <w:lang w:eastAsia="ru-RU"/>
              </w:rPr>
              <w:t>13.0</w:t>
            </w:r>
            <w:r w:rsidRPr="0063365B">
              <w:rPr>
                <w:rFonts w:eastAsia="Times New Roman" w:cs="Times New Roman"/>
                <w:lang w:eastAsia="ru-RU"/>
              </w:rPr>
              <w:t>]</w:t>
            </w:r>
          </w:p>
        </w:tc>
        <w:tc>
          <w:tcPr>
            <w:tcW w:w="5239" w:type="dxa"/>
            <w:tcBorders>
              <w:bottom w:val="single" w:sz="4" w:space="0" w:color="auto"/>
            </w:tcBorders>
            <w:shd w:val="clear" w:color="auto" w:fill="auto"/>
          </w:tcPr>
          <w:p w14:paraId="5F8455F5" w14:textId="07164068" w:rsidR="00CF430D" w:rsidRPr="00CF430D" w:rsidRDefault="00CF430D" w:rsidP="00CF430D">
            <w:pPr>
              <w:jc w:val="left"/>
              <w:rPr>
                <w:rFonts w:eastAsia="Times New Roman" w:cs="Times New Roman"/>
                <w:lang w:eastAsia="ru-RU"/>
              </w:rPr>
            </w:pPr>
            <w:r w:rsidRPr="00CF430D">
              <w:rPr>
                <w:rFonts w:cs="Times New Roman"/>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3161" w:type="dxa"/>
            <w:vMerge/>
            <w:shd w:val="clear" w:color="auto" w:fill="auto"/>
            <w:vAlign w:val="center"/>
          </w:tcPr>
          <w:p w14:paraId="72E26F11" w14:textId="77777777" w:rsidR="00CF430D" w:rsidRPr="0063365B" w:rsidRDefault="00CF430D" w:rsidP="00CF430D">
            <w:pPr>
              <w:jc w:val="left"/>
              <w:rPr>
                <w:rFonts w:eastAsia="Times New Roman" w:cs="Times New Roman"/>
                <w:lang w:eastAsia="ru-RU"/>
              </w:rPr>
            </w:pPr>
          </w:p>
        </w:tc>
        <w:tc>
          <w:tcPr>
            <w:tcW w:w="3119" w:type="dxa"/>
            <w:vMerge/>
            <w:shd w:val="clear" w:color="auto" w:fill="auto"/>
            <w:vAlign w:val="center"/>
          </w:tcPr>
          <w:p w14:paraId="73CBE1EC" w14:textId="77777777" w:rsidR="00CF430D" w:rsidRPr="0063365B" w:rsidRDefault="00CF430D" w:rsidP="00CF430D">
            <w:pPr>
              <w:jc w:val="left"/>
              <w:rPr>
                <w:rFonts w:eastAsia="Times New Roman" w:cs="Times New Roman"/>
                <w:lang w:eastAsia="ru-RU"/>
              </w:rPr>
            </w:pPr>
          </w:p>
        </w:tc>
      </w:tr>
      <w:tr w:rsidR="00CF430D" w:rsidRPr="0063365B" w14:paraId="14EFFBFE" w14:textId="77777777" w:rsidTr="00B20A07">
        <w:trPr>
          <w:trHeight w:val="1025"/>
        </w:trPr>
        <w:tc>
          <w:tcPr>
            <w:tcW w:w="3409" w:type="dxa"/>
            <w:tcBorders>
              <w:top w:val="single" w:sz="4" w:space="0" w:color="auto"/>
            </w:tcBorders>
            <w:shd w:val="clear" w:color="auto" w:fill="auto"/>
            <w:vAlign w:val="center"/>
            <w:hideMark/>
          </w:tcPr>
          <w:p w14:paraId="79CBE3B6" w14:textId="77777777" w:rsidR="00CF430D" w:rsidRPr="0063365B" w:rsidRDefault="00CF430D" w:rsidP="00CF430D">
            <w:pPr>
              <w:jc w:val="left"/>
              <w:rPr>
                <w:rFonts w:eastAsia="Times New Roman" w:cs="Times New Roman"/>
                <w:lang w:eastAsia="ru-RU"/>
              </w:rPr>
            </w:pPr>
            <w:r w:rsidRPr="0063365B">
              <w:rPr>
                <w:rFonts w:eastAsia="Times New Roman" w:cs="Times New Roman"/>
                <w:lang w:eastAsia="ru-RU"/>
              </w:rPr>
              <w:lastRenderedPageBreak/>
              <w:t>Деловое управление - [4.1]</w:t>
            </w:r>
          </w:p>
        </w:tc>
        <w:tc>
          <w:tcPr>
            <w:tcW w:w="5239" w:type="dxa"/>
            <w:tcBorders>
              <w:top w:val="single" w:sz="4" w:space="0" w:color="auto"/>
            </w:tcBorders>
            <w:shd w:val="clear" w:color="auto" w:fill="auto"/>
            <w:vAlign w:val="center"/>
            <w:hideMark/>
          </w:tcPr>
          <w:p w14:paraId="506798EB" w14:textId="77777777" w:rsidR="00CF430D" w:rsidRPr="0063365B" w:rsidRDefault="00CF430D" w:rsidP="00CF430D">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161" w:type="dxa"/>
            <w:vMerge w:val="restart"/>
            <w:shd w:val="clear" w:color="auto" w:fill="auto"/>
            <w:vAlign w:val="center"/>
            <w:hideMark/>
          </w:tcPr>
          <w:p w14:paraId="107134C9" w14:textId="73606985" w:rsidR="00CF430D" w:rsidRPr="0063365B" w:rsidRDefault="00CF430D" w:rsidP="00CF430D">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земельного участка–  100/50000 кв. м;</w:t>
            </w:r>
          </w:p>
          <w:p w14:paraId="0D48D2FA" w14:textId="0A7F16D6" w:rsidR="00CF430D" w:rsidRPr="0063365B" w:rsidRDefault="00CF430D" w:rsidP="00CF430D">
            <w:pPr>
              <w:jc w:val="left"/>
              <w:rPr>
                <w:rFonts w:eastAsia="Times New Roman" w:cs="Times New Roman"/>
                <w:lang w:eastAsia="ru-RU"/>
              </w:rPr>
            </w:pPr>
            <w:r w:rsidRPr="0063365B">
              <w:rPr>
                <w:rFonts w:eastAsia="Times New Roman" w:cs="Times New Roman"/>
                <w:lang w:eastAsia="ru-RU"/>
              </w:rPr>
              <w:t>- минимальные отступы от границ участка – 1 м;</w:t>
            </w:r>
          </w:p>
          <w:p w14:paraId="3DD286A7" w14:textId="54DE6F4E" w:rsidR="00CF430D" w:rsidRPr="0063365B" w:rsidRDefault="00CF430D" w:rsidP="00CF430D">
            <w:pPr>
              <w:jc w:val="left"/>
              <w:rPr>
                <w:rFonts w:eastAsia="Times New Roman" w:cs="Times New Roman"/>
                <w:lang w:eastAsia="ru-RU"/>
              </w:rPr>
            </w:pPr>
            <w:r w:rsidRPr="0063365B">
              <w:rPr>
                <w:rFonts w:eastAsia="Times New Roman" w:cs="Times New Roman"/>
                <w:lang w:eastAsia="ru-RU"/>
              </w:rPr>
              <w:t xml:space="preserve">- минимальный отступ в случае реконструкции существующих объектов капитального строительства </w:t>
            </w:r>
            <w:r w:rsidRPr="0063365B">
              <w:rPr>
                <w:rFonts w:eastAsia="Times New Roman" w:cs="Times New Roman"/>
                <w:lang w:eastAsia="ru-RU"/>
              </w:rPr>
              <w:lastRenderedPageBreak/>
              <w:t>принимается равным фактическому расстоянию от объектов до границ земельных участков, граничащих с улично-дорожной сетью (красные линии улиц,</w:t>
            </w:r>
          </w:p>
          <w:p w14:paraId="35C36109" w14:textId="77926675" w:rsidR="00CF430D" w:rsidRPr="0063365B" w:rsidRDefault="00CF430D" w:rsidP="00CF430D">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46718672" w14:textId="504AB25B" w:rsidR="00CF430D" w:rsidRPr="0063365B" w:rsidRDefault="00CF430D" w:rsidP="00CF430D">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1618BB20" w14:textId="77777777" w:rsidR="00CF430D" w:rsidRPr="0063365B" w:rsidRDefault="00CF430D" w:rsidP="00CF430D">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67364348" w14:textId="77777777" w:rsidR="00CF430D" w:rsidRPr="0063365B" w:rsidRDefault="00CF430D" w:rsidP="00CF430D">
            <w:pPr>
              <w:jc w:val="left"/>
              <w:rPr>
                <w:rFonts w:eastAsia="Times New Roman" w:cs="Times New Roman"/>
                <w:lang w:eastAsia="ru-RU"/>
              </w:rPr>
            </w:pPr>
            <w:r w:rsidRPr="0063365B">
              <w:rPr>
                <w:rFonts w:eastAsia="Times New Roman" w:cs="Times New Roman"/>
                <w:lang w:eastAsia="ru-RU"/>
              </w:rPr>
              <w:lastRenderedPageBreak/>
              <w:t>- максимальное количество</w:t>
            </w:r>
          </w:p>
          <w:p w14:paraId="1183BC8E" w14:textId="444BC90F" w:rsidR="00CF430D" w:rsidRPr="0063365B" w:rsidRDefault="00CF430D" w:rsidP="00CF430D">
            <w:pPr>
              <w:jc w:val="left"/>
              <w:rPr>
                <w:rFonts w:eastAsia="Times New Roman" w:cs="Times New Roman"/>
                <w:lang w:eastAsia="ru-RU"/>
              </w:rPr>
            </w:pPr>
            <w:r w:rsidRPr="0063365B">
              <w:rPr>
                <w:rFonts w:eastAsia="Times New Roman" w:cs="Times New Roman"/>
                <w:lang w:eastAsia="ru-RU"/>
              </w:rPr>
              <w:t xml:space="preserve"> надземных этажей зданий – 7 этажей;</w:t>
            </w:r>
          </w:p>
          <w:p w14:paraId="42C77807" w14:textId="5BD7A928" w:rsidR="00CF430D" w:rsidRPr="0063365B" w:rsidRDefault="00CF430D" w:rsidP="00CF430D">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65%;</w:t>
            </w:r>
          </w:p>
          <w:p w14:paraId="19316FE6" w14:textId="66B6797D" w:rsidR="00CF430D" w:rsidRPr="0063365B" w:rsidRDefault="00CF430D" w:rsidP="00CF430D">
            <w:pPr>
              <w:jc w:val="left"/>
              <w:rPr>
                <w:rFonts w:eastAsia="Times New Roman" w:cs="Times New Roman"/>
                <w:bCs/>
                <w:lang w:eastAsia="ru-RU"/>
              </w:rPr>
            </w:pPr>
            <w:r w:rsidRPr="0063365B">
              <w:rPr>
                <w:rFonts w:eastAsia="Times New Roman" w:cs="Times New Roman"/>
                <w:bCs/>
                <w:lang w:eastAsia="ru-RU"/>
              </w:rPr>
              <w:t>- минимальный процент озеленения земельного участка – 20%;</w:t>
            </w:r>
          </w:p>
          <w:p w14:paraId="38B5B7A7" w14:textId="77777777" w:rsidR="00CF430D" w:rsidRPr="0063365B" w:rsidRDefault="00CF430D" w:rsidP="00CF430D">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16D493DE" w14:textId="77777777" w:rsidR="00CF430D" w:rsidRPr="0063365B" w:rsidRDefault="00CF430D" w:rsidP="00CF430D">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1AABE142" w14:textId="77777777" w:rsidR="00CF430D" w:rsidRDefault="00CF430D" w:rsidP="00CF430D">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7F781C21" w14:textId="15726FEB" w:rsidR="00CF430D" w:rsidRPr="00BD3ACB" w:rsidRDefault="00CF430D" w:rsidP="00CF430D">
            <w:pPr>
              <w:jc w:val="left"/>
              <w:rPr>
                <w:rFonts w:eastAsia="SimSun" w:cs="Times New Roman"/>
                <w:lang w:eastAsia="zh-CN"/>
              </w:rPr>
            </w:pPr>
            <w:r w:rsidRPr="0063365B">
              <w:rPr>
                <w:rFonts w:eastAsia="SimSun" w:cs="Times New Roman"/>
                <w:bCs/>
                <w:lang w:eastAsia="zh-CN"/>
              </w:rPr>
              <w:t xml:space="preserve">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w:t>
            </w:r>
            <w:r w:rsidRPr="0063365B">
              <w:rPr>
                <w:rFonts w:eastAsia="SimSun" w:cs="Times New Roman"/>
                <w:bCs/>
                <w:lang w:eastAsia="zh-CN"/>
              </w:rPr>
              <w:lastRenderedPageBreak/>
              <w:t>земельных участков и объектов недвижимости при новом строительстве, а также при реконструкции с учетом противопожарных требований.</w:t>
            </w:r>
          </w:p>
        </w:tc>
        <w:tc>
          <w:tcPr>
            <w:tcW w:w="3119" w:type="dxa"/>
            <w:vMerge w:val="restart"/>
            <w:shd w:val="clear" w:color="auto" w:fill="auto"/>
            <w:vAlign w:val="center"/>
            <w:hideMark/>
          </w:tcPr>
          <w:p w14:paraId="6A040901" w14:textId="42D31ED8" w:rsidR="00CF430D" w:rsidRPr="0063365B" w:rsidRDefault="00CF430D" w:rsidP="00CF430D">
            <w:pPr>
              <w:jc w:val="left"/>
              <w:rPr>
                <w:rFonts w:eastAsia="Times New Roman" w:cs="Times New Roman"/>
                <w:lang w:eastAsia="ru-RU"/>
              </w:rPr>
            </w:pPr>
            <w:r w:rsidRPr="0063365B">
              <w:rPr>
                <w:rFonts w:eastAsia="Times New Roman" w:cs="Times New Roman"/>
                <w:lang w:eastAsia="ru-RU"/>
              </w:rPr>
              <w:lastRenderedPageBreak/>
              <w:t>- минимальная/максимальная площадь земельного участка–  100/50000 кв. м;</w:t>
            </w:r>
          </w:p>
          <w:p w14:paraId="330B70BD" w14:textId="77777777" w:rsidR="00CF430D" w:rsidRPr="0063365B" w:rsidRDefault="00CF430D" w:rsidP="00CF430D">
            <w:pPr>
              <w:jc w:val="left"/>
              <w:rPr>
                <w:rFonts w:eastAsia="Times New Roman" w:cs="Times New Roman"/>
                <w:lang w:eastAsia="ru-RU"/>
              </w:rPr>
            </w:pPr>
            <w:r w:rsidRPr="0063365B">
              <w:rPr>
                <w:rFonts w:eastAsia="Times New Roman" w:cs="Times New Roman"/>
                <w:lang w:eastAsia="ru-RU"/>
              </w:rPr>
              <w:t>- минимальные отступы от границ участка – 1 м;</w:t>
            </w:r>
          </w:p>
          <w:p w14:paraId="58F0CA97" w14:textId="77777777" w:rsidR="00CF430D" w:rsidRPr="0063365B" w:rsidRDefault="00CF430D" w:rsidP="00CF430D">
            <w:pPr>
              <w:jc w:val="left"/>
              <w:rPr>
                <w:rFonts w:eastAsia="Times New Roman" w:cs="Times New Roman"/>
                <w:lang w:eastAsia="ru-RU"/>
              </w:rPr>
            </w:pPr>
            <w:r w:rsidRPr="0063365B">
              <w:rPr>
                <w:rFonts w:eastAsia="Times New Roman" w:cs="Times New Roman"/>
                <w:lang w:eastAsia="ru-RU"/>
              </w:rPr>
              <w:t xml:space="preserve">- минимальный отступ в случае реконструкции существующих объектов капитального строительства </w:t>
            </w:r>
            <w:r w:rsidRPr="0063365B">
              <w:rPr>
                <w:rFonts w:eastAsia="Times New Roman" w:cs="Times New Roman"/>
                <w:lang w:eastAsia="ru-RU"/>
              </w:rPr>
              <w:lastRenderedPageBreak/>
              <w:t>принимается равным фактическому расстоянию от объектов до границ земельных участков, граничащих с улично-дорожной сетью (красные линии улиц,</w:t>
            </w:r>
          </w:p>
          <w:p w14:paraId="25DF4888" w14:textId="56C02556" w:rsidR="00CF430D" w:rsidRPr="0063365B" w:rsidRDefault="00CF430D" w:rsidP="00CF430D">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246538DF" w14:textId="5010734A" w:rsidR="00CF430D" w:rsidRPr="0063365B" w:rsidRDefault="00CF430D" w:rsidP="00CF430D">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73E8BD8C" w14:textId="77777777" w:rsidR="00CF430D" w:rsidRPr="0063365B" w:rsidRDefault="00CF430D" w:rsidP="00CF430D">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79290581" w14:textId="42358688" w:rsidR="00CF430D" w:rsidRPr="0063365B" w:rsidRDefault="00CF430D" w:rsidP="00CF430D">
            <w:pPr>
              <w:jc w:val="left"/>
              <w:rPr>
                <w:rFonts w:eastAsia="Times New Roman" w:cs="Times New Roman"/>
                <w:lang w:eastAsia="ru-RU"/>
              </w:rPr>
            </w:pPr>
            <w:r w:rsidRPr="0063365B">
              <w:rPr>
                <w:rFonts w:eastAsia="Times New Roman" w:cs="Times New Roman"/>
                <w:lang w:eastAsia="ru-RU"/>
              </w:rPr>
              <w:lastRenderedPageBreak/>
              <w:t>- максимальное количество надземных этажей зданий – 7 этажей;</w:t>
            </w:r>
          </w:p>
          <w:p w14:paraId="31A2080B" w14:textId="4F2CC8C0" w:rsidR="00CF430D" w:rsidRPr="0063365B" w:rsidRDefault="00CF430D" w:rsidP="00CF430D">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65%;</w:t>
            </w:r>
          </w:p>
          <w:p w14:paraId="2A13FD09" w14:textId="07493793" w:rsidR="00CF430D" w:rsidRPr="0063365B" w:rsidRDefault="00CF430D" w:rsidP="00CF430D">
            <w:pPr>
              <w:jc w:val="left"/>
              <w:rPr>
                <w:rFonts w:eastAsia="Times New Roman" w:cs="Times New Roman"/>
                <w:bCs/>
                <w:lang w:eastAsia="ru-RU"/>
              </w:rPr>
            </w:pPr>
            <w:r w:rsidRPr="0063365B">
              <w:rPr>
                <w:rFonts w:eastAsia="Times New Roman" w:cs="Times New Roman"/>
                <w:bCs/>
                <w:lang w:eastAsia="ru-RU"/>
              </w:rPr>
              <w:t>- минимальный процент озеленения земельного участка – 20%;</w:t>
            </w:r>
          </w:p>
          <w:p w14:paraId="2415C026" w14:textId="77777777" w:rsidR="00CF430D" w:rsidRPr="0063365B" w:rsidRDefault="00CF430D" w:rsidP="00CF430D">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52C0471B" w14:textId="77777777" w:rsidR="00CF430D" w:rsidRPr="0063365B" w:rsidRDefault="00CF430D" w:rsidP="00CF430D">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1391D0B3" w14:textId="77777777" w:rsidR="00CF430D" w:rsidRDefault="00CF430D" w:rsidP="00CF430D">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18337C58" w14:textId="6F9979B4" w:rsidR="00CF430D" w:rsidRPr="00BD3ACB" w:rsidRDefault="00CF430D" w:rsidP="00CF430D">
            <w:pPr>
              <w:jc w:val="left"/>
              <w:rPr>
                <w:rFonts w:eastAsia="SimSun" w:cs="Times New Roman"/>
                <w:lang w:eastAsia="zh-CN"/>
              </w:rPr>
            </w:pPr>
            <w:r w:rsidRPr="0063365B">
              <w:rPr>
                <w:rFonts w:eastAsia="SimSun" w:cs="Times New Roman"/>
                <w:bCs/>
                <w:lang w:eastAsia="zh-CN"/>
              </w:rPr>
              <w:t xml:space="preserve">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w:t>
            </w:r>
            <w:r w:rsidRPr="0063365B">
              <w:rPr>
                <w:rFonts w:eastAsia="SimSun" w:cs="Times New Roman"/>
                <w:bCs/>
                <w:lang w:eastAsia="zh-CN"/>
              </w:rPr>
              <w:lastRenderedPageBreak/>
              <w:t>земельных участков и объектов недвижимости при новом строительстве, а также при реконструкции с учетом противопожарных требований.</w:t>
            </w:r>
          </w:p>
        </w:tc>
      </w:tr>
      <w:tr w:rsidR="00CF430D" w:rsidRPr="0063365B" w14:paraId="00E92CB3" w14:textId="77777777" w:rsidTr="005763EB">
        <w:trPr>
          <w:trHeight w:val="1700"/>
        </w:trPr>
        <w:tc>
          <w:tcPr>
            <w:tcW w:w="3409" w:type="dxa"/>
            <w:shd w:val="clear" w:color="auto" w:fill="auto"/>
            <w:vAlign w:val="center"/>
            <w:hideMark/>
          </w:tcPr>
          <w:p w14:paraId="6C6467F3" w14:textId="77777777" w:rsidR="00CF430D" w:rsidRPr="0063365B" w:rsidRDefault="00CF430D" w:rsidP="00CF430D">
            <w:pPr>
              <w:jc w:val="left"/>
              <w:rPr>
                <w:rFonts w:eastAsia="Times New Roman" w:cs="Times New Roman"/>
                <w:lang w:eastAsia="ru-RU"/>
              </w:rPr>
            </w:pPr>
            <w:r w:rsidRPr="0063365B">
              <w:rPr>
                <w:rFonts w:eastAsia="Times New Roman" w:cs="Times New Roman"/>
                <w:lang w:eastAsia="ru-RU"/>
              </w:rPr>
              <w:lastRenderedPageBreak/>
              <w:t>Культурное развитие - [3.6]</w:t>
            </w:r>
          </w:p>
        </w:tc>
        <w:tc>
          <w:tcPr>
            <w:tcW w:w="5239" w:type="dxa"/>
            <w:shd w:val="clear" w:color="auto" w:fill="auto"/>
            <w:vAlign w:val="center"/>
            <w:hideMark/>
          </w:tcPr>
          <w:p w14:paraId="472364BB" w14:textId="77777777" w:rsidR="00CF430D" w:rsidRPr="0063365B" w:rsidRDefault="00CF430D" w:rsidP="00CF430D">
            <w:pPr>
              <w:jc w:val="left"/>
              <w:rPr>
                <w:rFonts w:eastAsia="Times New Roman" w:cs="Times New Roman"/>
                <w:lang w:eastAsia="ru-RU"/>
              </w:rPr>
            </w:pPr>
            <w:r w:rsidRPr="0063365B">
              <w:rPr>
                <w:rFonts w:eastAsia="Times New Roman" w:cs="Times New Roman"/>
                <w:lang w:eastAsia="ru-RU"/>
              </w:rPr>
              <w:t>Размещение зданий и сооружений, предназначенных для размещения объектов культуры.</w:t>
            </w:r>
          </w:p>
          <w:p w14:paraId="049739A2" w14:textId="1639EC1A" w:rsidR="00CF430D" w:rsidRPr="0063365B" w:rsidRDefault="00CF430D" w:rsidP="00CF430D">
            <w:pPr>
              <w:jc w:val="left"/>
              <w:rPr>
                <w:rFonts w:eastAsia="Times New Roman" w:cs="Times New Roman"/>
                <w:lang w:eastAsia="ru-RU"/>
              </w:rPr>
            </w:pPr>
            <w:r w:rsidRPr="0063365B">
              <w:rPr>
                <w:rFonts w:eastAsia="Times New Roman" w:cs="Times New Roman"/>
                <w:lang w:eastAsia="ru-RU"/>
              </w:rPr>
              <w:t>Содержание данного вида разрешенного использования включает в себя содержание видов разрешенного использования: «Объекты культурно-досуговой деятельности», «Парки культуры и отдыха», «Цирки и зверинцы»</w:t>
            </w:r>
          </w:p>
        </w:tc>
        <w:tc>
          <w:tcPr>
            <w:tcW w:w="3161" w:type="dxa"/>
            <w:vMerge/>
            <w:vAlign w:val="center"/>
            <w:hideMark/>
          </w:tcPr>
          <w:p w14:paraId="53128261" w14:textId="77777777" w:rsidR="00CF430D" w:rsidRPr="0063365B" w:rsidRDefault="00CF430D" w:rsidP="00CF430D">
            <w:pPr>
              <w:jc w:val="left"/>
              <w:rPr>
                <w:rFonts w:eastAsia="Times New Roman" w:cs="Times New Roman"/>
                <w:lang w:eastAsia="ru-RU"/>
              </w:rPr>
            </w:pPr>
          </w:p>
        </w:tc>
        <w:tc>
          <w:tcPr>
            <w:tcW w:w="3119" w:type="dxa"/>
            <w:vMerge/>
            <w:vAlign w:val="center"/>
            <w:hideMark/>
          </w:tcPr>
          <w:p w14:paraId="62486C05" w14:textId="77777777" w:rsidR="00CF430D" w:rsidRPr="0063365B" w:rsidRDefault="00CF430D" w:rsidP="00CF430D">
            <w:pPr>
              <w:jc w:val="left"/>
              <w:rPr>
                <w:rFonts w:eastAsia="Times New Roman" w:cs="Times New Roman"/>
                <w:lang w:eastAsia="ru-RU"/>
              </w:rPr>
            </w:pPr>
          </w:p>
        </w:tc>
      </w:tr>
      <w:tr w:rsidR="00CF430D" w:rsidRPr="0063365B" w14:paraId="39142275" w14:textId="77777777" w:rsidTr="005763EB">
        <w:trPr>
          <w:trHeight w:val="1046"/>
        </w:trPr>
        <w:tc>
          <w:tcPr>
            <w:tcW w:w="3409" w:type="dxa"/>
            <w:shd w:val="clear" w:color="auto" w:fill="auto"/>
            <w:vAlign w:val="center"/>
            <w:hideMark/>
          </w:tcPr>
          <w:p w14:paraId="7D22D867" w14:textId="77777777" w:rsidR="00CF430D" w:rsidRPr="0063365B" w:rsidRDefault="00CF430D" w:rsidP="00CF430D">
            <w:pPr>
              <w:jc w:val="left"/>
              <w:rPr>
                <w:rFonts w:eastAsia="Times New Roman" w:cs="Times New Roman"/>
                <w:lang w:eastAsia="ru-RU"/>
              </w:rPr>
            </w:pPr>
            <w:r w:rsidRPr="0063365B">
              <w:rPr>
                <w:rFonts w:eastAsia="Times New Roman" w:cs="Times New Roman"/>
                <w:lang w:eastAsia="ru-RU"/>
              </w:rPr>
              <w:lastRenderedPageBreak/>
              <w:t>Объекты культурно-досуговой деятельности - [3.6.1]</w:t>
            </w:r>
          </w:p>
        </w:tc>
        <w:tc>
          <w:tcPr>
            <w:tcW w:w="5239" w:type="dxa"/>
            <w:shd w:val="clear" w:color="auto" w:fill="auto"/>
            <w:vAlign w:val="center"/>
            <w:hideMark/>
          </w:tcPr>
          <w:p w14:paraId="2442B9C7" w14:textId="77777777" w:rsidR="00CF430D" w:rsidRPr="0063365B" w:rsidRDefault="00CF430D" w:rsidP="00CF430D">
            <w:pPr>
              <w:jc w:val="left"/>
              <w:rPr>
                <w:rFonts w:eastAsia="Times New Roman" w:cs="Times New Roman"/>
                <w:lang w:eastAsia="ru-RU"/>
              </w:rPr>
            </w:pPr>
            <w:r w:rsidRPr="0063365B">
              <w:rPr>
                <w:rFonts w:eastAsia="Times New Roman" w:cs="Times New Roman"/>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3161" w:type="dxa"/>
            <w:vMerge/>
            <w:vAlign w:val="center"/>
            <w:hideMark/>
          </w:tcPr>
          <w:p w14:paraId="4101652C" w14:textId="77777777" w:rsidR="00CF430D" w:rsidRPr="0063365B" w:rsidRDefault="00CF430D" w:rsidP="00CF430D">
            <w:pPr>
              <w:jc w:val="left"/>
              <w:rPr>
                <w:rFonts w:eastAsia="Times New Roman" w:cs="Times New Roman"/>
                <w:lang w:eastAsia="ru-RU"/>
              </w:rPr>
            </w:pPr>
          </w:p>
        </w:tc>
        <w:tc>
          <w:tcPr>
            <w:tcW w:w="3119" w:type="dxa"/>
            <w:vMerge/>
            <w:vAlign w:val="center"/>
            <w:hideMark/>
          </w:tcPr>
          <w:p w14:paraId="4B99056E" w14:textId="77777777" w:rsidR="00CF430D" w:rsidRPr="0063365B" w:rsidRDefault="00CF430D" w:rsidP="00CF430D">
            <w:pPr>
              <w:jc w:val="left"/>
              <w:rPr>
                <w:rFonts w:eastAsia="Times New Roman" w:cs="Times New Roman"/>
                <w:lang w:eastAsia="ru-RU"/>
              </w:rPr>
            </w:pPr>
          </w:p>
        </w:tc>
      </w:tr>
      <w:tr w:rsidR="00CF430D" w:rsidRPr="0063365B" w14:paraId="5B3E8119" w14:textId="77777777" w:rsidTr="005763EB">
        <w:trPr>
          <w:trHeight w:val="341"/>
        </w:trPr>
        <w:tc>
          <w:tcPr>
            <w:tcW w:w="3409" w:type="dxa"/>
            <w:shd w:val="clear" w:color="auto" w:fill="auto"/>
            <w:vAlign w:val="center"/>
            <w:hideMark/>
          </w:tcPr>
          <w:p w14:paraId="1106827F" w14:textId="77777777" w:rsidR="00CF430D" w:rsidRPr="0063365B" w:rsidRDefault="00CF430D" w:rsidP="00CF430D">
            <w:pPr>
              <w:jc w:val="left"/>
              <w:rPr>
                <w:rFonts w:eastAsia="Times New Roman" w:cs="Times New Roman"/>
                <w:lang w:eastAsia="ru-RU"/>
              </w:rPr>
            </w:pPr>
            <w:r w:rsidRPr="0063365B">
              <w:rPr>
                <w:rFonts w:eastAsia="Times New Roman" w:cs="Times New Roman"/>
                <w:lang w:eastAsia="ru-RU"/>
              </w:rPr>
              <w:t>Парки культуры и отдыха - [3.6.2]</w:t>
            </w:r>
          </w:p>
        </w:tc>
        <w:tc>
          <w:tcPr>
            <w:tcW w:w="5239" w:type="dxa"/>
            <w:shd w:val="clear" w:color="auto" w:fill="auto"/>
            <w:vAlign w:val="center"/>
            <w:hideMark/>
          </w:tcPr>
          <w:p w14:paraId="67C1541F" w14:textId="77777777" w:rsidR="00CF430D" w:rsidRPr="0063365B" w:rsidRDefault="00CF430D" w:rsidP="00CF430D">
            <w:pPr>
              <w:jc w:val="left"/>
              <w:rPr>
                <w:rFonts w:eastAsia="Times New Roman" w:cs="Times New Roman"/>
                <w:lang w:eastAsia="ru-RU"/>
              </w:rPr>
            </w:pPr>
            <w:r w:rsidRPr="0063365B">
              <w:rPr>
                <w:rFonts w:eastAsia="Times New Roman" w:cs="Times New Roman"/>
                <w:lang w:eastAsia="ru-RU"/>
              </w:rPr>
              <w:t>Размещение парков культуры и отдыха</w:t>
            </w:r>
          </w:p>
        </w:tc>
        <w:tc>
          <w:tcPr>
            <w:tcW w:w="3161" w:type="dxa"/>
            <w:vMerge/>
            <w:vAlign w:val="center"/>
            <w:hideMark/>
          </w:tcPr>
          <w:p w14:paraId="1299C43A" w14:textId="77777777" w:rsidR="00CF430D" w:rsidRPr="0063365B" w:rsidRDefault="00CF430D" w:rsidP="00CF430D">
            <w:pPr>
              <w:jc w:val="left"/>
              <w:rPr>
                <w:rFonts w:eastAsia="Times New Roman" w:cs="Times New Roman"/>
                <w:lang w:eastAsia="ru-RU"/>
              </w:rPr>
            </w:pPr>
          </w:p>
        </w:tc>
        <w:tc>
          <w:tcPr>
            <w:tcW w:w="3119" w:type="dxa"/>
            <w:vMerge/>
            <w:vAlign w:val="center"/>
            <w:hideMark/>
          </w:tcPr>
          <w:p w14:paraId="4DDBEF00" w14:textId="77777777" w:rsidR="00CF430D" w:rsidRPr="0063365B" w:rsidRDefault="00CF430D" w:rsidP="00CF430D">
            <w:pPr>
              <w:jc w:val="left"/>
              <w:rPr>
                <w:rFonts w:eastAsia="Times New Roman" w:cs="Times New Roman"/>
                <w:lang w:eastAsia="ru-RU"/>
              </w:rPr>
            </w:pPr>
          </w:p>
        </w:tc>
      </w:tr>
      <w:tr w:rsidR="00CF430D" w:rsidRPr="0063365B" w14:paraId="68E001AA" w14:textId="77777777" w:rsidTr="0044696B">
        <w:trPr>
          <w:trHeight w:val="1200"/>
        </w:trPr>
        <w:tc>
          <w:tcPr>
            <w:tcW w:w="3409" w:type="dxa"/>
            <w:shd w:val="clear" w:color="auto" w:fill="auto"/>
            <w:vAlign w:val="center"/>
            <w:hideMark/>
          </w:tcPr>
          <w:p w14:paraId="039BCAE6" w14:textId="77777777" w:rsidR="00CF430D" w:rsidRPr="0063365B" w:rsidRDefault="00CF430D" w:rsidP="00CF430D">
            <w:pPr>
              <w:jc w:val="left"/>
              <w:rPr>
                <w:rFonts w:eastAsia="Times New Roman" w:cs="Times New Roman"/>
                <w:lang w:eastAsia="ru-RU"/>
              </w:rPr>
            </w:pPr>
            <w:r w:rsidRPr="0063365B">
              <w:rPr>
                <w:rFonts w:eastAsia="Times New Roman" w:cs="Times New Roman"/>
                <w:lang w:eastAsia="ru-RU"/>
              </w:rPr>
              <w:t>Цирки и зверинцы - [3.6.3]</w:t>
            </w:r>
          </w:p>
        </w:tc>
        <w:tc>
          <w:tcPr>
            <w:tcW w:w="5239" w:type="dxa"/>
            <w:shd w:val="clear" w:color="auto" w:fill="auto"/>
            <w:vAlign w:val="center"/>
            <w:hideMark/>
          </w:tcPr>
          <w:p w14:paraId="395AC451" w14:textId="77777777" w:rsidR="00CF430D" w:rsidRPr="0063365B" w:rsidRDefault="00CF430D" w:rsidP="00CF430D">
            <w:pPr>
              <w:jc w:val="left"/>
              <w:rPr>
                <w:rFonts w:eastAsia="Times New Roman" w:cs="Times New Roman"/>
                <w:lang w:eastAsia="ru-RU"/>
              </w:rPr>
            </w:pPr>
            <w:r w:rsidRPr="0063365B">
              <w:rPr>
                <w:rFonts w:eastAsia="Times New Roman" w:cs="Times New Roman"/>
                <w:lang w:eastAsia="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3161" w:type="dxa"/>
            <w:vMerge/>
            <w:vAlign w:val="center"/>
            <w:hideMark/>
          </w:tcPr>
          <w:p w14:paraId="3461D779" w14:textId="77777777" w:rsidR="00CF430D" w:rsidRPr="0063365B" w:rsidRDefault="00CF430D" w:rsidP="00CF430D">
            <w:pPr>
              <w:jc w:val="left"/>
              <w:rPr>
                <w:rFonts w:eastAsia="Times New Roman" w:cs="Times New Roman"/>
                <w:lang w:eastAsia="ru-RU"/>
              </w:rPr>
            </w:pPr>
          </w:p>
        </w:tc>
        <w:tc>
          <w:tcPr>
            <w:tcW w:w="3119" w:type="dxa"/>
            <w:vMerge/>
            <w:vAlign w:val="center"/>
            <w:hideMark/>
          </w:tcPr>
          <w:p w14:paraId="3CF2D8B6" w14:textId="77777777" w:rsidR="00CF430D" w:rsidRPr="0063365B" w:rsidRDefault="00CF430D" w:rsidP="00CF430D">
            <w:pPr>
              <w:jc w:val="left"/>
              <w:rPr>
                <w:rFonts w:eastAsia="Times New Roman" w:cs="Times New Roman"/>
                <w:lang w:eastAsia="ru-RU"/>
              </w:rPr>
            </w:pPr>
          </w:p>
        </w:tc>
      </w:tr>
      <w:tr w:rsidR="00CF430D" w:rsidRPr="0063365B" w14:paraId="33B82618" w14:textId="77777777" w:rsidTr="005763EB">
        <w:trPr>
          <w:trHeight w:val="747"/>
        </w:trPr>
        <w:tc>
          <w:tcPr>
            <w:tcW w:w="3409" w:type="dxa"/>
            <w:shd w:val="clear" w:color="auto" w:fill="auto"/>
            <w:vAlign w:val="center"/>
            <w:hideMark/>
          </w:tcPr>
          <w:p w14:paraId="15ACFAEC" w14:textId="77777777" w:rsidR="00CF430D" w:rsidRPr="0063365B" w:rsidRDefault="00CF430D" w:rsidP="00CF430D">
            <w:pPr>
              <w:jc w:val="left"/>
              <w:rPr>
                <w:rFonts w:eastAsia="Times New Roman" w:cs="Times New Roman"/>
                <w:lang w:eastAsia="ru-RU"/>
              </w:rPr>
            </w:pPr>
            <w:r w:rsidRPr="0063365B">
              <w:rPr>
                <w:rFonts w:eastAsia="Times New Roman" w:cs="Times New Roman"/>
                <w:lang w:eastAsia="ru-RU"/>
              </w:rPr>
              <w:t>Здравоохранение - [3.4]</w:t>
            </w:r>
          </w:p>
        </w:tc>
        <w:tc>
          <w:tcPr>
            <w:tcW w:w="5239" w:type="dxa"/>
            <w:shd w:val="clear" w:color="auto" w:fill="auto"/>
            <w:vAlign w:val="center"/>
            <w:hideMark/>
          </w:tcPr>
          <w:p w14:paraId="298EA386" w14:textId="77777777" w:rsidR="00CF430D" w:rsidRPr="0063365B" w:rsidRDefault="00CF430D" w:rsidP="00CF430D">
            <w:pPr>
              <w:jc w:val="left"/>
              <w:rPr>
                <w:rFonts w:eastAsia="Times New Roman" w:cs="Times New Roman"/>
                <w:lang w:eastAsia="ru-RU"/>
              </w:rPr>
            </w:pPr>
            <w:r w:rsidRPr="0063365B">
              <w:rPr>
                <w:rFonts w:eastAsia="Times New Roman" w:cs="Times New Roman"/>
                <w:lang w:eastAsia="ru-RU"/>
              </w:rPr>
              <w:t xml:space="preserve">Размещение объектов капитального строительства, предназначенных для оказания гражданам медицинской помощи. </w:t>
            </w:r>
          </w:p>
        </w:tc>
        <w:tc>
          <w:tcPr>
            <w:tcW w:w="3161" w:type="dxa"/>
            <w:vMerge/>
            <w:vAlign w:val="center"/>
            <w:hideMark/>
          </w:tcPr>
          <w:p w14:paraId="0FB78278" w14:textId="77777777" w:rsidR="00CF430D" w:rsidRPr="0063365B" w:rsidRDefault="00CF430D" w:rsidP="00CF430D">
            <w:pPr>
              <w:jc w:val="left"/>
              <w:rPr>
                <w:rFonts w:eastAsia="Times New Roman" w:cs="Times New Roman"/>
                <w:lang w:eastAsia="ru-RU"/>
              </w:rPr>
            </w:pPr>
          </w:p>
        </w:tc>
        <w:tc>
          <w:tcPr>
            <w:tcW w:w="3119" w:type="dxa"/>
            <w:vMerge/>
            <w:vAlign w:val="center"/>
            <w:hideMark/>
          </w:tcPr>
          <w:p w14:paraId="1FC39945" w14:textId="77777777" w:rsidR="00CF430D" w:rsidRPr="0063365B" w:rsidRDefault="00CF430D" w:rsidP="00CF430D">
            <w:pPr>
              <w:jc w:val="left"/>
              <w:rPr>
                <w:rFonts w:eastAsia="Times New Roman" w:cs="Times New Roman"/>
                <w:lang w:eastAsia="ru-RU"/>
              </w:rPr>
            </w:pPr>
          </w:p>
        </w:tc>
      </w:tr>
      <w:tr w:rsidR="00CF430D" w:rsidRPr="0063365B" w14:paraId="4C70FDF0" w14:textId="77777777" w:rsidTr="005763EB">
        <w:trPr>
          <w:trHeight w:val="1821"/>
        </w:trPr>
        <w:tc>
          <w:tcPr>
            <w:tcW w:w="3409" w:type="dxa"/>
            <w:shd w:val="clear" w:color="auto" w:fill="auto"/>
            <w:vAlign w:val="center"/>
            <w:hideMark/>
          </w:tcPr>
          <w:p w14:paraId="2E0B9ED7" w14:textId="77777777" w:rsidR="00CF430D" w:rsidRPr="0063365B" w:rsidRDefault="00CF430D" w:rsidP="00CF430D">
            <w:pPr>
              <w:jc w:val="left"/>
              <w:rPr>
                <w:rFonts w:eastAsia="Times New Roman" w:cs="Times New Roman"/>
                <w:lang w:eastAsia="ru-RU"/>
              </w:rPr>
            </w:pPr>
            <w:r w:rsidRPr="0063365B">
              <w:rPr>
                <w:rFonts w:eastAsia="Times New Roman" w:cs="Times New Roman"/>
                <w:lang w:eastAsia="ru-RU"/>
              </w:rPr>
              <w:t>Социальное обслуживание - [3.2]</w:t>
            </w:r>
          </w:p>
        </w:tc>
        <w:tc>
          <w:tcPr>
            <w:tcW w:w="5239" w:type="dxa"/>
            <w:shd w:val="clear" w:color="auto" w:fill="auto"/>
            <w:vAlign w:val="center"/>
            <w:hideMark/>
          </w:tcPr>
          <w:p w14:paraId="6C401802" w14:textId="77777777" w:rsidR="00CF430D" w:rsidRPr="0063365B" w:rsidRDefault="00CF430D" w:rsidP="00CF430D">
            <w:pPr>
              <w:jc w:val="left"/>
              <w:rPr>
                <w:rFonts w:eastAsia="Times New Roman" w:cs="Times New Roman"/>
                <w:lang w:eastAsia="ru-RU"/>
              </w:rPr>
            </w:pPr>
            <w:r w:rsidRPr="0063365B">
              <w:rPr>
                <w:rFonts w:eastAsia="Times New Roman" w:cs="Times New Roman"/>
                <w:lang w:eastAsia="ru-RU"/>
              </w:rPr>
              <w:t>Размещение зданий, предназначенных для оказания гражданам социальной помощи.</w:t>
            </w:r>
            <w:r w:rsidRPr="0063365B">
              <w:rPr>
                <w:rFonts w:eastAsia="Times New Roman" w:cs="Times New Roman"/>
                <w:lang w:eastAsia="ru-RU"/>
              </w:rPr>
              <w:br/>
              <w:t>Содержание данного вида разрешенного использования включает в себя содержание видов разрешенного использования: «Дома социального обслуживания», «Оказание социальной помощи населению», «Оказание услуг связи», «Общежития»</w:t>
            </w:r>
          </w:p>
        </w:tc>
        <w:tc>
          <w:tcPr>
            <w:tcW w:w="3161" w:type="dxa"/>
            <w:vMerge/>
            <w:vAlign w:val="center"/>
            <w:hideMark/>
          </w:tcPr>
          <w:p w14:paraId="0562CB0E" w14:textId="77777777" w:rsidR="00CF430D" w:rsidRPr="0063365B" w:rsidRDefault="00CF430D" w:rsidP="00CF430D">
            <w:pPr>
              <w:jc w:val="left"/>
              <w:rPr>
                <w:rFonts w:eastAsia="Times New Roman" w:cs="Times New Roman"/>
                <w:lang w:eastAsia="ru-RU"/>
              </w:rPr>
            </w:pPr>
          </w:p>
        </w:tc>
        <w:tc>
          <w:tcPr>
            <w:tcW w:w="3119" w:type="dxa"/>
            <w:vMerge/>
            <w:vAlign w:val="center"/>
            <w:hideMark/>
          </w:tcPr>
          <w:p w14:paraId="34CE0A41" w14:textId="77777777" w:rsidR="00CF430D" w:rsidRPr="0063365B" w:rsidRDefault="00CF430D" w:rsidP="00CF430D">
            <w:pPr>
              <w:jc w:val="left"/>
              <w:rPr>
                <w:rFonts w:eastAsia="Times New Roman" w:cs="Times New Roman"/>
                <w:lang w:eastAsia="ru-RU"/>
              </w:rPr>
            </w:pPr>
          </w:p>
        </w:tc>
      </w:tr>
      <w:tr w:rsidR="00CF430D" w:rsidRPr="0063365B" w14:paraId="077170E3" w14:textId="77777777" w:rsidTr="0044696B">
        <w:trPr>
          <w:trHeight w:val="2100"/>
        </w:trPr>
        <w:tc>
          <w:tcPr>
            <w:tcW w:w="3409" w:type="dxa"/>
            <w:shd w:val="clear" w:color="auto" w:fill="auto"/>
            <w:vAlign w:val="center"/>
            <w:hideMark/>
          </w:tcPr>
          <w:p w14:paraId="76712278" w14:textId="77777777" w:rsidR="00CF430D" w:rsidRPr="0063365B" w:rsidRDefault="00CF430D" w:rsidP="00CF430D">
            <w:pPr>
              <w:jc w:val="left"/>
              <w:rPr>
                <w:rFonts w:eastAsia="Times New Roman" w:cs="Times New Roman"/>
                <w:lang w:eastAsia="ru-RU"/>
              </w:rPr>
            </w:pPr>
            <w:r w:rsidRPr="0063365B">
              <w:rPr>
                <w:rFonts w:eastAsia="Times New Roman" w:cs="Times New Roman"/>
                <w:lang w:eastAsia="ru-RU"/>
              </w:rPr>
              <w:lastRenderedPageBreak/>
              <w:t>Дома социального обслуживания - [3.2.1]</w:t>
            </w:r>
          </w:p>
        </w:tc>
        <w:tc>
          <w:tcPr>
            <w:tcW w:w="5239" w:type="dxa"/>
            <w:shd w:val="clear" w:color="auto" w:fill="auto"/>
            <w:vAlign w:val="center"/>
            <w:hideMark/>
          </w:tcPr>
          <w:p w14:paraId="038C453B" w14:textId="77777777" w:rsidR="00CF430D" w:rsidRPr="0063365B" w:rsidRDefault="00CF430D" w:rsidP="00CF430D">
            <w:pPr>
              <w:jc w:val="left"/>
              <w:rPr>
                <w:rFonts w:eastAsia="Times New Roman" w:cs="Times New Roman"/>
                <w:lang w:eastAsia="ru-RU"/>
              </w:rPr>
            </w:pPr>
            <w:r w:rsidRPr="0063365B">
              <w:rPr>
                <w:rFonts w:eastAsia="Times New Roman" w:cs="Times New Roman"/>
                <w:lang w:eastAsia="ru-RU"/>
              </w:rPr>
              <w:t>Размещение зданий, предназначенных для размещения домов престарелых, домов ребенка, детских домов, пунктов ночлега для бездомных граждан;</w:t>
            </w:r>
          </w:p>
          <w:p w14:paraId="577728A6" w14:textId="26B186C7" w:rsidR="00CF430D" w:rsidRPr="0063365B" w:rsidRDefault="00CF430D" w:rsidP="00CF430D">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для временного размещения вынужденных переселенцев, лиц, признанных беженцами</w:t>
            </w:r>
          </w:p>
        </w:tc>
        <w:tc>
          <w:tcPr>
            <w:tcW w:w="3161" w:type="dxa"/>
            <w:vMerge/>
            <w:vAlign w:val="center"/>
            <w:hideMark/>
          </w:tcPr>
          <w:p w14:paraId="62EBF3C5" w14:textId="77777777" w:rsidR="00CF430D" w:rsidRPr="0063365B" w:rsidRDefault="00CF430D" w:rsidP="00CF430D">
            <w:pPr>
              <w:jc w:val="left"/>
              <w:rPr>
                <w:rFonts w:eastAsia="Times New Roman" w:cs="Times New Roman"/>
                <w:lang w:eastAsia="ru-RU"/>
              </w:rPr>
            </w:pPr>
          </w:p>
        </w:tc>
        <w:tc>
          <w:tcPr>
            <w:tcW w:w="3119" w:type="dxa"/>
            <w:vMerge/>
            <w:vAlign w:val="center"/>
            <w:hideMark/>
          </w:tcPr>
          <w:p w14:paraId="6D98A12B" w14:textId="77777777" w:rsidR="00CF430D" w:rsidRPr="0063365B" w:rsidRDefault="00CF430D" w:rsidP="00CF430D">
            <w:pPr>
              <w:jc w:val="left"/>
              <w:rPr>
                <w:rFonts w:eastAsia="Times New Roman" w:cs="Times New Roman"/>
                <w:lang w:eastAsia="ru-RU"/>
              </w:rPr>
            </w:pPr>
          </w:p>
        </w:tc>
      </w:tr>
      <w:tr w:rsidR="00CF430D" w:rsidRPr="0063365B" w14:paraId="35E509B2" w14:textId="77777777" w:rsidTr="0044696B">
        <w:trPr>
          <w:trHeight w:val="2100"/>
        </w:trPr>
        <w:tc>
          <w:tcPr>
            <w:tcW w:w="3409" w:type="dxa"/>
            <w:shd w:val="clear" w:color="auto" w:fill="auto"/>
            <w:vAlign w:val="center"/>
          </w:tcPr>
          <w:p w14:paraId="24D996CC" w14:textId="149BEE21" w:rsidR="00CF430D" w:rsidRPr="0063365B" w:rsidRDefault="00CF430D" w:rsidP="00CF430D">
            <w:pPr>
              <w:jc w:val="left"/>
              <w:rPr>
                <w:rFonts w:eastAsia="Times New Roman" w:cs="Times New Roman"/>
                <w:lang w:eastAsia="ru-RU"/>
              </w:rPr>
            </w:pPr>
            <w:r w:rsidRPr="0063365B">
              <w:rPr>
                <w:rFonts w:eastAsia="Times New Roman" w:cs="Times New Roman"/>
                <w:lang w:eastAsia="ru-RU"/>
              </w:rPr>
              <w:lastRenderedPageBreak/>
              <w:t>Оказание социальной помощи населению - [3.2.2]</w:t>
            </w:r>
          </w:p>
        </w:tc>
        <w:tc>
          <w:tcPr>
            <w:tcW w:w="5239" w:type="dxa"/>
            <w:shd w:val="clear" w:color="auto" w:fill="auto"/>
            <w:vAlign w:val="center"/>
          </w:tcPr>
          <w:p w14:paraId="4A7AC815" w14:textId="4D6A41A9" w:rsidR="00CF430D" w:rsidRPr="0063365B" w:rsidRDefault="00CF430D" w:rsidP="00CF430D">
            <w:pPr>
              <w:jc w:val="left"/>
              <w:rPr>
                <w:rFonts w:eastAsia="Times New Roman" w:cs="Times New Roman"/>
                <w:lang w:eastAsia="ru-RU"/>
              </w:rPr>
            </w:pPr>
            <w:r w:rsidRPr="0063365B">
              <w:rPr>
                <w:rFonts w:eastAsia="Times New Roman" w:cs="Times New Roman"/>
                <w:lang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3161" w:type="dxa"/>
            <w:vMerge/>
            <w:vAlign w:val="center"/>
          </w:tcPr>
          <w:p w14:paraId="635A9B67" w14:textId="77777777" w:rsidR="00CF430D" w:rsidRPr="0063365B" w:rsidRDefault="00CF430D" w:rsidP="00CF430D">
            <w:pPr>
              <w:jc w:val="left"/>
              <w:rPr>
                <w:rFonts w:eastAsia="Times New Roman" w:cs="Times New Roman"/>
                <w:lang w:eastAsia="ru-RU"/>
              </w:rPr>
            </w:pPr>
          </w:p>
        </w:tc>
        <w:tc>
          <w:tcPr>
            <w:tcW w:w="3119" w:type="dxa"/>
            <w:vMerge/>
            <w:vAlign w:val="center"/>
          </w:tcPr>
          <w:p w14:paraId="2608AD17" w14:textId="77777777" w:rsidR="00CF430D" w:rsidRPr="0063365B" w:rsidRDefault="00CF430D" w:rsidP="00CF430D">
            <w:pPr>
              <w:jc w:val="left"/>
              <w:rPr>
                <w:rFonts w:eastAsia="Times New Roman" w:cs="Times New Roman"/>
                <w:lang w:eastAsia="ru-RU"/>
              </w:rPr>
            </w:pPr>
          </w:p>
        </w:tc>
      </w:tr>
      <w:tr w:rsidR="00CF430D" w:rsidRPr="0063365B" w14:paraId="29112BA8" w14:textId="77777777" w:rsidTr="00567EA1">
        <w:trPr>
          <w:trHeight w:val="616"/>
        </w:trPr>
        <w:tc>
          <w:tcPr>
            <w:tcW w:w="3409" w:type="dxa"/>
            <w:shd w:val="clear" w:color="auto" w:fill="auto"/>
            <w:vAlign w:val="center"/>
          </w:tcPr>
          <w:p w14:paraId="18A4DDBF" w14:textId="48DDEFE3" w:rsidR="00CF430D" w:rsidRPr="0063365B" w:rsidRDefault="00CF430D" w:rsidP="00CF430D">
            <w:pPr>
              <w:jc w:val="left"/>
              <w:rPr>
                <w:rFonts w:eastAsia="Times New Roman" w:cs="Times New Roman"/>
                <w:lang w:eastAsia="ru-RU"/>
              </w:rPr>
            </w:pPr>
            <w:r w:rsidRPr="0063365B">
              <w:rPr>
                <w:rFonts w:eastAsia="Times New Roman" w:cs="Times New Roman"/>
                <w:lang w:eastAsia="ru-RU"/>
              </w:rPr>
              <w:t>Оказание услуг связи - [3.2.3]</w:t>
            </w:r>
          </w:p>
        </w:tc>
        <w:tc>
          <w:tcPr>
            <w:tcW w:w="5239" w:type="dxa"/>
            <w:shd w:val="clear" w:color="auto" w:fill="auto"/>
            <w:vAlign w:val="center"/>
          </w:tcPr>
          <w:p w14:paraId="07DB94BF" w14:textId="0548AD09" w:rsidR="00CF430D" w:rsidRPr="0063365B" w:rsidRDefault="00CF430D" w:rsidP="00CF430D">
            <w:pPr>
              <w:jc w:val="left"/>
              <w:rPr>
                <w:rFonts w:eastAsia="Times New Roman" w:cs="Times New Roman"/>
                <w:lang w:eastAsia="ru-RU"/>
              </w:rPr>
            </w:pPr>
            <w:r w:rsidRPr="0063365B">
              <w:rPr>
                <w:rFonts w:eastAsia="Times New Roman" w:cs="Times New Roman"/>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3161" w:type="dxa"/>
            <w:vMerge/>
            <w:vAlign w:val="center"/>
          </w:tcPr>
          <w:p w14:paraId="0DE62B3F" w14:textId="77777777" w:rsidR="00CF430D" w:rsidRPr="0063365B" w:rsidRDefault="00CF430D" w:rsidP="00CF430D">
            <w:pPr>
              <w:jc w:val="left"/>
              <w:rPr>
                <w:rFonts w:eastAsia="Times New Roman" w:cs="Times New Roman"/>
                <w:lang w:eastAsia="ru-RU"/>
              </w:rPr>
            </w:pPr>
          </w:p>
        </w:tc>
        <w:tc>
          <w:tcPr>
            <w:tcW w:w="3119" w:type="dxa"/>
            <w:vMerge/>
            <w:vAlign w:val="center"/>
          </w:tcPr>
          <w:p w14:paraId="5215CAC8" w14:textId="77777777" w:rsidR="00CF430D" w:rsidRPr="0063365B" w:rsidRDefault="00CF430D" w:rsidP="00CF430D">
            <w:pPr>
              <w:jc w:val="left"/>
              <w:rPr>
                <w:rFonts w:eastAsia="Times New Roman" w:cs="Times New Roman"/>
                <w:lang w:eastAsia="ru-RU"/>
              </w:rPr>
            </w:pPr>
          </w:p>
        </w:tc>
      </w:tr>
      <w:tr w:rsidR="00CF430D" w:rsidRPr="0063365B" w14:paraId="4029D904" w14:textId="77777777" w:rsidTr="00567EA1">
        <w:trPr>
          <w:trHeight w:val="1298"/>
        </w:trPr>
        <w:tc>
          <w:tcPr>
            <w:tcW w:w="3409" w:type="dxa"/>
            <w:shd w:val="clear" w:color="auto" w:fill="auto"/>
            <w:vAlign w:val="center"/>
          </w:tcPr>
          <w:p w14:paraId="4B7CC105" w14:textId="5E6D9261" w:rsidR="00CF430D" w:rsidRPr="0063365B" w:rsidRDefault="00CF430D" w:rsidP="00CF430D">
            <w:pPr>
              <w:jc w:val="left"/>
              <w:rPr>
                <w:rFonts w:eastAsia="Times New Roman" w:cs="Times New Roman"/>
                <w:lang w:eastAsia="ru-RU"/>
              </w:rPr>
            </w:pPr>
            <w:r w:rsidRPr="0063365B">
              <w:rPr>
                <w:rFonts w:eastAsia="Times New Roman" w:cs="Times New Roman"/>
                <w:lang w:eastAsia="ru-RU"/>
              </w:rPr>
              <w:t>Общежития - [3.2.4]</w:t>
            </w:r>
          </w:p>
        </w:tc>
        <w:tc>
          <w:tcPr>
            <w:tcW w:w="5239" w:type="dxa"/>
            <w:shd w:val="clear" w:color="auto" w:fill="auto"/>
            <w:vAlign w:val="center"/>
          </w:tcPr>
          <w:p w14:paraId="7E8A4722" w14:textId="2C958761" w:rsidR="00CF430D" w:rsidRPr="0063365B" w:rsidRDefault="00CF430D" w:rsidP="00CF430D">
            <w:pPr>
              <w:jc w:val="left"/>
              <w:rPr>
                <w:rFonts w:eastAsia="Times New Roman" w:cs="Times New Roman"/>
                <w:lang w:eastAsia="ru-RU"/>
              </w:rPr>
            </w:pPr>
            <w:r w:rsidRPr="0063365B">
              <w:rPr>
                <w:rFonts w:eastAsia="Times New Roman" w:cs="Times New Roman"/>
                <w:lang w:eastAsia="ru-RU"/>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3161" w:type="dxa"/>
            <w:vMerge/>
            <w:vAlign w:val="center"/>
            <w:hideMark/>
          </w:tcPr>
          <w:p w14:paraId="2946DB82" w14:textId="77777777" w:rsidR="00CF430D" w:rsidRPr="0063365B" w:rsidRDefault="00CF430D" w:rsidP="00CF430D">
            <w:pPr>
              <w:jc w:val="left"/>
              <w:rPr>
                <w:rFonts w:eastAsia="Times New Roman" w:cs="Times New Roman"/>
                <w:lang w:eastAsia="ru-RU"/>
              </w:rPr>
            </w:pPr>
          </w:p>
        </w:tc>
        <w:tc>
          <w:tcPr>
            <w:tcW w:w="3119" w:type="dxa"/>
            <w:vMerge/>
            <w:vAlign w:val="center"/>
            <w:hideMark/>
          </w:tcPr>
          <w:p w14:paraId="5997CC1D" w14:textId="77777777" w:rsidR="00CF430D" w:rsidRPr="0063365B" w:rsidRDefault="00CF430D" w:rsidP="00CF430D">
            <w:pPr>
              <w:jc w:val="left"/>
              <w:rPr>
                <w:rFonts w:eastAsia="Times New Roman" w:cs="Times New Roman"/>
                <w:lang w:eastAsia="ru-RU"/>
              </w:rPr>
            </w:pPr>
          </w:p>
        </w:tc>
      </w:tr>
      <w:tr w:rsidR="00CF430D" w:rsidRPr="0063365B" w14:paraId="03679ACA" w14:textId="77777777" w:rsidTr="00567EA1">
        <w:trPr>
          <w:trHeight w:val="2146"/>
        </w:trPr>
        <w:tc>
          <w:tcPr>
            <w:tcW w:w="3409" w:type="dxa"/>
            <w:shd w:val="clear" w:color="auto" w:fill="auto"/>
            <w:vAlign w:val="center"/>
            <w:hideMark/>
          </w:tcPr>
          <w:p w14:paraId="30297966" w14:textId="77777777" w:rsidR="00CF430D" w:rsidRPr="0063365B" w:rsidRDefault="00CF430D" w:rsidP="00CF430D">
            <w:pPr>
              <w:jc w:val="left"/>
              <w:rPr>
                <w:rFonts w:eastAsia="Times New Roman" w:cs="Times New Roman"/>
                <w:lang w:eastAsia="ru-RU"/>
              </w:rPr>
            </w:pPr>
            <w:r w:rsidRPr="0063365B">
              <w:rPr>
                <w:rFonts w:eastAsia="Times New Roman" w:cs="Times New Roman"/>
                <w:lang w:eastAsia="ru-RU"/>
              </w:rPr>
              <w:lastRenderedPageBreak/>
              <w:t>Коммунальное обслуживание - [3.1]</w:t>
            </w:r>
          </w:p>
        </w:tc>
        <w:tc>
          <w:tcPr>
            <w:tcW w:w="5239" w:type="dxa"/>
            <w:shd w:val="clear" w:color="auto" w:fill="auto"/>
            <w:vAlign w:val="center"/>
            <w:hideMark/>
          </w:tcPr>
          <w:p w14:paraId="51BA9963" w14:textId="77777777" w:rsidR="00CF430D" w:rsidRPr="0063365B" w:rsidRDefault="00CF430D" w:rsidP="00CF430D">
            <w:pPr>
              <w:jc w:val="left"/>
              <w:rPr>
                <w:rFonts w:eastAsia="Times New Roman" w:cs="Times New Roman"/>
                <w:lang w:eastAsia="ru-RU"/>
              </w:rPr>
            </w:pPr>
            <w:r w:rsidRPr="0063365B">
              <w:rPr>
                <w:rFonts w:eastAsia="Times New Roman" w:cs="Times New Roman"/>
                <w:lang w:eastAsia="ru-RU"/>
              </w:rPr>
              <w:t>Размещение зданий и сооружений в целях обеспечения физических и юридических лиц коммунальными услугами.</w:t>
            </w:r>
          </w:p>
          <w:p w14:paraId="486C5937" w14:textId="29B9A34D" w:rsidR="00CF430D" w:rsidRPr="0063365B" w:rsidRDefault="00CF430D" w:rsidP="00CF430D">
            <w:pPr>
              <w:jc w:val="left"/>
              <w:rPr>
                <w:rFonts w:eastAsia="Times New Roman" w:cs="Times New Roman"/>
                <w:lang w:eastAsia="ru-RU"/>
              </w:rPr>
            </w:pPr>
            <w:r w:rsidRPr="0063365B">
              <w:rPr>
                <w:rFonts w:eastAsia="Times New Roman" w:cs="Times New Roman"/>
                <w:lang w:eastAsia="ru-RU"/>
              </w:rPr>
              <w:t>Содержание данного вида разрешенного использования включает в себя содержание видов разрешенного использования: «Предоставление коммунальных услуг», «Административные здания организаций, обеспечивающих предоставление коммунальных услуг»</w:t>
            </w:r>
          </w:p>
        </w:tc>
        <w:tc>
          <w:tcPr>
            <w:tcW w:w="3161" w:type="dxa"/>
            <w:vMerge w:val="restart"/>
            <w:shd w:val="clear" w:color="auto" w:fill="auto"/>
            <w:vAlign w:val="center"/>
            <w:hideMark/>
          </w:tcPr>
          <w:p w14:paraId="7B9E1B25" w14:textId="6724051D" w:rsidR="00CF430D" w:rsidRPr="0063365B" w:rsidRDefault="00CF430D" w:rsidP="00CF430D">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земельных участков –10/5000кв.м.;</w:t>
            </w:r>
          </w:p>
          <w:p w14:paraId="57CDF206" w14:textId="74EBF777" w:rsidR="00CF430D" w:rsidRPr="0063365B" w:rsidRDefault="00CF430D" w:rsidP="00CF430D">
            <w:pPr>
              <w:jc w:val="left"/>
              <w:rPr>
                <w:rFonts w:eastAsia="Times New Roman" w:cs="Times New Roman"/>
                <w:lang w:eastAsia="ru-RU"/>
              </w:rPr>
            </w:pPr>
            <w:r w:rsidRPr="0063365B">
              <w:rPr>
                <w:rFonts w:eastAsia="Times New Roman" w:cs="Times New Roman"/>
                <w:lang w:eastAsia="ru-RU"/>
              </w:rPr>
              <w:t>- минимальные отступы от границ участка - 1 м;</w:t>
            </w:r>
          </w:p>
          <w:p w14:paraId="7626EF3A" w14:textId="0BEC2160" w:rsidR="00CF430D" w:rsidRPr="0063365B" w:rsidRDefault="00CF430D" w:rsidP="00CF430D">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1B817383" w14:textId="57900FEC" w:rsidR="00CF430D" w:rsidRPr="0063365B" w:rsidRDefault="00CF430D" w:rsidP="00CF430D">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4CBFADF2" w14:textId="2E830CF7" w:rsidR="00CF430D" w:rsidRPr="0063365B" w:rsidRDefault="00CF430D" w:rsidP="00CF430D">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 xml:space="preserve">смежном земельном участке зданий, строений, сооружений на расстоянии менее 3 м с целью обеспечения противопожарного расстояния </w:t>
            </w:r>
            <w:r w:rsidRPr="0063365B">
              <w:rPr>
                <w:rStyle w:val="fontstyle01"/>
                <w:color w:val="auto"/>
                <w:sz w:val="22"/>
                <w:szCs w:val="22"/>
              </w:rPr>
              <w:lastRenderedPageBreak/>
              <w:t>между жилыми и общественными зданиями</w:t>
            </w:r>
            <w:r w:rsidRPr="0063365B">
              <w:rPr>
                <w:rStyle w:val="fontstyle01"/>
                <w:rFonts w:asciiTheme="minorHAnsi" w:hAnsiTheme="minorHAnsi"/>
                <w:color w:val="auto"/>
                <w:sz w:val="22"/>
                <w:szCs w:val="22"/>
              </w:rPr>
              <w:t>;</w:t>
            </w:r>
          </w:p>
          <w:p w14:paraId="7F48488D" w14:textId="77777777" w:rsidR="00CF430D" w:rsidRPr="0063365B" w:rsidRDefault="00CF430D" w:rsidP="00CF430D">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6C92CA40" w14:textId="7707805C" w:rsidR="00CF430D" w:rsidRPr="0063365B" w:rsidRDefault="00CF430D" w:rsidP="00CF430D">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90%;</w:t>
            </w:r>
          </w:p>
          <w:p w14:paraId="31328337" w14:textId="4D7B99A0" w:rsidR="00CF430D" w:rsidRPr="0063365B" w:rsidRDefault="00CF430D" w:rsidP="00CF430D">
            <w:pPr>
              <w:jc w:val="left"/>
              <w:rPr>
                <w:rFonts w:eastAsia="Times New Roman" w:cs="Times New Roman"/>
                <w:lang w:eastAsia="ru-RU"/>
              </w:rPr>
            </w:pPr>
            <w:r w:rsidRPr="0063365B">
              <w:rPr>
                <w:rFonts w:eastAsia="Times New Roman" w:cs="Times New Roman"/>
                <w:lang w:eastAsia="ru-RU"/>
              </w:rPr>
              <w:t>- максимальное количество этажей – не более 2 этажей;</w:t>
            </w:r>
          </w:p>
          <w:p w14:paraId="3DDB6271" w14:textId="3611EDC6" w:rsidR="00CF430D" w:rsidRPr="0063365B" w:rsidRDefault="00CF430D" w:rsidP="00CF430D">
            <w:pPr>
              <w:jc w:val="left"/>
              <w:rPr>
                <w:rFonts w:eastAsia="Times New Roman" w:cs="Times New Roman"/>
                <w:lang w:eastAsia="ru-RU"/>
              </w:rPr>
            </w:pPr>
            <w:r w:rsidRPr="0063365B">
              <w:rPr>
                <w:rFonts w:eastAsia="Times New Roman" w:cs="Times New Roman"/>
                <w:lang w:eastAsia="ru-RU"/>
              </w:rPr>
              <w:t>- высота – не более 22 м;</w:t>
            </w:r>
          </w:p>
          <w:p w14:paraId="2C277366" w14:textId="77777777" w:rsidR="00CF430D" w:rsidRPr="0063365B" w:rsidRDefault="00CF430D" w:rsidP="00CF430D">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5A34B357" w14:textId="77777777" w:rsidR="00CF430D" w:rsidRPr="0063365B" w:rsidRDefault="00CF430D" w:rsidP="00CF430D">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493F2661" w14:textId="77777777" w:rsidR="00CF430D" w:rsidRDefault="00CF430D" w:rsidP="00CF430D">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5BA25A04" w14:textId="5CA8E92A" w:rsidR="00CF430D" w:rsidRPr="00BD3ACB" w:rsidRDefault="00CF430D" w:rsidP="00CF430D">
            <w:pPr>
              <w:jc w:val="left"/>
              <w:rPr>
                <w:rFonts w:eastAsia="SimSun" w:cs="Times New Roman"/>
                <w:lang w:eastAsia="zh-CN"/>
              </w:rPr>
            </w:pPr>
            <w:r w:rsidRPr="0063365B">
              <w:rPr>
                <w:rFonts w:eastAsia="SimSun" w:cs="Times New Roman"/>
                <w:bCs/>
                <w:lang w:eastAsia="zh-CN"/>
              </w:rPr>
              <w:lastRenderedPageBreak/>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c>
          <w:tcPr>
            <w:tcW w:w="3119" w:type="dxa"/>
            <w:vMerge w:val="restart"/>
            <w:shd w:val="clear" w:color="auto" w:fill="auto"/>
            <w:vAlign w:val="center"/>
            <w:hideMark/>
          </w:tcPr>
          <w:p w14:paraId="19FF9301" w14:textId="048946C8" w:rsidR="00CF430D" w:rsidRPr="0063365B" w:rsidRDefault="00CF430D" w:rsidP="00CF430D">
            <w:pPr>
              <w:jc w:val="left"/>
              <w:rPr>
                <w:rFonts w:eastAsia="Times New Roman" w:cs="Times New Roman"/>
                <w:lang w:eastAsia="ru-RU"/>
              </w:rPr>
            </w:pPr>
            <w:r w:rsidRPr="0063365B">
              <w:rPr>
                <w:rFonts w:eastAsia="Times New Roman" w:cs="Times New Roman"/>
                <w:lang w:eastAsia="ru-RU"/>
              </w:rPr>
              <w:lastRenderedPageBreak/>
              <w:t>- минимальная/максимальная площадь земельных участков –10/5000кв.м.;</w:t>
            </w:r>
          </w:p>
          <w:p w14:paraId="1CE1ACBA" w14:textId="45149B08" w:rsidR="00CF430D" w:rsidRPr="0063365B" w:rsidRDefault="00CF430D" w:rsidP="00CF430D">
            <w:pPr>
              <w:jc w:val="left"/>
              <w:rPr>
                <w:rFonts w:eastAsia="Times New Roman" w:cs="Times New Roman"/>
                <w:lang w:eastAsia="ru-RU"/>
              </w:rPr>
            </w:pPr>
            <w:r w:rsidRPr="0063365B">
              <w:rPr>
                <w:rFonts w:eastAsia="Times New Roman" w:cs="Times New Roman"/>
                <w:lang w:eastAsia="ru-RU"/>
              </w:rPr>
              <w:t>- минимальные отступы от границ участка - 1 м;</w:t>
            </w:r>
          </w:p>
          <w:p w14:paraId="7F8C3139" w14:textId="77777777" w:rsidR="00CF430D" w:rsidRPr="0063365B" w:rsidRDefault="00CF430D" w:rsidP="00CF430D">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428C5BBF" w14:textId="1C541159" w:rsidR="00CF430D" w:rsidRPr="0063365B" w:rsidRDefault="00CF430D" w:rsidP="00CF430D">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602A474B" w14:textId="123A05E7" w:rsidR="00CF430D" w:rsidRPr="0063365B" w:rsidRDefault="00CF430D" w:rsidP="00CF430D">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 xml:space="preserve">смежном земельном участке зданий, строений, сооружений на расстоянии менее 3 м с целью обеспечения противопожарного расстояния </w:t>
            </w:r>
            <w:r w:rsidRPr="0063365B">
              <w:rPr>
                <w:rStyle w:val="fontstyle01"/>
                <w:color w:val="auto"/>
                <w:sz w:val="22"/>
                <w:szCs w:val="22"/>
              </w:rPr>
              <w:lastRenderedPageBreak/>
              <w:t>между жилыми и общественными зданиями</w:t>
            </w:r>
            <w:r w:rsidRPr="0063365B">
              <w:rPr>
                <w:rStyle w:val="fontstyle01"/>
                <w:rFonts w:asciiTheme="minorHAnsi" w:hAnsiTheme="minorHAnsi"/>
                <w:color w:val="auto"/>
                <w:sz w:val="22"/>
                <w:szCs w:val="22"/>
              </w:rPr>
              <w:t>;</w:t>
            </w:r>
          </w:p>
          <w:p w14:paraId="50AD6EF7" w14:textId="77777777" w:rsidR="00CF430D" w:rsidRPr="0063365B" w:rsidRDefault="00CF430D" w:rsidP="00CF430D">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53D994E6" w14:textId="77777777" w:rsidR="00CF430D" w:rsidRPr="0063365B" w:rsidRDefault="00CF430D" w:rsidP="00CF430D">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90%;</w:t>
            </w:r>
          </w:p>
          <w:p w14:paraId="7EBB4E15" w14:textId="2B40FD5F" w:rsidR="00CF430D" w:rsidRPr="0063365B" w:rsidRDefault="00CF430D" w:rsidP="00CF430D">
            <w:pPr>
              <w:jc w:val="left"/>
              <w:rPr>
                <w:rFonts w:eastAsia="Times New Roman" w:cs="Times New Roman"/>
                <w:lang w:eastAsia="ru-RU"/>
              </w:rPr>
            </w:pPr>
            <w:r w:rsidRPr="0063365B">
              <w:rPr>
                <w:rFonts w:eastAsia="Times New Roman" w:cs="Times New Roman"/>
                <w:lang w:eastAsia="ru-RU"/>
              </w:rPr>
              <w:t>- максимальное количество этажей – не более 2 этажей;</w:t>
            </w:r>
          </w:p>
          <w:p w14:paraId="61782CA3" w14:textId="31C9E17B" w:rsidR="00CF430D" w:rsidRPr="0063365B" w:rsidRDefault="00CF430D" w:rsidP="00CF430D">
            <w:pPr>
              <w:jc w:val="left"/>
              <w:rPr>
                <w:rFonts w:eastAsia="Times New Roman" w:cs="Times New Roman"/>
                <w:lang w:eastAsia="ru-RU"/>
              </w:rPr>
            </w:pPr>
            <w:r w:rsidRPr="0063365B">
              <w:rPr>
                <w:rFonts w:eastAsia="Times New Roman" w:cs="Times New Roman"/>
                <w:lang w:eastAsia="ru-RU"/>
              </w:rPr>
              <w:t>- высота – не более 22 м;</w:t>
            </w:r>
          </w:p>
          <w:p w14:paraId="73A17C93" w14:textId="77777777" w:rsidR="00CF430D" w:rsidRPr="0063365B" w:rsidRDefault="00CF430D" w:rsidP="00CF430D">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510693A8" w14:textId="77777777" w:rsidR="00CF430D" w:rsidRPr="0063365B" w:rsidRDefault="00CF430D" w:rsidP="00CF430D">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64BE4A49" w14:textId="77777777" w:rsidR="00CF430D" w:rsidRDefault="00CF430D" w:rsidP="00CF430D">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3E506517" w14:textId="42943D7B" w:rsidR="00CF430D" w:rsidRPr="00BD3ACB" w:rsidRDefault="00CF430D" w:rsidP="00CF430D">
            <w:pPr>
              <w:jc w:val="left"/>
              <w:rPr>
                <w:rFonts w:eastAsia="SimSun" w:cs="Times New Roman"/>
                <w:lang w:eastAsia="zh-CN"/>
              </w:rPr>
            </w:pPr>
            <w:r w:rsidRPr="0063365B">
              <w:rPr>
                <w:rFonts w:eastAsia="SimSun" w:cs="Times New Roman"/>
                <w:bCs/>
                <w:lang w:eastAsia="zh-CN"/>
              </w:rPr>
              <w:lastRenderedPageBreak/>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CF430D" w:rsidRPr="0063365B" w14:paraId="45566EA5" w14:textId="77777777" w:rsidTr="0044696B">
        <w:trPr>
          <w:trHeight w:val="3000"/>
        </w:trPr>
        <w:tc>
          <w:tcPr>
            <w:tcW w:w="3409" w:type="dxa"/>
            <w:shd w:val="clear" w:color="auto" w:fill="auto"/>
            <w:vAlign w:val="center"/>
            <w:hideMark/>
          </w:tcPr>
          <w:p w14:paraId="28479031" w14:textId="77777777" w:rsidR="00CF430D" w:rsidRPr="0063365B" w:rsidRDefault="00CF430D" w:rsidP="00CF430D">
            <w:pPr>
              <w:jc w:val="left"/>
              <w:rPr>
                <w:rFonts w:eastAsia="Times New Roman" w:cs="Times New Roman"/>
                <w:lang w:eastAsia="ru-RU"/>
              </w:rPr>
            </w:pPr>
            <w:r w:rsidRPr="0063365B">
              <w:rPr>
                <w:rFonts w:eastAsia="Times New Roman" w:cs="Times New Roman"/>
                <w:lang w:eastAsia="ru-RU"/>
              </w:rPr>
              <w:t>Предоставление коммунальных услуг - [3.1.1]</w:t>
            </w:r>
          </w:p>
        </w:tc>
        <w:tc>
          <w:tcPr>
            <w:tcW w:w="5239" w:type="dxa"/>
            <w:shd w:val="clear" w:color="auto" w:fill="auto"/>
            <w:vAlign w:val="center"/>
            <w:hideMark/>
          </w:tcPr>
          <w:p w14:paraId="7CDB2F70" w14:textId="77777777" w:rsidR="00CF430D" w:rsidRPr="0063365B" w:rsidRDefault="00CF430D" w:rsidP="00CF430D">
            <w:pPr>
              <w:jc w:val="left"/>
              <w:rPr>
                <w:rFonts w:eastAsia="Times New Roman" w:cs="Times New Roman"/>
                <w:lang w:eastAsia="ru-RU"/>
              </w:rPr>
            </w:pPr>
            <w:r w:rsidRPr="0063365B">
              <w:rPr>
                <w:rFonts w:eastAsia="Times New Roman" w:cs="Times New Roman"/>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161" w:type="dxa"/>
            <w:vMerge/>
            <w:vAlign w:val="center"/>
            <w:hideMark/>
          </w:tcPr>
          <w:p w14:paraId="08CE6F91" w14:textId="77777777" w:rsidR="00CF430D" w:rsidRPr="0063365B" w:rsidRDefault="00CF430D" w:rsidP="00CF430D">
            <w:pPr>
              <w:jc w:val="left"/>
              <w:rPr>
                <w:rFonts w:eastAsia="Times New Roman" w:cs="Times New Roman"/>
                <w:lang w:eastAsia="ru-RU"/>
              </w:rPr>
            </w:pPr>
          </w:p>
        </w:tc>
        <w:tc>
          <w:tcPr>
            <w:tcW w:w="3119" w:type="dxa"/>
            <w:vMerge/>
            <w:vAlign w:val="center"/>
            <w:hideMark/>
          </w:tcPr>
          <w:p w14:paraId="61CDCEAD" w14:textId="77777777" w:rsidR="00CF430D" w:rsidRPr="0063365B" w:rsidRDefault="00CF430D" w:rsidP="00CF430D">
            <w:pPr>
              <w:jc w:val="left"/>
              <w:rPr>
                <w:rFonts w:eastAsia="Times New Roman" w:cs="Times New Roman"/>
                <w:lang w:eastAsia="ru-RU"/>
              </w:rPr>
            </w:pPr>
          </w:p>
        </w:tc>
      </w:tr>
      <w:tr w:rsidR="00CF430D" w:rsidRPr="0063365B" w14:paraId="047F1DAF" w14:textId="77777777" w:rsidTr="0044696B">
        <w:trPr>
          <w:trHeight w:val="1200"/>
        </w:trPr>
        <w:tc>
          <w:tcPr>
            <w:tcW w:w="3409" w:type="dxa"/>
            <w:shd w:val="clear" w:color="auto" w:fill="auto"/>
            <w:vAlign w:val="center"/>
            <w:hideMark/>
          </w:tcPr>
          <w:p w14:paraId="1FAA754E" w14:textId="77777777" w:rsidR="00CF430D" w:rsidRPr="0063365B" w:rsidRDefault="00CF430D" w:rsidP="00CF430D">
            <w:pPr>
              <w:jc w:val="left"/>
              <w:rPr>
                <w:rFonts w:eastAsia="Times New Roman" w:cs="Times New Roman"/>
                <w:lang w:eastAsia="ru-RU"/>
              </w:rPr>
            </w:pPr>
            <w:r w:rsidRPr="0063365B">
              <w:rPr>
                <w:rFonts w:eastAsia="Times New Roman" w:cs="Times New Roman"/>
                <w:lang w:eastAsia="ru-RU"/>
              </w:rPr>
              <w:t>Административные здания организаций, обеспечивающих предоставление коммунальных услуг - [3.1.2]</w:t>
            </w:r>
          </w:p>
        </w:tc>
        <w:tc>
          <w:tcPr>
            <w:tcW w:w="5239" w:type="dxa"/>
            <w:shd w:val="clear" w:color="auto" w:fill="auto"/>
            <w:vAlign w:val="center"/>
            <w:hideMark/>
          </w:tcPr>
          <w:p w14:paraId="47DAC30D" w14:textId="77777777" w:rsidR="00CF430D" w:rsidRPr="0063365B" w:rsidRDefault="00CF430D" w:rsidP="00CF430D">
            <w:pPr>
              <w:jc w:val="left"/>
              <w:rPr>
                <w:rFonts w:eastAsia="Times New Roman" w:cs="Times New Roman"/>
                <w:lang w:eastAsia="ru-RU"/>
              </w:rPr>
            </w:pPr>
            <w:r w:rsidRPr="0063365B">
              <w:rPr>
                <w:rFonts w:eastAsia="Times New Roman" w:cs="Times New Roman"/>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3161" w:type="dxa"/>
            <w:vMerge/>
            <w:vAlign w:val="center"/>
            <w:hideMark/>
          </w:tcPr>
          <w:p w14:paraId="6BB9E253" w14:textId="77777777" w:rsidR="00CF430D" w:rsidRPr="0063365B" w:rsidRDefault="00CF430D" w:rsidP="00CF430D">
            <w:pPr>
              <w:jc w:val="left"/>
              <w:rPr>
                <w:rFonts w:eastAsia="Times New Roman" w:cs="Times New Roman"/>
                <w:lang w:eastAsia="ru-RU"/>
              </w:rPr>
            </w:pPr>
          </w:p>
        </w:tc>
        <w:tc>
          <w:tcPr>
            <w:tcW w:w="3119" w:type="dxa"/>
            <w:vMerge/>
            <w:vAlign w:val="center"/>
            <w:hideMark/>
          </w:tcPr>
          <w:p w14:paraId="23DE523C" w14:textId="77777777" w:rsidR="00CF430D" w:rsidRPr="0063365B" w:rsidRDefault="00CF430D" w:rsidP="00CF430D">
            <w:pPr>
              <w:jc w:val="left"/>
              <w:rPr>
                <w:rFonts w:eastAsia="Times New Roman" w:cs="Times New Roman"/>
                <w:lang w:eastAsia="ru-RU"/>
              </w:rPr>
            </w:pPr>
          </w:p>
        </w:tc>
      </w:tr>
      <w:tr w:rsidR="00CF430D" w:rsidRPr="0063365B" w14:paraId="4A2B2B56" w14:textId="77777777" w:rsidTr="00614881">
        <w:trPr>
          <w:trHeight w:val="2072"/>
        </w:trPr>
        <w:tc>
          <w:tcPr>
            <w:tcW w:w="3409" w:type="dxa"/>
            <w:shd w:val="clear" w:color="auto" w:fill="auto"/>
            <w:vAlign w:val="center"/>
            <w:hideMark/>
          </w:tcPr>
          <w:p w14:paraId="43688A8A" w14:textId="77777777" w:rsidR="00CF430D" w:rsidRPr="0063365B" w:rsidRDefault="00CF430D" w:rsidP="00CF430D">
            <w:pPr>
              <w:jc w:val="left"/>
              <w:rPr>
                <w:rFonts w:eastAsia="Times New Roman" w:cs="Times New Roman"/>
                <w:lang w:eastAsia="ru-RU"/>
              </w:rPr>
            </w:pPr>
            <w:r w:rsidRPr="0063365B">
              <w:rPr>
                <w:rFonts w:eastAsia="Times New Roman" w:cs="Times New Roman"/>
                <w:lang w:eastAsia="ru-RU"/>
              </w:rPr>
              <w:lastRenderedPageBreak/>
              <w:t>Земельные участки (территории) общего пользования - [12.0]</w:t>
            </w:r>
          </w:p>
        </w:tc>
        <w:tc>
          <w:tcPr>
            <w:tcW w:w="5239" w:type="dxa"/>
            <w:shd w:val="clear" w:color="auto" w:fill="auto"/>
            <w:vAlign w:val="center"/>
            <w:hideMark/>
          </w:tcPr>
          <w:p w14:paraId="0E62F258" w14:textId="77777777" w:rsidR="00CF430D" w:rsidRPr="0063365B" w:rsidRDefault="00CF430D" w:rsidP="00CF430D">
            <w:pPr>
              <w:jc w:val="left"/>
              <w:rPr>
                <w:rFonts w:eastAsia="Times New Roman" w:cs="Times New Roman"/>
                <w:lang w:eastAsia="ru-RU"/>
              </w:rPr>
            </w:pPr>
            <w:r w:rsidRPr="0063365B">
              <w:rPr>
                <w:rFonts w:eastAsia="Times New Roman" w:cs="Times New Roman"/>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«Улично-дорожная сеть», «Благоустройство территории»</w:t>
            </w:r>
          </w:p>
        </w:tc>
        <w:tc>
          <w:tcPr>
            <w:tcW w:w="6280" w:type="dxa"/>
            <w:gridSpan w:val="2"/>
            <w:vMerge w:val="restart"/>
            <w:shd w:val="clear" w:color="auto" w:fill="auto"/>
            <w:vAlign w:val="center"/>
            <w:hideMark/>
          </w:tcPr>
          <w:p w14:paraId="277AF631" w14:textId="003096BA" w:rsidR="00CF430D" w:rsidRPr="0063365B" w:rsidRDefault="00CF430D" w:rsidP="00CF430D">
            <w:pPr>
              <w:jc w:val="center"/>
              <w:rPr>
                <w:rFonts w:eastAsia="Times New Roman" w:cs="Times New Roman"/>
                <w:b/>
                <w:bCs/>
                <w:u w:val="single"/>
                <w:lang w:eastAsia="ru-RU"/>
              </w:rPr>
            </w:pPr>
            <w:r w:rsidRPr="0063365B">
              <w:rPr>
                <w:rFonts w:eastAsia="Times New Roman" w:cs="Times New Roman"/>
                <w:b/>
                <w:bCs/>
                <w:u w:val="single"/>
                <w:lang w:eastAsia="ru-RU"/>
              </w:rPr>
              <w:t>Действие градостроительного регламента не распространяется в границах территорий общего пользования.</w:t>
            </w:r>
          </w:p>
        </w:tc>
      </w:tr>
      <w:tr w:rsidR="00CF430D" w:rsidRPr="0063365B" w14:paraId="7DD84C1D" w14:textId="77777777" w:rsidTr="005763EB">
        <w:trPr>
          <w:trHeight w:val="3152"/>
        </w:trPr>
        <w:tc>
          <w:tcPr>
            <w:tcW w:w="3409" w:type="dxa"/>
            <w:shd w:val="clear" w:color="auto" w:fill="auto"/>
            <w:vAlign w:val="center"/>
            <w:hideMark/>
          </w:tcPr>
          <w:p w14:paraId="08BF40E0" w14:textId="77777777" w:rsidR="00CF430D" w:rsidRPr="0063365B" w:rsidRDefault="00CF430D" w:rsidP="00CF430D">
            <w:pPr>
              <w:jc w:val="left"/>
              <w:rPr>
                <w:rFonts w:eastAsia="Times New Roman" w:cs="Times New Roman"/>
                <w:lang w:eastAsia="ru-RU"/>
              </w:rPr>
            </w:pPr>
            <w:r w:rsidRPr="0063365B">
              <w:rPr>
                <w:rFonts w:eastAsia="Times New Roman" w:cs="Times New Roman"/>
                <w:lang w:eastAsia="ru-RU"/>
              </w:rPr>
              <w:t>Улично-дорожная сеть - [12.0.1]</w:t>
            </w:r>
          </w:p>
        </w:tc>
        <w:tc>
          <w:tcPr>
            <w:tcW w:w="5239" w:type="dxa"/>
            <w:shd w:val="clear" w:color="auto" w:fill="auto"/>
            <w:vAlign w:val="center"/>
            <w:hideMark/>
          </w:tcPr>
          <w:p w14:paraId="3AD2AD8F" w14:textId="77777777" w:rsidR="00CF430D" w:rsidRPr="0063365B" w:rsidRDefault="00CF430D" w:rsidP="00CF430D">
            <w:pPr>
              <w:jc w:val="left"/>
              <w:rPr>
                <w:rFonts w:eastAsia="Times New Roman" w:cs="Times New Roman"/>
                <w:lang w:eastAsia="ru-RU"/>
              </w:rPr>
            </w:pPr>
            <w:r w:rsidRPr="0063365B">
              <w:rPr>
                <w:rFonts w:eastAsia="Times New Roman" w:cs="Times New Roman"/>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5F2E690B" w14:textId="0CE7FC9C" w:rsidR="00CF430D" w:rsidRPr="0063365B" w:rsidRDefault="00CF430D" w:rsidP="00CF430D">
            <w:pPr>
              <w:jc w:val="left"/>
              <w:rPr>
                <w:rFonts w:eastAsia="Times New Roman" w:cs="Times New Roman"/>
                <w:lang w:eastAsia="ru-RU"/>
              </w:rPr>
            </w:pPr>
            <w:r w:rsidRPr="0063365B">
              <w:rPr>
                <w:rFonts w:eastAsia="Times New Roman" w:cs="Times New Roman"/>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280" w:type="dxa"/>
            <w:gridSpan w:val="2"/>
            <w:vMerge/>
            <w:vAlign w:val="center"/>
            <w:hideMark/>
          </w:tcPr>
          <w:p w14:paraId="52E56223" w14:textId="77777777" w:rsidR="00CF430D" w:rsidRPr="0063365B" w:rsidRDefault="00CF430D" w:rsidP="00CF430D">
            <w:pPr>
              <w:jc w:val="left"/>
              <w:rPr>
                <w:rFonts w:eastAsia="Times New Roman" w:cs="Times New Roman"/>
                <w:b/>
                <w:bCs/>
                <w:u w:val="single"/>
                <w:lang w:eastAsia="ru-RU"/>
              </w:rPr>
            </w:pPr>
          </w:p>
        </w:tc>
      </w:tr>
      <w:tr w:rsidR="00CF430D" w:rsidRPr="0063365B" w14:paraId="4542A0B2" w14:textId="77777777" w:rsidTr="00614881">
        <w:trPr>
          <w:trHeight w:val="1734"/>
        </w:trPr>
        <w:tc>
          <w:tcPr>
            <w:tcW w:w="3409" w:type="dxa"/>
            <w:shd w:val="clear" w:color="auto" w:fill="auto"/>
            <w:vAlign w:val="center"/>
            <w:hideMark/>
          </w:tcPr>
          <w:p w14:paraId="6A293532" w14:textId="77777777" w:rsidR="00CF430D" w:rsidRPr="0063365B" w:rsidRDefault="00CF430D" w:rsidP="00CF430D">
            <w:pPr>
              <w:jc w:val="left"/>
              <w:rPr>
                <w:rFonts w:eastAsia="Times New Roman" w:cs="Times New Roman"/>
                <w:lang w:eastAsia="ru-RU"/>
              </w:rPr>
            </w:pPr>
            <w:r w:rsidRPr="0063365B">
              <w:rPr>
                <w:rFonts w:eastAsia="Times New Roman" w:cs="Times New Roman"/>
                <w:lang w:eastAsia="ru-RU"/>
              </w:rPr>
              <w:lastRenderedPageBreak/>
              <w:t>Благоустройство территории - [12.0.2]</w:t>
            </w:r>
          </w:p>
        </w:tc>
        <w:tc>
          <w:tcPr>
            <w:tcW w:w="5239" w:type="dxa"/>
            <w:shd w:val="clear" w:color="auto" w:fill="auto"/>
            <w:vAlign w:val="center"/>
            <w:hideMark/>
          </w:tcPr>
          <w:p w14:paraId="7CC0259A" w14:textId="77777777" w:rsidR="00CF430D" w:rsidRPr="0063365B" w:rsidRDefault="00CF430D" w:rsidP="00CF430D">
            <w:pPr>
              <w:jc w:val="left"/>
              <w:rPr>
                <w:rFonts w:eastAsia="Times New Roman" w:cs="Times New Roman"/>
                <w:lang w:eastAsia="ru-RU"/>
              </w:rPr>
            </w:pPr>
            <w:r w:rsidRPr="0063365B">
              <w:rPr>
                <w:rFonts w:eastAsia="Times New Roman" w:cs="Times New Roman"/>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280" w:type="dxa"/>
            <w:gridSpan w:val="2"/>
            <w:vMerge/>
            <w:vAlign w:val="center"/>
            <w:hideMark/>
          </w:tcPr>
          <w:p w14:paraId="07547A01" w14:textId="77777777" w:rsidR="00CF430D" w:rsidRPr="0063365B" w:rsidRDefault="00CF430D" w:rsidP="00CF430D">
            <w:pPr>
              <w:jc w:val="left"/>
              <w:rPr>
                <w:rFonts w:eastAsia="Times New Roman" w:cs="Times New Roman"/>
                <w:b/>
                <w:bCs/>
                <w:u w:val="single"/>
                <w:lang w:eastAsia="ru-RU"/>
              </w:rPr>
            </w:pPr>
          </w:p>
        </w:tc>
      </w:tr>
      <w:tr w:rsidR="00A914B6" w:rsidRPr="0063365B" w14:paraId="0CC1C579" w14:textId="77777777" w:rsidTr="00A914B6">
        <w:trPr>
          <w:trHeight w:val="978"/>
        </w:trPr>
        <w:tc>
          <w:tcPr>
            <w:tcW w:w="3409" w:type="dxa"/>
            <w:shd w:val="clear" w:color="auto" w:fill="auto"/>
            <w:vAlign w:val="center"/>
            <w:hideMark/>
          </w:tcPr>
          <w:p w14:paraId="5E858A7D" w14:textId="77777777" w:rsidR="00A914B6" w:rsidRPr="0063365B" w:rsidRDefault="00A914B6" w:rsidP="00CF430D">
            <w:pPr>
              <w:jc w:val="left"/>
              <w:rPr>
                <w:rFonts w:eastAsia="Times New Roman" w:cs="Times New Roman"/>
                <w:lang w:eastAsia="ru-RU"/>
              </w:rPr>
            </w:pPr>
            <w:r w:rsidRPr="0063365B">
              <w:rPr>
                <w:rFonts w:eastAsia="Times New Roman" w:cs="Times New Roman"/>
                <w:lang w:eastAsia="ru-RU"/>
              </w:rPr>
              <w:lastRenderedPageBreak/>
              <w:t>Хранение автотранспорта - [2.7.1]</w:t>
            </w:r>
          </w:p>
        </w:tc>
        <w:tc>
          <w:tcPr>
            <w:tcW w:w="5239" w:type="dxa"/>
            <w:shd w:val="clear" w:color="auto" w:fill="auto"/>
            <w:vAlign w:val="center"/>
            <w:hideMark/>
          </w:tcPr>
          <w:p w14:paraId="07F2C3D9" w14:textId="77777777" w:rsidR="00A914B6" w:rsidRPr="0063365B" w:rsidRDefault="00A914B6" w:rsidP="00CF430D">
            <w:pPr>
              <w:jc w:val="left"/>
              <w:rPr>
                <w:rFonts w:eastAsia="Times New Roman" w:cs="Times New Roman"/>
                <w:lang w:eastAsia="ru-RU"/>
              </w:rPr>
            </w:pPr>
            <w:r w:rsidRPr="0063365B">
              <w:rPr>
                <w:rFonts w:eastAsia="Times New Roman" w:cs="Times New Roman"/>
                <w:lang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«Служебные гаражи»</w:t>
            </w:r>
          </w:p>
        </w:tc>
        <w:tc>
          <w:tcPr>
            <w:tcW w:w="3161" w:type="dxa"/>
            <w:vMerge w:val="restart"/>
            <w:shd w:val="clear" w:color="auto" w:fill="auto"/>
            <w:vAlign w:val="center"/>
            <w:hideMark/>
          </w:tcPr>
          <w:p w14:paraId="1CF0A17C" w14:textId="146085DF" w:rsidR="00A914B6" w:rsidRPr="0063365B" w:rsidRDefault="00A914B6" w:rsidP="00CF430D">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земельного участка–  1</w:t>
            </w:r>
            <w:r w:rsidR="00EC68F5">
              <w:rPr>
                <w:rFonts w:eastAsia="Times New Roman" w:cs="Times New Roman"/>
                <w:lang w:eastAsia="ru-RU"/>
              </w:rPr>
              <w:t>0</w:t>
            </w:r>
            <w:r w:rsidRPr="0063365B">
              <w:rPr>
                <w:rFonts w:eastAsia="Times New Roman" w:cs="Times New Roman"/>
                <w:lang w:eastAsia="ru-RU"/>
              </w:rPr>
              <w:t>/40000 кв. м;</w:t>
            </w:r>
          </w:p>
          <w:p w14:paraId="4E72528F" w14:textId="28AD8E39" w:rsidR="00A914B6" w:rsidRPr="0063365B" w:rsidRDefault="00A914B6" w:rsidP="00CF430D">
            <w:pPr>
              <w:jc w:val="left"/>
              <w:rPr>
                <w:rFonts w:eastAsia="Times New Roman" w:cs="Times New Roman"/>
                <w:lang w:eastAsia="ru-RU"/>
              </w:rPr>
            </w:pPr>
            <w:r w:rsidRPr="0063365B">
              <w:rPr>
                <w:rFonts w:eastAsia="Times New Roman" w:cs="Times New Roman"/>
                <w:lang w:eastAsia="ru-RU"/>
              </w:rPr>
              <w:t>- минимальные отступы от границы земельного участка- 1 м;</w:t>
            </w:r>
          </w:p>
          <w:p w14:paraId="12D60F18" w14:textId="4A57F8AF" w:rsidR="00A914B6" w:rsidRPr="0063365B" w:rsidRDefault="00A914B6" w:rsidP="00CF430D">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5C636114" w14:textId="6CAC1EAC" w:rsidR="00A914B6" w:rsidRPr="0063365B" w:rsidRDefault="00A914B6" w:rsidP="00CF430D">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222199A8" w14:textId="6BA1BAD0" w:rsidR="00A914B6" w:rsidRPr="0063365B" w:rsidRDefault="00A914B6" w:rsidP="00CF430D">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 xml:space="preserve">смежном земельном участке зданий, строений, сооружений на </w:t>
            </w:r>
            <w:r w:rsidRPr="0063365B">
              <w:rPr>
                <w:rStyle w:val="fontstyle01"/>
                <w:color w:val="auto"/>
                <w:sz w:val="22"/>
                <w:szCs w:val="22"/>
              </w:rPr>
              <w:lastRenderedPageBreak/>
              <w:t>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3B33AE1B" w14:textId="77777777" w:rsidR="00A914B6" w:rsidRPr="0063365B" w:rsidRDefault="00A914B6" w:rsidP="00CF430D">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6E775060" w14:textId="7747CAEC" w:rsidR="00A914B6" w:rsidRPr="0063365B" w:rsidRDefault="00A914B6" w:rsidP="00CF430D">
            <w:pPr>
              <w:jc w:val="left"/>
              <w:rPr>
                <w:rFonts w:eastAsia="Times New Roman" w:cs="Times New Roman"/>
                <w:lang w:eastAsia="ru-RU"/>
              </w:rPr>
            </w:pPr>
            <w:r w:rsidRPr="0063365B">
              <w:rPr>
                <w:rFonts w:eastAsia="Times New Roman" w:cs="Times New Roman"/>
                <w:lang w:eastAsia="ru-RU"/>
              </w:rPr>
              <w:t>- максимальное количество надземных этажей – 2 этажа;</w:t>
            </w:r>
          </w:p>
          <w:p w14:paraId="4F9EA89E" w14:textId="3D7408E2" w:rsidR="00A914B6" w:rsidRPr="0063365B" w:rsidRDefault="00A914B6" w:rsidP="00CF430D">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90%;</w:t>
            </w:r>
          </w:p>
          <w:p w14:paraId="0D9A2AFE" w14:textId="63ACC516" w:rsidR="00A914B6" w:rsidRPr="0063365B" w:rsidRDefault="00A914B6" w:rsidP="00CF430D">
            <w:pPr>
              <w:jc w:val="left"/>
              <w:rPr>
                <w:rFonts w:eastAsia="Times New Roman" w:cs="Times New Roman"/>
                <w:bCs/>
                <w:lang w:eastAsia="ru-RU"/>
              </w:rPr>
            </w:pPr>
            <w:r w:rsidRPr="0063365B">
              <w:rPr>
                <w:rFonts w:eastAsia="Times New Roman" w:cs="Times New Roman"/>
                <w:bCs/>
                <w:lang w:eastAsia="ru-RU"/>
              </w:rPr>
              <w:t>- минимальный процент озеленения земельного участка – 20%;</w:t>
            </w:r>
          </w:p>
          <w:p w14:paraId="00D34892" w14:textId="77777777" w:rsidR="00A914B6" w:rsidRPr="0063365B" w:rsidRDefault="00A914B6" w:rsidP="00CF430D">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268B0DE2" w14:textId="77777777" w:rsidR="00A914B6" w:rsidRPr="0063365B" w:rsidRDefault="00A914B6" w:rsidP="00CF430D">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72BFEADF" w14:textId="77777777" w:rsidR="00A914B6" w:rsidRDefault="00A914B6" w:rsidP="00CF430D">
            <w:pPr>
              <w:jc w:val="left"/>
              <w:rPr>
                <w:rFonts w:eastAsia="Times New Roman" w:cs="Times New Roman"/>
                <w:lang w:eastAsia="ru-RU"/>
              </w:rPr>
            </w:pPr>
            <w:r w:rsidRPr="0063365B">
              <w:rPr>
                <w:rFonts w:eastAsia="Times New Roman" w:cs="Times New Roman"/>
                <w:lang w:eastAsia="ru-RU"/>
              </w:rPr>
              <w:lastRenderedPageBreak/>
              <w:t>Отмостка зданий должна располагаться в пределах отведенного (предоставленного) земельного участка.</w:t>
            </w:r>
          </w:p>
          <w:p w14:paraId="27C498E4" w14:textId="37EF9294" w:rsidR="00A914B6" w:rsidRPr="00923C51" w:rsidRDefault="00A914B6" w:rsidP="00CF430D">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c>
          <w:tcPr>
            <w:tcW w:w="3119" w:type="dxa"/>
            <w:vMerge w:val="restart"/>
            <w:shd w:val="clear" w:color="auto" w:fill="auto"/>
            <w:vAlign w:val="center"/>
            <w:hideMark/>
          </w:tcPr>
          <w:p w14:paraId="6E5F2654" w14:textId="3A6D6D8C" w:rsidR="00A914B6" w:rsidRPr="0063365B" w:rsidRDefault="00A914B6" w:rsidP="00CF430D">
            <w:pPr>
              <w:jc w:val="left"/>
              <w:rPr>
                <w:rFonts w:eastAsia="Times New Roman" w:cs="Times New Roman"/>
                <w:lang w:eastAsia="ru-RU"/>
              </w:rPr>
            </w:pPr>
            <w:r w:rsidRPr="0063365B">
              <w:rPr>
                <w:rFonts w:eastAsia="Times New Roman" w:cs="Times New Roman"/>
                <w:lang w:eastAsia="ru-RU"/>
              </w:rPr>
              <w:lastRenderedPageBreak/>
              <w:t>- минимальная/максимальная площадь земельного участка – 1</w:t>
            </w:r>
            <w:r w:rsidR="00EC68F5">
              <w:rPr>
                <w:rFonts w:eastAsia="Times New Roman" w:cs="Times New Roman"/>
                <w:lang w:eastAsia="ru-RU"/>
              </w:rPr>
              <w:t>0</w:t>
            </w:r>
            <w:r w:rsidRPr="0063365B">
              <w:rPr>
                <w:rFonts w:eastAsia="Times New Roman" w:cs="Times New Roman"/>
                <w:lang w:eastAsia="ru-RU"/>
              </w:rPr>
              <w:t>/40000 кв. м;</w:t>
            </w:r>
          </w:p>
          <w:p w14:paraId="78B62289" w14:textId="77777777" w:rsidR="00A914B6" w:rsidRPr="0063365B" w:rsidRDefault="00A914B6" w:rsidP="00CF430D">
            <w:pPr>
              <w:jc w:val="left"/>
              <w:rPr>
                <w:rFonts w:eastAsia="Times New Roman" w:cs="Times New Roman"/>
                <w:lang w:eastAsia="ru-RU"/>
              </w:rPr>
            </w:pPr>
            <w:r w:rsidRPr="0063365B">
              <w:rPr>
                <w:rFonts w:eastAsia="Times New Roman" w:cs="Times New Roman"/>
                <w:lang w:eastAsia="ru-RU"/>
              </w:rPr>
              <w:t>- минимальные отступы от границы земельного участка- 1 м;</w:t>
            </w:r>
          </w:p>
          <w:p w14:paraId="7E57E304" w14:textId="77777777" w:rsidR="00A914B6" w:rsidRPr="0063365B" w:rsidRDefault="00A914B6" w:rsidP="00CF430D">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42E297FF" w14:textId="69548DFE" w:rsidR="00A914B6" w:rsidRPr="0063365B" w:rsidRDefault="00A914B6" w:rsidP="00CF430D">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6BD83132" w14:textId="2E230E49" w:rsidR="00A914B6" w:rsidRPr="0063365B" w:rsidRDefault="00A914B6" w:rsidP="00CF430D">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 xml:space="preserve">смежном земельном участке зданий, строений, сооружений на </w:t>
            </w:r>
            <w:r w:rsidRPr="0063365B">
              <w:rPr>
                <w:rStyle w:val="fontstyle01"/>
                <w:color w:val="auto"/>
                <w:sz w:val="22"/>
                <w:szCs w:val="22"/>
              </w:rPr>
              <w:lastRenderedPageBreak/>
              <w:t>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131391AC" w14:textId="77777777" w:rsidR="00A914B6" w:rsidRPr="0063365B" w:rsidRDefault="00A914B6" w:rsidP="00CF430D">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1ADAF636" w14:textId="77777777" w:rsidR="00A914B6" w:rsidRPr="0063365B" w:rsidRDefault="00A914B6" w:rsidP="00CF430D">
            <w:pPr>
              <w:jc w:val="left"/>
              <w:rPr>
                <w:rFonts w:eastAsia="Times New Roman" w:cs="Times New Roman"/>
                <w:lang w:eastAsia="ru-RU"/>
              </w:rPr>
            </w:pPr>
            <w:r w:rsidRPr="0063365B">
              <w:rPr>
                <w:rFonts w:eastAsia="Times New Roman" w:cs="Times New Roman"/>
                <w:lang w:eastAsia="ru-RU"/>
              </w:rPr>
              <w:t>- максимальное количество надземных этажей –  2 этажа;</w:t>
            </w:r>
          </w:p>
          <w:p w14:paraId="29632B0E" w14:textId="0BFDEAF6" w:rsidR="00A914B6" w:rsidRPr="0063365B" w:rsidRDefault="00A914B6" w:rsidP="00CF430D">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90%;</w:t>
            </w:r>
          </w:p>
          <w:p w14:paraId="1E1BB383" w14:textId="6C47CD41" w:rsidR="00A914B6" w:rsidRPr="0063365B" w:rsidRDefault="00A914B6" w:rsidP="00CF430D">
            <w:pPr>
              <w:jc w:val="left"/>
              <w:rPr>
                <w:rFonts w:eastAsia="Times New Roman" w:cs="Times New Roman"/>
                <w:bCs/>
                <w:lang w:eastAsia="ru-RU"/>
              </w:rPr>
            </w:pPr>
            <w:r w:rsidRPr="0063365B">
              <w:rPr>
                <w:rFonts w:eastAsia="Times New Roman" w:cs="Times New Roman"/>
                <w:bCs/>
                <w:lang w:eastAsia="ru-RU"/>
              </w:rPr>
              <w:t>- минимальный процент озеленения земельного участка – 20%;</w:t>
            </w:r>
          </w:p>
          <w:p w14:paraId="0385E126" w14:textId="77777777" w:rsidR="00A914B6" w:rsidRPr="0063365B" w:rsidRDefault="00A914B6" w:rsidP="00CF430D">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197A57FA" w14:textId="77777777" w:rsidR="00A914B6" w:rsidRPr="0063365B" w:rsidRDefault="00A914B6" w:rsidP="00CF430D">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3B59B6E2" w14:textId="77777777" w:rsidR="00A914B6" w:rsidRDefault="00A914B6" w:rsidP="00CF430D">
            <w:pPr>
              <w:jc w:val="left"/>
              <w:rPr>
                <w:rFonts w:eastAsia="Times New Roman" w:cs="Times New Roman"/>
                <w:lang w:eastAsia="ru-RU"/>
              </w:rPr>
            </w:pPr>
            <w:r w:rsidRPr="0063365B">
              <w:rPr>
                <w:rFonts w:eastAsia="Times New Roman" w:cs="Times New Roman"/>
                <w:lang w:eastAsia="ru-RU"/>
              </w:rPr>
              <w:lastRenderedPageBreak/>
              <w:t>Отмостка зданий должна располагаться в пределах отведенного (предоставленного) земельного участка.</w:t>
            </w:r>
          </w:p>
          <w:p w14:paraId="3DD6AEBB" w14:textId="2CA01787" w:rsidR="00A914B6" w:rsidRPr="00923C51" w:rsidRDefault="00A914B6" w:rsidP="00CF430D">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A914B6" w:rsidRPr="0063365B" w14:paraId="07D252ED" w14:textId="77777777" w:rsidTr="0034039D">
        <w:trPr>
          <w:trHeight w:val="978"/>
        </w:trPr>
        <w:tc>
          <w:tcPr>
            <w:tcW w:w="3409" w:type="dxa"/>
            <w:shd w:val="clear" w:color="auto" w:fill="auto"/>
          </w:tcPr>
          <w:p w14:paraId="526E7E0E" w14:textId="2922D155" w:rsidR="00A914B6" w:rsidRPr="00A914B6" w:rsidRDefault="00A914B6" w:rsidP="00A914B6">
            <w:pPr>
              <w:jc w:val="left"/>
              <w:rPr>
                <w:rFonts w:eastAsia="Times New Roman" w:cs="Times New Roman"/>
                <w:lang w:eastAsia="ru-RU"/>
              </w:rPr>
            </w:pPr>
            <w:r w:rsidRPr="00A914B6">
              <w:rPr>
                <w:rFonts w:cs="Times New Roman"/>
              </w:rPr>
              <w:t>Размещение гаражей для собственных нужд</w:t>
            </w:r>
            <w:r>
              <w:rPr>
                <w:rFonts w:cs="Times New Roman"/>
              </w:rPr>
              <w:t xml:space="preserve"> </w:t>
            </w:r>
            <w:r w:rsidRPr="0063365B">
              <w:rPr>
                <w:rFonts w:eastAsia="Times New Roman" w:cs="Times New Roman"/>
                <w:lang w:eastAsia="ru-RU"/>
              </w:rPr>
              <w:t>- [2.7.</w:t>
            </w:r>
            <w:r>
              <w:rPr>
                <w:rFonts w:eastAsia="Times New Roman" w:cs="Times New Roman"/>
                <w:lang w:eastAsia="ru-RU"/>
              </w:rPr>
              <w:t>2</w:t>
            </w:r>
            <w:r w:rsidRPr="0063365B">
              <w:rPr>
                <w:rFonts w:eastAsia="Times New Roman" w:cs="Times New Roman"/>
                <w:lang w:eastAsia="ru-RU"/>
              </w:rPr>
              <w:t>]</w:t>
            </w:r>
          </w:p>
        </w:tc>
        <w:tc>
          <w:tcPr>
            <w:tcW w:w="5239" w:type="dxa"/>
            <w:shd w:val="clear" w:color="auto" w:fill="auto"/>
          </w:tcPr>
          <w:p w14:paraId="73E6B3FA" w14:textId="2A793D27" w:rsidR="00A914B6" w:rsidRPr="00A914B6" w:rsidRDefault="00A914B6" w:rsidP="00A914B6">
            <w:pPr>
              <w:jc w:val="left"/>
              <w:rPr>
                <w:rFonts w:eastAsia="Times New Roman" w:cs="Times New Roman"/>
                <w:lang w:eastAsia="ru-RU"/>
              </w:rPr>
            </w:pPr>
            <w:r w:rsidRPr="00A914B6">
              <w:rPr>
                <w:rFonts w:cs="Times New Roman"/>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3161" w:type="dxa"/>
            <w:vMerge/>
            <w:shd w:val="clear" w:color="auto" w:fill="auto"/>
            <w:vAlign w:val="center"/>
          </w:tcPr>
          <w:p w14:paraId="7493764D" w14:textId="77777777" w:rsidR="00A914B6" w:rsidRPr="0063365B" w:rsidRDefault="00A914B6" w:rsidP="00A914B6">
            <w:pPr>
              <w:jc w:val="left"/>
              <w:rPr>
                <w:rFonts w:eastAsia="Times New Roman" w:cs="Times New Roman"/>
                <w:lang w:eastAsia="ru-RU"/>
              </w:rPr>
            </w:pPr>
          </w:p>
        </w:tc>
        <w:tc>
          <w:tcPr>
            <w:tcW w:w="3119" w:type="dxa"/>
            <w:vMerge/>
            <w:shd w:val="clear" w:color="auto" w:fill="auto"/>
            <w:vAlign w:val="center"/>
          </w:tcPr>
          <w:p w14:paraId="582E6B2C" w14:textId="77777777" w:rsidR="00A914B6" w:rsidRPr="0063365B" w:rsidRDefault="00A914B6" w:rsidP="00A914B6">
            <w:pPr>
              <w:jc w:val="left"/>
              <w:rPr>
                <w:rFonts w:eastAsia="Times New Roman" w:cs="Times New Roman"/>
                <w:lang w:eastAsia="ru-RU"/>
              </w:rPr>
            </w:pPr>
          </w:p>
        </w:tc>
      </w:tr>
      <w:tr w:rsidR="00A914B6" w:rsidRPr="0063365B" w14:paraId="0EFE0180" w14:textId="77777777" w:rsidTr="009168F9">
        <w:trPr>
          <w:trHeight w:val="2160"/>
        </w:trPr>
        <w:tc>
          <w:tcPr>
            <w:tcW w:w="3409" w:type="dxa"/>
            <w:shd w:val="clear" w:color="auto" w:fill="auto"/>
            <w:vAlign w:val="center"/>
          </w:tcPr>
          <w:p w14:paraId="7DD406CE" w14:textId="10F9D47C" w:rsidR="00A914B6" w:rsidRPr="0063365B" w:rsidRDefault="00A914B6" w:rsidP="00CF430D">
            <w:pPr>
              <w:jc w:val="left"/>
              <w:rPr>
                <w:rFonts w:eastAsia="Times New Roman" w:cs="Times New Roman"/>
                <w:lang w:eastAsia="ru-RU"/>
              </w:rPr>
            </w:pPr>
            <w:r w:rsidRPr="0063365B">
              <w:rPr>
                <w:shd w:val="clear" w:color="auto" w:fill="FFFFFF"/>
              </w:rPr>
              <w:t xml:space="preserve">Служебные гаражи - </w:t>
            </w:r>
            <w:r w:rsidRPr="0063365B">
              <w:rPr>
                <w:rFonts w:eastAsia="Times New Roman" w:cs="Times New Roman"/>
                <w:lang w:eastAsia="ru-RU"/>
              </w:rPr>
              <w:t>[4.9]</w:t>
            </w:r>
          </w:p>
        </w:tc>
        <w:tc>
          <w:tcPr>
            <w:tcW w:w="5239" w:type="dxa"/>
            <w:shd w:val="clear" w:color="auto" w:fill="auto"/>
            <w:vAlign w:val="center"/>
          </w:tcPr>
          <w:p w14:paraId="4A161A9A" w14:textId="6F534B8D" w:rsidR="00A914B6" w:rsidRPr="0063365B" w:rsidRDefault="00A914B6" w:rsidP="00CF430D">
            <w:pPr>
              <w:jc w:val="left"/>
              <w:rPr>
                <w:rFonts w:eastAsia="Times New Roman" w:cs="Times New Roman"/>
                <w:lang w:eastAsia="ru-RU"/>
              </w:rPr>
            </w:pPr>
            <w:r w:rsidRPr="0063365B">
              <w:rPr>
                <w:shd w:val="clear" w:color="auto" w:fill="FFFFFF"/>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4" w:anchor="block_1030" w:history="1">
              <w:r w:rsidRPr="0063365B">
                <w:rPr>
                  <w:rStyle w:val="ad"/>
                  <w:color w:val="auto"/>
                  <w:shd w:val="clear" w:color="auto" w:fill="FFFFFF"/>
                </w:rPr>
                <w:t>кодами 3.0</w:t>
              </w:r>
            </w:hyperlink>
            <w:r w:rsidRPr="0063365B">
              <w:rPr>
                <w:shd w:val="clear" w:color="auto" w:fill="FFFFFF"/>
              </w:rPr>
              <w:t xml:space="preserve">, </w:t>
            </w:r>
            <w:hyperlink r:id="rId15" w:anchor="block_1040" w:history="1">
              <w:r w:rsidRPr="0063365B">
                <w:rPr>
                  <w:rStyle w:val="ad"/>
                  <w:color w:val="auto"/>
                  <w:shd w:val="clear" w:color="auto" w:fill="FFFFFF"/>
                </w:rPr>
                <w:t>4.0</w:t>
              </w:r>
            </w:hyperlink>
            <w:r w:rsidRPr="0063365B">
              <w:rPr>
                <w:shd w:val="clear" w:color="auto" w:fill="FFFFFF"/>
              </w:rPr>
              <w:t>, а также для стоянки и хранения транспортных средств общего пользования, в том числе в депо</w:t>
            </w:r>
          </w:p>
        </w:tc>
        <w:tc>
          <w:tcPr>
            <w:tcW w:w="3161" w:type="dxa"/>
            <w:vMerge/>
            <w:shd w:val="clear" w:color="auto" w:fill="auto"/>
            <w:vAlign w:val="center"/>
          </w:tcPr>
          <w:p w14:paraId="4D0752E5" w14:textId="77777777" w:rsidR="00A914B6" w:rsidRPr="0063365B" w:rsidRDefault="00A914B6" w:rsidP="00CF430D">
            <w:pPr>
              <w:jc w:val="left"/>
              <w:rPr>
                <w:rFonts w:eastAsia="Times New Roman" w:cs="Times New Roman"/>
                <w:lang w:eastAsia="ru-RU"/>
              </w:rPr>
            </w:pPr>
          </w:p>
        </w:tc>
        <w:tc>
          <w:tcPr>
            <w:tcW w:w="3119" w:type="dxa"/>
            <w:vMerge/>
            <w:shd w:val="clear" w:color="auto" w:fill="auto"/>
            <w:vAlign w:val="center"/>
          </w:tcPr>
          <w:p w14:paraId="2D0409F0" w14:textId="77777777" w:rsidR="00A914B6" w:rsidRPr="0063365B" w:rsidRDefault="00A914B6" w:rsidP="00CF430D">
            <w:pPr>
              <w:jc w:val="left"/>
              <w:rPr>
                <w:rFonts w:eastAsia="Times New Roman" w:cs="Times New Roman"/>
                <w:lang w:eastAsia="ru-RU"/>
              </w:rPr>
            </w:pPr>
          </w:p>
        </w:tc>
      </w:tr>
      <w:tr w:rsidR="00CF430D" w:rsidRPr="0063365B" w14:paraId="109DE1E4" w14:textId="77777777" w:rsidTr="00614881">
        <w:trPr>
          <w:trHeight w:val="2160"/>
        </w:trPr>
        <w:tc>
          <w:tcPr>
            <w:tcW w:w="3409" w:type="dxa"/>
            <w:shd w:val="clear" w:color="auto" w:fill="auto"/>
            <w:vAlign w:val="center"/>
            <w:hideMark/>
          </w:tcPr>
          <w:p w14:paraId="4A0D51B9" w14:textId="77777777" w:rsidR="00CF430D" w:rsidRPr="0063365B" w:rsidRDefault="00CF430D" w:rsidP="00CF430D">
            <w:pPr>
              <w:jc w:val="left"/>
              <w:rPr>
                <w:rFonts w:eastAsia="Times New Roman" w:cs="Times New Roman"/>
                <w:lang w:eastAsia="ru-RU"/>
              </w:rPr>
            </w:pPr>
            <w:r w:rsidRPr="0063365B">
              <w:rPr>
                <w:rFonts w:eastAsia="Times New Roman" w:cs="Times New Roman"/>
                <w:lang w:eastAsia="ru-RU"/>
              </w:rPr>
              <w:lastRenderedPageBreak/>
              <w:t>Ведение садоводства - [13.2]</w:t>
            </w:r>
          </w:p>
        </w:tc>
        <w:tc>
          <w:tcPr>
            <w:tcW w:w="5239" w:type="dxa"/>
            <w:shd w:val="clear" w:color="auto" w:fill="auto"/>
            <w:vAlign w:val="center"/>
            <w:hideMark/>
          </w:tcPr>
          <w:p w14:paraId="2534FEBB" w14:textId="77777777" w:rsidR="00CF430D" w:rsidRPr="0063365B" w:rsidRDefault="00CF430D" w:rsidP="00CF430D">
            <w:pPr>
              <w:jc w:val="left"/>
              <w:rPr>
                <w:rFonts w:eastAsia="Times New Roman" w:cs="Times New Roman"/>
                <w:lang w:eastAsia="ru-RU"/>
              </w:rPr>
            </w:pPr>
            <w:r w:rsidRPr="0063365B">
              <w:rPr>
                <w:rFonts w:eastAsia="Times New Roman" w:cs="Times New Roman"/>
                <w:lang w:eastAsia="ru-RU"/>
              </w:rPr>
              <w:t>Осуществление отдыха и (или) выращивания гражданами для собственных нужд сельскохозяйственных культур;</w:t>
            </w:r>
          </w:p>
          <w:p w14:paraId="3F4BCC97" w14:textId="4F41AA74" w:rsidR="00CF430D" w:rsidRPr="0063365B" w:rsidRDefault="00CF430D" w:rsidP="00CF430D">
            <w:pPr>
              <w:jc w:val="left"/>
              <w:rPr>
                <w:rFonts w:eastAsia="Times New Roman" w:cs="Times New Roman"/>
                <w:lang w:eastAsia="ru-RU"/>
              </w:rPr>
            </w:pPr>
            <w:r w:rsidRPr="0063365B">
              <w:rPr>
                <w:rFonts w:eastAsia="Times New Roman" w:cs="Times New Roman"/>
                <w:lang w:eastAsia="ru-RU"/>
              </w:rPr>
              <w:t>размещение для собственных нужд садового дома,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хозяйственных построек и гаражей</w:t>
            </w:r>
          </w:p>
        </w:tc>
        <w:tc>
          <w:tcPr>
            <w:tcW w:w="3161" w:type="dxa"/>
            <w:shd w:val="clear" w:color="auto" w:fill="auto"/>
            <w:vAlign w:val="center"/>
            <w:hideMark/>
          </w:tcPr>
          <w:p w14:paraId="2E2291A4" w14:textId="77777777" w:rsidR="00CF430D" w:rsidRPr="0063365B" w:rsidRDefault="00CF430D" w:rsidP="00CF430D">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земельного участка– 400/1500 кв. м;</w:t>
            </w:r>
          </w:p>
          <w:p w14:paraId="7F3A177E" w14:textId="77777777" w:rsidR="00CF430D" w:rsidRPr="0063365B" w:rsidRDefault="00CF430D" w:rsidP="00CF430D">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земельного участка для вновь образованных территорий, относящихся к имуществу общего пользования садоводческих товариществ–  500/1500 кв. м;</w:t>
            </w:r>
          </w:p>
          <w:p w14:paraId="72A43195" w14:textId="77777777" w:rsidR="00CF430D" w:rsidRPr="0063365B" w:rsidRDefault="00CF430D" w:rsidP="00CF430D">
            <w:pPr>
              <w:jc w:val="left"/>
              <w:rPr>
                <w:rFonts w:eastAsia="Times New Roman" w:cs="Times New Roman"/>
                <w:lang w:eastAsia="ru-RU"/>
              </w:rPr>
            </w:pPr>
            <w:r w:rsidRPr="0063365B">
              <w:rPr>
                <w:rFonts w:eastAsia="Times New Roman" w:cs="Times New Roman"/>
                <w:lang w:eastAsia="ru-RU"/>
              </w:rPr>
              <w:t>-минимальные отступы от границы земельного участка:</w:t>
            </w:r>
            <w:r w:rsidRPr="0063365B">
              <w:rPr>
                <w:rFonts w:eastAsia="Times New Roman" w:cs="Times New Roman"/>
                <w:lang w:eastAsia="ru-RU"/>
              </w:rPr>
              <w:br/>
              <w:t>- от жилых зданий- 3 м;</w:t>
            </w:r>
          </w:p>
          <w:p w14:paraId="200F283A" w14:textId="77777777" w:rsidR="00CF430D" w:rsidRPr="0063365B" w:rsidRDefault="00CF430D" w:rsidP="00CF430D">
            <w:pPr>
              <w:jc w:val="left"/>
              <w:rPr>
                <w:rFonts w:eastAsia="Times New Roman" w:cs="Times New Roman"/>
                <w:lang w:eastAsia="ru-RU"/>
              </w:rPr>
            </w:pPr>
            <w:r w:rsidRPr="0063365B">
              <w:rPr>
                <w:rFonts w:eastAsia="Times New Roman" w:cs="Times New Roman"/>
                <w:lang w:eastAsia="ru-RU"/>
              </w:rPr>
              <w:t xml:space="preserve">- от хозяйственных построек – 1 м с учетом соблюдения </w:t>
            </w:r>
            <w:r w:rsidRPr="0063365B">
              <w:rPr>
                <w:rFonts w:eastAsia="Times New Roman" w:cs="Times New Roman"/>
                <w:lang w:eastAsia="ru-RU"/>
              </w:rPr>
              <w:lastRenderedPageBreak/>
              <w:t>требований технических регламентов;</w:t>
            </w:r>
          </w:p>
          <w:p w14:paraId="0086FFBB" w14:textId="77777777" w:rsidR="00CF430D" w:rsidRPr="0063365B" w:rsidRDefault="00CF430D" w:rsidP="00CF430D">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560D676C" w14:textId="77777777" w:rsidR="00CF430D" w:rsidRPr="0063365B" w:rsidRDefault="00CF430D" w:rsidP="00CF430D">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5B4586CE" w14:textId="2C63F30A" w:rsidR="00CF430D" w:rsidRPr="0063365B" w:rsidRDefault="00CF430D" w:rsidP="00CF430D">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2313EDE3" w14:textId="77777777" w:rsidR="00CF430D" w:rsidRPr="0063365B" w:rsidRDefault="00CF430D" w:rsidP="00CF430D">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 xml:space="preserve">в случае совпадения кадастровых границ земельного участка с территорией общего пользования (красные линии улиц, проездов) допускается </w:t>
            </w:r>
            <w:r w:rsidRPr="0063365B">
              <w:rPr>
                <w:rFonts w:eastAsia="Times New Roman" w:cs="Times New Roman"/>
                <w:lang w:eastAsia="ru-RU"/>
              </w:rPr>
              <w:lastRenderedPageBreak/>
              <w:t>строительство по красной линии улиц, проездов;</w:t>
            </w:r>
          </w:p>
          <w:p w14:paraId="155179B6" w14:textId="77777777" w:rsidR="00CF430D" w:rsidRPr="0063365B" w:rsidRDefault="00CF430D" w:rsidP="00CF430D">
            <w:pPr>
              <w:jc w:val="left"/>
              <w:rPr>
                <w:rFonts w:eastAsia="Times New Roman" w:cs="Times New Roman"/>
                <w:lang w:eastAsia="ru-RU"/>
              </w:rPr>
            </w:pPr>
            <w:r w:rsidRPr="0063365B">
              <w:rPr>
                <w:rFonts w:eastAsia="Times New Roman" w:cs="Times New Roman"/>
                <w:lang w:eastAsia="ru-RU"/>
              </w:rPr>
              <w:t>- в сложившейся застройке при строительстве нового объекта капитального строительства ширина земельного участка 16 метров и менее минимальные отступы от границы соседнего участка составляет:</w:t>
            </w:r>
          </w:p>
          <w:p w14:paraId="71B6EBAB" w14:textId="17656F74" w:rsidR="00CF430D" w:rsidRPr="0063365B" w:rsidRDefault="00CF430D" w:rsidP="00CF430D">
            <w:pPr>
              <w:jc w:val="left"/>
              <w:rPr>
                <w:rFonts w:eastAsia="Times New Roman" w:cs="Times New Roman"/>
                <w:lang w:eastAsia="ru-RU"/>
              </w:rPr>
            </w:pPr>
            <w:r w:rsidRPr="0063365B">
              <w:rPr>
                <w:rFonts w:eastAsia="Times New Roman" w:cs="Times New Roman"/>
                <w:lang w:eastAsia="ru-RU"/>
              </w:rPr>
              <w:t>- для одноэтажного жилого (садового) дома – 1,5 м;</w:t>
            </w:r>
          </w:p>
          <w:p w14:paraId="117BF3F0" w14:textId="617BD902" w:rsidR="00CF430D" w:rsidRPr="0063365B" w:rsidRDefault="00CF430D" w:rsidP="00CF430D">
            <w:pPr>
              <w:jc w:val="left"/>
              <w:rPr>
                <w:rFonts w:eastAsia="Times New Roman" w:cs="Times New Roman"/>
                <w:lang w:eastAsia="ru-RU"/>
              </w:rPr>
            </w:pPr>
            <w:r w:rsidRPr="0063365B">
              <w:rPr>
                <w:rFonts w:eastAsia="Times New Roman" w:cs="Times New Roman"/>
                <w:lang w:eastAsia="ru-RU"/>
              </w:rPr>
              <w:t>- для двухэтажного жилого (садового) дома – 2,0 м;</w:t>
            </w:r>
          </w:p>
          <w:p w14:paraId="5B49F88E" w14:textId="0E61F638" w:rsidR="00CF430D" w:rsidRPr="0063365B" w:rsidRDefault="00CF430D" w:rsidP="00CF430D">
            <w:pPr>
              <w:jc w:val="left"/>
              <w:rPr>
                <w:rFonts w:eastAsia="Times New Roman" w:cs="Times New Roman"/>
                <w:lang w:eastAsia="ru-RU"/>
              </w:rPr>
            </w:pPr>
            <w:r w:rsidRPr="0063365B">
              <w:rPr>
                <w:rFonts w:eastAsia="Times New Roman" w:cs="Times New Roman"/>
                <w:lang w:eastAsia="ru-RU"/>
              </w:rPr>
              <w:t>- для трехэтажного жилого (садового) дома – 2,5 м, при условии, что расстояние до расположенного на соседнем земельном участке жилого дома не менее 6 м.;</w:t>
            </w:r>
          </w:p>
          <w:p w14:paraId="3FD14C88" w14:textId="77777777" w:rsidR="00CF430D" w:rsidRPr="0063365B" w:rsidRDefault="00CF430D" w:rsidP="00CF430D">
            <w:pPr>
              <w:jc w:val="left"/>
              <w:rPr>
                <w:rFonts w:eastAsia="Times New Roman" w:cs="Times New Roman"/>
                <w:lang w:eastAsia="ru-RU"/>
              </w:rPr>
            </w:pPr>
            <w:r w:rsidRPr="0063365B">
              <w:rPr>
                <w:rFonts w:eastAsia="Times New Roman" w:cs="Times New Roman"/>
                <w:lang w:eastAsia="ru-RU"/>
              </w:rPr>
              <w:t>- от построек для содержания скота и птицы – 4 м;</w:t>
            </w:r>
          </w:p>
          <w:p w14:paraId="5B71DB4A" w14:textId="77777777" w:rsidR="00CF430D" w:rsidRPr="0063365B" w:rsidRDefault="00CF430D" w:rsidP="00CF430D">
            <w:pPr>
              <w:jc w:val="left"/>
              <w:rPr>
                <w:rFonts w:eastAsia="Times New Roman" w:cs="Times New Roman"/>
                <w:lang w:eastAsia="ru-RU"/>
              </w:rPr>
            </w:pPr>
            <w:r w:rsidRPr="0063365B">
              <w:rPr>
                <w:rFonts w:eastAsia="Times New Roman" w:cs="Times New Roman"/>
                <w:lang w:eastAsia="ru-RU"/>
              </w:rPr>
              <w:t>- максимальное количество надземных этажей – 3 этажа;</w:t>
            </w:r>
          </w:p>
          <w:p w14:paraId="39F69693" w14:textId="77777777" w:rsidR="00CF430D" w:rsidRPr="0063365B" w:rsidRDefault="00CF430D" w:rsidP="00CF430D">
            <w:pPr>
              <w:jc w:val="left"/>
              <w:rPr>
                <w:rFonts w:eastAsia="Times New Roman" w:cs="Times New Roman"/>
                <w:lang w:eastAsia="ru-RU"/>
              </w:rPr>
            </w:pPr>
            <w:r w:rsidRPr="0063365B">
              <w:rPr>
                <w:rFonts w:eastAsia="Times New Roman" w:cs="Times New Roman"/>
                <w:lang w:eastAsia="ru-RU"/>
              </w:rPr>
              <w:t>- максимальный процент застройки – 50%;</w:t>
            </w:r>
          </w:p>
          <w:p w14:paraId="43FB666F" w14:textId="63A3846E" w:rsidR="00CF430D" w:rsidRPr="0063365B" w:rsidRDefault="00CF430D" w:rsidP="00CF430D">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131C67C6" w14:textId="49FD8209" w:rsidR="00CF430D" w:rsidRPr="0063365B" w:rsidRDefault="00CF430D" w:rsidP="00CF430D">
            <w:pPr>
              <w:jc w:val="left"/>
              <w:rPr>
                <w:rFonts w:eastAsia="Times New Roman" w:cs="Times New Roman"/>
                <w:bCs/>
                <w:lang w:eastAsia="ru-RU"/>
              </w:rPr>
            </w:pPr>
            <w:r w:rsidRPr="0063365B">
              <w:rPr>
                <w:rFonts w:eastAsia="Times New Roman" w:cs="Times New Roman"/>
                <w:bCs/>
                <w:lang w:eastAsia="ru-RU"/>
              </w:rPr>
              <w:t xml:space="preserve">В случае образования земельного участка под существующим объектом капитального строительства (объект введен в эксплуатацию, либо на него </w:t>
            </w:r>
            <w:r w:rsidRPr="0063365B">
              <w:rPr>
                <w:rFonts w:eastAsia="Times New Roman" w:cs="Times New Roman"/>
                <w:bCs/>
                <w:lang w:eastAsia="ru-RU"/>
              </w:rPr>
              <w:lastRenderedPageBreak/>
              <w:t>зарегистрировано право собственности) минимальная площадь земельного участка – не подлежит установлению.</w:t>
            </w:r>
          </w:p>
          <w:p w14:paraId="21309727" w14:textId="77777777" w:rsidR="00CF430D" w:rsidRDefault="00CF430D" w:rsidP="00CF430D">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4E2E66BA" w14:textId="77777777" w:rsidR="00CF430D" w:rsidRPr="0063365B" w:rsidRDefault="00CF430D" w:rsidP="00CF430D">
            <w:pPr>
              <w:jc w:val="left"/>
              <w:rPr>
                <w:rFonts w:eastAsia="SimSun" w:cs="Times New Roman"/>
                <w:lang w:eastAsia="zh-CN"/>
              </w:rPr>
            </w:pPr>
            <w:r w:rsidRPr="0063365B">
              <w:rPr>
                <w:rFonts w:eastAsia="SimSun" w:cs="Times New Roman"/>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14:paraId="6A09E912" w14:textId="6B92143E" w:rsidR="00CF430D" w:rsidRPr="00923C51" w:rsidRDefault="00CF430D" w:rsidP="00CF430D">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c>
          <w:tcPr>
            <w:tcW w:w="3119" w:type="dxa"/>
            <w:shd w:val="clear" w:color="auto" w:fill="auto"/>
            <w:vAlign w:val="center"/>
            <w:hideMark/>
          </w:tcPr>
          <w:p w14:paraId="3A9F9CE9" w14:textId="56426AED" w:rsidR="00CF430D" w:rsidRPr="0063365B" w:rsidRDefault="00CF430D" w:rsidP="00CF430D">
            <w:pPr>
              <w:jc w:val="left"/>
              <w:rPr>
                <w:rFonts w:eastAsia="Times New Roman" w:cs="Times New Roman"/>
                <w:lang w:eastAsia="ru-RU"/>
              </w:rPr>
            </w:pPr>
            <w:r w:rsidRPr="0063365B">
              <w:rPr>
                <w:rFonts w:eastAsia="Times New Roman" w:cs="Times New Roman"/>
                <w:lang w:eastAsia="ru-RU"/>
              </w:rPr>
              <w:lastRenderedPageBreak/>
              <w:t>- минимальная/максимальная площадь земельного участка– 400/1500 кв. м;</w:t>
            </w:r>
          </w:p>
          <w:p w14:paraId="4D0CF032" w14:textId="65139571" w:rsidR="00CF430D" w:rsidRPr="0063365B" w:rsidRDefault="00CF430D" w:rsidP="00CF430D">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земельного участка для вновь образованных территорий, относящихся к имуществу общего пользования садоводческих товариществ–  500/1500 кв. м;</w:t>
            </w:r>
          </w:p>
          <w:p w14:paraId="2F583944" w14:textId="77777777" w:rsidR="00CF430D" w:rsidRPr="0063365B" w:rsidRDefault="00CF430D" w:rsidP="00CF430D">
            <w:pPr>
              <w:jc w:val="left"/>
              <w:rPr>
                <w:rFonts w:eastAsia="Times New Roman" w:cs="Times New Roman"/>
                <w:lang w:eastAsia="ru-RU"/>
              </w:rPr>
            </w:pPr>
            <w:r w:rsidRPr="0063365B">
              <w:rPr>
                <w:rFonts w:eastAsia="Times New Roman" w:cs="Times New Roman"/>
                <w:lang w:eastAsia="ru-RU"/>
              </w:rPr>
              <w:t>-минимальные отступы от границы земельного участка:</w:t>
            </w:r>
            <w:r w:rsidRPr="0063365B">
              <w:rPr>
                <w:rFonts w:eastAsia="Times New Roman" w:cs="Times New Roman"/>
                <w:lang w:eastAsia="ru-RU"/>
              </w:rPr>
              <w:br/>
              <w:t>- от жилых зданий- 3 м;</w:t>
            </w:r>
          </w:p>
          <w:p w14:paraId="1BF74BD0" w14:textId="603C6511" w:rsidR="00CF430D" w:rsidRPr="0063365B" w:rsidRDefault="00CF430D" w:rsidP="00CF430D">
            <w:pPr>
              <w:jc w:val="left"/>
              <w:rPr>
                <w:rFonts w:eastAsia="Times New Roman" w:cs="Times New Roman"/>
                <w:lang w:eastAsia="ru-RU"/>
              </w:rPr>
            </w:pPr>
            <w:r w:rsidRPr="0063365B">
              <w:rPr>
                <w:rFonts w:eastAsia="Times New Roman" w:cs="Times New Roman"/>
                <w:lang w:eastAsia="ru-RU"/>
              </w:rPr>
              <w:t xml:space="preserve">- от хозяйственных построек – 1 м с учетом соблюдения </w:t>
            </w:r>
            <w:r w:rsidRPr="0063365B">
              <w:rPr>
                <w:rFonts w:eastAsia="Times New Roman" w:cs="Times New Roman"/>
                <w:lang w:eastAsia="ru-RU"/>
              </w:rPr>
              <w:lastRenderedPageBreak/>
              <w:t>требований технических регламентов;</w:t>
            </w:r>
          </w:p>
          <w:p w14:paraId="02ADFC50" w14:textId="77777777" w:rsidR="00CF430D" w:rsidRPr="0063365B" w:rsidRDefault="00CF430D" w:rsidP="00CF430D">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67B549F3" w14:textId="53C5CF6F" w:rsidR="00CF430D" w:rsidRPr="0063365B" w:rsidRDefault="00CF430D" w:rsidP="00CF430D">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66B3C557" w14:textId="09B97024" w:rsidR="00CF430D" w:rsidRPr="0063365B" w:rsidRDefault="00CF430D" w:rsidP="00CF430D">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781D98CC" w14:textId="77777777" w:rsidR="00CF430D" w:rsidRPr="0063365B" w:rsidRDefault="00CF430D" w:rsidP="00CF430D">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 xml:space="preserve">в случае совпадения кадастровых границ земельного участка с территорией общего пользования (красные линии улиц, проездов) допускается </w:t>
            </w:r>
            <w:r w:rsidRPr="0063365B">
              <w:rPr>
                <w:rFonts w:eastAsia="Times New Roman" w:cs="Times New Roman"/>
                <w:lang w:eastAsia="ru-RU"/>
              </w:rPr>
              <w:lastRenderedPageBreak/>
              <w:t>строительство по красной линии улиц, проездов;</w:t>
            </w:r>
          </w:p>
          <w:p w14:paraId="30E2D4A9" w14:textId="265FAEA7" w:rsidR="00CF430D" w:rsidRPr="0063365B" w:rsidRDefault="00CF430D" w:rsidP="00CF430D">
            <w:pPr>
              <w:jc w:val="left"/>
              <w:rPr>
                <w:rFonts w:eastAsia="Times New Roman" w:cs="Times New Roman"/>
                <w:lang w:eastAsia="ru-RU"/>
              </w:rPr>
            </w:pPr>
            <w:r w:rsidRPr="0063365B">
              <w:rPr>
                <w:rFonts w:eastAsia="Times New Roman" w:cs="Times New Roman"/>
                <w:lang w:eastAsia="ru-RU"/>
              </w:rPr>
              <w:t>- в сложившейся застройке при строительстве нового объекта капитального строительства ширина земельного участка 16 метров и менее минимальные отступы от границы соседнего участка составляет:</w:t>
            </w:r>
          </w:p>
          <w:p w14:paraId="090518A9" w14:textId="60358815" w:rsidR="00CF430D" w:rsidRPr="0063365B" w:rsidRDefault="00CF430D" w:rsidP="00CF430D">
            <w:pPr>
              <w:jc w:val="left"/>
              <w:rPr>
                <w:rFonts w:eastAsia="Times New Roman" w:cs="Times New Roman"/>
                <w:lang w:eastAsia="ru-RU"/>
              </w:rPr>
            </w:pPr>
            <w:r w:rsidRPr="0063365B">
              <w:rPr>
                <w:rFonts w:eastAsia="Times New Roman" w:cs="Times New Roman"/>
                <w:lang w:eastAsia="ru-RU"/>
              </w:rPr>
              <w:t>- для одноэтажного жилого (садового) дома – 1,5 м;</w:t>
            </w:r>
          </w:p>
          <w:p w14:paraId="48194932" w14:textId="0679899F" w:rsidR="00CF430D" w:rsidRPr="0063365B" w:rsidRDefault="00CF430D" w:rsidP="00CF430D">
            <w:pPr>
              <w:jc w:val="left"/>
              <w:rPr>
                <w:rFonts w:eastAsia="Times New Roman" w:cs="Times New Roman"/>
                <w:lang w:eastAsia="ru-RU"/>
              </w:rPr>
            </w:pPr>
            <w:r w:rsidRPr="0063365B">
              <w:rPr>
                <w:rFonts w:eastAsia="Times New Roman" w:cs="Times New Roman"/>
                <w:lang w:eastAsia="ru-RU"/>
              </w:rPr>
              <w:t>- для двухэтажного жилого (садового) дома – 2,0 м;</w:t>
            </w:r>
          </w:p>
          <w:p w14:paraId="07FE2ACD" w14:textId="6BE9B112" w:rsidR="00CF430D" w:rsidRPr="0063365B" w:rsidRDefault="00CF430D" w:rsidP="00CF430D">
            <w:pPr>
              <w:jc w:val="left"/>
              <w:rPr>
                <w:rFonts w:eastAsia="Times New Roman" w:cs="Times New Roman"/>
                <w:lang w:eastAsia="ru-RU"/>
              </w:rPr>
            </w:pPr>
            <w:r w:rsidRPr="0063365B">
              <w:rPr>
                <w:rFonts w:eastAsia="Times New Roman" w:cs="Times New Roman"/>
                <w:lang w:eastAsia="ru-RU"/>
              </w:rPr>
              <w:t>- для трехэтажного жилого (садового) дома – 2,5 м, при условии, что расстояние до расположенного на соседнем земельном участке жилого дома не менее 6 м.;</w:t>
            </w:r>
          </w:p>
          <w:p w14:paraId="6C1F3826" w14:textId="77777777" w:rsidR="00CF430D" w:rsidRPr="0063365B" w:rsidRDefault="00CF430D" w:rsidP="00CF430D">
            <w:pPr>
              <w:jc w:val="left"/>
              <w:rPr>
                <w:rFonts w:eastAsia="Times New Roman" w:cs="Times New Roman"/>
                <w:lang w:eastAsia="ru-RU"/>
              </w:rPr>
            </w:pPr>
            <w:r w:rsidRPr="0063365B">
              <w:rPr>
                <w:rFonts w:eastAsia="Times New Roman" w:cs="Times New Roman"/>
                <w:lang w:eastAsia="ru-RU"/>
              </w:rPr>
              <w:t>- от построек для содержания скота и птицы – 4 м;</w:t>
            </w:r>
          </w:p>
          <w:p w14:paraId="280FACD6" w14:textId="5C740F43" w:rsidR="00CF430D" w:rsidRPr="0063365B" w:rsidRDefault="00CF430D" w:rsidP="00CF430D">
            <w:pPr>
              <w:jc w:val="left"/>
              <w:rPr>
                <w:rFonts w:eastAsia="Times New Roman" w:cs="Times New Roman"/>
                <w:lang w:eastAsia="ru-RU"/>
              </w:rPr>
            </w:pPr>
            <w:r w:rsidRPr="0063365B">
              <w:rPr>
                <w:rFonts w:eastAsia="Times New Roman" w:cs="Times New Roman"/>
                <w:lang w:eastAsia="ru-RU"/>
              </w:rPr>
              <w:t>- максимальное количество надземных этажей – 3 этажа;</w:t>
            </w:r>
          </w:p>
          <w:p w14:paraId="159E149D" w14:textId="01FFE2B9" w:rsidR="00CF430D" w:rsidRPr="0063365B" w:rsidRDefault="00CF430D" w:rsidP="00CF430D">
            <w:pPr>
              <w:jc w:val="left"/>
              <w:rPr>
                <w:rFonts w:eastAsia="Times New Roman" w:cs="Times New Roman"/>
                <w:lang w:eastAsia="ru-RU"/>
              </w:rPr>
            </w:pPr>
            <w:r w:rsidRPr="0063365B">
              <w:rPr>
                <w:rFonts w:eastAsia="Times New Roman" w:cs="Times New Roman"/>
                <w:lang w:eastAsia="ru-RU"/>
              </w:rPr>
              <w:t>- максимальный процент застройки – 50%;</w:t>
            </w:r>
          </w:p>
          <w:p w14:paraId="73C84024" w14:textId="690D9D2B" w:rsidR="00CF430D" w:rsidRPr="0063365B" w:rsidRDefault="00CF430D" w:rsidP="00CF430D">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4A5365D8" w14:textId="268FD39E" w:rsidR="00CF430D" w:rsidRPr="0063365B" w:rsidRDefault="00CF430D" w:rsidP="00CF430D">
            <w:pPr>
              <w:jc w:val="left"/>
              <w:rPr>
                <w:rFonts w:eastAsia="Times New Roman" w:cs="Times New Roman"/>
                <w:bCs/>
                <w:lang w:eastAsia="ru-RU"/>
              </w:rPr>
            </w:pPr>
            <w:r w:rsidRPr="0063365B">
              <w:rPr>
                <w:rFonts w:eastAsia="Times New Roman" w:cs="Times New Roman"/>
                <w:bCs/>
                <w:lang w:eastAsia="ru-RU"/>
              </w:rPr>
              <w:t xml:space="preserve">В случае образования земельного участка под существующим объектом капитального строительства (объект введен в </w:t>
            </w:r>
            <w:r w:rsidRPr="0063365B">
              <w:rPr>
                <w:rFonts w:eastAsia="Times New Roman" w:cs="Times New Roman"/>
                <w:bCs/>
                <w:lang w:eastAsia="ru-RU"/>
              </w:rPr>
              <w:lastRenderedPageBreak/>
              <w:t>эксплуатацию, либо на него зарегистрировано право собственности) минимальная площадь земельного участка – не подлежит установлению.</w:t>
            </w:r>
          </w:p>
          <w:p w14:paraId="18F5F239" w14:textId="77777777" w:rsidR="00CF430D" w:rsidRDefault="00CF430D" w:rsidP="00CF430D">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0B6EE9B7" w14:textId="77777777" w:rsidR="00CF430D" w:rsidRPr="0063365B" w:rsidRDefault="00CF430D" w:rsidP="00CF430D">
            <w:pPr>
              <w:jc w:val="left"/>
              <w:rPr>
                <w:rFonts w:eastAsia="SimSun" w:cs="Times New Roman"/>
                <w:lang w:eastAsia="zh-CN"/>
              </w:rPr>
            </w:pPr>
            <w:r w:rsidRPr="0063365B">
              <w:rPr>
                <w:rFonts w:eastAsia="SimSun" w:cs="Times New Roman"/>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14:paraId="599997F7" w14:textId="43541374" w:rsidR="00CF430D" w:rsidRPr="00923C51" w:rsidRDefault="00CF430D" w:rsidP="00CF430D">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CF430D" w:rsidRPr="0063365B" w14:paraId="0A5C0DC0" w14:textId="77777777" w:rsidTr="008245BF">
        <w:trPr>
          <w:trHeight w:val="3152"/>
        </w:trPr>
        <w:tc>
          <w:tcPr>
            <w:tcW w:w="3409" w:type="dxa"/>
            <w:shd w:val="clear" w:color="auto" w:fill="auto"/>
            <w:vAlign w:val="center"/>
            <w:hideMark/>
          </w:tcPr>
          <w:p w14:paraId="5CDF1E68" w14:textId="77777777" w:rsidR="00CF430D" w:rsidRPr="0063365B" w:rsidRDefault="00CF430D" w:rsidP="00CF430D">
            <w:pPr>
              <w:jc w:val="left"/>
              <w:rPr>
                <w:rFonts w:eastAsia="Times New Roman" w:cs="Times New Roman"/>
                <w:lang w:eastAsia="ru-RU"/>
              </w:rPr>
            </w:pPr>
            <w:r w:rsidRPr="0063365B">
              <w:rPr>
                <w:rFonts w:eastAsia="Times New Roman" w:cs="Times New Roman"/>
                <w:lang w:eastAsia="ru-RU"/>
              </w:rPr>
              <w:lastRenderedPageBreak/>
              <w:t>Историко-культурная деятельность - [9.3]</w:t>
            </w:r>
          </w:p>
        </w:tc>
        <w:tc>
          <w:tcPr>
            <w:tcW w:w="5239" w:type="dxa"/>
            <w:shd w:val="clear" w:color="auto" w:fill="auto"/>
            <w:vAlign w:val="center"/>
            <w:hideMark/>
          </w:tcPr>
          <w:p w14:paraId="4276C449" w14:textId="77777777" w:rsidR="00CF430D" w:rsidRPr="0063365B" w:rsidRDefault="00CF430D" w:rsidP="00CF430D">
            <w:pPr>
              <w:jc w:val="left"/>
              <w:rPr>
                <w:rFonts w:eastAsia="Times New Roman" w:cs="Times New Roman"/>
                <w:lang w:eastAsia="ru-RU"/>
              </w:rPr>
            </w:pPr>
            <w:r w:rsidRPr="0063365B">
              <w:rPr>
                <w:rFonts w:eastAsia="Times New Roman" w:cs="Times New Roman"/>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3161" w:type="dxa"/>
            <w:shd w:val="clear" w:color="auto" w:fill="auto"/>
            <w:vAlign w:val="center"/>
            <w:hideMark/>
          </w:tcPr>
          <w:p w14:paraId="6AB18014" w14:textId="2CC46261" w:rsidR="00CF430D" w:rsidRPr="0063365B" w:rsidRDefault="00CF430D" w:rsidP="00CF430D">
            <w:pPr>
              <w:jc w:val="left"/>
              <w:rPr>
                <w:rFonts w:eastAsia="Times New Roman" w:cs="Times New Roman"/>
                <w:b/>
                <w:bCs/>
                <w:u w:val="single"/>
                <w:lang w:eastAsia="ru-RU"/>
              </w:rPr>
            </w:pPr>
            <w:r w:rsidRPr="0063365B">
              <w:rPr>
                <w:rFonts w:eastAsia="Times New Roman" w:cs="Times New Roman"/>
                <w:b/>
                <w:bCs/>
                <w:u w:val="single"/>
                <w:lang w:eastAsia="ru-RU"/>
              </w:rPr>
              <w:t>Не подлежит установлению</w:t>
            </w:r>
          </w:p>
        </w:tc>
        <w:tc>
          <w:tcPr>
            <w:tcW w:w="3119" w:type="dxa"/>
            <w:shd w:val="clear" w:color="auto" w:fill="auto"/>
            <w:vAlign w:val="center"/>
            <w:hideMark/>
          </w:tcPr>
          <w:p w14:paraId="5896A3FE" w14:textId="608D650B" w:rsidR="00CF430D" w:rsidRPr="0063365B" w:rsidRDefault="00CF430D" w:rsidP="00CF430D">
            <w:pPr>
              <w:jc w:val="left"/>
              <w:rPr>
                <w:rFonts w:eastAsia="Times New Roman" w:cs="Times New Roman"/>
                <w:b/>
                <w:bCs/>
                <w:u w:val="single"/>
                <w:lang w:eastAsia="ru-RU"/>
              </w:rPr>
            </w:pPr>
            <w:r w:rsidRPr="0063365B">
              <w:rPr>
                <w:rFonts w:eastAsia="Times New Roman" w:cs="Times New Roman"/>
                <w:b/>
                <w:bCs/>
                <w:u w:val="single"/>
                <w:lang w:eastAsia="ru-RU"/>
              </w:rPr>
              <w:t>Не подлежит установлению</w:t>
            </w:r>
          </w:p>
        </w:tc>
      </w:tr>
    </w:tbl>
    <w:p w14:paraId="70DF9E56" w14:textId="7C1AB944" w:rsidR="00F85DA2" w:rsidRPr="0063365B" w:rsidRDefault="00F85DA2" w:rsidP="00F85DA2">
      <w:pPr>
        <w:rPr>
          <w:rFonts w:eastAsia="Times New Roman" w:cs="Times New Roman"/>
          <w:b/>
          <w:lang w:eastAsia="ru-RU"/>
        </w:rPr>
      </w:pPr>
    </w:p>
    <w:p w14:paraId="6963D526" w14:textId="6AE25531" w:rsidR="00902800" w:rsidRPr="0063365B" w:rsidRDefault="00E13563" w:rsidP="00E13563">
      <w:pPr>
        <w:rPr>
          <w:rFonts w:eastAsia="Times New Roman" w:cs="Times New Roman"/>
          <w:b/>
          <w:lang w:eastAsia="ru-RU"/>
        </w:rPr>
      </w:pPr>
      <w:r w:rsidRPr="0063365B">
        <w:rPr>
          <w:rFonts w:eastAsia="Times New Roman" w:cs="Times New Roman"/>
          <w:b/>
          <w:lang w:eastAsia="ru-RU"/>
        </w:rPr>
        <w:t>2.</w:t>
      </w:r>
      <w:r w:rsidR="00902800" w:rsidRPr="0063365B">
        <w:rPr>
          <w:rFonts w:eastAsia="Times New Roman" w:cs="Times New Roman"/>
          <w:b/>
          <w:lang w:eastAsia="ru-RU"/>
        </w:rPr>
        <w:t>УСЛОВНО РАЗРЕШЕННЫЕ ВИДЫ И ПАРАМЕТРЫ ИСПОЛЬЗОВАНИЯ ЗЕМЕЛЬНЫХ УЧАСТКОВ И ОБЪЕКТОВ КАПИТАЛЬНОГО СТРОИТЕЛЬСТВА</w:t>
      </w:r>
    </w:p>
    <w:p w14:paraId="07EB3290" w14:textId="698490C6" w:rsidR="00C612AC" w:rsidRPr="0063365B" w:rsidRDefault="00C612AC" w:rsidP="00E13563">
      <w:pPr>
        <w:rPr>
          <w:rFonts w:eastAsia="Times New Roman" w:cs="Times New Roman"/>
          <w:b/>
          <w:lang w:eastAsia="ru-RU"/>
        </w:rPr>
      </w:pPr>
    </w:p>
    <w:tbl>
      <w:tblPr>
        <w:tblW w:w="14932" w:type="dxa"/>
        <w:jc w:val="center"/>
        <w:tblLook w:val="04A0" w:firstRow="1" w:lastRow="0" w:firstColumn="1" w:lastColumn="0" w:noHBand="0" w:noVBand="1"/>
      </w:tblPr>
      <w:tblGrid>
        <w:gridCol w:w="3397"/>
        <w:gridCol w:w="5245"/>
        <w:gridCol w:w="3119"/>
        <w:gridCol w:w="3171"/>
      </w:tblGrid>
      <w:tr w:rsidR="00C612AC" w:rsidRPr="0063365B" w14:paraId="539AF23C" w14:textId="77777777" w:rsidTr="00A1223D">
        <w:trPr>
          <w:trHeight w:val="960"/>
          <w:tblHeader/>
          <w:jc w:val="center"/>
        </w:trPr>
        <w:tc>
          <w:tcPr>
            <w:tcW w:w="3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954BC9D" w14:textId="77777777" w:rsidR="00C612AC" w:rsidRPr="0063365B" w:rsidRDefault="00C612AC" w:rsidP="00A1223D">
            <w:pPr>
              <w:jc w:val="center"/>
              <w:rPr>
                <w:rFonts w:eastAsia="Times New Roman" w:cs="Times New Roman"/>
                <w:b/>
                <w:bCs/>
                <w:lang w:eastAsia="ru-RU"/>
              </w:rPr>
            </w:pPr>
            <w:r w:rsidRPr="0063365B">
              <w:rPr>
                <w:rFonts w:eastAsia="Times New Roman" w:cs="Times New Roman"/>
                <w:b/>
                <w:bCs/>
                <w:lang w:eastAsia="ru-RU"/>
              </w:rPr>
              <w:t xml:space="preserve">ВИДЫ РАЗРЕШЕННОГО ИСПОЛЬЗОВАНИЯ ЗЕМЕЛЬНЫХ УЧАСТКОВ </w:t>
            </w:r>
          </w:p>
        </w:tc>
        <w:tc>
          <w:tcPr>
            <w:tcW w:w="5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2D47668" w14:textId="77777777" w:rsidR="00C612AC" w:rsidRPr="0063365B" w:rsidRDefault="00C612AC" w:rsidP="00A1223D">
            <w:pPr>
              <w:jc w:val="center"/>
              <w:rPr>
                <w:rFonts w:eastAsia="Times New Roman" w:cs="Times New Roman"/>
                <w:b/>
                <w:bCs/>
                <w:lang w:eastAsia="ru-RU"/>
              </w:rPr>
            </w:pPr>
            <w:r w:rsidRPr="0063365B">
              <w:rPr>
                <w:rFonts w:eastAsia="Times New Roman" w:cs="Times New Roman"/>
                <w:b/>
                <w:bCs/>
                <w:lang w:eastAsia="ru-RU"/>
              </w:rPr>
              <w:t>ВИДЫ РАЗРЕШЕННОГО ИСПОЛЬЗОВАНИЯ ОБЪЕКТОВ КАПИТАЛЬНОГО СТРОИТЕЛЬСТВА</w:t>
            </w:r>
          </w:p>
        </w:tc>
        <w:tc>
          <w:tcPr>
            <w:tcW w:w="62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BCF1D10" w14:textId="77777777" w:rsidR="00C612AC" w:rsidRPr="0063365B" w:rsidRDefault="00C612AC" w:rsidP="00A1223D">
            <w:pPr>
              <w:jc w:val="center"/>
              <w:rPr>
                <w:rFonts w:eastAsia="Times New Roman" w:cs="Times New Roman"/>
                <w:b/>
                <w:bCs/>
                <w:lang w:eastAsia="ru-RU"/>
              </w:rPr>
            </w:pPr>
            <w:r w:rsidRPr="0063365B">
              <w:rPr>
                <w:rFonts w:eastAsia="Times New Roman" w:cs="Times New Roman"/>
                <w:b/>
                <w:bCs/>
                <w:lang w:eastAsia="ru-RU"/>
              </w:rPr>
              <w:t>ПРЕДЕЛЬНЫЕ РАЗМЕРЫ ЗЕМЕЛЬНЫХ</w:t>
            </w:r>
            <w:r w:rsidRPr="0063365B">
              <w:rPr>
                <w:rFonts w:eastAsia="Times New Roman" w:cs="Times New Roman"/>
                <w:b/>
                <w:bCs/>
                <w:lang w:eastAsia="ru-RU"/>
              </w:rPr>
              <w:br/>
              <w:t>УЧАСТКОВ И ПРЕДЕЛЬНЫЕ ПАРАМЕТРЫ</w:t>
            </w:r>
            <w:r w:rsidRPr="0063365B">
              <w:rPr>
                <w:rFonts w:eastAsia="Times New Roman" w:cs="Times New Roman"/>
                <w:b/>
                <w:bCs/>
                <w:lang w:eastAsia="ru-RU"/>
              </w:rPr>
              <w:br/>
              <w:t>РАЗРЕШЕННОГО СТРОИТЕЛЬСТВА</w:t>
            </w:r>
          </w:p>
        </w:tc>
      </w:tr>
      <w:tr w:rsidR="007C02D6" w:rsidRPr="0063365B" w14:paraId="574F37A5" w14:textId="77777777" w:rsidTr="00AA4921">
        <w:trPr>
          <w:trHeight w:val="360"/>
          <w:tblHeader/>
          <w:jc w:val="center"/>
        </w:trPr>
        <w:tc>
          <w:tcPr>
            <w:tcW w:w="3397" w:type="dxa"/>
            <w:tcBorders>
              <w:top w:val="single" w:sz="4" w:space="0" w:color="auto"/>
              <w:left w:val="single" w:sz="4" w:space="0" w:color="auto"/>
              <w:bottom w:val="single" w:sz="4" w:space="0" w:color="auto"/>
              <w:right w:val="single" w:sz="4" w:space="0" w:color="auto"/>
            </w:tcBorders>
            <w:vAlign w:val="center"/>
            <w:hideMark/>
          </w:tcPr>
          <w:p w14:paraId="637805D2" w14:textId="77777777" w:rsidR="00461457" w:rsidRPr="0063365B" w:rsidRDefault="00461457" w:rsidP="00BC78E9">
            <w:pPr>
              <w:rPr>
                <w:rFonts w:eastAsia="Times New Roman" w:cs="Times New Roman"/>
                <w:b/>
                <w:bCs/>
                <w:lang w:eastAsia="ru-RU"/>
              </w:rPr>
            </w:pPr>
          </w:p>
        </w:tc>
        <w:tc>
          <w:tcPr>
            <w:tcW w:w="5245" w:type="dxa"/>
            <w:tcBorders>
              <w:top w:val="single" w:sz="4" w:space="0" w:color="auto"/>
              <w:left w:val="single" w:sz="4" w:space="0" w:color="auto"/>
              <w:bottom w:val="single" w:sz="4" w:space="0" w:color="auto"/>
              <w:right w:val="single" w:sz="4" w:space="0" w:color="auto"/>
            </w:tcBorders>
            <w:vAlign w:val="center"/>
            <w:hideMark/>
          </w:tcPr>
          <w:p w14:paraId="463F29E8" w14:textId="77777777" w:rsidR="00461457" w:rsidRPr="0063365B" w:rsidRDefault="00461457" w:rsidP="00BC78E9">
            <w:pPr>
              <w:rPr>
                <w:rFonts w:eastAsia="Times New Roman" w:cs="Times New Roman"/>
                <w:b/>
                <w:bCs/>
                <w:lang w:eastAsia="ru-RU"/>
              </w:rPr>
            </w:pPr>
          </w:p>
        </w:tc>
        <w:tc>
          <w:tcPr>
            <w:tcW w:w="3119"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181E9C5" w14:textId="77777777" w:rsidR="00461457" w:rsidRPr="0063365B" w:rsidRDefault="00461457" w:rsidP="00BC78E9">
            <w:pPr>
              <w:jc w:val="center"/>
              <w:rPr>
                <w:rFonts w:eastAsia="Times New Roman" w:cs="Times New Roman"/>
                <w:b/>
                <w:bCs/>
                <w:lang w:eastAsia="ru-RU"/>
              </w:rPr>
            </w:pPr>
            <w:r w:rsidRPr="0063365B">
              <w:rPr>
                <w:rFonts w:eastAsia="Times New Roman" w:cs="Times New Roman"/>
                <w:b/>
                <w:bCs/>
                <w:lang w:eastAsia="ru-RU"/>
              </w:rPr>
              <w:t>Ж-1</w:t>
            </w:r>
          </w:p>
        </w:tc>
        <w:tc>
          <w:tcPr>
            <w:tcW w:w="3171" w:type="dxa"/>
            <w:tcBorders>
              <w:top w:val="nil"/>
              <w:left w:val="nil"/>
              <w:bottom w:val="single" w:sz="4" w:space="0" w:color="auto"/>
              <w:right w:val="single" w:sz="4" w:space="0" w:color="auto"/>
            </w:tcBorders>
            <w:shd w:val="clear" w:color="auto" w:fill="F2F2F2" w:themeFill="background1" w:themeFillShade="F2"/>
            <w:vAlign w:val="center"/>
            <w:hideMark/>
          </w:tcPr>
          <w:p w14:paraId="5A72D1F4" w14:textId="77777777" w:rsidR="00461457" w:rsidRPr="0063365B" w:rsidRDefault="00461457" w:rsidP="00BC78E9">
            <w:pPr>
              <w:jc w:val="center"/>
              <w:rPr>
                <w:rFonts w:eastAsia="Times New Roman" w:cs="Times New Roman"/>
                <w:b/>
                <w:bCs/>
                <w:lang w:eastAsia="ru-RU"/>
              </w:rPr>
            </w:pPr>
            <w:r w:rsidRPr="0063365B">
              <w:rPr>
                <w:rFonts w:eastAsia="Times New Roman" w:cs="Times New Roman"/>
                <w:b/>
                <w:bCs/>
                <w:lang w:eastAsia="ru-RU"/>
              </w:rPr>
              <w:t>подзона Ж-1*</w:t>
            </w:r>
          </w:p>
        </w:tc>
      </w:tr>
      <w:tr w:rsidR="007C02D6" w:rsidRPr="0063365B" w14:paraId="0AC94BCC" w14:textId="77777777" w:rsidTr="001144C7">
        <w:trPr>
          <w:trHeight w:val="1136"/>
          <w:jc w:val="center"/>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1FEA55" w14:textId="77777777" w:rsidR="00461457" w:rsidRPr="0063365B" w:rsidRDefault="00461457" w:rsidP="00BC78E9">
            <w:pPr>
              <w:rPr>
                <w:rFonts w:eastAsia="Times New Roman" w:cs="Times New Roman"/>
                <w:lang w:eastAsia="ru-RU"/>
              </w:rPr>
            </w:pPr>
            <w:r w:rsidRPr="0063365B">
              <w:rPr>
                <w:rFonts w:eastAsia="Times New Roman" w:cs="Times New Roman"/>
                <w:lang w:eastAsia="ru-RU"/>
              </w:rPr>
              <w:t>Бытовое обслуживание - [3.3]</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0C6A11" w14:textId="77777777" w:rsidR="00461457" w:rsidRPr="0063365B" w:rsidRDefault="00461457" w:rsidP="00B77D97">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A36E13" w14:textId="303A164A" w:rsidR="007D62E5" w:rsidRPr="0063365B" w:rsidRDefault="007D62E5" w:rsidP="009168F9">
            <w:pPr>
              <w:jc w:val="left"/>
              <w:rPr>
                <w:rFonts w:eastAsia="Times New Roman" w:cs="Times New Roman"/>
                <w:lang w:eastAsia="ru-RU"/>
              </w:rPr>
            </w:pPr>
            <w:r w:rsidRPr="0063365B">
              <w:rPr>
                <w:rFonts w:eastAsia="Times New Roman" w:cs="Times New Roman"/>
                <w:lang w:eastAsia="ru-RU"/>
              </w:rPr>
              <w:t xml:space="preserve">- </w:t>
            </w:r>
            <w:r w:rsidR="00461457" w:rsidRPr="0063365B">
              <w:rPr>
                <w:rFonts w:eastAsia="Times New Roman" w:cs="Times New Roman"/>
                <w:lang w:eastAsia="ru-RU"/>
              </w:rPr>
              <w:t>минимальная/максимальная площадь земельного участка– 100/50000 кв. м;</w:t>
            </w:r>
          </w:p>
          <w:p w14:paraId="593F8623" w14:textId="5DDC78DF" w:rsidR="007D62E5" w:rsidRPr="0063365B" w:rsidRDefault="00461457" w:rsidP="009168F9">
            <w:pPr>
              <w:jc w:val="left"/>
              <w:rPr>
                <w:rFonts w:eastAsia="Times New Roman" w:cs="Times New Roman"/>
                <w:lang w:eastAsia="ru-RU"/>
              </w:rPr>
            </w:pPr>
            <w:r w:rsidRPr="0063365B">
              <w:rPr>
                <w:rFonts w:eastAsia="Times New Roman" w:cs="Times New Roman"/>
                <w:lang w:eastAsia="ru-RU"/>
              </w:rPr>
              <w:t xml:space="preserve">- минимальные отступы от границ участка - </w:t>
            </w:r>
            <w:r w:rsidR="008567F4" w:rsidRPr="0063365B">
              <w:rPr>
                <w:rFonts w:eastAsia="Times New Roman" w:cs="Times New Roman"/>
                <w:lang w:eastAsia="ru-RU"/>
              </w:rPr>
              <w:t>1</w:t>
            </w:r>
            <w:r w:rsidRPr="0063365B">
              <w:rPr>
                <w:rFonts w:eastAsia="Times New Roman" w:cs="Times New Roman"/>
                <w:lang w:eastAsia="ru-RU"/>
              </w:rPr>
              <w:t xml:space="preserve"> м;</w:t>
            </w:r>
          </w:p>
          <w:p w14:paraId="0B8C7475" w14:textId="1FB38828" w:rsidR="008567F4" w:rsidRPr="0063365B" w:rsidRDefault="008567F4" w:rsidP="009168F9">
            <w:pPr>
              <w:jc w:val="left"/>
              <w:rPr>
                <w:rFonts w:eastAsia="Times New Roman" w:cs="Times New Roman"/>
                <w:lang w:eastAsia="ru-RU"/>
              </w:rPr>
            </w:pPr>
            <w:r w:rsidRPr="0063365B">
              <w:rPr>
                <w:rFonts w:eastAsia="Times New Roman" w:cs="Times New Roman"/>
                <w:lang w:eastAsia="ru-RU"/>
              </w:rPr>
              <w:t xml:space="preserve">- минимальный отступ в случае реконструкции существующих объектов капитального строительства принимается равным </w:t>
            </w:r>
            <w:r w:rsidRPr="0063365B">
              <w:rPr>
                <w:rFonts w:eastAsia="Times New Roman" w:cs="Times New Roman"/>
                <w:lang w:eastAsia="ru-RU"/>
              </w:rPr>
              <w:lastRenderedPageBreak/>
              <w:t>фактическому расстоянию от объектов до границ земельных участков, граничащих с улично-дорожной сетью (красные линии улиц,</w:t>
            </w:r>
          </w:p>
          <w:p w14:paraId="280D1B0C" w14:textId="6ABCB984" w:rsidR="008567F4" w:rsidRPr="0063365B" w:rsidRDefault="008567F4" w:rsidP="009168F9">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6525EF11" w14:textId="05025E8D" w:rsidR="00BA703B" w:rsidRPr="0063365B" w:rsidRDefault="00BA703B" w:rsidP="009168F9">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20624949" w14:textId="77777777" w:rsidR="002374F1" w:rsidRPr="0063365B" w:rsidRDefault="002374F1" w:rsidP="002374F1">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34FFDE0C" w14:textId="77777777" w:rsidR="007D62E5" w:rsidRPr="0063365B" w:rsidRDefault="00461457" w:rsidP="009168F9">
            <w:pPr>
              <w:jc w:val="left"/>
              <w:rPr>
                <w:rFonts w:eastAsia="Times New Roman" w:cs="Times New Roman"/>
                <w:lang w:eastAsia="ru-RU"/>
              </w:rPr>
            </w:pPr>
            <w:r w:rsidRPr="0063365B">
              <w:rPr>
                <w:rFonts w:eastAsia="Times New Roman" w:cs="Times New Roman"/>
                <w:lang w:eastAsia="ru-RU"/>
              </w:rPr>
              <w:t>- максимальное количество надземных этажей зданий – 4 этажа;</w:t>
            </w:r>
          </w:p>
          <w:p w14:paraId="2E42E0E6" w14:textId="00C1F4FA" w:rsidR="00461457" w:rsidRPr="0063365B" w:rsidRDefault="00461457" w:rsidP="009168F9">
            <w:pPr>
              <w:jc w:val="left"/>
              <w:rPr>
                <w:rFonts w:eastAsia="Times New Roman" w:cs="Times New Roman"/>
                <w:lang w:eastAsia="ru-RU"/>
              </w:rPr>
            </w:pPr>
            <w:r w:rsidRPr="0063365B">
              <w:rPr>
                <w:rFonts w:eastAsia="Times New Roman" w:cs="Times New Roman"/>
                <w:lang w:eastAsia="ru-RU"/>
              </w:rPr>
              <w:t>- максимальный процент застройки в гр</w:t>
            </w:r>
            <w:r w:rsidR="008567F4" w:rsidRPr="0063365B">
              <w:rPr>
                <w:rFonts w:eastAsia="Times New Roman" w:cs="Times New Roman"/>
                <w:lang w:eastAsia="ru-RU"/>
              </w:rPr>
              <w:t>аницах земельного участка – 65%;</w:t>
            </w:r>
          </w:p>
          <w:p w14:paraId="12ECD8E6" w14:textId="20871E70" w:rsidR="00491D71" w:rsidRPr="0063365B" w:rsidRDefault="38BC673B" w:rsidP="009168F9">
            <w:pPr>
              <w:jc w:val="left"/>
              <w:rPr>
                <w:rFonts w:eastAsia="Times New Roman" w:cs="Times New Roman"/>
                <w:bCs/>
                <w:lang w:eastAsia="ru-RU"/>
              </w:rPr>
            </w:pPr>
            <w:r w:rsidRPr="0063365B">
              <w:rPr>
                <w:rFonts w:eastAsia="Times New Roman" w:cs="Times New Roman"/>
                <w:bCs/>
                <w:lang w:eastAsia="ru-RU"/>
              </w:rPr>
              <w:lastRenderedPageBreak/>
              <w:t>-</w:t>
            </w:r>
            <w:r w:rsidR="007D62E5" w:rsidRPr="0063365B">
              <w:rPr>
                <w:rFonts w:eastAsia="Times New Roman" w:cs="Times New Roman"/>
                <w:bCs/>
                <w:lang w:eastAsia="ru-RU"/>
              </w:rPr>
              <w:t xml:space="preserve"> </w:t>
            </w:r>
            <w:r w:rsidRPr="0063365B">
              <w:rPr>
                <w:rFonts w:eastAsia="Times New Roman" w:cs="Times New Roman"/>
                <w:bCs/>
                <w:lang w:eastAsia="ru-RU"/>
              </w:rPr>
              <w:t>минимальный процент озеленения земельного участка – 20%</w:t>
            </w:r>
            <w:r w:rsidR="00E97A02" w:rsidRPr="0063365B">
              <w:rPr>
                <w:rFonts w:eastAsia="Times New Roman" w:cs="Times New Roman"/>
                <w:bCs/>
                <w:lang w:eastAsia="ru-RU"/>
              </w:rPr>
              <w:t>;</w:t>
            </w:r>
          </w:p>
          <w:p w14:paraId="38AA04AE" w14:textId="77777777" w:rsidR="00A47830" w:rsidRPr="0063365B" w:rsidRDefault="007D62E5" w:rsidP="009168F9">
            <w:pPr>
              <w:jc w:val="left"/>
              <w:rPr>
                <w:rFonts w:eastAsia="Times New Roman" w:cs="Times New Roman"/>
                <w:bCs/>
                <w:lang w:eastAsia="ru-RU"/>
              </w:rPr>
            </w:pPr>
            <w:r w:rsidRPr="0063365B">
              <w:rPr>
                <w:rFonts w:eastAsia="Times New Roman" w:cs="Times New Roman"/>
                <w:bCs/>
                <w:lang w:eastAsia="ru-RU"/>
              </w:rPr>
              <w:t xml:space="preserve">- </w:t>
            </w:r>
            <w:r w:rsidR="2B340C40" w:rsidRPr="0063365B">
              <w:rPr>
                <w:rFonts w:eastAsia="Times New Roman" w:cs="Times New Roman"/>
                <w:bCs/>
                <w:lang w:eastAsia="ru-RU"/>
              </w:rPr>
              <w:t>процент застройки подз</w:t>
            </w:r>
            <w:r w:rsidR="00E97A02" w:rsidRPr="0063365B">
              <w:rPr>
                <w:rFonts w:eastAsia="Times New Roman" w:cs="Times New Roman"/>
                <w:bCs/>
                <w:lang w:eastAsia="ru-RU"/>
              </w:rPr>
              <w:t>емной части не регламентируется.</w:t>
            </w:r>
          </w:p>
          <w:p w14:paraId="24DD128D" w14:textId="77777777" w:rsidR="00E97A02" w:rsidRPr="0063365B" w:rsidRDefault="00E97A02" w:rsidP="009168F9">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6D9E1096" w14:textId="77777777" w:rsidR="00894052" w:rsidRDefault="00894052" w:rsidP="009168F9">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2F01B9A0" w14:textId="399EF3D7" w:rsidR="00923C51" w:rsidRPr="00923C51" w:rsidRDefault="00923C51" w:rsidP="009168F9">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c>
          <w:tcPr>
            <w:tcW w:w="31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5F6DFF" w14:textId="5A154E82" w:rsidR="007D62E5" w:rsidRPr="0063365B" w:rsidRDefault="007D62E5" w:rsidP="009168F9">
            <w:pPr>
              <w:jc w:val="left"/>
              <w:rPr>
                <w:rFonts w:eastAsia="Times New Roman" w:cs="Times New Roman"/>
                <w:lang w:eastAsia="ru-RU"/>
              </w:rPr>
            </w:pPr>
            <w:r w:rsidRPr="0063365B">
              <w:rPr>
                <w:rFonts w:eastAsia="Times New Roman" w:cs="Times New Roman"/>
                <w:lang w:eastAsia="ru-RU"/>
              </w:rPr>
              <w:lastRenderedPageBreak/>
              <w:t xml:space="preserve">- </w:t>
            </w:r>
            <w:r w:rsidR="00461457" w:rsidRPr="0063365B">
              <w:rPr>
                <w:rFonts w:eastAsia="Times New Roman" w:cs="Times New Roman"/>
                <w:lang w:eastAsia="ru-RU"/>
              </w:rPr>
              <w:t>минимальная/максимальная площадь земельного участка– 100/50000 кв. м;</w:t>
            </w:r>
          </w:p>
          <w:p w14:paraId="37263B80" w14:textId="0CAC0B5A" w:rsidR="007D62E5" w:rsidRPr="0063365B" w:rsidRDefault="00461457" w:rsidP="009168F9">
            <w:pPr>
              <w:jc w:val="left"/>
              <w:rPr>
                <w:rFonts w:eastAsia="Times New Roman" w:cs="Times New Roman"/>
                <w:lang w:eastAsia="ru-RU"/>
              </w:rPr>
            </w:pPr>
            <w:r w:rsidRPr="0063365B">
              <w:rPr>
                <w:rFonts w:eastAsia="Times New Roman" w:cs="Times New Roman"/>
                <w:lang w:eastAsia="ru-RU"/>
              </w:rPr>
              <w:t xml:space="preserve">- минимальные отступы от границ участка - </w:t>
            </w:r>
            <w:r w:rsidR="008567F4" w:rsidRPr="0063365B">
              <w:rPr>
                <w:rFonts w:eastAsia="Times New Roman" w:cs="Times New Roman"/>
                <w:lang w:eastAsia="ru-RU"/>
              </w:rPr>
              <w:t>1</w:t>
            </w:r>
            <w:r w:rsidRPr="0063365B">
              <w:rPr>
                <w:rFonts w:eastAsia="Times New Roman" w:cs="Times New Roman"/>
                <w:lang w:eastAsia="ru-RU"/>
              </w:rPr>
              <w:t xml:space="preserve"> м;</w:t>
            </w:r>
          </w:p>
          <w:p w14:paraId="74F881AC" w14:textId="77777777" w:rsidR="008567F4" w:rsidRPr="0063365B" w:rsidRDefault="008567F4" w:rsidP="009168F9">
            <w:pPr>
              <w:jc w:val="left"/>
              <w:rPr>
                <w:rFonts w:eastAsia="Times New Roman" w:cs="Times New Roman"/>
                <w:lang w:eastAsia="ru-RU"/>
              </w:rPr>
            </w:pPr>
            <w:r w:rsidRPr="0063365B">
              <w:rPr>
                <w:rFonts w:eastAsia="Times New Roman" w:cs="Times New Roman"/>
                <w:lang w:eastAsia="ru-RU"/>
              </w:rPr>
              <w:t xml:space="preserve">- минимальный отступ в случае реконструкции существующих объектов капитального строительства принимается равным </w:t>
            </w:r>
            <w:r w:rsidRPr="0063365B">
              <w:rPr>
                <w:rFonts w:eastAsia="Times New Roman" w:cs="Times New Roman"/>
                <w:lang w:eastAsia="ru-RU"/>
              </w:rPr>
              <w:lastRenderedPageBreak/>
              <w:t>фактическому расстоянию от объектов до границ земельных участков, граничащих с улично-дорожной сетью (красные линии улиц,</w:t>
            </w:r>
          </w:p>
          <w:p w14:paraId="7C93A1BC" w14:textId="592FE2F7" w:rsidR="008567F4" w:rsidRPr="0063365B" w:rsidRDefault="008567F4" w:rsidP="009168F9">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1D2305E2" w14:textId="3B42ED32" w:rsidR="00BA703B" w:rsidRPr="0063365B" w:rsidRDefault="00BA703B" w:rsidP="009168F9">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74A43561" w14:textId="77777777" w:rsidR="002374F1" w:rsidRPr="0063365B" w:rsidRDefault="002374F1" w:rsidP="002374F1">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34E2802A" w14:textId="77777777" w:rsidR="007D62E5" w:rsidRPr="0063365B" w:rsidRDefault="00461457" w:rsidP="009168F9">
            <w:pPr>
              <w:jc w:val="left"/>
              <w:rPr>
                <w:rFonts w:eastAsia="Times New Roman" w:cs="Times New Roman"/>
                <w:lang w:eastAsia="ru-RU"/>
              </w:rPr>
            </w:pPr>
            <w:r w:rsidRPr="0063365B">
              <w:rPr>
                <w:rFonts w:eastAsia="Times New Roman" w:cs="Times New Roman"/>
                <w:lang w:eastAsia="ru-RU"/>
              </w:rPr>
              <w:t>- максимальное количество надземных этажей зданий – 4 этажа;</w:t>
            </w:r>
          </w:p>
          <w:p w14:paraId="13070FEA" w14:textId="365A6038" w:rsidR="00461457" w:rsidRPr="0063365B" w:rsidRDefault="00461457" w:rsidP="009168F9">
            <w:pPr>
              <w:jc w:val="left"/>
              <w:rPr>
                <w:rFonts w:eastAsia="Times New Roman" w:cs="Times New Roman"/>
                <w:lang w:eastAsia="ru-RU"/>
              </w:rPr>
            </w:pPr>
            <w:r w:rsidRPr="0063365B">
              <w:rPr>
                <w:rFonts w:eastAsia="Times New Roman" w:cs="Times New Roman"/>
                <w:lang w:eastAsia="ru-RU"/>
              </w:rPr>
              <w:t>- максимальный процент застройки в гр</w:t>
            </w:r>
            <w:r w:rsidR="008567F4" w:rsidRPr="0063365B">
              <w:rPr>
                <w:rFonts w:eastAsia="Times New Roman" w:cs="Times New Roman"/>
                <w:lang w:eastAsia="ru-RU"/>
              </w:rPr>
              <w:t>аницах земельного участка – 65%;</w:t>
            </w:r>
          </w:p>
          <w:p w14:paraId="28D8E83B" w14:textId="24AC79E4" w:rsidR="00491D71" w:rsidRPr="0063365B" w:rsidRDefault="38BC673B" w:rsidP="009168F9">
            <w:pPr>
              <w:jc w:val="left"/>
              <w:rPr>
                <w:rFonts w:eastAsia="Times New Roman" w:cs="Times New Roman"/>
                <w:bCs/>
                <w:lang w:eastAsia="ru-RU"/>
              </w:rPr>
            </w:pPr>
            <w:r w:rsidRPr="0063365B">
              <w:rPr>
                <w:rFonts w:eastAsia="Times New Roman" w:cs="Times New Roman"/>
                <w:bCs/>
                <w:lang w:eastAsia="ru-RU"/>
              </w:rPr>
              <w:lastRenderedPageBreak/>
              <w:t>-</w:t>
            </w:r>
            <w:r w:rsidR="007D62E5" w:rsidRPr="0063365B">
              <w:rPr>
                <w:rFonts w:eastAsia="Times New Roman" w:cs="Times New Roman"/>
                <w:bCs/>
                <w:lang w:eastAsia="ru-RU"/>
              </w:rPr>
              <w:t xml:space="preserve"> </w:t>
            </w:r>
            <w:r w:rsidRPr="0063365B">
              <w:rPr>
                <w:rFonts w:eastAsia="Times New Roman" w:cs="Times New Roman"/>
                <w:bCs/>
                <w:lang w:eastAsia="ru-RU"/>
              </w:rPr>
              <w:t>минимальный процент озеленения земельного участка – 20%</w:t>
            </w:r>
            <w:r w:rsidR="00E97A02" w:rsidRPr="0063365B">
              <w:rPr>
                <w:rFonts w:eastAsia="Times New Roman" w:cs="Times New Roman"/>
                <w:bCs/>
                <w:lang w:eastAsia="ru-RU"/>
              </w:rPr>
              <w:t>;</w:t>
            </w:r>
          </w:p>
          <w:p w14:paraId="2DED9260" w14:textId="77777777" w:rsidR="00A47830" w:rsidRPr="0063365B" w:rsidRDefault="007D62E5" w:rsidP="009168F9">
            <w:pPr>
              <w:jc w:val="left"/>
              <w:rPr>
                <w:rFonts w:eastAsia="Times New Roman" w:cs="Times New Roman"/>
                <w:bCs/>
                <w:lang w:eastAsia="ru-RU"/>
              </w:rPr>
            </w:pPr>
            <w:r w:rsidRPr="0063365B">
              <w:rPr>
                <w:rFonts w:eastAsia="Times New Roman" w:cs="Times New Roman"/>
                <w:bCs/>
                <w:lang w:eastAsia="ru-RU"/>
              </w:rPr>
              <w:t xml:space="preserve">- </w:t>
            </w:r>
            <w:r w:rsidR="2B340C40" w:rsidRPr="0063365B">
              <w:rPr>
                <w:rFonts w:eastAsia="Times New Roman" w:cs="Times New Roman"/>
                <w:bCs/>
                <w:lang w:eastAsia="ru-RU"/>
              </w:rPr>
              <w:t>процент застройки подз</w:t>
            </w:r>
            <w:r w:rsidR="00E97A02" w:rsidRPr="0063365B">
              <w:rPr>
                <w:rFonts w:eastAsia="Times New Roman" w:cs="Times New Roman"/>
                <w:bCs/>
                <w:lang w:eastAsia="ru-RU"/>
              </w:rPr>
              <w:t>емной части не регламентируется.</w:t>
            </w:r>
          </w:p>
          <w:p w14:paraId="4BC40476" w14:textId="77777777" w:rsidR="00E97A02" w:rsidRPr="0063365B" w:rsidRDefault="00E97A02" w:rsidP="009168F9">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45D51970" w14:textId="77777777" w:rsidR="00894052" w:rsidRDefault="00894052" w:rsidP="009168F9">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711F0B88" w14:textId="77777777" w:rsidR="00923C51" w:rsidRPr="0063365B" w:rsidRDefault="00923C51" w:rsidP="00923C51">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p w14:paraId="63A11777" w14:textId="0ED96A71" w:rsidR="00923C51" w:rsidRPr="0063365B" w:rsidRDefault="00923C51" w:rsidP="009168F9">
            <w:pPr>
              <w:jc w:val="left"/>
              <w:rPr>
                <w:rFonts w:eastAsia="Times New Roman" w:cs="Times New Roman"/>
                <w:lang w:eastAsia="ru-RU"/>
              </w:rPr>
            </w:pPr>
          </w:p>
        </w:tc>
      </w:tr>
      <w:tr w:rsidR="007C02D6" w:rsidRPr="0063365B" w14:paraId="46A0E694" w14:textId="77777777" w:rsidTr="00AA4921">
        <w:trPr>
          <w:trHeight w:val="1200"/>
          <w:jc w:val="center"/>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B11F28" w14:textId="77777777" w:rsidR="00461457" w:rsidRPr="0063365B" w:rsidRDefault="00461457" w:rsidP="00BC78E9">
            <w:pPr>
              <w:rPr>
                <w:rFonts w:eastAsia="Times New Roman" w:cs="Times New Roman"/>
                <w:lang w:eastAsia="ru-RU"/>
              </w:rPr>
            </w:pPr>
            <w:r w:rsidRPr="0063365B">
              <w:rPr>
                <w:rFonts w:eastAsia="Times New Roman" w:cs="Times New Roman"/>
                <w:lang w:eastAsia="ru-RU"/>
              </w:rPr>
              <w:t>Гостиничное обслуживание - [4.7]</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915A78" w14:textId="77777777" w:rsidR="00461457" w:rsidRPr="0063365B" w:rsidRDefault="00461457" w:rsidP="00B77D97">
            <w:pPr>
              <w:jc w:val="left"/>
              <w:rPr>
                <w:rFonts w:eastAsia="Times New Roman" w:cs="Times New Roman"/>
                <w:lang w:eastAsia="ru-RU"/>
              </w:rPr>
            </w:pPr>
            <w:r w:rsidRPr="0063365B">
              <w:rPr>
                <w:rFonts w:eastAsia="Times New Roman" w:cs="Times New Roman"/>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3B7B4B86" w14:textId="77777777" w:rsidR="00461457" w:rsidRPr="0063365B" w:rsidRDefault="00461457" w:rsidP="00BC78E9">
            <w:pPr>
              <w:rPr>
                <w:rFonts w:eastAsia="Times New Roman" w:cs="Times New Roman"/>
                <w:lang w:eastAsia="ru-RU"/>
              </w:rPr>
            </w:pPr>
          </w:p>
        </w:tc>
        <w:tc>
          <w:tcPr>
            <w:tcW w:w="3171" w:type="dxa"/>
            <w:vMerge/>
            <w:tcBorders>
              <w:top w:val="single" w:sz="4" w:space="0" w:color="auto"/>
              <w:left w:val="single" w:sz="4" w:space="0" w:color="auto"/>
              <w:bottom w:val="single" w:sz="4" w:space="0" w:color="auto"/>
              <w:right w:val="single" w:sz="4" w:space="0" w:color="auto"/>
            </w:tcBorders>
            <w:vAlign w:val="center"/>
            <w:hideMark/>
          </w:tcPr>
          <w:p w14:paraId="3A0FF5F2" w14:textId="77777777" w:rsidR="00461457" w:rsidRPr="0063365B" w:rsidRDefault="00461457" w:rsidP="00BC78E9">
            <w:pPr>
              <w:rPr>
                <w:rFonts w:eastAsia="Times New Roman" w:cs="Times New Roman"/>
                <w:lang w:eastAsia="ru-RU"/>
              </w:rPr>
            </w:pPr>
          </w:p>
        </w:tc>
      </w:tr>
      <w:tr w:rsidR="007C02D6" w:rsidRPr="0063365B" w14:paraId="76FEEB75" w14:textId="77777777" w:rsidTr="00AA4921">
        <w:trPr>
          <w:trHeight w:val="900"/>
          <w:jc w:val="center"/>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6E5E85" w14:textId="77777777" w:rsidR="00461457" w:rsidRPr="0063365B" w:rsidRDefault="00461457" w:rsidP="00BC78E9">
            <w:pPr>
              <w:rPr>
                <w:rFonts w:eastAsia="Times New Roman" w:cs="Times New Roman"/>
                <w:lang w:eastAsia="ru-RU"/>
              </w:rPr>
            </w:pPr>
            <w:r w:rsidRPr="0063365B">
              <w:rPr>
                <w:rFonts w:eastAsia="Times New Roman" w:cs="Times New Roman"/>
                <w:lang w:eastAsia="ru-RU"/>
              </w:rPr>
              <w:lastRenderedPageBreak/>
              <w:t>Магазины - [4.4]</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F22531" w14:textId="7D61A1DB" w:rsidR="00461457" w:rsidRPr="0063365B" w:rsidRDefault="00461457" w:rsidP="00B77D97">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предназначенных для продажи товаров, торговая площадь</w:t>
            </w:r>
            <w:r w:rsidR="00B77D97" w:rsidRPr="0063365B">
              <w:rPr>
                <w:rFonts w:eastAsia="Times New Roman" w:cs="Times New Roman"/>
                <w:lang w:eastAsia="ru-RU"/>
              </w:rPr>
              <w:t xml:space="preserve"> которых составляет до 5000 кв.</w:t>
            </w:r>
            <w:r w:rsidRPr="0063365B">
              <w:rPr>
                <w:rFonts w:eastAsia="Times New Roman" w:cs="Times New Roman"/>
                <w:lang w:eastAsia="ru-RU"/>
              </w:rPr>
              <w:t>м</w:t>
            </w:r>
            <w:r w:rsidR="00B77D97" w:rsidRPr="0063365B">
              <w:rPr>
                <w:rFonts w:eastAsia="Times New Roman" w:cs="Times New Roman"/>
                <w:lang w:eastAsia="ru-RU"/>
              </w:rPr>
              <w:t>.</w:t>
            </w: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5630AD66" w14:textId="77777777" w:rsidR="00461457" w:rsidRPr="0063365B" w:rsidRDefault="00461457" w:rsidP="00BC78E9">
            <w:pPr>
              <w:rPr>
                <w:rFonts w:eastAsia="Times New Roman" w:cs="Times New Roman"/>
                <w:lang w:eastAsia="ru-RU"/>
              </w:rPr>
            </w:pPr>
          </w:p>
        </w:tc>
        <w:tc>
          <w:tcPr>
            <w:tcW w:w="3171" w:type="dxa"/>
            <w:vMerge/>
            <w:tcBorders>
              <w:top w:val="single" w:sz="4" w:space="0" w:color="auto"/>
              <w:left w:val="single" w:sz="4" w:space="0" w:color="auto"/>
              <w:bottom w:val="single" w:sz="4" w:space="0" w:color="auto"/>
              <w:right w:val="single" w:sz="4" w:space="0" w:color="auto"/>
            </w:tcBorders>
            <w:vAlign w:val="center"/>
            <w:hideMark/>
          </w:tcPr>
          <w:p w14:paraId="61829076" w14:textId="77777777" w:rsidR="00461457" w:rsidRPr="0063365B" w:rsidRDefault="00461457" w:rsidP="00BC78E9">
            <w:pPr>
              <w:rPr>
                <w:rFonts w:eastAsia="Times New Roman" w:cs="Times New Roman"/>
                <w:lang w:eastAsia="ru-RU"/>
              </w:rPr>
            </w:pPr>
          </w:p>
        </w:tc>
      </w:tr>
      <w:tr w:rsidR="007C02D6" w:rsidRPr="0063365B" w14:paraId="0013B701" w14:textId="77777777" w:rsidTr="00AA4921">
        <w:trPr>
          <w:trHeight w:val="2100"/>
          <w:jc w:val="center"/>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F49518" w14:textId="77777777" w:rsidR="00461457" w:rsidRPr="0063365B" w:rsidRDefault="00461457" w:rsidP="00BC78E9">
            <w:pPr>
              <w:rPr>
                <w:rFonts w:eastAsia="Times New Roman" w:cs="Times New Roman"/>
                <w:lang w:eastAsia="ru-RU"/>
              </w:rPr>
            </w:pPr>
            <w:r w:rsidRPr="0063365B">
              <w:rPr>
                <w:rFonts w:eastAsia="Times New Roman" w:cs="Times New Roman"/>
                <w:lang w:eastAsia="ru-RU"/>
              </w:rPr>
              <w:lastRenderedPageBreak/>
              <w:t>Рынки - [4.3]</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A6549A" w14:textId="0E24AD93" w:rsidR="00AA4921" w:rsidRPr="0063365B" w:rsidRDefault="00461457" w:rsidP="00B77D97">
            <w:pPr>
              <w:jc w:val="left"/>
              <w:rPr>
                <w:rFonts w:eastAsia="Times New Roman" w:cs="Times New Roman"/>
                <w:lang w:eastAsia="ru-RU"/>
              </w:rPr>
            </w:pPr>
            <w:r w:rsidRPr="0063365B">
              <w:rPr>
                <w:rFonts w:eastAsia="Times New Roman" w:cs="Times New Roman"/>
                <w:lang w:eastAsia="ru-RU"/>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w:t>
            </w:r>
            <w:r w:rsidR="00B77D97" w:rsidRPr="0063365B">
              <w:rPr>
                <w:rFonts w:eastAsia="Times New Roman" w:cs="Times New Roman"/>
                <w:lang w:eastAsia="ru-RU"/>
              </w:rPr>
              <w:t>торговой площадью более 200 кв.</w:t>
            </w:r>
            <w:r w:rsidRPr="0063365B">
              <w:rPr>
                <w:rFonts w:eastAsia="Times New Roman" w:cs="Times New Roman"/>
                <w:lang w:eastAsia="ru-RU"/>
              </w:rPr>
              <w:t>м</w:t>
            </w:r>
            <w:r w:rsidR="00B77D97" w:rsidRPr="0063365B">
              <w:rPr>
                <w:rFonts w:eastAsia="Times New Roman" w:cs="Times New Roman"/>
                <w:lang w:eastAsia="ru-RU"/>
              </w:rPr>
              <w:t>.</w:t>
            </w:r>
            <w:r w:rsidRPr="0063365B">
              <w:rPr>
                <w:rFonts w:eastAsia="Times New Roman" w:cs="Times New Roman"/>
                <w:lang w:eastAsia="ru-RU"/>
              </w:rPr>
              <w:t>;</w:t>
            </w:r>
            <w:r w:rsidR="00AA4921" w:rsidRPr="0063365B">
              <w:rPr>
                <w:rFonts w:eastAsia="Times New Roman" w:cs="Times New Roman"/>
                <w:lang w:eastAsia="ru-RU"/>
              </w:rPr>
              <w:t xml:space="preserve"> </w:t>
            </w:r>
          </w:p>
          <w:p w14:paraId="5EA5B6A5" w14:textId="6791B3A9" w:rsidR="00461457" w:rsidRPr="0063365B" w:rsidRDefault="00461457" w:rsidP="00B77D97">
            <w:pPr>
              <w:jc w:val="left"/>
              <w:rPr>
                <w:rFonts w:eastAsia="Times New Roman" w:cs="Times New Roman"/>
                <w:lang w:eastAsia="ru-RU"/>
              </w:rPr>
            </w:pPr>
            <w:r w:rsidRPr="0063365B">
              <w:rPr>
                <w:rFonts w:eastAsia="Times New Roman" w:cs="Times New Roman"/>
                <w:lang w:eastAsia="ru-RU"/>
              </w:rPr>
              <w:t>размещение гаражей и (или) стоянок для автомобилей сотрудников и посетителей рынка</w:t>
            </w: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2BA226A1" w14:textId="77777777" w:rsidR="00461457" w:rsidRPr="0063365B" w:rsidRDefault="00461457" w:rsidP="00BC78E9">
            <w:pPr>
              <w:rPr>
                <w:rFonts w:eastAsia="Times New Roman" w:cs="Times New Roman"/>
                <w:lang w:eastAsia="ru-RU"/>
              </w:rPr>
            </w:pPr>
          </w:p>
        </w:tc>
        <w:tc>
          <w:tcPr>
            <w:tcW w:w="3171" w:type="dxa"/>
            <w:vMerge/>
            <w:tcBorders>
              <w:top w:val="single" w:sz="4" w:space="0" w:color="auto"/>
              <w:left w:val="single" w:sz="4" w:space="0" w:color="auto"/>
              <w:bottom w:val="single" w:sz="4" w:space="0" w:color="auto"/>
              <w:right w:val="single" w:sz="4" w:space="0" w:color="auto"/>
            </w:tcBorders>
            <w:vAlign w:val="center"/>
            <w:hideMark/>
          </w:tcPr>
          <w:p w14:paraId="17AD93B2" w14:textId="77777777" w:rsidR="00461457" w:rsidRPr="0063365B" w:rsidRDefault="00461457" w:rsidP="00BC78E9">
            <w:pPr>
              <w:rPr>
                <w:rFonts w:eastAsia="Times New Roman" w:cs="Times New Roman"/>
                <w:lang w:eastAsia="ru-RU"/>
              </w:rPr>
            </w:pPr>
          </w:p>
        </w:tc>
      </w:tr>
      <w:tr w:rsidR="007C02D6" w:rsidRPr="0063365B" w14:paraId="109A46C0" w14:textId="77777777" w:rsidTr="00AA4921">
        <w:trPr>
          <w:trHeight w:val="900"/>
          <w:jc w:val="center"/>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9CB3D4" w14:textId="77777777" w:rsidR="00461457" w:rsidRPr="0063365B" w:rsidRDefault="00461457" w:rsidP="00BC78E9">
            <w:pPr>
              <w:rPr>
                <w:rFonts w:eastAsia="Times New Roman" w:cs="Times New Roman"/>
                <w:lang w:eastAsia="ru-RU"/>
              </w:rPr>
            </w:pPr>
            <w:r w:rsidRPr="0063365B">
              <w:rPr>
                <w:rFonts w:eastAsia="Times New Roman" w:cs="Times New Roman"/>
                <w:lang w:eastAsia="ru-RU"/>
              </w:rPr>
              <w:t>Общественное питание - [4.6]</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9B9005" w14:textId="77777777" w:rsidR="00461457" w:rsidRPr="0063365B" w:rsidRDefault="00461457" w:rsidP="00B77D97">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0DE4B5B7" w14:textId="77777777" w:rsidR="00461457" w:rsidRPr="0063365B" w:rsidRDefault="00461457" w:rsidP="00BC78E9">
            <w:pPr>
              <w:rPr>
                <w:rFonts w:eastAsia="Times New Roman" w:cs="Times New Roman"/>
                <w:lang w:eastAsia="ru-RU"/>
              </w:rPr>
            </w:pPr>
          </w:p>
        </w:tc>
        <w:tc>
          <w:tcPr>
            <w:tcW w:w="3171" w:type="dxa"/>
            <w:vMerge/>
            <w:tcBorders>
              <w:top w:val="single" w:sz="4" w:space="0" w:color="auto"/>
              <w:left w:val="single" w:sz="4" w:space="0" w:color="auto"/>
              <w:bottom w:val="single" w:sz="4" w:space="0" w:color="auto"/>
              <w:right w:val="single" w:sz="4" w:space="0" w:color="auto"/>
            </w:tcBorders>
            <w:vAlign w:val="center"/>
            <w:hideMark/>
          </w:tcPr>
          <w:p w14:paraId="66204FF1" w14:textId="77777777" w:rsidR="00461457" w:rsidRPr="0063365B" w:rsidRDefault="00461457" w:rsidP="00BC78E9">
            <w:pPr>
              <w:rPr>
                <w:rFonts w:eastAsia="Times New Roman" w:cs="Times New Roman"/>
                <w:lang w:eastAsia="ru-RU"/>
              </w:rPr>
            </w:pPr>
          </w:p>
        </w:tc>
      </w:tr>
      <w:tr w:rsidR="007C02D6" w:rsidRPr="0063365B" w14:paraId="36426535" w14:textId="77777777" w:rsidTr="00AA4921">
        <w:trPr>
          <w:trHeight w:val="900"/>
          <w:jc w:val="center"/>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3C7761" w14:textId="77777777" w:rsidR="00461457" w:rsidRPr="0063365B" w:rsidRDefault="00461457" w:rsidP="00BC78E9">
            <w:pPr>
              <w:rPr>
                <w:rFonts w:eastAsia="Times New Roman" w:cs="Times New Roman"/>
                <w:lang w:eastAsia="ru-RU"/>
              </w:rPr>
            </w:pPr>
            <w:r w:rsidRPr="0063365B">
              <w:rPr>
                <w:rFonts w:eastAsia="Times New Roman" w:cs="Times New Roman"/>
                <w:lang w:eastAsia="ru-RU"/>
              </w:rPr>
              <w:t>Амбулаторное ветеринарное обслуживание - [3.10.1]</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DB6D15" w14:textId="77777777" w:rsidR="00461457" w:rsidRPr="0063365B" w:rsidRDefault="00461457" w:rsidP="00B77D97">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2DBF0D7D" w14:textId="77777777" w:rsidR="00461457" w:rsidRPr="0063365B" w:rsidRDefault="00461457" w:rsidP="00BC78E9">
            <w:pPr>
              <w:rPr>
                <w:rFonts w:eastAsia="Times New Roman" w:cs="Times New Roman"/>
                <w:lang w:eastAsia="ru-RU"/>
              </w:rPr>
            </w:pPr>
          </w:p>
        </w:tc>
        <w:tc>
          <w:tcPr>
            <w:tcW w:w="3171" w:type="dxa"/>
            <w:vMerge/>
            <w:tcBorders>
              <w:top w:val="single" w:sz="4" w:space="0" w:color="auto"/>
              <w:left w:val="single" w:sz="4" w:space="0" w:color="auto"/>
              <w:bottom w:val="single" w:sz="4" w:space="0" w:color="auto"/>
              <w:right w:val="single" w:sz="4" w:space="0" w:color="auto"/>
            </w:tcBorders>
            <w:vAlign w:val="center"/>
            <w:hideMark/>
          </w:tcPr>
          <w:p w14:paraId="6B62F1B3" w14:textId="77777777" w:rsidR="00461457" w:rsidRPr="0063365B" w:rsidRDefault="00461457" w:rsidP="00BC78E9">
            <w:pPr>
              <w:rPr>
                <w:rFonts w:eastAsia="Times New Roman" w:cs="Times New Roman"/>
                <w:lang w:eastAsia="ru-RU"/>
              </w:rPr>
            </w:pPr>
          </w:p>
        </w:tc>
      </w:tr>
      <w:tr w:rsidR="007C02D6" w:rsidRPr="0063365B" w14:paraId="0CB4EC20" w14:textId="77777777" w:rsidTr="00843951">
        <w:trPr>
          <w:trHeight w:val="3010"/>
          <w:jc w:val="center"/>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BCC5E7" w14:textId="4AE39642" w:rsidR="00461457" w:rsidRPr="0063365B" w:rsidRDefault="2B340C40" w:rsidP="2B340C40">
            <w:pPr>
              <w:rPr>
                <w:rFonts w:eastAsia="Times New Roman" w:cs="Times New Roman"/>
                <w:lang w:eastAsia="ru-RU"/>
              </w:rPr>
            </w:pPr>
            <w:r w:rsidRPr="0063365B">
              <w:rPr>
                <w:rFonts w:eastAsia="Times New Roman" w:cs="Times New Roman"/>
                <w:lang w:eastAsia="ru-RU"/>
              </w:rPr>
              <w:lastRenderedPageBreak/>
              <w:t>Малоэтажная многоквартирная жилая застройка - [2.1.1]</w:t>
            </w:r>
          </w:p>
          <w:p w14:paraId="0D2BEF2E" w14:textId="1CF693E2" w:rsidR="00461457" w:rsidRPr="0063365B" w:rsidRDefault="00461457" w:rsidP="2B340C40">
            <w:pPr>
              <w:rPr>
                <w:rFonts w:eastAsia="Calibri"/>
                <w:sz w:val="28"/>
                <w:szCs w:val="28"/>
              </w:rPr>
            </w:pP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59AB891A" w14:textId="77777777" w:rsidR="00124A60" w:rsidRPr="0063365B" w:rsidRDefault="00461457" w:rsidP="00124A60">
            <w:pPr>
              <w:jc w:val="left"/>
              <w:rPr>
                <w:rFonts w:eastAsia="Times New Roman" w:cs="Times New Roman"/>
                <w:lang w:eastAsia="ru-RU"/>
              </w:rPr>
            </w:pPr>
            <w:r w:rsidRPr="0063365B">
              <w:rPr>
                <w:rFonts w:eastAsia="Times New Roman" w:cs="Times New Roman"/>
                <w:lang w:eastAsia="ru-RU"/>
              </w:rPr>
              <w:t>Размещение малоэтажных многоквартирных домов (многоквартирные дома высотой до 4 этажей, включая мансардный);</w:t>
            </w:r>
          </w:p>
          <w:p w14:paraId="38A55252" w14:textId="77777777" w:rsidR="00124A60" w:rsidRPr="0063365B" w:rsidRDefault="00461457" w:rsidP="00124A60">
            <w:pPr>
              <w:jc w:val="left"/>
              <w:rPr>
                <w:rFonts w:eastAsia="Times New Roman" w:cs="Times New Roman"/>
                <w:lang w:eastAsia="ru-RU"/>
              </w:rPr>
            </w:pPr>
            <w:r w:rsidRPr="0063365B">
              <w:rPr>
                <w:rFonts w:eastAsia="Times New Roman" w:cs="Times New Roman"/>
                <w:lang w:eastAsia="ru-RU"/>
              </w:rPr>
              <w:t>обустройство спортивных и детских площадок, площадок для отдыха;</w:t>
            </w:r>
          </w:p>
          <w:p w14:paraId="4261ADDF" w14:textId="312A239F" w:rsidR="00461457" w:rsidRPr="0063365B" w:rsidRDefault="00461457" w:rsidP="00124A60">
            <w:pPr>
              <w:jc w:val="left"/>
              <w:rPr>
                <w:rFonts w:eastAsia="Times New Roman" w:cs="Times New Roman"/>
                <w:lang w:eastAsia="ru-RU"/>
              </w:rPr>
            </w:pPr>
            <w:r w:rsidRPr="0063365B">
              <w:rPr>
                <w:rFonts w:eastAsia="Times New Roman" w:cs="Times New Roman"/>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6F3F9223" w14:textId="03DBB743" w:rsidR="004D6859" w:rsidRPr="0063365B" w:rsidRDefault="004D6859" w:rsidP="00450DA7">
            <w:pPr>
              <w:jc w:val="left"/>
              <w:rPr>
                <w:rFonts w:eastAsia="Times New Roman" w:cs="Times New Roman"/>
                <w:lang w:eastAsia="ru-RU"/>
              </w:rPr>
            </w:pPr>
            <w:r w:rsidRPr="0063365B">
              <w:rPr>
                <w:rFonts w:eastAsia="Times New Roman" w:cs="Times New Roman"/>
                <w:lang w:eastAsia="ru-RU"/>
              </w:rPr>
              <w:t>- м</w:t>
            </w:r>
            <w:r w:rsidR="00461457" w:rsidRPr="0063365B">
              <w:rPr>
                <w:rFonts w:eastAsia="Times New Roman" w:cs="Times New Roman"/>
                <w:lang w:eastAsia="ru-RU"/>
              </w:rPr>
              <w:t>инимальная</w:t>
            </w:r>
            <w:r w:rsidR="00F80E6F" w:rsidRPr="0063365B">
              <w:rPr>
                <w:rFonts w:eastAsia="Times New Roman" w:cs="Times New Roman"/>
                <w:lang w:eastAsia="ru-RU"/>
              </w:rPr>
              <w:t xml:space="preserve"> </w:t>
            </w:r>
            <w:r w:rsidR="00461457" w:rsidRPr="0063365B">
              <w:rPr>
                <w:rFonts w:eastAsia="Times New Roman" w:cs="Times New Roman"/>
                <w:lang w:eastAsia="ru-RU"/>
              </w:rPr>
              <w:t>/максимальная площадь земельного участка на один дом–  300/</w:t>
            </w:r>
            <w:r w:rsidR="00E27BD7" w:rsidRPr="0063365B">
              <w:rPr>
                <w:rFonts w:eastAsia="Times New Roman" w:cs="Times New Roman"/>
                <w:lang w:eastAsia="ru-RU"/>
              </w:rPr>
              <w:t>10</w:t>
            </w:r>
            <w:r w:rsidR="00461457" w:rsidRPr="0063365B">
              <w:rPr>
                <w:rFonts w:eastAsia="Times New Roman" w:cs="Times New Roman"/>
                <w:lang w:eastAsia="ru-RU"/>
              </w:rPr>
              <w:t>000 кв. м;</w:t>
            </w:r>
            <w:r w:rsidRPr="0063365B">
              <w:rPr>
                <w:rFonts w:eastAsia="Times New Roman" w:cs="Times New Roman"/>
                <w:lang w:eastAsia="ru-RU"/>
              </w:rPr>
              <w:t xml:space="preserve"> </w:t>
            </w:r>
            <w:r w:rsidR="00461457" w:rsidRPr="0063365B">
              <w:rPr>
                <w:rFonts w:eastAsia="Times New Roman" w:cs="Times New Roman"/>
                <w:lang w:eastAsia="ru-RU"/>
              </w:rPr>
              <w:t>-</w:t>
            </w:r>
            <w:r w:rsidR="00E27BD7" w:rsidRPr="0063365B">
              <w:rPr>
                <w:rFonts w:eastAsia="Times New Roman" w:cs="Times New Roman"/>
                <w:lang w:eastAsia="ru-RU"/>
              </w:rPr>
              <w:t xml:space="preserve"> </w:t>
            </w:r>
            <w:r w:rsidR="00461457" w:rsidRPr="0063365B">
              <w:rPr>
                <w:rFonts w:eastAsia="Times New Roman" w:cs="Times New Roman"/>
                <w:lang w:eastAsia="ru-RU"/>
              </w:rPr>
              <w:t>минимальные отступы от границы земельного участка:</w:t>
            </w:r>
          </w:p>
          <w:p w14:paraId="3B2F4A77" w14:textId="44E8BCA3" w:rsidR="004D6859" w:rsidRPr="0063365B" w:rsidRDefault="00461457" w:rsidP="00450DA7">
            <w:pPr>
              <w:jc w:val="left"/>
              <w:rPr>
                <w:rFonts w:eastAsia="Times New Roman" w:cs="Times New Roman"/>
                <w:lang w:eastAsia="ru-RU"/>
              </w:rPr>
            </w:pPr>
            <w:r w:rsidRPr="0063365B">
              <w:rPr>
                <w:rFonts w:eastAsia="Times New Roman" w:cs="Times New Roman"/>
                <w:lang w:eastAsia="ru-RU"/>
              </w:rPr>
              <w:t>- до жилых зданий - 3 м;</w:t>
            </w:r>
          </w:p>
          <w:p w14:paraId="618A5A2D" w14:textId="429B2853" w:rsidR="004D6859" w:rsidRPr="0063365B" w:rsidRDefault="00461457" w:rsidP="00450DA7">
            <w:pPr>
              <w:jc w:val="left"/>
              <w:rPr>
                <w:rFonts w:eastAsia="Times New Roman" w:cs="Times New Roman"/>
                <w:lang w:eastAsia="ru-RU"/>
              </w:rPr>
            </w:pPr>
            <w:r w:rsidRPr="0063365B">
              <w:rPr>
                <w:rFonts w:eastAsia="Times New Roman" w:cs="Times New Roman"/>
                <w:lang w:eastAsia="ru-RU"/>
              </w:rPr>
              <w:t>- до хозяйственных построек- 1 м с учетом соблюдения требований технических регламентов;</w:t>
            </w:r>
          </w:p>
          <w:p w14:paraId="7973B3B9" w14:textId="10897D26" w:rsidR="00E27BD7" w:rsidRPr="0063365B" w:rsidRDefault="00E27BD7" w:rsidP="00450DA7">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66C2C5A7" w14:textId="0CAA6F92" w:rsidR="00E27BD7" w:rsidRPr="0063365B" w:rsidRDefault="00E27BD7" w:rsidP="00450DA7">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r w:rsidR="00124A60" w:rsidRPr="0063365B">
              <w:rPr>
                <w:rFonts w:eastAsia="Times New Roman" w:cs="Times New Roman"/>
                <w:lang w:eastAsia="ru-RU"/>
              </w:rPr>
              <w:t>;</w:t>
            </w:r>
          </w:p>
          <w:p w14:paraId="5566C0FB" w14:textId="45E48E6D" w:rsidR="00E27BD7" w:rsidRPr="0063365B" w:rsidRDefault="00124A60" w:rsidP="00450DA7">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00E27BD7" w:rsidRPr="0063365B">
              <w:rPr>
                <w:rStyle w:val="fontstyle01"/>
                <w:color w:val="auto"/>
                <w:sz w:val="22"/>
                <w:szCs w:val="22"/>
              </w:rPr>
              <w:t>минимальный отступ от границ земельных участков следует увеличивать в случае размещения на</w:t>
            </w:r>
            <w:r w:rsidR="00E27BD7" w:rsidRPr="0063365B">
              <w:rPr>
                <w:rStyle w:val="fontstyle01"/>
                <w:rFonts w:asciiTheme="minorHAnsi" w:hAnsiTheme="minorHAnsi"/>
                <w:color w:val="auto"/>
                <w:sz w:val="22"/>
                <w:szCs w:val="22"/>
              </w:rPr>
              <w:t xml:space="preserve"> </w:t>
            </w:r>
            <w:r w:rsidR="00E27BD7" w:rsidRPr="0063365B">
              <w:rPr>
                <w:rStyle w:val="fontstyle01"/>
                <w:color w:val="auto"/>
                <w:sz w:val="22"/>
                <w:szCs w:val="22"/>
              </w:rPr>
              <w:t xml:space="preserve">смежном земельном участке зданий, строений, сооружений на расстоянии менее 3 м с целью обеспечения противопожарного расстояния </w:t>
            </w:r>
            <w:r w:rsidR="00E27BD7" w:rsidRPr="0063365B">
              <w:rPr>
                <w:rStyle w:val="fontstyle01"/>
                <w:color w:val="auto"/>
                <w:sz w:val="22"/>
                <w:szCs w:val="22"/>
              </w:rPr>
              <w:lastRenderedPageBreak/>
              <w:t>между жилыми и общественными зданиями</w:t>
            </w:r>
            <w:r w:rsidR="00E27BD7" w:rsidRPr="0063365B">
              <w:rPr>
                <w:rStyle w:val="fontstyle01"/>
                <w:rFonts w:asciiTheme="minorHAnsi" w:hAnsiTheme="minorHAnsi"/>
                <w:color w:val="auto"/>
                <w:sz w:val="22"/>
                <w:szCs w:val="22"/>
              </w:rPr>
              <w:t>;</w:t>
            </w:r>
          </w:p>
          <w:p w14:paraId="51EBFD43" w14:textId="77777777" w:rsidR="002374F1" w:rsidRPr="0063365B" w:rsidRDefault="002374F1" w:rsidP="002374F1">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056B4226" w14:textId="35E0716A" w:rsidR="00BA703B" w:rsidRPr="0063365B" w:rsidRDefault="00BA703B" w:rsidP="00450DA7">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4FF4CFB0" w14:textId="77777777" w:rsidR="002374F1" w:rsidRPr="0063365B" w:rsidRDefault="002374F1" w:rsidP="002374F1">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4968FD1D" w14:textId="77777777" w:rsidR="004D6859" w:rsidRPr="0063365B" w:rsidRDefault="00461457" w:rsidP="00450DA7">
            <w:pPr>
              <w:jc w:val="left"/>
              <w:rPr>
                <w:rFonts w:eastAsia="Times New Roman" w:cs="Times New Roman"/>
                <w:lang w:eastAsia="ru-RU"/>
              </w:rPr>
            </w:pPr>
            <w:r w:rsidRPr="0063365B">
              <w:rPr>
                <w:rFonts w:eastAsia="Times New Roman" w:cs="Times New Roman"/>
                <w:lang w:eastAsia="ru-RU"/>
              </w:rPr>
              <w:t>- максимальное количество этажей –  4 этажа;</w:t>
            </w:r>
          </w:p>
          <w:p w14:paraId="633B43E3" w14:textId="168C214A" w:rsidR="00461457" w:rsidRPr="0063365B" w:rsidRDefault="00461457" w:rsidP="00450DA7">
            <w:pPr>
              <w:jc w:val="left"/>
              <w:rPr>
                <w:rFonts w:eastAsia="Times New Roman" w:cs="Times New Roman"/>
                <w:lang w:eastAsia="ru-RU"/>
              </w:rPr>
            </w:pPr>
            <w:r w:rsidRPr="0063365B">
              <w:rPr>
                <w:rFonts w:eastAsia="Times New Roman" w:cs="Times New Roman"/>
                <w:lang w:eastAsia="ru-RU"/>
              </w:rPr>
              <w:lastRenderedPageBreak/>
              <w:t>- максимальный процент застройки в границах земельного участка – 60%</w:t>
            </w:r>
            <w:r w:rsidR="00E27BD7" w:rsidRPr="0063365B">
              <w:rPr>
                <w:rFonts w:eastAsia="Times New Roman" w:cs="Times New Roman"/>
                <w:lang w:eastAsia="ru-RU"/>
              </w:rPr>
              <w:t>;</w:t>
            </w:r>
          </w:p>
          <w:p w14:paraId="64CBAD74" w14:textId="507DB1D8" w:rsidR="00692FB8" w:rsidRPr="0063365B" w:rsidRDefault="38BC673B" w:rsidP="00450DA7">
            <w:pPr>
              <w:jc w:val="left"/>
              <w:rPr>
                <w:rFonts w:eastAsia="Times New Roman" w:cs="Times New Roman"/>
                <w:bCs/>
                <w:lang w:eastAsia="ru-RU"/>
              </w:rPr>
            </w:pPr>
            <w:r w:rsidRPr="0063365B">
              <w:rPr>
                <w:rFonts w:eastAsia="Times New Roman" w:cs="Times New Roman"/>
                <w:bCs/>
                <w:lang w:eastAsia="ru-RU"/>
              </w:rPr>
              <w:t>-минимальный процент озеленения земельного участка – 15 %</w:t>
            </w:r>
            <w:r w:rsidR="00E27BD7" w:rsidRPr="0063365B">
              <w:rPr>
                <w:rFonts w:eastAsia="Times New Roman" w:cs="Times New Roman"/>
                <w:bCs/>
                <w:lang w:eastAsia="ru-RU"/>
              </w:rPr>
              <w:t>;</w:t>
            </w:r>
          </w:p>
          <w:p w14:paraId="693BBEF5" w14:textId="05FBF31F" w:rsidR="005676C5" w:rsidRPr="0063365B" w:rsidRDefault="38BC673B" w:rsidP="00450DA7">
            <w:pPr>
              <w:jc w:val="left"/>
              <w:rPr>
                <w:rFonts w:eastAsia="Times New Roman" w:cs="Times New Roman"/>
                <w:bCs/>
                <w:lang w:eastAsia="ru-RU"/>
              </w:rPr>
            </w:pPr>
            <w:r w:rsidRPr="0063365B">
              <w:rPr>
                <w:rFonts w:eastAsia="Times New Roman" w:cs="Times New Roman"/>
                <w:bCs/>
                <w:lang w:eastAsia="ru-RU"/>
              </w:rPr>
              <w:t>-</w:t>
            </w:r>
            <w:r w:rsidR="001144C7" w:rsidRPr="0063365B">
              <w:rPr>
                <w:rFonts w:eastAsia="Times New Roman" w:cs="Times New Roman"/>
                <w:bCs/>
                <w:lang w:eastAsia="ru-RU"/>
              </w:rPr>
              <w:t xml:space="preserve"> </w:t>
            </w:r>
            <w:r w:rsidRPr="0063365B">
              <w:rPr>
                <w:rFonts w:eastAsia="Times New Roman" w:cs="Times New Roman"/>
                <w:bCs/>
                <w:lang w:eastAsia="ru-RU"/>
              </w:rPr>
              <w:t>минимальный коэффициент использования территории – 0,4</w:t>
            </w:r>
            <w:r w:rsidR="00E27BD7" w:rsidRPr="0063365B">
              <w:rPr>
                <w:rFonts w:eastAsia="Times New Roman" w:cs="Times New Roman"/>
                <w:bCs/>
                <w:lang w:eastAsia="ru-RU"/>
              </w:rPr>
              <w:t>;</w:t>
            </w:r>
          </w:p>
          <w:p w14:paraId="23137874" w14:textId="5007D301" w:rsidR="005676C5" w:rsidRPr="0063365B" w:rsidRDefault="38BC673B" w:rsidP="00450DA7">
            <w:pPr>
              <w:jc w:val="left"/>
              <w:rPr>
                <w:rFonts w:eastAsia="Times New Roman" w:cs="Times New Roman"/>
                <w:bCs/>
                <w:lang w:eastAsia="ru-RU"/>
              </w:rPr>
            </w:pPr>
            <w:r w:rsidRPr="0063365B">
              <w:rPr>
                <w:rFonts w:eastAsia="Times New Roman" w:cs="Times New Roman"/>
                <w:bCs/>
                <w:lang w:eastAsia="ru-RU"/>
              </w:rPr>
              <w:t>- максимальный коэффициент использования территории – 0,8</w:t>
            </w:r>
            <w:r w:rsidR="00E27BD7" w:rsidRPr="0063365B">
              <w:rPr>
                <w:rFonts w:eastAsia="Times New Roman" w:cs="Times New Roman"/>
                <w:bCs/>
                <w:lang w:eastAsia="ru-RU"/>
              </w:rPr>
              <w:t>;</w:t>
            </w:r>
          </w:p>
          <w:p w14:paraId="5CED694C" w14:textId="77777777" w:rsidR="005676C5" w:rsidRPr="0063365B" w:rsidRDefault="004D6859" w:rsidP="00450DA7">
            <w:pPr>
              <w:jc w:val="left"/>
              <w:rPr>
                <w:rFonts w:eastAsia="Times New Roman" w:cs="Times New Roman"/>
                <w:bCs/>
                <w:lang w:eastAsia="ru-RU"/>
              </w:rPr>
            </w:pPr>
            <w:r w:rsidRPr="0063365B">
              <w:rPr>
                <w:rFonts w:eastAsia="Times New Roman" w:cs="Times New Roman"/>
                <w:bCs/>
                <w:lang w:eastAsia="ru-RU"/>
              </w:rPr>
              <w:t xml:space="preserve">- </w:t>
            </w:r>
            <w:r w:rsidR="2B340C40" w:rsidRPr="0063365B">
              <w:rPr>
                <w:rFonts w:eastAsia="Times New Roman" w:cs="Times New Roman"/>
                <w:bCs/>
                <w:lang w:eastAsia="ru-RU"/>
              </w:rPr>
              <w:t>процент застройки подз</w:t>
            </w:r>
            <w:r w:rsidR="00E27BD7" w:rsidRPr="0063365B">
              <w:rPr>
                <w:rFonts w:eastAsia="Times New Roman" w:cs="Times New Roman"/>
                <w:bCs/>
                <w:lang w:eastAsia="ru-RU"/>
              </w:rPr>
              <w:t>емной части не регламентируется.</w:t>
            </w:r>
          </w:p>
          <w:p w14:paraId="59685341" w14:textId="77777777" w:rsidR="00E97A02" w:rsidRPr="0063365B" w:rsidRDefault="00E97A02" w:rsidP="00450DA7">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40B89E1F" w14:textId="77777777" w:rsidR="00894052" w:rsidRDefault="00894052" w:rsidP="00450DA7">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68CE8E91" w14:textId="77777777" w:rsidR="00923C51" w:rsidRPr="0063365B" w:rsidRDefault="00923C51" w:rsidP="00923C51">
            <w:pPr>
              <w:jc w:val="left"/>
              <w:rPr>
                <w:rFonts w:eastAsia="SimSun" w:cs="Times New Roman"/>
                <w:lang w:eastAsia="zh-CN"/>
              </w:rPr>
            </w:pPr>
            <w:r w:rsidRPr="0063365B">
              <w:rPr>
                <w:rFonts w:eastAsia="SimSun" w:cs="Times New Roman"/>
                <w:lang w:eastAsia="zh-CN"/>
              </w:rPr>
              <w:t xml:space="preserve">Допускается блокировка хозяйственных построек на смежных приусадебных земельных участках по </w:t>
            </w:r>
            <w:r w:rsidRPr="0063365B">
              <w:rPr>
                <w:rFonts w:eastAsia="SimSun" w:cs="Times New Roman"/>
                <w:lang w:eastAsia="zh-CN"/>
              </w:rPr>
              <w:lastRenderedPageBreak/>
              <w:t>взаимному (удостоверенному) согласию домовладельцев при новом строительстве с учетом противопожарных требований.</w:t>
            </w:r>
          </w:p>
          <w:p w14:paraId="55C85049" w14:textId="4EF16211" w:rsidR="00923C51" w:rsidRPr="00923C51" w:rsidRDefault="00923C51" w:rsidP="00450DA7">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c>
          <w:tcPr>
            <w:tcW w:w="3171" w:type="dxa"/>
            <w:tcBorders>
              <w:top w:val="single" w:sz="4" w:space="0" w:color="auto"/>
              <w:left w:val="nil"/>
              <w:bottom w:val="single" w:sz="4" w:space="0" w:color="auto"/>
              <w:right w:val="single" w:sz="4" w:space="0" w:color="auto"/>
            </w:tcBorders>
            <w:shd w:val="clear" w:color="auto" w:fill="auto"/>
            <w:vAlign w:val="center"/>
            <w:hideMark/>
          </w:tcPr>
          <w:p w14:paraId="62F6D520" w14:textId="70E1D710" w:rsidR="004D6859" w:rsidRPr="0063365B" w:rsidRDefault="004D6859" w:rsidP="00450DA7">
            <w:pPr>
              <w:jc w:val="left"/>
              <w:rPr>
                <w:rFonts w:eastAsia="Times New Roman" w:cs="Times New Roman"/>
                <w:lang w:eastAsia="ru-RU"/>
              </w:rPr>
            </w:pPr>
            <w:r w:rsidRPr="0063365B">
              <w:rPr>
                <w:rFonts w:eastAsia="Times New Roman" w:cs="Times New Roman"/>
                <w:lang w:eastAsia="ru-RU"/>
              </w:rPr>
              <w:lastRenderedPageBreak/>
              <w:t>- м</w:t>
            </w:r>
            <w:r w:rsidR="00461457" w:rsidRPr="0063365B">
              <w:rPr>
                <w:rFonts w:eastAsia="Times New Roman" w:cs="Times New Roman"/>
                <w:lang w:eastAsia="ru-RU"/>
              </w:rPr>
              <w:t>инимальная</w:t>
            </w:r>
            <w:r w:rsidR="00F80E6F" w:rsidRPr="0063365B">
              <w:rPr>
                <w:rFonts w:eastAsia="Times New Roman" w:cs="Times New Roman"/>
                <w:lang w:eastAsia="ru-RU"/>
              </w:rPr>
              <w:t xml:space="preserve"> </w:t>
            </w:r>
            <w:r w:rsidR="00461457" w:rsidRPr="0063365B">
              <w:rPr>
                <w:rFonts w:eastAsia="Times New Roman" w:cs="Times New Roman"/>
                <w:lang w:eastAsia="ru-RU"/>
              </w:rPr>
              <w:t>/максимальная площадь земельного участка на один дом–  300/</w:t>
            </w:r>
            <w:r w:rsidR="00E27BD7" w:rsidRPr="0063365B">
              <w:rPr>
                <w:rFonts w:eastAsia="Times New Roman" w:cs="Times New Roman"/>
                <w:lang w:eastAsia="ru-RU"/>
              </w:rPr>
              <w:t>10</w:t>
            </w:r>
            <w:r w:rsidR="00461457" w:rsidRPr="0063365B">
              <w:rPr>
                <w:rFonts w:eastAsia="Times New Roman" w:cs="Times New Roman"/>
                <w:lang w:eastAsia="ru-RU"/>
              </w:rPr>
              <w:t>000 кв. м;</w:t>
            </w:r>
          </w:p>
          <w:p w14:paraId="0A219A1F" w14:textId="1E006A7A" w:rsidR="00E27BD7" w:rsidRPr="0063365B" w:rsidRDefault="00461457" w:rsidP="00450DA7">
            <w:pPr>
              <w:jc w:val="left"/>
              <w:rPr>
                <w:rFonts w:eastAsia="Times New Roman" w:cs="Times New Roman"/>
                <w:lang w:eastAsia="ru-RU"/>
              </w:rPr>
            </w:pPr>
            <w:r w:rsidRPr="0063365B">
              <w:rPr>
                <w:rFonts w:eastAsia="Times New Roman" w:cs="Times New Roman"/>
                <w:lang w:eastAsia="ru-RU"/>
              </w:rPr>
              <w:t>-</w:t>
            </w:r>
            <w:r w:rsidR="00450DA7" w:rsidRPr="0063365B">
              <w:rPr>
                <w:rFonts w:eastAsia="Times New Roman" w:cs="Times New Roman"/>
                <w:lang w:eastAsia="ru-RU"/>
              </w:rPr>
              <w:t xml:space="preserve"> </w:t>
            </w:r>
            <w:r w:rsidRPr="0063365B">
              <w:rPr>
                <w:rFonts w:eastAsia="Times New Roman" w:cs="Times New Roman"/>
                <w:lang w:eastAsia="ru-RU"/>
              </w:rPr>
              <w:t>минимальные отступы от границы земельного участка:</w:t>
            </w:r>
            <w:r w:rsidR="00E27BD7" w:rsidRPr="0063365B">
              <w:rPr>
                <w:rFonts w:eastAsia="Times New Roman" w:cs="Times New Roman"/>
                <w:lang w:eastAsia="ru-RU"/>
              </w:rPr>
              <w:t xml:space="preserve"> </w:t>
            </w:r>
          </w:p>
          <w:p w14:paraId="139FF466" w14:textId="77777777" w:rsidR="00E27BD7" w:rsidRPr="0063365B" w:rsidRDefault="00461457" w:rsidP="00450DA7">
            <w:pPr>
              <w:jc w:val="left"/>
              <w:rPr>
                <w:rFonts w:eastAsia="Times New Roman" w:cs="Times New Roman"/>
                <w:lang w:eastAsia="ru-RU"/>
              </w:rPr>
            </w:pPr>
            <w:r w:rsidRPr="0063365B">
              <w:rPr>
                <w:rFonts w:eastAsia="Times New Roman" w:cs="Times New Roman"/>
                <w:lang w:eastAsia="ru-RU"/>
              </w:rPr>
              <w:t>- до жилых зданий - 3 м;</w:t>
            </w:r>
          </w:p>
          <w:p w14:paraId="51D38F0B" w14:textId="574F2DE1" w:rsidR="00E27BD7" w:rsidRPr="0063365B" w:rsidRDefault="00461457" w:rsidP="00450DA7">
            <w:pPr>
              <w:jc w:val="left"/>
              <w:rPr>
                <w:rFonts w:eastAsia="Times New Roman" w:cs="Times New Roman"/>
                <w:lang w:eastAsia="ru-RU"/>
              </w:rPr>
            </w:pPr>
            <w:r w:rsidRPr="0063365B">
              <w:rPr>
                <w:rFonts w:eastAsia="Times New Roman" w:cs="Times New Roman"/>
                <w:lang w:eastAsia="ru-RU"/>
              </w:rPr>
              <w:t>- до хозяйственных построек- 1 м с учетом соблюдения требований технических регламентов;</w:t>
            </w:r>
          </w:p>
          <w:p w14:paraId="386FA935" w14:textId="77777777" w:rsidR="00E27BD7" w:rsidRPr="0063365B" w:rsidRDefault="00E27BD7" w:rsidP="00450DA7">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2EBB1CC3" w14:textId="5F2DD45E" w:rsidR="00E27BD7" w:rsidRPr="0063365B" w:rsidRDefault="00E27BD7" w:rsidP="00450DA7">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r w:rsidR="00124A60" w:rsidRPr="0063365B">
              <w:rPr>
                <w:rFonts w:eastAsia="Times New Roman" w:cs="Times New Roman"/>
                <w:lang w:eastAsia="ru-RU"/>
              </w:rPr>
              <w:t>;</w:t>
            </w:r>
          </w:p>
          <w:p w14:paraId="5FD556A0" w14:textId="7FC1C402" w:rsidR="00E27BD7" w:rsidRPr="0063365B" w:rsidRDefault="00124A60" w:rsidP="00450DA7">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00E27BD7" w:rsidRPr="0063365B">
              <w:rPr>
                <w:rStyle w:val="fontstyle01"/>
                <w:color w:val="auto"/>
                <w:sz w:val="22"/>
                <w:szCs w:val="22"/>
              </w:rPr>
              <w:t>минимальный отступ от границ земельных участков следует увеличивать в случае размещения на</w:t>
            </w:r>
            <w:r w:rsidR="00E27BD7" w:rsidRPr="0063365B">
              <w:rPr>
                <w:rStyle w:val="fontstyle01"/>
                <w:rFonts w:asciiTheme="minorHAnsi" w:hAnsiTheme="minorHAnsi"/>
                <w:color w:val="auto"/>
                <w:sz w:val="22"/>
                <w:szCs w:val="22"/>
              </w:rPr>
              <w:t xml:space="preserve"> </w:t>
            </w:r>
            <w:r w:rsidR="00E27BD7" w:rsidRPr="0063365B">
              <w:rPr>
                <w:rStyle w:val="fontstyle01"/>
                <w:color w:val="auto"/>
                <w:sz w:val="22"/>
                <w:szCs w:val="22"/>
              </w:rPr>
              <w:t xml:space="preserve">смежном земельном участке зданий, строений, сооружений на расстоянии менее 3 м с целью обеспечения </w:t>
            </w:r>
            <w:r w:rsidR="00E27BD7" w:rsidRPr="0063365B">
              <w:rPr>
                <w:rStyle w:val="fontstyle01"/>
                <w:rFonts w:asciiTheme="minorHAnsi" w:hAnsiTheme="minorHAnsi"/>
                <w:color w:val="auto"/>
                <w:sz w:val="22"/>
                <w:szCs w:val="22"/>
              </w:rPr>
              <w:t>п</w:t>
            </w:r>
            <w:r w:rsidR="00E27BD7" w:rsidRPr="0063365B">
              <w:rPr>
                <w:rStyle w:val="fontstyle01"/>
                <w:color w:val="auto"/>
                <w:sz w:val="22"/>
                <w:szCs w:val="22"/>
              </w:rPr>
              <w:t xml:space="preserve">ротивопожарного расстояния </w:t>
            </w:r>
            <w:r w:rsidR="00E27BD7" w:rsidRPr="0063365B">
              <w:rPr>
                <w:rStyle w:val="fontstyle01"/>
                <w:color w:val="auto"/>
                <w:sz w:val="22"/>
                <w:szCs w:val="22"/>
              </w:rPr>
              <w:lastRenderedPageBreak/>
              <w:t>между жилыми и общественными зданиями</w:t>
            </w:r>
            <w:r w:rsidR="00E27BD7" w:rsidRPr="0063365B">
              <w:rPr>
                <w:rStyle w:val="fontstyle01"/>
                <w:rFonts w:asciiTheme="minorHAnsi" w:hAnsiTheme="minorHAnsi"/>
                <w:color w:val="auto"/>
                <w:sz w:val="22"/>
                <w:szCs w:val="22"/>
              </w:rPr>
              <w:t>;</w:t>
            </w:r>
          </w:p>
          <w:p w14:paraId="27279A60" w14:textId="77777777" w:rsidR="002374F1" w:rsidRPr="0063365B" w:rsidRDefault="002374F1" w:rsidP="002374F1">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4C531836" w14:textId="476F07A2" w:rsidR="00BA703B" w:rsidRPr="0063365B" w:rsidRDefault="00BA703B" w:rsidP="00450DA7">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2F968349" w14:textId="77777777" w:rsidR="002374F1" w:rsidRPr="0063365B" w:rsidRDefault="002374F1" w:rsidP="002374F1">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692A6775" w14:textId="2535368B" w:rsidR="00461457" w:rsidRPr="0063365B" w:rsidRDefault="00461457" w:rsidP="00450DA7">
            <w:pPr>
              <w:jc w:val="left"/>
              <w:rPr>
                <w:rFonts w:eastAsia="Times New Roman" w:cs="Times New Roman"/>
                <w:lang w:eastAsia="ru-RU"/>
              </w:rPr>
            </w:pPr>
            <w:r w:rsidRPr="0063365B">
              <w:rPr>
                <w:rFonts w:eastAsia="Times New Roman" w:cs="Times New Roman"/>
                <w:lang w:eastAsia="ru-RU"/>
              </w:rPr>
              <w:t>- максимальное количество этажей –  4 этажа;</w:t>
            </w:r>
            <w:r w:rsidRPr="0063365B">
              <w:rPr>
                <w:rFonts w:eastAsia="Times New Roman" w:cs="Times New Roman"/>
                <w:lang w:eastAsia="ru-RU"/>
              </w:rPr>
              <w:br/>
              <w:t xml:space="preserve">- максимальный процент </w:t>
            </w:r>
            <w:r w:rsidRPr="0063365B">
              <w:rPr>
                <w:rFonts w:eastAsia="Times New Roman" w:cs="Times New Roman"/>
                <w:lang w:eastAsia="ru-RU"/>
              </w:rPr>
              <w:lastRenderedPageBreak/>
              <w:t>застройки в границах земельного участка – 60%</w:t>
            </w:r>
            <w:r w:rsidR="00E27BD7" w:rsidRPr="0063365B">
              <w:rPr>
                <w:rFonts w:eastAsia="Times New Roman" w:cs="Times New Roman"/>
                <w:lang w:eastAsia="ru-RU"/>
              </w:rPr>
              <w:t>;</w:t>
            </w:r>
          </w:p>
          <w:p w14:paraId="6659B804" w14:textId="70FA95C7" w:rsidR="00692FB8" w:rsidRPr="0063365B" w:rsidRDefault="004D6859" w:rsidP="00450DA7">
            <w:pPr>
              <w:jc w:val="left"/>
              <w:rPr>
                <w:rFonts w:eastAsia="Times New Roman" w:cs="Times New Roman"/>
                <w:bCs/>
                <w:lang w:eastAsia="ru-RU"/>
              </w:rPr>
            </w:pPr>
            <w:r w:rsidRPr="0063365B">
              <w:rPr>
                <w:rFonts w:eastAsia="Times New Roman" w:cs="Times New Roman"/>
                <w:bCs/>
                <w:lang w:eastAsia="ru-RU"/>
              </w:rPr>
              <w:t xml:space="preserve">- </w:t>
            </w:r>
            <w:r w:rsidR="38BC673B" w:rsidRPr="0063365B">
              <w:rPr>
                <w:rFonts w:eastAsia="Times New Roman" w:cs="Times New Roman"/>
                <w:bCs/>
                <w:lang w:eastAsia="ru-RU"/>
              </w:rPr>
              <w:t>минимальный процент озеленения земельного участка – 15 %</w:t>
            </w:r>
            <w:r w:rsidR="00E27BD7" w:rsidRPr="0063365B">
              <w:rPr>
                <w:rFonts w:eastAsia="Times New Roman" w:cs="Times New Roman"/>
                <w:bCs/>
                <w:lang w:eastAsia="ru-RU"/>
              </w:rPr>
              <w:t>;</w:t>
            </w:r>
          </w:p>
          <w:p w14:paraId="039A8D44" w14:textId="065B8614" w:rsidR="005676C5" w:rsidRPr="0063365B" w:rsidRDefault="001144C7" w:rsidP="00450DA7">
            <w:pPr>
              <w:jc w:val="left"/>
              <w:rPr>
                <w:rFonts w:eastAsia="Times New Roman" w:cs="Times New Roman"/>
                <w:bCs/>
                <w:lang w:eastAsia="ru-RU"/>
              </w:rPr>
            </w:pPr>
            <w:r w:rsidRPr="0063365B">
              <w:rPr>
                <w:rFonts w:eastAsia="Times New Roman" w:cs="Times New Roman"/>
                <w:bCs/>
                <w:lang w:eastAsia="ru-RU"/>
              </w:rPr>
              <w:t xml:space="preserve">- </w:t>
            </w:r>
            <w:r w:rsidR="38BC673B" w:rsidRPr="0063365B">
              <w:rPr>
                <w:rFonts w:eastAsia="Times New Roman" w:cs="Times New Roman"/>
                <w:bCs/>
                <w:lang w:eastAsia="ru-RU"/>
              </w:rPr>
              <w:t>минимальный коэффициент использования территории – 0,4</w:t>
            </w:r>
            <w:r w:rsidR="00E27BD7" w:rsidRPr="0063365B">
              <w:rPr>
                <w:rFonts w:eastAsia="Times New Roman" w:cs="Times New Roman"/>
                <w:bCs/>
                <w:lang w:eastAsia="ru-RU"/>
              </w:rPr>
              <w:t>;</w:t>
            </w:r>
          </w:p>
          <w:p w14:paraId="17652D07" w14:textId="34D2274F" w:rsidR="005676C5" w:rsidRPr="0063365B" w:rsidRDefault="38BC673B" w:rsidP="00450DA7">
            <w:pPr>
              <w:jc w:val="left"/>
              <w:rPr>
                <w:rFonts w:eastAsia="Times New Roman" w:cs="Times New Roman"/>
                <w:bCs/>
                <w:lang w:eastAsia="ru-RU"/>
              </w:rPr>
            </w:pPr>
            <w:r w:rsidRPr="0063365B">
              <w:rPr>
                <w:rFonts w:eastAsia="Times New Roman" w:cs="Times New Roman"/>
                <w:bCs/>
                <w:lang w:eastAsia="ru-RU"/>
              </w:rPr>
              <w:t>- максимальный коэффициент использования территории – 0,8</w:t>
            </w:r>
            <w:r w:rsidR="00E27BD7" w:rsidRPr="0063365B">
              <w:rPr>
                <w:rFonts w:eastAsia="Times New Roman" w:cs="Times New Roman"/>
                <w:bCs/>
                <w:lang w:eastAsia="ru-RU"/>
              </w:rPr>
              <w:t>;</w:t>
            </w:r>
          </w:p>
          <w:p w14:paraId="4EAFF5B5" w14:textId="77777777" w:rsidR="005676C5" w:rsidRPr="0063365B" w:rsidRDefault="004D6859" w:rsidP="00450DA7">
            <w:pPr>
              <w:jc w:val="left"/>
              <w:rPr>
                <w:rFonts w:eastAsia="Times New Roman" w:cs="Times New Roman"/>
                <w:bCs/>
                <w:lang w:eastAsia="ru-RU"/>
              </w:rPr>
            </w:pPr>
            <w:r w:rsidRPr="0063365B">
              <w:rPr>
                <w:rFonts w:eastAsia="Times New Roman" w:cs="Times New Roman"/>
                <w:bCs/>
                <w:lang w:eastAsia="ru-RU"/>
              </w:rPr>
              <w:t xml:space="preserve">- </w:t>
            </w:r>
            <w:r w:rsidR="2B340C40" w:rsidRPr="0063365B">
              <w:rPr>
                <w:rFonts w:eastAsia="Times New Roman" w:cs="Times New Roman"/>
                <w:bCs/>
                <w:lang w:eastAsia="ru-RU"/>
              </w:rPr>
              <w:t>процент застройки подз</w:t>
            </w:r>
            <w:r w:rsidR="00E97A02" w:rsidRPr="0063365B">
              <w:rPr>
                <w:rFonts w:eastAsia="Times New Roman" w:cs="Times New Roman"/>
                <w:bCs/>
                <w:lang w:eastAsia="ru-RU"/>
              </w:rPr>
              <w:t>емной части не регламентируется</w:t>
            </w:r>
            <w:r w:rsidR="00E27BD7" w:rsidRPr="0063365B">
              <w:rPr>
                <w:rFonts w:eastAsia="Times New Roman" w:cs="Times New Roman"/>
                <w:bCs/>
                <w:lang w:eastAsia="ru-RU"/>
              </w:rPr>
              <w:t>.</w:t>
            </w:r>
          </w:p>
          <w:p w14:paraId="56CBC059" w14:textId="77777777" w:rsidR="00E97A02" w:rsidRPr="0063365B" w:rsidRDefault="00E97A02" w:rsidP="00450DA7">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77A2AFC9" w14:textId="77777777" w:rsidR="00894052" w:rsidRDefault="00894052" w:rsidP="00450DA7">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05E187A9" w14:textId="77777777" w:rsidR="00923C51" w:rsidRPr="0063365B" w:rsidRDefault="00923C51" w:rsidP="00923C51">
            <w:pPr>
              <w:jc w:val="left"/>
              <w:rPr>
                <w:rFonts w:eastAsia="SimSun" w:cs="Times New Roman"/>
                <w:lang w:eastAsia="zh-CN"/>
              </w:rPr>
            </w:pPr>
            <w:r w:rsidRPr="0063365B">
              <w:rPr>
                <w:rFonts w:eastAsia="SimSun" w:cs="Times New Roman"/>
                <w:lang w:eastAsia="zh-CN"/>
              </w:rPr>
              <w:t xml:space="preserve">Допускается блокировка хозяйственных построек на смежных приусадебных земельных участках по взаимному (удостоверенному) согласию домовладельцев при </w:t>
            </w:r>
            <w:r w:rsidRPr="0063365B">
              <w:rPr>
                <w:rFonts w:eastAsia="SimSun" w:cs="Times New Roman"/>
                <w:lang w:eastAsia="zh-CN"/>
              </w:rPr>
              <w:lastRenderedPageBreak/>
              <w:t>новом строительстве с учетом противопожарных требований.</w:t>
            </w:r>
          </w:p>
          <w:p w14:paraId="381E0788" w14:textId="77777777" w:rsidR="00923C51" w:rsidRPr="0063365B" w:rsidRDefault="00923C51" w:rsidP="00923C51">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p w14:paraId="7FBA2C78" w14:textId="08386C62" w:rsidR="00923C51" w:rsidRPr="0063365B" w:rsidRDefault="00923C51" w:rsidP="00450DA7">
            <w:pPr>
              <w:jc w:val="left"/>
              <w:rPr>
                <w:rFonts w:eastAsia="Times New Roman" w:cs="Times New Roman"/>
                <w:lang w:eastAsia="ru-RU"/>
              </w:rPr>
            </w:pPr>
          </w:p>
        </w:tc>
      </w:tr>
      <w:tr w:rsidR="006C7CD7" w:rsidRPr="0063365B" w14:paraId="08020FC5" w14:textId="77777777" w:rsidTr="00843951">
        <w:trPr>
          <w:trHeight w:val="343"/>
          <w:jc w:val="center"/>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67B4DD41" w14:textId="05CD8D4A" w:rsidR="00843951" w:rsidRPr="0063365B" w:rsidRDefault="00843951" w:rsidP="00843951">
            <w:pPr>
              <w:rPr>
                <w:rFonts w:eastAsia="Times New Roman" w:cs="Times New Roman"/>
                <w:lang w:eastAsia="ru-RU"/>
              </w:rPr>
            </w:pPr>
            <w:r w:rsidRPr="0063365B">
              <w:rPr>
                <w:rFonts w:eastAsia="Times New Roman" w:cs="Times New Roman"/>
                <w:lang w:eastAsia="ru-RU"/>
              </w:rPr>
              <w:lastRenderedPageBreak/>
              <w:t>Спорт - [5.1]</w:t>
            </w:r>
          </w:p>
        </w:tc>
        <w:tc>
          <w:tcPr>
            <w:tcW w:w="5245" w:type="dxa"/>
            <w:tcBorders>
              <w:top w:val="single" w:sz="4" w:space="0" w:color="auto"/>
              <w:left w:val="nil"/>
              <w:bottom w:val="single" w:sz="4" w:space="0" w:color="auto"/>
              <w:right w:val="single" w:sz="4" w:space="0" w:color="auto"/>
            </w:tcBorders>
            <w:shd w:val="clear" w:color="auto" w:fill="auto"/>
            <w:vAlign w:val="center"/>
          </w:tcPr>
          <w:p w14:paraId="39B2114C" w14:textId="77777777" w:rsidR="00843951" w:rsidRPr="0063365B" w:rsidRDefault="00843951" w:rsidP="00843951">
            <w:pPr>
              <w:jc w:val="left"/>
              <w:rPr>
                <w:rFonts w:eastAsia="Times New Roman" w:cs="Times New Roman"/>
                <w:lang w:eastAsia="ru-RU"/>
              </w:rPr>
            </w:pPr>
            <w:r w:rsidRPr="0063365B">
              <w:rPr>
                <w:rFonts w:eastAsia="Times New Roman" w:cs="Times New Roman"/>
                <w:lang w:eastAsia="ru-RU"/>
              </w:rPr>
              <w:t>Размещение зданий и сооружений для занятия спортом.</w:t>
            </w:r>
          </w:p>
          <w:p w14:paraId="2098F8CE" w14:textId="7F4E5A09" w:rsidR="00843951" w:rsidRPr="0063365B" w:rsidRDefault="00843951" w:rsidP="00843951">
            <w:pPr>
              <w:jc w:val="left"/>
              <w:rPr>
                <w:rFonts w:eastAsia="Times New Roman" w:cs="Times New Roman"/>
                <w:lang w:eastAsia="ru-RU"/>
              </w:rPr>
            </w:pPr>
            <w:r w:rsidRPr="0063365B">
              <w:rPr>
                <w:rFonts w:eastAsia="Times New Roman" w:cs="Times New Roman"/>
                <w:lang w:eastAsia="ru-RU"/>
              </w:rPr>
              <w:t>Содержание данного вида разрешенного использования включает в себя содержание видов разрешенного использования: «Обеспечение спортивно-зрелищных мероприятий», «Обеспечение занятий спортом в помещениях», «Площадки для занятий спортом», «Оборудованные площадки для занятий спортом», «Водный спорт», «Авиационный спорт», «Спортивные базы»</w:t>
            </w:r>
          </w:p>
        </w:tc>
        <w:tc>
          <w:tcPr>
            <w:tcW w:w="3119" w:type="dxa"/>
            <w:vMerge w:val="restart"/>
            <w:tcBorders>
              <w:top w:val="single" w:sz="4" w:space="0" w:color="auto"/>
              <w:left w:val="nil"/>
              <w:bottom w:val="single" w:sz="4" w:space="0" w:color="auto"/>
              <w:right w:val="single" w:sz="4" w:space="0" w:color="auto"/>
            </w:tcBorders>
            <w:shd w:val="clear" w:color="auto" w:fill="auto"/>
            <w:vAlign w:val="center"/>
          </w:tcPr>
          <w:p w14:paraId="508365A2" w14:textId="77777777" w:rsidR="00843951" w:rsidRPr="0063365B" w:rsidRDefault="00843951" w:rsidP="00843951">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земельного участка–  100/50000 кв. м;</w:t>
            </w:r>
          </w:p>
          <w:p w14:paraId="30002BE0" w14:textId="77777777" w:rsidR="00843951" w:rsidRPr="0063365B" w:rsidRDefault="00843951" w:rsidP="00843951">
            <w:pPr>
              <w:jc w:val="left"/>
              <w:rPr>
                <w:rFonts w:eastAsia="Times New Roman" w:cs="Times New Roman"/>
                <w:lang w:eastAsia="ru-RU"/>
              </w:rPr>
            </w:pPr>
            <w:r w:rsidRPr="0063365B">
              <w:rPr>
                <w:rFonts w:eastAsia="Times New Roman" w:cs="Times New Roman"/>
                <w:lang w:eastAsia="ru-RU"/>
              </w:rPr>
              <w:t>- минимальные отступы от границы земельного участка- 3 м;</w:t>
            </w:r>
          </w:p>
          <w:p w14:paraId="662EEDE2" w14:textId="77777777" w:rsidR="00843951" w:rsidRPr="0063365B" w:rsidRDefault="00843951" w:rsidP="00843951">
            <w:pPr>
              <w:jc w:val="left"/>
              <w:rPr>
                <w:rFonts w:eastAsia="Times New Roman" w:cs="Times New Roman"/>
                <w:lang w:eastAsia="ru-RU"/>
              </w:rPr>
            </w:pPr>
            <w:r w:rsidRPr="0063365B">
              <w:rPr>
                <w:rFonts w:eastAsia="Times New Roman" w:cs="Times New Roman"/>
                <w:lang w:eastAsia="ru-RU"/>
              </w:rPr>
              <w:t xml:space="preserve">-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w:t>
            </w:r>
            <w:r w:rsidRPr="0063365B">
              <w:rPr>
                <w:rFonts w:eastAsia="Times New Roman" w:cs="Times New Roman"/>
                <w:lang w:eastAsia="ru-RU"/>
              </w:rPr>
              <w:lastRenderedPageBreak/>
              <w:t>улично-дорожной сетью (красные линии улиц,</w:t>
            </w:r>
          </w:p>
          <w:p w14:paraId="3168F522" w14:textId="77777777" w:rsidR="00843951" w:rsidRPr="0063365B" w:rsidRDefault="00843951" w:rsidP="00843951">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2290E0C3" w14:textId="77777777" w:rsidR="00843951" w:rsidRPr="0063365B" w:rsidRDefault="00843951" w:rsidP="00843951">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4009678B" w14:textId="7DB7A640" w:rsidR="00843951" w:rsidRPr="0063365B" w:rsidRDefault="00843951" w:rsidP="00843951">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549765B7" w14:textId="77777777" w:rsidR="00843951" w:rsidRPr="0063365B" w:rsidRDefault="00843951" w:rsidP="00843951">
            <w:pPr>
              <w:jc w:val="left"/>
              <w:rPr>
                <w:rFonts w:eastAsia="Times New Roman" w:cs="Times New Roman"/>
                <w:lang w:eastAsia="ru-RU"/>
              </w:rPr>
            </w:pPr>
            <w:r w:rsidRPr="0063365B">
              <w:rPr>
                <w:rFonts w:eastAsia="Times New Roman" w:cs="Times New Roman"/>
                <w:lang w:eastAsia="ru-RU"/>
              </w:rPr>
              <w:t>- максимальное количество надземных этажей – 9 этажей;</w:t>
            </w:r>
          </w:p>
          <w:p w14:paraId="51E3A6F3" w14:textId="0B820094" w:rsidR="00843951" w:rsidRPr="0063365B" w:rsidRDefault="00843951" w:rsidP="00843951">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60%;</w:t>
            </w:r>
          </w:p>
          <w:p w14:paraId="25888694" w14:textId="2FB99261" w:rsidR="00843951" w:rsidRPr="0063365B" w:rsidRDefault="00843951" w:rsidP="00843951">
            <w:pPr>
              <w:jc w:val="left"/>
              <w:rPr>
                <w:rFonts w:eastAsia="Times New Roman" w:cs="Times New Roman"/>
                <w:bCs/>
                <w:lang w:eastAsia="ru-RU"/>
              </w:rPr>
            </w:pPr>
            <w:r w:rsidRPr="0063365B">
              <w:rPr>
                <w:rFonts w:eastAsia="Times New Roman" w:cs="Times New Roman"/>
                <w:bCs/>
                <w:lang w:eastAsia="ru-RU"/>
              </w:rPr>
              <w:t>- минимальный процент озеленения земельного участка – 20%;</w:t>
            </w:r>
          </w:p>
          <w:p w14:paraId="550AF0DC" w14:textId="77777777" w:rsidR="00843951" w:rsidRPr="0063365B" w:rsidRDefault="00843951" w:rsidP="00843951">
            <w:pPr>
              <w:jc w:val="left"/>
              <w:rPr>
                <w:rFonts w:eastAsia="Times New Roman" w:cs="Times New Roman"/>
                <w:bCs/>
                <w:lang w:eastAsia="ru-RU"/>
              </w:rPr>
            </w:pPr>
            <w:r w:rsidRPr="0063365B">
              <w:rPr>
                <w:rFonts w:eastAsia="Times New Roman" w:cs="Times New Roman"/>
                <w:bCs/>
                <w:lang w:eastAsia="ru-RU"/>
              </w:rPr>
              <w:lastRenderedPageBreak/>
              <w:t>процент застройки подземной части не регламентируется.</w:t>
            </w:r>
          </w:p>
          <w:p w14:paraId="08F17339" w14:textId="77777777" w:rsidR="00843951" w:rsidRPr="0063365B" w:rsidRDefault="00843951" w:rsidP="00843951">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6F2B5877" w14:textId="77777777" w:rsidR="00843951" w:rsidRDefault="00843951" w:rsidP="00843951">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278DC9C9" w14:textId="0EBA3F22" w:rsidR="00923C51" w:rsidRPr="00923C51" w:rsidRDefault="00923C51" w:rsidP="00843951">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c>
          <w:tcPr>
            <w:tcW w:w="3171" w:type="dxa"/>
            <w:vMerge w:val="restart"/>
            <w:tcBorders>
              <w:top w:val="single" w:sz="4" w:space="0" w:color="auto"/>
              <w:left w:val="nil"/>
              <w:bottom w:val="single" w:sz="4" w:space="0" w:color="auto"/>
              <w:right w:val="single" w:sz="4" w:space="0" w:color="auto"/>
            </w:tcBorders>
            <w:shd w:val="clear" w:color="auto" w:fill="auto"/>
            <w:vAlign w:val="center"/>
          </w:tcPr>
          <w:p w14:paraId="5190FF67" w14:textId="77777777" w:rsidR="00843951" w:rsidRPr="0063365B" w:rsidRDefault="00843951" w:rsidP="00843951">
            <w:pPr>
              <w:jc w:val="left"/>
              <w:rPr>
                <w:rFonts w:eastAsia="Times New Roman" w:cs="Times New Roman"/>
                <w:lang w:eastAsia="ru-RU"/>
              </w:rPr>
            </w:pPr>
            <w:r w:rsidRPr="0063365B">
              <w:rPr>
                <w:rFonts w:eastAsia="Times New Roman" w:cs="Times New Roman"/>
                <w:lang w:eastAsia="ru-RU"/>
              </w:rPr>
              <w:lastRenderedPageBreak/>
              <w:t>- минимальная/максимальная площадь земельного участка–  100/50000 кв. м;</w:t>
            </w:r>
          </w:p>
          <w:p w14:paraId="42A2EF2E" w14:textId="77777777" w:rsidR="00843951" w:rsidRPr="0063365B" w:rsidRDefault="00843951" w:rsidP="00843951">
            <w:pPr>
              <w:jc w:val="left"/>
              <w:rPr>
                <w:rFonts w:eastAsia="Times New Roman" w:cs="Times New Roman"/>
                <w:lang w:eastAsia="ru-RU"/>
              </w:rPr>
            </w:pPr>
            <w:r w:rsidRPr="0063365B">
              <w:rPr>
                <w:rFonts w:eastAsia="Times New Roman" w:cs="Times New Roman"/>
                <w:lang w:eastAsia="ru-RU"/>
              </w:rPr>
              <w:t>- минимальные отступы от границы земельного участка- 3 м;</w:t>
            </w:r>
          </w:p>
          <w:p w14:paraId="7FBE8C9A" w14:textId="77777777" w:rsidR="00843951" w:rsidRPr="0063365B" w:rsidRDefault="00843951" w:rsidP="00843951">
            <w:pPr>
              <w:jc w:val="left"/>
              <w:rPr>
                <w:rFonts w:eastAsia="Times New Roman" w:cs="Times New Roman"/>
                <w:lang w:eastAsia="ru-RU"/>
              </w:rPr>
            </w:pPr>
            <w:r w:rsidRPr="0063365B">
              <w:rPr>
                <w:rFonts w:eastAsia="Times New Roman" w:cs="Times New Roman"/>
                <w:lang w:eastAsia="ru-RU"/>
              </w:rPr>
              <w:t xml:space="preserve">-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w:t>
            </w:r>
            <w:r w:rsidRPr="0063365B">
              <w:rPr>
                <w:rFonts w:eastAsia="Times New Roman" w:cs="Times New Roman"/>
                <w:lang w:eastAsia="ru-RU"/>
              </w:rPr>
              <w:lastRenderedPageBreak/>
              <w:t>улично-дорожной сетью (красные линии улиц,</w:t>
            </w:r>
          </w:p>
          <w:p w14:paraId="4C24E86E" w14:textId="77777777" w:rsidR="00843951" w:rsidRPr="0063365B" w:rsidRDefault="00843951" w:rsidP="00843951">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3EF5A0CC" w14:textId="77777777" w:rsidR="00843951" w:rsidRPr="0063365B" w:rsidRDefault="00843951" w:rsidP="00843951">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70268DF8" w14:textId="77777777" w:rsidR="00843951" w:rsidRPr="0063365B" w:rsidRDefault="00843951" w:rsidP="00843951">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12215776" w14:textId="77777777" w:rsidR="00843951" w:rsidRPr="0063365B" w:rsidRDefault="00843951" w:rsidP="00843951">
            <w:pPr>
              <w:jc w:val="left"/>
              <w:rPr>
                <w:rFonts w:eastAsia="Times New Roman" w:cs="Times New Roman"/>
                <w:lang w:eastAsia="ru-RU"/>
              </w:rPr>
            </w:pPr>
            <w:r w:rsidRPr="0063365B">
              <w:rPr>
                <w:rFonts w:eastAsia="Times New Roman" w:cs="Times New Roman"/>
                <w:lang w:eastAsia="ru-RU"/>
              </w:rPr>
              <w:t>- максимальное количество надземных этажей – 9 этажей;</w:t>
            </w:r>
          </w:p>
          <w:p w14:paraId="242500CB" w14:textId="77777777" w:rsidR="00843951" w:rsidRPr="0063365B" w:rsidRDefault="00843951" w:rsidP="00843951">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60%;</w:t>
            </w:r>
          </w:p>
          <w:p w14:paraId="3A9C24B1" w14:textId="77777777" w:rsidR="00843951" w:rsidRPr="0063365B" w:rsidRDefault="00843951" w:rsidP="00843951">
            <w:pPr>
              <w:jc w:val="left"/>
              <w:rPr>
                <w:rFonts w:eastAsia="Times New Roman" w:cs="Times New Roman"/>
                <w:bCs/>
                <w:lang w:eastAsia="ru-RU"/>
              </w:rPr>
            </w:pPr>
            <w:r w:rsidRPr="0063365B">
              <w:rPr>
                <w:rFonts w:eastAsia="Times New Roman" w:cs="Times New Roman"/>
                <w:bCs/>
                <w:lang w:eastAsia="ru-RU"/>
              </w:rPr>
              <w:t>- минимальный процент озеленения земельного участка – 20%;</w:t>
            </w:r>
          </w:p>
          <w:p w14:paraId="133875F1" w14:textId="77777777" w:rsidR="00843951" w:rsidRPr="0063365B" w:rsidRDefault="00843951" w:rsidP="00843951">
            <w:pPr>
              <w:jc w:val="left"/>
              <w:rPr>
                <w:rFonts w:eastAsia="Times New Roman" w:cs="Times New Roman"/>
                <w:bCs/>
                <w:lang w:eastAsia="ru-RU"/>
              </w:rPr>
            </w:pPr>
            <w:r w:rsidRPr="0063365B">
              <w:rPr>
                <w:rFonts w:eastAsia="Times New Roman" w:cs="Times New Roman"/>
                <w:bCs/>
                <w:lang w:eastAsia="ru-RU"/>
              </w:rPr>
              <w:lastRenderedPageBreak/>
              <w:t>процент застройки подземной части не регламентируется.</w:t>
            </w:r>
          </w:p>
          <w:p w14:paraId="781157A5" w14:textId="77777777" w:rsidR="00843951" w:rsidRPr="0063365B" w:rsidRDefault="00843951" w:rsidP="00843951">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1F7CB8C5" w14:textId="77777777" w:rsidR="00843951" w:rsidRDefault="00843951" w:rsidP="00843951">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0582DA6C" w14:textId="0D903DAD" w:rsidR="00923C51" w:rsidRPr="00923C51" w:rsidRDefault="00923C51" w:rsidP="00843951">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6C7CD7" w:rsidRPr="0063365B" w14:paraId="37F81ADC" w14:textId="77777777" w:rsidTr="00843951">
        <w:trPr>
          <w:trHeight w:val="343"/>
          <w:jc w:val="center"/>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62946747" w14:textId="64626B62" w:rsidR="00843951" w:rsidRPr="0063365B" w:rsidRDefault="00843951" w:rsidP="00843951">
            <w:pPr>
              <w:rPr>
                <w:rFonts w:eastAsia="Times New Roman" w:cs="Times New Roman"/>
                <w:lang w:eastAsia="ru-RU"/>
              </w:rPr>
            </w:pPr>
            <w:r w:rsidRPr="0063365B">
              <w:rPr>
                <w:rFonts w:eastAsia="Times New Roman" w:cs="Times New Roman"/>
                <w:lang w:eastAsia="ru-RU"/>
              </w:rPr>
              <w:t>Обеспечение занятий спортом в помещениях - [5.1.2]</w:t>
            </w:r>
          </w:p>
        </w:tc>
        <w:tc>
          <w:tcPr>
            <w:tcW w:w="5245" w:type="dxa"/>
            <w:tcBorders>
              <w:top w:val="single" w:sz="4" w:space="0" w:color="auto"/>
              <w:left w:val="nil"/>
              <w:bottom w:val="single" w:sz="4" w:space="0" w:color="auto"/>
              <w:right w:val="single" w:sz="4" w:space="0" w:color="auto"/>
            </w:tcBorders>
            <w:shd w:val="clear" w:color="auto" w:fill="auto"/>
            <w:vAlign w:val="center"/>
          </w:tcPr>
          <w:p w14:paraId="724AF5F7" w14:textId="2EBE878A" w:rsidR="00843951" w:rsidRPr="0063365B" w:rsidRDefault="00843951" w:rsidP="00843951">
            <w:pPr>
              <w:jc w:val="left"/>
              <w:rPr>
                <w:rFonts w:eastAsia="Times New Roman" w:cs="Times New Roman"/>
                <w:lang w:eastAsia="ru-RU"/>
              </w:rPr>
            </w:pPr>
            <w:r w:rsidRPr="0063365B">
              <w:rPr>
                <w:rFonts w:eastAsia="Times New Roman" w:cs="Times New Roman"/>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3119" w:type="dxa"/>
            <w:vMerge/>
            <w:tcBorders>
              <w:top w:val="single" w:sz="4" w:space="0" w:color="auto"/>
              <w:left w:val="nil"/>
              <w:bottom w:val="single" w:sz="4" w:space="0" w:color="auto"/>
              <w:right w:val="single" w:sz="4" w:space="0" w:color="auto"/>
            </w:tcBorders>
            <w:shd w:val="clear" w:color="auto" w:fill="auto"/>
            <w:vAlign w:val="center"/>
          </w:tcPr>
          <w:p w14:paraId="40CB0981" w14:textId="77777777" w:rsidR="00843951" w:rsidRPr="0063365B" w:rsidRDefault="00843951" w:rsidP="00843951">
            <w:pPr>
              <w:jc w:val="left"/>
              <w:rPr>
                <w:rFonts w:eastAsia="Times New Roman" w:cs="Times New Roman"/>
                <w:lang w:eastAsia="ru-RU"/>
              </w:rPr>
            </w:pPr>
          </w:p>
        </w:tc>
        <w:tc>
          <w:tcPr>
            <w:tcW w:w="3171" w:type="dxa"/>
            <w:vMerge/>
            <w:tcBorders>
              <w:top w:val="single" w:sz="4" w:space="0" w:color="auto"/>
              <w:left w:val="nil"/>
              <w:bottom w:val="single" w:sz="4" w:space="0" w:color="auto"/>
              <w:right w:val="single" w:sz="4" w:space="0" w:color="auto"/>
            </w:tcBorders>
            <w:shd w:val="clear" w:color="auto" w:fill="auto"/>
            <w:vAlign w:val="center"/>
          </w:tcPr>
          <w:p w14:paraId="48386E9B" w14:textId="77777777" w:rsidR="00843951" w:rsidRPr="0063365B" w:rsidRDefault="00843951" w:rsidP="00843951">
            <w:pPr>
              <w:jc w:val="left"/>
              <w:rPr>
                <w:rFonts w:eastAsia="Times New Roman" w:cs="Times New Roman"/>
                <w:lang w:eastAsia="ru-RU"/>
              </w:rPr>
            </w:pPr>
          </w:p>
        </w:tc>
      </w:tr>
      <w:tr w:rsidR="006C7CD7" w:rsidRPr="0063365B" w14:paraId="72BDA9C3" w14:textId="77777777" w:rsidTr="00843951">
        <w:trPr>
          <w:trHeight w:val="343"/>
          <w:jc w:val="center"/>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2AE1D678" w14:textId="5E62730D" w:rsidR="00843951" w:rsidRPr="0063365B" w:rsidRDefault="00843951" w:rsidP="00843951">
            <w:pPr>
              <w:rPr>
                <w:rFonts w:eastAsia="Times New Roman" w:cs="Times New Roman"/>
                <w:lang w:eastAsia="ru-RU"/>
              </w:rPr>
            </w:pPr>
            <w:r w:rsidRPr="0063365B">
              <w:rPr>
                <w:rFonts w:eastAsia="Times New Roman" w:cs="Times New Roman"/>
                <w:lang w:eastAsia="ru-RU"/>
              </w:rPr>
              <w:t>Площадки для занятий спортом - [5.1.3]</w:t>
            </w:r>
          </w:p>
        </w:tc>
        <w:tc>
          <w:tcPr>
            <w:tcW w:w="5245" w:type="dxa"/>
            <w:tcBorders>
              <w:top w:val="single" w:sz="4" w:space="0" w:color="auto"/>
              <w:left w:val="nil"/>
              <w:bottom w:val="single" w:sz="4" w:space="0" w:color="auto"/>
              <w:right w:val="single" w:sz="4" w:space="0" w:color="auto"/>
            </w:tcBorders>
            <w:shd w:val="clear" w:color="auto" w:fill="auto"/>
            <w:vAlign w:val="center"/>
          </w:tcPr>
          <w:p w14:paraId="34ED7DA1" w14:textId="01E4A33A" w:rsidR="00843951" w:rsidRPr="0063365B" w:rsidRDefault="00843951" w:rsidP="00843951">
            <w:pPr>
              <w:jc w:val="left"/>
              <w:rPr>
                <w:rFonts w:eastAsia="Times New Roman" w:cs="Times New Roman"/>
                <w:lang w:eastAsia="ru-RU"/>
              </w:rPr>
            </w:pPr>
            <w:r w:rsidRPr="0063365B">
              <w:rPr>
                <w:rFonts w:eastAsia="Times New Roman" w:cs="Times New Roman"/>
                <w:lang w:eastAsia="ru-RU"/>
              </w:rPr>
              <w:t xml:space="preserve">Размещение площадок для занятия спортом и физкультурой на открытом воздухе (физкультурные </w:t>
            </w:r>
            <w:r w:rsidRPr="0063365B">
              <w:rPr>
                <w:rFonts w:eastAsia="Times New Roman" w:cs="Times New Roman"/>
                <w:lang w:eastAsia="ru-RU"/>
              </w:rPr>
              <w:lastRenderedPageBreak/>
              <w:t>площадки, беговые дорожки, поля для спортивной игры)</w:t>
            </w:r>
          </w:p>
        </w:tc>
        <w:tc>
          <w:tcPr>
            <w:tcW w:w="3119" w:type="dxa"/>
            <w:vMerge/>
            <w:tcBorders>
              <w:top w:val="single" w:sz="4" w:space="0" w:color="auto"/>
              <w:left w:val="nil"/>
              <w:bottom w:val="single" w:sz="4" w:space="0" w:color="auto"/>
              <w:right w:val="single" w:sz="4" w:space="0" w:color="auto"/>
            </w:tcBorders>
            <w:shd w:val="clear" w:color="auto" w:fill="auto"/>
            <w:vAlign w:val="center"/>
          </w:tcPr>
          <w:p w14:paraId="15F960A2" w14:textId="77777777" w:rsidR="00843951" w:rsidRPr="0063365B" w:rsidRDefault="00843951" w:rsidP="00843951">
            <w:pPr>
              <w:jc w:val="left"/>
              <w:rPr>
                <w:rFonts w:eastAsia="Times New Roman" w:cs="Times New Roman"/>
                <w:lang w:eastAsia="ru-RU"/>
              </w:rPr>
            </w:pPr>
          </w:p>
        </w:tc>
        <w:tc>
          <w:tcPr>
            <w:tcW w:w="3171" w:type="dxa"/>
            <w:vMerge/>
            <w:tcBorders>
              <w:top w:val="single" w:sz="4" w:space="0" w:color="auto"/>
              <w:left w:val="nil"/>
              <w:bottom w:val="single" w:sz="4" w:space="0" w:color="auto"/>
              <w:right w:val="single" w:sz="4" w:space="0" w:color="auto"/>
            </w:tcBorders>
            <w:shd w:val="clear" w:color="auto" w:fill="auto"/>
            <w:vAlign w:val="center"/>
          </w:tcPr>
          <w:p w14:paraId="1AFCE3D9" w14:textId="77777777" w:rsidR="00843951" w:rsidRPr="0063365B" w:rsidRDefault="00843951" w:rsidP="00843951">
            <w:pPr>
              <w:jc w:val="left"/>
              <w:rPr>
                <w:rFonts w:eastAsia="Times New Roman" w:cs="Times New Roman"/>
                <w:lang w:eastAsia="ru-RU"/>
              </w:rPr>
            </w:pPr>
          </w:p>
        </w:tc>
      </w:tr>
      <w:tr w:rsidR="006C7CD7" w:rsidRPr="0063365B" w14:paraId="10C93AD5" w14:textId="77777777" w:rsidTr="00843951">
        <w:trPr>
          <w:trHeight w:val="343"/>
          <w:jc w:val="center"/>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594E34FB" w14:textId="3B5691F5" w:rsidR="00843951" w:rsidRPr="0063365B" w:rsidRDefault="00843951" w:rsidP="00843951">
            <w:pPr>
              <w:rPr>
                <w:rFonts w:eastAsia="Times New Roman" w:cs="Times New Roman"/>
                <w:lang w:eastAsia="ru-RU"/>
              </w:rPr>
            </w:pPr>
            <w:r w:rsidRPr="0063365B">
              <w:rPr>
                <w:rFonts w:eastAsia="Times New Roman" w:cs="Times New Roman"/>
                <w:lang w:eastAsia="ru-RU"/>
              </w:rPr>
              <w:lastRenderedPageBreak/>
              <w:t>Оборудованные площадки для занятий спортом - [5.1.4]</w:t>
            </w:r>
          </w:p>
        </w:tc>
        <w:tc>
          <w:tcPr>
            <w:tcW w:w="5245" w:type="dxa"/>
            <w:tcBorders>
              <w:top w:val="single" w:sz="4" w:space="0" w:color="auto"/>
              <w:left w:val="nil"/>
              <w:bottom w:val="single" w:sz="4" w:space="0" w:color="auto"/>
              <w:right w:val="single" w:sz="4" w:space="0" w:color="auto"/>
            </w:tcBorders>
            <w:shd w:val="clear" w:color="auto" w:fill="auto"/>
            <w:vAlign w:val="center"/>
          </w:tcPr>
          <w:p w14:paraId="28535E06" w14:textId="032A2C17" w:rsidR="00843951" w:rsidRPr="0063365B" w:rsidRDefault="00843951" w:rsidP="00843951">
            <w:pPr>
              <w:jc w:val="left"/>
              <w:rPr>
                <w:rFonts w:eastAsia="Times New Roman" w:cs="Times New Roman"/>
                <w:lang w:eastAsia="ru-RU"/>
              </w:rPr>
            </w:pPr>
            <w:r w:rsidRPr="0063365B">
              <w:rPr>
                <w:rFonts w:eastAsia="Times New Roman" w:cs="Times New Roman"/>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3119" w:type="dxa"/>
            <w:vMerge/>
            <w:tcBorders>
              <w:top w:val="single" w:sz="4" w:space="0" w:color="auto"/>
              <w:left w:val="nil"/>
              <w:bottom w:val="single" w:sz="4" w:space="0" w:color="auto"/>
              <w:right w:val="single" w:sz="4" w:space="0" w:color="auto"/>
            </w:tcBorders>
            <w:shd w:val="clear" w:color="auto" w:fill="auto"/>
            <w:vAlign w:val="center"/>
          </w:tcPr>
          <w:p w14:paraId="214AC1AE" w14:textId="77777777" w:rsidR="00843951" w:rsidRPr="0063365B" w:rsidRDefault="00843951" w:rsidP="00843951">
            <w:pPr>
              <w:jc w:val="left"/>
              <w:rPr>
                <w:rFonts w:eastAsia="Times New Roman" w:cs="Times New Roman"/>
                <w:lang w:eastAsia="ru-RU"/>
              </w:rPr>
            </w:pPr>
          </w:p>
        </w:tc>
        <w:tc>
          <w:tcPr>
            <w:tcW w:w="3171" w:type="dxa"/>
            <w:vMerge/>
            <w:tcBorders>
              <w:top w:val="single" w:sz="4" w:space="0" w:color="auto"/>
              <w:left w:val="nil"/>
              <w:bottom w:val="single" w:sz="4" w:space="0" w:color="auto"/>
              <w:right w:val="single" w:sz="4" w:space="0" w:color="auto"/>
            </w:tcBorders>
            <w:shd w:val="clear" w:color="auto" w:fill="auto"/>
            <w:vAlign w:val="center"/>
          </w:tcPr>
          <w:p w14:paraId="4BF4FE36" w14:textId="77777777" w:rsidR="00843951" w:rsidRPr="0063365B" w:rsidRDefault="00843951" w:rsidP="00843951">
            <w:pPr>
              <w:jc w:val="left"/>
              <w:rPr>
                <w:rFonts w:eastAsia="Times New Roman" w:cs="Times New Roman"/>
                <w:lang w:eastAsia="ru-RU"/>
              </w:rPr>
            </w:pPr>
          </w:p>
        </w:tc>
      </w:tr>
      <w:tr w:rsidR="00843951" w:rsidRPr="0063365B" w14:paraId="029CB515" w14:textId="77777777" w:rsidTr="004D6859">
        <w:trPr>
          <w:trHeight w:val="1734"/>
          <w:jc w:val="center"/>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21F5039E" w14:textId="07131362" w:rsidR="00843951" w:rsidRPr="0063365B" w:rsidRDefault="00843951" w:rsidP="00843951">
            <w:pPr>
              <w:rPr>
                <w:rFonts w:eastAsia="Times New Roman" w:cs="Times New Roman"/>
                <w:lang w:eastAsia="ru-RU"/>
              </w:rPr>
            </w:pPr>
            <w:r w:rsidRPr="0063365B">
              <w:rPr>
                <w:rFonts w:eastAsia="Times New Roman" w:cs="Times New Roman"/>
                <w:bCs/>
                <w:lang w:eastAsia="ru-RU"/>
              </w:rPr>
              <w:lastRenderedPageBreak/>
              <w:t>Религиозное использование - [3.7]</w:t>
            </w:r>
          </w:p>
        </w:tc>
        <w:tc>
          <w:tcPr>
            <w:tcW w:w="5245" w:type="dxa"/>
            <w:tcBorders>
              <w:top w:val="single" w:sz="4" w:space="0" w:color="auto"/>
              <w:left w:val="nil"/>
              <w:bottom w:val="single" w:sz="4" w:space="0" w:color="auto"/>
              <w:right w:val="single" w:sz="4" w:space="0" w:color="auto"/>
            </w:tcBorders>
            <w:shd w:val="clear" w:color="auto" w:fill="auto"/>
            <w:vAlign w:val="center"/>
          </w:tcPr>
          <w:p w14:paraId="45C37816" w14:textId="77777777" w:rsidR="00843951" w:rsidRPr="0063365B" w:rsidRDefault="00843951" w:rsidP="00843951">
            <w:pPr>
              <w:jc w:val="left"/>
              <w:rPr>
                <w:rFonts w:eastAsia="Times New Roman" w:cs="Times New Roman"/>
                <w:lang w:eastAsia="ru-RU"/>
              </w:rPr>
            </w:pPr>
            <w:r w:rsidRPr="0063365B">
              <w:rPr>
                <w:rFonts w:eastAsia="Times New Roman" w:cs="Times New Roman"/>
                <w:lang w:eastAsia="ru-RU"/>
              </w:rPr>
              <w:t>Размещение зданий и сооружений религиозного использования.</w:t>
            </w:r>
          </w:p>
          <w:p w14:paraId="4F98904D" w14:textId="22F901B6" w:rsidR="00843951" w:rsidRPr="0063365B" w:rsidRDefault="00843951" w:rsidP="00843951">
            <w:pPr>
              <w:jc w:val="left"/>
              <w:rPr>
                <w:rFonts w:eastAsia="Times New Roman" w:cs="Times New Roman"/>
                <w:lang w:eastAsia="ru-RU"/>
              </w:rPr>
            </w:pPr>
            <w:r w:rsidRPr="0063365B">
              <w:rPr>
                <w:rFonts w:eastAsia="Times New Roman" w:cs="Times New Roman"/>
                <w:lang w:eastAsia="ru-RU"/>
              </w:rPr>
              <w:t>Содержание данного вида разрешенного использования включает в себя содержание видов разрешенного использования: «Осуществление религиозных обрядов», «Религиозное управление и образование»</w:t>
            </w:r>
          </w:p>
        </w:tc>
        <w:tc>
          <w:tcPr>
            <w:tcW w:w="3119" w:type="dxa"/>
            <w:vMerge w:val="restart"/>
            <w:tcBorders>
              <w:top w:val="single" w:sz="4" w:space="0" w:color="auto"/>
              <w:left w:val="nil"/>
              <w:bottom w:val="single" w:sz="4" w:space="0" w:color="auto"/>
              <w:right w:val="single" w:sz="4" w:space="0" w:color="auto"/>
            </w:tcBorders>
            <w:shd w:val="clear" w:color="auto" w:fill="auto"/>
            <w:vAlign w:val="center"/>
          </w:tcPr>
          <w:p w14:paraId="388E3D1D" w14:textId="2AFF1C30" w:rsidR="00843951" w:rsidRPr="0063365B" w:rsidRDefault="00843951" w:rsidP="00843951">
            <w:pPr>
              <w:jc w:val="left"/>
              <w:rPr>
                <w:rFonts w:eastAsia="Times New Roman" w:cs="Times New Roman"/>
                <w:lang w:eastAsia="ru-RU"/>
              </w:rPr>
            </w:pPr>
            <w:r w:rsidRPr="0063365B">
              <w:rPr>
                <w:rFonts w:eastAsia="Times New Roman" w:cs="Times New Roman"/>
                <w:lang w:eastAsia="ru-RU"/>
              </w:rPr>
              <w:t>минимальная/максимальная площадь земельного участка–  100/50000 кв.м.;</w:t>
            </w:r>
          </w:p>
          <w:p w14:paraId="7D394BD6" w14:textId="7B319C27" w:rsidR="00843951" w:rsidRPr="0063365B" w:rsidRDefault="00843951" w:rsidP="00843951">
            <w:pPr>
              <w:jc w:val="left"/>
              <w:rPr>
                <w:rFonts w:eastAsia="Times New Roman" w:cs="Times New Roman"/>
                <w:lang w:eastAsia="ru-RU"/>
              </w:rPr>
            </w:pPr>
            <w:r w:rsidRPr="0063365B">
              <w:rPr>
                <w:rFonts w:eastAsia="Times New Roman" w:cs="Times New Roman"/>
                <w:lang w:eastAsia="ru-RU"/>
              </w:rPr>
              <w:t>- минимальные отступы от границы земельного участка- 1 м;</w:t>
            </w:r>
          </w:p>
          <w:p w14:paraId="7D453ECC" w14:textId="77777777" w:rsidR="00843951" w:rsidRPr="0063365B" w:rsidRDefault="00843951" w:rsidP="00843951">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64870534" w14:textId="77777777" w:rsidR="00843951" w:rsidRPr="0063365B" w:rsidRDefault="00843951" w:rsidP="00843951">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39407490" w14:textId="2F929999" w:rsidR="00843951" w:rsidRPr="0063365B" w:rsidRDefault="00843951" w:rsidP="00843951">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6BA247DF" w14:textId="77777777" w:rsidR="00843951" w:rsidRPr="0063365B" w:rsidRDefault="00843951" w:rsidP="00843951">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 xml:space="preserve">в случае совпадения кадастровых границ земельного участка с </w:t>
            </w:r>
            <w:r w:rsidRPr="0063365B">
              <w:rPr>
                <w:rFonts w:eastAsia="Times New Roman" w:cs="Times New Roman"/>
                <w:lang w:eastAsia="ru-RU"/>
              </w:rPr>
              <w:lastRenderedPageBreak/>
              <w:t>территорией общего пользования (красные линии улиц, проездов) допускается строительство по красной линии улиц, проездов;</w:t>
            </w:r>
          </w:p>
          <w:p w14:paraId="472F6649" w14:textId="77777777" w:rsidR="00843951" w:rsidRPr="0063365B" w:rsidRDefault="00843951" w:rsidP="00843951">
            <w:pPr>
              <w:jc w:val="left"/>
              <w:rPr>
                <w:rFonts w:eastAsia="Times New Roman" w:cs="Times New Roman"/>
                <w:lang w:eastAsia="ru-RU"/>
              </w:rPr>
            </w:pPr>
            <w:r w:rsidRPr="0063365B">
              <w:rPr>
                <w:rFonts w:eastAsia="Times New Roman" w:cs="Times New Roman"/>
                <w:lang w:eastAsia="ru-RU"/>
              </w:rPr>
              <w:t>- максимальное количество надземных этажей –  3 этажа;</w:t>
            </w:r>
            <w:r w:rsidRPr="0063365B">
              <w:rPr>
                <w:rFonts w:eastAsia="Times New Roman" w:cs="Times New Roman"/>
                <w:lang w:eastAsia="ru-RU"/>
              </w:rPr>
              <w:br/>
              <w:t>- максимальный процент застройки в границах земельного участка – 40%</w:t>
            </w:r>
          </w:p>
          <w:p w14:paraId="55006F93" w14:textId="34B341BA" w:rsidR="00843951" w:rsidRPr="0063365B" w:rsidRDefault="00843951" w:rsidP="00843951">
            <w:pPr>
              <w:jc w:val="left"/>
              <w:rPr>
                <w:rFonts w:eastAsia="Times New Roman" w:cs="Times New Roman"/>
                <w:lang w:eastAsia="ru-RU"/>
              </w:rPr>
            </w:pPr>
            <w:r w:rsidRPr="0063365B">
              <w:rPr>
                <w:rFonts w:eastAsia="Times New Roman" w:cs="Times New Roman"/>
                <w:lang w:eastAsia="ru-RU"/>
              </w:rPr>
              <w:t>- максимальная высота зданий, строений, сооружений от уровня земли - 50 м;</w:t>
            </w:r>
          </w:p>
          <w:p w14:paraId="0CC53BBD" w14:textId="77777777" w:rsidR="00843951" w:rsidRPr="0063365B" w:rsidRDefault="00843951" w:rsidP="00843951">
            <w:pPr>
              <w:jc w:val="left"/>
              <w:rPr>
                <w:rFonts w:eastAsia="Times New Roman" w:cs="Times New Roman"/>
                <w:bCs/>
                <w:lang w:eastAsia="ru-RU"/>
              </w:rPr>
            </w:pPr>
            <w:r w:rsidRPr="0063365B">
              <w:rPr>
                <w:rFonts w:eastAsia="Times New Roman" w:cs="Times New Roman"/>
                <w:bCs/>
                <w:lang w:eastAsia="ru-RU"/>
              </w:rPr>
              <w:t>- минимальный процент озеленения земельного участка – 20%</w:t>
            </w:r>
          </w:p>
          <w:p w14:paraId="2EC70121" w14:textId="77777777" w:rsidR="00843951" w:rsidRPr="0063365B" w:rsidRDefault="00843951" w:rsidP="00843951">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517A861F" w14:textId="77777777" w:rsidR="00843951" w:rsidRPr="0063365B" w:rsidRDefault="00843951" w:rsidP="00843951">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40D3B0C7" w14:textId="77777777" w:rsidR="00843951" w:rsidRDefault="00843951" w:rsidP="00843951">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2AE4B3E3" w14:textId="5C46FDDE" w:rsidR="00923C51" w:rsidRPr="00923C51" w:rsidRDefault="00923C51" w:rsidP="00843951">
            <w:pPr>
              <w:jc w:val="left"/>
              <w:rPr>
                <w:rFonts w:eastAsia="SimSun" w:cs="Times New Roman"/>
                <w:lang w:eastAsia="zh-CN"/>
              </w:rPr>
            </w:pPr>
            <w:r w:rsidRPr="0063365B">
              <w:rPr>
                <w:rFonts w:eastAsia="SimSun" w:cs="Times New Roman"/>
                <w:bCs/>
                <w:lang w:eastAsia="zh-CN"/>
              </w:rPr>
              <w:lastRenderedPageBreak/>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c>
          <w:tcPr>
            <w:tcW w:w="3171" w:type="dxa"/>
            <w:vMerge w:val="restart"/>
            <w:tcBorders>
              <w:top w:val="single" w:sz="4" w:space="0" w:color="auto"/>
              <w:left w:val="nil"/>
              <w:bottom w:val="single" w:sz="4" w:space="0" w:color="auto"/>
              <w:right w:val="single" w:sz="4" w:space="0" w:color="auto"/>
            </w:tcBorders>
            <w:shd w:val="clear" w:color="auto" w:fill="auto"/>
            <w:vAlign w:val="center"/>
          </w:tcPr>
          <w:p w14:paraId="50A16E01" w14:textId="1D1F53B8" w:rsidR="00843951" w:rsidRPr="0063365B" w:rsidRDefault="00843951" w:rsidP="00843951">
            <w:pPr>
              <w:jc w:val="left"/>
              <w:rPr>
                <w:rFonts w:eastAsia="Times New Roman" w:cs="Times New Roman"/>
                <w:lang w:eastAsia="ru-RU"/>
              </w:rPr>
            </w:pPr>
            <w:r w:rsidRPr="0063365B">
              <w:rPr>
                <w:rFonts w:eastAsia="Times New Roman" w:cs="Times New Roman"/>
                <w:lang w:eastAsia="ru-RU"/>
              </w:rPr>
              <w:lastRenderedPageBreak/>
              <w:t>минимальная/максимальная площадь земельного участка–  100/50000 кв.м.;</w:t>
            </w:r>
          </w:p>
          <w:p w14:paraId="25FF1298" w14:textId="39244B07" w:rsidR="00843951" w:rsidRPr="0063365B" w:rsidRDefault="00843951" w:rsidP="00843951">
            <w:pPr>
              <w:jc w:val="left"/>
              <w:rPr>
                <w:rFonts w:eastAsia="Times New Roman" w:cs="Times New Roman"/>
                <w:lang w:eastAsia="ru-RU"/>
              </w:rPr>
            </w:pPr>
            <w:r w:rsidRPr="0063365B">
              <w:rPr>
                <w:rFonts w:eastAsia="Times New Roman" w:cs="Times New Roman"/>
                <w:lang w:eastAsia="ru-RU"/>
              </w:rPr>
              <w:t>- минимальные отступы от границы земельного участка- 1 м;</w:t>
            </w:r>
          </w:p>
          <w:p w14:paraId="62AD3650" w14:textId="77777777" w:rsidR="00843951" w:rsidRPr="0063365B" w:rsidRDefault="00843951" w:rsidP="00843951">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2A09871C" w14:textId="77777777" w:rsidR="00843951" w:rsidRPr="0063365B" w:rsidRDefault="00843951" w:rsidP="00843951">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405F28D4" w14:textId="6570CD23" w:rsidR="00843951" w:rsidRPr="0063365B" w:rsidRDefault="00843951" w:rsidP="00843951">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51523E87" w14:textId="77777777" w:rsidR="00843951" w:rsidRPr="0063365B" w:rsidRDefault="00843951" w:rsidP="00843951">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 xml:space="preserve">в случае совпадения кадастровых границ земельного участка с </w:t>
            </w:r>
            <w:r w:rsidRPr="0063365B">
              <w:rPr>
                <w:rFonts w:eastAsia="Times New Roman" w:cs="Times New Roman"/>
                <w:lang w:eastAsia="ru-RU"/>
              </w:rPr>
              <w:lastRenderedPageBreak/>
              <w:t>территорией общего пользования (красные линии улиц, проездов) допускается строительство по красной линии улиц, проездов;</w:t>
            </w:r>
          </w:p>
          <w:p w14:paraId="0A09B448" w14:textId="77777777" w:rsidR="00843951" w:rsidRPr="0063365B" w:rsidRDefault="00843951" w:rsidP="00843951">
            <w:pPr>
              <w:jc w:val="left"/>
              <w:rPr>
                <w:rFonts w:eastAsia="Times New Roman" w:cs="Times New Roman"/>
                <w:lang w:eastAsia="ru-RU"/>
              </w:rPr>
            </w:pPr>
            <w:r w:rsidRPr="0063365B">
              <w:rPr>
                <w:rFonts w:eastAsia="Times New Roman" w:cs="Times New Roman"/>
                <w:lang w:eastAsia="ru-RU"/>
              </w:rPr>
              <w:t>- максимальное количество надземных этажей –  3 этажа;</w:t>
            </w:r>
            <w:r w:rsidRPr="0063365B">
              <w:rPr>
                <w:rFonts w:eastAsia="Times New Roman" w:cs="Times New Roman"/>
                <w:lang w:eastAsia="ru-RU"/>
              </w:rPr>
              <w:br/>
              <w:t>- максимальный процент застройки в границах земельного участка – 40%</w:t>
            </w:r>
          </w:p>
          <w:p w14:paraId="3B722CEB" w14:textId="2BC0E962" w:rsidR="00843951" w:rsidRPr="0063365B" w:rsidRDefault="00843951" w:rsidP="00843951">
            <w:pPr>
              <w:jc w:val="left"/>
              <w:rPr>
                <w:rFonts w:eastAsia="Times New Roman" w:cs="Times New Roman"/>
                <w:lang w:eastAsia="ru-RU"/>
              </w:rPr>
            </w:pPr>
            <w:r w:rsidRPr="0063365B">
              <w:rPr>
                <w:rFonts w:eastAsia="Times New Roman" w:cs="Times New Roman"/>
                <w:lang w:eastAsia="ru-RU"/>
              </w:rPr>
              <w:t>- максимальная высота зданий, строений, сооружений от уровня земли - 50 м;</w:t>
            </w:r>
          </w:p>
          <w:p w14:paraId="26320186" w14:textId="44662BE7" w:rsidR="00843951" w:rsidRPr="0063365B" w:rsidRDefault="00843951" w:rsidP="00843951">
            <w:pPr>
              <w:jc w:val="left"/>
              <w:rPr>
                <w:rFonts w:eastAsia="Times New Roman" w:cs="Times New Roman"/>
                <w:bCs/>
                <w:lang w:eastAsia="ru-RU"/>
              </w:rPr>
            </w:pPr>
            <w:r w:rsidRPr="0063365B">
              <w:rPr>
                <w:rFonts w:eastAsia="Times New Roman" w:cs="Times New Roman"/>
                <w:bCs/>
                <w:lang w:eastAsia="ru-RU"/>
              </w:rPr>
              <w:t>- минимальный процент озеленения земельного участка – 20%</w:t>
            </w:r>
          </w:p>
          <w:p w14:paraId="665413D5" w14:textId="77777777" w:rsidR="00843951" w:rsidRPr="0063365B" w:rsidRDefault="00843951" w:rsidP="00843951">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7F26319C" w14:textId="77777777" w:rsidR="00843951" w:rsidRPr="0063365B" w:rsidRDefault="00843951" w:rsidP="00843951">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7CE391FC" w14:textId="77777777" w:rsidR="00843951" w:rsidRDefault="00843951" w:rsidP="00843951">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35A38451" w14:textId="77777777" w:rsidR="00923C51" w:rsidRPr="0063365B" w:rsidRDefault="00923C51" w:rsidP="00923C51">
            <w:pPr>
              <w:jc w:val="left"/>
              <w:rPr>
                <w:rFonts w:eastAsia="SimSun" w:cs="Times New Roman"/>
                <w:lang w:eastAsia="zh-CN"/>
              </w:rPr>
            </w:pPr>
            <w:r w:rsidRPr="0063365B">
              <w:rPr>
                <w:rFonts w:eastAsia="SimSun" w:cs="Times New Roman"/>
                <w:bCs/>
                <w:lang w:eastAsia="zh-CN"/>
              </w:rPr>
              <w:lastRenderedPageBreak/>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p w14:paraId="22D5E41B" w14:textId="6E6391F7" w:rsidR="00923C51" w:rsidRPr="0063365B" w:rsidRDefault="00923C51" w:rsidP="00843951">
            <w:pPr>
              <w:jc w:val="left"/>
              <w:rPr>
                <w:rFonts w:eastAsia="Times New Roman" w:cs="Times New Roman"/>
                <w:lang w:eastAsia="ru-RU"/>
              </w:rPr>
            </w:pPr>
          </w:p>
        </w:tc>
      </w:tr>
      <w:tr w:rsidR="00843951" w:rsidRPr="0063365B" w14:paraId="699C6CA0" w14:textId="77777777" w:rsidTr="00CB5255">
        <w:trPr>
          <w:trHeight w:val="1194"/>
          <w:jc w:val="center"/>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60846268" w14:textId="7D434353" w:rsidR="00843951" w:rsidRPr="0063365B" w:rsidRDefault="00843951" w:rsidP="00843951">
            <w:pPr>
              <w:rPr>
                <w:rFonts w:eastAsia="Times New Roman" w:cs="Times New Roman"/>
                <w:lang w:eastAsia="ru-RU"/>
              </w:rPr>
            </w:pPr>
            <w:r w:rsidRPr="0063365B">
              <w:rPr>
                <w:rFonts w:eastAsia="Times New Roman" w:cs="Times New Roman"/>
                <w:bCs/>
                <w:lang w:eastAsia="ru-RU"/>
              </w:rPr>
              <w:t>Осуществление религиозных обрядов - [3.7.1]</w:t>
            </w:r>
          </w:p>
        </w:tc>
        <w:tc>
          <w:tcPr>
            <w:tcW w:w="5245" w:type="dxa"/>
            <w:tcBorders>
              <w:top w:val="single" w:sz="4" w:space="0" w:color="auto"/>
              <w:left w:val="nil"/>
              <w:bottom w:val="single" w:sz="4" w:space="0" w:color="auto"/>
              <w:right w:val="single" w:sz="4" w:space="0" w:color="auto"/>
            </w:tcBorders>
            <w:shd w:val="clear" w:color="auto" w:fill="auto"/>
            <w:vAlign w:val="center"/>
          </w:tcPr>
          <w:p w14:paraId="51C00CEB" w14:textId="187ACE07" w:rsidR="00843951" w:rsidRPr="0063365B" w:rsidRDefault="00843951" w:rsidP="00843951">
            <w:pPr>
              <w:jc w:val="left"/>
              <w:rPr>
                <w:rFonts w:eastAsia="Times New Roman" w:cs="Times New Roman"/>
                <w:lang w:eastAsia="ru-RU"/>
              </w:rPr>
            </w:pPr>
            <w:r w:rsidRPr="0063365B">
              <w:rPr>
                <w:rFonts w:eastAsia="Times New Roman" w:cs="Times New Roman"/>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3119" w:type="dxa"/>
            <w:vMerge/>
            <w:tcBorders>
              <w:top w:val="single" w:sz="4" w:space="0" w:color="auto"/>
              <w:left w:val="nil"/>
              <w:bottom w:val="single" w:sz="4" w:space="0" w:color="auto"/>
              <w:right w:val="single" w:sz="4" w:space="0" w:color="auto"/>
            </w:tcBorders>
            <w:shd w:val="clear" w:color="auto" w:fill="auto"/>
          </w:tcPr>
          <w:p w14:paraId="4FBC64BE" w14:textId="77777777" w:rsidR="00843951" w:rsidRPr="0063365B" w:rsidRDefault="00843951" w:rsidP="00843951">
            <w:pPr>
              <w:rPr>
                <w:rFonts w:eastAsia="Times New Roman" w:cs="Times New Roman"/>
                <w:lang w:eastAsia="ru-RU"/>
              </w:rPr>
            </w:pPr>
          </w:p>
        </w:tc>
        <w:tc>
          <w:tcPr>
            <w:tcW w:w="3171" w:type="dxa"/>
            <w:vMerge/>
            <w:tcBorders>
              <w:top w:val="single" w:sz="4" w:space="0" w:color="auto"/>
              <w:left w:val="nil"/>
              <w:bottom w:val="single" w:sz="4" w:space="0" w:color="auto"/>
              <w:right w:val="single" w:sz="4" w:space="0" w:color="auto"/>
            </w:tcBorders>
            <w:shd w:val="clear" w:color="auto" w:fill="auto"/>
          </w:tcPr>
          <w:p w14:paraId="0971B0E8" w14:textId="77777777" w:rsidR="00843951" w:rsidRPr="0063365B" w:rsidRDefault="00843951" w:rsidP="00843951">
            <w:pPr>
              <w:rPr>
                <w:rFonts w:eastAsia="Times New Roman" w:cs="Times New Roman"/>
                <w:lang w:eastAsia="ru-RU"/>
              </w:rPr>
            </w:pPr>
          </w:p>
        </w:tc>
      </w:tr>
      <w:tr w:rsidR="00843951" w:rsidRPr="0063365B" w14:paraId="3870A851" w14:textId="77777777" w:rsidTr="00367203">
        <w:trPr>
          <w:trHeight w:val="70"/>
          <w:jc w:val="center"/>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08AA3FC8" w14:textId="3A3E9439" w:rsidR="00843951" w:rsidRPr="0063365B" w:rsidRDefault="00843951" w:rsidP="00843951">
            <w:pPr>
              <w:rPr>
                <w:rFonts w:eastAsia="Times New Roman" w:cs="Times New Roman"/>
                <w:lang w:eastAsia="ru-RU"/>
              </w:rPr>
            </w:pPr>
            <w:r w:rsidRPr="0063365B">
              <w:rPr>
                <w:rFonts w:eastAsia="Times New Roman" w:cs="Times New Roman"/>
                <w:bCs/>
                <w:lang w:eastAsia="ru-RU"/>
              </w:rPr>
              <w:t>Религиозное управление и образование - [3.7.2]</w:t>
            </w:r>
          </w:p>
        </w:tc>
        <w:tc>
          <w:tcPr>
            <w:tcW w:w="5245" w:type="dxa"/>
            <w:tcBorders>
              <w:top w:val="single" w:sz="4" w:space="0" w:color="auto"/>
              <w:left w:val="nil"/>
              <w:bottom w:val="single" w:sz="4" w:space="0" w:color="auto"/>
              <w:right w:val="single" w:sz="4" w:space="0" w:color="auto"/>
            </w:tcBorders>
            <w:shd w:val="clear" w:color="auto" w:fill="auto"/>
            <w:vAlign w:val="center"/>
          </w:tcPr>
          <w:p w14:paraId="065D9B59" w14:textId="0DC91298" w:rsidR="00843951" w:rsidRPr="0063365B" w:rsidRDefault="00843951" w:rsidP="00843951">
            <w:pPr>
              <w:jc w:val="left"/>
              <w:rPr>
                <w:rFonts w:eastAsia="Times New Roman" w:cs="Times New Roman"/>
                <w:lang w:eastAsia="ru-RU"/>
              </w:rPr>
            </w:pPr>
            <w:r w:rsidRPr="0063365B">
              <w:rPr>
                <w:rFonts w:eastAsia="Times New Roman" w:cs="Times New Roman"/>
                <w:lang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3119" w:type="dxa"/>
            <w:vMerge/>
            <w:tcBorders>
              <w:top w:val="single" w:sz="4" w:space="0" w:color="auto"/>
              <w:left w:val="nil"/>
              <w:bottom w:val="single" w:sz="4" w:space="0" w:color="auto"/>
              <w:right w:val="single" w:sz="4" w:space="0" w:color="auto"/>
            </w:tcBorders>
            <w:shd w:val="clear" w:color="auto" w:fill="auto"/>
          </w:tcPr>
          <w:p w14:paraId="501D67F1" w14:textId="77777777" w:rsidR="00843951" w:rsidRPr="0063365B" w:rsidRDefault="00843951" w:rsidP="00843951">
            <w:pPr>
              <w:rPr>
                <w:rFonts w:eastAsia="Times New Roman" w:cs="Times New Roman"/>
                <w:lang w:eastAsia="ru-RU"/>
              </w:rPr>
            </w:pPr>
          </w:p>
        </w:tc>
        <w:tc>
          <w:tcPr>
            <w:tcW w:w="3171" w:type="dxa"/>
            <w:vMerge/>
            <w:tcBorders>
              <w:top w:val="single" w:sz="4" w:space="0" w:color="auto"/>
              <w:left w:val="nil"/>
              <w:bottom w:val="single" w:sz="4" w:space="0" w:color="auto"/>
              <w:right w:val="single" w:sz="4" w:space="0" w:color="auto"/>
            </w:tcBorders>
            <w:shd w:val="clear" w:color="auto" w:fill="auto"/>
          </w:tcPr>
          <w:p w14:paraId="132974C0" w14:textId="77777777" w:rsidR="00843951" w:rsidRPr="0063365B" w:rsidRDefault="00843951" w:rsidP="00843951">
            <w:pPr>
              <w:rPr>
                <w:rFonts w:eastAsia="Times New Roman" w:cs="Times New Roman"/>
                <w:lang w:eastAsia="ru-RU"/>
              </w:rPr>
            </w:pPr>
          </w:p>
        </w:tc>
      </w:tr>
      <w:tr w:rsidR="00843951" w:rsidRPr="0063365B" w14:paraId="1346BFBF" w14:textId="77777777" w:rsidTr="008A7258">
        <w:trPr>
          <w:trHeight w:val="70"/>
          <w:jc w:val="center"/>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2560A45F" w14:textId="0B0FA5A0" w:rsidR="00843951" w:rsidRPr="0063365B" w:rsidRDefault="00843951" w:rsidP="00843951">
            <w:pPr>
              <w:rPr>
                <w:rFonts w:eastAsia="Times New Roman" w:cs="Times New Roman"/>
                <w:bCs/>
                <w:lang w:eastAsia="ru-RU"/>
              </w:rPr>
            </w:pPr>
            <w:r w:rsidRPr="0063365B">
              <w:rPr>
                <w:rFonts w:eastAsia="Times New Roman" w:cs="Times New Roman"/>
                <w:lang w:eastAsia="ru-RU"/>
              </w:rPr>
              <w:lastRenderedPageBreak/>
              <w:t>Объекты дорожного сервиса - [4.9.1]</w:t>
            </w:r>
          </w:p>
        </w:tc>
        <w:tc>
          <w:tcPr>
            <w:tcW w:w="5245" w:type="dxa"/>
            <w:tcBorders>
              <w:top w:val="single" w:sz="4" w:space="0" w:color="auto"/>
              <w:left w:val="nil"/>
              <w:bottom w:val="single" w:sz="4" w:space="0" w:color="auto"/>
              <w:right w:val="single" w:sz="4" w:space="0" w:color="auto"/>
            </w:tcBorders>
            <w:shd w:val="clear" w:color="auto" w:fill="auto"/>
            <w:vAlign w:val="center"/>
          </w:tcPr>
          <w:p w14:paraId="078EA496" w14:textId="72519588" w:rsidR="00843951" w:rsidRPr="0063365B" w:rsidRDefault="00843951" w:rsidP="00843951">
            <w:pPr>
              <w:jc w:val="left"/>
              <w:rPr>
                <w:rFonts w:eastAsia="Times New Roman" w:cs="Times New Roman"/>
                <w:lang w:eastAsia="ru-RU"/>
              </w:rPr>
            </w:pPr>
            <w:r w:rsidRPr="0063365B">
              <w:rPr>
                <w:rFonts w:eastAsia="Times New Roman" w:cs="Times New Roman"/>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«Заправка транспортных средств», «Обеспечение дорожного отдыха», «Автомобильные мойки», «Ремонт автомобилей»</w:t>
            </w:r>
          </w:p>
        </w:tc>
        <w:tc>
          <w:tcPr>
            <w:tcW w:w="3119" w:type="dxa"/>
            <w:vMerge w:val="restart"/>
            <w:tcBorders>
              <w:top w:val="single" w:sz="4" w:space="0" w:color="auto"/>
              <w:left w:val="nil"/>
              <w:bottom w:val="single" w:sz="4" w:space="0" w:color="auto"/>
              <w:right w:val="single" w:sz="4" w:space="0" w:color="auto"/>
            </w:tcBorders>
            <w:shd w:val="clear" w:color="auto" w:fill="auto"/>
            <w:vAlign w:val="center"/>
          </w:tcPr>
          <w:p w14:paraId="3EE27B44" w14:textId="218F3938" w:rsidR="00843951" w:rsidRPr="0063365B" w:rsidRDefault="00843951" w:rsidP="00843951">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земельного участка – 100/50000 кв. м;</w:t>
            </w:r>
          </w:p>
          <w:p w14:paraId="119FB919" w14:textId="77777777" w:rsidR="00843951" w:rsidRPr="0063365B" w:rsidRDefault="00843951" w:rsidP="00843951">
            <w:pPr>
              <w:jc w:val="left"/>
              <w:rPr>
                <w:rFonts w:eastAsia="Times New Roman" w:cs="Times New Roman"/>
                <w:lang w:eastAsia="ru-RU"/>
              </w:rPr>
            </w:pPr>
            <w:r w:rsidRPr="0063365B">
              <w:rPr>
                <w:rFonts w:eastAsia="Times New Roman" w:cs="Times New Roman"/>
                <w:lang w:eastAsia="ru-RU"/>
              </w:rPr>
              <w:t>- минимальные отступы от границ участка – 1 м;</w:t>
            </w:r>
          </w:p>
          <w:p w14:paraId="378C9BF2" w14:textId="77777777" w:rsidR="00843951" w:rsidRPr="0063365B" w:rsidRDefault="00843951" w:rsidP="00843951">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28475EAB" w14:textId="77777777" w:rsidR="00843951" w:rsidRPr="0063365B" w:rsidRDefault="00843951" w:rsidP="00843951">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55079219" w14:textId="77777777" w:rsidR="00843951" w:rsidRPr="0063365B" w:rsidRDefault="00843951" w:rsidP="00843951">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 xml:space="preserve">минимальный отступ от границ земельных участков </w:t>
            </w:r>
            <w:r w:rsidRPr="0063365B">
              <w:rPr>
                <w:rStyle w:val="fontstyle01"/>
                <w:color w:val="auto"/>
                <w:sz w:val="22"/>
                <w:szCs w:val="22"/>
              </w:rPr>
              <w:lastRenderedPageBreak/>
              <w:t>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1E7CA9F7" w14:textId="77777777" w:rsidR="00843951" w:rsidRPr="0063365B" w:rsidRDefault="00843951" w:rsidP="00843951">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2F913D40" w14:textId="77777777" w:rsidR="00843951" w:rsidRPr="0063365B" w:rsidRDefault="00843951" w:rsidP="00843951">
            <w:pPr>
              <w:jc w:val="left"/>
              <w:rPr>
                <w:rFonts w:eastAsia="Times New Roman" w:cs="Times New Roman"/>
                <w:lang w:eastAsia="ru-RU"/>
              </w:rPr>
            </w:pPr>
            <w:r w:rsidRPr="0063365B">
              <w:rPr>
                <w:rFonts w:eastAsia="Times New Roman" w:cs="Times New Roman"/>
                <w:lang w:eastAsia="ru-RU"/>
              </w:rPr>
              <w:t>- максимальное количество надземных этажей зданий – 5 этажей;</w:t>
            </w:r>
          </w:p>
          <w:p w14:paraId="71E795E4" w14:textId="77777777" w:rsidR="00843951" w:rsidRPr="0063365B" w:rsidRDefault="00843951" w:rsidP="00843951">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70%;</w:t>
            </w:r>
          </w:p>
          <w:p w14:paraId="5C6E3D45" w14:textId="77777777" w:rsidR="00843951" w:rsidRPr="0063365B" w:rsidRDefault="00843951" w:rsidP="00843951">
            <w:pPr>
              <w:jc w:val="left"/>
              <w:rPr>
                <w:rFonts w:eastAsia="Times New Roman" w:cs="Times New Roman"/>
                <w:bCs/>
                <w:lang w:eastAsia="ru-RU"/>
              </w:rPr>
            </w:pPr>
            <w:r w:rsidRPr="0063365B">
              <w:rPr>
                <w:rFonts w:eastAsia="Times New Roman" w:cs="Times New Roman"/>
                <w:bCs/>
                <w:lang w:eastAsia="ru-RU"/>
              </w:rPr>
              <w:t>-минимальный процент озеленения земельного участка – 20%;</w:t>
            </w:r>
          </w:p>
          <w:p w14:paraId="0C315A35" w14:textId="77777777" w:rsidR="00843951" w:rsidRPr="0063365B" w:rsidRDefault="00843951" w:rsidP="00843951">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5C5E6A6F" w14:textId="77777777" w:rsidR="00843951" w:rsidRPr="0063365B" w:rsidRDefault="00843951" w:rsidP="00843951">
            <w:pPr>
              <w:jc w:val="left"/>
              <w:rPr>
                <w:rFonts w:eastAsia="Times New Roman" w:cs="Times New Roman"/>
                <w:bCs/>
                <w:lang w:eastAsia="ru-RU"/>
              </w:rPr>
            </w:pPr>
            <w:r w:rsidRPr="0063365B">
              <w:rPr>
                <w:rFonts w:eastAsia="Times New Roman" w:cs="Times New Roman"/>
                <w:bCs/>
                <w:lang w:eastAsia="ru-RU"/>
              </w:rPr>
              <w:t xml:space="preserve">В случае образования земельного участка под существующим объектом капитального строительства (объект введен в </w:t>
            </w:r>
            <w:r w:rsidRPr="0063365B">
              <w:rPr>
                <w:rFonts w:eastAsia="Times New Roman" w:cs="Times New Roman"/>
                <w:bCs/>
                <w:lang w:eastAsia="ru-RU"/>
              </w:rPr>
              <w:lastRenderedPageBreak/>
              <w:t>эксплуатацию, либо на него зарегистрировано право собственности) минимальная площадь земельного участка – не подлежит установлению.</w:t>
            </w:r>
          </w:p>
          <w:p w14:paraId="27D0914B" w14:textId="77777777" w:rsidR="00843951" w:rsidRDefault="00843951" w:rsidP="00843951">
            <w:pPr>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064CBA54" w14:textId="5D00171D" w:rsidR="00923C51" w:rsidRPr="00923C51" w:rsidRDefault="00923C51" w:rsidP="00923C51">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c>
          <w:tcPr>
            <w:tcW w:w="3171" w:type="dxa"/>
            <w:vMerge w:val="restart"/>
            <w:tcBorders>
              <w:top w:val="single" w:sz="4" w:space="0" w:color="auto"/>
              <w:left w:val="nil"/>
              <w:bottom w:val="single" w:sz="4" w:space="0" w:color="auto"/>
              <w:right w:val="single" w:sz="4" w:space="0" w:color="auto"/>
            </w:tcBorders>
            <w:shd w:val="clear" w:color="auto" w:fill="auto"/>
            <w:vAlign w:val="center"/>
          </w:tcPr>
          <w:p w14:paraId="3D2193BC" w14:textId="44123872" w:rsidR="00843951" w:rsidRPr="0063365B" w:rsidRDefault="00843951" w:rsidP="00843951">
            <w:pPr>
              <w:jc w:val="left"/>
              <w:rPr>
                <w:rFonts w:eastAsia="Times New Roman" w:cs="Times New Roman"/>
                <w:lang w:eastAsia="ru-RU"/>
              </w:rPr>
            </w:pPr>
            <w:r w:rsidRPr="0063365B">
              <w:rPr>
                <w:rFonts w:eastAsia="Times New Roman" w:cs="Times New Roman"/>
                <w:lang w:eastAsia="ru-RU"/>
              </w:rPr>
              <w:lastRenderedPageBreak/>
              <w:t>- минимальная/максимальная площадь земельного участка – 100/50000 кв. м;</w:t>
            </w:r>
          </w:p>
          <w:p w14:paraId="4C2D718E" w14:textId="77777777" w:rsidR="00843951" w:rsidRPr="0063365B" w:rsidRDefault="00843951" w:rsidP="00843951">
            <w:pPr>
              <w:jc w:val="left"/>
              <w:rPr>
                <w:rFonts w:eastAsia="Times New Roman" w:cs="Times New Roman"/>
                <w:lang w:eastAsia="ru-RU"/>
              </w:rPr>
            </w:pPr>
            <w:r w:rsidRPr="0063365B">
              <w:rPr>
                <w:rFonts w:eastAsia="Times New Roman" w:cs="Times New Roman"/>
                <w:lang w:eastAsia="ru-RU"/>
              </w:rPr>
              <w:t>- минимальные отступы от границ участка – 1 м;</w:t>
            </w:r>
          </w:p>
          <w:p w14:paraId="066A41C3" w14:textId="77777777" w:rsidR="00843951" w:rsidRPr="0063365B" w:rsidRDefault="00843951" w:rsidP="00843951">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35697BE8" w14:textId="77777777" w:rsidR="00843951" w:rsidRPr="0063365B" w:rsidRDefault="00843951" w:rsidP="00843951">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2AC33140" w14:textId="77777777" w:rsidR="00843951" w:rsidRPr="0063365B" w:rsidRDefault="00843951" w:rsidP="00843951">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 xml:space="preserve">минимальный отступ от границ земельных участков </w:t>
            </w:r>
            <w:r w:rsidRPr="0063365B">
              <w:rPr>
                <w:rStyle w:val="fontstyle01"/>
                <w:color w:val="auto"/>
                <w:sz w:val="22"/>
                <w:szCs w:val="22"/>
              </w:rPr>
              <w:lastRenderedPageBreak/>
              <w:t>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1D45200C" w14:textId="77777777" w:rsidR="00843951" w:rsidRPr="0063365B" w:rsidRDefault="00843951" w:rsidP="00843951">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7FEB1DE2" w14:textId="77777777" w:rsidR="00843951" w:rsidRPr="0063365B" w:rsidRDefault="00843951" w:rsidP="00843951">
            <w:pPr>
              <w:jc w:val="left"/>
              <w:rPr>
                <w:rFonts w:eastAsia="Times New Roman" w:cs="Times New Roman"/>
                <w:lang w:eastAsia="ru-RU"/>
              </w:rPr>
            </w:pPr>
            <w:r w:rsidRPr="0063365B">
              <w:rPr>
                <w:rFonts w:eastAsia="Times New Roman" w:cs="Times New Roman"/>
                <w:lang w:eastAsia="ru-RU"/>
              </w:rPr>
              <w:t>- максимальное количество надземных этажей зданий – 5 этажей;</w:t>
            </w:r>
          </w:p>
          <w:p w14:paraId="79E669C6" w14:textId="77777777" w:rsidR="00843951" w:rsidRPr="0063365B" w:rsidRDefault="00843951" w:rsidP="00843951">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70%;</w:t>
            </w:r>
          </w:p>
          <w:p w14:paraId="1774C8BE" w14:textId="77777777" w:rsidR="00843951" w:rsidRPr="0063365B" w:rsidRDefault="00843951" w:rsidP="00843951">
            <w:pPr>
              <w:jc w:val="left"/>
              <w:rPr>
                <w:rFonts w:eastAsia="Times New Roman" w:cs="Times New Roman"/>
                <w:bCs/>
                <w:lang w:eastAsia="ru-RU"/>
              </w:rPr>
            </w:pPr>
            <w:r w:rsidRPr="0063365B">
              <w:rPr>
                <w:rFonts w:eastAsia="Times New Roman" w:cs="Times New Roman"/>
                <w:bCs/>
                <w:lang w:eastAsia="ru-RU"/>
              </w:rPr>
              <w:t>-минимальный процент озеленения земельного участка – 20%;</w:t>
            </w:r>
          </w:p>
          <w:p w14:paraId="7645E594" w14:textId="77777777" w:rsidR="00843951" w:rsidRPr="0063365B" w:rsidRDefault="00843951" w:rsidP="00843951">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728566AF" w14:textId="77777777" w:rsidR="00843951" w:rsidRPr="0063365B" w:rsidRDefault="00843951" w:rsidP="00843951">
            <w:pPr>
              <w:jc w:val="left"/>
              <w:rPr>
                <w:rFonts w:eastAsia="Times New Roman" w:cs="Times New Roman"/>
                <w:bCs/>
                <w:lang w:eastAsia="ru-RU"/>
              </w:rPr>
            </w:pPr>
            <w:r w:rsidRPr="0063365B">
              <w:rPr>
                <w:rFonts w:eastAsia="Times New Roman" w:cs="Times New Roman"/>
                <w:bCs/>
                <w:lang w:eastAsia="ru-RU"/>
              </w:rPr>
              <w:t xml:space="preserve">В случае образования земельного участка под существующим объектом капитального строительства (объект введен в эксплуатацию, либо на него </w:t>
            </w:r>
            <w:r w:rsidRPr="0063365B">
              <w:rPr>
                <w:rFonts w:eastAsia="Times New Roman" w:cs="Times New Roman"/>
                <w:bCs/>
                <w:lang w:eastAsia="ru-RU"/>
              </w:rPr>
              <w:lastRenderedPageBreak/>
              <w:t>зарегистрировано право собственности) минимальная площадь земельного участка – не подлежит установлению.</w:t>
            </w:r>
          </w:p>
          <w:p w14:paraId="19A0E927" w14:textId="77777777" w:rsidR="00843951" w:rsidRDefault="00843951" w:rsidP="00843951">
            <w:pPr>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67D897AA" w14:textId="77777777" w:rsidR="00923C51" w:rsidRPr="0063365B" w:rsidRDefault="00923C51" w:rsidP="00923C51">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p w14:paraId="4894E5F5" w14:textId="54FD6F3A" w:rsidR="00923C51" w:rsidRPr="0063365B" w:rsidRDefault="00923C51" w:rsidP="00843951">
            <w:pPr>
              <w:rPr>
                <w:rFonts w:eastAsia="Times New Roman" w:cs="Times New Roman"/>
                <w:lang w:eastAsia="ru-RU"/>
              </w:rPr>
            </w:pPr>
          </w:p>
        </w:tc>
      </w:tr>
      <w:tr w:rsidR="00843951" w:rsidRPr="0063365B" w14:paraId="071185BA" w14:textId="77777777" w:rsidTr="00367203">
        <w:trPr>
          <w:trHeight w:val="70"/>
          <w:jc w:val="center"/>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46975BD3" w14:textId="28CA7DF2" w:rsidR="00843951" w:rsidRPr="0063365B" w:rsidRDefault="00843951" w:rsidP="00843951">
            <w:pPr>
              <w:rPr>
                <w:rFonts w:eastAsia="Times New Roman" w:cs="Times New Roman"/>
                <w:bCs/>
                <w:lang w:eastAsia="ru-RU"/>
              </w:rPr>
            </w:pPr>
            <w:r w:rsidRPr="0063365B">
              <w:rPr>
                <w:rFonts w:eastAsia="Times New Roman" w:cs="Times New Roman"/>
                <w:lang w:eastAsia="ru-RU"/>
              </w:rPr>
              <w:t>Заправка транспортных средств - [4.9.1.1]</w:t>
            </w:r>
          </w:p>
        </w:tc>
        <w:tc>
          <w:tcPr>
            <w:tcW w:w="5245" w:type="dxa"/>
            <w:tcBorders>
              <w:top w:val="single" w:sz="4" w:space="0" w:color="auto"/>
              <w:left w:val="nil"/>
              <w:bottom w:val="single" w:sz="4" w:space="0" w:color="auto"/>
              <w:right w:val="single" w:sz="4" w:space="0" w:color="auto"/>
            </w:tcBorders>
            <w:shd w:val="clear" w:color="auto" w:fill="auto"/>
            <w:vAlign w:val="center"/>
          </w:tcPr>
          <w:p w14:paraId="37AA8937" w14:textId="7B4E6A94" w:rsidR="00843951" w:rsidRPr="0063365B" w:rsidRDefault="00843951" w:rsidP="00843951">
            <w:pPr>
              <w:jc w:val="left"/>
              <w:rPr>
                <w:rFonts w:eastAsia="Times New Roman" w:cs="Times New Roman"/>
                <w:lang w:eastAsia="ru-RU"/>
              </w:rPr>
            </w:pPr>
            <w:r w:rsidRPr="0063365B">
              <w:rPr>
                <w:rFonts w:eastAsia="Times New Roman" w:cs="Times New Roman"/>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3119" w:type="dxa"/>
            <w:vMerge/>
            <w:tcBorders>
              <w:top w:val="single" w:sz="4" w:space="0" w:color="auto"/>
              <w:left w:val="nil"/>
              <w:bottom w:val="single" w:sz="4" w:space="0" w:color="auto"/>
              <w:right w:val="single" w:sz="4" w:space="0" w:color="auto"/>
            </w:tcBorders>
            <w:shd w:val="clear" w:color="auto" w:fill="auto"/>
            <w:vAlign w:val="center"/>
          </w:tcPr>
          <w:p w14:paraId="245EDB79" w14:textId="77777777" w:rsidR="00843951" w:rsidRPr="0063365B" w:rsidRDefault="00843951" w:rsidP="00843951">
            <w:pPr>
              <w:rPr>
                <w:rFonts w:eastAsia="Times New Roman" w:cs="Times New Roman"/>
                <w:lang w:eastAsia="ru-RU"/>
              </w:rPr>
            </w:pPr>
          </w:p>
        </w:tc>
        <w:tc>
          <w:tcPr>
            <w:tcW w:w="3171" w:type="dxa"/>
            <w:vMerge/>
            <w:tcBorders>
              <w:top w:val="single" w:sz="4" w:space="0" w:color="auto"/>
              <w:left w:val="nil"/>
              <w:bottom w:val="single" w:sz="4" w:space="0" w:color="auto"/>
              <w:right w:val="single" w:sz="4" w:space="0" w:color="auto"/>
            </w:tcBorders>
            <w:shd w:val="clear" w:color="auto" w:fill="auto"/>
          </w:tcPr>
          <w:p w14:paraId="66167849" w14:textId="77777777" w:rsidR="00843951" w:rsidRPr="0063365B" w:rsidRDefault="00843951" w:rsidP="00843951">
            <w:pPr>
              <w:rPr>
                <w:rFonts w:eastAsia="Times New Roman" w:cs="Times New Roman"/>
                <w:lang w:eastAsia="ru-RU"/>
              </w:rPr>
            </w:pPr>
          </w:p>
        </w:tc>
      </w:tr>
      <w:tr w:rsidR="00843951" w:rsidRPr="0063365B" w14:paraId="3DB510F4" w14:textId="77777777" w:rsidTr="00367203">
        <w:trPr>
          <w:trHeight w:val="70"/>
          <w:jc w:val="center"/>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69EC54B6" w14:textId="0A5B9C6A" w:rsidR="00843951" w:rsidRPr="0063365B" w:rsidRDefault="00843951" w:rsidP="00843951">
            <w:pPr>
              <w:rPr>
                <w:rFonts w:eastAsia="Times New Roman" w:cs="Times New Roman"/>
                <w:bCs/>
                <w:lang w:eastAsia="ru-RU"/>
              </w:rPr>
            </w:pPr>
            <w:r w:rsidRPr="0063365B">
              <w:rPr>
                <w:rFonts w:eastAsia="Times New Roman" w:cs="Times New Roman"/>
                <w:lang w:eastAsia="ru-RU"/>
              </w:rPr>
              <w:t>Обеспечение дорожного отдыха - [4.9.1.2]</w:t>
            </w:r>
          </w:p>
        </w:tc>
        <w:tc>
          <w:tcPr>
            <w:tcW w:w="5245" w:type="dxa"/>
            <w:tcBorders>
              <w:top w:val="single" w:sz="4" w:space="0" w:color="auto"/>
              <w:left w:val="nil"/>
              <w:bottom w:val="single" w:sz="4" w:space="0" w:color="auto"/>
              <w:right w:val="single" w:sz="4" w:space="0" w:color="auto"/>
            </w:tcBorders>
            <w:shd w:val="clear" w:color="auto" w:fill="auto"/>
            <w:vAlign w:val="center"/>
          </w:tcPr>
          <w:p w14:paraId="2A7AB351" w14:textId="778C50AB" w:rsidR="00843951" w:rsidRPr="0063365B" w:rsidRDefault="00843951" w:rsidP="00843951">
            <w:pPr>
              <w:jc w:val="left"/>
              <w:rPr>
                <w:rFonts w:eastAsia="Times New Roman" w:cs="Times New Roman"/>
                <w:lang w:eastAsia="ru-RU"/>
              </w:rPr>
            </w:pPr>
            <w:r w:rsidRPr="0063365B">
              <w:rPr>
                <w:rFonts w:eastAsia="Times New Roman" w:cs="Times New Roman"/>
                <w:lang w:eastAsia="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3119" w:type="dxa"/>
            <w:vMerge/>
            <w:tcBorders>
              <w:top w:val="single" w:sz="4" w:space="0" w:color="auto"/>
              <w:left w:val="nil"/>
              <w:bottom w:val="single" w:sz="4" w:space="0" w:color="auto"/>
              <w:right w:val="single" w:sz="4" w:space="0" w:color="auto"/>
            </w:tcBorders>
            <w:shd w:val="clear" w:color="auto" w:fill="auto"/>
            <w:vAlign w:val="center"/>
          </w:tcPr>
          <w:p w14:paraId="403E052A" w14:textId="77777777" w:rsidR="00843951" w:rsidRPr="0063365B" w:rsidRDefault="00843951" w:rsidP="00843951">
            <w:pPr>
              <w:rPr>
                <w:rFonts w:eastAsia="Times New Roman" w:cs="Times New Roman"/>
                <w:lang w:eastAsia="ru-RU"/>
              </w:rPr>
            </w:pPr>
          </w:p>
        </w:tc>
        <w:tc>
          <w:tcPr>
            <w:tcW w:w="3171" w:type="dxa"/>
            <w:vMerge/>
            <w:tcBorders>
              <w:top w:val="single" w:sz="4" w:space="0" w:color="auto"/>
              <w:left w:val="nil"/>
              <w:bottom w:val="single" w:sz="4" w:space="0" w:color="auto"/>
              <w:right w:val="single" w:sz="4" w:space="0" w:color="auto"/>
            </w:tcBorders>
            <w:shd w:val="clear" w:color="auto" w:fill="auto"/>
          </w:tcPr>
          <w:p w14:paraId="2658F4D3" w14:textId="77777777" w:rsidR="00843951" w:rsidRPr="0063365B" w:rsidRDefault="00843951" w:rsidP="00843951">
            <w:pPr>
              <w:rPr>
                <w:rFonts w:eastAsia="Times New Roman" w:cs="Times New Roman"/>
                <w:lang w:eastAsia="ru-RU"/>
              </w:rPr>
            </w:pPr>
          </w:p>
        </w:tc>
      </w:tr>
      <w:tr w:rsidR="00843951" w:rsidRPr="0063365B" w14:paraId="27B1A5B5" w14:textId="77777777" w:rsidTr="00367203">
        <w:trPr>
          <w:trHeight w:val="70"/>
          <w:jc w:val="center"/>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41289212" w14:textId="5CFF98DF" w:rsidR="00843951" w:rsidRPr="0063365B" w:rsidRDefault="00843951" w:rsidP="00843951">
            <w:pPr>
              <w:rPr>
                <w:rFonts w:eastAsia="Times New Roman" w:cs="Times New Roman"/>
                <w:bCs/>
                <w:lang w:eastAsia="ru-RU"/>
              </w:rPr>
            </w:pPr>
            <w:r w:rsidRPr="0063365B">
              <w:rPr>
                <w:rFonts w:eastAsia="Times New Roman" w:cs="Times New Roman"/>
                <w:lang w:eastAsia="ru-RU"/>
              </w:rPr>
              <w:t>Автомобильные мойки - [4.9.1.3]</w:t>
            </w:r>
          </w:p>
        </w:tc>
        <w:tc>
          <w:tcPr>
            <w:tcW w:w="5245" w:type="dxa"/>
            <w:tcBorders>
              <w:top w:val="single" w:sz="4" w:space="0" w:color="auto"/>
              <w:left w:val="nil"/>
              <w:bottom w:val="single" w:sz="4" w:space="0" w:color="auto"/>
              <w:right w:val="single" w:sz="4" w:space="0" w:color="auto"/>
            </w:tcBorders>
            <w:shd w:val="clear" w:color="auto" w:fill="auto"/>
            <w:vAlign w:val="center"/>
          </w:tcPr>
          <w:p w14:paraId="4C789148" w14:textId="54987A74" w:rsidR="00843951" w:rsidRPr="0063365B" w:rsidRDefault="00843951" w:rsidP="00843951">
            <w:pPr>
              <w:jc w:val="left"/>
              <w:rPr>
                <w:rFonts w:eastAsia="Times New Roman" w:cs="Times New Roman"/>
                <w:lang w:eastAsia="ru-RU"/>
              </w:rPr>
            </w:pPr>
            <w:r w:rsidRPr="0063365B">
              <w:rPr>
                <w:rFonts w:eastAsia="Times New Roman" w:cs="Times New Roman"/>
                <w:lang w:eastAsia="ru-RU"/>
              </w:rPr>
              <w:t>Размещение автомобильных моек, а также размещение магазинов сопутствующей торговли</w:t>
            </w:r>
          </w:p>
        </w:tc>
        <w:tc>
          <w:tcPr>
            <w:tcW w:w="3119" w:type="dxa"/>
            <w:vMerge/>
            <w:tcBorders>
              <w:top w:val="single" w:sz="4" w:space="0" w:color="auto"/>
              <w:left w:val="nil"/>
              <w:bottom w:val="single" w:sz="4" w:space="0" w:color="auto"/>
              <w:right w:val="single" w:sz="4" w:space="0" w:color="auto"/>
            </w:tcBorders>
            <w:shd w:val="clear" w:color="auto" w:fill="auto"/>
            <w:vAlign w:val="center"/>
          </w:tcPr>
          <w:p w14:paraId="486A61B4" w14:textId="77777777" w:rsidR="00843951" w:rsidRPr="0063365B" w:rsidRDefault="00843951" w:rsidP="00843951">
            <w:pPr>
              <w:rPr>
                <w:rFonts w:eastAsia="Times New Roman" w:cs="Times New Roman"/>
                <w:lang w:eastAsia="ru-RU"/>
              </w:rPr>
            </w:pPr>
          </w:p>
        </w:tc>
        <w:tc>
          <w:tcPr>
            <w:tcW w:w="3171" w:type="dxa"/>
            <w:vMerge/>
            <w:tcBorders>
              <w:top w:val="single" w:sz="4" w:space="0" w:color="auto"/>
              <w:left w:val="nil"/>
              <w:bottom w:val="single" w:sz="4" w:space="0" w:color="auto"/>
              <w:right w:val="single" w:sz="4" w:space="0" w:color="auto"/>
            </w:tcBorders>
            <w:shd w:val="clear" w:color="auto" w:fill="auto"/>
          </w:tcPr>
          <w:p w14:paraId="34331B78" w14:textId="77777777" w:rsidR="00843951" w:rsidRPr="0063365B" w:rsidRDefault="00843951" w:rsidP="00843951">
            <w:pPr>
              <w:rPr>
                <w:rFonts w:eastAsia="Times New Roman" w:cs="Times New Roman"/>
                <w:lang w:eastAsia="ru-RU"/>
              </w:rPr>
            </w:pPr>
          </w:p>
        </w:tc>
      </w:tr>
      <w:tr w:rsidR="00843951" w:rsidRPr="0063365B" w14:paraId="6AA0ECB5" w14:textId="77777777" w:rsidTr="00367203">
        <w:trPr>
          <w:trHeight w:val="70"/>
          <w:jc w:val="center"/>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7096D802" w14:textId="789E8D01" w:rsidR="00843951" w:rsidRPr="0063365B" w:rsidRDefault="00843951" w:rsidP="00843951">
            <w:pPr>
              <w:rPr>
                <w:rFonts w:eastAsia="Times New Roman" w:cs="Times New Roman"/>
                <w:bCs/>
                <w:lang w:eastAsia="ru-RU"/>
              </w:rPr>
            </w:pPr>
            <w:r w:rsidRPr="0063365B">
              <w:rPr>
                <w:rFonts w:eastAsia="Times New Roman" w:cs="Times New Roman"/>
                <w:lang w:eastAsia="ru-RU"/>
              </w:rPr>
              <w:t>Ремонт автомобилей - [4.9.1.4]</w:t>
            </w:r>
          </w:p>
        </w:tc>
        <w:tc>
          <w:tcPr>
            <w:tcW w:w="5245" w:type="dxa"/>
            <w:tcBorders>
              <w:top w:val="single" w:sz="4" w:space="0" w:color="auto"/>
              <w:left w:val="nil"/>
              <w:bottom w:val="single" w:sz="4" w:space="0" w:color="auto"/>
              <w:right w:val="single" w:sz="4" w:space="0" w:color="auto"/>
            </w:tcBorders>
            <w:shd w:val="clear" w:color="auto" w:fill="auto"/>
            <w:vAlign w:val="center"/>
          </w:tcPr>
          <w:p w14:paraId="65E9B651" w14:textId="75944989" w:rsidR="00843951" w:rsidRPr="0063365B" w:rsidRDefault="00843951" w:rsidP="00843951">
            <w:pPr>
              <w:jc w:val="left"/>
              <w:rPr>
                <w:rFonts w:eastAsia="Times New Roman" w:cs="Times New Roman"/>
                <w:lang w:eastAsia="ru-RU"/>
              </w:rPr>
            </w:pPr>
            <w:r w:rsidRPr="0063365B">
              <w:rPr>
                <w:rFonts w:eastAsia="Times New Roman" w:cs="Times New Roman"/>
                <w:lang w:eastAsia="ru-RU"/>
              </w:rPr>
              <w:t xml:space="preserve">Размещение мастерских, предназначенных для ремонта и обслуживания автомобилей, и прочих </w:t>
            </w:r>
            <w:r w:rsidRPr="0063365B">
              <w:rPr>
                <w:rFonts w:eastAsia="Times New Roman" w:cs="Times New Roman"/>
                <w:lang w:eastAsia="ru-RU"/>
              </w:rPr>
              <w:lastRenderedPageBreak/>
              <w:t>объектов дорожного сервиса, а также размещение магазинов сопутствующей торговли</w:t>
            </w:r>
          </w:p>
        </w:tc>
        <w:tc>
          <w:tcPr>
            <w:tcW w:w="3119" w:type="dxa"/>
            <w:vMerge/>
            <w:tcBorders>
              <w:top w:val="single" w:sz="4" w:space="0" w:color="auto"/>
              <w:left w:val="nil"/>
              <w:bottom w:val="single" w:sz="4" w:space="0" w:color="auto"/>
              <w:right w:val="single" w:sz="4" w:space="0" w:color="auto"/>
            </w:tcBorders>
            <w:shd w:val="clear" w:color="auto" w:fill="auto"/>
            <w:vAlign w:val="center"/>
          </w:tcPr>
          <w:p w14:paraId="5204295A" w14:textId="77777777" w:rsidR="00843951" w:rsidRPr="0063365B" w:rsidRDefault="00843951" w:rsidP="00843951">
            <w:pPr>
              <w:rPr>
                <w:rFonts w:eastAsia="Times New Roman" w:cs="Times New Roman"/>
                <w:lang w:eastAsia="ru-RU"/>
              </w:rPr>
            </w:pPr>
          </w:p>
        </w:tc>
        <w:tc>
          <w:tcPr>
            <w:tcW w:w="3171" w:type="dxa"/>
            <w:vMerge/>
            <w:tcBorders>
              <w:top w:val="single" w:sz="4" w:space="0" w:color="auto"/>
              <w:left w:val="nil"/>
              <w:bottom w:val="single" w:sz="4" w:space="0" w:color="auto"/>
              <w:right w:val="single" w:sz="4" w:space="0" w:color="auto"/>
            </w:tcBorders>
            <w:shd w:val="clear" w:color="auto" w:fill="auto"/>
          </w:tcPr>
          <w:p w14:paraId="04B33911" w14:textId="77777777" w:rsidR="00843951" w:rsidRPr="0063365B" w:rsidRDefault="00843951" w:rsidP="00843951">
            <w:pPr>
              <w:rPr>
                <w:rFonts w:eastAsia="Times New Roman" w:cs="Times New Roman"/>
                <w:lang w:eastAsia="ru-RU"/>
              </w:rPr>
            </w:pPr>
          </w:p>
        </w:tc>
      </w:tr>
    </w:tbl>
    <w:p w14:paraId="02F2C34E" w14:textId="77777777" w:rsidR="00902800" w:rsidRPr="0063365B" w:rsidRDefault="00902800" w:rsidP="00BC78E9">
      <w:pPr>
        <w:rPr>
          <w:rFonts w:eastAsia="Times New Roman" w:cs="Times New Roman"/>
          <w:b/>
          <w:lang w:eastAsia="ru-RU"/>
        </w:rPr>
      </w:pPr>
    </w:p>
    <w:p w14:paraId="0395C04A" w14:textId="66C43F68" w:rsidR="00902800" w:rsidRPr="0063365B" w:rsidRDefault="00902800" w:rsidP="00283ECD">
      <w:pPr>
        <w:pStyle w:val="afffffff4"/>
        <w:numPr>
          <w:ilvl w:val="0"/>
          <w:numId w:val="55"/>
        </w:numPr>
        <w:rPr>
          <w:rFonts w:eastAsia="Times New Roman" w:cs="Times New Roman"/>
          <w:b/>
          <w:lang w:eastAsia="ru-RU"/>
        </w:rPr>
      </w:pPr>
      <w:r w:rsidRPr="0063365B">
        <w:rPr>
          <w:rFonts w:eastAsia="Times New Roman" w:cs="Times New Roman"/>
          <w:b/>
          <w:lang w:eastAsia="ru-RU"/>
        </w:rPr>
        <w:t>ВСПОМОГАТЕЛЬНЫЕ ВИДЫ РАЗРЕШЕННОГО ИСПОЛЬЗОВАНИЯ ОБЪЕКТОВ КАПИТАЛЬНОГО СТРОИТЕЛЬСТВА</w:t>
      </w:r>
    </w:p>
    <w:p w14:paraId="40B14D74" w14:textId="77777777" w:rsidR="00902800" w:rsidRPr="0063365B" w:rsidRDefault="00902800" w:rsidP="00BC78E9">
      <w:pPr>
        <w:keepLines/>
        <w:widowControl w:val="0"/>
        <w:ind w:firstLine="709"/>
        <w:rPr>
          <w:rFonts w:eastAsia="Times New Roman" w:cs="Times New Roman"/>
          <w:b/>
          <w:u w:val="single"/>
          <w:lang w:eastAsia="ru-RU"/>
        </w:rPr>
      </w:pPr>
      <w:r w:rsidRPr="0063365B">
        <w:rPr>
          <w:rFonts w:eastAsia="Times New Roman" w:cs="Times New Roman"/>
          <w:b/>
          <w:u w:val="single"/>
          <w:lang w:eastAsia="ru-RU"/>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14:paraId="421C55A2" w14:textId="77777777" w:rsidR="00902800" w:rsidRPr="0063365B" w:rsidRDefault="00902800" w:rsidP="00BC78E9">
      <w:pPr>
        <w:keepLines/>
        <w:widowControl w:val="0"/>
        <w:ind w:firstLine="709"/>
        <w:rPr>
          <w:rFonts w:eastAsia="Times New Roman" w:cs="Times New Roman"/>
          <w:lang w:eastAsia="ru-RU"/>
        </w:rPr>
      </w:pPr>
      <w:r w:rsidRPr="0063365B">
        <w:rPr>
          <w:rFonts w:eastAsia="Times New Roman" w:cs="Times New Roman"/>
          <w:lang w:eastAsia="ru-RU"/>
        </w:rPr>
        <w:t>Виды разрешенного использования объектов:</w:t>
      </w:r>
    </w:p>
    <w:p w14:paraId="1701C2AC" w14:textId="388F88AA" w:rsidR="00902800" w:rsidRPr="0063365B" w:rsidRDefault="00902800" w:rsidP="00BC78E9">
      <w:pPr>
        <w:keepLines/>
        <w:widowControl w:val="0"/>
        <w:ind w:firstLine="709"/>
        <w:rPr>
          <w:rFonts w:eastAsia="Times New Roman" w:cs="Times New Roman"/>
          <w:lang w:eastAsia="ru-RU"/>
        </w:rPr>
      </w:pPr>
      <w:r w:rsidRPr="0063365B">
        <w:rPr>
          <w:rFonts w:eastAsia="Times New Roman" w:cs="Times New Roman"/>
          <w:lang w:eastAsia="ru-RU"/>
        </w:rPr>
        <w:t>-</w:t>
      </w:r>
      <w:r w:rsidR="007252C9" w:rsidRPr="0063365B">
        <w:rPr>
          <w:rFonts w:eastAsia="Times New Roman" w:cs="Times New Roman"/>
          <w:lang w:eastAsia="ru-RU"/>
        </w:rPr>
        <w:t xml:space="preserve"> </w:t>
      </w:r>
      <w:r w:rsidRPr="0063365B">
        <w:rPr>
          <w:rFonts w:eastAsia="Times New Roman" w:cs="Times New Roman"/>
          <w:lang w:eastAsia="ru-RU"/>
        </w:rPr>
        <w:t>площадки для мусорных контейнеров;</w:t>
      </w:r>
    </w:p>
    <w:p w14:paraId="4FC82AD9" w14:textId="274DE91D" w:rsidR="00902800" w:rsidRPr="0063365B" w:rsidRDefault="00902800" w:rsidP="00BC78E9">
      <w:pPr>
        <w:keepLines/>
        <w:widowControl w:val="0"/>
        <w:ind w:firstLine="709"/>
        <w:rPr>
          <w:rFonts w:eastAsia="Times New Roman" w:cs="Times New Roman"/>
          <w:lang w:eastAsia="ru-RU"/>
        </w:rPr>
      </w:pPr>
      <w:r w:rsidRPr="0063365B">
        <w:rPr>
          <w:rFonts w:eastAsia="Times New Roman" w:cs="Times New Roman"/>
          <w:lang w:eastAsia="ru-RU"/>
        </w:rPr>
        <w:t>- детские игровые площадки, площадки отдыха, занятия физкультурой и спортом, хозяйственные площадки;</w:t>
      </w:r>
    </w:p>
    <w:p w14:paraId="72F4CE9B" w14:textId="62B120BE" w:rsidR="00CA559F" w:rsidRPr="0063365B" w:rsidRDefault="00CA559F" w:rsidP="00BC78E9">
      <w:pPr>
        <w:keepLines/>
        <w:widowControl w:val="0"/>
        <w:ind w:firstLine="709"/>
        <w:rPr>
          <w:rFonts w:eastAsia="Times New Roman" w:cs="Times New Roman"/>
          <w:lang w:eastAsia="ru-RU"/>
        </w:rPr>
      </w:pPr>
      <w:r w:rsidRPr="0063365B">
        <w:rPr>
          <w:rFonts w:eastAsia="Times New Roman" w:cs="Times New Roman"/>
          <w:lang w:eastAsia="ru-RU"/>
        </w:rPr>
        <w:t>- объекты благоустройства (фонтаны, малые архитектурные формы, скульптуры);</w:t>
      </w:r>
    </w:p>
    <w:p w14:paraId="40420AD7" w14:textId="69B43167" w:rsidR="00DC4BAE" w:rsidRPr="0063365B" w:rsidRDefault="00DC4BAE" w:rsidP="00BC78E9">
      <w:pPr>
        <w:keepLines/>
        <w:widowControl w:val="0"/>
        <w:ind w:firstLine="709"/>
        <w:rPr>
          <w:rFonts w:eastAsia="Times New Roman" w:cs="Times New Roman"/>
          <w:lang w:eastAsia="ru-RU"/>
        </w:rPr>
      </w:pPr>
      <w:r w:rsidRPr="0063365B">
        <w:rPr>
          <w:rFonts w:eastAsia="Times New Roman" w:cs="Times New Roman"/>
          <w:lang w:eastAsia="ru-RU"/>
        </w:rPr>
        <w:t>- некапитальные нестационарные строения и сооружения (торговля (НТО), общественное питание, бытовое обслуживание, сбор мусора (ТКО));</w:t>
      </w:r>
    </w:p>
    <w:p w14:paraId="53D08DD4" w14:textId="58A894DA" w:rsidR="00CA559F" w:rsidRPr="0063365B" w:rsidRDefault="00CA559F" w:rsidP="00BC78E9">
      <w:pPr>
        <w:keepLines/>
        <w:widowControl w:val="0"/>
        <w:ind w:firstLine="709"/>
        <w:rPr>
          <w:rFonts w:eastAsia="Times New Roman" w:cs="Times New Roman"/>
          <w:lang w:eastAsia="ru-RU"/>
        </w:rPr>
      </w:pPr>
      <w:r w:rsidRPr="0063365B">
        <w:rPr>
          <w:rFonts w:eastAsia="Times New Roman" w:cs="Times New Roman"/>
          <w:lang w:eastAsia="ru-RU"/>
        </w:rPr>
        <w:t>- общественные туалеты;</w:t>
      </w:r>
    </w:p>
    <w:p w14:paraId="5663558C" w14:textId="48479CFE" w:rsidR="00CA559F" w:rsidRPr="0063365B" w:rsidRDefault="00CA559F" w:rsidP="00BC78E9">
      <w:pPr>
        <w:keepLines/>
        <w:widowControl w:val="0"/>
        <w:ind w:firstLine="709"/>
        <w:rPr>
          <w:rFonts w:eastAsia="Times New Roman" w:cs="Times New Roman"/>
          <w:lang w:eastAsia="ru-RU"/>
        </w:rPr>
      </w:pPr>
      <w:r w:rsidRPr="0063365B">
        <w:rPr>
          <w:rFonts w:eastAsia="Times New Roman" w:cs="Times New Roman"/>
          <w:lang w:eastAsia="ru-RU"/>
        </w:rPr>
        <w:t>- благоустройство и озеленение;</w:t>
      </w:r>
    </w:p>
    <w:p w14:paraId="60EA963C" w14:textId="49C49FF7" w:rsidR="00CA559F" w:rsidRPr="0063365B" w:rsidRDefault="00CA559F" w:rsidP="00BC78E9">
      <w:pPr>
        <w:keepLines/>
        <w:widowControl w:val="0"/>
        <w:ind w:firstLine="709"/>
        <w:rPr>
          <w:rFonts w:eastAsia="Times New Roman" w:cs="Times New Roman"/>
          <w:lang w:eastAsia="ru-RU"/>
        </w:rPr>
      </w:pPr>
      <w:r w:rsidRPr="0063365B">
        <w:rPr>
          <w:rFonts w:eastAsia="Times New Roman" w:cs="Times New Roman"/>
          <w:lang w:eastAsia="ru-RU"/>
        </w:rPr>
        <w:lastRenderedPageBreak/>
        <w:t>- пешеходные тротуары, велосипедные дорожки;</w:t>
      </w:r>
    </w:p>
    <w:p w14:paraId="474E9321" w14:textId="53C0C583" w:rsidR="00902800" w:rsidRPr="0063365B" w:rsidRDefault="00902800" w:rsidP="00BC78E9">
      <w:pPr>
        <w:keepLines/>
        <w:widowControl w:val="0"/>
        <w:ind w:firstLine="709"/>
        <w:rPr>
          <w:rFonts w:eastAsia="Times New Roman" w:cs="Times New Roman"/>
          <w:lang w:eastAsia="ru-RU"/>
        </w:rPr>
      </w:pPr>
      <w:r w:rsidRPr="0063365B">
        <w:rPr>
          <w:rFonts w:eastAsia="Times New Roman" w:cs="Times New Roman"/>
          <w:lang w:eastAsia="ru-RU"/>
        </w:rPr>
        <w:t>- оборудование пожарной охраны (гидранты, резервуары);</w:t>
      </w:r>
    </w:p>
    <w:p w14:paraId="6132D7A8" w14:textId="58CCBBAC" w:rsidR="00902800" w:rsidRPr="0063365B" w:rsidRDefault="00902800" w:rsidP="00BC78E9">
      <w:pPr>
        <w:keepLines/>
        <w:widowControl w:val="0"/>
        <w:ind w:firstLine="709"/>
        <w:rPr>
          <w:rFonts w:eastAsia="Times New Roman" w:cs="Times New Roman"/>
          <w:lang w:eastAsia="ru-RU"/>
        </w:rPr>
      </w:pPr>
      <w:r w:rsidRPr="0063365B">
        <w:rPr>
          <w:rFonts w:eastAsia="Times New Roman" w:cs="Times New Roman"/>
          <w:lang w:eastAsia="ru-RU"/>
        </w:rPr>
        <w:t>- защитные дорожные сооружения;</w:t>
      </w:r>
    </w:p>
    <w:p w14:paraId="4CAB0BA2" w14:textId="1FE4ACAE" w:rsidR="00902800" w:rsidRPr="0063365B" w:rsidRDefault="00902800" w:rsidP="00BC78E9">
      <w:pPr>
        <w:keepLines/>
        <w:widowControl w:val="0"/>
        <w:ind w:firstLine="709"/>
        <w:rPr>
          <w:rFonts w:eastAsia="Times New Roman" w:cs="Times New Roman"/>
          <w:lang w:eastAsia="ru-RU"/>
        </w:rPr>
      </w:pPr>
      <w:r w:rsidRPr="0063365B">
        <w:rPr>
          <w:rFonts w:eastAsia="Times New Roman" w:cs="Times New Roman"/>
          <w:lang w:eastAsia="ru-RU"/>
        </w:rPr>
        <w:t>- элементы обустройства автомобильных дорог;</w:t>
      </w:r>
    </w:p>
    <w:p w14:paraId="22C15918" w14:textId="3695AA02" w:rsidR="00CA559F" w:rsidRPr="0063365B" w:rsidRDefault="00CA559F" w:rsidP="00BC78E9">
      <w:pPr>
        <w:keepLines/>
        <w:widowControl w:val="0"/>
        <w:ind w:firstLine="709"/>
        <w:rPr>
          <w:rFonts w:eastAsia="Times New Roman" w:cs="Times New Roman"/>
          <w:lang w:eastAsia="ru-RU"/>
        </w:rPr>
      </w:pPr>
      <w:r w:rsidRPr="0063365B">
        <w:rPr>
          <w:rFonts w:eastAsia="Times New Roman" w:cs="Times New Roman"/>
          <w:lang w:eastAsia="ru-RU"/>
        </w:rPr>
        <w:t>- искусственные дорожные сооружения;</w:t>
      </w:r>
    </w:p>
    <w:p w14:paraId="2E48BA9B" w14:textId="2F49246A" w:rsidR="00125BC7" w:rsidRPr="0063365B" w:rsidRDefault="00125BC7" w:rsidP="00125BC7">
      <w:pPr>
        <w:ind w:firstLine="709"/>
        <w:rPr>
          <w:rFonts w:eastAsia="Times New Roman" w:cs="Times New Roman"/>
          <w:lang w:eastAsia="ru-RU"/>
        </w:rPr>
      </w:pPr>
      <w:r w:rsidRPr="0063365B">
        <w:rPr>
          <w:rFonts w:eastAsia="Times New Roman" w:cs="Times New Roman"/>
          <w:lang w:eastAsia="ru-RU"/>
        </w:rPr>
        <w:t>- гостевые автостоянки для парковки легковых автомобилей посетителей</w:t>
      </w:r>
      <w:r w:rsidR="00FE1B66" w:rsidRPr="0063365B">
        <w:rPr>
          <w:rFonts w:eastAsia="Times New Roman" w:cs="Times New Roman"/>
          <w:lang w:eastAsia="ru-RU"/>
        </w:rPr>
        <w:t>;</w:t>
      </w:r>
    </w:p>
    <w:p w14:paraId="2406D42C" w14:textId="747A9E0A" w:rsidR="00FE1B66" w:rsidRPr="0063365B" w:rsidRDefault="00FE1B66" w:rsidP="00FE1B66">
      <w:pPr>
        <w:ind w:firstLine="709"/>
        <w:rPr>
          <w:rFonts w:eastAsia="Times New Roman" w:cs="Times New Roman"/>
          <w:lang w:eastAsia="ru-RU"/>
        </w:rPr>
      </w:pPr>
      <w:r w:rsidRPr="0063365B">
        <w:rPr>
          <w:rFonts w:eastAsia="Times New Roman" w:cs="Times New Roman"/>
          <w:lang w:eastAsia="ru-RU"/>
        </w:rPr>
        <w:t>- автостоянки для парковки (стоянки) автотранспортных средств;</w:t>
      </w:r>
    </w:p>
    <w:p w14:paraId="455724E0" w14:textId="77777777" w:rsidR="00902800" w:rsidRPr="0063365B" w:rsidRDefault="00902800" w:rsidP="00BC78E9">
      <w:pPr>
        <w:keepLines/>
        <w:widowControl w:val="0"/>
        <w:ind w:firstLine="709"/>
        <w:rPr>
          <w:rFonts w:eastAsia="Times New Roman" w:cs="Times New Roman"/>
          <w:lang w:eastAsia="ru-RU"/>
        </w:rPr>
      </w:pPr>
      <w:r w:rsidRPr="0063365B">
        <w:rPr>
          <w:rFonts w:eastAsia="Times New Roman" w:cs="Times New Roman"/>
          <w:lang w:eastAsia="ru-RU"/>
        </w:rPr>
        <w:t>- специализированные технические средства оповещения и информации;</w:t>
      </w:r>
    </w:p>
    <w:p w14:paraId="1FFBEA31" w14:textId="77777777" w:rsidR="00633074" w:rsidRPr="0063365B" w:rsidRDefault="00902800" w:rsidP="00633074">
      <w:pPr>
        <w:keepLines/>
        <w:widowControl w:val="0"/>
        <w:ind w:firstLine="709"/>
        <w:rPr>
          <w:rFonts w:eastAsia="Times New Roman" w:cs="Times New Roman"/>
          <w:lang w:eastAsia="ru-RU"/>
        </w:rPr>
      </w:pPr>
      <w:r w:rsidRPr="0063365B">
        <w:rPr>
          <w:rFonts w:eastAsia="Times New Roman" w:cs="Times New Roman"/>
          <w:lang w:eastAsia="ru-RU"/>
        </w:rPr>
        <w:t>- объекты инженерного обеспечения (водо-, газо-, электроснабжения и т.п.);</w:t>
      </w:r>
    </w:p>
    <w:p w14:paraId="049B7DEF" w14:textId="77777777" w:rsidR="00633074" w:rsidRPr="0063365B" w:rsidRDefault="00633074" w:rsidP="00633074">
      <w:pPr>
        <w:keepLines/>
        <w:widowControl w:val="0"/>
        <w:ind w:firstLine="709"/>
        <w:rPr>
          <w:rFonts w:eastAsia="SimSun" w:cs="Times New Roman"/>
          <w:lang w:eastAsia="zh-CN"/>
        </w:rPr>
      </w:pPr>
      <w:r w:rsidRPr="0063365B">
        <w:rPr>
          <w:rFonts w:eastAsia="Times New Roman" w:cs="Times New Roman"/>
          <w:lang w:eastAsia="ru-RU"/>
        </w:rPr>
        <w:t>- п</w:t>
      </w:r>
      <w:r w:rsidRPr="0063365B">
        <w:rPr>
          <w:rFonts w:eastAsia="SimSun" w:cs="Times New Roman"/>
          <w:lang w:eastAsia="zh-CN"/>
        </w:rPr>
        <w:t>ункты охраны;</w:t>
      </w:r>
    </w:p>
    <w:p w14:paraId="0363544B" w14:textId="50BFA92C" w:rsidR="00633074" w:rsidRPr="0063365B" w:rsidRDefault="00633074" w:rsidP="00633074">
      <w:pPr>
        <w:keepLines/>
        <w:widowControl w:val="0"/>
        <w:ind w:firstLine="709"/>
        <w:rPr>
          <w:rFonts w:eastAsia="SimSun" w:cs="Times New Roman"/>
          <w:lang w:eastAsia="zh-CN"/>
        </w:rPr>
      </w:pPr>
      <w:r w:rsidRPr="0063365B">
        <w:rPr>
          <w:rFonts w:eastAsia="SimSun" w:cs="Times New Roman"/>
          <w:lang w:eastAsia="zh-CN"/>
        </w:rPr>
        <w:t>- с</w:t>
      </w:r>
      <w:r w:rsidRPr="0063365B">
        <w:rPr>
          <w:rFonts w:eastAsia="Times New Roman" w:cs="Times New Roman"/>
          <w:lang w:eastAsia="ru-RU"/>
        </w:rPr>
        <w:t>торожки, навесы, беседки.</w:t>
      </w:r>
    </w:p>
    <w:p w14:paraId="3ED13FE6" w14:textId="77777777" w:rsidR="00902800" w:rsidRPr="0063365B" w:rsidRDefault="00902800" w:rsidP="00BC78E9">
      <w:pPr>
        <w:keepLines/>
        <w:widowControl w:val="0"/>
        <w:ind w:firstLine="709"/>
        <w:rPr>
          <w:rFonts w:eastAsia="Times New Roman" w:cs="Times New Roman"/>
          <w:lang w:eastAsia="ru-RU"/>
        </w:rPr>
      </w:pPr>
      <w:r w:rsidRPr="0063365B">
        <w:rPr>
          <w:rFonts w:eastAsia="Times New Roman" w:cs="Times New Roman"/>
          <w:lang w:eastAsia="ru-RU"/>
        </w:rPr>
        <w:t>3.1. Предельные размеры земельных участков и предельные параметры разрешенного строительства для вспомогательных видов устанавливаются идентичными тому виду разрешенного использования земельного участка, с которыми они используются в качестве вспомогательного.</w:t>
      </w:r>
    </w:p>
    <w:p w14:paraId="296FEF7D" w14:textId="77777777" w:rsidR="00902800" w:rsidRPr="0063365B" w:rsidRDefault="00902800" w:rsidP="00BC78E9">
      <w:pPr>
        <w:ind w:firstLine="709"/>
        <w:rPr>
          <w:rFonts w:eastAsia="SimSun" w:cs="Times New Roman"/>
          <w:b/>
          <w:caps/>
          <w:lang w:eastAsia="zh-CN"/>
        </w:rPr>
      </w:pPr>
    </w:p>
    <w:p w14:paraId="03F52ABB" w14:textId="77777777" w:rsidR="00902800" w:rsidRPr="0063365B" w:rsidRDefault="00902800" w:rsidP="00BC78E9">
      <w:pPr>
        <w:ind w:firstLine="709"/>
        <w:rPr>
          <w:rFonts w:eastAsia="SimSun" w:cs="Times New Roman"/>
          <w:b/>
          <w:u w:val="single"/>
          <w:lang w:eastAsia="zh-CN"/>
        </w:rPr>
      </w:pPr>
      <w:r w:rsidRPr="0063365B">
        <w:rPr>
          <w:rFonts w:eastAsia="SimSun" w:cs="Times New Roman"/>
          <w:b/>
          <w:u w:val="single"/>
          <w:lang w:eastAsia="zh-CN"/>
        </w:rPr>
        <w:t>Примечание:</w:t>
      </w:r>
    </w:p>
    <w:p w14:paraId="6DC2119D" w14:textId="77777777" w:rsidR="00902800" w:rsidRPr="0063365B" w:rsidRDefault="00902800" w:rsidP="00BC78E9">
      <w:pPr>
        <w:ind w:firstLine="709"/>
        <w:rPr>
          <w:rFonts w:eastAsia="SimSun" w:cs="Times New Roman"/>
          <w:lang w:eastAsia="zh-CN"/>
        </w:rPr>
      </w:pPr>
      <w:r w:rsidRPr="0063365B">
        <w:rPr>
          <w:rFonts w:eastAsia="SimSun" w:cs="Times New Roman"/>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1F59CA2F" w14:textId="59F98544" w:rsidR="00902800" w:rsidRPr="0063365B" w:rsidRDefault="00902800" w:rsidP="00BC78E9">
      <w:pPr>
        <w:ind w:firstLine="709"/>
        <w:rPr>
          <w:rFonts w:eastAsia="SimSun" w:cs="Times New Roman"/>
          <w:lang w:eastAsia="zh-CN"/>
        </w:rPr>
      </w:pPr>
      <w:r w:rsidRPr="0063365B">
        <w:rPr>
          <w:rFonts w:eastAsia="SimSun" w:cs="Times New Roman"/>
          <w:lang w:eastAsia="zh-CN"/>
        </w:rPr>
        <w:t xml:space="preserve">Размещение навесов должно осуществляться с учетом противопожарных требований и соблюдения </w:t>
      </w:r>
      <w:r w:rsidR="00125BC7" w:rsidRPr="0063365B">
        <w:rPr>
          <w:rFonts w:eastAsia="SimSun" w:cs="Times New Roman"/>
          <w:lang w:eastAsia="zh-CN"/>
        </w:rPr>
        <w:t>нормативной продолжительности</w:t>
      </w:r>
      <w:r w:rsidRPr="0063365B">
        <w:rPr>
          <w:rFonts w:eastAsia="SimSun" w:cs="Times New Roman"/>
          <w:lang w:eastAsia="zh-CN"/>
        </w:rPr>
        <w:t xml:space="preserve"> инсоляции придомовых территорий и жилых помещений. Кроме того,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14:paraId="6EA38851" w14:textId="06D7C158" w:rsidR="00902800" w:rsidRPr="0063365B" w:rsidRDefault="00902800" w:rsidP="00BC78E9">
      <w:pPr>
        <w:ind w:firstLine="709"/>
        <w:rPr>
          <w:rFonts w:eastAsia="SimSun" w:cs="Times New Roman"/>
          <w:lang w:eastAsia="zh-CN"/>
        </w:rPr>
      </w:pPr>
      <w:r w:rsidRPr="0063365B">
        <w:rPr>
          <w:rFonts w:eastAsia="SimSun" w:cs="Times New Roman"/>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4м.</w:t>
      </w:r>
    </w:p>
    <w:p w14:paraId="0C428C34" w14:textId="77777777" w:rsidR="00F21387" w:rsidRPr="0063365B" w:rsidRDefault="00F21387" w:rsidP="00F21387">
      <w:pPr>
        <w:tabs>
          <w:tab w:val="left" w:pos="5580"/>
        </w:tabs>
        <w:ind w:firstLine="709"/>
      </w:pPr>
      <w:bookmarkStart w:id="4" w:name="_Hlk80110162"/>
      <w:r w:rsidRPr="0063365B">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70095EC9" w14:textId="77777777" w:rsidR="00F21387" w:rsidRPr="0063365B" w:rsidRDefault="00F21387" w:rsidP="00F21387">
      <w:pPr>
        <w:tabs>
          <w:tab w:val="left" w:pos="5580"/>
        </w:tabs>
        <w:ind w:firstLine="709"/>
      </w:pPr>
      <w:r w:rsidRPr="0063365B">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32863231" w14:textId="77777777" w:rsidR="00F21387" w:rsidRPr="0063365B" w:rsidRDefault="00F21387" w:rsidP="00F21387">
      <w:pPr>
        <w:tabs>
          <w:tab w:val="left" w:pos="5580"/>
        </w:tabs>
        <w:ind w:firstLine="709"/>
      </w:pPr>
      <w:r w:rsidRPr="0063365B">
        <w:t>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14:paraId="61404E4D" w14:textId="77777777" w:rsidR="00F21387" w:rsidRPr="0063365B" w:rsidRDefault="00F21387" w:rsidP="00F21387">
      <w:pPr>
        <w:tabs>
          <w:tab w:val="left" w:pos="5580"/>
        </w:tabs>
        <w:ind w:firstLine="709"/>
      </w:pPr>
      <w:r w:rsidRPr="0063365B">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14:paraId="7B08CB44" w14:textId="77777777" w:rsidR="00F21387" w:rsidRPr="0063365B" w:rsidRDefault="00F21387" w:rsidP="00F21387">
      <w:pPr>
        <w:ind w:firstLine="709"/>
        <w:rPr>
          <w:rFonts w:eastAsia="Times New Roman" w:cs="Times New Roman"/>
          <w:lang w:eastAsia="ru-RU"/>
        </w:rPr>
      </w:pPr>
      <w:r w:rsidRPr="0063365B">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14:paraId="1B6AF41B" w14:textId="4AE06F2D" w:rsidR="00F21387" w:rsidRPr="0063365B" w:rsidRDefault="00024319" w:rsidP="00F21387">
      <w:pPr>
        <w:ind w:firstLine="709"/>
        <w:rPr>
          <w:rFonts w:eastAsia="Times New Roman" w:cs="Times New Roman"/>
          <w:lang w:eastAsia="ru-RU"/>
        </w:rPr>
      </w:pPr>
      <w:r w:rsidRPr="0063365B">
        <w:rPr>
          <w:rFonts w:eastAsia="SimSun" w:cs="Times New Roman"/>
          <w:lang w:eastAsia="zh-CN"/>
        </w:rPr>
        <w:lastRenderedPageBreak/>
        <w:t>Нормы расчета стоянок автомобилей и</w:t>
      </w:r>
      <w:r w:rsidR="00F21387" w:rsidRPr="0063365B">
        <w:rPr>
          <w:rFonts w:eastAsia="Times New Roman" w:cs="Times New Roman"/>
          <w:lang w:eastAsia="ru-RU"/>
        </w:rPr>
        <w:t xml:space="preserve"> обеспеченности парковочными местами производится в соответствии с действующими местными нормативами градостроительного проектирования муниципального образования город Армавир.</w:t>
      </w:r>
    </w:p>
    <w:bookmarkEnd w:id="4"/>
    <w:p w14:paraId="712361C8" w14:textId="7190ECC6" w:rsidR="00F21387" w:rsidRPr="0063365B" w:rsidRDefault="00F21387" w:rsidP="00F21387">
      <w:pPr>
        <w:ind w:firstLine="709"/>
        <w:rPr>
          <w:rFonts w:eastAsia="SimSun" w:cs="Times New Roman"/>
          <w:lang w:eastAsia="zh-CN"/>
        </w:rPr>
      </w:pPr>
      <w:r w:rsidRPr="0063365B">
        <w:rPr>
          <w:rFonts w:eastAsia="SimSun" w:cs="Times New Roman"/>
          <w:lang w:eastAsia="zh-CN"/>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14:paraId="617602CC" w14:textId="77777777" w:rsidR="00024319" w:rsidRPr="0063365B" w:rsidRDefault="00024319" w:rsidP="00024319">
      <w:pPr>
        <w:ind w:firstLine="709"/>
        <w:rPr>
          <w:rFonts w:eastAsia="SimSun" w:cs="Times New Roman"/>
          <w:lang w:eastAsia="zh-CN"/>
        </w:rPr>
      </w:pPr>
      <w:r w:rsidRPr="0063365B">
        <w:rPr>
          <w:rFonts w:eastAsia="SimSun" w:cs="Times New Roman"/>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07562B0C" w14:textId="77777777" w:rsidR="00024319" w:rsidRPr="0063365B" w:rsidRDefault="00024319" w:rsidP="00024319">
      <w:pPr>
        <w:ind w:firstLine="709"/>
        <w:rPr>
          <w:rFonts w:eastAsia="SimSun" w:cs="Times New Roman"/>
          <w:lang w:eastAsia="zh-CN"/>
        </w:rPr>
      </w:pPr>
      <w:r w:rsidRPr="0063365B">
        <w:rPr>
          <w:rFonts w:eastAsia="SimSun" w:cs="Times New Roman"/>
          <w:lang w:eastAsia="zh-CN"/>
        </w:rPr>
        <w:t xml:space="preserve">В соответствии со ст. 67.1 п. 6 Водного кодекса РФ в границах зон затопления, подтопления, в соответствии с законодательством РФ о градостроительной деятельности отнесенных к зонам с особыми условиями использования территорий, запрещаются: </w:t>
      </w:r>
    </w:p>
    <w:p w14:paraId="0FBE2429" w14:textId="2143A5B0" w:rsidR="00024319" w:rsidRPr="0063365B" w:rsidRDefault="00024319" w:rsidP="00024319">
      <w:pPr>
        <w:ind w:firstLine="709"/>
        <w:rPr>
          <w:rFonts w:eastAsia="SimSun" w:cs="Times New Roman"/>
          <w:lang w:eastAsia="zh-CN"/>
        </w:rPr>
      </w:pPr>
      <w:r w:rsidRPr="0063365B">
        <w:rPr>
          <w:rFonts w:eastAsia="SimSun" w:cs="Times New Roman"/>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0C7DE03C" w14:textId="3BEAA044" w:rsidR="00024319" w:rsidRPr="0063365B" w:rsidRDefault="00024319" w:rsidP="00024319">
      <w:pPr>
        <w:ind w:firstLine="709"/>
        <w:rPr>
          <w:rFonts w:eastAsia="SimSun" w:cs="Times New Roman"/>
          <w:lang w:eastAsia="zh-CN"/>
        </w:rPr>
      </w:pPr>
      <w:r w:rsidRPr="0063365B">
        <w:rPr>
          <w:rFonts w:eastAsia="SimSun" w:cs="Times New Roman"/>
          <w:lang w:eastAsia="zh-CN"/>
        </w:rPr>
        <w:t>2) использование сточных вод в целях регулирования плодородия почв;</w:t>
      </w:r>
    </w:p>
    <w:p w14:paraId="54101F22" w14:textId="4214BA1F" w:rsidR="00024319" w:rsidRPr="0063365B" w:rsidRDefault="00024319" w:rsidP="00024319">
      <w:pPr>
        <w:ind w:firstLine="709"/>
        <w:rPr>
          <w:rFonts w:eastAsia="SimSun" w:cs="Times New Roman"/>
          <w:lang w:eastAsia="zh-CN"/>
        </w:rPr>
      </w:pPr>
      <w:r w:rsidRPr="0063365B">
        <w:rPr>
          <w:rFonts w:eastAsia="SimSun" w:cs="Times New Roman"/>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0987442E" w14:textId="42547DA3" w:rsidR="00024319" w:rsidRPr="0063365B" w:rsidRDefault="00024319" w:rsidP="00024319">
      <w:pPr>
        <w:ind w:firstLine="709"/>
        <w:rPr>
          <w:rFonts w:eastAsia="SimSun" w:cs="Times New Roman"/>
          <w:lang w:eastAsia="zh-CN"/>
        </w:rPr>
      </w:pPr>
      <w:r w:rsidRPr="0063365B">
        <w:rPr>
          <w:rFonts w:eastAsia="SimSun" w:cs="Times New Roman"/>
          <w:lang w:eastAsia="zh-CN"/>
        </w:rPr>
        <w:t>4) осуществление авиационных мер по борьбе с вредными организмами.</w:t>
      </w:r>
    </w:p>
    <w:p w14:paraId="3C7939F5" w14:textId="77777777" w:rsidR="002C7CF8" w:rsidRPr="0063365B" w:rsidRDefault="002C7CF8" w:rsidP="002C7CF8">
      <w:pPr>
        <w:ind w:firstLine="709"/>
      </w:pPr>
      <w:r w:rsidRPr="0063365B">
        <w:t>В границах территориальной зоны Ж-1, подзоны Ж-1*, применительно к которой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устанавливаются согласно НГП.</w:t>
      </w:r>
    </w:p>
    <w:p w14:paraId="5FD84AFC" w14:textId="77777777" w:rsidR="00024319" w:rsidRPr="0063365B" w:rsidRDefault="00024319" w:rsidP="00F21387">
      <w:pPr>
        <w:ind w:firstLine="709"/>
        <w:rPr>
          <w:rFonts w:eastAsia="SimSun" w:cs="Times New Roman"/>
          <w:lang w:eastAsia="zh-CN"/>
        </w:rPr>
      </w:pPr>
    </w:p>
    <w:p w14:paraId="5832C8F6" w14:textId="77777777" w:rsidR="00902800" w:rsidRPr="0063365B" w:rsidRDefault="00902800" w:rsidP="00BC78E9">
      <w:pPr>
        <w:ind w:firstLine="709"/>
        <w:rPr>
          <w:rFonts w:eastAsia="SimSun" w:cs="Times New Roman"/>
          <w:b/>
          <w:u w:val="single"/>
          <w:lang w:eastAsia="zh-CN"/>
        </w:rPr>
      </w:pPr>
      <w:r w:rsidRPr="0063365B">
        <w:rPr>
          <w:rFonts w:eastAsia="SimSun" w:cs="Times New Roman"/>
          <w:b/>
          <w:u w:val="single"/>
          <w:lang w:eastAsia="zh-CN"/>
        </w:rPr>
        <w:t>Минимальное расстояние от границ участка до строений, а также между строениями:</w:t>
      </w:r>
    </w:p>
    <w:p w14:paraId="6A6931E0" w14:textId="77777777" w:rsidR="00902800" w:rsidRPr="0063365B" w:rsidRDefault="00902800" w:rsidP="00BC78E9">
      <w:pPr>
        <w:numPr>
          <w:ilvl w:val="0"/>
          <w:numId w:val="4"/>
        </w:numPr>
        <w:ind w:left="0" w:firstLine="709"/>
        <w:rPr>
          <w:rFonts w:eastAsia="SimSun" w:cs="Times New Roman"/>
          <w:lang w:eastAsia="zh-CN"/>
        </w:rPr>
      </w:pPr>
      <w:r w:rsidRPr="0063365B">
        <w:rPr>
          <w:rFonts w:eastAsia="SimSun" w:cs="Times New Roman"/>
          <w:lang w:eastAsia="zh-CN"/>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 Допускается блокировка вспомогательных (хозяйственных) строений, сооружений на смежных земельных участках по взаимному (удостоверенному) согласию домовладельцев при новом строительстве с учетом противопожарных требований;</w:t>
      </w:r>
    </w:p>
    <w:p w14:paraId="0EC3654A" w14:textId="77777777" w:rsidR="00902800" w:rsidRPr="0063365B" w:rsidRDefault="00902800" w:rsidP="00BC78E9">
      <w:pPr>
        <w:numPr>
          <w:ilvl w:val="0"/>
          <w:numId w:val="4"/>
        </w:numPr>
        <w:ind w:left="0" w:firstLine="709"/>
        <w:rPr>
          <w:rFonts w:eastAsia="SimSun" w:cs="Times New Roman"/>
          <w:lang w:eastAsia="zh-CN"/>
        </w:rPr>
      </w:pPr>
      <w:r w:rsidRPr="0063365B">
        <w:rPr>
          <w:rFonts w:eastAsia="SimSun" w:cs="Times New Roman"/>
          <w:lang w:eastAsia="zh-CN"/>
        </w:rPr>
        <w:t xml:space="preserve">от границ соседнего участка до открытой стоянки – 1 м.; </w:t>
      </w:r>
    </w:p>
    <w:p w14:paraId="62D19555" w14:textId="77777777" w:rsidR="00902800" w:rsidRPr="0063365B" w:rsidRDefault="00902800" w:rsidP="00BC78E9">
      <w:pPr>
        <w:numPr>
          <w:ilvl w:val="0"/>
          <w:numId w:val="4"/>
        </w:numPr>
        <w:ind w:left="0" w:firstLine="709"/>
        <w:rPr>
          <w:rFonts w:eastAsia="SimSun" w:cs="Times New Roman"/>
          <w:lang w:eastAsia="zh-CN"/>
        </w:rPr>
      </w:pPr>
      <w:r w:rsidRPr="0063365B">
        <w:rPr>
          <w:rFonts w:eastAsia="SimSun" w:cs="Times New Roman"/>
          <w:lang w:eastAsia="zh-CN"/>
        </w:rPr>
        <w:t>от границ соседнего участка до отдельно стоящего гаража – 1 м. В условиях тесной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p w14:paraId="46AD5C5A" w14:textId="77777777" w:rsidR="00902800" w:rsidRPr="0063365B" w:rsidRDefault="00902800" w:rsidP="00BC78E9">
      <w:pPr>
        <w:numPr>
          <w:ilvl w:val="0"/>
          <w:numId w:val="4"/>
        </w:numPr>
        <w:ind w:left="0" w:firstLine="709"/>
        <w:rPr>
          <w:rFonts w:eastAsia="SimSun" w:cs="Times New Roman"/>
          <w:lang w:eastAsia="zh-CN"/>
        </w:rPr>
      </w:pPr>
      <w:r w:rsidRPr="0063365B">
        <w:rPr>
          <w:rFonts w:eastAsia="SimSun" w:cs="Times New Roman"/>
          <w:lang w:eastAsia="zh-CN"/>
        </w:rPr>
        <w:t>от септиков до фундаментов зданий, строений, сооружений – не менее 5м., от фильтрующих колодцев – не менее 8 м.;</w:t>
      </w:r>
    </w:p>
    <w:p w14:paraId="19EA64BA" w14:textId="77777777" w:rsidR="00902800" w:rsidRPr="0063365B" w:rsidRDefault="00902800" w:rsidP="00BC78E9">
      <w:pPr>
        <w:numPr>
          <w:ilvl w:val="0"/>
          <w:numId w:val="4"/>
        </w:numPr>
        <w:ind w:left="0" w:firstLine="709"/>
        <w:rPr>
          <w:rFonts w:eastAsia="SimSun" w:cs="Times New Roman"/>
          <w:lang w:eastAsia="zh-CN"/>
        </w:rPr>
      </w:pPr>
      <w:r w:rsidRPr="0063365B">
        <w:rPr>
          <w:rFonts w:eastAsia="SimSun" w:cs="Times New Roman"/>
          <w:lang w:eastAsia="zh-CN"/>
        </w:rPr>
        <w:t>от септиков и фильтрующих колодцев до границы соседнего земельного участка и красной линии - не менее 4 м. и 7 м. соответственно, расстояние от красной линии допускается сокращать до 1 м. при соблюдении технических регламентов и других действующих норм;</w:t>
      </w:r>
    </w:p>
    <w:p w14:paraId="5274B9BF" w14:textId="77777777" w:rsidR="00902800" w:rsidRPr="0063365B" w:rsidRDefault="00902800" w:rsidP="00BC78E9">
      <w:pPr>
        <w:numPr>
          <w:ilvl w:val="0"/>
          <w:numId w:val="4"/>
        </w:numPr>
        <w:ind w:left="0" w:firstLine="709"/>
        <w:rPr>
          <w:rFonts w:eastAsia="SimSun" w:cs="Times New Roman"/>
          <w:lang w:eastAsia="zh-CN"/>
        </w:rPr>
      </w:pPr>
      <w:r w:rsidRPr="0063365B">
        <w:rPr>
          <w:rFonts w:eastAsia="SimSun" w:cs="Times New Roman"/>
          <w:lang w:eastAsia="zh-CN"/>
        </w:rPr>
        <w:t>от границ соседнего участка до стволов высокорослых деревьев - 4 м;</w:t>
      </w:r>
    </w:p>
    <w:p w14:paraId="40A00F45" w14:textId="77777777" w:rsidR="00902800" w:rsidRPr="0063365B" w:rsidRDefault="00902800" w:rsidP="00BC78E9">
      <w:pPr>
        <w:numPr>
          <w:ilvl w:val="0"/>
          <w:numId w:val="4"/>
        </w:numPr>
        <w:ind w:left="0" w:firstLine="709"/>
        <w:rPr>
          <w:rFonts w:eastAsia="SimSun" w:cs="Times New Roman"/>
          <w:lang w:eastAsia="zh-CN"/>
        </w:rPr>
      </w:pPr>
      <w:r w:rsidRPr="0063365B">
        <w:rPr>
          <w:rFonts w:eastAsia="SimSun" w:cs="Times New Roman"/>
          <w:lang w:eastAsia="zh-CN"/>
        </w:rPr>
        <w:t>от границ соседнего участка до стволов среднерослых деревьев - 2 м;</w:t>
      </w:r>
    </w:p>
    <w:p w14:paraId="27FBADEC" w14:textId="77777777" w:rsidR="00902800" w:rsidRPr="0063365B" w:rsidRDefault="00902800" w:rsidP="00BC78E9">
      <w:pPr>
        <w:numPr>
          <w:ilvl w:val="0"/>
          <w:numId w:val="4"/>
        </w:numPr>
        <w:ind w:left="0" w:firstLine="709"/>
        <w:rPr>
          <w:rFonts w:eastAsia="SimSun" w:cs="Times New Roman"/>
          <w:lang w:eastAsia="zh-CN"/>
        </w:rPr>
      </w:pPr>
      <w:r w:rsidRPr="0063365B">
        <w:rPr>
          <w:rFonts w:eastAsia="SimSun" w:cs="Times New Roman"/>
          <w:lang w:eastAsia="zh-CN"/>
        </w:rPr>
        <w:t>от границ соседнего участка до кустарника - 1 м;</w:t>
      </w:r>
    </w:p>
    <w:p w14:paraId="453BB139" w14:textId="77777777" w:rsidR="00902800" w:rsidRPr="0063365B" w:rsidRDefault="00902800" w:rsidP="00BC78E9">
      <w:pPr>
        <w:numPr>
          <w:ilvl w:val="0"/>
          <w:numId w:val="4"/>
        </w:numPr>
        <w:ind w:left="0" w:firstLine="709"/>
        <w:rPr>
          <w:rFonts w:eastAsia="SimSun" w:cs="Times New Roman"/>
          <w:lang w:eastAsia="zh-CN"/>
        </w:rPr>
      </w:pPr>
      <w:r w:rsidRPr="0063365B">
        <w:rPr>
          <w:rFonts w:eastAsia="SimSun" w:cs="Times New Roman"/>
          <w:lang w:eastAsia="zh-CN"/>
        </w:rPr>
        <w:t>от окон жилых комнат до стен соседнего дома и стен вспомогательных (хозяйственных) строений, сооружений, расположенных на соседних земельных участках - не менее 6 м.</w:t>
      </w:r>
    </w:p>
    <w:p w14:paraId="7D6E54B5" w14:textId="77777777" w:rsidR="00902800" w:rsidRPr="0063365B" w:rsidRDefault="00902800" w:rsidP="00BC78E9">
      <w:pPr>
        <w:numPr>
          <w:ilvl w:val="0"/>
          <w:numId w:val="4"/>
        </w:numPr>
        <w:ind w:left="0" w:firstLine="709"/>
        <w:rPr>
          <w:rFonts w:eastAsia="SimSun" w:cs="Times New Roman"/>
          <w:lang w:eastAsia="zh-CN"/>
        </w:rPr>
      </w:pPr>
      <w:r w:rsidRPr="0063365B">
        <w:rPr>
          <w:rFonts w:eastAsia="SimSun" w:cs="Times New Roman"/>
          <w:lang w:eastAsia="zh-CN"/>
        </w:rPr>
        <w:t>от туалета до стен соседнего дома при отсутствии централизованной канализации - не менее 12 м, до источника водоснабжения (колодца) - не менее 25 м.</w:t>
      </w:r>
    </w:p>
    <w:p w14:paraId="1936FDAD" w14:textId="77777777" w:rsidR="006B0565" w:rsidRPr="0063365B" w:rsidRDefault="006B0565" w:rsidP="00BC78E9">
      <w:pPr>
        <w:ind w:firstLine="709"/>
        <w:rPr>
          <w:rFonts w:eastAsia="SimSun" w:cs="Times New Roman"/>
          <w:b/>
          <w:u w:val="single"/>
          <w:lang w:eastAsia="zh-CN"/>
        </w:rPr>
      </w:pPr>
    </w:p>
    <w:p w14:paraId="288C6DC6" w14:textId="77777777" w:rsidR="00902800" w:rsidRPr="0063365B" w:rsidRDefault="00902800" w:rsidP="00BC78E9">
      <w:pPr>
        <w:ind w:firstLine="709"/>
        <w:rPr>
          <w:rFonts w:eastAsia="SimSun" w:cs="Times New Roman"/>
          <w:b/>
          <w:u w:val="single"/>
          <w:lang w:eastAsia="zh-CN"/>
        </w:rPr>
      </w:pPr>
      <w:r w:rsidRPr="0063365B">
        <w:rPr>
          <w:rFonts w:eastAsia="SimSun" w:cs="Times New Roman"/>
          <w:b/>
          <w:u w:val="single"/>
          <w:lang w:eastAsia="zh-CN"/>
        </w:rPr>
        <w:lastRenderedPageBreak/>
        <w:t xml:space="preserve">Требования к ограждению земельных участков: </w:t>
      </w:r>
    </w:p>
    <w:p w14:paraId="535884D3" w14:textId="53FF9873" w:rsidR="00902800" w:rsidRPr="0063365B" w:rsidRDefault="00902800" w:rsidP="00BC78E9">
      <w:pPr>
        <w:ind w:firstLine="709"/>
        <w:rPr>
          <w:rFonts w:eastAsia="SimSun" w:cs="Times New Roman"/>
          <w:lang w:eastAsia="zh-CN"/>
        </w:rPr>
      </w:pPr>
      <w:r w:rsidRPr="0063365B">
        <w:rPr>
          <w:rFonts w:eastAsia="SimSun" w:cs="Times New Roman"/>
          <w:lang w:eastAsia="zh-CN"/>
        </w:rPr>
        <w:t>–</w:t>
      </w:r>
      <w:r w:rsidR="00467A0F" w:rsidRPr="0063365B">
        <w:rPr>
          <w:rFonts w:eastAsia="SimSun" w:cs="Times New Roman"/>
          <w:lang w:eastAsia="zh-CN"/>
        </w:rPr>
        <w:t xml:space="preserve"> </w:t>
      </w:r>
      <w:r w:rsidRPr="0063365B">
        <w:rPr>
          <w:rFonts w:eastAsia="SimSun" w:cs="Times New Roman"/>
          <w:lang w:eastAsia="zh-CN"/>
        </w:rPr>
        <w:t xml:space="preserve">высота ограждения земельных участков должна быть не более 2,5 метров; </w:t>
      </w:r>
    </w:p>
    <w:p w14:paraId="70D927E8" w14:textId="77777777" w:rsidR="00902800" w:rsidRPr="0063365B" w:rsidRDefault="00902800" w:rsidP="00BC78E9">
      <w:pPr>
        <w:ind w:firstLine="709"/>
        <w:rPr>
          <w:rFonts w:eastAsia="SimSun" w:cs="Times New Roman"/>
          <w:lang w:eastAsia="zh-CN"/>
        </w:rPr>
      </w:pPr>
      <w:r w:rsidRPr="0063365B">
        <w:rPr>
          <w:rFonts w:eastAsia="SimSun" w:cs="Times New Roman"/>
          <w:lang w:eastAsia="zh-CN"/>
        </w:rPr>
        <w:t>- ворота в заборе разрешается устанавливать только со стороны территорий общего пользования. На стороне забора, смежного с соседним участком, ворота устанавливать запрещается.</w:t>
      </w:r>
    </w:p>
    <w:p w14:paraId="749F00E3" w14:textId="45AED006" w:rsidR="00902800" w:rsidRPr="0063365B" w:rsidRDefault="00902800" w:rsidP="00BC78E9">
      <w:pPr>
        <w:ind w:firstLine="709"/>
        <w:rPr>
          <w:rFonts w:eastAsia="SimSun" w:cs="Times New Roman"/>
          <w:lang w:eastAsia="zh-CN"/>
        </w:rPr>
      </w:pPr>
      <w:r w:rsidRPr="0063365B">
        <w:rPr>
          <w:rFonts w:eastAsia="SimSun" w:cs="Times New Roman"/>
          <w:lang w:eastAsia="zh-CN"/>
        </w:rPr>
        <w:t>–</w:t>
      </w:r>
      <w:r w:rsidR="00467A0F" w:rsidRPr="0063365B">
        <w:rPr>
          <w:rFonts w:eastAsia="SimSun" w:cs="Times New Roman"/>
          <w:lang w:eastAsia="zh-CN"/>
        </w:rPr>
        <w:t xml:space="preserve"> </w:t>
      </w:r>
      <w:r w:rsidRPr="0063365B">
        <w:rPr>
          <w:rFonts w:eastAsia="SimSun" w:cs="Times New Roman"/>
          <w:lang w:eastAsia="zh-CN"/>
        </w:rPr>
        <w:t xml:space="preserve">ограждения между смежными земельными участками должны быть проветриваемыми на высоту не менее 0,3 м от уровня земли; </w:t>
      </w:r>
    </w:p>
    <w:p w14:paraId="5C784D6B" w14:textId="54FE939F" w:rsidR="00902800" w:rsidRPr="0063365B" w:rsidRDefault="00902800" w:rsidP="00BC78E9">
      <w:pPr>
        <w:ind w:firstLine="709"/>
        <w:rPr>
          <w:rFonts w:eastAsia="SimSun" w:cs="Times New Roman"/>
          <w:lang w:eastAsia="zh-CN"/>
        </w:rPr>
      </w:pPr>
      <w:r w:rsidRPr="0063365B">
        <w:rPr>
          <w:rFonts w:eastAsia="SimSun" w:cs="Times New Roman"/>
          <w:lang w:eastAsia="zh-CN"/>
        </w:rPr>
        <w:t>–</w:t>
      </w:r>
      <w:r w:rsidR="00467A0F" w:rsidRPr="0063365B">
        <w:rPr>
          <w:rFonts w:eastAsia="SimSun" w:cs="Times New Roman"/>
          <w:lang w:eastAsia="zh-CN"/>
        </w:rPr>
        <w:t xml:space="preserve"> </w:t>
      </w:r>
      <w:r w:rsidRPr="0063365B">
        <w:rPr>
          <w:rFonts w:eastAsia="SimSun" w:cs="Times New Roman"/>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пр</w:t>
      </w:r>
      <w:r w:rsidR="00C61428" w:rsidRPr="0063365B">
        <w:rPr>
          <w:rFonts w:eastAsia="SimSun" w:cs="Times New Roman"/>
          <w:lang w:eastAsia="zh-CN"/>
        </w:rPr>
        <w:t>.</w:t>
      </w:r>
      <w:r w:rsidRPr="0063365B">
        <w:rPr>
          <w:rFonts w:eastAsia="SimSun" w:cs="Times New Roman"/>
          <w:lang w:eastAsia="zh-CN"/>
        </w:rPr>
        <w:t>).</w:t>
      </w:r>
    </w:p>
    <w:p w14:paraId="2D5A67E8" w14:textId="41591D37" w:rsidR="00902800" w:rsidRPr="0063365B" w:rsidRDefault="00902800" w:rsidP="00BC78E9">
      <w:pPr>
        <w:ind w:firstLine="709"/>
        <w:rPr>
          <w:rFonts w:eastAsia="SimSun" w:cs="Times New Roman"/>
          <w:lang w:eastAsia="zh-CN"/>
        </w:rPr>
      </w:pPr>
      <w:r w:rsidRPr="0063365B">
        <w:rPr>
          <w:rFonts w:eastAsia="SimSun" w:cs="Times New Roman"/>
          <w:lang w:eastAsia="zh-CN"/>
        </w:rPr>
        <w:t>–</w:t>
      </w:r>
      <w:r w:rsidR="00467A0F" w:rsidRPr="0063365B">
        <w:rPr>
          <w:rFonts w:eastAsia="SimSun" w:cs="Times New Roman"/>
          <w:lang w:eastAsia="zh-CN"/>
        </w:rPr>
        <w:t xml:space="preserve"> </w:t>
      </w:r>
      <w:r w:rsidRPr="0063365B">
        <w:rPr>
          <w:rFonts w:eastAsia="SimSun" w:cs="Times New Roman"/>
          <w:lang w:eastAsia="zh-CN"/>
        </w:rPr>
        <w:t>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14:paraId="75BF773E" w14:textId="494CA45B" w:rsidR="00902800" w:rsidRPr="0063365B" w:rsidRDefault="00902800" w:rsidP="00BC78E9">
      <w:pPr>
        <w:ind w:firstLine="709"/>
        <w:rPr>
          <w:rFonts w:eastAsia="SimSun" w:cs="Times New Roman"/>
          <w:lang w:eastAsia="zh-CN"/>
        </w:rPr>
      </w:pPr>
      <w:r w:rsidRPr="0063365B">
        <w:rPr>
          <w:rFonts w:eastAsia="SimSun" w:cs="Times New Roman"/>
          <w:lang w:eastAsia="zh-CN"/>
        </w:rPr>
        <w:t>-</w:t>
      </w:r>
      <w:r w:rsidR="00467A0F" w:rsidRPr="0063365B">
        <w:rPr>
          <w:rFonts w:eastAsia="SimSun" w:cs="Times New Roman"/>
          <w:lang w:eastAsia="zh-CN"/>
        </w:rPr>
        <w:t xml:space="preserve"> </w:t>
      </w:r>
      <w:r w:rsidRPr="0063365B">
        <w:rPr>
          <w:rFonts w:eastAsia="SimSun" w:cs="Times New Roman"/>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w:t>
      </w:r>
    </w:p>
    <w:p w14:paraId="6816ADC0" w14:textId="77777777" w:rsidR="00902800" w:rsidRPr="0063365B" w:rsidRDefault="00902800" w:rsidP="00BC78E9">
      <w:pPr>
        <w:ind w:firstLine="709"/>
        <w:rPr>
          <w:rFonts w:eastAsia="SimSun" w:cs="Times New Roman"/>
          <w:lang w:eastAsia="zh-CN"/>
        </w:rPr>
      </w:pPr>
      <w:r w:rsidRPr="0063365B">
        <w:rPr>
          <w:rFonts w:eastAsia="SimSun" w:cs="Times New Roman"/>
          <w:lang w:eastAsia="zh-CN"/>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14:paraId="4E210738" w14:textId="483FA0F7" w:rsidR="00465452" w:rsidRPr="0063365B" w:rsidRDefault="00465452" w:rsidP="00465452">
      <w:pPr>
        <w:ind w:firstLine="709"/>
        <w:rPr>
          <w:rFonts w:eastAsia="SimSun" w:cs="Times New Roman"/>
          <w:b/>
          <w:u w:val="single"/>
          <w:lang w:eastAsia="zh-CN"/>
        </w:rPr>
      </w:pPr>
    </w:p>
    <w:p w14:paraId="5D165314" w14:textId="77777777" w:rsidR="00412007" w:rsidRPr="0063365B" w:rsidRDefault="00412007" w:rsidP="00412007">
      <w:pPr>
        <w:tabs>
          <w:tab w:val="left" w:pos="5580"/>
        </w:tabs>
        <w:ind w:firstLine="709"/>
        <w:rPr>
          <w:rFonts w:eastAsia="Times New Roman" w:cs="Times New Roman"/>
          <w:u w:val="single"/>
          <w:lang w:eastAsia="ru-RU"/>
        </w:rPr>
      </w:pPr>
      <w:r w:rsidRPr="0063365B">
        <w:rPr>
          <w:rFonts w:eastAsia="Times New Roman" w:cs="Times New Roman"/>
          <w:b/>
          <w:u w:val="single"/>
          <w:lang w:eastAsia="ru-RU"/>
        </w:rPr>
        <w:t>Предельная минимальная и максимальная площадь земельных участков не применяются</w:t>
      </w:r>
      <w:r w:rsidRPr="0063365B">
        <w:rPr>
          <w:rFonts w:eastAsia="Times New Roman" w:cs="Times New Roman"/>
          <w:u w:val="single"/>
          <w:lang w:eastAsia="ru-RU"/>
        </w:rPr>
        <w:t>:</w:t>
      </w:r>
    </w:p>
    <w:p w14:paraId="3C7E0DAB" w14:textId="3E0F702E" w:rsidR="00412007" w:rsidRPr="0063365B" w:rsidRDefault="00412007" w:rsidP="00412007">
      <w:pPr>
        <w:tabs>
          <w:tab w:val="left" w:pos="284"/>
        </w:tabs>
        <w:ind w:firstLine="709"/>
        <w:rPr>
          <w:rFonts w:eastAsia="Times New Roman" w:cs="Times New Roman"/>
          <w:lang w:eastAsia="ru-RU"/>
        </w:rPr>
      </w:pPr>
      <w:r w:rsidRPr="0063365B">
        <w:rPr>
          <w:rFonts w:eastAsia="Times New Roman" w:cs="Times New Roman"/>
          <w:lang w:eastAsia="ru-RU"/>
        </w:rPr>
        <w:t>- в отношении земельных участков, по которым принято решение органа местного самоуправления о предварительном согласовании предоставления земельного участка и (или) решение об утверждении схемы расположения земельного участка на кадастровом плане территории, при условии, если в границах образуемого земельного участка расположен объект (объекты) капитального строительства, на который (которые) право собственности зарегистрировано до введения в действие настоящих Правил в Едином государственном реестре недвижимости Российской Федерации в соответствии с законодательством Российской Федерации.</w:t>
      </w:r>
    </w:p>
    <w:p w14:paraId="4C0F0416" w14:textId="0B90E875" w:rsidR="00412007" w:rsidRPr="0063365B" w:rsidRDefault="00412007" w:rsidP="00412007">
      <w:pPr>
        <w:ind w:firstLine="709"/>
        <w:rPr>
          <w:rFonts w:eastAsia="Times New Roman" w:cs="Times New Roman"/>
          <w:lang w:eastAsia="ru-RU"/>
        </w:rPr>
      </w:pPr>
      <w:r w:rsidRPr="0063365B">
        <w:rPr>
          <w:rFonts w:eastAsia="Times New Roman" w:cs="Times New Roman"/>
          <w:lang w:eastAsia="ru-RU"/>
        </w:rPr>
        <w:t>- в отношении земельных участков, состоящих на государственном кадастровом учёте, с границами, уточнёнными в соответствии с законодательством Российской Федерации и на которых расположен объект (объекты) капитального строительства, на который (которые) право собственности зарегистрировано до введения в действие настоящих Правил в Едином государственном реестре недвижимости Российской Федерации в соответствии с законодательством Российской Федерации.</w:t>
      </w:r>
    </w:p>
    <w:p w14:paraId="6C939113" w14:textId="77777777" w:rsidR="00412007" w:rsidRPr="0063365B" w:rsidRDefault="00412007" w:rsidP="00412007">
      <w:pPr>
        <w:ind w:firstLine="709"/>
        <w:rPr>
          <w:rFonts w:eastAsia="SimSun" w:cs="Times New Roman"/>
          <w:b/>
          <w:u w:val="single"/>
          <w:lang w:eastAsia="zh-CN"/>
        </w:rPr>
      </w:pPr>
    </w:p>
    <w:p w14:paraId="769D0D3C" w14:textId="6FEF65CB" w:rsidR="003503AD" w:rsidRPr="0063365B" w:rsidRDefault="00465452" w:rsidP="00465452">
      <w:pPr>
        <w:ind w:firstLine="709"/>
        <w:rPr>
          <w:rFonts w:eastAsia="SimSun" w:cs="Times New Roman"/>
          <w:b/>
          <w:u w:val="single"/>
          <w:lang w:eastAsia="zh-CN"/>
        </w:rPr>
      </w:pPr>
      <w:r w:rsidRPr="0063365B">
        <w:rPr>
          <w:rFonts w:eastAsia="SimSun" w:cs="Times New Roman"/>
          <w:b/>
          <w:u w:val="single"/>
          <w:lang w:eastAsia="zh-CN"/>
        </w:rPr>
        <w:t>Запрещается:</w:t>
      </w:r>
    </w:p>
    <w:p w14:paraId="3164254C" w14:textId="6927D162" w:rsidR="00465452" w:rsidRPr="0063365B" w:rsidRDefault="00465452" w:rsidP="00465452">
      <w:pPr>
        <w:ind w:firstLine="709"/>
        <w:rPr>
          <w:rFonts w:eastAsia="Times New Roman" w:cs="Times New Roman"/>
          <w:lang w:bidi="en-US"/>
        </w:rPr>
      </w:pPr>
      <w:r w:rsidRPr="0063365B">
        <w:rPr>
          <w:rFonts w:eastAsia="Times New Roman" w:cs="Times New Roman"/>
          <w:lang w:bidi="en-US"/>
        </w:rPr>
        <w:t>- сброс неочищенных сточных вод на территорию общего пользования;</w:t>
      </w:r>
    </w:p>
    <w:p w14:paraId="379892D7" w14:textId="41818480" w:rsidR="00465452" w:rsidRPr="0063365B" w:rsidRDefault="00465452" w:rsidP="00465452">
      <w:pPr>
        <w:ind w:firstLine="709"/>
        <w:rPr>
          <w:rFonts w:eastAsia="Times New Roman" w:cs="Times New Roman"/>
          <w:lang w:bidi="en-US"/>
        </w:rPr>
      </w:pPr>
      <w:r w:rsidRPr="0063365B">
        <w:rPr>
          <w:rFonts w:eastAsia="Calibri" w:cs="Times New Roman"/>
          <w:sz w:val="24"/>
          <w:szCs w:val="24"/>
          <w:lang w:eastAsia="ru-RU"/>
        </w:rPr>
        <w:t xml:space="preserve">- сброс сточных, в том числе дренажных, вод </w:t>
      </w:r>
      <w:r w:rsidRPr="0063365B">
        <w:rPr>
          <w:rFonts w:eastAsia="Times New Roman" w:cs="Times New Roman"/>
          <w:lang w:bidi="en-US"/>
        </w:rPr>
        <w:t>на территорию общего пользования, за исключение обустройства дренажных ям для сбора погодных осадков на территории з</w:t>
      </w:r>
      <w:r w:rsidR="00B825F0" w:rsidRPr="0063365B">
        <w:rPr>
          <w:rFonts w:eastAsia="Times New Roman" w:cs="Times New Roman"/>
          <w:lang w:bidi="en-US"/>
        </w:rPr>
        <w:t xml:space="preserve">еленых насаждений </w:t>
      </w:r>
      <w:r w:rsidRPr="0063365B">
        <w:rPr>
          <w:rFonts w:eastAsia="Times New Roman" w:cs="Times New Roman"/>
          <w:lang w:bidi="en-US"/>
        </w:rPr>
        <w:t>общего пользования</w:t>
      </w:r>
      <w:r w:rsidR="00B825F0" w:rsidRPr="0063365B">
        <w:rPr>
          <w:rFonts w:eastAsia="Times New Roman" w:cs="Times New Roman"/>
          <w:lang w:bidi="en-US"/>
        </w:rPr>
        <w:t xml:space="preserve"> (клумбы, газоны, </w:t>
      </w:r>
      <w:r w:rsidR="00183B9A" w:rsidRPr="0063365B">
        <w:rPr>
          <w:rFonts w:eastAsia="Times New Roman" w:cs="Times New Roman"/>
          <w:lang w:bidi="en-US"/>
        </w:rPr>
        <w:t>палисадники</w:t>
      </w:r>
      <w:r w:rsidR="00B825F0" w:rsidRPr="0063365B">
        <w:rPr>
          <w:rFonts w:eastAsia="Times New Roman" w:cs="Times New Roman"/>
          <w:lang w:bidi="en-US"/>
        </w:rPr>
        <w:t>)</w:t>
      </w:r>
      <w:r w:rsidRPr="0063365B">
        <w:rPr>
          <w:rFonts w:eastAsia="Calibri" w:cs="Times New Roman"/>
          <w:sz w:val="24"/>
          <w:szCs w:val="24"/>
          <w:lang w:eastAsia="ru-RU"/>
        </w:rPr>
        <w:t>;</w:t>
      </w:r>
    </w:p>
    <w:p w14:paraId="377D255F" w14:textId="2D7C60CC" w:rsidR="00465452" w:rsidRPr="0063365B" w:rsidRDefault="00465452" w:rsidP="00465452">
      <w:pPr>
        <w:ind w:firstLine="709"/>
        <w:rPr>
          <w:rFonts w:eastAsia="Times New Roman" w:cs="Times New Roman"/>
          <w:lang w:bidi="en-US"/>
        </w:rPr>
      </w:pPr>
      <w:r w:rsidRPr="0063365B">
        <w:rPr>
          <w:rFonts w:eastAsia="Times New Roman" w:cs="Times New Roman"/>
          <w:lang w:bidi="en-US"/>
        </w:rPr>
        <w:t>- любые вырубки зелёных насаждений на территории общего пользования без письменного согласования с уполномоченным органом;</w:t>
      </w:r>
    </w:p>
    <w:p w14:paraId="179A4EA6" w14:textId="4DBEF1DB" w:rsidR="00465452" w:rsidRPr="0063365B" w:rsidRDefault="00465452" w:rsidP="00465452">
      <w:pPr>
        <w:ind w:firstLine="709"/>
        <w:rPr>
          <w:rFonts w:eastAsia="Times New Roman" w:cs="Times New Roman"/>
          <w:lang w:bidi="en-US"/>
        </w:rPr>
      </w:pPr>
      <w:r w:rsidRPr="0063365B">
        <w:rPr>
          <w:rFonts w:eastAsia="Times New Roman" w:cs="Times New Roman"/>
          <w:lang w:bidi="en-US"/>
        </w:rPr>
        <w:t>- сжигание растительности, разведение костров, осуществление весенних палов;</w:t>
      </w:r>
    </w:p>
    <w:p w14:paraId="315147FC" w14:textId="62CCDF24" w:rsidR="00465452" w:rsidRPr="0063365B" w:rsidRDefault="00465452" w:rsidP="00465452">
      <w:pPr>
        <w:ind w:firstLine="709"/>
        <w:rPr>
          <w:rFonts w:eastAsia="Times New Roman" w:cs="Times New Roman"/>
          <w:lang w:bidi="en-US"/>
        </w:rPr>
      </w:pPr>
      <w:r w:rsidRPr="0063365B">
        <w:rPr>
          <w:rFonts w:eastAsia="Times New Roman" w:cs="Times New Roman"/>
          <w:lang w:bidi="en-US"/>
        </w:rPr>
        <w:t>- загрязнение почв;</w:t>
      </w:r>
    </w:p>
    <w:p w14:paraId="69A1D242" w14:textId="6D76F228" w:rsidR="006323B4" w:rsidRPr="0063365B" w:rsidRDefault="00465452" w:rsidP="00024319">
      <w:pPr>
        <w:ind w:firstLine="709"/>
        <w:rPr>
          <w:rFonts w:eastAsia="Times New Roman" w:cs="Times New Roman"/>
          <w:lang w:bidi="en-US"/>
        </w:rPr>
      </w:pPr>
      <w:r w:rsidRPr="0063365B">
        <w:rPr>
          <w:rFonts w:eastAsia="Times New Roman" w:cs="Times New Roman"/>
          <w:lang w:bidi="en-US"/>
        </w:rPr>
        <w:t>- деятельность, влекущая искажение сложившегося ландшафта</w:t>
      </w:r>
      <w:r w:rsidR="00183B9A" w:rsidRPr="0063365B">
        <w:rPr>
          <w:rFonts w:eastAsia="Times New Roman" w:cs="Times New Roman"/>
          <w:lang w:bidi="en-US"/>
        </w:rPr>
        <w:t xml:space="preserve"> (рельефа) на территории общего пользования, без согласования с уполномоченным органом.</w:t>
      </w:r>
    </w:p>
    <w:p w14:paraId="0734CED0" w14:textId="77777777" w:rsidR="003A5108" w:rsidRPr="0063365B" w:rsidRDefault="003A5108" w:rsidP="00024319">
      <w:pPr>
        <w:ind w:firstLine="709"/>
        <w:rPr>
          <w:rFonts w:eastAsia="Times New Roman" w:cs="Times New Roman"/>
          <w:lang w:bidi="en-US"/>
        </w:rPr>
      </w:pPr>
    </w:p>
    <w:p w14:paraId="64B5ACEC" w14:textId="14D412B4" w:rsidR="00740120" w:rsidRPr="0063365B" w:rsidRDefault="00740120" w:rsidP="006323B4">
      <w:pPr>
        <w:ind w:firstLine="709"/>
        <w:jc w:val="center"/>
        <w:rPr>
          <w:rFonts w:eastAsia="SimSun" w:cs="Times New Roman"/>
          <w:b/>
          <w:bCs/>
          <w:i/>
          <w:iCs/>
          <w:lang w:eastAsia="zh-CN"/>
        </w:rPr>
      </w:pPr>
    </w:p>
    <w:p w14:paraId="693B0F37" w14:textId="77777777" w:rsidR="0087717F" w:rsidRPr="0063365B" w:rsidRDefault="0087717F" w:rsidP="006323B4">
      <w:pPr>
        <w:ind w:firstLine="709"/>
        <w:jc w:val="center"/>
        <w:rPr>
          <w:rFonts w:eastAsia="SimSun" w:cs="Times New Roman"/>
          <w:b/>
          <w:bCs/>
          <w:i/>
          <w:iCs/>
          <w:lang w:eastAsia="zh-CN"/>
        </w:rPr>
      </w:pPr>
    </w:p>
    <w:p w14:paraId="33AB87BE" w14:textId="77777777" w:rsidR="0087717F" w:rsidRPr="0063365B" w:rsidRDefault="0087717F" w:rsidP="006323B4">
      <w:pPr>
        <w:ind w:firstLine="709"/>
        <w:jc w:val="center"/>
        <w:rPr>
          <w:rFonts w:eastAsia="SimSun" w:cs="Times New Roman"/>
          <w:b/>
          <w:bCs/>
          <w:i/>
          <w:iCs/>
          <w:lang w:eastAsia="zh-CN"/>
        </w:rPr>
      </w:pPr>
    </w:p>
    <w:p w14:paraId="64253A48" w14:textId="214D4B61" w:rsidR="003503AD" w:rsidRPr="0063365B" w:rsidRDefault="003503AD" w:rsidP="006323B4">
      <w:pPr>
        <w:ind w:firstLine="709"/>
        <w:jc w:val="center"/>
        <w:rPr>
          <w:rFonts w:eastAsia="Times New Roman" w:cs="Times New Roman"/>
          <w:lang w:bidi="en-US"/>
        </w:rPr>
      </w:pPr>
      <w:r w:rsidRPr="0063365B">
        <w:rPr>
          <w:rFonts w:eastAsia="SimSun" w:cs="Times New Roman"/>
          <w:b/>
          <w:bCs/>
          <w:i/>
          <w:iCs/>
          <w:lang w:eastAsia="zh-CN"/>
        </w:rPr>
        <w:lastRenderedPageBreak/>
        <w:t xml:space="preserve">Ж – </w:t>
      </w:r>
      <w:r w:rsidR="000A1F86" w:rsidRPr="0063365B">
        <w:rPr>
          <w:rFonts w:eastAsia="SimSun" w:cs="Times New Roman"/>
          <w:b/>
          <w:bCs/>
          <w:i/>
          <w:iCs/>
          <w:lang w:eastAsia="zh-CN"/>
        </w:rPr>
        <w:t>2, подзона</w:t>
      </w:r>
      <w:r w:rsidRPr="0063365B">
        <w:rPr>
          <w:rFonts w:eastAsia="SimSun" w:cs="Times New Roman"/>
          <w:b/>
          <w:bCs/>
          <w:i/>
          <w:iCs/>
          <w:lang w:eastAsia="zh-CN"/>
        </w:rPr>
        <w:t xml:space="preserve"> Ж-2* Зона застройки индивидуальными жилыми домами с приусадебными участками.</w:t>
      </w:r>
    </w:p>
    <w:p w14:paraId="1231BE67" w14:textId="77777777" w:rsidR="003503AD" w:rsidRPr="0063365B" w:rsidRDefault="003503AD" w:rsidP="00BC78E9">
      <w:pPr>
        <w:widowControl w:val="0"/>
        <w:rPr>
          <w:rFonts w:eastAsia="Times New Roman" w:cs="Times New Roman"/>
          <w:i/>
          <w:iCs/>
          <w:lang w:eastAsia="ru-RU"/>
        </w:rPr>
      </w:pPr>
    </w:p>
    <w:p w14:paraId="0C06A719" w14:textId="70A3B55F" w:rsidR="003503AD" w:rsidRPr="0063365B" w:rsidRDefault="003503AD" w:rsidP="00BC78E9">
      <w:pPr>
        <w:widowControl w:val="0"/>
        <w:ind w:right="394"/>
        <w:rPr>
          <w:rFonts w:eastAsia="Times New Roman" w:cs="Times New Roman"/>
          <w:i/>
          <w:iCs/>
          <w:lang w:eastAsia="ru-RU"/>
        </w:rPr>
      </w:pPr>
      <w:r w:rsidRPr="0063365B">
        <w:rPr>
          <w:rFonts w:eastAsia="Times New Roman" w:cs="Times New Roman"/>
          <w:i/>
          <w:iCs/>
          <w:lang w:eastAsia="ru-RU"/>
        </w:rPr>
        <w:t xml:space="preserve">Зона Ж-2 выделена для обеспечения правовых, социальных, культурных, бытовых условий формирования жилых районов из отдельно стоящих индивидуальных (малоэтажных) или блокированных жилых домов усадебного </w:t>
      </w:r>
      <w:r w:rsidR="000A1F86" w:rsidRPr="0063365B">
        <w:rPr>
          <w:rFonts w:eastAsia="Times New Roman" w:cs="Times New Roman"/>
          <w:i/>
          <w:iCs/>
          <w:lang w:eastAsia="ru-RU"/>
        </w:rPr>
        <w:t>типа с приусадебными участками.</w:t>
      </w:r>
    </w:p>
    <w:p w14:paraId="5371FB9D" w14:textId="77777777" w:rsidR="000A1F86" w:rsidRPr="0063365B" w:rsidRDefault="000A1F86" w:rsidP="00BC78E9">
      <w:pPr>
        <w:widowControl w:val="0"/>
        <w:ind w:right="394"/>
        <w:rPr>
          <w:rFonts w:eastAsia="Times New Roman" w:cs="Times New Roman"/>
          <w:i/>
          <w:iCs/>
          <w:lang w:eastAsia="ru-RU"/>
        </w:rPr>
      </w:pPr>
    </w:p>
    <w:p w14:paraId="24B122FA" w14:textId="77777777" w:rsidR="003503AD" w:rsidRPr="0063365B" w:rsidRDefault="003503AD" w:rsidP="00BC78E9">
      <w:pPr>
        <w:numPr>
          <w:ilvl w:val="0"/>
          <w:numId w:val="16"/>
        </w:numPr>
        <w:ind w:left="0" w:firstLine="0"/>
        <w:rPr>
          <w:rFonts w:eastAsia="Times New Roman" w:cs="Times New Roman"/>
          <w:b/>
          <w:lang w:eastAsia="ru-RU"/>
        </w:rPr>
      </w:pPr>
      <w:r w:rsidRPr="0063365B">
        <w:rPr>
          <w:rFonts w:eastAsia="Times New Roman" w:cs="Times New Roman"/>
          <w:b/>
          <w:lang w:eastAsia="ru-RU"/>
        </w:rPr>
        <w:t>ОСНОВНЫЕ ВИДЫ И ПАРАМЕТРЫ РАЗРЕШЕННОГО ИСПОЛЬЗОВАНИЯ ЗЕМЕЛЬНЫХ УЧАСТКОВ И ОБЪЕКТОВ КАПИТАЛЬНОГО СТРОИТЕЛЬСТВА</w:t>
      </w:r>
    </w:p>
    <w:p w14:paraId="30D7AA69" w14:textId="77777777" w:rsidR="003503AD" w:rsidRPr="0063365B" w:rsidRDefault="003503AD" w:rsidP="00BC78E9">
      <w:pPr>
        <w:rPr>
          <w:rFonts w:eastAsia="Times New Roman" w:cs="Times New Roman"/>
          <w:b/>
          <w:lang w:eastAsia="ru-RU"/>
        </w:rPr>
      </w:pPr>
    </w:p>
    <w:tbl>
      <w:tblPr>
        <w:tblW w:w="15070" w:type="dxa"/>
        <w:tblInd w:w="93" w:type="dxa"/>
        <w:tblLook w:val="04A0" w:firstRow="1" w:lastRow="0" w:firstColumn="1" w:lastColumn="0" w:noHBand="0" w:noVBand="1"/>
      </w:tblPr>
      <w:tblGrid>
        <w:gridCol w:w="3409"/>
        <w:gridCol w:w="4715"/>
        <w:gridCol w:w="3544"/>
        <w:gridCol w:w="3402"/>
      </w:tblGrid>
      <w:tr w:rsidR="007C02D6" w:rsidRPr="0063365B" w14:paraId="001FCCFE" w14:textId="77777777" w:rsidTr="0087717F">
        <w:trPr>
          <w:trHeight w:val="960"/>
          <w:tblHeader/>
        </w:trPr>
        <w:tc>
          <w:tcPr>
            <w:tcW w:w="340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0794D3F" w14:textId="77777777" w:rsidR="0042793E" w:rsidRPr="0063365B" w:rsidRDefault="0042793E" w:rsidP="0042793E">
            <w:pPr>
              <w:jc w:val="center"/>
              <w:rPr>
                <w:rFonts w:eastAsia="Times New Roman" w:cs="Times New Roman"/>
                <w:b/>
                <w:bCs/>
                <w:lang w:eastAsia="ru-RU"/>
              </w:rPr>
            </w:pPr>
            <w:r w:rsidRPr="0063365B">
              <w:rPr>
                <w:rFonts w:eastAsia="Times New Roman" w:cs="Times New Roman"/>
                <w:b/>
                <w:bCs/>
                <w:lang w:eastAsia="ru-RU"/>
              </w:rPr>
              <w:t xml:space="preserve">ВИДЫ РАЗРЕШЕННОГО ИСПОЛЬЗОВАНИЯ ЗЕМЕЛЬНЫХ УЧАСТКОВ </w:t>
            </w:r>
          </w:p>
        </w:tc>
        <w:tc>
          <w:tcPr>
            <w:tcW w:w="471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7109D61" w14:textId="77777777" w:rsidR="0042793E" w:rsidRPr="0063365B" w:rsidRDefault="0042793E" w:rsidP="0042793E">
            <w:pPr>
              <w:jc w:val="center"/>
              <w:rPr>
                <w:rFonts w:eastAsia="Times New Roman" w:cs="Times New Roman"/>
                <w:b/>
                <w:bCs/>
                <w:lang w:eastAsia="ru-RU"/>
              </w:rPr>
            </w:pPr>
            <w:r w:rsidRPr="0063365B">
              <w:rPr>
                <w:rFonts w:eastAsia="Times New Roman" w:cs="Times New Roman"/>
                <w:b/>
                <w:bCs/>
                <w:lang w:eastAsia="ru-RU"/>
              </w:rPr>
              <w:t>ВИДЫ РАЗРЕШЕННОГО ИСПОЛЬЗОВАНИЯ ОБЪЕКТОВ КАПИТАЛЬНОГО СТРОИТЕЛЬСТВА</w:t>
            </w:r>
          </w:p>
        </w:tc>
        <w:tc>
          <w:tcPr>
            <w:tcW w:w="69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13D7DE3" w14:textId="77777777" w:rsidR="0042793E" w:rsidRPr="0063365B" w:rsidRDefault="0042793E" w:rsidP="0042793E">
            <w:pPr>
              <w:jc w:val="center"/>
              <w:rPr>
                <w:rFonts w:eastAsia="Times New Roman" w:cs="Times New Roman"/>
                <w:b/>
                <w:bCs/>
                <w:lang w:eastAsia="ru-RU"/>
              </w:rPr>
            </w:pPr>
            <w:r w:rsidRPr="0063365B">
              <w:rPr>
                <w:rFonts w:eastAsia="Times New Roman" w:cs="Times New Roman"/>
                <w:b/>
                <w:bCs/>
                <w:lang w:eastAsia="ru-RU"/>
              </w:rPr>
              <w:t>ПРЕДЕЛЬНЫЕ РАЗМЕРЫ ЗЕМЕЛЬНЫХ</w:t>
            </w:r>
            <w:r w:rsidRPr="0063365B">
              <w:rPr>
                <w:rFonts w:eastAsia="Times New Roman" w:cs="Times New Roman"/>
                <w:b/>
                <w:bCs/>
                <w:lang w:eastAsia="ru-RU"/>
              </w:rPr>
              <w:br/>
              <w:t>УЧАСТКОВ И ПРЕДЕЛЬНЫЕ ПАРАМЕТРЫ</w:t>
            </w:r>
            <w:r w:rsidRPr="0063365B">
              <w:rPr>
                <w:rFonts w:eastAsia="Times New Roman" w:cs="Times New Roman"/>
                <w:b/>
                <w:bCs/>
                <w:lang w:eastAsia="ru-RU"/>
              </w:rPr>
              <w:br/>
              <w:t>РАЗРЕШЕННОГО СТРОИТЕЛЬСТВА</w:t>
            </w:r>
          </w:p>
        </w:tc>
      </w:tr>
      <w:tr w:rsidR="007C02D6" w:rsidRPr="0063365B" w14:paraId="2604BFFB" w14:textId="77777777" w:rsidTr="0087717F">
        <w:trPr>
          <w:trHeight w:val="360"/>
          <w:tblHeader/>
        </w:trPr>
        <w:tc>
          <w:tcPr>
            <w:tcW w:w="3409" w:type="dxa"/>
            <w:vMerge/>
            <w:tcBorders>
              <w:top w:val="single" w:sz="4" w:space="0" w:color="auto"/>
              <w:left w:val="single" w:sz="4" w:space="0" w:color="auto"/>
              <w:bottom w:val="single" w:sz="4" w:space="0" w:color="auto"/>
              <w:right w:val="single" w:sz="4" w:space="0" w:color="auto"/>
            </w:tcBorders>
            <w:vAlign w:val="center"/>
            <w:hideMark/>
          </w:tcPr>
          <w:p w14:paraId="7196D064" w14:textId="77777777" w:rsidR="0042793E" w:rsidRPr="0063365B" w:rsidRDefault="0042793E" w:rsidP="0042793E">
            <w:pPr>
              <w:jc w:val="left"/>
              <w:rPr>
                <w:rFonts w:eastAsia="Times New Roman" w:cs="Times New Roman"/>
                <w:b/>
                <w:bCs/>
                <w:lang w:eastAsia="ru-RU"/>
              </w:rPr>
            </w:pPr>
          </w:p>
        </w:tc>
        <w:tc>
          <w:tcPr>
            <w:tcW w:w="4715" w:type="dxa"/>
            <w:vMerge/>
            <w:tcBorders>
              <w:top w:val="single" w:sz="4" w:space="0" w:color="auto"/>
              <w:left w:val="single" w:sz="4" w:space="0" w:color="auto"/>
              <w:bottom w:val="single" w:sz="4" w:space="0" w:color="auto"/>
              <w:right w:val="single" w:sz="4" w:space="0" w:color="auto"/>
            </w:tcBorders>
            <w:vAlign w:val="center"/>
            <w:hideMark/>
          </w:tcPr>
          <w:p w14:paraId="34FF1C98" w14:textId="77777777" w:rsidR="0042793E" w:rsidRPr="0063365B" w:rsidRDefault="0042793E" w:rsidP="0042793E">
            <w:pPr>
              <w:jc w:val="left"/>
              <w:rPr>
                <w:rFonts w:eastAsia="Times New Roman" w:cs="Times New Roman"/>
                <w:b/>
                <w:bCs/>
                <w:lang w:eastAsia="ru-RU"/>
              </w:rPr>
            </w:pPr>
          </w:p>
        </w:tc>
        <w:tc>
          <w:tcPr>
            <w:tcW w:w="354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213C56D" w14:textId="77777777" w:rsidR="0042793E" w:rsidRPr="0063365B" w:rsidRDefault="0042793E" w:rsidP="0042793E">
            <w:pPr>
              <w:jc w:val="center"/>
              <w:rPr>
                <w:rFonts w:eastAsia="Times New Roman" w:cs="Times New Roman"/>
                <w:b/>
                <w:bCs/>
                <w:lang w:eastAsia="ru-RU"/>
              </w:rPr>
            </w:pPr>
            <w:r w:rsidRPr="0063365B">
              <w:rPr>
                <w:rFonts w:eastAsia="Times New Roman" w:cs="Times New Roman"/>
                <w:b/>
                <w:bCs/>
                <w:lang w:eastAsia="ru-RU"/>
              </w:rPr>
              <w:t>Ж-2</w:t>
            </w:r>
          </w:p>
        </w:tc>
        <w:tc>
          <w:tcPr>
            <w:tcW w:w="3402" w:type="dxa"/>
            <w:tcBorders>
              <w:top w:val="nil"/>
              <w:left w:val="nil"/>
              <w:bottom w:val="single" w:sz="4" w:space="0" w:color="auto"/>
              <w:right w:val="single" w:sz="4" w:space="0" w:color="auto"/>
            </w:tcBorders>
            <w:shd w:val="clear" w:color="auto" w:fill="F2F2F2" w:themeFill="background1" w:themeFillShade="F2"/>
            <w:vAlign w:val="center"/>
            <w:hideMark/>
          </w:tcPr>
          <w:p w14:paraId="4D839409" w14:textId="77777777" w:rsidR="0042793E" w:rsidRPr="0063365B" w:rsidRDefault="0042793E" w:rsidP="0042793E">
            <w:pPr>
              <w:jc w:val="center"/>
              <w:rPr>
                <w:rFonts w:eastAsia="Times New Roman" w:cs="Times New Roman"/>
                <w:b/>
                <w:bCs/>
                <w:lang w:eastAsia="ru-RU"/>
              </w:rPr>
            </w:pPr>
            <w:r w:rsidRPr="0063365B">
              <w:rPr>
                <w:rFonts w:eastAsia="Times New Roman" w:cs="Times New Roman"/>
                <w:b/>
                <w:bCs/>
                <w:lang w:eastAsia="ru-RU"/>
              </w:rPr>
              <w:t>подзона Ж-2*</w:t>
            </w:r>
          </w:p>
        </w:tc>
      </w:tr>
      <w:tr w:rsidR="00A328E0" w:rsidRPr="0063365B" w14:paraId="41D23DB1" w14:textId="77777777" w:rsidTr="0087717F">
        <w:trPr>
          <w:trHeight w:val="3435"/>
        </w:trPr>
        <w:tc>
          <w:tcPr>
            <w:tcW w:w="3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B6493E" w14:textId="77777777" w:rsidR="00A328E0" w:rsidRPr="0063365B" w:rsidRDefault="00A328E0" w:rsidP="00A328E0">
            <w:pPr>
              <w:jc w:val="left"/>
              <w:rPr>
                <w:rFonts w:eastAsia="Times New Roman" w:cs="Times New Roman"/>
                <w:lang w:eastAsia="ru-RU"/>
              </w:rPr>
            </w:pPr>
            <w:r w:rsidRPr="0063365B">
              <w:rPr>
                <w:rFonts w:eastAsia="Times New Roman" w:cs="Times New Roman"/>
                <w:lang w:eastAsia="ru-RU"/>
              </w:rPr>
              <w:t>Для индивидуального жилищного строительства - [2.1]</w:t>
            </w:r>
          </w:p>
        </w:tc>
        <w:tc>
          <w:tcPr>
            <w:tcW w:w="4715" w:type="dxa"/>
            <w:tcBorders>
              <w:top w:val="single" w:sz="4" w:space="0" w:color="auto"/>
              <w:left w:val="nil"/>
              <w:bottom w:val="single" w:sz="4" w:space="0" w:color="auto"/>
              <w:right w:val="single" w:sz="4" w:space="0" w:color="auto"/>
            </w:tcBorders>
            <w:shd w:val="clear" w:color="auto" w:fill="auto"/>
            <w:vAlign w:val="center"/>
            <w:hideMark/>
          </w:tcPr>
          <w:p w14:paraId="26311070" w14:textId="77777777" w:rsidR="00A328E0" w:rsidRPr="0063365B" w:rsidRDefault="00A328E0" w:rsidP="00A328E0">
            <w:pPr>
              <w:jc w:val="left"/>
              <w:rPr>
                <w:rFonts w:eastAsia="Times New Roman" w:cs="Times New Roman"/>
                <w:lang w:eastAsia="ru-RU"/>
              </w:rPr>
            </w:pPr>
            <w:r w:rsidRPr="0063365B">
              <w:rPr>
                <w:rFonts w:eastAsia="Times New Roman" w:cs="Times New Roman"/>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65248CF3" w14:textId="77777777" w:rsidR="00A328E0" w:rsidRPr="0063365B" w:rsidRDefault="00A328E0" w:rsidP="00A328E0">
            <w:pPr>
              <w:jc w:val="left"/>
              <w:rPr>
                <w:rFonts w:eastAsia="Times New Roman" w:cs="Times New Roman"/>
                <w:lang w:eastAsia="ru-RU"/>
              </w:rPr>
            </w:pPr>
            <w:r w:rsidRPr="0063365B">
              <w:rPr>
                <w:rFonts w:eastAsia="Times New Roman" w:cs="Times New Roman"/>
                <w:lang w:eastAsia="ru-RU"/>
              </w:rPr>
              <w:t>выращивание сельскохозяйственных культур;</w:t>
            </w:r>
          </w:p>
          <w:p w14:paraId="7B0217DA" w14:textId="28086557" w:rsidR="00A328E0" w:rsidRPr="0063365B" w:rsidRDefault="00A328E0" w:rsidP="00A328E0">
            <w:pPr>
              <w:jc w:val="left"/>
              <w:rPr>
                <w:rFonts w:eastAsia="Times New Roman" w:cs="Times New Roman"/>
                <w:lang w:eastAsia="ru-RU"/>
              </w:rPr>
            </w:pPr>
            <w:r w:rsidRPr="0063365B">
              <w:rPr>
                <w:rFonts w:eastAsia="Times New Roman" w:cs="Times New Roman"/>
                <w:lang w:eastAsia="ru-RU"/>
              </w:rPr>
              <w:t>размещение индивидуальных гаражей и хозяйственных построек</w:t>
            </w:r>
          </w:p>
        </w:tc>
        <w:tc>
          <w:tcPr>
            <w:tcW w:w="3544" w:type="dxa"/>
            <w:tcBorders>
              <w:top w:val="nil"/>
              <w:left w:val="nil"/>
              <w:bottom w:val="single" w:sz="4" w:space="0" w:color="auto"/>
              <w:right w:val="single" w:sz="4" w:space="0" w:color="auto"/>
            </w:tcBorders>
            <w:shd w:val="clear" w:color="auto" w:fill="auto"/>
            <w:hideMark/>
          </w:tcPr>
          <w:p w14:paraId="3E3133FA" w14:textId="77777777" w:rsidR="00A328E0" w:rsidRPr="0063365B" w:rsidRDefault="00A328E0" w:rsidP="00A328E0">
            <w:pPr>
              <w:jc w:val="left"/>
              <w:rPr>
                <w:rFonts w:eastAsia="Times New Roman" w:cs="Times New Roman"/>
                <w:lang w:eastAsia="ru-RU"/>
              </w:rPr>
            </w:pPr>
            <w:r w:rsidRPr="0063365B">
              <w:rPr>
                <w:rFonts w:eastAsia="Times New Roman" w:cs="Times New Roman"/>
                <w:lang w:eastAsia="ru-RU"/>
              </w:rPr>
              <w:t>- минимальная /максимальная площадь земельного участка   – 300 /1500 кв. м;</w:t>
            </w:r>
          </w:p>
          <w:p w14:paraId="00A3C12F" w14:textId="77777777" w:rsidR="00A328E0" w:rsidRPr="0063365B" w:rsidRDefault="00A328E0" w:rsidP="00A328E0">
            <w:pPr>
              <w:jc w:val="left"/>
              <w:rPr>
                <w:rFonts w:eastAsia="Times New Roman" w:cs="Times New Roman"/>
                <w:lang w:eastAsia="ru-RU"/>
              </w:rPr>
            </w:pPr>
            <w:r w:rsidRPr="0063365B">
              <w:rPr>
                <w:rFonts w:eastAsia="Times New Roman" w:cs="Times New Roman"/>
                <w:lang w:eastAsia="ru-RU"/>
              </w:rPr>
              <w:t>- на вновь образуемых незастроенных земельных участках из земель государственной или</w:t>
            </w:r>
          </w:p>
          <w:p w14:paraId="2536E6DE" w14:textId="77777777" w:rsidR="00A328E0" w:rsidRPr="0063365B" w:rsidRDefault="00A328E0" w:rsidP="00A328E0">
            <w:pPr>
              <w:jc w:val="left"/>
              <w:rPr>
                <w:rFonts w:eastAsia="Times New Roman" w:cs="Times New Roman"/>
                <w:lang w:eastAsia="ru-RU"/>
              </w:rPr>
            </w:pPr>
            <w:r w:rsidRPr="0063365B">
              <w:rPr>
                <w:rFonts w:eastAsia="Times New Roman" w:cs="Times New Roman"/>
                <w:lang w:eastAsia="ru-RU"/>
              </w:rPr>
              <w:t>муниципальной собственности, а также собственность, на которые не разграничена, с целью</w:t>
            </w:r>
          </w:p>
          <w:p w14:paraId="46438E5E" w14:textId="77777777" w:rsidR="00A328E0" w:rsidRPr="0063365B" w:rsidRDefault="00A328E0" w:rsidP="00A328E0">
            <w:pPr>
              <w:jc w:val="left"/>
              <w:rPr>
                <w:rFonts w:eastAsia="Times New Roman" w:cs="Times New Roman"/>
                <w:lang w:eastAsia="ru-RU"/>
              </w:rPr>
            </w:pPr>
            <w:r w:rsidRPr="0063365B">
              <w:rPr>
                <w:rFonts w:eastAsia="Times New Roman" w:cs="Times New Roman"/>
                <w:lang w:eastAsia="ru-RU"/>
              </w:rPr>
              <w:t>предоставления для индивидуального жилищного строительства:</w:t>
            </w:r>
          </w:p>
          <w:p w14:paraId="28B98893" w14:textId="77777777" w:rsidR="00A328E0" w:rsidRPr="0063365B" w:rsidRDefault="00A328E0" w:rsidP="00A328E0">
            <w:pPr>
              <w:jc w:val="left"/>
              <w:rPr>
                <w:rFonts w:eastAsia="Times New Roman" w:cs="Times New Roman"/>
                <w:lang w:eastAsia="ru-RU"/>
              </w:rPr>
            </w:pPr>
            <w:r w:rsidRPr="0063365B">
              <w:rPr>
                <w:rFonts w:eastAsia="Times New Roman" w:cs="Times New Roman"/>
                <w:lang w:eastAsia="ru-RU"/>
              </w:rPr>
              <w:t>- минимальная площадь земельных участков – 500 кв. м;</w:t>
            </w:r>
          </w:p>
          <w:p w14:paraId="70B93815" w14:textId="77777777" w:rsidR="00A328E0" w:rsidRPr="0063365B" w:rsidRDefault="00A328E0" w:rsidP="00A328E0">
            <w:pPr>
              <w:jc w:val="left"/>
              <w:rPr>
                <w:rFonts w:eastAsia="Times New Roman" w:cs="Times New Roman"/>
                <w:lang w:eastAsia="ru-RU"/>
              </w:rPr>
            </w:pPr>
            <w:r w:rsidRPr="0063365B">
              <w:rPr>
                <w:rFonts w:eastAsia="Times New Roman" w:cs="Times New Roman"/>
                <w:lang w:eastAsia="ru-RU"/>
              </w:rPr>
              <w:t>- максимальная площадь земельных участков – 1500 кв. м;</w:t>
            </w:r>
          </w:p>
          <w:p w14:paraId="0CA95ED0" w14:textId="77777777" w:rsidR="00A328E0" w:rsidRPr="0063365B" w:rsidRDefault="00A328E0" w:rsidP="00A328E0">
            <w:pPr>
              <w:jc w:val="left"/>
              <w:rPr>
                <w:rFonts w:eastAsia="Times New Roman" w:cs="Times New Roman"/>
                <w:lang w:eastAsia="ru-RU"/>
              </w:rPr>
            </w:pPr>
            <w:r w:rsidRPr="0063365B">
              <w:rPr>
                <w:rFonts w:eastAsia="Times New Roman" w:cs="Times New Roman"/>
                <w:lang w:eastAsia="ru-RU"/>
              </w:rPr>
              <w:t>- минимальные отступы от границы земельного участка:</w:t>
            </w:r>
          </w:p>
          <w:p w14:paraId="58A71BAA" w14:textId="77777777" w:rsidR="00A328E0" w:rsidRPr="0063365B" w:rsidRDefault="00A328E0" w:rsidP="00A328E0">
            <w:pPr>
              <w:jc w:val="left"/>
              <w:rPr>
                <w:rFonts w:eastAsia="Times New Roman" w:cs="Times New Roman"/>
                <w:lang w:eastAsia="ru-RU"/>
              </w:rPr>
            </w:pPr>
            <w:r w:rsidRPr="0063365B">
              <w:rPr>
                <w:rFonts w:eastAsia="Times New Roman" w:cs="Times New Roman"/>
                <w:lang w:eastAsia="ru-RU"/>
              </w:rPr>
              <w:t xml:space="preserve"> - до жилых зданий - 3 м;</w:t>
            </w:r>
          </w:p>
          <w:p w14:paraId="1DDD3B40" w14:textId="77777777" w:rsidR="00A328E0" w:rsidRPr="0063365B" w:rsidRDefault="00A328E0" w:rsidP="00A328E0">
            <w:pPr>
              <w:jc w:val="left"/>
              <w:rPr>
                <w:rFonts w:eastAsia="Times New Roman" w:cs="Times New Roman"/>
                <w:lang w:eastAsia="ru-RU"/>
              </w:rPr>
            </w:pPr>
            <w:r w:rsidRPr="0063365B">
              <w:rPr>
                <w:rFonts w:eastAsia="Times New Roman" w:cs="Times New Roman"/>
                <w:lang w:eastAsia="ru-RU"/>
              </w:rPr>
              <w:t>- до хозяйственных построек- 1 м с учетом соблюдения требований технических регламентов;</w:t>
            </w:r>
          </w:p>
          <w:p w14:paraId="4B36CEB5" w14:textId="77777777" w:rsidR="00A328E0" w:rsidRPr="0063365B" w:rsidRDefault="00A328E0" w:rsidP="00A328E0">
            <w:pPr>
              <w:jc w:val="left"/>
              <w:rPr>
                <w:rFonts w:eastAsia="Times New Roman" w:cs="Times New Roman"/>
                <w:lang w:eastAsia="ru-RU"/>
              </w:rPr>
            </w:pPr>
            <w:r w:rsidRPr="0063365B">
              <w:rPr>
                <w:rFonts w:eastAsia="Times New Roman" w:cs="Times New Roman"/>
                <w:lang w:eastAsia="ru-RU"/>
              </w:rPr>
              <w:t xml:space="preserve">- минимальный отступ в случае реконструкции существующих объектов капитального </w:t>
            </w:r>
            <w:r w:rsidRPr="0063365B">
              <w:rPr>
                <w:rFonts w:eastAsia="Times New Roman" w:cs="Times New Roman"/>
                <w:lang w:eastAsia="ru-RU"/>
              </w:rPr>
              <w:lastRenderedPageBreak/>
              <w:t>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10A4C209" w14:textId="77777777" w:rsidR="00A328E0" w:rsidRPr="0063365B" w:rsidRDefault="00A328E0" w:rsidP="00A328E0">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1BB4834D" w14:textId="3A353C14" w:rsidR="00A328E0" w:rsidRPr="0063365B" w:rsidRDefault="00A328E0" w:rsidP="00A328E0">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1C9A4A60" w14:textId="77777777" w:rsidR="0011099B" w:rsidRPr="0063365B" w:rsidRDefault="0011099B" w:rsidP="0011099B">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771DE501" w14:textId="77777777" w:rsidR="00A328E0" w:rsidRPr="0063365B" w:rsidRDefault="00A328E0" w:rsidP="00A328E0">
            <w:pPr>
              <w:jc w:val="left"/>
              <w:rPr>
                <w:rFonts w:eastAsia="Times New Roman" w:cs="Times New Roman"/>
                <w:lang w:eastAsia="ru-RU"/>
              </w:rPr>
            </w:pPr>
            <w:r w:rsidRPr="0063365B">
              <w:rPr>
                <w:rFonts w:eastAsia="Times New Roman" w:cs="Times New Roman"/>
                <w:lang w:eastAsia="ru-RU"/>
              </w:rPr>
              <w:t>- в сложившейся застройке при строительстве нового объекта капитального строительства ширина земельного участка 16 метров и менее минимальные отступы от границы соседнего участка составляет:</w:t>
            </w:r>
          </w:p>
          <w:p w14:paraId="50E754DE" w14:textId="572CD218" w:rsidR="00A328E0" w:rsidRPr="0063365B" w:rsidRDefault="00C00391" w:rsidP="00A328E0">
            <w:pPr>
              <w:jc w:val="left"/>
              <w:rPr>
                <w:rFonts w:eastAsia="Times New Roman" w:cs="Times New Roman"/>
                <w:lang w:eastAsia="ru-RU"/>
              </w:rPr>
            </w:pPr>
            <w:r w:rsidRPr="0063365B">
              <w:rPr>
                <w:rFonts w:eastAsia="Times New Roman" w:cs="Times New Roman"/>
                <w:lang w:eastAsia="ru-RU"/>
              </w:rPr>
              <w:t xml:space="preserve">- </w:t>
            </w:r>
            <w:r w:rsidR="00A328E0" w:rsidRPr="0063365B">
              <w:rPr>
                <w:rFonts w:eastAsia="Times New Roman" w:cs="Times New Roman"/>
                <w:lang w:eastAsia="ru-RU"/>
              </w:rPr>
              <w:t>для одноэтажного жилого дома – 1,5 м;</w:t>
            </w:r>
          </w:p>
          <w:p w14:paraId="55AFAC14" w14:textId="3B427754" w:rsidR="00A328E0" w:rsidRPr="0063365B" w:rsidRDefault="00C00391" w:rsidP="00A328E0">
            <w:pPr>
              <w:jc w:val="left"/>
              <w:rPr>
                <w:rFonts w:eastAsia="Times New Roman" w:cs="Times New Roman"/>
                <w:lang w:eastAsia="ru-RU"/>
              </w:rPr>
            </w:pPr>
            <w:r w:rsidRPr="0063365B">
              <w:rPr>
                <w:rFonts w:eastAsia="Times New Roman" w:cs="Times New Roman"/>
                <w:lang w:eastAsia="ru-RU"/>
              </w:rPr>
              <w:lastRenderedPageBreak/>
              <w:t xml:space="preserve">- </w:t>
            </w:r>
            <w:r w:rsidR="00A328E0" w:rsidRPr="0063365B">
              <w:rPr>
                <w:rFonts w:eastAsia="Times New Roman" w:cs="Times New Roman"/>
                <w:lang w:eastAsia="ru-RU"/>
              </w:rPr>
              <w:t>для двухэтажного жилого дома – 2,0 м;</w:t>
            </w:r>
          </w:p>
          <w:p w14:paraId="4F695687" w14:textId="5350F700" w:rsidR="00A328E0" w:rsidRPr="0063365B" w:rsidRDefault="00C00391" w:rsidP="00A328E0">
            <w:pPr>
              <w:jc w:val="left"/>
              <w:rPr>
                <w:rFonts w:eastAsia="Times New Roman" w:cs="Times New Roman"/>
                <w:lang w:eastAsia="ru-RU"/>
              </w:rPr>
            </w:pPr>
            <w:r w:rsidRPr="0063365B">
              <w:rPr>
                <w:rFonts w:eastAsia="Times New Roman" w:cs="Times New Roman"/>
                <w:lang w:eastAsia="ru-RU"/>
              </w:rPr>
              <w:t xml:space="preserve">- </w:t>
            </w:r>
            <w:r w:rsidR="00A328E0" w:rsidRPr="0063365B">
              <w:rPr>
                <w:rFonts w:eastAsia="Times New Roman" w:cs="Times New Roman"/>
                <w:lang w:eastAsia="ru-RU"/>
              </w:rPr>
              <w:t>для трехэтажного жилого дома – 2,5 м, при условии, что расстояние до расположенного на соседнем земельном участке жилого дома не менее 6 м.;</w:t>
            </w:r>
          </w:p>
          <w:p w14:paraId="17295C07" w14:textId="77777777" w:rsidR="00A328E0" w:rsidRPr="0063365B" w:rsidRDefault="00A328E0" w:rsidP="00A328E0">
            <w:pPr>
              <w:jc w:val="left"/>
              <w:rPr>
                <w:rFonts w:eastAsia="Times New Roman" w:cs="Times New Roman"/>
                <w:lang w:eastAsia="ru-RU"/>
              </w:rPr>
            </w:pPr>
            <w:r w:rsidRPr="0063365B">
              <w:rPr>
                <w:rFonts w:eastAsia="Times New Roman" w:cs="Times New Roman"/>
                <w:lang w:eastAsia="ru-RU"/>
              </w:rPr>
              <w:t>-максимальное количество этажей зданий – 3 этажа;</w:t>
            </w:r>
          </w:p>
          <w:p w14:paraId="28BC29FF" w14:textId="77777777" w:rsidR="00A328E0" w:rsidRPr="0063365B" w:rsidRDefault="00A328E0" w:rsidP="00A328E0">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60%;</w:t>
            </w:r>
          </w:p>
          <w:p w14:paraId="55A3F0FB" w14:textId="6E0E9EB2" w:rsidR="00A328E0" w:rsidRPr="0063365B" w:rsidRDefault="00A328E0" w:rsidP="00A328E0">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41EB04B5" w14:textId="6EFF94A0" w:rsidR="00BF67E2" w:rsidRPr="0063365B" w:rsidRDefault="00BF67E2" w:rsidP="00A328E0">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67CAB7B7" w14:textId="77777777" w:rsidR="00A328E0" w:rsidRDefault="00A328E0" w:rsidP="00A328E0">
            <w:pPr>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4E469E9C" w14:textId="77777777" w:rsidR="00927262" w:rsidRPr="0063365B" w:rsidRDefault="00927262" w:rsidP="00927262">
            <w:pPr>
              <w:jc w:val="left"/>
              <w:rPr>
                <w:rFonts w:eastAsia="SimSun" w:cs="Times New Roman"/>
                <w:lang w:eastAsia="zh-CN"/>
              </w:rPr>
            </w:pPr>
            <w:r w:rsidRPr="0063365B">
              <w:rPr>
                <w:rFonts w:eastAsia="SimSun" w:cs="Times New Roman"/>
                <w:lang w:eastAsia="zh-CN"/>
              </w:rPr>
              <w:t xml:space="preserve">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w:t>
            </w:r>
            <w:r w:rsidRPr="0063365B">
              <w:rPr>
                <w:rFonts w:eastAsia="SimSun" w:cs="Times New Roman"/>
                <w:lang w:eastAsia="zh-CN"/>
              </w:rPr>
              <w:lastRenderedPageBreak/>
              <w:t>строительстве с учетом противопожарных требований.</w:t>
            </w:r>
          </w:p>
          <w:p w14:paraId="4C0A9DB4" w14:textId="43057341" w:rsidR="00927262" w:rsidRPr="00927262" w:rsidRDefault="00927262" w:rsidP="00927262">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c>
          <w:tcPr>
            <w:tcW w:w="3402" w:type="dxa"/>
            <w:tcBorders>
              <w:top w:val="nil"/>
              <w:left w:val="nil"/>
              <w:bottom w:val="single" w:sz="4" w:space="0" w:color="auto"/>
              <w:right w:val="single" w:sz="4" w:space="0" w:color="auto"/>
            </w:tcBorders>
            <w:shd w:val="clear" w:color="auto" w:fill="auto"/>
            <w:hideMark/>
          </w:tcPr>
          <w:p w14:paraId="2E60E828" w14:textId="77777777" w:rsidR="00A328E0" w:rsidRPr="0063365B" w:rsidRDefault="00A328E0" w:rsidP="00A328E0">
            <w:pPr>
              <w:jc w:val="left"/>
              <w:rPr>
                <w:rFonts w:eastAsia="Times New Roman" w:cs="Times New Roman"/>
                <w:lang w:eastAsia="ru-RU"/>
              </w:rPr>
            </w:pPr>
            <w:r w:rsidRPr="0063365B">
              <w:rPr>
                <w:rFonts w:eastAsia="Times New Roman" w:cs="Times New Roman"/>
                <w:lang w:eastAsia="ru-RU"/>
              </w:rPr>
              <w:lastRenderedPageBreak/>
              <w:t>- минимальная /максимальная площадь земельного участка   – 300 /1500 кв. м;</w:t>
            </w:r>
          </w:p>
          <w:p w14:paraId="56B70CBD" w14:textId="77777777" w:rsidR="00A328E0" w:rsidRPr="0063365B" w:rsidRDefault="00A328E0" w:rsidP="00A328E0">
            <w:pPr>
              <w:jc w:val="left"/>
              <w:rPr>
                <w:rFonts w:eastAsia="Times New Roman" w:cs="Times New Roman"/>
                <w:lang w:eastAsia="ru-RU"/>
              </w:rPr>
            </w:pPr>
            <w:r w:rsidRPr="0063365B">
              <w:rPr>
                <w:rFonts w:eastAsia="Times New Roman" w:cs="Times New Roman"/>
                <w:lang w:eastAsia="ru-RU"/>
              </w:rPr>
              <w:t>- на вновь образуемых незастроенных земельных участках из земель государственной или</w:t>
            </w:r>
          </w:p>
          <w:p w14:paraId="47709011" w14:textId="77777777" w:rsidR="00A328E0" w:rsidRPr="0063365B" w:rsidRDefault="00A328E0" w:rsidP="00A328E0">
            <w:pPr>
              <w:jc w:val="left"/>
              <w:rPr>
                <w:rFonts w:eastAsia="Times New Roman" w:cs="Times New Roman"/>
                <w:lang w:eastAsia="ru-RU"/>
              </w:rPr>
            </w:pPr>
            <w:r w:rsidRPr="0063365B">
              <w:rPr>
                <w:rFonts w:eastAsia="Times New Roman" w:cs="Times New Roman"/>
                <w:lang w:eastAsia="ru-RU"/>
              </w:rPr>
              <w:t>муниципальной собственности, а также собственность, на которые не разграничена, с целью</w:t>
            </w:r>
          </w:p>
          <w:p w14:paraId="4453BB1C" w14:textId="77777777" w:rsidR="00A328E0" w:rsidRPr="0063365B" w:rsidRDefault="00A328E0" w:rsidP="00A328E0">
            <w:pPr>
              <w:jc w:val="left"/>
              <w:rPr>
                <w:rFonts w:eastAsia="Times New Roman" w:cs="Times New Roman"/>
                <w:lang w:eastAsia="ru-RU"/>
              </w:rPr>
            </w:pPr>
            <w:r w:rsidRPr="0063365B">
              <w:rPr>
                <w:rFonts w:eastAsia="Times New Roman" w:cs="Times New Roman"/>
                <w:lang w:eastAsia="ru-RU"/>
              </w:rPr>
              <w:t>предоставления для индивидуального жилищного строительства:</w:t>
            </w:r>
          </w:p>
          <w:p w14:paraId="5B3E0054" w14:textId="77777777" w:rsidR="00A328E0" w:rsidRPr="0063365B" w:rsidRDefault="00A328E0" w:rsidP="00A328E0">
            <w:pPr>
              <w:jc w:val="left"/>
              <w:rPr>
                <w:rFonts w:eastAsia="Times New Roman" w:cs="Times New Roman"/>
                <w:lang w:eastAsia="ru-RU"/>
              </w:rPr>
            </w:pPr>
            <w:r w:rsidRPr="0063365B">
              <w:rPr>
                <w:rFonts w:eastAsia="Times New Roman" w:cs="Times New Roman"/>
                <w:lang w:eastAsia="ru-RU"/>
              </w:rPr>
              <w:t>- минимальная площадь земельных участков – 500 кв. м;</w:t>
            </w:r>
          </w:p>
          <w:p w14:paraId="749F8A94" w14:textId="77777777" w:rsidR="00A328E0" w:rsidRPr="0063365B" w:rsidRDefault="00A328E0" w:rsidP="00A328E0">
            <w:pPr>
              <w:jc w:val="left"/>
              <w:rPr>
                <w:rFonts w:eastAsia="Times New Roman" w:cs="Times New Roman"/>
                <w:lang w:eastAsia="ru-RU"/>
              </w:rPr>
            </w:pPr>
            <w:r w:rsidRPr="0063365B">
              <w:rPr>
                <w:rFonts w:eastAsia="Times New Roman" w:cs="Times New Roman"/>
                <w:lang w:eastAsia="ru-RU"/>
              </w:rPr>
              <w:t>- максимальная площадь земельных участков – 1500 кв. м;</w:t>
            </w:r>
          </w:p>
          <w:p w14:paraId="27943778" w14:textId="77777777" w:rsidR="00A328E0" w:rsidRPr="0063365B" w:rsidRDefault="00A328E0" w:rsidP="00A328E0">
            <w:pPr>
              <w:jc w:val="left"/>
              <w:rPr>
                <w:rFonts w:eastAsia="Times New Roman" w:cs="Times New Roman"/>
                <w:lang w:eastAsia="ru-RU"/>
              </w:rPr>
            </w:pPr>
            <w:r w:rsidRPr="0063365B">
              <w:rPr>
                <w:rFonts w:eastAsia="Times New Roman" w:cs="Times New Roman"/>
                <w:lang w:eastAsia="ru-RU"/>
              </w:rPr>
              <w:t>- минимальные отступы от границы земельного участка:</w:t>
            </w:r>
          </w:p>
          <w:p w14:paraId="7C20B90D" w14:textId="77777777" w:rsidR="00A328E0" w:rsidRPr="0063365B" w:rsidRDefault="00A328E0" w:rsidP="00A328E0">
            <w:pPr>
              <w:jc w:val="left"/>
              <w:rPr>
                <w:rFonts w:eastAsia="Times New Roman" w:cs="Times New Roman"/>
                <w:lang w:eastAsia="ru-RU"/>
              </w:rPr>
            </w:pPr>
            <w:r w:rsidRPr="0063365B">
              <w:rPr>
                <w:rFonts w:eastAsia="Times New Roman" w:cs="Times New Roman"/>
                <w:lang w:eastAsia="ru-RU"/>
              </w:rPr>
              <w:t xml:space="preserve"> - до жилых зданий - 3 м;</w:t>
            </w:r>
          </w:p>
          <w:p w14:paraId="0E682C59" w14:textId="77777777" w:rsidR="00A328E0" w:rsidRPr="0063365B" w:rsidRDefault="00A328E0" w:rsidP="00A328E0">
            <w:pPr>
              <w:jc w:val="left"/>
              <w:rPr>
                <w:rFonts w:eastAsia="Times New Roman" w:cs="Times New Roman"/>
                <w:lang w:eastAsia="ru-RU"/>
              </w:rPr>
            </w:pPr>
            <w:r w:rsidRPr="0063365B">
              <w:rPr>
                <w:rFonts w:eastAsia="Times New Roman" w:cs="Times New Roman"/>
                <w:lang w:eastAsia="ru-RU"/>
              </w:rPr>
              <w:t>- до хозяйственных построек- 1 м с учетом соблюдения требований технических регламентов;</w:t>
            </w:r>
          </w:p>
          <w:p w14:paraId="4D7A194A" w14:textId="77777777" w:rsidR="00A328E0" w:rsidRPr="0063365B" w:rsidRDefault="00A328E0" w:rsidP="00A328E0">
            <w:pPr>
              <w:jc w:val="left"/>
              <w:rPr>
                <w:rFonts w:eastAsia="Times New Roman" w:cs="Times New Roman"/>
                <w:lang w:eastAsia="ru-RU"/>
              </w:rPr>
            </w:pPr>
            <w:r w:rsidRPr="0063365B">
              <w:rPr>
                <w:rFonts w:eastAsia="Times New Roman" w:cs="Times New Roman"/>
                <w:lang w:eastAsia="ru-RU"/>
              </w:rPr>
              <w:t xml:space="preserve">- минимальный отступ в случае реконструкции существующих объектов капитального </w:t>
            </w:r>
            <w:r w:rsidRPr="0063365B">
              <w:rPr>
                <w:rFonts w:eastAsia="Times New Roman" w:cs="Times New Roman"/>
                <w:lang w:eastAsia="ru-RU"/>
              </w:rPr>
              <w:lastRenderedPageBreak/>
              <w:t>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6029063F" w14:textId="77777777" w:rsidR="00A328E0" w:rsidRPr="0063365B" w:rsidRDefault="00A328E0" w:rsidP="00A328E0">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20E17AFA" w14:textId="29258181" w:rsidR="00A328E0" w:rsidRPr="0063365B" w:rsidRDefault="00A328E0" w:rsidP="00A328E0">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01678662" w14:textId="77777777" w:rsidR="0011099B" w:rsidRPr="0063365B" w:rsidRDefault="0011099B" w:rsidP="0011099B">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0537855E" w14:textId="77777777" w:rsidR="00A328E0" w:rsidRPr="0063365B" w:rsidRDefault="00A328E0" w:rsidP="00A328E0">
            <w:pPr>
              <w:jc w:val="left"/>
              <w:rPr>
                <w:rFonts w:eastAsia="Times New Roman" w:cs="Times New Roman"/>
                <w:lang w:eastAsia="ru-RU"/>
              </w:rPr>
            </w:pPr>
            <w:r w:rsidRPr="0063365B">
              <w:rPr>
                <w:rFonts w:eastAsia="Times New Roman" w:cs="Times New Roman"/>
                <w:lang w:eastAsia="ru-RU"/>
              </w:rPr>
              <w:t>- в сложившейся застройке при строительстве нового объекта капитального строительства ширина земельного участка 16 метров и менее минимальные отступы от границы соседнего участка составляет:</w:t>
            </w:r>
          </w:p>
          <w:p w14:paraId="3E0411A2" w14:textId="48A9A7C6" w:rsidR="00A328E0" w:rsidRPr="0063365B" w:rsidRDefault="00C00391" w:rsidP="00A328E0">
            <w:pPr>
              <w:jc w:val="left"/>
              <w:rPr>
                <w:rFonts w:eastAsia="Times New Roman" w:cs="Times New Roman"/>
                <w:lang w:eastAsia="ru-RU"/>
              </w:rPr>
            </w:pPr>
            <w:r w:rsidRPr="0063365B">
              <w:rPr>
                <w:rFonts w:eastAsia="Times New Roman" w:cs="Times New Roman"/>
                <w:lang w:eastAsia="ru-RU"/>
              </w:rPr>
              <w:lastRenderedPageBreak/>
              <w:t xml:space="preserve">- </w:t>
            </w:r>
            <w:r w:rsidR="00A328E0" w:rsidRPr="0063365B">
              <w:rPr>
                <w:rFonts w:eastAsia="Times New Roman" w:cs="Times New Roman"/>
                <w:lang w:eastAsia="ru-RU"/>
              </w:rPr>
              <w:t>для одноэтажного жилого дома – 1,5 м;</w:t>
            </w:r>
          </w:p>
          <w:p w14:paraId="3D254D51" w14:textId="38A6CF50" w:rsidR="00A328E0" w:rsidRPr="0063365B" w:rsidRDefault="00C00391" w:rsidP="00A328E0">
            <w:pPr>
              <w:jc w:val="left"/>
              <w:rPr>
                <w:rFonts w:eastAsia="Times New Roman" w:cs="Times New Roman"/>
                <w:lang w:eastAsia="ru-RU"/>
              </w:rPr>
            </w:pPr>
            <w:r w:rsidRPr="0063365B">
              <w:rPr>
                <w:rFonts w:eastAsia="Times New Roman" w:cs="Times New Roman"/>
                <w:lang w:eastAsia="ru-RU"/>
              </w:rPr>
              <w:t xml:space="preserve">- </w:t>
            </w:r>
            <w:r w:rsidR="00A328E0" w:rsidRPr="0063365B">
              <w:rPr>
                <w:rFonts w:eastAsia="Times New Roman" w:cs="Times New Roman"/>
                <w:lang w:eastAsia="ru-RU"/>
              </w:rPr>
              <w:t>для двухэтажного жилого дома – 2,0 м;</w:t>
            </w:r>
          </w:p>
          <w:p w14:paraId="5B13F19E" w14:textId="3A7CD60E" w:rsidR="00A328E0" w:rsidRPr="0063365B" w:rsidRDefault="00C00391" w:rsidP="00A328E0">
            <w:pPr>
              <w:jc w:val="left"/>
              <w:rPr>
                <w:rFonts w:eastAsia="Times New Roman" w:cs="Times New Roman"/>
                <w:lang w:eastAsia="ru-RU"/>
              </w:rPr>
            </w:pPr>
            <w:r w:rsidRPr="0063365B">
              <w:rPr>
                <w:rFonts w:eastAsia="Times New Roman" w:cs="Times New Roman"/>
                <w:lang w:eastAsia="ru-RU"/>
              </w:rPr>
              <w:t xml:space="preserve">- </w:t>
            </w:r>
            <w:r w:rsidR="00A328E0" w:rsidRPr="0063365B">
              <w:rPr>
                <w:rFonts w:eastAsia="Times New Roman" w:cs="Times New Roman"/>
                <w:lang w:eastAsia="ru-RU"/>
              </w:rPr>
              <w:t>для трехэтажного жилого дома – 2,5 м, при условии, что расстояние до расположенного на соседнем земельном участке жилого дома не менее 6 м.;</w:t>
            </w:r>
          </w:p>
          <w:p w14:paraId="27292865" w14:textId="77777777" w:rsidR="00A328E0" w:rsidRPr="0063365B" w:rsidRDefault="00A328E0" w:rsidP="00A328E0">
            <w:pPr>
              <w:jc w:val="left"/>
              <w:rPr>
                <w:rFonts w:eastAsia="Times New Roman" w:cs="Times New Roman"/>
                <w:lang w:eastAsia="ru-RU"/>
              </w:rPr>
            </w:pPr>
            <w:r w:rsidRPr="0063365B">
              <w:rPr>
                <w:rFonts w:eastAsia="Times New Roman" w:cs="Times New Roman"/>
                <w:lang w:eastAsia="ru-RU"/>
              </w:rPr>
              <w:t>-максимальное количество этажей зданий – 3 этажа;</w:t>
            </w:r>
          </w:p>
          <w:p w14:paraId="70FF770A" w14:textId="77777777" w:rsidR="00A328E0" w:rsidRPr="0063365B" w:rsidRDefault="00A328E0" w:rsidP="00A328E0">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60%;</w:t>
            </w:r>
          </w:p>
          <w:p w14:paraId="1386BE5C" w14:textId="2AAB41EC" w:rsidR="00A328E0" w:rsidRPr="0063365B" w:rsidRDefault="00A328E0" w:rsidP="00A328E0">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070CD301" w14:textId="16B4F0E3" w:rsidR="00BF67E2" w:rsidRPr="0063365B" w:rsidRDefault="00BF67E2" w:rsidP="00A328E0">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15CBF50A" w14:textId="77777777" w:rsidR="00A328E0" w:rsidRDefault="00A328E0" w:rsidP="00A328E0">
            <w:pPr>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38E7990D" w14:textId="77777777" w:rsidR="00927262" w:rsidRPr="0063365B" w:rsidRDefault="00927262" w:rsidP="00927262">
            <w:pPr>
              <w:jc w:val="left"/>
              <w:rPr>
                <w:rFonts w:eastAsia="SimSun" w:cs="Times New Roman"/>
                <w:lang w:eastAsia="zh-CN"/>
              </w:rPr>
            </w:pPr>
            <w:r w:rsidRPr="0063365B">
              <w:rPr>
                <w:rFonts w:eastAsia="SimSun" w:cs="Times New Roman"/>
                <w:lang w:eastAsia="zh-CN"/>
              </w:rPr>
              <w:t xml:space="preserve">Допускается блокировка хозяйственных построек на смежных приусадебных земельных участках по взаимному (удостоверенному) </w:t>
            </w:r>
            <w:r w:rsidRPr="0063365B">
              <w:rPr>
                <w:rFonts w:eastAsia="SimSun" w:cs="Times New Roman"/>
                <w:lang w:eastAsia="zh-CN"/>
              </w:rPr>
              <w:lastRenderedPageBreak/>
              <w:t>согласию домовладельцев при новом строительстве с учетом противопожарных требований.</w:t>
            </w:r>
          </w:p>
          <w:p w14:paraId="2DFDDE9C" w14:textId="4E9A8396" w:rsidR="00927262" w:rsidRPr="00927262" w:rsidRDefault="00927262" w:rsidP="00927262">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256953" w:rsidRPr="0063365B" w14:paraId="7B66B2B1" w14:textId="77777777" w:rsidTr="0087717F">
        <w:trPr>
          <w:trHeight w:val="1451"/>
        </w:trPr>
        <w:tc>
          <w:tcPr>
            <w:tcW w:w="3409" w:type="dxa"/>
            <w:tcBorders>
              <w:top w:val="nil"/>
              <w:left w:val="single" w:sz="4" w:space="0" w:color="auto"/>
              <w:bottom w:val="single" w:sz="4" w:space="0" w:color="auto"/>
              <w:right w:val="single" w:sz="4" w:space="0" w:color="auto"/>
            </w:tcBorders>
            <w:shd w:val="clear" w:color="auto" w:fill="auto"/>
            <w:vAlign w:val="center"/>
            <w:hideMark/>
          </w:tcPr>
          <w:p w14:paraId="4B4D403A" w14:textId="77777777" w:rsidR="00256953" w:rsidRPr="0063365B" w:rsidRDefault="00256953" w:rsidP="00256953">
            <w:pPr>
              <w:jc w:val="left"/>
              <w:rPr>
                <w:rFonts w:eastAsia="Times New Roman" w:cs="Times New Roman"/>
                <w:lang w:eastAsia="ru-RU"/>
              </w:rPr>
            </w:pPr>
            <w:r w:rsidRPr="0063365B">
              <w:rPr>
                <w:rFonts w:eastAsia="Times New Roman" w:cs="Times New Roman"/>
                <w:lang w:eastAsia="ru-RU"/>
              </w:rPr>
              <w:lastRenderedPageBreak/>
              <w:t>Для ведения личного подсобного хозяйства (приусадебный земельный участок) - [2.2]</w:t>
            </w:r>
          </w:p>
        </w:tc>
        <w:tc>
          <w:tcPr>
            <w:tcW w:w="4715" w:type="dxa"/>
            <w:tcBorders>
              <w:top w:val="nil"/>
              <w:left w:val="nil"/>
              <w:bottom w:val="single" w:sz="4" w:space="0" w:color="auto"/>
              <w:right w:val="single" w:sz="4" w:space="0" w:color="auto"/>
            </w:tcBorders>
            <w:shd w:val="clear" w:color="auto" w:fill="auto"/>
            <w:vAlign w:val="center"/>
            <w:hideMark/>
          </w:tcPr>
          <w:p w14:paraId="6BDEC2BB" w14:textId="3125D72A" w:rsidR="00256953" w:rsidRPr="0063365B" w:rsidRDefault="00256953" w:rsidP="00256953">
            <w:pPr>
              <w:jc w:val="left"/>
              <w:rPr>
                <w:rFonts w:eastAsia="Times New Roman" w:cs="Times New Roman"/>
                <w:lang w:eastAsia="ru-RU"/>
              </w:rPr>
            </w:pPr>
            <w:r w:rsidRPr="0063365B">
              <w:rPr>
                <w:rFonts w:eastAsia="Times New Roman" w:cs="Times New Roman"/>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4751ADA9" w14:textId="77777777" w:rsidR="00256953" w:rsidRPr="0063365B" w:rsidRDefault="00256953" w:rsidP="00256953">
            <w:pPr>
              <w:jc w:val="left"/>
              <w:rPr>
                <w:rFonts w:eastAsia="Times New Roman" w:cs="Times New Roman"/>
                <w:lang w:eastAsia="ru-RU"/>
              </w:rPr>
            </w:pPr>
            <w:r w:rsidRPr="0063365B">
              <w:rPr>
                <w:rFonts w:eastAsia="Times New Roman" w:cs="Times New Roman"/>
                <w:lang w:eastAsia="ru-RU"/>
              </w:rPr>
              <w:t>производство сельскохозяйственной продукции;</w:t>
            </w:r>
          </w:p>
          <w:p w14:paraId="7A7DAA59" w14:textId="16C60F9D" w:rsidR="00256953" w:rsidRPr="0063365B" w:rsidRDefault="00256953" w:rsidP="00256953">
            <w:pPr>
              <w:jc w:val="left"/>
              <w:rPr>
                <w:rFonts w:eastAsia="Times New Roman" w:cs="Times New Roman"/>
                <w:lang w:eastAsia="ru-RU"/>
              </w:rPr>
            </w:pPr>
            <w:r w:rsidRPr="0063365B">
              <w:rPr>
                <w:rFonts w:eastAsia="Times New Roman" w:cs="Times New Roman"/>
                <w:lang w:eastAsia="ru-RU"/>
              </w:rPr>
              <w:t>размещение гаража и иных вспомогательных сооружений;</w:t>
            </w:r>
          </w:p>
          <w:p w14:paraId="0218EB3D" w14:textId="3D297516" w:rsidR="00256953" w:rsidRPr="0063365B" w:rsidRDefault="00256953" w:rsidP="00256953">
            <w:pPr>
              <w:jc w:val="left"/>
              <w:rPr>
                <w:rFonts w:eastAsia="Times New Roman" w:cs="Times New Roman"/>
                <w:lang w:eastAsia="ru-RU"/>
              </w:rPr>
            </w:pPr>
            <w:r w:rsidRPr="0063365B">
              <w:rPr>
                <w:rFonts w:eastAsia="Times New Roman" w:cs="Times New Roman"/>
                <w:lang w:eastAsia="ru-RU"/>
              </w:rPr>
              <w:t>содержание сельскохозяйственных животных</w:t>
            </w:r>
          </w:p>
        </w:tc>
        <w:tc>
          <w:tcPr>
            <w:tcW w:w="3544" w:type="dxa"/>
            <w:tcBorders>
              <w:top w:val="nil"/>
              <w:left w:val="nil"/>
              <w:bottom w:val="single" w:sz="4" w:space="0" w:color="auto"/>
              <w:right w:val="single" w:sz="4" w:space="0" w:color="auto"/>
            </w:tcBorders>
            <w:shd w:val="clear" w:color="auto" w:fill="auto"/>
            <w:vAlign w:val="center"/>
            <w:hideMark/>
          </w:tcPr>
          <w:p w14:paraId="272860A3" w14:textId="77777777" w:rsidR="00256953" w:rsidRPr="0063365B" w:rsidRDefault="00256953" w:rsidP="00256953">
            <w:pPr>
              <w:jc w:val="left"/>
              <w:rPr>
                <w:rFonts w:eastAsia="Times New Roman" w:cs="Times New Roman"/>
                <w:lang w:eastAsia="ru-RU"/>
              </w:rPr>
            </w:pPr>
            <w:r w:rsidRPr="0063365B">
              <w:rPr>
                <w:rFonts w:eastAsia="Times New Roman" w:cs="Times New Roman"/>
                <w:lang w:eastAsia="ru-RU"/>
              </w:rPr>
              <w:t>минимальная/максимальная площадь земельного участка–  300/5000 кв. м;</w:t>
            </w:r>
          </w:p>
          <w:p w14:paraId="7C020311" w14:textId="28BAF3D1" w:rsidR="00256953" w:rsidRPr="0063365B" w:rsidRDefault="00256953" w:rsidP="00256953">
            <w:pPr>
              <w:jc w:val="left"/>
              <w:rPr>
                <w:rFonts w:eastAsia="Times New Roman" w:cs="Times New Roman"/>
                <w:lang w:eastAsia="ru-RU"/>
              </w:rPr>
            </w:pPr>
            <w:r w:rsidRPr="0063365B">
              <w:rPr>
                <w:rFonts w:eastAsia="Times New Roman" w:cs="Times New Roman"/>
                <w:lang w:eastAsia="ru-RU"/>
              </w:rPr>
              <w:t>-минимальные отступы от границы земельного участка:</w:t>
            </w:r>
          </w:p>
          <w:p w14:paraId="31B458C4" w14:textId="77777777" w:rsidR="00256953" w:rsidRPr="0063365B" w:rsidRDefault="00256953" w:rsidP="00256953">
            <w:pPr>
              <w:jc w:val="left"/>
              <w:rPr>
                <w:rFonts w:eastAsia="Times New Roman" w:cs="Times New Roman"/>
                <w:lang w:eastAsia="ru-RU"/>
              </w:rPr>
            </w:pPr>
            <w:r w:rsidRPr="0063365B">
              <w:rPr>
                <w:rFonts w:eastAsia="Times New Roman" w:cs="Times New Roman"/>
                <w:lang w:eastAsia="ru-RU"/>
              </w:rPr>
              <w:t xml:space="preserve"> - до жилых зданий - 3 м;</w:t>
            </w:r>
          </w:p>
          <w:p w14:paraId="587FC886" w14:textId="3E6E8A17" w:rsidR="00256953" w:rsidRPr="0063365B" w:rsidRDefault="00256953" w:rsidP="00256953">
            <w:pPr>
              <w:jc w:val="left"/>
              <w:rPr>
                <w:rFonts w:eastAsia="Times New Roman" w:cs="Times New Roman"/>
                <w:lang w:eastAsia="ru-RU"/>
              </w:rPr>
            </w:pPr>
            <w:r w:rsidRPr="0063365B">
              <w:rPr>
                <w:rFonts w:eastAsia="Times New Roman" w:cs="Times New Roman"/>
                <w:lang w:eastAsia="ru-RU"/>
              </w:rPr>
              <w:t>- до хозяйственных построек- 1 м с учетом соблюдения требований технических регламентов;</w:t>
            </w:r>
          </w:p>
          <w:p w14:paraId="61CCD7FF" w14:textId="77777777" w:rsidR="00256953" w:rsidRPr="0063365B" w:rsidRDefault="00256953" w:rsidP="00256953">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0A8735F8" w14:textId="77777777" w:rsidR="00256953" w:rsidRPr="0063365B" w:rsidRDefault="00256953" w:rsidP="00256953">
            <w:pPr>
              <w:jc w:val="left"/>
              <w:rPr>
                <w:rFonts w:eastAsia="Times New Roman" w:cs="Times New Roman"/>
                <w:lang w:eastAsia="ru-RU"/>
              </w:rPr>
            </w:pPr>
            <w:r w:rsidRPr="0063365B">
              <w:rPr>
                <w:rFonts w:eastAsia="Times New Roman" w:cs="Times New Roman"/>
                <w:lang w:eastAsia="ru-RU"/>
              </w:rPr>
              <w:t xml:space="preserve">проездов), прочих границ земельного участка, которые не </w:t>
            </w:r>
            <w:r w:rsidRPr="0063365B">
              <w:rPr>
                <w:rFonts w:eastAsia="Times New Roman" w:cs="Times New Roman"/>
                <w:lang w:eastAsia="ru-RU"/>
              </w:rPr>
              <w:lastRenderedPageBreak/>
              <w:t>подлежат уменьшению в процессе реконструкции;</w:t>
            </w:r>
          </w:p>
          <w:p w14:paraId="002E325B" w14:textId="078F9D59" w:rsidR="00256953" w:rsidRPr="0063365B" w:rsidRDefault="00256953" w:rsidP="00256953">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750EB939" w14:textId="77777777" w:rsidR="0011099B" w:rsidRPr="0063365B" w:rsidRDefault="0011099B" w:rsidP="0011099B">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074E7693" w14:textId="77777777" w:rsidR="00256953" w:rsidRPr="0063365B" w:rsidRDefault="00256953" w:rsidP="00256953">
            <w:pPr>
              <w:jc w:val="left"/>
              <w:rPr>
                <w:rFonts w:eastAsia="Times New Roman" w:cs="Times New Roman"/>
                <w:lang w:eastAsia="ru-RU"/>
              </w:rPr>
            </w:pPr>
            <w:r w:rsidRPr="0063365B">
              <w:rPr>
                <w:rFonts w:eastAsia="Times New Roman" w:cs="Times New Roman"/>
                <w:lang w:eastAsia="ru-RU"/>
              </w:rPr>
              <w:t>- в сложившейся застройке при строительстве нового объекта капитального строительства ширина земельного участка 16 метров и менее минимальные отступы от границы соседнего участка составляет:</w:t>
            </w:r>
          </w:p>
          <w:p w14:paraId="68278AA4" w14:textId="3427F673" w:rsidR="00256953" w:rsidRPr="0063365B" w:rsidRDefault="00093E31" w:rsidP="00256953">
            <w:pPr>
              <w:jc w:val="left"/>
              <w:rPr>
                <w:rFonts w:eastAsia="Times New Roman" w:cs="Times New Roman"/>
                <w:lang w:eastAsia="ru-RU"/>
              </w:rPr>
            </w:pPr>
            <w:r w:rsidRPr="0063365B">
              <w:rPr>
                <w:rFonts w:eastAsia="Times New Roman" w:cs="Times New Roman"/>
                <w:lang w:eastAsia="ru-RU"/>
              </w:rPr>
              <w:t xml:space="preserve">- </w:t>
            </w:r>
            <w:r w:rsidR="00256953" w:rsidRPr="0063365B">
              <w:rPr>
                <w:rFonts w:eastAsia="Times New Roman" w:cs="Times New Roman"/>
                <w:lang w:eastAsia="ru-RU"/>
              </w:rPr>
              <w:t>для одноэтажного жилого дома – 1,5 м;</w:t>
            </w:r>
          </w:p>
          <w:p w14:paraId="4FFEA85C" w14:textId="7D469DE4" w:rsidR="00256953" w:rsidRPr="0063365B" w:rsidRDefault="00093E31" w:rsidP="00256953">
            <w:pPr>
              <w:jc w:val="left"/>
              <w:rPr>
                <w:rFonts w:eastAsia="Times New Roman" w:cs="Times New Roman"/>
                <w:lang w:eastAsia="ru-RU"/>
              </w:rPr>
            </w:pPr>
            <w:r w:rsidRPr="0063365B">
              <w:rPr>
                <w:rFonts w:eastAsia="Times New Roman" w:cs="Times New Roman"/>
                <w:lang w:eastAsia="ru-RU"/>
              </w:rPr>
              <w:t xml:space="preserve">- </w:t>
            </w:r>
            <w:r w:rsidR="00256953" w:rsidRPr="0063365B">
              <w:rPr>
                <w:rFonts w:eastAsia="Times New Roman" w:cs="Times New Roman"/>
                <w:lang w:eastAsia="ru-RU"/>
              </w:rPr>
              <w:t>для двухэтажного жилого дома – 2,0 м;</w:t>
            </w:r>
          </w:p>
          <w:p w14:paraId="778DA676" w14:textId="63FC53FB" w:rsidR="00256953" w:rsidRPr="0063365B" w:rsidRDefault="00093E31" w:rsidP="00256953">
            <w:pPr>
              <w:jc w:val="left"/>
              <w:rPr>
                <w:rFonts w:eastAsia="Times New Roman" w:cs="Times New Roman"/>
                <w:lang w:eastAsia="ru-RU"/>
              </w:rPr>
            </w:pPr>
            <w:r w:rsidRPr="0063365B">
              <w:rPr>
                <w:rFonts w:eastAsia="Times New Roman" w:cs="Times New Roman"/>
                <w:lang w:eastAsia="ru-RU"/>
              </w:rPr>
              <w:t xml:space="preserve">- </w:t>
            </w:r>
            <w:r w:rsidR="00256953" w:rsidRPr="0063365B">
              <w:rPr>
                <w:rFonts w:eastAsia="Times New Roman" w:cs="Times New Roman"/>
                <w:lang w:eastAsia="ru-RU"/>
              </w:rPr>
              <w:t>для трехэтажного жилого дома – 2,5 м, при условии, что расстояние до расположенного на соседнем земельном участке жилого дома не менее 6 м.;</w:t>
            </w:r>
          </w:p>
          <w:p w14:paraId="0F903321" w14:textId="73E32BCF" w:rsidR="00256953" w:rsidRPr="0063365B" w:rsidRDefault="00256953" w:rsidP="00256953">
            <w:pPr>
              <w:jc w:val="left"/>
              <w:rPr>
                <w:rFonts w:eastAsia="Times New Roman" w:cs="Times New Roman"/>
                <w:lang w:eastAsia="ru-RU"/>
              </w:rPr>
            </w:pPr>
            <w:r w:rsidRPr="0063365B">
              <w:rPr>
                <w:rFonts w:eastAsia="Times New Roman" w:cs="Times New Roman"/>
                <w:lang w:eastAsia="ru-RU"/>
              </w:rPr>
              <w:lastRenderedPageBreak/>
              <w:t>- ма</w:t>
            </w:r>
            <w:r w:rsidR="00093E31" w:rsidRPr="0063365B">
              <w:rPr>
                <w:rFonts w:eastAsia="Times New Roman" w:cs="Times New Roman"/>
                <w:lang w:eastAsia="ru-RU"/>
              </w:rPr>
              <w:t xml:space="preserve">ксимальное количество этажей – </w:t>
            </w:r>
            <w:r w:rsidRPr="0063365B">
              <w:rPr>
                <w:rFonts w:eastAsia="Times New Roman" w:cs="Times New Roman"/>
                <w:lang w:eastAsia="ru-RU"/>
              </w:rPr>
              <w:t>3 этажа;</w:t>
            </w:r>
          </w:p>
          <w:p w14:paraId="217F49F2" w14:textId="0CDAF9DE" w:rsidR="00256953" w:rsidRPr="0063365B" w:rsidRDefault="00256953" w:rsidP="00256953">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40%;</w:t>
            </w:r>
          </w:p>
          <w:p w14:paraId="305F7A44" w14:textId="16ED683A" w:rsidR="00256953" w:rsidRPr="0063365B" w:rsidRDefault="00256953" w:rsidP="00256953">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2CC437B6" w14:textId="6AB7B08C" w:rsidR="00BF67E2" w:rsidRPr="0063365B" w:rsidRDefault="00BF67E2" w:rsidP="00256953">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75EF69F0" w14:textId="77777777" w:rsidR="00256953" w:rsidRDefault="00256953" w:rsidP="00256953">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48872501" w14:textId="77777777" w:rsidR="00927262" w:rsidRPr="0063365B" w:rsidRDefault="00927262" w:rsidP="00927262">
            <w:pPr>
              <w:jc w:val="left"/>
              <w:rPr>
                <w:rFonts w:eastAsia="SimSun" w:cs="Times New Roman"/>
                <w:lang w:eastAsia="zh-CN"/>
              </w:rPr>
            </w:pPr>
            <w:r w:rsidRPr="0063365B">
              <w:rPr>
                <w:rFonts w:eastAsia="SimSun" w:cs="Times New Roman"/>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14:paraId="39936C23" w14:textId="73BE4784" w:rsidR="00927262" w:rsidRPr="00927262" w:rsidRDefault="00927262" w:rsidP="00256953">
            <w:pPr>
              <w:jc w:val="left"/>
              <w:rPr>
                <w:rFonts w:eastAsia="SimSun" w:cs="Times New Roman"/>
                <w:lang w:eastAsia="zh-CN"/>
              </w:rPr>
            </w:pPr>
            <w:r w:rsidRPr="0063365B">
              <w:rPr>
                <w:rFonts w:eastAsia="SimSun" w:cs="Times New Roman"/>
                <w:bCs/>
                <w:lang w:eastAsia="zh-CN"/>
              </w:rPr>
              <w:t xml:space="preserve">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w:t>
            </w:r>
            <w:r w:rsidRPr="0063365B">
              <w:rPr>
                <w:rFonts w:eastAsia="SimSun" w:cs="Times New Roman"/>
                <w:bCs/>
                <w:lang w:eastAsia="zh-CN"/>
              </w:rPr>
              <w:lastRenderedPageBreak/>
              <w:t>участков и объектов недвижимости при новом строительстве, а также при реконструкции с учетом противопожарных требований.</w:t>
            </w:r>
          </w:p>
        </w:tc>
        <w:tc>
          <w:tcPr>
            <w:tcW w:w="3402" w:type="dxa"/>
            <w:tcBorders>
              <w:top w:val="nil"/>
              <w:left w:val="nil"/>
              <w:bottom w:val="single" w:sz="4" w:space="0" w:color="auto"/>
              <w:right w:val="single" w:sz="4" w:space="0" w:color="auto"/>
            </w:tcBorders>
            <w:shd w:val="clear" w:color="auto" w:fill="auto"/>
            <w:vAlign w:val="center"/>
            <w:hideMark/>
          </w:tcPr>
          <w:p w14:paraId="5AA66217" w14:textId="77777777" w:rsidR="00256953" w:rsidRPr="0063365B" w:rsidRDefault="00256953" w:rsidP="00256953">
            <w:pPr>
              <w:jc w:val="left"/>
              <w:rPr>
                <w:rFonts w:eastAsia="Times New Roman" w:cs="Times New Roman"/>
                <w:lang w:eastAsia="ru-RU"/>
              </w:rPr>
            </w:pPr>
            <w:r w:rsidRPr="0063365B">
              <w:rPr>
                <w:rFonts w:eastAsia="Times New Roman" w:cs="Times New Roman"/>
                <w:lang w:eastAsia="ru-RU"/>
              </w:rPr>
              <w:lastRenderedPageBreak/>
              <w:t>минимальная/максимальная площадь земельного участка–  300/5000 кв. м;</w:t>
            </w:r>
          </w:p>
          <w:p w14:paraId="3C0DE72B" w14:textId="77777777" w:rsidR="00256953" w:rsidRPr="0063365B" w:rsidRDefault="00256953" w:rsidP="00256953">
            <w:pPr>
              <w:jc w:val="left"/>
              <w:rPr>
                <w:rFonts w:eastAsia="Times New Roman" w:cs="Times New Roman"/>
                <w:lang w:eastAsia="ru-RU"/>
              </w:rPr>
            </w:pPr>
            <w:r w:rsidRPr="0063365B">
              <w:rPr>
                <w:rFonts w:eastAsia="Times New Roman" w:cs="Times New Roman"/>
                <w:lang w:eastAsia="ru-RU"/>
              </w:rPr>
              <w:t>-минимальные отступы от границы земельного участка:</w:t>
            </w:r>
          </w:p>
          <w:p w14:paraId="7C6A3C27" w14:textId="77777777" w:rsidR="00256953" w:rsidRPr="0063365B" w:rsidRDefault="00256953" w:rsidP="00256953">
            <w:pPr>
              <w:jc w:val="left"/>
              <w:rPr>
                <w:rFonts w:eastAsia="Times New Roman" w:cs="Times New Roman"/>
                <w:lang w:eastAsia="ru-RU"/>
              </w:rPr>
            </w:pPr>
            <w:r w:rsidRPr="0063365B">
              <w:rPr>
                <w:rFonts w:eastAsia="Times New Roman" w:cs="Times New Roman"/>
                <w:lang w:eastAsia="ru-RU"/>
              </w:rPr>
              <w:t xml:space="preserve"> - до жилых зданий - 3 м;</w:t>
            </w:r>
          </w:p>
          <w:p w14:paraId="129294B7" w14:textId="77777777" w:rsidR="00256953" w:rsidRPr="0063365B" w:rsidRDefault="00256953" w:rsidP="00256953">
            <w:pPr>
              <w:jc w:val="left"/>
              <w:rPr>
                <w:rFonts w:eastAsia="Times New Roman" w:cs="Times New Roman"/>
                <w:lang w:eastAsia="ru-RU"/>
              </w:rPr>
            </w:pPr>
            <w:r w:rsidRPr="0063365B">
              <w:rPr>
                <w:rFonts w:eastAsia="Times New Roman" w:cs="Times New Roman"/>
                <w:lang w:eastAsia="ru-RU"/>
              </w:rPr>
              <w:t>- до хозяйственных построек- 1 м с учетом соблюдения требований технических регламентов;</w:t>
            </w:r>
          </w:p>
          <w:p w14:paraId="1C5FDD5D" w14:textId="77777777" w:rsidR="00256953" w:rsidRPr="0063365B" w:rsidRDefault="00256953" w:rsidP="00256953">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24BC0B0F" w14:textId="77777777" w:rsidR="00256953" w:rsidRPr="0063365B" w:rsidRDefault="00256953" w:rsidP="00256953">
            <w:pPr>
              <w:jc w:val="left"/>
              <w:rPr>
                <w:rFonts w:eastAsia="Times New Roman" w:cs="Times New Roman"/>
                <w:lang w:eastAsia="ru-RU"/>
              </w:rPr>
            </w:pPr>
            <w:r w:rsidRPr="0063365B">
              <w:rPr>
                <w:rFonts w:eastAsia="Times New Roman" w:cs="Times New Roman"/>
                <w:lang w:eastAsia="ru-RU"/>
              </w:rPr>
              <w:t xml:space="preserve">проездов), прочих границ земельного участка, которые не </w:t>
            </w:r>
            <w:r w:rsidRPr="0063365B">
              <w:rPr>
                <w:rFonts w:eastAsia="Times New Roman" w:cs="Times New Roman"/>
                <w:lang w:eastAsia="ru-RU"/>
              </w:rPr>
              <w:lastRenderedPageBreak/>
              <w:t>подлежат уменьшению в процессе реконструкции;</w:t>
            </w:r>
          </w:p>
          <w:p w14:paraId="5D0102DB" w14:textId="7279D8CE" w:rsidR="00256953" w:rsidRPr="0063365B" w:rsidRDefault="00256953" w:rsidP="00256953">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20DBDF91" w14:textId="77777777" w:rsidR="0011099B" w:rsidRPr="0063365B" w:rsidRDefault="0011099B" w:rsidP="0011099B">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0AD7858C" w14:textId="77777777" w:rsidR="00256953" w:rsidRPr="0063365B" w:rsidRDefault="00256953" w:rsidP="00256953">
            <w:pPr>
              <w:jc w:val="left"/>
              <w:rPr>
                <w:rFonts w:eastAsia="Times New Roman" w:cs="Times New Roman"/>
                <w:lang w:eastAsia="ru-RU"/>
              </w:rPr>
            </w:pPr>
            <w:r w:rsidRPr="0063365B">
              <w:rPr>
                <w:rFonts w:eastAsia="Times New Roman" w:cs="Times New Roman"/>
                <w:lang w:eastAsia="ru-RU"/>
              </w:rPr>
              <w:t>- в сложившейся застройке при строительстве нового объекта капитального строительства ширина земельного участка 16 метров и менее минимальные отступы от границы соседнего участка составляет:</w:t>
            </w:r>
          </w:p>
          <w:p w14:paraId="092AF440" w14:textId="086D9216" w:rsidR="00256953" w:rsidRPr="0063365B" w:rsidRDefault="00093E31" w:rsidP="00256953">
            <w:pPr>
              <w:jc w:val="left"/>
              <w:rPr>
                <w:rFonts w:eastAsia="Times New Roman" w:cs="Times New Roman"/>
                <w:lang w:eastAsia="ru-RU"/>
              </w:rPr>
            </w:pPr>
            <w:r w:rsidRPr="0063365B">
              <w:rPr>
                <w:rFonts w:eastAsia="Times New Roman" w:cs="Times New Roman"/>
                <w:lang w:eastAsia="ru-RU"/>
              </w:rPr>
              <w:t xml:space="preserve">- </w:t>
            </w:r>
            <w:r w:rsidR="00256953" w:rsidRPr="0063365B">
              <w:rPr>
                <w:rFonts w:eastAsia="Times New Roman" w:cs="Times New Roman"/>
                <w:lang w:eastAsia="ru-RU"/>
              </w:rPr>
              <w:t>для одноэтажного жилого дома – 1,5 м;</w:t>
            </w:r>
          </w:p>
          <w:p w14:paraId="4FE8EB0E" w14:textId="6CFFB772" w:rsidR="00256953" w:rsidRPr="0063365B" w:rsidRDefault="00093E31" w:rsidP="00256953">
            <w:pPr>
              <w:jc w:val="left"/>
              <w:rPr>
                <w:rFonts w:eastAsia="Times New Roman" w:cs="Times New Roman"/>
                <w:lang w:eastAsia="ru-RU"/>
              </w:rPr>
            </w:pPr>
            <w:r w:rsidRPr="0063365B">
              <w:rPr>
                <w:rFonts w:eastAsia="Times New Roman" w:cs="Times New Roman"/>
                <w:lang w:eastAsia="ru-RU"/>
              </w:rPr>
              <w:t xml:space="preserve">- </w:t>
            </w:r>
            <w:r w:rsidR="00256953" w:rsidRPr="0063365B">
              <w:rPr>
                <w:rFonts w:eastAsia="Times New Roman" w:cs="Times New Roman"/>
                <w:lang w:eastAsia="ru-RU"/>
              </w:rPr>
              <w:t>для двухэтажного жилого дома – 2,0 м;</w:t>
            </w:r>
          </w:p>
          <w:p w14:paraId="358E4D95" w14:textId="108693D8" w:rsidR="00256953" w:rsidRPr="0063365B" w:rsidRDefault="00093E31" w:rsidP="00256953">
            <w:pPr>
              <w:jc w:val="left"/>
              <w:rPr>
                <w:rFonts w:eastAsia="Times New Roman" w:cs="Times New Roman"/>
                <w:lang w:eastAsia="ru-RU"/>
              </w:rPr>
            </w:pPr>
            <w:r w:rsidRPr="0063365B">
              <w:rPr>
                <w:rFonts w:eastAsia="Times New Roman" w:cs="Times New Roman"/>
                <w:lang w:eastAsia="ru-RU"/>
              </w:rPr>
              <w:t xml:space="preserve">- </w:t>
            </w:r>
            <w:r w:rsidR="00256953" w:rsidRPr="0063365B">
              <w:rPr>
                <w:rFonts w:eastAsia="Times New Roman" w:cs="Times New Roman"/>
                <w:lang w:eastAsia="ru-RU"/>
              </w:rPr>
              <w:t xml:space="preserve">для трехэтажного жилого дома – 2,5 м, при условии, что расстояние до расположенного </w:t>
            </w:r>
            <w:r w:rsidR="00256953" w:rsidRPr="0063365B">
              <w:rPr>
                <w:rFonts w:eastAsia="Times New Roman" w:cs="Times New Roman"/>
                <w:lang w:eastAsia="ru-RU"/>
              </w:rPr>
              <w:lastRenderedPageBreak/>
              <w:t>на соседнем земельном участке жилого дома не менее 6 м.;</w:t>
            </w:r>
          </w:p>
          <w:p w14:paraId="2F430A46" w14:textId="27D100AA" w:rsidR="00256953" w:rsidRPr="0063365B" w:rsidRDefault="00256953" w:rsidP="00256953">
            <w:pPr>
              <w:jc w:val="left"/>
              <w:rPr>
                <w:rFonts w:eastAsia="Times New Roman" w:cs="Times New Roman"/>
                <w:lang w:eastAsia="ru-RU"/>
              </w:rPr>
            </w:pPr>
            <w:r w:rsidRPr="0063365B">
              <w:rPr>
                <w:rFonts w:eastAsia="Times New Roman" w:cs="Times New Roman"/>
                <w:lang w:eastAsia="ru-RU"/>
              </w:rPr>
              <w:t>- максимальное количество этажей – 3 этажа;</w:t>
            </w:r>
          </w:p>
          <w:p w14:paraId="39EDDB4C" w14:textId="77777777" w:rsidR="00256953" w:rsidRPr="0063365B" w:rsidRDefault="00256953" w:rsidP="00256953">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40%;</w:t>
            </w:r>
          </w:p>
          <w:p w14:paraId="7502D177" w14:textId="5C4ED6FA" w:rsidR="00256953" w:rsidRPr="0063365B" w:rsidRDefault="00256953" w:rsidP="00256953">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579A2177" w14:textId="0E52DE25" w:rsidR="00BF67E2" w:rsidRPr="0063365B" w:rsidRDefault="00BF67E2" w:rsidP="00256953">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649AB83F" w14:textId="77777777" w:rsidR="00256953" w:rsidRDefault="00256953" w:rsidP="00256953">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68907593" w14:textId="77777777" w:rsidR="00927262" w:rsidRPr="0063365B" w:rsidRDefault="00927262" w:rsidP="00927262">
            <w:pPr>
              <w:jc w:val="left"/>
              <w:rPr>
                <w:rFonts w:eastAsia="SimSun" w:cs="Times New Roman"/>
                <w:lang w:eastAsia="zh-CN"/>
              </w:rPr>
            </w:pPr>
            <w:r w:rsidRPr="0063365B">
              <w:rPr>
                <w:rFonts w:eastAsia="SimSun" w:cs="Times New Roman"/>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14:paraId="120542DE" w14:textId="5465CE5D" w:rsidR="00927262" w:rsidRPr="00927262" w:rsidRDefault="00927262" w:rsidP="00256953">
            <w:pPr>
              <w:jc w:val="left"/>
              <w:rPr>
                <w:rFonts w:eastAsia="SimSun" w:cs="Times New Roman"/>
                <w:lang w:eastAsia="zh-CN"/>
              </w:rPr>
            </w:pPr>
            <w:r w:rsidRPr="0063365B">
              <w:rPr>
                <w:rFonts w:eastAsia="SimSun" w:cs="Times New Roman"/>
                <w:bCs/>
                <w:lang w:eastAsia="zh-CN"/>
              </w:rPr>
              <w:t xml:space="preserve">Допускается блокировка построек на смежных земельных участках, а также строительство по границе земельного участка </w:t>
            </w:r>
            <w:r w:rsidRPr="0063365B">
              <w:rPr>
                <w:rFonts w:eastAsia="SimSun" w:cs="Times New Roman"/>
                <w:bCs/>
                <w:lang w:eastAsia="zh-CN"/>
              </w:rPr>
              <w:lastRenderedPageBreak/>
              <w:t>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D13E5F" w:rsidRPr="0063365B" w14:paraId="6A42B8FC" w14:textId="77777777" w:rsidTr="00314BC8">
        <w:trPr>
          <w:trHeight w:val="1025"/>
        </w:trPr>
        <w:tc>
          <w:tcPr>
            <w:tcW w:w="3409" w:type="dxa"/>
            <w:tcBorders>
              <w:top w:val="nil"/>
              <w:left w:val="single" w:sz="4" w:space="0" w:color="auto"/>
              <w:bottom w:val="single" w:sz="4" w:space="0" w:color="auto"/>
              <w:right w:val="single" w:sz="4" w:space="0" w:color="auto"/>
            </w:tcBorders>
            <w:shd w:val="clear" w:color="auto" w:fill="auto"/>
            <w:vAlign w:val="center"/>
            <w:hideMark/>
          </w:tcPr>
          <w:p w14:paraId="5AE7CB9D" w14:textId="77777777" w:rsidR="00D13E5F" w:rsidRPr="0063365B" w:rsidRDefault="00D13E5F" w:rsidP="00D13E5F">
            <w:pPr>
              <w:rPr>
                <w:rFonts w:eastAsia="Times New Roman" w:cs="Times New Roman"/>
                <w:lang w:eastAsia="ru-RU"/>
              </w:rPr>
            </w:pPr>
            <w:r w:rsidRPr="0063365B">
              <w:rPr>
                <w:rFonts w:eastAsia="Times New Roman" w:cs="Times New Roman"/>
                <w:lang w:eastAsia="ru-RU"/>
              </w:rPr>
              <w:lastRenderedPageBreak/>
              <w:t>Блокированная жилая застройка - [2.3]</w:t>
            </w:r>
          </w:p>
        </w:tc>
        <w:tc>
          <w:tcPr>
            <w:tcW w:w="4715" w:type="dxa"/>
            <w:tcBorders>
              <w:top w:val="nil"/>
              <w:left w:val="nil"/>
              <w:bottom w:val="single" w:sz="4" w:space="0" w:color="auto"/>
              <w:right w:val="single" w:sz="4" w:space="0" w:color="auto"/>
            </w:tcBorders>
            <w:shd w:val="clear" w:color="auto" w:fill="auto"/>
            <w:vAlign w:val="center"/>
            <w:hideMark/>
          </w:tcPr>
          <w:p w14:paraId="77A8E2E7" w14:textId="77777777" w:rsidR="00D13E5F" w:rsidRPr="0063365B" w:rsidRDefault="00D13E5F" w:rsidP="00D13E5F">
            <w:pPr>
              <w:jc w:val="left"/>
              <w:rPr>
                <w:rFonts w:eastAsia="Times New Roman" w:cs="Times New Roman"/>
                <w:lang w:eastAsia="ru-RU"/>
              </w:rPr>
            </w:pPr>
            <w:r w:rsidRPr="0063365B">
              <w:rPr>
                <w:rFonts w:eastAsia="Times New Roman" w:cs="Times New Roman"/>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0DE9E063" w14:textId="77777777" w:rsidR="00D13E5F" w:rsidRPr="0063365B" w:rsidRDefault="00D13E5F" w:rsidP="00D13E5F">
            <w:pPr>
              <w:jc w:val="left"/>
              <w:rPr>
                <w:rFonts w:eastAsia="Times New Roman" w:cs="Times New Roman"/>
                <w:lang w:eastAsia="ru-RU"/>
              </w:rPr>
            </w:pPr>
            <w:r w:rsidRPr="0063365B">
              <w:rPr>
                <w:rFonts w:eastAsia="Times New Roman" w:cs="Times New Roman"/>
                <w:lang w:eastAsia="ru-RU"/>
              </w:rPr>
              <w:t>разведение декоративных и плодовых деревьев, овощных и ягодных культур;</w:t>
            </w:r>
          </w:p>
          <w:p w14:paraId="19BB2716" w14:textId="04AA2213" w:rsidR="00D13E5F" w:rsidRPr="0063365B" w:rsidRDefault="00D13E5F" w:rsidP="00D13E5F">
            <w:pPr>
              <w:jc w:val="left"/>
              <w:rPr>
                <w:rFonts w:eastAsia="Times New Roman" w:cs="Times New Roman"/>
                <w:lang w:eastAsia="ru-RU"/>
              </w:rPr>
            </w:pPr>
            <w:r w:rsidRPr="0063365B">
              <w:rPr>
                <w:rFonts w:eastAsia="Times New Roman" w:cs="Times New Roman"/>
                <w:lang w:eastAsia="ru-RU"/>
              </w:rPr>
              <w:t>размещение индивидуальных гаражей и иных вспомогательных сооружений; обустройство спортивных и детских площадок, площадок для отдыха</w:t>
            </w:r>
          </w:p>
        </w:tc>
        <w:tc>
          <w:tcPr>
            <w:tcW w:w="3544" w:type="dxa"/>
            <w:tcBorders>
              <w:top w:val="nil"/>
              <w:left w:val="nil"/>
              <w:bottom w:val="single" w:sz="4" w:space="0" w:color="auto"/>
              <w:right w:val="single" w:sz="4" w:space="0" w:color="auto"/>
            </w:tcBorders>
            <w:shd w:val="clear" w:color="auto" w:fill="auto"/>
            <w:vAlign w:val="center"/>
            <w:hideMark/>
          </w:tcPr>
          <w:p w14:paraId="425D8A28" w14:textId="77777777" w:rsidR="00D13E5F" w:rsidRPr="0063365B" w:rsidRDefault="00D13E5F" w:rsidP="00093E31">
            <w:pPr>
              <w:jc w:val="left"/>
              <w:rPr>
                <w:rFonts w:eastAsia="Times New Roman" w:cs="Times New Roman"/>
                <w:lang w:eastAsia="ru-RU"/>
              </w:rPr>
            </w:pPr>
            <w:r w:rsidRPr="0063365B">
              <w:rPr>
                <w:rFonts w:eastAsia="Times New Roman" w:cs="Times New Roman"/>
                <w:lang w:eastAsia="ru-RU"/>
              </w:rPr>
              <w:t>- минимальная /максимальная площадь земельного участка на один дом–  100/1500 кв. м;</w:t>
            </w:r>
          </w:p>
          <w:p w14:paraId="198A0397" w14:textId="77777777" w:rsidR="00D13E5F" w:rsidRPr="0063365B" w:rsidRDefault="00D13E5F" w:rsidP="00093E31">
            <w:pPr>
              <w:jc w:val="left"/>
              <w:rPr>
                <w:rFonts w:eastAsia="Times New Roman" w:cs="Times New Roman"/>
                <w:lang w:eastAsia="ru-RU"/>
              </w:rPr>
            </w:pPr>
            <w:r w:rsidRPr="0063365B">
              <w:rPr>
                <w:rFonts w:eastAsia="Times New Roman" w:cs="Times New Roman"/>
                <w:lang w:eastAsia="ru-RU"/>
              </w:rPr>
              <w:t>-минимальные отступы от границы земельного участка:</w:t>
            </w:r>
          </w:p>
          <w:p w14:paraId="5EB87046" w14:textId="24668780" w:rsidR="00D13E5F" w:rsidRPr="0063365B" w:rsidRDefault="00D13E5F" w:rsidP="00093E31">
            <w:pPr>
              <w:jc w:val="left"/>
              <w:rPr>
                <w:rFonts w:eastAsia="Times New Roman" w:cs="Times New Roman"/>
                <w:lang w:eastAsia="ru-RU"/>
              </w:rPr>
            </w:pPr>
            <w:r w:rsidRPr="0063365B">
              <w:rPr>
                <w:rFonts w:eastAsia="Times New Roman" w:cs="Times New Roman"/>
                <w:lang w:eastAsia="ru-RU"/>
              </w:rPr>
              <w:t xml:space="preserve"> - до жилых зданий - </w:t>
            </w:r>
            <w:r w:rsidR="003A6F19">
              <w:rPr>
                <w:rFonts w:eastAsia="Times New Roman" w:cs="Times New Roman"/>
                <w:lang w:eastAsia="ru-RU"/>
              </w:rPr>
              <w:t>не нормируется</w:t>
            </w:r>
            <w:r w:rsidRPr="0063365B">
              <w:rPr>
                <w:rFonts w:eastAsia="Times New Roman" w:cs="Times New Roman"/>
                <w:lang w:eastAsia="ru-RU"/>
              </w:rPr>
              <w:t>;</w:t>
            </w:r>
          </w:p>
          <w:p w14:paraId="64B82503" w14:textId="77777777" w:rsidR="00D13E5F" w:rsidRPr="0063365B" w:rsidRDefault="00D13E5F" w:rsidP="00093E31">
            <w:pPr>
              <w:jc w:val="left"/>
              <w:rPr>
                <w:rFonts w:eastAsia="Times New Roman" w:cs="Times New Roman"/>
                <w:lang w:eastAsia="ru-RU"/>
              </w:rPr>
            </w:pPr>
            <w:r w:rsidRPr="0063365B">
              <w:rPr>
                <w:rFonts w:eastAsia="Times New Roman" w:cs="Times New Roman"/>
                <w:lang w:eastAsia="ru-RU"/>
              </w:rPr>
              <w:t>- до хозяйственных построек- 1 м с учетом соблюдения требований технических регламентов;</w:t>
            </w:r>
          </w:p>
          <w:p w14:paraId="0770E066" w14:textId="77777777" w:rsidR="00D13E5F" w:rsidRPr="0063365B" w:rsidRDefault="00D13E5F" w:rsidP="00093E31">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105D69A5" w14:textId="77777777" w:rsidR="00D13E5F" w:rsidRPr="0063365B" w:rsidRDefault="00D13E5F" w:rsidP="00093E31">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6AAAA872" w14:textId="77777777" w:rsidR="00D13E5F" w:rsidRPr="0063365B" w:rsidRDefault="00D13E5F" w:rsidP="00093E31">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 xml:space="preserve">смежном земельном участке </w:t>
            </w:r>
            <w:r w:rsidRPr="0063365B">
              <w:rPr>
                <w:rStyle w:val="fontstyle01"/>
                <w:color w:val="auto"/>
                <w:sz w:val="22"/>
                <w:szCs w:val="22"/>
              </w:rPr>
              <w:lastRenderedPageBreak/>
              <w:t>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300CFE86" w14:textId="77777777" w:rsidR="00D13E5F" w:rsidRPr="0063365B" w:rsidRDefault="00D13E5F" w:rsidP="00093E31">
            <w:pPr>
              <w:jc w:val="left"/>
              <w:rPr>
                <w:rFonts w:eastAsia="Times New Roman" w:cs="Times New Roman"/>
                <w:lang w:eastAsia="ru-RU"/>
              </w:rPr>
            </w:pPr>
            <w:r w:rsidRPr="0063365B">
              <w:rPr>
                <w:rFonts w:eastAsia="Times New Roman" w:cs="Times New Roman"/>
                <w:lang w:eastAsia="ru-RU"/>
              </w:rPr>
              <w:t>- в сложившейся застройке при строительстве нового объекта капитального строительства ширина земельного участка 16 метров и менее минимальные отступы от границы соседнего участка составляет:</w:t>
            </w:r>
          </w:p>
          <w:p w14:paraId="7D8D1DBD" w14:textId="42924529" w:rsidR="00D13E5F" w:rsidRPr="0063365B" w:rsidRDefault="00093E31" w:rsidP="00093E31">
            <w:pPr>
              <w:jc w:val="left"/>
              <w:rPr>
                <w:rFonts w:eastAsia="Times New Roman" w:cs="Times New Roman"/>
                <w:lang w:eastAsia="ru-RU"/>
              </w:rPr>
            </w:pPr>
            <w:r w:rsidRPr="0063365B">
              <w:rPr>
                <w:rFonts w:eastAsia="Times New Roman" w:cs="Times New Roman"/>
                <w:lang w:eastAsia="ru-RU"/>
              </w:rPr>
              <w:t xml:space="preserve">- </w:t>
            </w:r>
            <w:r w:rsidR="00D13E5F" w:rsidRPr="0063365B">
              <w:rPr>
                <w:rFonts w:eastAsia="Times New Roman" w:cs="Times New Roman"/>
                <w:lang w:eastAsia="ru-RU"/>
              </w:rPr>
              <w:t>для одноэтажного жилого дома – 1,5 м;</w:t>
            </w:r>
          </w:p>
          <w:p w14:paraId="29BACB4E" w14:textId="7E593232" w:rsidR="00D13E5F" w:rsidRPr="0063365B" w:rsidRDefault="00093E31" w:rsidP="00093E31">
            <w:pPr>
              <w:jc w:val="left"/>
              <w:rPr>
                <w:rFonts w:eastAsia="Times New Roman" w:cs="Times New Roman"/>
                <w:lang w:eastAsia="ru-RU"/>
              </w:rPr>
            </w:pPr>
            <w:r w:rsidRPr="0063365B">
              <w:rPr>
                <w:rFonts w:eastAsia="Times New Roman" w:cs="Times New Roman"/>
                <w:lang w:eastAsia="ru-RU"/>
              </w:rPr>
              <w:t xml:space="preserve">- </w:t>
            </w:r>
            <w:r w:rsidR="00D13E5F" w:rsidRPr="0063365B">
              <w:rPr>
                <w:rFonts w:eastAsia="Times New Roman" w:cs="Times New Roman"/>
                <w:lang w:eastAsia="ru-RU"/>
              </w:rPr>
              <w:t>для двухэтажного жилого дома – 2,0 м;</w:t>
            </w:r>
          </w:p>
          <w:p w14:paraId="7E163BAF" w14:textId="6E5A6342" w:rsidR="00D13E5F" w:rsidRPr="0063365B" w:rsidRDefault="00093E31" w:rsidP="00093E31">
            <w:pPr>
              <w:jc w:val="left"/>
              <w:rPr>
                <w:rFonts w:eastAsia="Times New Roman" w:cs="Times New Roman"/>
                <w:lang w:eastAsia="ru-RU"/>
              </w:rPr>
            </w:pPr>
            <w:r w:rsidRPr="0063365B">
              <w:rPr>
                <w:rFonts w:eastAsia="Times New Roman" w:cs="Times New Roman"/>
                <w:lang w:eastAsia="ru-RU"/>
              </w:rPr>
              <w:t xml:space="preserve">- </w:t>
            </w:r>
            <w:r w:rsidR="00D13E5F" w:rsidRPr="0063365B">
              <w:rPr>
                <w:rFonts w:eastAsia="Times New Roman" w:cs="Times New Roman"/>
                <w:lang w:eastAsia="ru-RU"/>
              </w:rPr>
              <w:t>для трехэтажного жилого дома – 2,5 м, при условии, что расстояние до расположенного на соседнем земельном участке жилого дома не менее 6 м.;</w:t>
            </w:r>
          </w:p>
          <w:p w14:paraId="13B82F2F" w14:textId="77777777" w:rsidR="00D8169C" w:rsidRPr="0063365B" w:rsidRDefault="00D8169C" w:rsidP="00D8169C">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35FCAC4D" w14:textId="182651FB" w:rsidR="00D13E5F" w:rsidRPr="0063365B" w:rsidRDefault="00D13E5F" w:rsidP="00093E31">
            <w:pPr>
              <w:jc w:val="left"/>
              <w:rPr>
                <w:rFonts w:eastAsia="Times New Roman" w:cs="Times New Roman"/>
                <w:lang w:eastAsia="ru-RU"/>
              </w:rPr>
            </w:pPr>
            <w:r w:rsidRPr="0063365B">
              <w:rPr>
                <w:rFonts w:eastAsia="Times New Roman" w:cs="Times New Roman"/>
                <w:lang w:eastAsia="ru-RU"/>
              </w:rPr>
              <w:t>- ма</w:t>
            </w:r>
            <w:r w:rsidR="00093E31" w:rsidRPr="0063365B">
              <w:rPr>
                <w:rFonts w:eastAsia="Times New Roman" w:cs="Times New Roman"/>
                <w:lang w:eastAsia="ru-RU"/>
              </w:rPr>
              <w:t xml:space="preserve">ксимальное количество этажей – </w:t>
            </w:r>
            <w:r w:rsidRPr="0063365B">
              <w:rPr>
                <w:rFonts w:eastAsia="Times New Roman" w:cs="Times New Roman"/>
                <w:lang w:eastAsia="ru-RU"/>
              </w:rPr>
              <w:t>3 этажа;</w:t>
            </w:r>
          </w:p>
          <w:p w14:paraId="396AC609" w14:textId="77777777" w:rsidR="00D13E5F" w:rsidRPr="0063365B" w:rsidRDefault="00D13E5F" w:rsidP="00093E31">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60%;</w:t>
            </w:r>
          </w:p>
          <w:p w14:paraId="503C2CB9" w14:textId="77777777" w:rsidR="00D13E5F" w:rsidRPr="0063365B" w:rsidRDefault="00D13E5F" w:rsidP="00093E31">
            <w:pPr>
              <w:pStyle w:val="afffffff4"/>
              <w:ind w:left="45"/>
              <w:jc w:val="left"/>
              <w:rPr>
                <w:rFonts w:eastAsia="Times New Roman" w:cs="Times New Roman"/>
                <w:bCs/>
                <w:lang w:eastAsia="ru-RU"/>
              </w:rPr>
            </w:pPr>
            <w:r w:rsidRPr="0063365B">
              <w:rPr>
                <w:rFonts w:eastAsia="Times New Roman" w:cs="Times New Roman"/>
                <w:bCs/>
                <w:lang w:eastAsia="ru-RU"/>
              </w:rPr>
              <w:lastRenderedPageBreak/>
              <w:t>-минимальный процент озеленения земельного участка – 15%;</w:t>
            </w:r>
          </w:p>
          <w:p w14:paraId="2F8C8CCD" w14:textId="77777777" w:rsidR="00D13E5F" w:rsidRPr="0063365B" w:rsidRDefault="00D13E5F" w:rsidP="00093E31">
            <w:pPr>
              <w:jc w:val="left"/>
              <w:rPr>
                <w:rFonts w:eastAsia="Times New Roman" w:cs="Times New Roman"/>
                <w:bCs/>
                <w:lang w:eastAsia="ru-RU"/>
              </w:rPr>
            </w:pPr>
            <w:r w:rsidRPr="0063365B">
              <w:rPr>
                <w:rFonts w:eastAsia="Times New Roman" w:cs="Times New Roman"/>
                <w:bCs/>
                <w:lang w:eastAsia="ru-RU"/>
              </w:rPr>
              <w:t>- минимальный коэффициент использования территории – 0,4;</w:t>
            </w:r>
          </w:p>
          <w:p w14:paraId="3E0254E9" w14:textId="77777777" w:rsidR="00D13E5F" w:rsidRPr="0063365B" w:rsidRDefault="00D13E5F" w:rsidP="00093E31">
            <w:pPr>
              <w:pStyle w:val="afffffff4"/>
              <w:ind w:left="45"/>
              <w:jc w:val="left"/>
              <w:rPr>
                <w:rFonts w:eastAsia="Times New Roman" w:cs="Times New Roman"/>
                <w:bCs/>
                <w:lang w:eastAsia="ru-RU"/>
              </w:rPr>
            </w:pPr>
            <w:r w:rsidRPr="0063365B">
              <w:rPr>
                <w:rFonts w:eastAsia="Times New Roman" w:cs="Times New Roman"/>
                <w:bCs/>
                <w:lang w:eastAsia="ru-RU"/>
              </w:rPr>
              <w:t>- максимальный коэффициент использования территории – 0,8;</w:t>
            </w:r>
          </w:p>
          <w:p w14:paraId="7A805093" w14:textId="450FDBCA" w:rsidR="00D13E5F" w:rsidRPr="0063365B" w:rsidRDefault="00D13E5F" w:rsidP="00093E31">
            <w:pPr>
              <w:pStyle w:val="afffffff4"/>
              <w:ind w:left="45"/>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0C6FACE0" w14:textId="11EC35EF" w:rsidR="00BF67E2" w:rsidRPr="0063365B" w:rsidRDefault="00BF67E2" w:rsidP="00093E31">
            <w:pPr>
              <w:pStyle w:val="afffffff4"/>
              <w:ind w:left="45"/>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5FAD4443" w14:textId="77777777" w:rsidR="00D13E5F" w:rsidRDefault="00D13E5F" w:rsidP="00093E31">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56321C54" w14:textId="77777777" w:rsidR="00927262" w:rsidRPr="0063365B" w:rsidRDefault="00927262" w:rsidP="00927262">
            <w:pPr>
              <w:jc w:val="left"/>
              <w:rPr>
                <w:rFonts w:eastAsia="SimSun" w:cs="Times New Roman"/>
                <w:lang w:eastAsia="zh-CN"/>
              </w:rPr>
            </w:pPr>
            <w:r w:rsidRPr="0063365B">
              <w:rPr>
                <w:rFonts w:eastAsia="SimSun" w:cs="Times New Roman"/>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14:paraId="7B7A784D" w14:textId="4A11FA2A" w:rsidR="00927262" w:rsidRPr="00927262" w:rsidRDefault="00927262" w:rsidP="00093E31">
            <w:pPr>
              <w:jc w:val="left"/>
              <w:rPr>
                <w:rFonts w:eastAsia="SimSun" w:cs="Times New Roman"/>
                <w:lang w:eastAsia="zh-CN"/>
              </w:rPr>
            </w:pPr>
            <w:r w:rsidRPr="0063365B">
              <w:rPr>
                <w:rFonts w:eastAsia="SimSun" w:cs="Times New Roman"/>
                <w:bCs/>
                <w:lang w:eastAsia="zh-CN"/>
              </w:rPr>
              <w:t xml:space="preserve">Допускается блокировка построек на смежных земельных участках, а также строительство по границе земельного участка по взаимному </w:t>
            </w:r>
            <w:r w:rsidRPr="0063365B">
              <w:rPr>
                <w:rFonts w:eastAsia="SimSun" w:cs="Times New Roman"/>
                <w:bCs/>
                <w:lang w:eastAsia="zh-CN"/>
              </w:rPr>
              <w:lastRenderedPageBreak/>
              <w:t>(удостоверенному)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c>
          <w:tcPr>
            <w:tcW w:w="3402" w:type="dxa"/>
            <w:tcBorders>
              <w:top w:val="nil"/>
              <w:left w:val="nil"/>
              <w:bottom w:val="single" w:sz="4" w:space="0" w:color="auto"/>
              <w:right w:val="single" w:sz="4" w:space="0" w:color="auto"/>
            </w:tcBorders>
            <w:shd w:val="clear" w:color="auto" w:fill="auto"/>
            <w:vAlign w:val="center"/>
            <w:hideMark/>
          </w:tcPr>
          <w:p w14:paraId="307142ED" w14:textId="77777777" w:rsidR="00D13E5F" w:rsidRPr="0063365B" w:rsidRDefault="00D13E5F" w:rsidP="00093E31">
            <w:pPr>
              <w:jc w:val="left"/>
              <w:rPr>
                <w:rFonts w:eastAsia="Times New Roman" w:cs="Times New Roman"/>
                <w:lang w:eastAsia="ru-RU"/>
              </w:rPr>
            </w:pPr>
            <w:r w:rsidRPr="0063365B">
              <w:rPr>
                <w:rFonts w:eastAsia="Times New Roman" w:cs="Times New Roman"/>
                <w:lang w:eastAsia="ru-RU"/>
              </w:rPr>
              <w:lastRenderedPageBreak/>
              <w:t>- минимальная /максимальная площадь земельного участка на один дом–  100/1500 кв. м;</w:t>
            </w:r>
          </w:p>
          <w:p w14:paraId="04214E20" w14:textId="77777777" w:rsidR="00D13E5F" w:rsidRPr="0063365B" w:rsidRDefault="00D13E5F" w:rsidP="00093E31">
            <w:pPr>
              <w:jc w:val="left"/>
              <w:rPr>
                <w:rFonts w:eastAsia="Times New Roman" w:cs="Times New Roman"/>
                <w:lang w:eastAsia="ru-RU"/>
              </w:rPr>
            </w:pPr>
            <w:r w:rsidRPr="0063365B">
              <w:rPr>
                <w:rFonts w:eastAsia="Times New Roman" w:cs="Times New Roman"/>
                <w:lang w:eastAsia="ru-RU"/>
              </w:rPr>
              <w:t>-минимальные отступы от границы земельного участка:</w:t>
            </w:r>
          </w:p>
          <w:p w14:paraId="0CBED4CE" w14:textId="510A3A70" w:rsidR="00D13E5F" w:rsidRPr="0063365B" w:rsidRDefault="00D13E5F" w:rsidP="00093E31">
            <w:pPr>
              <w:jc w:val="left"/>
              <w:rPr>
                <w:rFonts w:eastAsia="Times New Roman" w:cs="Times New Roman"/>
                <w:lang w:eastAsia="ru-RU"/>
              </w:rPr>
            </w:pPr>
            <w:r w:rsidRPr="0063365B">
              <w:rPr>
                <w:rFonts w:eastAsia="Times New Roman" w:cs="Times New Roman"/>
                <w:lang w:eastAsia="ru-RU"/>
              </w:rPr>
              <w:t xml:space="preserve"> - до жилых зданий - </w:t>
            </w:r>
            <w:r w:rsidR="003A6F19">
              <w:rPr>
                <w:rFonts w:eastAsia="Times New Roman" w:cs="Times New Roman"/>
                <w:lang w:eastAsia="ru-RU"/>
              </w:rPr>
              <w:t>не нормируется</w:t>
            </w:r>
            <w:r w:rsidRPr="0063365B">
              <w:rPr>
                <w:rFonts w:eastAsia="Times New Roman" w:cs="Times New Roman"/>
                <w:lang w:eastAsia="ru-RU"/>
              </w:rPr>
              <w:t>;</w:t>
            </w:r>
          </w:p>
          <w:p w14:paraId="0FF698A3" w14:textId="77777777" w:rsidR="00D13E5F" w:rsidRPr="0063365B" w:rsidRDefault="00D13E5F" w:rsidP="00093E31">
            <w:pPr>
              <w:jc w:val="left"/>
              <w:rPr>
                <w:rFonts w:eastAsia="Times New Roman" w:cs="Times New Roman"/>
                <w:lang w:eastAsia="ru-RU"/>
              </w:rPr>
            </w:pPr>
            <w:r w:rsidRPr="0063365B">
              <w:rPr>
                <w:rFonts w:eastAsia="Times New Roman" w:cs="Times New Roman"/>
                <w:lang w:eastAsia="ru-RU"/>
              </w:rPr>
              <w:t>- до хозяйственных построек- 1 м с учетом соблюдения требований технических регламентов;</w:t>
            </w:r>
          </w:p>
          <w:p w14:paraId="024A68BB" w14:textId="77777777" w:rsidR="00D13E5F" w:rsidRPr="0063365B" w:rsidRDefault="00D13E5F" w:rsidP="00093E31">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7BA0744B" w14:textId="77777777" w:rsidR="00D13E5F" w:rsidRPr="0063365B" w:rsidRDefault="00D13E5F" w:rsidP="00093E31">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559A6173" w14:textId="77777777" w:rsidR="00D13E5F" w:rsidRPr="0063365B" w:rsidRDefault="00D13E5F" w:rsidP="00093E31">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 xml:space="preserve">смежном </w:t>
            </w:r>
            <w:r w:rsidRPr="0063365B">
              <w:rPr>
                <w:rStyle w:val="fontstyle01"/>
                <w:color w:val="auto"/>
                <w:sz w:val="22"/>
                <w:szCs w:val="22"/>
              </w:rPr>
              <w:lastRenderedPageBreak/>
              <w:t>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1E996174" w14:textId="77777777" w:rsidR="00D13E5F" w:rsidRPr="0063365B" w:rsidRDefault="00D13E5F" w:rsidP="00093E31">
            <w:pPr>
              <w:jc w:val="left"/>
              <w:rPr>
                <w:rFonts w:eastAsia="Times New Roman" w:cs="Times New Roman"/>
                <w:lang w:eastAsia="ru-RU"/>
              </w:rPr>
            </w:pPr>
            <w:r w:rsidRPr="0063365B">
              <w:rPr>
                <w:rFonts w:eastAsia="Times New Roman" w:cs="Times New Roman"/>
                <w:lang w:eastAsia="ru-RU"/>
              </w:rPr>
              <w:t>- в сложившейся застройке при строительстве нового объекта капитального строительства ширина земельного участка 16 метров и менее минимальные отступы от границы соседнего участка составляет:</w:t>
            </w:r>
          </w:p>
          <w:p w14:paraId="7D3C6F76" w14:textId="0A183870" w:rsidR="00D13E5F" w:rsidRPr="0063365B" w:rsidRDefault="00093E31" w:rsidP="00093E31">
            <w:pPr>
              <w:jc w:val="left"/>
              <w:rPr>
                <w:rFonts w:eastAsia="Times New Roman" w:cs="Times New Roman"/>
                <w:lang w:eastAsia="ru-RU"/>
              </w:rPr>
            </w:pPr>
            <w:r w:rsidRPr="0063365B">
              <w:rPr>
                <w:rFonts w:eastAsia="Times New Roman" w:cs="Times New Roman"/>
                <w:lang w:eastAsia="ru-RU"/>
              </w:rPr>
              <w:t xml:space="preserve">- </w:t>
            </w:r>
            <w:r w:rsidR="00D13E5F" w:rsidRPr="0063365B">
              <w:rPr>
                <w:rFonts w:eastAsia="Times New Roman" w:cs="Times New Roman"/>
                <w:lang w:eastAsia="ru-RU"/>
              </w:rPr>
              <w:t>для одноэтажного жилого дома – 1,5 м;</w:t>
            </w:r>
          </w:p>
          <w:p w14:paraId="128CF748" w14:textId="3C1A66E0" w:rsidR="00D13E5F" w:rsidRPr="0063365B" w:rsidRDefault="00093E31" w:rsidP="00093E31">
            <w:pPr>
              <w:jc w:val="left"/>
              <w:rPr>
                <w:rFonts w:eastAsia="Times New Roman" w:cs="Times New Roman"/>
                <w:lang w:eastAsia="ru-RU"/>
              </w:rPr>
            </w:pPr>
            <w:r w:rsidRPr="0063365B">
              <w:rPr>
                <w:rFonts w:eastAsia="Times New Roman" w:cs="Times New Roman"/>
                <w:lang w:eastAsia="ru-RU"/>
              </w:rPr>
              <w:t xml:space="preserve">- </w:t>
            </w:r>
            <w:r w:rsidR="00D13E5F" w:rsidRPr="0063365B">
              <w:rPr>
                <w:rFonts w:eastAsia="Times New Roman" w:cs="Times New Roman"/>
                <w:lang w:eastAsia="ru-RU"/>
              </w:rPr>
              <w:t>для двухэтажного жилого дома – 2,0 м;</w:t>
            </w:r>
          </w:p>
          <w:p w14:paraId="44F750E9" w14:textId="35B5B85F" w:rsidR="00D13E5F" w:rsidRPr="0063365B" w:rsidRDefault="00093E31" w:rsidP="00093E31">
            <w:pPr>
              <w:jc w:val="left"/>
              <w:rPr>
                <w:rFonts w:eastAsia="Times New Roman" w:cs="Times New Roman"/>
                <w:lang w:eastAsia="ru-RU"/>
              </w:rPr>
            </w:pPr>
            <w:r w:rsidRPr="0063365B">
              <w:rPr>
                <w:rFonts w:eastAsia="Times New Roman" w:cs="Times New Roman"/>
                <w:lang w:eastAsia="ru-RU"/>
              </w:rPr>
              <w:t xml:space="preserve">- </w:t>
            </w:r>
            <w:r w:rsidR="00D13E5F" w:rsidRPr="0063365B">
              <w:rPr>
                <w:rFonts w:eastAsia="Times New Roman" w:cs="Times New Roman"/>
                <w:lang w:eastAsia="ru-RU"/>
              </w:rPr>
              <w:t>для трехэтажного жилого дома – 2,5 м, при условии, что расстояние до расположенного на соседнем земельном участке жилого дома не менее 6 м.;</w:t>
            </w:r>
          </w:p>
          <w:p w14:paraId="7E146F13" w14:textId="77777777" w:rsidR="00D8169C" w:rsidRPr="0063365B" w:rsidRDefault="00D8169C" w:rsidP="00D8169C">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5EE7C69F" w14:textId="7FF8AA50" w:rsidR="00D13E5F" w:rsidRPr="0063365B" w:rsidRDefault="00D13E5F" w:rsidP="00093E31">
            <w:pPr>
              <w:jc w:val="left"/>
              <w:rPr>
                <w:rFonts w:eastAsia="Times New Roman" w:cs="Times New Roman"/>
                <w:lang w:eastAsia="ru-RU"/>
              </w:rPr>
            </w:pPr>
            <w:r w:rsidRPr="0063365B">
              <w:rPr>
                <w:rFonts w:eastAsia="Times New Roman" w:cs="Times New Roman"/>
                <w:lang w:eastAsia="ru-RU"/>
              </w:rPr>
              <w:t>- ма</w:t>
            </w:r>
            <w:r w:rsidR="00093E31" w:rsidRPr="0063365B">
              <w:rPr>
                <w:rFonts w:eastAsia="Times New Roman" w:cs="Times New Roman"/>
                <w:lang w:eastAsia="ru-RU"/>
              </w:rPr>
              <w:t xml:space="preserve">ксимальное количество этажей – </w:t>
            </w:r>
            <w:r w:rsidRPr="0063365B">
              <w:rPr>
                <w:rFonts w:eastAsia="Times New Roman" w:cs="Times New Roman"/>
                <w:lang w:eastAsia="ru-RU"/>
              </w:rPr>
              <w:t>3 этажа;</w:t>
            </w:r>
          </w:p>
          <w:p w14:paraId="7CBBA2A4" w14:textId="77777777" w:rsidR="00D13E5F" w:rsidRPr="0063365B" w:rsidRDefault="00D13E5F" w:rsidP="00093E31">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60%;</w:t>
            </w:r>
          </w:p>
          <w:p w14:paraId="455B6876" w14:textId="77777777" w:rsidR="00D13E5F" w:rsidRPr="0063365B" w:rsidRDefault="00D13E5F" w:rsidP="00093E31">
            <w:pPr>
              <w:pStyle w:val="afffffff4"/>
              <w:ind w:left="45"/>
              <w:jc w:val="left"/>
              <w:rPr>
                <w:rFonts w:eastAsia="Times New Roman" w:cs="Times New Roman"/>
                <w:bCs/>
                <w:lang w:eastAsia="ru-RU"/>
              </w:rPr>
            </w:pPr>
            <w:r w:rsidRPr="0063365B">
              <w:rPr>
                <w:rFonts w:eastAsia="Times New Roman" w:cs="Times New Roman"/>
                <w:bCs/>
                <w:lang w:eastAsia="ru-RU"/>
              </w:rPr>
              <w:lastRenderedPageBreak/>
              <w:t>-минимальный процент озеленения земельного участка – 15%;</w:t>
            </w:r>
          </w:p>
          <w:p w14:paraId="5EC34C82" w14:textId="77777777" w:rsidR="00D13E5F" w:rsidRPr="0063365B" w:rsidRDefault="00D13E5F" w:rsidP="00093E31">
            <w:pPr>
              <w:jc w:val="left"/>
              <w:rPr>
                <w:rFonts w:eastAsia="Times New Roman" w:cs="Times New Roman"/>
                <w:bCs/>
                <w:lang w:eastAsia="ru-RU"/>
              </w:rPr>
            </w:pPr>
            <w:r w:rsidRPr="0063365B">
              <w:rPr>
                <w:rFonts w:eastAsia="Times New Roman" w:cs="Times New Roman"/>
                <w:bCs/>
                <w:lang w:eastAsia="ru-RU"/>
              </w:rPr>
              <w:t>- минимальный коэффициент использования территории – 0,4;</w:t>
            </w:r>
          </w:p>
          <w:p w14:paraId="055B08AC" w14:textId="77777777" w:rsidR="00D13E5F" w:rsidRPr="0063365B" w:rsidRDefault="00D13E5F" w:rsidP="00093E31">
            <w:pPr>
              <w:pStyle w:val="afffffff4"/>
              <w:ind w:left="45"/>
              <w:jc w:val="left"/>
              <w:rPr>
                <w:rFonts w:eastAsia="Times New Roman" w:cs="Times New Roman"/>
                <w:bCs/>
                <w:lang w:eastAsia="ru-RU"/>
              </w:rPr>
            </w:pPr>
            <w:r w:rsidRPr="0063365B">
              <w:rPr>
                <w:rFonts w:eastAsia="Times New Roman" w:cs="Times New Roman"/>
                <w:bCs/>
                <w:lang w:eastAsia="ru-RU"/>
              </w:rPr>
              <w:t>- максимальный коэффициент использования территории – 0,8;</w:t>
            </w:r>
          </w:p>
          <w:p w14:paraId="1068621D" w14:textId="2B93E208" w:rsidR="00D13E5F" w:rsidRPr="0063365B" w:rsidRDefault="00D13E5F" w:rsidP="00093E31">
            <w:pPr>
              <w:pStyle w:val="afffffff4"/>
              <w:ind w:left="45"/>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63530972" w14:textId="2CAE2885" w:rsidR="00BF67E2" w:rsidRPr="0063365B" w:rsidRDefault="00BF67E2" w:rsidP="00093E31">
            <w:pPr>
              <w:pStyle w:val="afffffff4"/>
              <w:ind w:left="45"/>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5A532858" w14:textId="77777777" w:rsidR="00D13E5F" w:rsidRDefault="00D13E5F" w:rsidP="00093E31">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03BA0F4B" w14:textId="77777777" w:rsidR="00927262" w:rsidRPr="0063365B" w:rsidRDefault="00927262" w:rsidP="00927262">
            <w:pPr>
              <w:jc w:val="left"/>
              <w:rPr>
                <w:rFonts w:eastAsia="SimSun" w:cs="Times New Roman"/>
                <w:lang w:eastAsia="zh-CN"/>
              </w:rPr>
            </w:pPr>
            <w:r w:rsidRPr="0063365B">
              <w:rPr>
                <w:rFonts w:eastAsia="SimSun" w:cs="Times New Roman"/>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14:paraId="05281219" w14:textId="09E13B34" w:rsidR="00927262" w:rsidRPr="00927262" w:rsidRDefault="00927262" w:rsidP="00093E31">
            <w:pPr>
              <w:jc w:val="left"/>
              <w:rPr>
                <w:rFonts w:eastAsia="SimSun" w:cs="Times New Roman"/>
                <w:lang w:eastAsia="zh-CN"/>
              </w:rPr>
            </w:pPr>
            <w:r w:rsidRPr="0063365B">
              <w:rPr>
                <w:rFonts w:eastAsia="SimSun" w:cs="Times New Roman"/>
                <w:bCs/>
                <w:lang w:eastAsia="zh-CN"/>
              </w:rPr>
              <w:t xml:space="preserve">Допускается блокировка построек на смежных земельных участках, а также строительство </w:t>
            </w:r>
            <w:r w:rsidRPr="0063365B">
              <w:rPr>
                <w:rFonts w:eastAsia="SimSun" w:cs="Times New Roman"/>
                <w:bCs/>
                <w:lang w:eastAsia="zh-CN"/>
              </w:rPr>
              <w:lastRenderedPageBreak/>
              <w:t>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B7120A" w:rsidRPr="0063365B" w14:paraId="19134655" w14:textId="77777777" w:rsidTr="00314BC8">
        <w:trPr>
          <w:trHeight w:val="1025"/>
        </w:trPr>
        <w:tc>
          <w:tcPr>
            <w:tcW w:w="3409" w:type="dxa"/>
            <w:tcBorders>
              <w:top w:val="nil"/>
              <w:left w:val="single" w:sz="4" w:space="0" w:color="auto"/>
              <w:bottom w:val="single" w:sz="4" w:space="0" w:color="auto"/>
              <w:right w:val="single" w:sz="4" w:space="0" w:color="auto"/>
            </w:tcBorders>
            <w:shd w:val="clear" w:color="auto" w:fill="auto"/>
            <w:vAlign w:val="center"/>
          </w:tcPr>
          <w:p w14:paraId="7173CB53" w14:textId="445CD842" w:rsidR="00B7120A" w:rsidRPr="0063365B" w:rsidRDefault="00B7120A" w:rsidP="00B7120A">
            <w:pPr>
              <w:rPr>
                <w:rFonts w:eastAsia="Times New Roman" w:cs="Times New Roman"/>
                <w:lang w:eastAsia="ru-RU"/>
              </w:rPr>
            </w:pPr>
            <w:r w:rsidRPr="0063365B">
              <w:rPr>
                <w:rFonts w:eastAsia="Times New Roman" w:cs="Times New Roman"/>
                <w:lang w:eastAsia="ru-RU"/>
              </w:rPr>
              <w:lastRenderedPageBreak/>
              <w:t>Садоводство - [1.5]</w:t>
            </w:r>
          </w:p>
        </w:tc>
        <w:tc>
          <w:tcPr>
            <w:tcW w:w="4715" w:type="dxa"/>
            <w:tcBorders>
              <w:top w:val="nil"/>
              <w:left w:val="nil"/>
              <w:bottom w:val="single" w:sz="4" w:space="0" w:color="auto"/>
              <w:right w:val="single" w:sz="4" w:space="0" w:color="auto"/>
            </w:tcBorders>
            <w:shd w:val="clear" w:color="auto" w:fill="auto"/>
            <w:vAlign w:val="center"/>
          </w:tcPr>
          <w:p w14:paraId="024C2325" w14:textId="38E12AE0" w:rsidR="00B7120A" w:rsidRPr="0063365B" w:rsidRDefault="00B7120A" w:rsidP="00B7120A">
            <w:pPr>
              <w:jc w:val="left"/>
              <w:rPr>
                <w:rFonts w:eastAsia="Times New Roman" w:cs="Times New Roman"/>
                <w:lang w:eastAsia="ru-RU"/>
              </w:rPr>
            </w:pPr>
            <w:r w:rsidRPr="0063365B">
              <w:rPr>
                <w:rFonts w:eastAsia="Times New Roman" w:cs="Times New Roman"/>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3544" w:type="dxa"/>
            <w:vMerge w:val="restart"/>
            <w:tcBorders>
              <w:top w:val="single" w:sz="4" w:space="0" w:color="auto"/>
              <w:left w:val="nil"/>
              <w:bottom w:val="single" w:sz="4" w:space="0" w:color="auto"/>
              <w:right w:val="single" w:sz="4" w:space="0" w:color="auto"/>
            </w:tcBorders>
            <w:shd w:val="clear" w:color="auto" w:fill="auto"/>
            <w:vAlign w:val="center"/>
          </w:tcPr>
          <w:p w14:paraId="644BD316" w14:textId="77777777" w:rsidR="00B7120A" w:rsidRPr="0063365B" w:rsidRDefault="00B7120A" w:rsidP="00B7120A">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земельных участков –3</w:t>
            </w:r>
            <w:r>
              <w:rPr>
                <w:rFonts w:eastAsia="Times New Roman" w:cs="Times New Roman"/>
                <w:lang w:eastAsia="ru-RU"/>
              </w:rPr>
              <w:t>0</w:t>
            </w:r>
            <w:r w:rsidRPr="0063365B">
              <w:rPr>
                <w:rFonts w:eastAsia="Times New Roman" w:cs="Times New Roman"/>
                <w:lang w:eastAsia="ru-RU"/>
              </w:rPr>
              <w:t>00/</w:t>
            </w:r>
            <w:r>
              <w:rPr>
                <w:rFonts w:eastAsia="Times New Roman" w:cs="Times New Roman"/>
                <w:lang w:eastAsia="ru-RU"/>
              </w:rPr>
              <w:t>15</w:t>
            </w:r>
            <w:r w:rsidRPr="0063365B">
              <w:rPr>
                <w:rFonts w:eastAsia="Times New Roman" w:cs="Times New Roman"/>
                <w:lang w:eastAsia="ru-RU"/>
              </w:rPr>
              <w:t>00000 кв.м.:</w:t>
            </w:r>
          </w:p>
          <w:p w14:paraId="4BEDDB5E" w14:textId="77777777" w:rsidR="00B7120A" w:rsidRPr="0063365B" w:rsidRDefault="00B7120A" w:rsidP="00B7120A">
            <w:pPr>
              <w:jc w:val="left"/>
              <w:rPr>
                <w:rFonts w:eastAsia="Times New Roman" w:cs="Times New Roman"/>
                <w:lang w:eastAsia="ru-RU"/>
              </w:rPr>
            </w:pPr>
            <w:r w:rsidRPr="0063365B">
              <w:rPr>
                <w:rFonts w:eastAsia="Times New Roman" w:cs="Times New Roman"/>
                <w:lang w:eastAsia="ru-RU"/>
              </w:rPr>
              <w:t>- минимальные отступы от границ участка - 1 м;</w:t>
            </w:r>
          </w:p>
          <w:p w14:paraId="7F057FF5" w14:textId="77777777" w:rsidR="00B7120A" w:rsidRPr="0063365B" w:rsidRDefault="00B7120A" w:rsidP="00B7120A">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110ADFE7" w14:textId="77777777" w:rsidR="00B7120A" w:rsidRPr="0063365B" w:rsidRDefault="00B7120A" w:rsidP="00B7120A">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693C6B2B" w14:textId="77777777" w:rsidR="00B7120A" w:rsidRPr="0063365B" w:rsidRDefault="00B7120A" w:rsidP="00B7120A">
            <w:pPr>
              <w:jc w:val="left"/>
              <w:rPr>
                <w:rFonts w:eastAsia="Times New Roman" w:cs="Times New Roman"/>
                <w:lang w:eastAsia="ru-RU"/>
              </w:rPr>
            </w:pPr>
            <w:r w:rsidRPr="0063365B">
              <w:rPr>
                <w:rStyle w:val="fontstyle01"/>
                <w:rFonts w:asciiTheme="minorHAnsi" w:hAnsiTheme="minorHAnsi"/>
                <w:color w:val="auto"/>
                <w:sz w:val="22"/>
                <w:szCs w:val="22"/>
              </w:rPr>
              <w:lastRenderedPageBreak/>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4DE8510C" w14:textId="77777777" w:rsidR="00B7120A" w:rsidRPr="0063365B" w:rsidRDefault="00B7120A" w:rsidP="00B7120A">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30%;</w:t>
            </w:r>
          </w:p>
          <w:p w14:paraId="647A1FEF" w14:textId="77777777" w:rsidR="00B7120A" w:rsidRPr="0063365B" w:rsidRDefault="00B7120A" w:rsidP="00B7120A">
            <w:pPr>
              <w:jc w:val="left"/>
              <w:rPr>
                <w:rFonts w:eastAsia="Times New Roman" w:cs="Times New Roman"/>
                <w:lang w:eastAsia="ru-RU"/>
              </w:rPr>
            </w:pPr>
            <w:r w:rsidRPr="0063365B">
              <w:rPr>
                <w:rFonts w:eastAsia="Times New Roman" w:cs="Times New Roman"/>
                <w:lang w:eastAsia="ru-RU"/>
              </w:rPr>
              <w:t>- высота – не более 15 м;</w:t>
            </w:r>
          </w:p>
          <w:p w14:paraId="3C280737" w14:textId="77777777" w:rsidR="00B7120A" w:rsidRPr="0063365B" w:rsidRDefault="00B7120A" w:rsidP="00B7120A">
            <w:pPr>
              <w:jc w:val="left"/>
              <w:rPr>
                <w:rFonts w:eastAsia="Times New Roman" w:cs="Times New Roman"/>
                <w:bCs/>
                <w:lang w:eastAsia="ru-RU"/>
              </w:rPr>
            </w:pPr>
            <w:r w:rsidRPr="0063365B">
              <w:rPr>
                <w:rFonts w:eastAsia="Times New Roman" w:cs="Times New Roman"/>
                <w:bCs/>
                <w:lang w:eastAsia="ru-RU"/>
              </w:rPr>
              <w:t>- минимальный процент озеленения земельного участка – 20%;</w:t>
            </w:r>
          </w:p>
          <w:p w14:paraId="66A99854" w14:textId="77777777" w:rsidR="00B7120A" w:rsidRPr="0063365B" w:rsidRDefault="00B7120A" w:rsidP="00B7120A">
            <w:pPr>
              <w:jc w:val="left"/>
              <w:rPr>
                <w:rFonts w:eastAsia="Calibri"/>
                <w:bCs/>
                <w:lang w:eastAsia="ru-RU"/>
              </w:rPr>
            </w:pPr>
            <w:r w:rsidRPr="0063365B">
              <w:rPr>
                <w:rFonts w:eastAsia="Times New Roman" w:cs="Times New Roman"/>
                <w:bCs/>
                <w:lang w:eastAsia="ru-RU"/>
              </w:rPr>
              <w:t>- процент застройки подземной части не регламентируется.</w:t>
            </w:r>
          </w:p>
          <w:p w14:paraId="1345B612" w14:textId="77777777" w:rsidR="00B7120A" w:rsidRPr="0063365B" w:rsidRDefault="00B7120A" w:rsidP="00B7120A">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74668510" w14:textId="77777777" w:rsidR="00B7120A" w:rsidRDefault="00B7120A" w:rsidP="00B7120A">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3DECFCD0" w14:textId="1C0B9D51" w:rsidR="00B7120A" w:rsidRPr="0063365B" w:rsidRDefault="00B7120A" w:rsidP="00B7120A">
            <w:pPr>
              <w:jc w:val="left"/>
              <w:rPr>
                <w:rFonts w:eastAsia="Times New Roman" w:cs="Times New Roman"/>
                <w:lang w:eastAsia="ru-RU"/>
              </w:rPr>
            </w:pPr>
            <w:r w:rsidRPr="0063365B">
              <w:rPr>
                <w:rFonts w:eastAsia="SimSun" w:cs="Times New Roman"/>
                <w:bCs/>
                <w:lang w:eastAsia="zh-CN"/>
              </w:rPr>
              <w:t xml:space="preserve">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w:t>
            </w:r>
            <w:r w:rsidRPr="0063365B">
              <w:rPr>
                <w:rFonts w:eastAsia="SimSun" w:cs="Times New Roman"/>
                <w:bCs/>
                <w:lang w:eastAsia="zh-CN"/>
              </w:rPr>
              <w:lastRenderedPageBreak/>
              <w:t>участков и объектов недвижимости при новом строительстве, а также при реконструкции с учетом противопожарных требований.</w:t>
            </w:r>
          </w:p>
        </w:tc>
        <w:tc>
          <w:tcPr>
            <w:tcW w:w="3402" w:type="dxa"/>
            <w:vMerge w:val="restart"/>
            <w:tcBorders>
              <w:top w:val="single" w:sz="4" w:space="0" w:color="auto"/>
              <w:left w:val="nil"/>
              <w:bottom w:val="single" w:sz="4" w:space="0" w:color="auto"/>
              <w:right w:val="single" w:sz="4" w:space="0" w:color="auto"/>
            </w:tcBorders>
            <w:shd w:val="clear" w:color="auto" w:fill="auto"/>
            <w:vAlign w:val="center"/>
          </w:tcPr>
          <w:p w14:paraId="049EF27D" w14:textId="77777777" w:rsidR="00B7120A" w:rsidRPr="0063365B" w:rsidRDefault="00B7120A" w:rsidP="00B7120A">
            <w:pPr>
              <w:jc w:val="left"/>
              <w:rPr>
                <w:rFonts w:eastAsia="Times New Roman" w:cs="Times New Roman"/>
                <w:lang w:eastAsia="ru-RU"/>
              </w:rPr>
            </w:pPr>
            <w:r w:rsidRPr="0063365B">
              <w:rPr>
                <w:rFonts w:eastAsia="Times New Roman" w:cs="Times New Roman"/>
                <w:lang w:eastAsia="ru-RU"/>
              </w:rPr>
              <w:lastRenderedPageBreak/>
              <w:t>- минимальная/максимальная площадь земельных участков –3</w:t>
            </w:r>
            <w:r>
              <w:rPr>
                <w:rFonts w:eastAsia="Times New Roman" w:cs="Times New Roman"/>
                <w:lang w:eastAsia="ru-RU"/>
              </w:rPr>
              <w:t>0</w:t>
            </w:r>
            <w:r w:rsidRPr="0063365B">
              <w:rPr>
                <w:rFonts w:eastAsia="Times New Roman" w:cs="Times New Roman"/>
                <w:lang w:eastAsia="ru-RU"/>
              </w:rPr>
              <w:t>00/</w:t>
            </w:r>
            <w:r>
              <w:rPr>
                <w:rFonts w:eastAsia="Times New Roman" w:cs="Times New Roman"/>
                <w:lang w:eastAsia="ru-RU"/>
              </w:rPr>
              <w:t>15</w:t>
            </w:r>
            <w:r w:rsidRPr="0063365B">
              <w:rPr>
                <w:rFonts w:eastAsia="Times New Roman" w:cs="Times New Roman"/>
                <w:lang w:eastAsia="ru-RU"/>
              </w:rPr>
              <w:t>00000 кв.м.:</w:t>
            </w:r>
          </w:p>
          <w:p w14:paraId="60C95284" w14:textId="77777777" w:rsidR="00B7120A" w:rsidRPr="0063365B" w:rsidRDefault="00B7120A" w:rsidP="00B7120A">
            <w:pPr>
              <w:jc w:val="left"/>
              <w:rPr>
                <w:rFonts w:eastAsia="Times New Roman" w:cs="Times New Roman"/>
                <w:lang w:eastAsia="ru-RU"/>
              </w:rPr>
            </w:pPr>
            <w:r w:rsidRPr="0063365B">
              <w:rPr>
                <w:rFonts w:eastAsia="Times New Roman" w:cs="Times New Roman"/>
                <w:lang w:eastAsia="ru-RU"/>
              </w:rPr>
              <w:t>- минимальные отступы от границ участка - 1 м;</w:t>
            </w:r>
          </w:p>
          <w:p w14:paraId="266F7922" w14:textId="77777777" w:rsidR="00B7120A" w:rsidRPr="0063365B" w:rsidRDefault="00B7120A" w:rsidP="00B7120A">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1D86C566" w14:textId="77777777" w:rsidR="00B7120A" w:rsidRPr="0063365B" w:rsidRDefault="00B7120A" w:rsidP="00B7120A">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 xml:space="preserve">смежном земельном участке зданий, строений, сооружений на расстоянии менее 3 м с целью обеспечения противопожарного </w:t>
            </w:r>
            <w:r w:rsidRPr="0063365B">
              <w:rPr>
                <w:rStyle w:val="fontstyle01"/>
                <w:color w:val="auto"/>
                <w:sz w:val="22"/>
                <w:szCs w:val="22"/>
              </w:rPr>
              <w:lastRenderedPageBreak/>
              <w:t>расстояния между жилыми и общественными зданиями</w:t>
            </w:r>
            <w:r w:rsidRPr="0063365B">
              <w:rPr>
                <w:rStyle w:val="fontstyle01"/>
                <w:rFonts w:asciiTheme="minorHAnsi" w:hAnsiTheme="minorHAnsi"/>
                <w:color w:val="auto"/>
                <w:sz w:val="22"/>
                <w:szCs w:val="22"/>
              </w:rPr>
              <w:t>;</w:t>
            </w:r>
          </w:p>
          <w:p w14:paraId="564FAECC" w14:textId="77777777" w:rsidR="00B7120A" w:rsidRPr="0063365B" w:rsidRDefault="00B7120A" w:rsidP="00B7120A">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49F1B2A8" w14:textId="77777777" w:rsidR="00B7120A" w:rsidRPr="0063365B" w:rsidRDefault="00B7120A" w:rsidP="00B7120A">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30%;</w:t>
            </w:r>
          </w:p>
          <w:p w14:paraId="585FBC1C" w14:textId="77777777" w:rsidR="00B7120A" w:rsidRPr="0063365B" w:rsidRDefault="00B7120A" w:rsidP="00B7120A">
            <w:pPr>
              <w:jc w:val="left"/>
              <w:rPr>
                <w:rFonts w:eastAsia="Times New Roman" w:cs="Times New Roman"/>
                <w:lang w:eastAsia="ru-RU"/>
              </w:rPr>
            </w:pPr>
            <w:r w:rsidRPr="0063365B">
              <w:rPr>
                <w:rFonts w:eastAsia="Times New Roman" w:cs="Times New Roman"/>
                <w:lang w:eastAsia="ru-RU"/>
              </w:rPr>
              <w:t>- высота – не более 15 м;</w:t>
            </w:r>
          </w:p>
          <w:p w14:paraId="6BC05948" w14:textId="77777777" w:rsidR="00B7120A" w:rsidRPr="0063365B" w:rsidRDefault="00B7120A" w:rsidP="00B7120A">
            <w:pPr>
              <w:jc w:val="left"/>
              <w:rPr>
                <w:rFonts w:eastAsia="Times New Roman" w:cs="Times New Roman"/>
                <w:bCs/>
                <w:lang w:eastAsia="ru-RU"/>
              </w:rPr>
            </w:pPr>
            <w:r w:rsidRPr="0063365B">
              <w:rPr>
                <w:rFonts w:eastAsia="Times New Roman" w:cs="Times New Roman"/>
                <w:bCs/>
                <w:lang w:eastAsia="ru-RU"/>
              </w:rPr>
              <w:t>- минимальный процент озеленения земельного участка – 20%;</w:t>
            </w:r>
          </w:p>
          <w:p w14:paraId="4D2E1A90" w14:textId="77777777" w:rsidR="00B7120A" w:rsidRPr="0063365B" w:rsidRDefault="00B7120A" w:rsidP="00B7120A">
            <w:pPr>
              <w:jc w:val="left"/>
              <w:rPr>
                <w:rFonts w:eastAsia="Calibri"/>
                <w:bCs/>
                <w:lang w:eastAsia="ru-RU"/>
              </w:rPr>
            </w:pPr>
            <w:r w:rsidRPr="0063365B">
              <w:rPr>
                <w:rFonts w:eastAsia="Times New Roman" w:cs="Times New Roman"/>
                <w:bCs/>
                <w:lang w:eastAsia="ru-RU"/>
              </w:rPr>
              <w:t>- процент застройки подземной части не регламентируется.</w:t>
            </w:r>
          </w:p>
          <w:p w14:paraId="7CBDE671" w14:textId="77777777" w:rsidR="00B7120A" w:rsidRPr="0063365B" w:rsidRDefault="00B7120A" w:rsidP="00B7120A">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1C3E7EFB" w14:textId="77777777" w:rsidR="00B7120A" w:rsidRDefault="00B7120A" w:rsidP="00B7120A">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47AB7E26" w14:textId="249A1576" w:rsidR="00B7120A" w:rsidRPr="0063365B" w:rsidRDefault="00B7120A" w:rsidP="00B7120A">
            <w:pPr>
              <w:jc w:val="left"/>
              <w:rPr>
                <w:rFonts w:eastAsia="Times New Roman" w:cs="Times New Roman"/>
                <w:lang w:eastAsia="ru-RU"/>
              </w:rPr>
            </w:pPr>
            <w:r w:rsidRPr="0063365B">
              <w:rPr>
                <w:rFonts w:eastAsia="SimSun" w:cs="Times New Roman"/>
                <w:bCs/>
                <w:lang w:eastAsia="zh-CN"/>
              </w:rPr>
              <w:t xml:space="preserve">Допускается блокировка построек на смежных земельных участках, а также строительство </w:t>
            </w:r>
            <w:r w:rsidRPr="0063365B">
              <w:rPr>
                <w:rFonts w:eastAsia="SimSun" w:cs="Times New Roman"/>
                <w:bCs/>
                <w:lang w:eastAsia="zh-CN"/>
              </w:rPr>
              <w:lastRenderedPageBreak/>
              <w:t>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CF430D" w:rsidRPr="0063365B" w14:paraId="24D92A38" w14:textId="77777777" w:rsidTr="00314BC8">
        <w:trPr>
          <w:trHeight w:val="1025"/>
        </w:trPr>
        <w:tc>
          <w:tcPr>
            <w:tcW w:w="3409" w:type="dxa"/>
            <w:tcBorders>
              <w:top w:val="nil"/>
              <w:left w:val="single" w:sz="4" w:space="0" w:color="auto"/>
              <w:bottom w:val="single" w:sz="4" w:space="0" w:color="auto"/>
              <w:right w:val="single" w:sz="4" w:space="0" w:color="auto"/>
            </w:tcBorders>
            <w:shd w:val="clear" w:color="auto" w:fill="auto"/>
          </w:tcPr>
          <w:p w14:paraId="44DC5223" w14:textId="3136B77B" w:rsidR="00CF430D" w:rsidRPr="0063365B" w:rsidRDefault="00CF430D" w:rsidP="00CF430D">
            <w:pPr>
              <w:rPr>
                <w:rFonts w:eastAsia="Times New Roman" w:cs="Times New Roman"/>
                <w:lang w:eastAsia="ru-RU"/>
              </w:rPr>
            </w:pPr>
            <w:r w:rsidRPr="00CF430D">
              <w:rPr>
                <w:rFonts w:cs="Times New Roman"/>
              </w:rPr>
              <w:t>Земельные участки общего назначения</w:t>
            </w:r>
            <w:r>
              <w:rPr>
                <w:rFonts w:cs="Times New Roman"/>
              </w:rPr>
              <w:t xml:space="preserve"> - </w:t>
            </w:r>
            <w:r w:rsidRPr="0063365B">
              <w:rPr>
                <w:rFonts w:eastAsia="Times New Roman" w:cs="Times New Roman"/>
                <w:lang w:eastAsia="ru-RU"/>
              </w:rPr>
              <w:t>[</w:t>
            </w:r>
            <w:r>
              <w:rPr>
                <w:rFonts w:eastAsia="Times New Roman" w:cs="Times New Roman"/>
                <w:lang w:eastAsia="ru-RU"/>
              </w:rPr>
              <w:t>13.0</w:t>
            </w:r>
            <w:r w:rsidRPr="0063365B">
              <w:rPr>
                <w:rFonts w:eastAsia="Times New Roman" w:cs="Times New Roman"/>
                <w:lang w:eastAsia="ru-RU"/>
              </w:rPr>
              <w:t>]</w:t>
            </w:r>
          </w:p>
        </w:tc>
        <w:tc>
          <w:tcPr>
            <w:tcW w:w="4715" w:type="dxa"/>
            <w:tcBorders>
              <w:top w:val="nil"/>
              <w:left w:val="nil"/>
              <w:bottom w:val="single" w:sz="4" w:space="0" w:color="auto"/>
              <w:right w:val="single" w:sz="4" w:space="0" w:color="auto"/>
            </w:tcBorders>
            <w:shd w:val="clear" w:color="auto" w:fill="auto"/>
          </w:tcPr>
          <w:p w14:paraId="5347E926" w14:textId="1B29B6F0" w:rsidR="00CF430D" w:rsidRPr="0063365B" w:rsidRDefault="00CF430D" w:rsidP="00CF430D">
            <w:pPr>
              <w:jc w:val="left"/>
              <w:rPr>
                <w:rFonts w:eastAsia="Times New Roman" w:cs="Times New Roman"/>
                <w:lang w:eastAsia="ru-RU"/>
              </w:rPr>
            </w:pPr>
            <w:r w:rsidRPr="00CF430D">
              <w:rPr>
                <w:rFonts w:cs="Times New Roman"/>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3544" w:type="dxa"/>
            <w:vMerge/>
            <w:tcBorders>
              <w:top w:val="single" w:sz="4" w:space="0" w:color="auto"/>
              <w:left w:val="nil"/>
              <w:bottom w:val="single" w:sz="4" w:space="0" w:color="auto"/>
              <w:right w:val="single" w:sz="4" w:space="0" w:color="auto"/>
            </w:tcBorders>
            <w:shd w:val="clear" w:color="auto" w:fill="auto"/>
            <w:vAlign w:val="center"/>
          </w:tcPr>
          <w:p w14:paraId="08C827E1" w14:textId="77777777" w:rsidR="00CF430D" w:rsidRPr="0063365B" w:rsidRDefault="00CF430D" w:rsidP="00CF430D">
            <w:pPr>
              <w:jc w:val="left"/>
              <w:rPr>
                <w:rFonts w:eastAsia="Times New Roman" w:cs="Times New Roman"/>
                <w:lang w:eastAsia="ru-RU"/>
              </w:rPr>
            </w:pPr>
          </w:p>
        </w:tc>
        <w:tc>
          <w:tcPr>
            <w:tcW w:w="3402" w:type="dxa"/>
            <w:vMerge/>
            <w:tcBorders>
              <w:top w:val="single" w:sz="4" w:space="0" w:color="auto"/>
              <w:left w:val="nil"/>
              <w:bottom w:val="single" w:sz="4" w:space="0" w:color="auto"/>
              <w:right w:val="single" w:sz="4" w:space="0" w:color="auto"/>
            </w:tcBorders>
            <w:shd w:val="clear" w:color="auto" w:fill="auto"/>
            <w:vAlign w:val="center"/>
          </w:tcPr>
          <w:p w14:paraId="01AEAAC0" w14:textId="77777777" w:rsidR="00CF430D" w:rsidRPr="0063365B" w:rsidRDefault="00CF430D" w:rsidP="00CF430D">
            <w:pPr>
              <w:jc w:val="left"/>
              <w:rPr>
                <w:rFonts w:eastAsia="Times New Roman" w:cs="Times New Roman"/>
                <w:lang w:eastAsia="ru-RU"/>
              </w:rPr>
            </w:pPr>
          </w:p>
        </w:tc>
      </w:tr>
      <w:tr w:rsidR="00260288" w:rsidRPr="0063365B" w14:paraId="36394031" w14:textId="77777777" w:rsidTr="0087717F">
        <w:trPr>
          <w:trHeight w:val="2700"/>
        </w:trPr>
        <w:tc>
          <w:tcPr>
            <w:tcW w:w="3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D67BE2" w14:textId="77777777" w:rsidR="00260288" w:rsidRPr="0063365B" w:rsidRDefault="00260288" w:rsidP="00260288">
            <w:pPr>
              <w:rPr>
                <w:rFonts w:eastAsia="Times New Roman" w:cs="Times New Roman"/>
                <w:lang w:eastAsia="ru-RU"/>
              </w:rPr>
            </w:pPr>
            <w:r w:rsidRPr="0063365B">
              <w:rPr>
                <w:rFonts w:eastAsia="Times New Roman" w:cs="Times New Roman"/>
                <w:lang w:eastAsia="ru-RU"/>
              </w:rPr>
              <w:lastRenderedPageBreak/>
              <w:t>Деловое управление - [4.1]</w:t>
            </w:r>
          </w:p>
        </w:tc>
        <w:tc>
          <w:tcPr>
            <w:tcW w:w="4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211C9F" w14:textId="77777777" w:rsidR="00260288" w:rsidRPr="0063365B" w:rsidRDefault="00260288" w:rsidP="00577BF4">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021B19" w14:textId="77777777" w:rsidR="00260288" w:rsidRPr="0063365B" w:rsidRDefault="00260288" w:rsidP="00260288">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земельного участка–  100/50000 кв. м;</w:t>
            </w:r>
          </w:p>
          <w:p w14:paraId="2CD652DE" w14:textId="77777777" w:rsidR="00260288" w:rsidRPr="0063365B" w:rsidRDefault="00260288" w:rsidP="00260288">
            <w:pPr>
              <w:jc w:val="left"/>
              <w:rPr>
                <w:rFonts w:eastAsia="Times New Roman" w:cs="Times New Roman"/>
                <w:lang w:eastAsia="ru-RU"/>
              </w:rPr>
            </w:pPr>
            <w:r w:rsidRPr="0063365B">
              <w:rPr>
                <w:rFonts w:eastAsia="Times New Roman" w:cs="Times New Roman"/>
                <w:lang w:eastAsia="ru-RU"/>
              </w:rPr>
              <w:t>- минимальные отступы от границ участка – 1 м;</w:t>
            </w:r>
          </w:p>
          <w:p w14:paraId="3535DEBF" w14:textId="77777777" w:rsidR="00260288" w:rsidRPr="0063365B" w:rsidRDefault="00260288" w:rsidP="00260288">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6EAF25E4" w14:textId="77777777" w:rsidR="00260288" w:rsidRPr="0063365B" w:rsidRDefault="00260288" w:rsidP="00260288">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504D9A3B" w14:textId="3733AA90" w:rsidR="00260288" w:rsidRPr="0063365B" w:rsidRDefault="00260288" w:rsidP="00260288">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 xml:space="preserve">смежном земельном участке зданий, строений, сооружений на расстоянии менее 3 м с целью </w:t>
            </w:r>
            <w:r w:rsidRPr="0063365B">
              <w:rPr>
                <w:rStyle w:val="fontstyle01"/>
                <w:color w:val="auto"/>
                <w:sz w:val="22"/>
                <w:szCs w:val="22"/>
              </w:rPr>
              <w:lastRenderedPageBreak/>
              <w:t>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0DFFB7EA" w14:textId="77777777" w:rsidR="00D8169C" w:rsidRPr="0063365B" w:rsidRDefault="00D8169C" w:rsidP="00D8169C">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4C22B3C2" w14:textId="77777777" w:rsidR="00260288" w:rsidRPr="0063365B" w:rsidRDefault="00260288" w:rsidP="00260288">
            <w:pPr>
              <w:jc w:val="left"/>
              <w:rPr>
                <w:rFonts w:eastAsia="Times New Roman" w:cs="Times New Roman"/>
                <w:lang w:eastAsia="ru-RU"/>
              </w:rPr>
            </w:pPr>
            <w:r w:rsidRPr="0063365B">
              <w:rPr>
                <w:rFonts w:eastAsia="Times New Roman" w:cs="Times New Roman"/>
                <w:lang w:eastAsia="ru-RU"/>
              </w:rPr>
              <w:t>- максимальное количество</w:t>
            </w:r>
          </w:p>
          <w:p w14:paraId="6A56E9A6" w14:textId="661E8ABA" w:rsidR="00260288" w:rsidRPr="0063365B" w:rsidRDefault="00260288" w:rsidP="00260288">
            <w:pPr>
              <w:jc w:val="left"/>
              <w:rPr>
                <w:rFonts w:eastAsia="Times New Roman" w:cs="Times New Roman"/>
                <w:lang w:eastAsia="ru-RU"/>
              </w:rPr>
            </w:pPr>
            <w:r w:rsidRPr="0063365B">
              <w:rPr>
                <w:rFonts w:eastAsia="Times New Roman" w:cs="Times New Roman"/>
                <w:lang w:eastAsia="ru-RU"/>
              </w:rPr>
              <w:t xml:space="preserve"> надземных этажей зданий – </w:t>
            </w:r>
            <w:r w:rsidR="003621BC" w:rsidRPr="0063365B">
              <w:rPr>
                <w:rFonts w:eastAsia="Times New Roman" w:cs="Times New Roman"/>
                <w:lang w:eastAsia="ru-RU"/>
              </w:rPr>
              <w:t>7</w:t>
            </w:r>
            <w:r w:rsidRPr="0063365B">
              <w:rPr>
                <w:rFonts w:eastAsia="Times New Roman" w:cs="Times New Roman"/>
                <w:lang w:eastAsia="ru-RU"/>
              </w:rPr>
              <w:t xml:space="preserve"> этаж</w:t>
            </w:r>
            <w:r w:rsidR="003621BC" w:rsidRPr="0063365B">
              <w:rPr>
                <w:rFonts w:eastAsia="Times New Roman" w:cs="Times New Roman"/>
                <w:lang w:eastAsia="ru-RU"/>
              </w:rPr>
              <w:t>ей</w:t>
            </w:r>
            <w:r w:rsidRPr="0063365B">
              <w:rPr>
                <w:rFonts w:eastAsia="Times New Roman" w:cs="Times New Roman"/>
                <w:lang w:eastAsia="ru-RU"/>
              </w:rPr>
              <w:t>;</w:t>
            </w:r>
          </w:p>
          <w:p w14:paraId="234E6CC8" w14:textId="77777777" w:rsidR="00260288" w:rsidRPr="0063365B" w:rsidRDefault="00260288" w:rsidP="00260288">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65%;</w:t>
            </w:r>
          </w:p>
          <w:p w14:paraId="12B00894" w14:textId="77777777" w:rsidR="00260288" w:rsidRPr="0063365B" w:rsidRDefault="00260288" w:rsidP="00260288">
            <w:pPr>
              <w:jc w:val="left"/>
              <w:rPr>
                <w:rFonts w:eastAsia="Times New Roman" w:cs="Times New Roman"/>
                <w:bCs/>
                <w:lang w:eastAsia="ru-RU"/>
              </w:rPr>
            </w:pPr>
            <w:r w:rsidRPr="0063365B">
              <w:rPr>
                <w:rFonts w:eastAsia="Times New Roman" w:cs="Times New Roman"/>
                <w:bCs/>
                <w:lang w:eastAsia="ru-RU"/>
              </w:rPr>
              <w:t>-минимальный процент озеленения земельного участка – 20%;</w:t>
            </w:r>
          </w:p>
          <w:p w14:paraId="0645DA07" w14:textId="77777777" w:rsidR="00260288" w:rsidRPr="0063365B" w:rsidRDefault="00260288" w:rsidP="00260288">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40CA043A" w14:textId="77777777" w:rsidR="00260288" w:rsidRPr="0063365B" w:rsidRDefault="00260288" w:rsidP="00260288">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378FAF2B" w14:textId="77777777" w:rsidR="00260288" w:rsidRDefault="00260288" w:rsidP="00260288">
            <w:pPr>
              <w:rPr>
                <w:rFonts w:eastAsia="Times New Roman" w:cs="Times New Roman"/>
                <w:lang w:eastAsia="ru-RU"/>
              </w:rPr>
            </w:pPr>
            <w:r w:rsidRPr="0063365B">
              <w:rPr>
                <w:rFonts w:eastAsia="Times New Roman" w:cs="Times New Roman"/>
                <w:lang w:eastAsia="ru-RU"/>
              </w:rPr>
              <w:t xml:space="preserve">Отмостка зданий должна располагаться в пределах </w:t>
            </w:r>
            <w:r w:rsidRPr="0063365B">
              <w:rPr>
                <w:rFonts w:eastAsia="Times New Roman" w:cs="Times New Roman"/>
                <w:lang w:eastAsia="ru-RU"/>
              </w:rPr>
              <w:lastRenderedPageBreak/>
              <w:t>отведенного (предоставленного) земельного участка.</w:t>
            </w:r>
          </w:p>
          <w:p w14:paraId="35B6CC74" w14:textId="77777777" w:rsidR="00927262" w:rsidRPr="0063365B" w:rsidRDefault="00927262" w:rsidP="00927262">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p w14:paraId="05BD0DDD" w14:textId="5FB18031" w:rsidR="00927262" w:rsidRPr="0063365B" w:rsidRDefault="00927262" w:rsidP="00260288">
            <w:pPr>
              <w:rPr>
                <w:rFonts w:eastAsia="Times New Roman" w:cs="Times New Roman"/>
                <w:lang w:eastAsia="ru-RU"/>
              </w:rPr>
            </w:pP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A0B6D8" w14:textId="77777777" w:rsidR="00260288" w:rsidRPr="0063365B" w:rsidRDefault="00260288" w:rsidP="00260288">
            <w:pPr>
              <w:jc w:val="left"/>
              <w:rPr>
                <w:rFonts w:eastAsia="Times New Roman" w:cs="Times New Roman"/>
                <w:lang w:eastAsia="ru-RU"/>
              </w:rPr>
            </w:pPr>
            <w:r w:rsidRPr="0063365B">
              <w:rPr>
                <w:rFonts w:eastAsia="Times New Roman" w:cs="Times New Roman"/>
                <w:lang w:eastAsia="ru-RU"/>
              </w:rPr>
              <w:lastRenderedPageBreak/>
              <w:t>- минимальная/максимальная площадь земельного участка–  100/50000 кв. м;</w:t>
            </w:r>
          </w:p>
          <w:p w14:paraId="0F935A0F" w14:textId="77777777" w:rsidR="00260288" w:rsidRPr="0063365B" w:rsidRDefault="00260288" w:rsidP="00260288">
            <w:pPr>
              <w:jc w:val="left"/>
              <w:rPr>
                <w:rFonts w:eastAsia="Times New Roman" w:cs="Times New Roman"/>
                <w:lang w:eastAsia="ru-RU"/>
              </w:rPr>
            </w:pPr>
            <w:r w:rsidRPr="0063365B">
              <w:rPr>
                <w:rFonts w:eastAsia="Times New Roman" w:cs="Times New Roman"/>
                <w:lang w:eastAsia="ru-RU"/>
              </w:rPr>
              <w:t>- минимальные отступы от границ участка – 1 м;</w:t>
            </w:r>
          </w:p>
          <w:p w14:paraId="22F29FFB" w14:textId="77777777" w:rsidR="00260288" w:rsidRPr="0063365B" w:rsidRDefault="00260288" w:rsidP="00260288">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50F0324E" w14:textId="77777777" w:rsidR="00260288" w:rsidRPr="0063365B" w:rsidRDefault="00260288" w:rsidP="00260288">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29C6B72C" w14:textId="2507F7EA" w:rsidR="00260288" w:rsidRPr="0063365B" w:rsidRDefault="00260288" w:rsidP="00260288">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 xml:space="preserve">смежном земельном участке зданий, строений, сооружений на </w:t>
            </w:r>
            <w:r w:rsidRPr="0063365B">
              <w:rPr>
                <w:rStyle w:val="fontstyle01"/>
                <w:color w:val="auto"/>
                <w:sz w:val="22"/>
                <w:szCs w:val="22"/>
              </w:rPr>
              <w:lastRenderedPageBreak/>
              <w:t>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1EA94247" w14:textId="77777777" w:rsidR="00D8169C" w:rsidRPr="0063365B" w:rsidRDefault="00D8169C" w:rsidP="00D8169C">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476DEED9" w14:textId="77777777" w:rsidR="00260288" w:rsidRPr="0063365B" w:rsidRDefault="00260288" w:rsidP="00260288">
            <w:pPr>
              <w:jc w:val="left"/>
              <w:rPr>
                <w:rFonts w:eastAsia="Times New Roman" w:cs="Times New Roman"/>
                <w:lang w:eastAsia="ru-RU"/>
              </w:rPr>
            </w:pPr>
            <w:r w:rsidRPr="0063365B">
              <w:rPr>
                <w:rFonts w:eastAsia="Times New Roman" w:cs="Times New Roman"/>
                <w:lang w:eastAsia="ru-RU"/>
              </w:rPr>
              <w:t>- максимальное количество</w:t>
            </w:r>
          </w:p>
          <w:p w14:paraId="5F70C8D5" w14:textId="10996125" w:rsidR="00260288" w:rsidRPr="0063365B" w:rsidRDefault="00260288" w:rsidP="00260288">
            <w:pPr>
              <w:jc w:val="left"/>
              <w:rPr>
                <w:rFonts w:eastAsia="Times New Roman" w:cs="Times New Roman"/>
                <w:lang w:eastAsia="ru-RU"/>
              </w:rPr>
            </w:pPr>
            <w:r w:rsidRPr="0063365B">
              <w:rPr>
                <w:rFonts w:eastAsia="Times New Roman" w:cs="Times New Roman"/>
                <w:lang w:eastAsia="ru-RU"/>
              </w:rPr>
              <w:t xml:space="preserve"> надземных этажей зданий – </w:t>
            </w:r>
            <w:r w:rsidR="003621BC" w:rsidRPr="0063365B">
              <w:rPr>
                <w:rFonts w:eastAsia="Times New Roman" w:cs="Times New Roman"/>
                <w:lang w:eastAsia="ru-RU"/>
              </w:rPr>
              <w:t>7</w:t>
            </w:r>
            <w:r w:rsidRPr="0063365B">
              <w:rPr>
                <w:rFonts w:eastAsia="Times New Roman" w:cs="Times New Roman"/>
                <w:lang w:eastAsia="ru-RU"/>
              </w:rPr>
              <w:t xml:space="preserve"> этаж</w:t>
            </w:r>
            <w:r w:rsidR="003621BC" w:rsidRPr="0063365B">
              <w:rPr>
                <w:rFonts w:eastAsia="Times New Roman" w:cs="Times New Roman"/>
                <w:lang w:eastAsia="ru-RU"/>
              </w:rPr>
              <w:t>ей</w:t>
            </w:r>
            <w:r w:rsidRPr="0063365B">
              <w:rPr>
                <w:rFonts w:eastAsia="Times New Roman" w:cs="Times New Roman"/>
                <w:lang w:eastAsia="ru-RU"/>
              </w:rPr>
              <w:t>;</w:t>
            </w:r>
          </w:p>
          <w:p w14:paraId="04D57098" w14:textId="77777777" w:rsidR="00260288" w:rsidRPr="0063365B" w:rsidRDefault="00260288" w:rsidP="00260288">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65%;</w:t>
            </w:r>
          </w:p>
          <w:p w14:paraId="0B4D2933" w14:textId="77777777" w:rsidR="00260288" w:rsidRPr="0063365B" w:rsidRDefault="00260288" w:rsidP="00260288">
            <w:pPr>
              <w:jc w:val="left"/>
              <w:rPr>
                <w:rFonts w:eastAsia="Times New Roman" w:cs="Times New Roman"/>
                <w:bCs/>
                <w:lang w:eastAsia="ru-RU"/>
              </w:rPr>
            </w:pPr>
            <w:r w:rsidRPr="0063365B">
              <w:rPr>
                <w:rFonts w:eastAsia="Times New Roman" w:cs="Times New Roman"/>
                <w:bCs/>
                <w:lang w:eastAsia="ru-RU"/>
              </w:rPr>
              <w:t>-минимальный процент озеленения земельного участка – 20%;</w:t>
            </w:r>
          </w:p>
          <w:p w14:paraId="2A3242ED" w14:textId="77777777" w:rsidR="00260288" w:rsidRPr="0063365B" w:rsidRDefault="00260288" w:rsidP="00260288">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653E36D1" w14:textId="77777777" w:rsidR="00260288" w:rsidRPr="0063365B" w:rsidRDefault="00260288" w:rsidP="00260288">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02C8E53E" w14:textId="77777777" w:rsidR="00260288" w:rsidRDefault="00260288" w:rsidP="00260288">
            <w:pPr>
              <w:rPr>
                <w:rFonts w:eastAsia="Times New Roman" w:cs="Times New Roman"/>
                <w:lang w:eastAsia="ru-RU"/>
              </w:rPr>
            </w:pPr>
            <w:r w:rsidRPr="0063365B">
              <w:rPr>
                <w:rFonts w:eastAsia="Times New Roman" w:cs="Times New Roman"/>
                <w:lang w:eastAsia="ru-RU"/>
              </w:rPr>
              <w:lastRenderedPageBreak/>
              <w:t>Отмостка зданий должна располагаться в пределах отведенного (предоставленного) земельного участка.</w:t>
            </w:r>
          </w:p>
          <w:p w14:paraId="7954ED3C" w14:textId="77777777" w:rsidR="00927262" w:rsidRPr="0063365B" w:rsidRDefault="00927262" w:rsidP="00927262">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p w14:paraId="2660D8C9" w14:textId="12D14ECE" w:rsidR="00927262" w:rsidRPr="0063365B" w:rsidRDefault="00927262" w:rsidP="00260288">
            <w:pPr>
              <w:rPr>
                <w:rFonts w:eastAsia="Times New Roman" w:cs="Times New Roman"/>
                <w:lang w:eastAsia="ru-RU"/>
              </w:rPr>
            </w:pPr>
          </w:p>
        </w:tc>
      </w:tr>
      <w:tr w:rsidR="007C02D6" w:rsidRPr="0063365B" w14:paraId="640BDA42" w14:textId="77777777" w:rsidTr="0087717F">
        <w:trPr>
          <w:trHeight w:val="2100"/>
        </w:trPr>
        <w:tc>
          <w:tcPr>
            <w:tcW w:w="3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0AF689" w14:textId="77777777" w:rsidR="0042793E" w:rsidRPr="0063365B" w:rsidRDefault="0042793E" w:rsidP="0042793E">
            <w:pPr>
              <w:rPr>
                <w:rFonts w:eastAsia="Times New Roman" w:cs="Times New Roman"/>
                <w:lang w:eastAsia="ru-RU"/>
              </w:rPr>
            </w:pPr>
            <w:r w:rsidRPr="0063365B">
              <w:rPr>
                <w:rFonts w:eastAsia="Times New Roman" w:cs="Times New Roman"/>
                <w:lang w:eastAsia="ru-RU"/>
              </w:rPr>
              <w:t>Культурное развитие - [3.6]</w:t>
            </w:r>
          </w:p>
        </w:tc>
        <w:tc>
          <w:tcPr>
            <w:tcW w:w="4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7A9C62" w14:textId="77777777" w:rsidR="00577BF4" w:rsidRPr="0063365B" w:rsidRDefault="0042793E" w:rsidP="00577BF4">
            <w:pPr>
              <w:jc w:val="left"/>
              <w:rPr>
                <w:rFonts w:eastAsia="Times New Roman" w:cs="Times New Roman"/>
                <w:lang w:eastAsia="ru-RU"/>
              </w:rPr>
            </w:pPr>
            <w:r w:rsidRPr="0063365B">
              <w:rPr>
                <w:rFonts w:eastAsia="Times New Roman" w:cs="Times New Roman"/>
                <w:lang w:eastAsia="ru-RU"/>
              </w:rPr>
              <w:t>Размещение зданий и сооружений, предназначенных для размещения объектов культуры.</w:t>
            </w:r>
          </w:p>
          <w:p w14:paraId="33C7BB99" w14:textId="12256AB0" w:rsidR="0042793E" w:rsidRPr="0063365B" w:rsidRDefault="0042793E" w:rsidP="00577BF4">
            <w:pPr>
              <w:jc w:val="left"/>
              <w:rPr>
                <w:rFonts w:eastAsia="Times New Roman" w:cs="Times New Roman"/>
                <w:lang w:eastAsia="ru-RU"/>
              </w:rPr>
            </w:pPr>
            <w:r w:rsidRPr="0063365B">
              <w:rPr>
                <w:rFonts w:eastAsia="Times New Roman" w:cs="Times New Roman"/>
                <w:lang w:eastAsia="ru-RU"/>
              </w:rPr>
              <w:t>Содержание данного вида разрешенного использования включает в себя содержание видов разрешенного использования: «Объекты культурно-досуговой деятельности», «Парки культуры и отдыха», «Цирки и зверинцы»</w:t>
            </w: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6D072C0D" w14:textId="77777777" w:rsidR="0042793E" w:rsidRPr="0063365B" w:rsidRDefault="0042793E" w:rsidP="0042793E">
            <w:pPr>
              <w:jc w:val="left"/>
              <w:rPr>
                <w:rFonts w:eastAsia="Times New Roman" w:cs="Times New Roman"/>
                <w:lang w:eastAsia="ru-RU"/>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48A21919" w14:textId="77777777" w:rsidR="0042793E" w:rsidRPr="0063365B" w:rsidRDefault="0042793E" w:rsidP="0042793E">
            <w:pPr>
              <w:jc w:val="left"/>
              <w:rPr>
                <w:rFonts w:eastAsia="Times New Roman" w:cs="Times New Roman"/>
                <w:lang w:eastAsia="ru-RU"/>
              </w:rPr>
            </w:pPr>
          </w:p>
        </w:tc>
      </w:tr>
      <w:tr w:rsidR="007C02D6" w:rsidRPr="0063365B" w14:paraId="7AA6614B" w14:textId="77777777" w:rsidTr="0087717F">
        <w:trPr>
          <w:trHeight w:val="1500"/>
        </w:trPr>
        <w:tc>
          <w:tcPr>
            <w:tcW w:w="3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099305" w14:textId="77777777" w:rsidR="0042793E" w:rsidRPr="0063365B" w:rsidRDefault="0042793E" w:rsidP="0042793E">
            <w:pPr>
              <w:rPr>
                <w:rFonts w:eastAsia="Times New Roman" w:cs="Times New Roman"/>
                <w:lang w:eastAsia="ru-RU"/>
              </w:rPr>
            </w:pPr>
            <w:r w:rsidRPr="0063365B">
              <w:rPr>
                <w:rFonts w:eastAsia="Times New Roman" w:cs="Times New Roman"/>
                <w:lang w:eastAsia="ru-RU"/>
              </w:rPr>
              <w:t>Объекты культурно-досуговой деятельности - [3.6.1]</w:t>
            </w:r>
          </w:p>
        </w:tc>
        <w:tc>
          <w:tcPr>
            <w:tcW w:w="4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546B68" w14:textId="77777777" w:rsidR="0042793E" w:rsidRPr="0063365B" w:rsidRDefault="0042793E" w:rsidP="00577BF4">
            <w:pPr>
              <w:jc w:val="left"/>
              <w:rPr>
                <w:rFonts w:eastAsia="Times New Roman" w:cs="Times New Roman"/>
                <w:lang w:eastAsia="ru-RU"/>
              </w:rPr>
            </w:pPr>
            <w:r w:rsidRPr="0063365B">
              <w:rPr>
                <w:rFonts w:eastAsia="Times New Roman" w:cs="Times New Roman"/>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6BD18F9B" w14:textId="77777777" w:rsidR="0042793E" w:rsidRPr="0063365B" w:rsidRDefault="0042793E" w:rsidP="0042793E">
            <w:pPr>
              <w:jc w:val="left"/>
              <w:rPr>
                <w:rFonts w:eastAsia="Times New Roman" w:cs="Times New Roman"/>
                <w:lang w:eastAsia="ru-RU"/>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238601FE" w14:textId="77777777" w:rsidR="0042793E" w:rsidRPr="0063365B" w:rsidRDefault="0042793E" w:rsidP="0042793E">
            <w:pPr>
              <w:jc w:val="left"/>
              <w:rPr>
                <w:rFonts w:eastAsia="Times New Roman" w:cs="Times New Roman"/>
                <w:lang w:eastAsia="ru-RU"/>
              </w:rPr>
            </w:pPr>
          </w:p>
        </w:tc>
      </w:tr>
      <w:tr w:rsidR="007C02D6" w:rsidRPr="0063365B" w14:paraId="235B7D54" w14:textId="77777777" w:rsidTr="0087717F">
        <w:trPr>
          <w:trHeight w:val="300"/>
        </w:trPr>
        <w:tc>
          <w:tcPr>
            <w:tcW w:w="3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155538" w14:textId="77777777" w:rsidR="0042793E" w:rsidRPr="0063365B" w:rsidRDefault="0042793E" w:rsidP="0042793E">
            <w:pPr>
              <w:rPr>
                <w:rFonts w:eastAsia="Times New Roman" w:cs="Times New Roman"/>
                <w:lang w:eastAsia="ru-RU"/>
              </w:rPr>
            </w:pPr>
            <w:r w:rsidRPr="0063365B">
              <w:rPr>
                <w:rFonts w:eastAsia="Times New Roman" w:cs="Times New Roman"/>
                <w:lang w:eastAsia="ru-RU"/>
              </w:rPr>
              <w:lastRenderedPageBreak/>
              <w:t>Парки культуры и отдыха - [3.6.2]</w:t>
            </w:r>
          </w:p>
        </w:tc>
        <w:tc>
          <w:tcPr>
            <w:tcW w:w="4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23C107" w14:textId="77777777" w:rsidR="0042793E" w:rsidRPr="0063365B" w:rsidRDefault="0042793E" w:rsidP="00577BF4">
            <w:pPr>
              <w:jc w:val="left"/>
              <w:rPr>
                <w:rFonts w:eastAsia="Times New Roman" w:cs="Times New Roman"/>
                <w:lang w:eastAsia="ru-RU"/>
              </w:rPr>
            </w:pPr>
            <w:r w:rsidRPr="0063365B">
              <w:rPr>
                <w:rFonts w:eastAsia="Times New Roman" w:cs="Times New Roman"/>
                <w:lang w:eastAsia="ru-RU"/>
              </w:rPr>
              <w:t>Размещение парков культуры и отдыха</w:t>
            </w: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0F3CABC7" w14:textId="77777777" w:rsidR="0042793E" w:rsidRPr="0063365B" w:rsidRDefault="0042793E" w:rsidP="0042793E">
            <w:pPr>
              <w:jc w:val="left"/>
              <w:rPr>
                <w:rFonts w:eastAsia="Times New Roman" w:cs="Times New Roman"/>
                <w:lang w:eastAsia="ru-RU"/>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5B08B5D1" w14:textId="77777777" w:rsidR="0042793E" w:rsidRPr="0063365B" w:rsidRDefault="0042793E" w:rsidP="0042793E">
            <w:pPr>
              <w:jc w:val="left"/>
              <w:rPr>
                <w:rFonts w:eastAsia="Times New Roman" w:cs="Times New Roman"/>
                <w:lang w:eastAsia="ru-RU"/>
              </w:rPr>
            </w:pPr>
          </w:p>
        </w:tc>
      </w:tr>
      <w:tr w:rsidR="007C02D6" w:rsidRPr="0063365B" w14:paraId="07339DB8" w14:textId="77777777" w:rsidTr="0087717F">
        <w:trPr>
          <w:trHeight w:val="1200"/>
        </w:trPr>
        <w:tc>
          <w:tcPr>
            <w:tcW w:w="3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C4530B" w14:textId="77777777" w:rsidR="0042793E" w:rsidRPr="0063365B" w:rsidRDefault="0042793E" w:rsidP="0042793E">
            <w:pPr>
              <w:rPr>
                <w:rFonts w:eastAsia="Times New Roman" w:cs="Times New Roman"/>
                <w:lang w:eastAsia="ru-RU"/>
              </w:rPr>
            </w:pPr>
            <w:r w:rsidRPr="0063365B">
              <w:rPr>
                <w:rFonts w:eastAsia="Times New Roman" w:cs="Times New Roman"/>
                <w:lang w:eastAsia="ru-RU"/>
              </w:rPr>
              <w:lastRenderedPageBreak/>
              <w:t>Цирки и зверинцы - [3.6.3]</w:t>
            </w:r>
          </w:p>
        </w:tc>
        <w:tc>
          <w:tcPr>
            <w:tcW w:w="4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5AC8CA" w14:textId="77777777" w:rsidR="0042793E" w:rsidRPr="0063365B" w:rsidRDefault="0042793E" w:rsidP="00577BF4">
            <w:pPr>
              <w:jc w:val="left"/>
              <w:rPr>
                <w:rFonts w:eastAsia="Times New Roman" w:cs="Times New Roman"/>
                <w:lang w:eastAsia="ru-RU"/>
              </w:rPr>
            </w:pPr>
            <w:r w:rsidRPr="0063365B">
              <w:rPr>
                <w:rFonts w:eastAsia="Times New Roman" w:cs="Times New Roman"/>
                <w:lang w:eastAsia="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16DEB4AB" w14:textId="77777777" w:rsidR="0042793E" w:rsidRPr="0063365B" w:rsidRDefault="0042793E" w:rsidP="0042793E">
            <w:pPr>
              <w:jc w:val="left"/>
              <w:rPr>
                <w:rFonts w:eastAsia="Times New Roman" w:cs="Times New Roman"/>
                <w:lang w:eastAsia="ru-RU"/>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0AD9C6F4" w14:textId="77777777" w:rsidR="0042793E" w:rsidRPr="0063365B" w:rsidRDefault="0042793E" w:rsidP="0042793E">
            <w:pPr>
              <w:jc w:val="left"/>
              <w:rPr>
                <w:rFonts w:eastAsia="Times New Roman" w:cs="Times New Roman"/>
                <w:lang w:eastAsia="ru-RU"/>
              </w:rPr>
            </w:pPr>
          </w:p>
        </w:tc>
      </w:tr>
      <w:tr w:rsidR="007C02D6" w:rsidRPr="0063365B" w14:paraId="64535331" w14:textId="77777777" w:rsidTr="0087717F">
        <w:trPr>
          <w:trHeight w:val="3300"/>
        </w:trPr>
        <w:tc>
          <w:tcPr>
            <w:tcW w:w="3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FB3CBB" w14:textId="77777777" w:rsidR="0042793E" w:rsidRPr="0063365B" w:rsidRDefault="0042793E" w:rsidP="0042793E">
            <w:pPr>
              <w:rPr>
                <w:rFonts w:eastAsia="Times New Roman" w:cs="Times New Roman"/>
                <w:lang w:eastAsia="ru-RU"/>
              </w:rPr>
            </w:pPr>
            <w:r w:rsidRPr="0063365B">
              <w:rPr>
                <w:rFonts w:eastAsia="Times New Roman" w:cs="Times New Roman"/>
                <w:lang w:eastAsia="ru-RU"/>
              </w:rPr>
              <w:t>Дошкольное, начальное и среднее общее образование - [3.5.1]</w:t>
            </w:r>
          </w:p>
        </w:tc>
        <w:tc>
          <w:tcPr>
            <w:tcW w:w="4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BAAA2" w14:textId="77777777" w:rsidR="0042793E" w:rsidRPr="0063365B" w:rsidRDefault="0042793E" w:rsidP="00577BF4">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4B1F511A" w14:textId="77777777" w:rsidR="0042793E" w:rsidRPr="0063365B" w:rsidRDefault="0042793E" w:rsidP="0042793E">
            <w:pPr>
              <w:jc w:val="left"/>
              <w:rPr>
                <w:rFonts w:eastAsia="Times New Roman" w:cs="Times New Roman"/>
                <w:lang w:eastAsia="ru-RU"/>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65F9C3DC" w14:textId="77777777" w:rsidR="0042793E" w:rsidRPr="0063365B" w:rsidRDefault="0042793E" w:rsidP="0042793E">
            <w:pPr>
              <w:jc w:val="left"/>
              <w:rPr>
                <w:rFonts w:eastAsia="Times New Roman" w:cs="Times New Roman"/>
                <w:lang w:eastAsia="ru-RU"/>
              </w:rPr>
            </w:pPr>
          </w:p>
        </w:tc>
      </w:tr>
      <w:tr w:rsidR="007C02D6" w:rsidRPr="0063365B" w14:paraId="09DA9363" w14:textId="77777777" w:rsidTr="0087717F">
        <w:trPr>
          <w:trHeight w:val="900"/>
        </w:trPr>
        <w:tc>
          <w:tcPr>
            <w:tcW w:w="3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E70FA7" w14:textId="77777777" w:rsidR="0042793E" w:rsidRPr="0063365B" w:rsidRDefault="0042793E" w:rsidP="0042793E">
            <w:pPr>
              <w:rPr>
                <w:rFonts w:eastAsia="Times New Roman" w:cs="Times New Roman"/>
                <w:lang w:eastAsia="ru-RU"/>
              </w:rPr>
            </w:pPr>
            <w:r w:rsidRPr="0063365B">
              <w:rPr>
                <w:rFonts w:eastAsia="Times New Roman" w:cs="Times New Roman"/>
                <w:lang w:eastAsia="ru-RU"/>
              </w:rPr>
              <w:t>Здравоохранение - [3.4]</w:t>
            </w:r>
          </w:p>
        </w:tc>
        <w:tc>
          <w:tcPr>
            <w:tcW w:w="4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82336" w14:textId="77777777" w:rsidR="0042793E" w:rsidRPr="0063365B" w:rsidRDefault="0042793E" w:rsidP="00577BF4">
            <w:pPr>
              <w:jc w:val="left"/>
              <w:rPr>
                <w:rFonts w:eastAsia="Times New Roman" w:cs="Times New Roman"/>
                <w:lang w:eastAsia="ru-RU"/>
              </w:rPr>
            </w:pPr>
            <w:r w:rsidRPr="0063365B">
              <w:rPr>
                <w:rFonts w:eastAsia="Times New Roman" w:cs="Times New Roman"/>
                <w:lang w:eastAsia="ru-RU"/>
              </w:rPr>
              <w:t xml:space="preserve">Размещение объектов капитального строительства, предназначенных для оказания гражданам медицинской помощи. </w:t>
            </w: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5023141B" w14:textId="77777777" w:rsidR="0042793E" w:rsidRPr="0063365B" w:rsidRDefault="0042793E" w:rsidP="0042793E">
            <w:pPr>
              <w:jc w:val="left"/>
              <w:rPr>
                <w:rFonts w:eastAsia="Times New Roman" w:cs="Times New Roman"/>
                <w:lang w:eastAsia="ru-RU"/>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1F3B1409" w14:textId="77777777" w:rsidR="0042793E" w:rsidRPr="0063365B" w:rsidRDefault="0042793E" w:rsidP="0042793E">
            <w:pPr>
              <w:jc w:val="left"/>
              <w:rPr>
                <w:rFonts w:eastAsia="Times New Roman" w:cs="Times New Roman"/>
                <w:lang w:eastAsia="ru-RU"/>
              </w:rPr>
            </w:pPr>
          </w:p>
        </w:tc>
      </w:tr>
      <w:tr w:rsidR="007C02D6" w:rsidRPr="0063365B" w14:paraId="7A83CDBA" w14:textId="77777777" w:rsidTr="0087717F">
        <w:trPr>
          <w:trHeight w:val="2100"/>
        </w:trPr>
        <w:tc>
          <w:tcPr>
            <w:tcW w:w="3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A87D6" w14:textId="77777777" w:rsidR="0042793E" w:rsidRPr="0063365B" w:rsidRDefault="0042793E" w:rsidP="0042793E">
            <w:pPr>
              <w:rPr>
                <w:rFonts w:eastAsia="Times New Roman" w:cs="Times New Roman"/>
                <w:lang w:eastAsia="ru-RU"/>
              </w:rPr>
            </w:pPr>
            <w:r w:rsidRPr="0063365B">
              <w:rPr>
                <w:rFonts w:eastAsia="Times New Roman" w:cs="Times New Roman"/>
                <w:lang w:eastAsia="ru-RU"/>
              </w:rPr>
              <w:t>Социальное обслуживание - [3.2]</w:t>
            </w:r>
          </w:p>
        </w:tc>
        <w:tc>
          <w:tcPr>
            <w:tcW w:w="4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F4F7D8" w14:textId="77777777" w:rsidR="00577BF4" w:rsidRPr="0063365B" w:rsidRDefault="0042793E" w:rsidP="00577BF4">
            <w:pPr>
              <w:jc w:val="left"/>
              <w:rPr>
                <w:rFonts w:eastAsia="Times New Roman" w:cs="Times New Roman"/>
                <w:lang w:eastAsia="ru-RU"/>
              </w:rPr>
            </w:pPr>
            <w:r w:rsidRPr="0063365B">
              <w:rPr>
                <w:rFonts w:eastAsia="Times New Roman" w:cs="Times New Roman"/>
                <w:lang w:eastAsia="ru-RU"/>
              </w:rPr>
              <w:t>Размещение зданий, предназначенных для оказания гражданам социальной помощи.</w:t>
            </w:r>
          </w:p>
          <w:p w14:paraId="153657F3" w14:textId="725E2D18" w:rsidR="0042793E" w:rsidRPr="0063365B" w:rsidRDefault="0042793E" w:rsidP="00577BF4">
            <w:pPr>
              <w:jc w:val="left"/>
              <w:rPr>
                <w:rFonts w:eastAsia="Times New Roman" w:cs="Times New Roman"/>
                <w:lang w:eastAsia="ru-RU"/>
              </w:rPr>
            </w:pPr>
            <w:r w:rsidRPr="0063365B">
              <w:rPr>
                <w:rFonts w:eastAsia="Times New Roman" w:cs="Times New Roman"/>
                <w:lang w:eastAsia="ru-RU"/>
              </w:rPr>
              <w:t>Содержание данного вида разрешенного использования включает в себя содержание видов разрешенного использования: «Дома социального обслуживания», «Оказание социальной помощи населению», «Оказание услуг связи», «Общежития»</w:t>
            </w: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562C75D1" w14:textId="77777777" w:rsidR="0042793E" w:rsidRPr="0063365B" w:rsidRDefault="0042793E" w:rsidP="0042793E">
            <w:pPr>
              <w:jc w:val="left"/>
              <w:rPr>
                <w:rFonts w:eastAsia="Times New Roman" w:cs="Times New Roman"/>
                <w:lang w:eastAsia="ru-RU"/>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664355AD" w14:textId="77777777" w:rsidR="0042793E" w:rsidRPr="0063365B" w:rsidRDefault="0042793E" w:rsidP="0042793E">
            <w:pPr>
              <w:jc w:val="left"/>
              <w:rPr>
                <w:rFonts w:eastAsia="Times New Roman" w:cs="Times New Roman"/>
                <w:lang w:eastAsia="ru-RU"/>
              </w:rPr>
            </w:pPr>
          </w:p>
        </w:tc>
      </w:tr>
      <w:tr w:rsidR="007C02D6" w:rsidRPr="0063365B" w14:paraId="5DD4C847" w14:textId="77777777" w:rsidTr="0087717F">
        <w:trPr>
          <w:trHeight w:val="2100"/>
        </w:trPr>
        <w:tc>
          <w:tcPr>
            <w:tcW w:w="3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7E2358" w14:textId="77777777" w:rsidR="0042793E" w:rsidRPr="0063365B" w:rsidRDefault="0042793E" w:rsidP="0042793E">
            <w:pPr>
              <w:jc w:val="left"/>
              <w:rPr>
                <w:rFonts w:eastAsia="Times New Roman" w:cs="Times New Roman"/>
                <w:lang w:eastAsia="ru-RU"/>
              </w:rPr>
            </w:pPr>
            <w:r w:rsidRPr="0063365B">
              <w:rPr>
                <w:rFonts w:eastAsia="Times New Roman" w:cs="Times New Roman"/>
                <w:lang w:eastAsia="ru-RU"/>
              </w:rPr>
              <w:lastRenderedPageBreak/>
              <w:t>Дома социального обслуживания - [3.2.1]</w:t>
            </w:r>
          </w:p>
        </w:tc>
        <w:tc>
          <w:tcPr>
            <w:tcW w:w="4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9AA09A" w14:textId="77777777" w:rsidR="00577BF4" w:rsidRPr="0063365B" w:rsidRDefault="0042793E" w:rsidP="00577BF4">
            <w:pPr>
              <w:jc w:val="left"/>
              <w:rPr>
                <w:rFonts w:eastAsia="Times New Roman" w:cs="Times New Roman"/>
                <w:lang w:eastAsia="ru-RU"/>
              </w:rPr>
            </w:pPr>
            <w:r w:rsidRPr="0063365B">
              <w:rPr>
                <w:rFonts w:eastAsia="Times New Roman" w:cs="Times New Roman"/>
                <w:lang w:eastAsia="ru-RU"/>
              </w:rPr>
              <w:t>Размещение зданий, предназначенных для размещения домов престарелых, домов ребенка, детских домов, пунктов ночлега для бездомных граждан;</w:t>
            </w:r>
          </w:p>
          <w:p w14:paraId="6BA7C3DA" w14:textId="19FADA6F" w:rsidR="0042793E" w:rsidRPr="0063365B" w:rsidRDefault="0042793E" w:rsidP="00577BF4">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для временного размещения вынужденных переселенцев, лиц, признанных беженцами</w:t>
            </w: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1A965116" w14:textId="77777777" w:rsidR="0042793E" w:rsidRPr="0063365B" w:rsidRDefault="0042793E" w:rsidP="0042793E">
            <w:pPr>
              <w:jc w:val="left"/>
              <w:rPr>
                <w:rFonts w:eastAsia="Times New Roman" w:cs="Times New Roman"/>
                <w:lang w:eastAsia="ru-RU"/>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7DF4E37C" w14:textId="77777777" w:rsidR="0042793E" w:rsidRPr="0063365B" w:rsidRDefault="0042793E" w:rsidP="0042793E">
            <w:pPr>
              <w:jc w:val="left"/>
              <w:rPr>
                <w:rFonts w:eastAsia="Times New Roman" w:cs="Times New Roman"/>
                <w:lang w:eastAsia="ru-RU"/>
              </w:rPr>
            </w:pPr>
          </w:p>
        </w:tc>
      </w:tr>
      <w:tr w:rsidR="007C02D6" w:rsidRPr="0063365B" w14:paraId="537A85F0" w14:textId="77777777" w:rsidTr="0087717F">
        <w:trPr>
          <w:trHeight w:val="3300"/>
        </w:trPr>
        <w:tc>
          <w:tcPr>
            <w:tcW w:w="3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676DDB" w14:textId="77777777" w:rsidR="0042793E" w:rsidRPr="0063365B" w:rsidRDefault="0042793E" w:rsidP="0042793E">
            <w:pPr>
              <w:jc w:val="left"/>
              <w:rPr>
                <w:rFonts w:eastAsia="Times New Roman" w:cs="Times New Roman"/>
                <w:lang w:eastAsia="ru-RU"/>
              </w:rPr>
            </w:pPr>
            <w:r w:rsidRPr="0063365B">
              <w:rPr>
                <w:rFonts w:eastAsia="Times New Roman" w:cs="Times New Roman"/>
                <w:lang w:eastAsia="ru-RU"/>
              </w:rPr>
              <w:lastRenderedPageBreak/>
              <w:t>Оказание социальной помощи населению - [3.2.2]</w:t>
            </w:r>
          </w:p>
        </w:tc>
        <w:tc>
          <w:tcPr>
            <w:tcW w:w="4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410B3D" w14:textId="77777777" w:rsidR="0042793E" w:rsidRPr="0063365B" w:rsidRDefault="0042793E" w:rsidP="00577BF4">
            <w:pPr>
              <w:jc w:val="left"/>
              <w:rPr>
                <w:rFonts w:eastAsia="Times New Roman" w:cs="Times New Roman"/>
                <w:lang w:eastAsia="ru-RU"/>
              </w:rPr>
            </w:pPr>
            <w:r w:rsidRPr="0063365B">
              <w:rPr>
                <w:rFonts w:eastAsia="Times New Roman" w:cs="Times New Roman"/>
                <w:lang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44FB30F8" w14:textId="77777777" w:rsidR="0042793E" w:rsidRPr="0063365B" w:rsidRDefault="0042793E" w:rsidP="0042793E">
            <w:pPr>
              <w:jc w:val="left"/>
              <w:rPr>
                <w:rFonts w:eastAsia="Times New Roman" w:cs="Times New Roman"/>
                <w:lang w:eastAsia="ru-RU"/>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1DA6542E" w14:textId="77777777" w:rsidR="0042793E" w:rsidRPr="0063365B" w:rsidRDefault="0042793E" w:rsidP="0042793E">
            <w:pPr>
              <w:jc w:val="left"/>
              <w:rPr>
                <w:rFonts w:eastAsia="Times New Roman" w:cs="Times New Roman"/>
                <w:lang w:eastAsia="ru-RU"/>
              </w:rPr>
            </w:pPr>
          </w:p>
        </w:tc>
      </w:tr>
      <w:tr w:rsidR="007C02D6" w:rsidRPr="0063365B" w14:paraId="0C7A1BE9" w14:textId="77777777" w:rsidTr="0087717F">
        <w:trPr>
          <w:trHeight w:val="1200"/>
        </w:trPr>
        <w:tc>
          <w:tcPr>
            <w:tcW w:w="3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41CA6D" w14:textId="77777777" w:rsidR="0042793E" w:rsidRPr="0063365B" w:rsidRDefault="0042793E" w:rsidP="0042793E">
            <w:pPr>
              <w:jc w:val="left"/>
              <w:rPr>
                <w:rFonts w:eastAsia="Times New Roman" w:cs="Times New Roman"/>
                <w:lang w:eastAsia="ru-RU"/>
              </w:rPr>
            </w:pPr>
            <w:r w:rsidRPr="0063365B">
              <w:rPr>
                <w:rFonts w:eastAsia="Times New Roman" w:cs="Times New Roman"/>
                <w:lang w:eastAsia="ru-RU"/>
              </w:rPr>
              <w:t>Оказание услуг связи - [3.2.3]</w:t>
            </w:r>
          </w:p>
        </w:tc>
        <w:tc>
          <w:tcPr>
            <w:tcW w:w="4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8C2D16" w14:textId="77777777" w:rsidR="0042793E" w:rsidRPr="0063365B" w:rsidRDefault="0042793E" w:rsidP="00577BF4">
            <w:pPr>
              <w:jc w:val="left"/>
              <w:rPr>
                <w:rFonts w:eastAsia="Times New Roman" w:cs="Times New Roman"/>
                <w:lang w:eastAsia="ru-RU"/>
              </w:rPr>
            </w:pPr>
            <w:r w:rsidRPr="0063365B">
              <w:rPr>
                <w:rFonts w:eastAsia="Times New Roman" w:cs="Times New Roman"/>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3041E394" w14:textId="77777777" w:rsidR="0042793E" w:rsidRPr="0063365B" w:rsidRDefault="0042793E" w:rsidP="0042793E">
            <w:pPr>
              <w:jc w:val="left"/>
              <w:rPr>
                <w:rFonts w:eastAsia="Times New Roman" w:cs="Times New Roman"/>
                <w:lang w:eastAsia="ru-RU"/>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722B00AE" w14:textId="77777777" w:rsidR="0042793E" w:rsidRPr="0063365B" w:rsidRDefault="0042793E" w:rsidP="0042793E">
            <w:pPr>
              <w:jc w:val="left"/>
              <w:rPr>
                <w:rFonts w:eastAsia="Times New Roman" w:cs="Times New Roman"/>
                <w:lang w:eastAsia="ru-RU"/>
              </w:rPr>
            </w:pPr>
          </w:p>
        </w:tc>
      </w:tr>
      <w:tr w:rsidR="007C02D6" w:rsidRPr="0063365B" w14:paraId="17EAB8ED" w14:textId="77777777" w:rsidTr="0087717F">
        <w:trPr>
          <w:trHeight w:val="1800"/>
        </w:trPr>
        <w:tc>
          <w:tcPr>
            <w:tcW w:w="3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3FF954" w14:textId="77777777" w:rsidR="0042793E" w:rsidRPr="0063365B" w:rsidRDefault="0042793E" w:rsidP="0042793E">
            <w:pPr>
              <w:jc w:val="left"/>
              <w:rPr>
                <w:rFonts w:eastAsia="Times New Roman" w:cs="Times New Roman"/>
                <w:lang w:eastAsia="ru-RU"/>
              </w:rPr>
            </w:pPr>
            <w:r w:rsidRPr="0063365B">
              <w:rPr>
                <w:rFonts w:eastAsia="Times New Roman" w:cs="Times New Roman"/>
                <w:lang w:eastAsia="ru-RU"/>
              </w:rPr>
              <w:t>Общежития - [3.2.4]</w:t>
            </w:r>
          </w:p>
        </w:tc>
        <w:tc>
          <w:tcPr>
            <w:tcW w:w="4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96FB90" w14:textId="77777777" w:rsidR="0042793E" w:rsidRPr="0063365B" w:rsidRDefault="0042793E" w:rsidP="00577BF4">
            <w:pPr>
              <w:jc w:val="left"/>
              <w:rPr>
                <w:rFonts w:eastAsia="Times New Roman" w:cs="Times New Roman"/>
                <w:lang w:eastAsia="ru-RU"/>
              </w:rPr>
            </w:pPr>
            <w:r w:rsidRPr="0063365B">
              <w:rPr>
                <w:rFonts w:eastAsia="Times New Roman" w:cs="Times New Roman"/>
                <w:lang w:eastAsia="ru-RU"/>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42C6D796" w14:textId="77777777" w:rsidR="0042793E" w:rsidRPr="0063365B" w:rsidRDefault="0042793E" w:rsidP="0042793E">
            <w:pPr>
              <w:jc w:val="left"/>
              <w:rPr>
                <w:rFonts w:eastAsia="Times New Roman" w:cs="Times New Roman"/>
                <w:lang w:eastAsia="ru-RU"/>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6E1831B3" w14:textId="77777777" w:rsidR="0042793E" w:rsidRPr="0063365B" w:rsidRDefault="0042793E" w:rsidP="0042793E">
            <w:pPr>
              <w:jc w:val="left"/>
              <w:rPr>
                <w:rFonts w:eastAsia="Times New Roman" w:cs="Times New Roman"/>
                <w:lang w:eastAsia="ru-RU"/>
              </w:rPr>
            </w:pPr>
          </w:p>
        </w:tc>
      </w:tr>
      <w:tr w:rsidR="00260288" w:rsidRPr="0063365B" w14:paraId="5A017703" w14:textId="77777777" w:rsidTr="0087717F">
        <w:trPr>
          <w:trHeight w:val="3900"/>
        </w:trPr>
        <w:tc>
          <w:tcPr>
            <w:tcW w:w="3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AD4084" w14:textId="77777777" w:rsidR="00260288" w:rsidRPr="0063365B" w:rsidRDefault="00260288" w:rsidP="00260288">
            <w:pPr>
              <w:rPr>
                <w:rFonts w:eastAsia="Times New Roman" w:cs="Times New Roman"/>
                <w:lang w:eastAsia="ru-RU"/>
              </w:rPr>
            </w:pPr>
            <w:r w:rsidRPr="0063365B">
              <w:rPr>
                <w:rFonts w:eastAsia="Times New Roman" w:cs="Times New Roman"/>
                <w:lang w:eastAsia="ru-RU"/>
              </w:rPr>
              <w:lastRenderedPageBreak/>
              <w:t>Коммунальное обслуживание - [3.1]</w:t>
            </w:r>
          </w:p>
        </w:tc>
        <w:tc>
          <w:tcPr>
            <w:tcW w:w="4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B19A85" w14:textId="77777777" w:rsidR="00577BF4" w:rsidRPr="0063365B" w:rsidRDefault="00260288" w:rsidP="00577BF4">
            <w:pPr>
              <w:jc w:val="left"/>
              <w:rPr>
                <w:rFonts w:eastAsia="Times New Roman" w:cs="Times New Roman"/>
                <w:lang w:eastAsia="ru-RU"/>
              </w:rPr>
            </w:pPr>
            <w:r w:rsidRPr="0063365B">
              <w:rPr>
                <w:rFonts w:eastAsia="Times New Roman" w:cs="Times New Roman"/>
                <w:lang w:eastAsia="ru-RU"/>
              </w:rPr>
              <w:t>Размещение зданий и сооружений в целях обеспечения физических и юридических лиц коммунальными услугами.</w:t>
            </w:r>
          </w:p>
          <w:p w14:paraId="606BEC21" w14:textId="05D27A7C" w:rsidR="00260288" w:rsidRPr="0063365B" w:rsidRDefault="00260288" w:rsidP="00577BF4">
            <w:pPr>
              <w:jc w:val="left"/>
              <w:rPr>
                <w:rFonts w:eastAsia="Times New Roman" w:cs="Times New Roman"/>
                <w:lang w:eastAsia="ru-RU"/>
              </w:rPr>
            </w:pPr>
            <w:r w:rsidRPr="0063365B">
              <w:rPr>
                <w:rFonts w:eastAsia="Times New Roman" w:cs="Times New Roman"/>
                <w:lang w:eastAsia="ru-RU"/>
              </w:rPr>
              <w:t>Содержание данного вида разрешенного использования включает в себя содержание видов разрешенного использования: «Предоставление коммунальных услуг», «Административные здания организаций, обеспечивающих предоставление коммунальных услуг»</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A06A51" w14:textId="77777777" w:rsidR="00260288" w:rsidRPr="0063365B" w:rsidRDefault="00260288" w:rsidP="00260288">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земельных участков –10/5000кв.м.;</w:t>
            </w:r>
          </w:p>
          <w:p w14:paraId="6B1B92BE" w14:textId="77777777" w:rsidR="00260288" w:rsidRPr="0063365B" w:rsidRDefault="00260288" w:rsidP="00260288">
            <w:pPr>
              <w:jc w:val="left"/>
              <w:rPr>
                <w:rFonts w:eastAsia="Times New Roman" w:cs="Times New Roman"/>
                <w:lang w:eastAsia="ru-RU"/>
              </w:rPr>
            </w:pPr>
            <w:r w:rsidRPr="0063365B">
              <w:rPr>
                <w:rFonts w:eastAsia="Times New Roman" w:cs="Times New Roman"/>
                <w:lang w:eastAsia="ru-RU"/>
              </w:rPr>
              <w:t>- минимальные отступы от границ участка - 1 м;</w:t>
            </w:r>
          </w:p>
          <w:p w14:paraId="1BD983D4" w14:textId="77777777" w:rsidR="00260288" w:rsidRPr="0063365B" w:rsidRDefault="00260288" w:rsidP="00260288">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02A318C9" w14:textId="77777777" w:rsidR="00260288" w:rsidRPr="0063365B" w:rsidRDefault="00260288" w:rsidP="00260288">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45FA9669" w14:textId="6D7B2E99" w:rsidR="00260288" w:rsidRPr="0063365B" w:rsidRDefault="00260288" w:rsidP="00260288">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14D42B5B" w14:textId="77777777" w:rsidR="00D8169C" w:rsidRPr="0063365B" w:rsidRDefault="00D8169C" w:rsidP="00D8169C">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39690740" w14:textId="77777777" w:rsidR="00260288" w:rsidRPr="0063365B" w:rsidRDefault="00260288" w:rsidP="00260288">
            <w:pPr>
              <w:jc w:val="left"/>
              <w:rPr>
                <w:rFonts w:eastAsia="Times New Roman" w:cs="Times New Roman"/>
                <w:lang w:eastAsia="ru-RU"/>
              </w:rPr>
            </w:pPr>
            <w:r w:rsidRPr="0063365B">
              <w:rPr>
                <w:rFonts w:eastAsia="Times New Roman" w:cs="Times New Roman"/>
                <w:lang w:eastAsia="ru-RU"/>
              </w:rPr>
              <w:lastRenderedPageBreak/>
              <w:t>- максимальный процент застройки в границах земельного участка – 90%;</w:t>
            </w:r>
          </w:p>
          <w:p w14:paraId="0D47E936" w14:textId="77777777" w:rsidR="00260288" w:rsidRPr="0063365B" w:rsidRDefault="00260288" w:rsidP="00260288">
            <w:pPr>
              <w:jc w:val="left"/>
              <w:rPr>
                <w:rFonts w:eastAsia="Times New Roman" w:cs="Times New Roman"/>
                <w:lang w:eastAsia="ru-RU"/>
              </w:rPr>
            </w:pPr>
            <w:r w:rsidRPr="0063365B">
              <w:rPr>
                <w:rFonts w:eastAsia="Times New Roman" w:cs="Times New Roman"/>
                <w:lang w:eastAsia="ru-RU"/>
              </w:rPr>
              <w:t>- максимальное количество этажей – не более 2 этажей;</w:t>
            </w:r>
          </w:p>
          <w:p w14:paraId="1ACA709F" w14:textId="77777777" w:rsidR="00260288" w:rsidRPr="0063365B" w:rsidRDefault="00260288" w:rsidP="00260288">
            <w:pPr>
              <w:jc w:val="left"/>
              <w:rPr>
                <w:rFonts w:eastAsia="Times New Roman" w:cs="Times New Roman"/>
                <w:lang w:eastAsia="ru-RU"/>
              </w:rPr>
            </w:pPr>
            <w:r w:rsidRPr="0063365B">
              <w:rPr>
                <w:rFonts w:eastAsia="Times New Roman" w:cs="Times New Roman"/>
                <w:lang w:eastAsia="ru-RU"/>
              </w:rPr>
              <w:t>- высота – не более 22 м;</w:t>
            </w:r>
          </w:p>
          <w:p w14:paraId="634F397C" w14:textId="77777777" w:rsidR="00260288" w:rsidRPr="0063365B" w:rsidRDefault="00260288" w:rsidP="00260288">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715D2CF3" w14:textId="77777777" w:rsidR="00260288" w:rsidRPr="0063365B" w:rsidRDefault="00260288" w:rsidP="00260288">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58C378B5" w14:textId="77777777" w:rsidR="00260288" w:rsidRDefault="00260288" w:rsidP="00260288">
            <w:pPr>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20FE0330" w14:textId="37D970EE" w:rsidR="00927262" w:rsidRPr="00927262" w:rsidRDefault="00927262" w:rsidP="00927262">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EADA10" w14:textId="77777777" w:rsidR="00260288" w:rsidRPr="0063365B" w:rsidRDefault="00260288" w:rsidP="00260288">
            <w:pPr>
              <w:jc w:val="left"/>
              <w:rPr>
                <w:rFonts w:eastAsia="Times New Roman" w:cs="Times New Roman"/>
                <w:lang w:eastAsia="ru-RU"/>
              </w:rPr>
            </w:pPr>
            <w:r w:rsidRPr="0063365B">
              <w:rPr>
                <w:rFonts w:eastAsia="Times New Roman" w:cs="Times New Roman"/>
                <w:lang w:eastAsia="ru-RU"/>
              </w:rPr>
              <w:lastRenderedPageBreak/>
              <w:t>- минимальная/максимальная площадь земельных участков –10/5000кв.м.;</w:t>
            </w:r>
          </w:p>
          <w:p w14:paraId="55BC5627" w14:textId="77777777" w:rsidR="00260288" w:rsidRPr="0063365B" w:rsidRDefault="00260288" w:rsidP="00260288">
            <w:pPr>
              <w:jc w:val="left"/>
              <w:rPr>
                <w:rFonts w:eastAsia="Times New Roman" w:cs="Times New Roman"/>
                <w:lang w:eastAsia="ru-RU"/>
              </w:rPr>
            </w:pPr>
            <w:r w:rsidRPr="0063365B">
              <w:rPr>
                <w:rFonts w:eastAsia="Times New Roman" w:cs="Times New Roman"/>
                <w:lang w:eastAsia="ru-RU"/>
              </w:rPr>
              <w:t>- минимальные отступы от границ участка - 1 м;</w:t>
            </w:r>
          </w:p>
          <w:p w14:paraId="3541F4CE" w14:textId="77777777" w:rsidR="00260288" w:rsidRPr="0063365B" w:rsidRDefault="00260288" w:rsidP="00260288">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3E59461F" w14:textId="77777777" w:rsidR="00260288" w:rsidRPr="0063365B" w:rsidRDefault="00260288" w:rsidP="00260288">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01E3F173" w14:textId="0582CB14" w:rsidR="00260288" w:rsidRPr="0063365B" w:rsidRDefault="00260288" w:rsidP="00260288">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2BE9B527" w14:textId="77777777" w:rsidR="00D8169C" w:rsidRPr="0063365B" w:rsidRDefault="00D8169C" w:rsidP="00D8169C">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 xml:space="preserve">в случае совпадения кадастровых границ земельного участка с территорией общего пользования (красные линии улиц, проездов) допускается </w:t>
            </w:r>
            <w:r w:rsidRPr="0063365B">
              <w:rPr>
                <w:rFonts w:eastAsia="Times New Roman" w:cs="Times New Roman"/>
                <w:lang w:eastAsia="ru-RU"/>
              </w:rPr>
              <w:lastRenderedPageBreak/>
              <w:t>строительство по красной линии улиц, проездов;</w:t>
            </w:r>
          </w:p>
          <w:p w14:paraId="20B2889E" w14:textId="77777777" w:rsidR="00260288" w:rsidRPr="0063365B" w:rsidRDefault="00260288" w:rsidP="00260288">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90%;</w:t>
            </w:r>
          </w:p>
          <w:p w14:paraId="7C2FE5F2" w14:textId="77777777" w:rsidR="00260288" w:rsidRPr="0063365B" w:rsidRDefault="00260288" w:rsidP="00260288">
            <w:pPr>
              <w:jc w:val="left"/>
              <w:rPr>
                <w:rFonts w:eastAsia="Times New Roman" w:cs="Times New Roman"/>
                <w:lang w:eastAsia="ru-RU"/>
              </w:rPr>
            </w:pPr>
            <w:r w:rsidRPr="0063365B">
              <w:rPr>
                <w:rFonts w:eastAsia="Times New Roman" w:cs="Times New Roman"/>
                <w:lang w:eastAsia="ru-RU"/>
              </w:rPr>
              <w:t>- максимальное количество этажей – не более 2 этажей;</w:t>
            </w:r>
          </w:p>
          <w:p w14:paraId="54956FDF" w14:textId="77777777" w:rsidR="00260288" w:rsidRPr="0063365B" w:rsidRDefault="00260288" w:rsidP="00260288">
            <w:pPr>
              <w:jc w:val="left"/>
              <w:rPr>
                <w:rFonts w:eastAsia="Times New Roman" w:cs="Times New Roman"/>
                <w:lang w:eastAsia="ru-RU"/>
              </w:rPr>
            </w:pPr>
            <w:r w:rsidRPr="0063365B">
              <w:rPr>
                <w:rFonts w:eastAsia="Times New Roman" w:cs="Times New Roman"/>
                <w:lang w:eastAsia="ru-RU"/>
              </w:rPr>
              <w:t>- высота – не более 22 м;</w:t>
            </w:r>
          </w:p>
          <w:p w14:paraId="03F19AB4" w14:textId="77777777" w:rsidR="00260288" w:rsidRPr="0063365B" w:rsidRDefault="00260288" w:rsidP="00260288">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66C892F3" w14:textId="77777777" w:rsidR="00260288" w:rsidRPr="0063365B" w:rsidRDefault="00260288" w:rsidP="00260288">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5EAA2221" w14:textId="77777777" w:rsidR="00260288" w:rsidRDefault="00260288" w:rsidP="00260288">
            <w:pPr>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1C3D72B8" w14:textId="4C27F991" w:rsidR="00927262" w:rsidRPr="00927262" w:rsidRDefault="00927262" w:rsidP="00927262">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7C02D6" w:rsidRPr="0063365B" w14:paraId="6F9C14A0" w14:textId="77777777" w:rsidTr="0087717F">
        <w:trPr>
          <w:trHeight w:val="3000"/>
        </w:trPr>
        <w:tc>
          <w:tcPr>
            <w:tcW w:w="3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37FC39" w14:textId="77777777" w:rsidR="0042793E" w:rsidRPr="0063365B" w:rsidRDefault="0042793E" w:rsidP="0042793E">
            <w:pPr>
              <w:rPr>
                <w:rFonts w:eastAsia="Times New Roman" w:cs="Times New Roman"/>
                <w:lang w:eastAsia="ru-RU"/>
              </w:rPr>
            </w:pPr>
            <w:r w:rsidRPr="0063365B">
              <w:rPr>
                <w:rFonts w:eastAsia="Times New Roman" w:cs="Times New Roman"/>
                <w:lang w:eastAsia="ru-RU"/>
              </w:rPr>
              <w:t>Предоставление коммунальных услуг - [3.1.1]</w:t>
            </w:r>
          </w:p>
        </w:tc>
        <w:tc>
          <w:tcPr>
            <w:tcW w:w="4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BECAFA" w14:textId="77777777" w:rsidR="0042793E" w:rsidRPr="0063365B" w:rsidRDefault="0042793E" w:rsidP="00577BF4">
            <w:pPr>
              <w:jc w:val="left"/>
              <w:rPr>
                <w:rFonts w:eastAsia="Times New Roman" w:cs="Times New Roman"/>
                <w:lang w:eastAsia="ru-RU"/>
              </w:rPr>
            </w:pPr>
            <w:r w:rsidRPr="0063365B">
              <w:rPr>
                <w:rFonts w:eastAsia="Times New Roman" w:cs="Times New Roman"/>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54E11D2A" w14:textId="77777777" w:rsidR="0042793E" w:rsidRPr="0063365B" w:rsidRDefault="0042793E" w:rsidP="0042793E">
            <w:pPr>
              <w:jc w:val="left"/>
              <w:rPr>
                <w:rFonts w:eastAsia="Times New Roman" w:cs="Times New Roman"/>
                <w:lang w:eastAsia="ru-RU"/>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1126E5D" w14:textId="77777777" w:rsidR="0042793E" w:rsidRPr="0063365B" w:rsidRDefault="0042793E" w:rsidP="0042793E">
            <w:pPr>
              <w:jc w:val="left"/>
              <w:rPr>
                <w:rFonts w:eastAsia="Times New Roman" w:cs="Times New Roman"/>
                <w:lang w:eastAsia="ru-RU"/>
              </w:rPr>
            </w:pPr>
          </w:p>
        </w:tc>
      </w:tr>
      <w:tr w:rsidR="007C02D6" w:rsidRPr="0063365B" w14:paraId="0F1D9BDA" w14:textId="77777777" w:rsidTr="0087717F">
        <w:trPr>
          <w:trHeight w:val="1200"/>
        </w:trPr>
        <w:tc>
          <w:tcPr>
            <w:tcW w:w="3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D07541" w14:textId="77777777" w:rsidR="0042793E" w:rsidRPr="0063365B" w:rsidRDefault="0042793E" w:rsidP="0042793E">
            <w:pPr>
              <w:rPr>
                <w:rFonts w:eastAsia="Times New Roman" w:cs="Times New Roman"/>
                <w:lang w:eastAsia="ru-RU"/>
              </w:rPr>
            </w:pPr>
            <w:r w:rsidRPr="0063365B">
              <w:rPr>
                <w:rFonts w:eastAsia="Times New Roman" w:cs="Times New Roman"/>
                <w:lang w:eastAsia="ru-RU"/>
              </w:rPr>
              <w:t>Административные здания организаций, обеспечивающих предоставление коммунальных услуг - [3.1.2]</w:t>
            </w:r>
          </w:p>
        </w:tc>
        <w:tc>
          <w:tcPr>
            <w:tcW w:w="4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0D981A" w14:textId="77777777" w:rsidR="0042793E" w:rsidRPr="0063365B" w:rsidRDefault="0042793E" w:rsidP="00577BF4">
            <w:pPr>
              <w:jc w:val="left"/>
              <w:rPr>
                <w:rFonts w:eastAsia="Times New Roman" w:cs="Times New Roman"/>
                <w:lang w:eastAsia="ru-RU"/>
              </w:rPr>
            </w:pPr>
            <w:r w:rsidRPr="0063365B">
              <w:rPr>
                <w:rFonts w:eastAsia="Times New Roman" w:cs="Times New Roman"/>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2DE403A5" w14:textId="77777777" w:rsidR="0042793E" w:rsidRPr="0063365B" w:rsidRDefault="0042793E" w:rsidP="0042793E">
            <w:pPr>
              <w:jc w:val="left"/>
              <w:rPr>
                <w:rFonts w:eastAsia="Times New Roman" w:cs="Times New Roman"/>
                <w:lang w:eastAsia="ru-RU"/>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62431CDC" w14:textId="77777777" w:rsidR="0042793E" w:rsidRPr="0063365B" w:rsidRDefault="0042793E" w:rsidP="0042793E">
            <w:pPr>
              <w:jc w:val="left"/>
              <w:rPr>
                <w:rFonts w:eastAsia="Times New Roman" w:cs="Times New Roman"/>
                <w:lang w:eastAsia="ru-RU"/>
              </w:rPr>
            </w:pPr>
          </w:p>
        </w:tc>
      </w:tr>
      <w:tr w:rsidR="007C02D6" w:rsidRPr="0063365B" w14:paraId="3E419B27" w14:textId="77777777" w:rsidTr="0087717F">
        <w:trPr>
          <w:trHeight w:val="1500"/>
        </w:trPr>
        <w:tc>
          <w:tcPr>
            <w:tcW w:w="3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B67A1B" w14:textId="77777777" w:rsidR="0042793E" w:rsidRPr="0063365B" w:rsidRDefault="0042793E" w:rsidP="0042793E">
            <w:pPr>
              <w:rPr>
                <w:rFonts w:eastAsia="Times New Roman" w:cs="Times New Roman"/>
                <w:lang w:eastAsia="ru-RU"/>
              </w:rPr>
            </w:pPr>
            <w:r w:rsidRPr="0063365B">
              <w:rPr>
                <w:rFonts w:eastAsia="Times New Roman" w:cs="Times New Roman"/>
                <w:lang w:eastAsia="ru-RU"/>
              </w:rPr>
              <w:lastRenderedPageBreak/>
              <w:t>Земельные участки (территории) общего пользования - [12.0]</w:t>
            </w:r>
          </w:p>
        </w:tc>
        <w:tc>
          <w:tcPr>
            <w:tcW w:w="4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64DEB4" w14:textId="77777777" w:rsidR="0042793E" w:rsidRPr="0063365B" w:rsidRDefault="0042793E" w:rsidP="00577BF4">
            <w:pPr>
              <w:jc w:val="left"/>
              <w:rPr>
                <w:rFonts w:eastAsia="Times New Roman" w:cs="Times New Roman"/>
                <w:lang w:eastAsia="ru-RU"/>
              </w:rPr>
            </w:pPr>
            <w:r w:rsidRPr="0063365B">
              <w:rPr>
                <w:rFonts w:eastAsia="Times New Roman" w:cs="Times New Roman"/>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«Улично-дорожная сеть», «Благоустройство территории»</w:t>
            </w:r>
          </w:p>
        </w:tc>
        <w:tc>
          <w:tcPr>
            <w:tcW w:w="694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DE87B3" w14:textId="77777777" w:rsidR="0042793E" w:rsidRPr="0063365B" w:rsidRDefault="0042793E" w:rsidP="0042793E">
            <w:pPr>
              <w:jc w:val="center"/>
              <w:rPr>
                <w:rFonts w:eastAsia="Times New Roman" w:cs="Times New Roman"/>
                <w:b/>
                <w:bCs/>
                <w:u w:val="single"/>
                <w:lang w:eastAsia="ru-RU"/>
              </w:rPr>
            </w:pPr>
            <w:r w:rsidRPr="0063365B">
              <w:rPr>
                <w:rFonts w:eastAsia="Times New Roman" w:cs="Times New Roman"/>
                <w:b/>
                <w:bCs/>
                <w:u w:val="single"/>
                <w:lang w:eastAsia="ru-RU"/>
              </w:rPr>
              <w:t>Действие градостроительного регламента не распространяется в границах территорий общего пользования.</w:t>
            </w:r>
          </w:p>
        </w:tc>
      </w:tr>
      <w:tr w:rsidR="00093E31" w:rsidRPr="0063365B" w14:paraId="4A6A1A33" w14:textId="77777777" w:rsidTr="0087717F">
        <w:trPr>
          <w:trHeight w:val="1500"/>
        </w:trPr>
        <w:tc>
          <w:tcPr>
            <w:tcW w:w="3409" w:type="dxa"/>
            <w:tcBorders>
              <w:top w:val="single" w:sz="4" w:space="0" w:color="auto"/>
              <w:left w:val="single" w:sz="4" w:space="0" w:color="auto"/>
              <w:bottom w:val="single" w:sz="4" w:space="0" w:color="auto"/>
              <w:right w:val="single" w:sz="4" w:space="0" w:color="auto"/>
            </w:tcBorders>
            <w:shd w:val="clear" w:color="auto" w:fill="auto"/>
            <w:vAlign w:val="center"/>
          </w:tcPr>
          <w:p w14:paraId="1BBF5EA3" w14:textId="611B5ED0" w:rsidR="00093E31" w:rsidRPr="0063365B" w:rsidRDefault="00093E31" w:rsidP="00093E31">
            <w:pPr>
              <w:rPr>
                <w:rFonts w:eastAsia="Times New Roman" w:cs="Times New Roman"/>
                <w:lang w:eastAsia="ru-RU"/>
              </w:rPr>
            </w:pPr>
            <w:r w:rsidRPr="0063365B">
              <w:rPr>
                <w:rFonts w:eastAsia="Times New Roman" w:cs="Times New Roman"/>
                <w:lang w:eastAsia="ru-RU"/>
              </w:rPr>
              <w:t>Улично-дорожная сеть - [12.0.1]</w:t>
            </w:r>
          </w:p>
        </w:tc>
        <w:tc>
          <w:tcPr>
            <w:tcW w:w="4715" w:type="dxa"/>
            <w:tcBorders>
              <w:top w:val="single" w:sz="4" w:space="0" w:color="auto"/>
              <w:left w:val="single" w:sz="4" w:space="0" w:color="auto"/>
              <w:bottom w:val="single" w:sz="4" w:space="0" w:color="auto"/>
              <w:right w:val="single" w:sz="4" w:space="0" w:color="auto"/>
            </w:tcBorders>
            <w:shd w:val="clear" w:color="auto" w:fill="auto"/>
            <w:vAlign w:val="center"/>
          </w:tcPr>
          <w:p w14:paraId="226CCCBF" w14:textId="77777777" w:rsidR="00093E31" w:rsidRPr="0063365B" w:rsidRDefault="00093E31" w:rsidP="00093E31">
            <w:pPr>
              <w:jc w:val="left"/>
              <w:rPr>
                <w:rFonts w:eastAsia="Times New Roman" w:cs="Times New Roman"/>
                <w:lang w:eastAsia="ru-RU"/>
              </w:rPr>
            </w:pPr>
            <w:r w:rsidRPr="0063365B">
              <w:rPr>
                <w:rFonts w:eastAsia="Times New Roman" w:cs="Times New Roman"/>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179E5A53" w14:textId="42F780D8" w:rsidR="00093E31" w:rsidRPr="0063365B" w:rsidRDefault="00093E31" w:rsidP="00093E31">
            <w:pPr>
              <w:jc w:val="left"/>
              <w:rPr>
                <w:rFonts w:eastAsia="Times New Roman" w:cs="Times New Roman"/>
                <w:lang w:eastAsia="ru-RU"/>
              </w:rPr>
            </w:pPr>
            <w:r w:rsidRPr="0063365B">
              <w:rPr>
                <w:rFonts w:eastAsia="Times New Roman" w:cs="Times New Roman"/>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94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0FBE417" w14:textId="77777777" w:rsidR="00093E31" w:rsidRPr="0063365B" w:rsidRDefault="00093E31" w:rsidP="00093E31">
            <w:pPr>
              <w:jc w:val="center"/>
              <w:rPr>
                <w:rFonts w:eastAsia="Times New Roman" w:cs="Times New Roman"/>
                <w:b/>
                <w:bCs/>
                <w:u w:val="single"/>
                <w:lang w:eastAsia="ru-RU"/>
              </w:rPr>
            </w:pPr>
          </w:p>
        </w:tc>
      </w:tr>
      <w:tr w:rsidR="00093E31" w:rsidRPr="0063365B" w14:paraId="40367BA1" w14:textId="77777777" w:rsidTr="00927262">
        <w:trPr>
          <w:trHeight w:val="3010"/>
        </w:trPr>
        <w:tc>
          <w:tcPr>
            <w:tcW w:w="3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E70C82" w14:textId="4346C0AE" w:rsidR="00093E31" w:rsidRPr="0063365B" w:rsidRDefault="00093E31" w:rsidP="00093E31">
            <w:pPr>
              <w:jc w:val="left"/>
              <w:rPr>
                <w:rFonts w:eastAsia="Times New Roman" w:cs="Times New Roman"/>
                <w:lang w:eastAsia="ru-RU"/>
              </w:rPr>
            </w:pPr>
            <w:r w:rsidRPr="0063365B">
              <w:rPr>
                <w:rFonts w:eastAsia="Times New Roman" w:cs="Times New Roman"/>
                <w:lang w:eastAsia="ru-RU"/>
              </w:rPr>
              <w:t>Благоустройство территории - [12.0.2]</w:t>
            </w:r>
          </w:p>
        </w:tc>
        <w:tc>
          <w:tcPr>
            <w:tcW w:w="4715" w:type="dxa"/>
            <w:tcBorders>
              <w:top w:val="single" w:sz="4" w:space="0" w:color="auto"/>
              <w:left w:val="single" w:sz="4" w:space="0" w:color="auto"/>
              <w:bottom w:val="single" w:sz="4" w:space="0" w:color="auto"/>
              <w:right w:val="single" w:sz="4" w:space="0" w:color="auto"/>
            </w:tcBorders>
            <w:shd w:val="clear" w:color="auto" w:fill="auto"/>
            <w:vAlign w:val="center"/>
          </w:tcPr>
          <w:p w14:paraId="3130CC07" w14:textId="269D49A3" w:rsidR="00093E31" w:rsidRPr="0063365B" w:rsidRDefault="00093E31" w:rsidP="00093E31">
            <w:pPr>
              <w:jc w:val="left"/>
              <w:rPr>
                <w:rFonts w:eastAsia="Times New Roman" w:cs="Times New Roman"/>
                <w:lang w:eastAsia="ru-RU"/>
              </w:rPr>
            </w:pPr>
            <w:r w:rsidRPr="0063365B">
              <w:rPr>
                <w:rFonts w:eastAsia="Times New Roman" w:cs="Times New Roman"/>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946" w:type="dxa"/>
            <w:gridSpan w:val="2"/>
            <w:vMerge/>
            <w:tcBorders>
              <w:top w:val="single" w:sz="4" w:space="0" w:color="auto"/>
              <w:left w:val="single" w:sz="4" w:space="0" w:color="auto"/>
              <w:bottom w:val="single" w:sz="4" w:space="0" w:color="auto"/>
              <w:right w:val="single" w:sz="4" w:space="0" w:color="auto"/>
            </w:tcBorders>
            <w:vAlign w:val="center"/>
            <w:hideMark/>
          </w:tcPr>
          <w:p w14:paraId="49E398E2" w14:textId="77777777" w:rsidR="00093E31" w:rsidRPr="0063365B" w:rsidRDefault="00093E31" w:rsidP="00093E31">
            <w:pPr>
              <w:jc w:val="left"/>
              <w:rPr>
                <w:rFonts w:eastAsia="Times New Roman" w:cs="Times New Roman"/>
                <w:b/>
                <w:bCs/>
                <w:u w:val="single"/>
                <w:lang w:eastAsia="ru-RU"/>
              </w:rPr>
            </w:pPr>
          </w:p>
        </w:tc>
      </w:tr>
      <w:tr w:rsidR="00A914B6" w:rsidRPr="0063365B" w14:paraId="7D1AF47B" w14:textId="77777777" w:rsidTr="00A914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7"/>
        </w:trPr>
        <w:tc>
          <w:tcPr>
            <w:tcW w:w="3409" w:type="dxa"/>
            <w:shd w:val="clear" w:color="auto" w:fill="auto"/>
            <w:vAlign w:val="center"/>
            <w:hideMark/>
          </w:tcPr>
          <w:p w14:paraId="5CD58D25" w14:textId="77777777" w:rsidR="00A914B6" w:rsidRPr="0063365B" w:rsidRDefault="00A914B6" w:rsidP="002F1212">
            <w:pPr>
              <w:jc w:val="left"/>
              <w:rPr>
                <w:rFonts w:eastAsia="Times New Roman" w:cs="Times New Roman"/>
                <w:lang w:eastAsia="ru-RU"/>
              </w:rPr>
            </w:pPr>
            <w:r w:rsidRPr="0063365B">
              <w:rPr>
                <w:rFonts w:eastAsia="Times New Roman" w:cs="Times New Roman"/>
                <w:lang w:eastAsia="ru-RU"/>
              </w:rPr>
              <w:lastRenderedPageBreak/>
              <w:t>Хранение автотранспорта - [2.7.1]</w:t>
            </w:r>
          </w:p>
        </w:tc>
        <w:tc>
          <w:tcPr>
            <w:tcW w:w="4715" w:type="dxa"/>
            <w:shd w:val="clear" w:color="auto" w:fill="auto"/>
            <w:vAlign w:val="center"/>
            <w:hideMark/>
          </w:tcPr>
          <w:p w14:paraId="0794991D" w14:textId="77777777" w:rsidR="00A914B6" w:rsidRPr="0063365B" w:rsidRDefault="00A914B6" w:rsidP="002F1212">
            <w:pPr>
              <w:jc w:val="left"/>
              <w:rPr>
                <w:rFonts w:eastAsia="Times New Roman" w:cs="Times New Roman"/>
                <w:lang w:eastAsia="ru-RU"/>
              </w:rPr>
            </w:pPr>
            <w:r w:rsidRPr="0063365B">
              <w:rPr>
                <w:rFonts w:eastAsia="Times New Roman" w:cs="Times New Roman"/>
                <w:lang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«Служебные гаражи»</w:t>
            </w:r>
          </w:p>
        </w:tc>
        <w:tc>
          <w:tcPr>
            <w:tcW w:w="3544" w:type="dxa"/>
            <w:vMerge w:val="restart"/>
            <w:shd w:val="clear" w:color="auto" w:fill="auto"/>
            <w:vAlign w:val="center"/>
            <w:hideMark/>
          </w:tcPr>
          <w:p w14:paraId="6AC2AAC0" w14:textId="607760D8" w:rsidR="00A914B6" w:rsidRPr="0063365B" w:rsidRDefault="00A914B6" w:rsidP="002F1212">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земельного участка–  1</w:t>
            </w:r>
            <w:r w:rsidR="00EC68F5">
              <w:rPr>
                <w:rFonts w:eastAsia="Times New Roman" w:cs="Times New Roman"/>
                <w:lang w:eastAsia="ru-RU"/>
              </w:rPr>
              <w:t>0</w:t>
            </w:r>
            <w:r w:rsidRPr="0063365B">
              <w:rPr>
                <w:rFonts w:eastAsia="Times New Roman" w:cs="Times New Roman"/>
                <w:lang w:eastAsia="ru-RU"/>
              </w:rPr>
              <w:t>/40000 кв. м;</w:t>
            </w:r>
          </w:p>
          <w:p w14:paraId="491D70F3" w14:textId="77777777" w:rsidR="00A914B6" w:rsidRPr="0063365B" w:rsidRDefault="00A914B6" w:rsidP="002F1212">
            <w:pPr>
              <w:jc w:val="left"/>
              <w:rPr>
                <w:rFonts w:eastAsia="Times New Roman" w:cs="Times New Roman"/>
                <w:lang w:eastAsia="ru-RU"/>
              </w:rPr>
            </w:pPr>
            <w:r w:rsidRPr="0063365B">
              <w:rPr>
                <w:rFonts w:eastAsia="Times New Roman" w:cs="Times New Roman"/>
                <w:lang w:eastAsia="ru-RU"/>
              </w:rPr>
              <w:t>- минимальные отступы от границы земельного участка- 1 м;</w:t>
            </w:r>
          </w:p>
          <w:p w14:paraId="0982F505" w14:textId="77777777" w:rsidR="00A914B6" w:rsidRPr="0063365B" w:rsidRDefault="00A914B6" w:rsidP="002F1212">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7FFE7304" w14:textId="77777777" w:rsidR="00A914B6" w:rsidRPr="0063365B" w:rsidRDefault="00A914B6" w:rsidP="002F1212">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5F8F551D" w14:textId="77777777" w:rsidR="00A914B6" w:rsidRPr="0063365B" w:rsidRDefault="00A914B6" w:rsidP="002F1212">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18C132B2" w14:textId="77777777" w:rsidR="00A914B6" w:rsidRPr="0063365B" w:rsidRDefault="00A914B6" w:rsidP="002F1212">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46C2A57D" w14:textId="77777777" w:rsidR="00A914B6" w:rsidRPr="0063365B" w:rsidRDefault="00A914B6" w:rsidP="002F1212">
            <w:pPr>
              <w:jc w:val="left"/>
              <w:rPr>
                <w:rFonts w:eastAsia="Times New Roman" w:cs="Times New Roman"/>
                <w:lang w:eastAsia="ru-RU"/>
              </w:rPr>
            </w:pPr>
            <w:r w:rsidRPr="0063365B">
              <w:rPr>
                <w:rFonts w:eastAsia="Times New Roman" w:cs="Times New Roman"/>
                <w:lang w:eastAsia="ru-RU"/>
              </w:rPr>
              <w:lastRenderedPageBreak/>
              <w:t>- максимальное количество надземных этажей – 2 этажа;</w:t>
            </w:r>
          </w:p>
          <w:p w14:paraId="3453898C" w14:textId="77777777" w:rsidR="00A914B6" w:rsidRPr="0063365B" w:rsidRDefault="00A914B6" w:rsidP="002F1212">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90%;</w:t>
            </w:r>
          </w:p>
          <w:p w14:paraId="03D0913C" w14:textId="77777777" w:rsidR="00A914B6" w:rsidRPr="0063365B" w:rsidRDefault="00A914B6" w:rsidP="002F1212">
            <w:pPr>
              <w:jc w:val="left"/>
              <w:rPr>
                <w:rFonts w:eastAsia="Times New Roman" w:cs="Times New Roman"/>
                <w:bCs/>
                <w:lang w:eastAsia="ru-RU"/>
              </w:rPr>
            </w:pPr>
            <w:r w:rsidRPr="0063365B">
              <w:rPr>
                <w:rFonts w:eastAsia="Times New Roman" w:cs="Times New Roman"/>
                <w:bCs/>
                <w:lang w:eastAsia="ru-RU"/>
              </w:rPr>
              <w:t>- минимальный процент озеленения земельного участка – 20%;</w:t>
            </w:r>
          </w:p>
          <w:p w14:paraId="7360684F" w14:textId="77777777" w:rsidR="00A914B6" w:rsidRPr="0063365B" w:rsidRDefault="00A914B6" w:rsidP="002F1212">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548EA3C5" w14:textId="77777777" w:rsidR="00A914B6" w:rsidRPr="0063365B" w:rsidRDefault="00A914B6" w:rsidP="002F1212">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3CE23675" w14:textId="77777777" w:rsidR="00A914B6" w:rsidRDefault="00A914B6" w:rsidP="002F1212">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7F2DAD2E" w14:textId="471162C2" w:rsidR="00A914B6" w:rsidRPr="00927262" w:rsidRDefault="00A914B6" w:rsidP="002F1212">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c>
          <w:tcPr>
            <w:tcW w:w="3402" w:type="dxa"/>
            <w:vMerge w:val="restart"/>
            <w:shd w:val="clear" w:color="auto" w:fill="auto"/>
            <w:vAlign w:val="center"/>
            <w:hideMark/>
          </w:tcPr>
          <w:p w14:paraId="1659BE24" w14:textId="33F220D1" w:rsidR="00A914B6" w:rsidRPr="0063365B" w:rsidRDefault="00A914B6" w:rsidP="002F1212">
            <w:pPr>
              <w:jc w:val="left"/>
              <w:rPr>
                <w:rFonts w:eastAsia="Times New Roman" w:cs="Times New Roman"/>
                <w:lang w:eastAsia="ru-RU"/>
              </w:rPr>
            </w:pPr>
            <w:r w:rsidRPr="0063365B">
              <w:rPr>
                <w:rFonts w:eastAsia="Times New Roman" w:cs="Times New Roman"/>
                <w:lang w:eastAsia="ru-RU"/>
              </w:rPr>
              <w:lastRenderedPageBreak/>
              <w:t>- минимальная/максимальная площадь земельного участка – 1</w:t>
            </w:r>
            <w:r w:rsidR="00EC68F5">
              <w:rPr>
                <w:rFonts w:eastAsia="Times New Roman" w:cs="Times New Roman"/>
                <w:lang w:eastAsia="ru-RU"/>
              </w:rPr>
              <w:t>0</w:t>
            </w:r>
            <w:r w:rsidRPr="0063365B">
              <w:rPr>
                <w:rFonts w:eastAsia="Times New Roman" w:cs="Times New Roman"/>
                <w:lang w:eastAsia="ru-RU"/>
              </w:rPr>
              <w:t>/40000 кв. м;</w:t>
            </w:r>
          </w:p>
          <w:p w14:paraId="0BE02B72" w14:textId="77777777" w:rsidR="00A914B6" w:rsidRPr="0063365B" w:rsidRDefault="00A914B6" w:rsidP="002F1212">
            <w:pPr>
              <w:jc w:val="left"/>
              <w:rPr>
                <w:rFonts w:eastAsia="Times New Roman" w:cs="Times New Roman"/>
                <w:lang w:eastAsia="ru-RU"/>
              </w:rPr>
            </w:pPr>
            <w:r w:rsidRPr="0063365B">
              <w:rPr>
                <w:rFonts w:eastAsia="Times New Roman" w:cs="Times New Roman"/>
                <w:lang w:eastAsia="ru-RU"/>
              </w:rPr>
              <w:t>- минимальные отступы от границы земельного участка- 1 м;</w:t>
            </w:r>
          </w:p>
          <w:p w14:paraId="31EF6904" w14:textId="77777777" w:rsidR="00A914B6" w:rsidRPr="0063365B" w:rsidRDefault="00A914B6" w:rsidP="002F1212">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489C858F" w14:textId="77777777" w:rsidR="00A914B6" w:rsidRPr="0063365B" w:rsidRDefault="00A914B6" w:rsidP="002F1212">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37BCA740" w14:textId="77777777" w:rsidR="00A914B6" w:rsidRPr="0063365B" w:rsidRDefault="00A914B6" w:rsidP="002F1212">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5B691618" w14:textId="77777777" w:rsidR="00A914B6" w:rsidRPr="0063365B" w:rsidRDefault="00A914B6" w:rsidP="002F1212">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 xml:space="preserve">в случае совпадения кадастровых границ земельного участка с территорией общего пользования (красные линии улиц, проездов) допускается </w:t>
            </w:r>
            <w:r w:rsidRPr="0063365B">
              <w:rPr>
                <w:rFonts w:eastAsia="Times New Roman" w:cs="Times New Roman"/>
                <w:lang w:eastAsia="ru-RU"/>
              </w:rPr>
              <w:lastRenderedPageBreak/>
              <w:t>строительство по красной линии улиц, проездов;</w:t>
            </w:r>
          </w:p>
          <w:p w14:paraId="69817A5F" w14:textId="77777777" w:rsidR="00A914B6" w:rsidRPr="0063365B" w:rsidRDefault="00A914B6" w:rsidP="002F1212">
            <w:pPr>
              <w:jc w:val="left"/>
              <w:rPr>
                <w:rFonts w:eastAsia="Times New Roman" w:cs="Times New Roman"/>
                <w:lang w:eastAsia="ru-RU"/>
              </w:rPr>
            </w:pPr>
            <w:r w:rsidRPr="0063365B">
              <w:rPr>
                <w:rFonts w:eastAsia="Times New Roman" w:cs="Times New Roman"/>
                <w:lang w:eastAsia="ru-RU"/>
              </w:rPr>
              <w:t>- максимальное количество надземных этажей –  2 этажа;</w:t>
            </w:r>
          </w:p>
          <w:p w14:paraId="27407EAE" w14:textId="77777777" w:rsidR="00A914B6" w:rsidRPr="0063365B" w:rsidRDefault="00A914B6" w:rsidP="002F1212">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90%;</w:t>
            </w:r>
          </w:p>
          <w:p w14:paraId="7048AFD3" w14:textId="77777777" w:rsidR="00A914B6" w:rsidRPr="0063365B" w:rsidRDefault="00A914B6" w:rsidP="002F1212">
            <w:pPr>
              <w:jc w:val="left"/>
              <w:rPr>
                <w:rFonts w:eastAsia="Times New Roman" w:cs="Times New Roman"/>
                <w:bCs/>
                <w:lang w:eastAsia="ru-RU"/>
              </w:rPr>
            </w:pPr>
            <w:r w:rsidRPr="0063365B">
              <w:rPr>
                <w:rFonts w:eastAsia="Times New Roman" w:cs="Times New Roman"/>
                <w:bCs/>
                <w:lang w:eastAsia="ru-RU"/>
              </w:rPr>
              <w:t>- минимальный процент озеленения земельного участка – 20%;</w:t>
            </w:r>
          </w:p>
          <w:p w14:paraId="2F8E30F5" w14:textId="77777777" w:rsidR="00A914B6" w:rsidRPr="0063365B" w:rsidRDefault="00A914B6" w:rsidP="002F1212">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7CF8F1DB" w14:textId="77777777" w:rsidR="00A914B6" w:rsidRPr="0063365B" w:rsidRDefault="00A914B6" w:rsidP="002F1212">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75041841" w14:textId="77777777" w:rsidR="00A914B6" w:rsidRDefault="00A914B6" w:rsidP="002F1212">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75634A01" w14:textId="1EDD1C34" w:rsidR="00A914B6" w:rsidRPr="00927262" w:rsidRDefault="00A914B6" w:rsidP="002F1212">
            <w:pPr>
              <w:jc w:val="left"/>
              <w:rPr>
                <w:rFonts w:eastAsia="SimSun" w:cs="Times New Roman"/>
                <w:lang w:eastAsia="zh-CN"/>
              </w:rPr>
            </w:pPr>
            <w:r w:rsidRPr="0063365B">
              <w:rPr>
                <w:rFonts w:eastAsia="SimSun" w:cs="Times New Roman"/>
                <w:bCs/>
                <w:lang w:eastAsia="zh-CN"/>
              </w:rPr>
              <w:t xml:space="preserve">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w:t>
            </w:r>
            <w:r w:rsidRPr="0063365B">
              <w:rPr>
                <w:rFonts w:eastAsia="SimSun" w:cs="Times New Roman"/>
                <w:bCs/>
                <w:lang w:eastAsia="zh-CN"/>
              </w:rPr>
              <w:lastRenderedPageBreak/>
              <w:t>реконструкции с учетом противопожарных требований.</w:t>
            </w:r>
          </w:p>
        </w:tc>
      </w:tr>
      <w:tr w:rsidR="00A914B6" w:rsidRPr="0063365B" w14:paraId="4969890E" w14:textId="77777777" w:rsidTr="000075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7"/>
        </w:trPr>
        <w:tc>
          <w:tcPr>
            <w:tcW w:w="3409" w:type="dxa"/>
            <w:shd w:val="clear" w:color="auto" w:fill="auto"/>
          </w:tcPr>
          <w:p w14:paraId="6788C4A8" w14:textId="0A0D26E1" w:rsidR="00A914B6" w:rsidRPr="0063365B" w:rsidRDefault="00A914B6" w:rsidP="00A914B6">
            <w:pPr>
              <w:jc w:val="left"/>
              <w:rPr>
                <w:rFonts w:eastAsia="Times New Roman" w:cs="Times New Roman"/>
                <w:lang w:eastAsia="ru-RU"/>
              </w:rPr>
            </w:pPr>
            <w:r w:rsidRPr="00A914B6">
              <w:rPr>
                <w:rFonts w:cs="Times New Roman"/>
              </w:rPr>
              <w:t>Размещение гаражей для собственных нужд</w:t>
            </w:r>
            <w:r>
              <w:rPr>
                <w:rFonts w:cs="Times New Roman"/>
              </w:rPr>
              <w:t xml:space="preserve"> </w:t>
            </w:r>
            <w:r w:rsidRPr="0063365B">
              <w:rPr>
                <w:rFonts w:eastAsia="Times New Roman" w:cs="Times New Roman"/>
                <w:lang w:eastAsia="ru-RU"/>
              </w:rPr>
              <w:t>- [2.7.</w:t>
            </w:r>
            <w:r>
              <w:rPr>
                <w:rFonts w:eastAsia="Times New Roman" w:cs="Times New Roman"/>
                <w:lang w:eastAsia="ru-RU"/>
              </w:rPr>
              <w:t>2</w:t>
            </w:r>
            <w:r w:rsidRPr="0063365B">
              <w:rPr>
                <w:rFonts w:eastAsia="Times New Roman" w:cs="Times New Roman"/>
                <w:lang w:eastAsia="ru-RU"/>
              </w:rPr>
              <w:t>]</w:t>
            </w:r>
          </w:p>
        </w:tc>
        <w:tc>
          <w:tcPr>
            <w:tcW w:w="4715" w:type="dxa"/>
            <w:shd w:val="clear" w:color="auto" w:fill="auto"/>
          </w:tcPr>
          <w:p w14:paraId="04ED5E04" w14:textId="461B69DD" w:rsidR="00A914B6" w:rsidRPr="0063365B" w:rsidRDefault="00A914B6" w:rsidP="00A914B6">
            <w:pPr>
              <w:jc w:val="left"/>
              <w:rPr>
                <w:rFonts w:eastAsia="Times New Roman" w:cs="Times New Roman"/>
                <w:lang w:eastAsia="ru-RU"/>
              </w:rPr>
            </w:pPr>
            <w:r w:rsidRPr="00A914B6">
              <w:rPr>
                <w:rFonts w:cs="Times New Roman"/>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3544" w:type="dxa"/>
            <w:vMerge/>
            <w:shd w:val="clear" w:color="auto" w:fill="auto"/>
            <w:vAlign w:val="center"/>
          </w:tcPr>
          <w:p w14:paraId="213C7208" w14:textId="77777777" w:rsidR="00A914B6" w:rsidRPr="0063365B" w:rsidRDefault="00A914B6" w:rsidP="00A914B6">
            <w:pPr>
              <w:jc w:val="left"/>
              <w:rPr>
                <w:rFonts w:eastAsia="Times New Roman" w:cs="Times New Roman"/>
                <w:lang w:eastAsia="ru-RU"/>
              </w:rPr>
            </w:pPr>
          </w:p>
        </w:tc>
        <w:tc>
          <w:tcPr>
            <w:tcW w:w="3402" w:type="dxa"/>
            <w:vMerge/>
            <w:shd w:val="clear" w:color="auto" w:fill="auto"/>
            <w:vAlign w:val="center"/>
          </w:tcPr>
          <w:p w14:paraId="26EF67B0" w14:textId="77777777" w:rsidR="00A914B6" w:rsidRPr="0063365B" w:rsidRDefault="00A914B6" w:rsidP="00A914B6">
            <w:pPr>
              <w:jc w:val="left"/>
              <w:rPr>
                <w:rFonts w:eastAsia="Times New Roman" w:cs="Times New Roman"/>
                <w:lang w:eastAsia="ru-RU"/>
              </w:rPr>
            </w:pPr>
          </w:p>
        </w:tc>
      </w:tr>
      <w:tr w:rsidR="00A914B6" w:rsidRPr="0063365B" w14:paraId="6C1A7BE3" w14:textId="77777777" w:rsidTr="008771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0"/>
        </w:trPr>
        <w:tc>
          <w:tcPr>
            <w:tcW w:w="3409" w:type="dxa"/>
            <w:shd w:val="clear" w:color="auto" w:fill="auto"/>
            <w:vAlign w:val="center"/>
          </w:tcPr>
          <w:p w14:paraId="0E221716" w14:textId="77777777" w:rsidR="00A914B6" w:rsidRPr="0063365B" w:rsidRDefault="00A914B6" w:rsidP="002F1212">
            <w:pPr>
              <w:jc w:val="left"/>
              <w:rPr>
                <w:rFonts w:eastAsia="Times New Roman" w:cs="Times New Roman"/>
                <w:lang w:eastAsia="ru-RU"/>
              </w:rPr>
            </w:pPr>
            <w:r w:rsidRPr="0063365B">
              <w:rPr>
                <w:shd w:val="clear" w:color="auto" w:fill="FFFFFF"/>
              </w:rPr>
              <w:t xml:space="preserve">Служебные гаражи - </w:t>
            </w:r>
            <w:r w:rsidRPr="0063365B">
              <w:rPr>
                <w:rFonts w:eastAsia="Times New Roman" w:cs="Times New Roman"/>
                <w:lang w:eastAsia="ru-RU"/>
              </w:rPr>
              <w:t>[4.9]</w:t>
            </w:r>
          </w:p>
        </w:tc>
        <w:tc>
          <w:tcPr>
            <w:tcW w:w="4715" w:type="dxa"/>
            <w:shd w:val="clear" w:color="auto" w:fill="auto"/>
            <w:vAlign w:val="center"/>
          </w:tcPr>
          <w:p w14:paraId="4CDC58F8" w14:textId="77777777" w:rsidR="00A914B6" w:rsidRPr="0063365B" w:rsidRDefault="00A914B6" w:rsidP="002F1212">
            <w:pPr>
              <w:jc w:val="left"/>
              <w:rPr>
                <w:rFonts w:eastAsia="Times New Roman" w:cs="Times New Roman"/>
                <w:lang w:eastAsia="ru-RU"/>
              </w:rPr>
            </w:pPr>
            <w:r w:rsidRPr="0063365B">
              <w:rPr>
                <w:shd w:val="clear" w:color="auto" w:fill="FFFFFF"/>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6" w:anchor="block_1030" w:history="1">
              <w:r w:rsidRPr="0063365B">
                <w:rPr>
                  <w:rStyle w:val="ad"/>
                  <w:color w:val="auto"/>
                  <w:shd w:val="clear" w:color="auto" w:fill="FFFFFF"/>
                </w:rPr>
                <w:t>кодами 3.0</w:t>
              </w:r>
            </w:hyperlink>
            <w:r w:rsidRPr="0063365B">
              <w:rPr>
                <w:shd w:val="clear" w:color="auto" w:fill="FFFFFF"/>
              </w:rPr>
              <w:t xml:space="preserve">, </w:t>
            </w:r>
            <w:hyperlink r:id="rId17" w:anchor="block_1040" w:history="1">
              <w:r w:rsidRPr="0063365B">
                <w:rPr>
                  <w:rStyle w:val="ad"/>
                  <w:color w:val="auto"/>
                  <w:shd w:val="clear" w:color="auto" w:fill="FFFFFF"/>
                </w:rPr>
                <w:t>4.0</w:t>
              </w:r>
            </w:hyperlink>
            <w:r w:rsidRPr="0063365B">
              <w:rPr>
                <w:shd w:val="clear" w:color="auto" w:fill="FFFFFF"/>
              </w:rPr>
              <w:t>, а также для стоянки и хранения транспортных средств общего пользования, в том числе в депо</w:t>
            </w:r>
          </w:p>
        </w:tc>
        <w:tc>
          <w:tcPr>
            <w:tcW w:w="3544" w:type="dxa"/>
            <w:vMerge/>
            <w:shd w:val="clear" w:color="auto" w:fill="auto"/>
            <w:vAlign w:val="center"/>
          </w:tcPr>
          <w:p w14:paraId="3C4E01DA" w14:textId="77777777" w:rsidR="00A914B6" w:rsidRPr="0063365B" w:rsidRDefault="00A914B6" w:rsidP="002F1212">
            <w:pPr>
              <w:jc w:val="left"/>
              <w:rPr>
                <w:rFonts w:eastAsia="Times New Roman" w:cs="Times New Roman"/>
                <w:lang w:eastAsia="ru-RU"/>
              </w:rPr>
            </w:pPr>
          </w:p>
        </w:tc>
        <w:tc>
          <w:tcPr>
            <w:tcW w:w="3402" w:type="dxa"/>
            <w:vMerge/>
            <w:shd w:val="clear" w:color="auto" w:fill="auto"/>
            <w:vAlign w:val="center"/>
          </w:tcPr>
          <w:p w14:paraId="17A9E748" w14:textId="77777777" w:rsidR="00A914B6" w:rsidRPr="0063365B" w:rsidRDefault="00A914B6" w:rsidP="002F1212">
            <w:pPr>
              <w:jc w:val="left"/>
              <w:rPr>
                <w:rFonts w:eastAsia="Times New Roman" w:cs="Times New Roman"/>
                <w:lang w:eastAsia="ru-RU"/>
              </w:rPr>
            </w:pPr>
          </w:p>
        </w:tc>
      </w:tr>
      <w:tr w:rsidR="007446D9" w:rsidRPr="0063365B" w14:paraId="0AC30CE2" w14:textId="77777777" w:rsidTr="0087717F">
        <w:trPr>
          <w:trHeight w:val="884"/>
        </w:trPr>
        <w:tc>
          <w:tcPr>
            <w:tcW w:w="3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0A34AC" w14:textId="77777777" w:rsidR="007446D9" w:rsidRPr="0063365B" w:rsidRDefault="007446D9" w:rsidP="007446D9">
            <w:pPr>
              <w:rPr>
                <w:rFonts w:eastAsia="Times New Roman" w:cs="Times New Roman"/>
                <w:lang w:eastAsia="ru-RU"/>
              </w:rPr>
            </w:pPr>
            <w:r w:rsidRPr="0063365B">
              <w:rPr>
                <w:rFonts w:eastAsia="Times New Roman" w:cs="Times New Roman"/>
                <w:lang w:eastAsia="ru-RU"/>
              </w:rPr>
              <w:lastRenderedPageBreak/>
              <w:t>Ведение садоводства - [13.2]</w:t>
            </w:r>
          </w:p>
        </w:tc>
        <w:tc>
          <w:tcPr>
            <w:tcW w:w="4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4CC195" w14:textId="77777777" w:rsidR="007446D9" w:rsidRPr="0063365B" w:rsidRDefault="007446D9" w:rsidP="007446D9">
            <w:pPr>
              <w:jc w:val="left"/>
              <w:rPr>
                <w:rFonts w:eastAsia="Times New Roman" w:cs="Times New Roman"/>
                <w:lang w:eastAsia="ru-RU"/>
              </w:rPr>
            </w:pPr>
            <w:r w:rsidRPr="0063365B">
              <w:rPr>
                <w:rFonts w:eastAsia="Times New Roman" w:cs="Times New Roman"/>
                <w:lang w:eastAsia="ru-RU"/>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924A6" w14:textId="77777777" w:rsidR="007446D9" w:rsidRPr="0063365B" w:rsidRDefault="007446D9" w:rsidP="007446D9">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земельного участка– 400/1500 кв. м;</w:t>
            </w:r>
          </w:p>
          <w:p w14:paraId="071FDD6F" w14:textId="77777777" w:rsidR="007446D9" w:rsidRPr="0063365B" w:rsidRDefault="007446D9" w:rsidP="007446D9">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земельного участка для вновь образованных территорий, относящихся к имуществу общего пользования садоводческих товариществ–  500/1500 кв. м;</w:t>
            </w:r>
          </w:p>
          <w:p w14:paraId="6C7E98BA" w14:textId="77777777" w:rsidR="007446D9" w:rsidRPr="0063365B" w:rsidRDefault="007446D9" w:rsidP="007446D9">
            <w:pPr>
              <w:jc w:val="left"/>
              <w:rPr>
                <w:rFonts w:eastAsia="Times New Roman" w:cs="Times New Roman"/>
                <w:lang w:eastAsia="ru-RU"/>
              </w:rPr>
            </w:pPr>
            <w:r w:rsidRPr="0063365B">
              <w:rPr>
                <w:rFonts w:eastAsia="Times New Roman" w:cs="Times New Roman"/>
                <w:lang w:eastAsia="ru-RU"/>
              </w:rPr>
              <w:t>-минимальные отступы от границы земельного участка:</w:t>
            </w:r>
            <w:r w:rsidRPr="0063365B">
              <w:rPr>
                <w:rFonts w:eastAsia="Times New Roman" w:cs="Times New Roman"/>
                <w:lang w:eastAsia="ru-RU"/>
              </w:rPr>
              <w:br/>
              <w:t>- от жилых зданий- 3 м;</w:t>
            </w:r>
          </w:p>
          <w:p w14:paraId="4FB61A9F" w14:textId="77777777" w:rsidR="007446D9" w:rsidRPr="0063365B" w:rsidRDefault="007446D9" w:rsidP="007446D9">
            <w:pPr>
              <w:jc w:val="left"/>
              <w:rPr>
                <w:rFonts w:eastAsia="Times New Roman" w:cs="Times New Roman"/>
                <w:lang w:eastAsia="ru-RU"/>
              </w:rPr>
            </w:pPr>
            <w:r w:rsidRPr="0063365B">
              <w:rPr>
                <w:rFonts w:eastAsia="Times New Roman" w:cs="Times New Roman"/>
                <w:lang w:eastAsia="ru-RU"/>
              </w:rPr>
              <w:t>- от хозяйственных построек – 1 м с учетом соблюдения требований технических регламентов;</w:t>
            </w:r>
          </w:p>
          <w:p w14:paraId="182813C4" w14:textId="77777777" w:rsidR="007446D9" w:rsidRPr="0063365B" w:rsidRDefault="007446D9" w:rsidP="007446D9">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548AFD0D" w14:textId="77777777" w:rsidR="007446D9" w:rsidRPr="0063365B" w:rsidRDefault="007446D9" w:rsidP="007446D9">
            <w:pPr>
              <w:jc w:val="left"/>
              <w:rPr>
                <w:rFonts w:eastAsia="Times New Roman" w:cs="Times New Roman"/>
                <w:lang w:eastAsia="ru-RU"/>
              </w:rPr>
            </w:pPr>
            <w:r w:rsidRPr="0063365B">
              <w:rPr>
                <w:rFonts w:eastAsia="Times New Roman" w:cs="Times New Roman"/>
                <w:lang w:eastAsia="ru-RU"/>
              </w:rPr>
              <w:lastRenderedPageBreak/>
              <w:t>проездов), прочих границ земельного участка, которые не подлежат уменьшению в процессе реконструкции;</w:t>
            </w:r>
          </w:p>
          <w:p w14:paraId="731AB40F" w14:textId="4DCBBF10" w:rsidR="007446D9" w:rsidRPr="0063365B" w:rsidRDefault="007446D9" w:rsidP="007446D9">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11BD1065" w14:textId="77777777" w:rsidR="00D8169C" w:rsidRPr="0063365B" w:rsidRDefault="00D8169C" w:rsidP="00D8169C">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627AA992" w14:textId="77777777" w:rsidR="007446D9" w:rsidRPr="0063365B" w:rsidRDefault="007446D9" w:rsidP="007446D9">
            <w:pPr>
              <w:jc w:val="left"/>
              <w:rPr>
                <w:rFonts w:eastAsia="Times New Roman" w:cs="Times New Roman"/>
                <w:lang w:eastAsia="ru-RU"/>
              </w:rPr>
            </w:pPr>
            <w:r w:rsidRPr="0063365B">
              <w:rPr>
                <w:rFonts w:eastAsia="Times New Roman" w:cs="Times New Roman"/>
                <w:lang w:eastAsia="ru-RU"/>
              </w:rPr>
              <w:t>- в сложившейся застройке при строительстве нового объекта капитального строительства ширина земельного участка 16 метров и менее минимальные отступы от границы соседнего участка составляет:</w:t>
            </w:r>
          </w:p>
          <w:p w14:paraId="16C82547" w14:textId="77777777" w:rsidR="007446D9" w:rsidRPr="0063365B" w:rsidRDefault="007446D9" w:rsidP="007446D9">
            <w:pPr>
              <w:jc w:val="left"/>
              <w:rPr>
                <w:rFonts w:eastAsia="Times New Roman" w:cs="Times New Roman"/>
                <w:lang w:eastAsia="ru-RU"/>
              </w:rPr>
            </w:pPr>
            <w:r w:rsidRPr="0063365B">
              <w:rPr>
                <w:rFonts w:eastAsia="Times New Roman" w:cs="Times New Roman"/>
                <w:lang w:eastAsia="ru-RU"/>
              </w:rPr>
              <w:t>- для одноэтажного жилого (садового) дома – 1,5 м;</w:t>
            </w:r>
          </w:p>
          <w:p w14:paraId="174AC31A" w14:textId="77777777" w:rsidR="007446D9" w:rsidRPr="0063365B" w:rsidRDefault="007446D9" w:rsidP="007446D9">
            <w:pPr>
              <w:jc w:val="left"/>
              <w:rPr>
                <w:rFonts w:eastAsia="Times New Roman" w:cs="Times New Roman"/>
                <w:lang w:eastAsia="ru-RU"/>
              </w:rPr>
            </w:pPr>
            <w:r w:rsidRPr="0063365B">
              <w:rPr>
                <w:rFonts w:eastAsia="Times New Roman" w:cs="Times New Roman"/>
                <w:lang w:eastAsia="ru-RU"/>
              </w:rPr>
              <w:t>- для двухэтажного жилого (садового) дома – 2,0 м;</w:t>
            </w:r>
          </w:p>
          <w:p w14:paraId="2A2B79AA" w14:textId="77777777" w:rsidR="007446D9" w:rsidRPr="0063365B" w:rsidRDefault="007446D9" w:rsidP="007446D9">
            <w:pPr>
              <w:jc w:val="left"/>
              <w:rPr>
                <w:rFonts w:eastAsia="Times New Roman" w:cs="Times New Roman"/>
                <w:lang w:eastAsia="ru-RU"/>
              </w:rPr>
            </w:pPr>
            <w:r w:rsidRPr="0063365B">
              <w:rPr>
                <w:rFonts w:eastAsia="Times New Roman" w:cs="Times New Roman"/>
                <w:lang w:eastAsia="ru-RU"/>
              </w:rPr>
              <w:t xml:space="preserve">- для трехэтажного жилого (садового) дома – 2,5 м, при условии, что расстояние до расположенного на соседнем </w:t>
            </w:r>
            <w:r w:rsidRPr="0063365B">
              <w:rPr>
                <w:rFonts w:eastAsia="Times New Roman" w:cs="Times New Roman"/>
                <w:lang w:eastAsia="ru-RU"/>
              </w:rPr>
              <w:lastRenderedPageBreak/>
              <w:t>земельном участке жилого дома не менее 6 м.;</w:t>
            </w:r>
          </w:p>
          <w:p w14:paraId="60E73198" w14:textId="77777777" w:rsidR="007446D9" w:rsidRPr="0063365B" w:rsidRDefault="007446D9" w:rsidP="007446D9">
            <w:pPr>
              <w:jc w:val="left"/>
              <w:rPr>
                <w:rFonts w:eastAsia="Times New Roman" w:cs="Times New Roman"/>
                <w:lang w:eastAsia="ru-RU"/>
              </w:rPr>
            </w:pPr>
            <w:r w:rsidRPr="0063365B">
              <w:rPr>
                <w:rFonts w:eastAsia="Times New Roman" w:cs="Times New Roman"/>
                <w:lang w:eastAsia="ru-RU"/>
              </w:rPr>
              <w:t>- от построек для содержания скота и птицы – 4 м;</w:t>
            </w:r>
          </w:p>
          <w:p w14:paraId="20666EF6" w14:textId="77777777" w:rsidR="007446D9" w:rsidRPr="0063365B" w:rsidRDefault="007446D9" w:rsidP="007446D9">
            <w:pPr>
              <w:jc w:val="left"/>
              <w:rPr>
                <w:rFonts w:eastAsia="Times New Roman" w:cs="Times New Roman"/>
                <w:lang w:eastAsia="ru-RU"/>
              </w:rPr>
            </w:pPr>
            <w:r w:rsidRPr="0063365B">
              <w:rPr>
                <w:rFonts w:eastAsia="Times New Roman" w:cs="Times New Roman"/>
                <w:lang w:eastAsia="ru-RU"/>
              </w:rPr>
              <w:t>- максимальное количество надземных этажей – 3 этажа;</w:t>
            </w:r>
          </w:p>
          <w:p w14:paraId="14BB8592" w14:textId="77777777" w:rsidR="007446D9" w:rsidRPr="0063365B" w:rsidRDefault="007446D9" w:rsidP="007446D9">
            <w:pPr>
              <w:jc w:val="left"/>
              <w:rPr>
                <w:rFonts w:eastAsia="Times New Roman" w:cs="Times New Roman"/>
                <w:lang w:eastAsia="ru-RU"/>
              </w:rPr>
            </w:pPr>
            <w:r w:rsidRPr="0063365B">
              <w:rPr>
                <w:rFonts w:eastAsia="Times New Roman" w:cs="Times New Roman"/>
                <w:lang w:eastAsia="ru-RU"/>
              </w:rPr>
              <w:t>- максимальный процент застройки – 50%;</w:t>
            </w:r>
          </w:p>
          <w:p w14:paraId="79000056" w14:textId="518DBC8C" w:rsidR="007446D9" w:rsidRPr="0063365B" w:rsidRDefault="007446D9" w:rsidP="007446D9">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458721F9" w14:textId="1383B597" w:rsidR="00BF67E2" w:rsidRPr="0063365B" w:rsidRDefault="00BF67E2" w:rsidP="007446D9">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40B25115" w14:textId="77777777" w:rsidR="007446D9" w:rsidRDefault="007446D9" w:rsidP="007446D9">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109EA747" w14:textId="77777777" w:rsidR="00927262" w:rsidRPr="0063365B" w:rsidRDefault="00927262" w:rsidP="00927262">
            <w:pPr>
              <w:jc w:val="left"/>
              <w:rPr>
                <w:rFonts w:eastAsia="SimSun" w:cs="Times New Roman"/>
                <w:lang w:eastAsia="zh-CN"/>
              </w:rPr>
            </w:pPr>
            <w:r w:rsidRPr="0063365B">
              <w:rPr>
                <w:rFonts w:eastAsia="SimSun" w:cs="Times New Roman"/>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14:paraId="33E67AC6" w14:textId="6A13A536" w:rsidR="00927262" w:rsidRPr="00927262" w:rsidRDefault="00927262" w:rsidP="007446D9">
            <w:pPr>
              <w:jc w:val="left"/>
              <w:rPr>
                <w:rFonts w:eastAsia="SimSun" w:cs="Times New Roman"/>
                <w:lang w:eastAsia="zh-CN"/>
              </w:rPr>
            </w:pPr>
            <w:r w:rsidRPr="0063365B">
              <w:rPr>
                <w:rFonts w:eastAsia="SimSun" w:cs="Times New Roman"/>
                <w:bCs/>
                <w:lang w:eastAsia="zh-CN"/>
              </w:rPr>
              <w:t xml:space="preserve">Допускается блокировка построек на смежных земельных участках, а также строительство по границе </w:t>
            </w:r>
            <w:r w:rsidRPr="0063365B">
              <w:rPr>
                <w:rFonts w:eastAsia="SimSun" w:cs="Times New Roman"/>
                <w:bCs/>
                <w:lang w:eastAsia="zh-CN"/>
              </w:rPr>
              <w:lastRenderedPageBreak/>
              <w:t>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9E3F91" w14:textId="77777777" w:rsidR="007446D9" w:rsidRPr="0063365B" w:rsidRDefault="007446D9" w:rsidP="007446D9">
            <w:pPr>
              <w:jc w:val="left"/>
              <w:rPr>
                <w:rFonts w:eastAsia="Times New Roman" w:cs="Times New Roman"/>
                <w:lang w:eastAsia="ru-RU"/>
              </w:rPr>
            </w:pPr>
            <w:r w:rsidRPr="0063365B">
              <w:rPr>
                <w:rFonts w:eastAsia="Times New Roman" w:cs="Times New Roman"/>
                <w:lang w:eastAsia="ru-RU"/>
              </w:rPr>
              <w:lastRenderedPageBreak/>
              <w:t>- минимальная/максимальная площадь земельного участка– 400/1500 кв. м;</w:t>
            </w:r>
          </w:p>
          <w:p w14:paraId="28F96AB4" w14:textId="77777777" w:rsidR="007446D9" w:rsidRPr="0063365B" w:rsidRDefault="007446D9" w:rsidP="007446D9">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земельного участка для вновь образованных территорий, относящихся к имуществу общего пользования садоводческих товариществ–  500/1500 кв. м;</w:t>
            </w:r>
          </w:p>
          <w:p w14:paraId="037F4ABE" w14:textId="77777777" w:rsidR="007446D9" w:rsidRPr="0063365B" w:rsidRDefault="007446D9" w:rsidP="007446D9">
            <w:pPr>
              <w:jc w:val="left"/>
              <w:rPr>
                <w:rFonts w:eastAsia="Times New Roman" w:cs="Times New Roman"/>
                <w:lang w:eastAsia="ru-RU"/>
              </w:rPr>
            </w:pPr>
            <w:r w:rsidRPr="0063365B">
              <w:rPr>
                <w:rFonts w:eastAsia="Times New Roman" w:cs="Times New Roman"/>
                <w:lang w:eastAsia="ru-RU"/>
              </w:rPr>
              <w:t>-минимальные отступы от границы земельного участка:</w:t>
            </w:r>
            <w:r w:rsidRPr="0063365B">
              <w:rPr>
                <w:rFonts w:eastAsia="Times New Roman" w:cs="Times New Roman"/>
                <w:lang w:eastAsia="ru-RU"/>
              </w:rPr>
              <w:br/>
              <w:t>- от жилых зданий- 3 м;</w:t>
            </w:r>
          </w:p>
          <w:p w14:paraId="45631C36" w14:textId="77777777" w:rsidR="007446D9" w:rsidRPr="0063365B" w:rsidRDefault="007446D9" w:rsidP="007446D9">
            <w:pPr>
              <w:jc w:val="left"/>
              <w:rPr>
                <w:rFonts w:eastAsia="Times New Roman" w:cs="Times New Roman"/>
                <w:lang w:eastAsia="ru-RU"/>
              </w:rPr>
            </w:pPr>
            <w:r w:rsidRPr="0063365B">
              <w:rPr>
                <w:rFonts w:eastAsia="Times New Roman" w:cs="Times New Roman"/>
                <w:lang w:eastAsia="ru-RU"/>
              </w:rPr>
              <w:t>- от хозяйственных построек – 1 м с учетом соблюдения требований технических регламентов;</w:t>
            </w:r>
          </w:p>
          <w:p w14:paraId="063E1E82" w14:textId="77777777" w:rsidR="007446D9" w:rsidRPr="0063365B" w:rsidRDefault="007446D9" w:rsidP="007446D9">
            <w:pPr>
              <w:jc w:val="left"/>
              <w:rPr>
                <w:rFonts w:eastAsia="Times New Roman" w:cs="Times New Roman"/>
                <w:lang w:eastAsia="ru-RU"/>
              </w:rPr>
            </w:pPr>
            <w:r w:rsidRPr="0063365B">
              <w:rPr>
                <w:rFonts w:eastAsia="Times New Roman" w:cs="Times New Roman"/>
                <w:lang w:eastAsia="ru-RU"/>
              </w:rPr>
              <w:t xml:space="preserve">-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w:t>
            </w:r>
            <w:r w:rsidRPr="0063365B">
              <w:rPr>
                <w:rFonts w:eastAsia="Times New Roman" w:cs="Times New Roman"/>
                <w:lang w:eastAsia="ru-RU"/>
              </w:rPr>
              <w:lastRenderedPageBreak/>
              <w:t>граничащих с улично-дорожной сетью (красные линии улиц,</w:t>
            </w:r>
          </w:p>
          <w:p w14:paraId="1825215E" w14:textId="77777777" w:rsidR="007446D9" w:rsidRPr="0063365B" w:rsidRDefault="007446D9" w:rsidP="007446D9">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637DD934" w14:textId="2BEE935A" w:rsidR="007446D9" w:rsidRPr="0063365B" w:rsidRDefault="007446D9" w:rsidP="007446D9">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5857E430" w14:textId="77777777" w:rsidR="00D8169C" w:rsidRPr="0063365B" w:rsidRDefault="00D8169C" w:rsidP="00D8169C">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6E0299B9" w14:textId="77777777" w:rsidR="007446D9" w:rsidRPr="0063365B" w:rsidRDefault="007446D9" w:rsidP="007446D9">
            <w:pPr>
              <w:jc w:val="left"/>
              <w:rPr>
                <w:rFonts w:eastAsia="Times New Roman" w:cs="Times New Roman"/>
                <w:lang w:eastAsia="ru-RU"/>
              </w:rPr>
            </w:pPr>
            <w:r w:rsidRPr="0063365B">
              <w:rPr>
                <w:rFonts w:eastAsia="Times New Roman" w:cs="Times New Roman"/>
                <w:lang w:eastAsia="ru-RU"/>
              </w:rPr>
              <w:t>- в сложившейся застройке при строительстве нового объекта капитального строительства ширина земельного участка 16 метров и менее минимальные отступы от границы соседнего участка составляет:</w:t>
            </w:r>
          </w:p>
          <w:p w14:paraId="74D03561" w14:textId="77777777" w:rsidR="007446D9" w:rsidRPr="0063365B" w:rsidRDefault="007446D9" w:rsidP="007446D9">
            <w:pPr>
              <w:jc w:val="left"/>
              <w:rPr>
                <w:rFonts w:eastAsia="Times New Roman" w:cs="Times New Roman"/>
                <w:lang w:eastAsia="ru-RU"/>
              </w:rPr>
            </w:pPr>
            <w:r w:rsidRPr="0063365B">
              <w:rPr>
                <w:rFonts w:eastAsia="Times New Roman" w:cs="Times New Roman"/>
                <w:lang w:eastAsia="ru-RU"/>
              </w:rPr>
              <w:t>- для одноэтажного жилого (садового) дома – 1,5 м;</w:t>
            </w:r>
          </w:p>
          <w:p w14:paraId="729CCF15" w14:textId="77777777" w:rsidR="007446D9" w:rsidRPr="0063365B" w:rsidRDefault="007446D9" w:rsidP="007446D9">
            <w:pPr>
              <w:jc w:val="left"/>
              <w:rPr>
                <w:rFonts w:eastAsia="Times New Roman" w:cs="Times New Roman"/>
                <w:lang w:eastAsia="ru-RU"/>
              </w:rPr>
            </w:pPr>
            <w:r w:rsidRPr="0063365B">
              <w:rPr>
                <w:rFonts w:eastAsia="Times New Roman" w:cs="Times New Roman"/>
                <w:lang w:eastAsia="ru-RU"/>
              </w:rPr>
              <w:t>- для двухэтажного жилого (садового) дома – 2,0 м;</w:t>
            </w:r>
          </w:p>
          <w:p w14:paraId="04C15AC9" w14:textId="77777777" w:rsidR="007446D9" w:rsidRPr="0063365B" w:rsidRDefault="007446D9" w:rsidP="007446D9">
            <w:pPr>
              <w:jc w:val="left"/>
              <w:rPr>
                <w:rFonts w:eastAsia="Times New Roman" w:cs="Times New Roman"/>
                <w:lang w:eastAsia="ru-RU"/>
              </w:rPr>
            </w:pPr>
            <w:r w:rsidRPr="0063365B">
              <w:rPr>
                <w:rFonts w:eastAsia="Times New Roman" w:cs="Times New Roman"/>
                <w:lang w:eastAsia="ru-RU"/>
              </w:rPr>
              <w:lastRenderedPageBreak/>
              <w:t>- для трехэтажного жилого (садового) дома – 2,5 м, при условии, что расстояние до расположенного на соседнем земельном участке жилого дома не менее 6 м.;</w:t>
            </w:r>
          </w:p>
          <w:p w14:paraId="08C471C4" w14:textId="77777777" w:rsidR="007446D9" w:rsidRPr="0063365B" w:rsidRDefault="007446D9" w:rsidP="007446D9">
            <w:pPr>
              <w:jc w:val="left"/>
              <w:rPr>
                <w:rFonts w:eastAsia="Times New Roman" w:cs="Times New Roman"/>
                <w:lang w:eastAsia="ru-RU"/>
              </w:rPr>
            </w:pPr>
            <w:r w:rsidRPr="0063365B">
              <w:rPr>
                <w:rFonts w:eastAsia="Times New Roman" w:cs="Times New Roman"/>
                <w:lang w:eastAsia="ru-RU"/>
              </w:rPr>
              <w:t>- от построек для содержания скота и птицы – 4 м;</w:t>
            </w:r>
          </w:p>
          <w:p w14:paraId="734D2E23" w14:textId="77777777" w:rsidR="007446D9" w:rsidRPr="0063365B" w:rsidRDefault="007446D9" w:rsidP="007446D9">
            <w:pPr>
              <w:jc w:val="left"/>
              <w:rPr>
                <w:rFonts w:eastAsia="Times New Roman" w:cs="Times New Roman"/>
                <w:lang w:eastAsia="ru-RU"/>
              </w:rPr>
            </w:pPr>
            <w:r w:rsidRPr="0063365B">
              <w:rPr>
                <w:rFonts w:eastAsia="Times New Roman" w:cs="Times New Roman"/>
                <w:lang w:eastAsia="ru-RU"/>
              </w:rPr>
              <w:t>- максимальное количество надземных этажей – 3 этажа;</w:t>
            </w:r>
          </w:p>
          <w:p w14:paraId="72EFEEEC" w14:textId="77777777" w:rsidR="007446D9" w:rsidRPr="0063365B" w:rsidRDefault="007446D9" w:rsidP="007446D9">
            <w:pPr>
              <w:jc w:val="left"/>
              <w:rPr>
                <w:rFonts w:eastAsia="Times New Roman" w:cs="Times New Roman"/>
                <w:lang w:eastAsia="ru-RU"/>
              </w:rPr>
            </w:pPr>
            <w:r w:rsidRPr="0063365B">
              <w:rPr>
                <w:rFonts w:eastAsia="Times New Roman" w:cs="Times New Roman"/>
                <w:lang w:eastAsia="ru-RU"/>
              </w:rPr>
              <w:t>- максимальный процент застройки – 50%;</w:t>
            </w:r>
          </w:p>
          <w:p w14:paraId="79ADB776" w14:textId="706F704B" w:rsidR="007446D9" w:rsidRPr="0063365B" w:rsidRDefault="007446D9" w:rsidP="007446D9">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7E33EC05" w14:textId="7DB16EDA" w:rsidR="00BF67E2" w:rsidRPr="0063365B" w:rsidRDefault="00BF67E2" w:rsidP="007446D9">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2E462C4E" w14:textId="77777777" w:rsidR="007446D9" w:rsidRDefault="007446D9" w:rsidP="007446D9">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39B06BF0" w14:textId="77777777" w:rsidR="00927262" w:rsidRPr="0063365B" w:rsidRDefault="00927262" w:rsidP="00927262">
            <w:pPr>
              <w:jc w:val="left"/>
              <w:rPr>
                <w:rFonts w:eastAsia="SimSun" w:cs="Times New Roman"/>
                <w:lang w:eastAsia="zh-CN"/>
              </w:rPr>
            </w:pPr>
            <w:r w:rsidRPr="0063365B">
              <w:rPr>
                <w:rFonts w:eastAsia="SimSun" w:cs="Times New Roman"/>
                <w:lang w:eastAsia="zh-CN"/>
              </w:rPr>
              <w:t xml:space="preserve">Допускается блокировка хозяйственных построек на смежных приусадебных земельных участках по взаимному (удостоверенному) согласию домовладельцев при </w:t>
            </w:r>
            <w:r w:rsidRPr="0063365B">
              <w:rPr>
                <w:rFonts w:eastAsia="SimSun" w:cs="Times New Roman"/>
                <w:lang w:eastAsia="zh-CN"/>
              </w:rPr>
              <w:lastRenderedPageBreak/>
              <w:t>новом строительстве с учетом противопожарных требований.</w:t>
            </w:r>
          </w:p>
          <w:p w14:paraId="5EC5DC0A" w14:textId="2A866C79" w:rsidR="00927262" w:rsidRPr="00927262" w:rsidRDefault="00927262" w:rsidP="007446D9">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CF430D" w:rsidRPr="0063365B" w14:paraId="77C0A8E7" w14:textId="77777777" w:rsidTr="0087717F">
        <w:trPr>
          <w:trHeight w:val="317"/>
        </w:trPr>
        <w:tc>
          <w:tcPr>
            <w:tcW w:w="3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E4198D" w14:textId="77777777" w:rsidR="00CF430D" w:rsidRPr="0063365B" w:rsidRDefault="00CF430D" w:rsidP="00CF430D">
            <w:pPr>
              <w:jc w:val="left"/>
              <w:rPr>
                <w:rFonts w:eastAsia="Times New Roman" w:cs="Times New Roman"/>
                <w:lang w:eastAsia="ru-RU"/>
              </w:rPr>
            </w:pPr>
            <w:r w:rsidRPr="0063365B">
              <w:rPr>
                <w:rFonts w:eastAsia="Times New Roman" w:cs="Times New Roman"/>
                <w:lang w:eastAsia="ru-RU"/>
              </w:rPr>
              <w:lastRenderedPageBreak/>
              <w:t>Историко-культурная деятельность - [9.3]</w:t>
            </w:r>
          </w:p>
        </w:tc>
        <w:tc>
          <w:tcPr>
            <w:tcW w:w="4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E320AE" w14:textId="77777777" w:rsidR="00CF430D" w:rsidRPr="0063365B" w:rsidRDefault="00CF430D" w:rsidP="00CF430D">
            <w:pPr>
              <w:jc w:val="left"/>
              <w:rPr>
                <w:rFonts w:eastAsia="Times New Roman" w:cs="Times New Roman"/>
                <w:lang w:eastAsia="ru-RU"/>
              </w:rPr>
            </w:pPr>
            <w:r w:rsidRPr="0063365B">
              <w:rPr>
                <w:rFonts w:eastAsia="Times New Roman" w:cs="Times New Roman"/>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3A4299" w14:textId="77777777" w:rsidR="00CF430D" w:rsidRPr="0063365B" w:rsidRDefault="00CF430D" w:rsidP="00CF430D">
            <w:pPr>
              <w:jc w:val="center"/>
              <w:rPr>
                <w:rFonts w:eastAsia="Times New Roman" w:cs="Times New Roman"/>
                <w:b/>
                <w:bCs/>
                <w:u w:val="single"/>
                <w:lang w:eastAsia="ru-RU"/>
              </w:rPr>
            </w:pPr>
          </w:p>
          <w:p w14:paraId="11517035" w14:textId="77777777" w:rsidR="00CF430D" w:rsidRPr="0063365B" w:rsidRDefault="00CF430D" w:rsidP="00CF430D">
            <w:pPr>
              <w:jc w:val="center"/>
              <w:rPr>
                <w:rFonts w:eastAsia="Times New Roman" w:cs="Times New Roman"/>
                <w:b/>
                <w:bCs/>
                <w:u w:val="single"/>
                <w:lang w:eastAsia="ru-RU"/>
              </w:rPr>
            </w:pPr>
          </w:p>
          <w:p w14:paraId="76F9118A" w14:textId="77777777" w:rsidR="00CF430D" w:rsidRPr="0063365B" w:rsidRDefault="00CF430D" w:rsidP="00CF430D">
            <w:pPr>
              <w:jc w:val="center"/>
              <w:rPr>
                <w:rFonts w:eastAsia="Times New Roman" w:cs="Times New Roman"/>
                <w:b/>
                <w:bCs/>
                <w:u w:val="single"/>
                <w:lang w:eastAsia="ru-RU"/>
              </w:rPr>
            </w:pPr>
          </w:p>
          <w:p w14:paraId="5789D2BA" w14:textId="5E81E04B" w:rsidR="00CF430D" w:rsidRPr="0063365B" w:rsidRDefault="00CF430D" w:rsidP="00CF430D">
            <w:pPr>
              <w:jc w:val="center"/>
              <w:rPr>
                <w:rFonts w:eastAsia="Times New Roman" w:cs="Times New Roman"/>
                <w:b/>
                <w:bCs/>
                <w:u w:val="single"/>
                <w:lang w:eastAsia="ru-RU"/>
              </w:rPr>
            </w:pPr>
            <w:r w:rsidRPr="0063365B">
              <w:rPr>
                <w:rFonts w:eastAsia="Times New Roman" w:cs="Times New Roman"/>
                <w:b/>
                <w:bCs/>
                <w:u w:val="single"/>
                <w:lang w:eastAsia="ru-RU"/>
              </w:rPr>
              <w:t>Не подлежит установлению</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A8091B" w14:textId="77777777" w:rsidR="00CF430D" w:rsidRPr="0063365B" w:rsidRDefault="00CF430D" w:rsidP="00CF430D">
            <w:pPr>
              <w:jc w:val="center"/>
              <w:rPr>
                <w:rFonts w:eastAsia="Times New Roman" w:cs="Times New Roman"/>
                <w:b/>
                <w:bCs/>
                <w:u w:val="single"/>
                <w:lang w:eastAsia="ru-RU"/>
              </w:rPr>
            </w:pPr>
          </w:p>
          <w:p w14:paraId="602B2A0F" w14:textId="77777777" w:rsidR="00CF430D" w:rsidRPr="0063365B" w:rsidRDefault="00CF430D" w:rsidP="00CF430D">
            <w:pPr>
              <w:jc w:val="center"/>
              <w:rPr>
                <w:rFonts w:eastAsia="Times New Roman" w:cs="Times New Roman"/>
                <w:b/>
                <w:bCs/>
                <w:u w:val="single"/>
                <w:lang w:eastAsia="ru-RU"/>
              </w:rPr>
            </w:pPr>
          </w:p>
          <w:p w14:paraId="2A259F4B" w14:textId="77777777" w:rsidR="00CF430D" w:rsidRPr="0063365B" w:rsidRDefault="00CF430D" w:rsidP="00CF430D">
            <w:pPr>
              <w:jc w:val="center"/>
              <w:rPr>
                <w:rFonts w:eastAsia="Times New Roman" w:cs="Times New Roman"/>
                <w:b/>
                <w:bCs/>
                <w:u w:val="single"/>
                <w:lang w:eastAsia="ru-RU"/>
              </w:rPr>
            </w:pPr>
          </w:p>
          <w:p w14:paraId="03A50A50" w14:textId="190BF6F9" w:rsidR="00CF430D" w:rsidRPr="0063365B" w:rsidRDefault="00CF430D" w:rsidP="00CF430D">
            <w:pPr>
              <w:jc w:val="center"/>
              <w:rPr>
                <w:rFonts w:eastAsia="Times New Roman" w:cs="Times New Roman"/>
                <w:b/>
                <w:bCs/>
                <w:u w:val="single"/>
                <w:lang w:eastAsia="ru-RU"/>
              </w:rPr>
            </w:pPr>
            <w:r w:rsidRPr="0063365B">
              <w:rPr>
                <w:rFonts w:eastAsia="Times New Roman" w:cs="Times New Roman"/>
                <w:b/>
                <w:bCs/>
                <w:u w:val="single"/>
                <w:lang w:eastAsia="ru-RU"/>
              </w:rPr>
              <w:t>Не подлежит установлению</w:t>
            </w:r>
          </w:p>
        </w:tc>
      </w:tr>
    </w:tbl>
    <w:p w14:paraId="0B4020A7" w14:textId="01A99B41" w:rsidR="004A2075" w:rsidRDefault="004A2075" w:rsidP="004A2075">
      <w:pPr>
        <w:rPr>
          <w:rFonts w:eastAsia="Times New Roman" w:cs="Times New Roman"/>
          <w:b/>
          <w:lang w:eastAsia="ru-RU"/>
        </w:rPr>
      </w:pPr>
    </w:p>
    <w:p w14:paraId="62B5AB1B" w14:textId="038DC019" w:rsidR="00927262" w:rsidRDefault="00927262" w:rsidP="004A2075">
      <w:pPr>
        <w:rPr>
          <w:rFonts w:eastAsia="Times New Roman" w:cs="Times New Roman"/>
          <w:b/>
          <w:lang w:eastAsia="ru-RU"/>
        </w:rPr>
      </w:pPr>
    </w:p>
    <w:p w14:paraId="700F339B" w14:textId="1F385B6A" w:rsidR="00927262" w:rsidRDefault="00927262" w:rsidP="004A2075">
      <w:pPr>
        <w:rPr>
          <w:rFonts w:eastAsia="Times New Roman" w:cs="Times New Roman"/>
          <w:b/>
          <w:lang w:eastAsia="ru-RU"/>
        </w:rPr>
      </w:pPr>
    </w:p>
    <w:p w14:paraId="5017AA9A" w14:textId="23B37E58" w:rsidR="00927262" w:rsidRDefault="00927262" w:rsidP="004A2075">
      <w:pPr>
        <w:rPr>
          <w:rFonts w:eastAsia="Times New Roman" w:cs="Times New Roman"/>
          <w:b/>
          <w:lang w:eastAsia="ru-RU"/>
        </w:rPr>
      </w:pPr>
    </w:p>
    <w:p w14:paraId="3802BDAD" w14:textId="52186255" w:rsidR="00927262" w:rsidRDefault="00927262" w:rsidP="004A2075">
      <w:pPr>
        <w:rPr>
          <w:rFonts w:eastAsia="Times New Roman" w:cs="Times New Roman"/>
          <w:b/>
          <w:lang w:eastAsia="ru-RU"/>
        </w:rPr>
      </w:pPr>
    </w:p>
    <w:p w14:paraId="0C814028" w14:textId="2F3EF8FC" w:rsidR="00927262" w:rsidRDefault="00927262" w:rsidP="004A2075">
      <w:pPr>
        <w:rPr>
          <w:rFonts w:eastAsia="Times New Roman" w:cs="Times New Roman"/>
          <w:b/>
          <w:lang w:eastAsia="ru-RU"/>
        </w:rPr>
      </w:pPr>
    </w:p>
    <w:p w14:paraId="1DE296E4" w14:textId="77777777" w:rsidR="00927262" w:rsidRPr="0063365B" w:rsidRDefault="00927262" w:rsidP="004A2075">
      <w:pPr>
        <w:rPr>
          <w:rFonts w:eastAsia="Times New Roman" w:cs="Times New Roman"/>
          <w:b/>
          <w:lang w:eastAsia="ru-RU"/>
        </w:rPr>
      </w:pPr>
    </w:p>
    <w:p w14:paraId="294BC19E" w14:textId="77777777" w:rsidR="003503AD" w:rsidRPr="0063365B" w:rsidRDefault="003503AD" w:rsidP="00BC78E9">
      <w:pPr>
        <w:pStyle w:val="afffffff4"/>
        <w:numPr>
          <w:ilvl w:val="0"/>
          <w:numId w:val="16"/>
        </w:numPr>
        <w:ind w:left="0" w:firstLine="0"/>
        <w:rPr>
          <w:rFonts w:eastAsia="Times New Roman" w:cs="Times New Roman"/>
          <w:b/>
          <w:lang w:eastAsia="ru-RU"/>
        </w:rPr>
      </w:pPr>
      <w:r w:rsidRPr="0063365B">
        <w:rPr>
          <w:rFonts w:eastAsia="Times New Roman" w:cs="Times New Roman"/>
          <w:b/>
          <w:lang w:eastAsia="ru-RU"/>
        </w:rPr>
        <w:lastRenderedPageBreak/>
        <w:t>УСЛОВНО РАЗРЕШЕННЫЕ ВИДЫ И ПАРАМЕТРЫ ИСПОЛЬЗОВАНИЯ ЗЕМЕЛЬНЫХ УЧАСТКОВ И ОБЪЕКТОВ КАПИТАЛЬНОГО СТРОИТЕЛЬСТВА</w:t>
      </w:r>
    </w:p>
    <w:p w14:paraId="06971CD3" w14:textId="77777777" w:rsidR="00902800" w:rsidRPr="0063365B" w:rsidRDefault="00902800" w:rsidP="00BC78E9">
      <w:pPr>
        <w:rPr>
          <w:rFonts w:eastAsia="Times New Roman" w:cs="Times New Roman"/>
          <w:lang w:eastAsia="ru-RU"/>
        </w:rPr>
      </w:pPr>
    </w:p>
    <w:tbl>
      <w:tblPr>
        <w:tblW w:w="15026" w:type="dxa"/>
        <w:tblInd w:w="137" w:type="dxa"/>
        <w:tblLook w:val="04A0" w:firstRow="1" w:lastRow="0" w:firstColumn="1" w:lastColumn="0" w:noHBand="0" w:noVBand="1"/>
      </w:tblPr>
      <w:tblGrid>
        <w:gridCol w:w="3500"/>
        <w:gridCol w:w="4580"/>
        <w:gridCol w:w="3544"/>
        <w:gridCol w:w="3402"/>
      </w:tblGrid>
      <w:tr w:rsidR="007C02D6" w:rsidRPr="0063365B" w14:paraId="00ADA356" w14:textId="77777777" w:rsidTr="00F4069D">
        <w:trPr>
          <w:trHeight w:val="960"/>
          <w:tblHeader/>
        </w:trPr>
        <w:tc>
          <w:tcPr>
            <w:tcW w:w="350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2EDD8B8" w14:textId="77777777" w:rsidR="00461457" w:rsidRPr="0063365B" w:rsidRDefault="00461457" w:rsidP="00BC78E9">
            <w:pPr>
              <w:jc w:val="center"/>
              <w:rPr>
                <w:rFonts w:eastAsia="Times New Roman" w:cs="Times New Roman"/>
                <w:b/>
                <w:bCs/>
                <w:lang w:eastAsia="ru-RU"/>
              </w:rPr>
            </w:pPr>
            <w:r w:rsidRPr="0063365B">
              <w:rPr>
                <w:rFonts w:eastAsia="Times New Roman" w:cs="Times New Roman"/>
                <w:b/>
                <w:bCs/>
                <w:lang w:eastAsia="ru-RU"/>
              </w:rPr>
              <w:t xml:space="preserve">ВИДЫ РАЗРЕШЕННОГО ИСПОЛЬЗОВАНИЯ ЗЕМЕЛЬНЫХ УЧАСТКОВ </w:t>
            </w:r>
          </w:p>
        </w:tc>
        <w:tc>
          <w:tcPr>
            <w:tcW w:w="458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2C1C80D" w14:textId="77777777" w:rsidR="00461457" w:rsidRPr="0063365B" w:rsidRDefault="00461457" w:rsidP="00BC78E9">
            <w:pPr>
              <w:jc w:val="center"/>
              <w:rPr>
                <w:rFonts w:eastAsia="Times New Roman" w:cs="Times New Roman"/>
                <w:b/>
                <w:bCs/>
                <w:lang w:eastAsia="ru-RU"/>
              </w:rPr>
            </w:pPr>
            <w:r w:rsidRPr="0063365B">
              <w:rPr>
                <w:rFonts w:eastAsia="Times New Roman" w:cs="Times New Roman"/>
                <w:b/>
                <w:bCs/>
                <w:lang w:eastAsia="ru-RU"/>
              </w:rPr>
              <w:t>ВИДЫ РАЗРЕШЕННОГО ИСПОЛЬЗОВАНИЯ ОБЪЕКТОВ КАПИТАЛЬНОГО СТРОИТЕЛЬСТВА</w:t>
            </w:r>
          </w:p>
        </w:tc>
        <w:tc>
          <w:tcPr>
            <w:tcW w:w="69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043F030" w14:textId="77777777" w:rsidR="00461457" w:rsidRPr="0063365B" w:rsidRDefault="00461457" w:rsidP="00BC78E9">
            <w:pPr>
              <w:jc w:val="center"/>
              <w:rPr>
                <w:rFonts w:eastAsia="Times New Roman" w:cs="Times New Roman"/>
                <w:b/>
                <w:bCs/>
                <w:lang w:eastAsia="ru-RU"/>
              </w:rPr>
            </w:pPr>
            <w:r w:rsidRPr="0063365B">
              <w:rPr>
                <w:rFonts w:eastAsia="Times New Roman" w:cs="Times New Roman"/>
                <w:b/>
                <w:bCs/>
                <w:lang w:eastAsia="ru-RU"/>
              </w:rPr>
              <w:t>ПРЕДЕЛЬНЫЕ РАЗМЕРЫ ЗЕМЕЛЬНЫХ</w:t>
            </w:r>
            <w:r w:rsidRPr="0063365B">
              <w:rPr>
                <w:rFonts w:eastAsia="Times New Roman" w:cs="Times New Roman"/>
                <w:b/>
                <w:bCs/>
                <w:lang w:eastAsia="ru-RU"/>
              </w:rPr>
              <w:br/>
              <w:t>УЧАСТКОВ И ПРЕДЕЛЬНЫЕ ПАРАМЕТРЫ</w:t>
            </w:r>
            <w:r w:rsidRPr="0063365B">
              <w:rPr>
                <w:rFonts w:eastAsia="Times New Roman" w:cs="Times New Roman"/>
                <w:b/>
                <w:bCs/>
                <w:lang w:eastAsia="ru-RU"/>
              </w:rPr>
              <w:br/>
              <w:t>РАЗРЕШЕННОГО СТРОИТЕЛЬСТВА</w:t>
            </w:r>
          </w:p>
        </w:tc>
      </w:tr>
      <w:tr w:rsidR="007C02D6" w:rsidRPr="0063365B" w14:paraId="23FC1EF4" w14:textId="77777777" w:rsidTr="003B3439">
        <w:trPr>
          <w:trHeight w:val="360"/>
          <w:tblHeader/>
        </w:trPr>
        <w:tc>
          <w:tcPr>
            <w:tcW w:w="3500" w:type="dxa"/>
            <w:vMerge/>
            <w:tcBorders>
              <w:top w:val="single" w:sz="4" w:space="0" w:color="auto"/>
              <w:left w:val="single" w:sz="4" w:space="0" w:color="auto"/>
              <w:bottom w:val="single" w:sz="4" w:space="0" w:color="auto"/>
              <w:right w:val="single" w:sz="4" w:space="0" w:color="auto"/>
            </w:tcBorders>
            <w:vAlign w:val="center"/>
            <w:hideMark/>
          </w:tcPr>
          <w:p w14:paraId="2A1F701D" w14:textId="77777777" w:rsidR="00461457" w:rsidRPr="0063365B" w:rsidRDefault="00461457" w:rsidP="00BC78E9">
            <w:pPr>
              <w:rPr>
                <w:rFonts w:eastAsia="Times New Roman" w:cs="Times New Roman"/>
                <w:b/>
                <w:bCs/>
                <w:lang w:eastAsia="ru-RU"/>
              </w:rPr>
            </w:pPr>
          </w:p>
        </w:tc>
        <w:tc>
          <w:tcPr>
            <w:tcW w:w="4580" w:type="dxa"/>
            <w:vMerge/>
            <w:tcBorders>
              <w:top w:val="single" w:sz="4" w:space="0" w:color="auto"/>
              <w:left w:val="single" w:sz="4" w:space="0" w:color="auto"/>
              <w:bottom w:val="single" w:sz="4" w:space="0" w:color="auto"/>
              <w:right w:val="single" w:sz="4" w:space="0" w:color="auto"/>
            </w:tcBorders>
            <w:vAlign w:val="center"/>
            <w:hideMark/>
          </w:tcPr>
          <w:p w14:paraId="03EFCA41" w14:textId="77777777" w:rsidR="00461457" w:rsidRPr="0063365B" w:rsidRDefault="00461457" w:rsidP="00BC78E9">
            <w:pPr>
              <w:rPr>
                <w:rFonts w:eastAsia="Times New Roman" w:cs="Times New Roman"/>
                <w:b/>
                <w:bCs/>
                <w:lang w:eastAsia="ru-RU"/>
              </w:rPr>
            </w:pP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D69C218" w14:textId="77777777" w:rsidR="00461457" w:rsidRPr="0063365B" w:rsidRDefault="00461457" w:rsidP="00BC78E9">
            <w:pPr>
              <w:jc w:val="center"/>
              <w:rPr>
                <w:rFonts w:eastAsia="Times New Roman" w:cs="Times New Roman"/>
                <w:b/>
                <w:bCs/>
                <w:lang w:eastAsia="ru-RU"/>
              </w:rPr>
            </w:pPr>
            <w:r w:rsidRPr="0063365B">
              <w:rPr>
                <w:rFonts w:eastAsia="Times New Roman" w:cs="Times New Roman"/>
                <w:b/>
                <w:bCs/>
                <w:lang w:eastAsia="ru-RU"/>
              </w:rPr>
              <w:t>Ж-2</w:t>
            </w:r>
          </w:p>
        </w:tc>
        <w:tc>
          <w:tcPr>
            <w:tcW w:w="340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AB45E58" w14:textId="77777777" w:rsidR="00461457" w:rsidRPr="0063365B" w:rsidRDefault="00461457" w:rsidP="00BC78E9">
            <w:pPr>
              <w:jc w:val="center"/>
              <w:rPr>
                <w:rFonts w:eastAsia="Times New Roman" w:cs="Times New Roman"/>
                <w:b/>
                <w:bCs/>
                <w:lang w:eastAsia="ru-RU"/>
              </w:rPr>
            </w:pPr>
            <w:r w:rsidRPr="0063365B">
              <w:rPr>
                <w:rFonts w:eastAsia="Times New Roman" w:cs="Times New Roman"/>
                <w:b/>
                <w:bCs/>
                <w:lang w:eastAsia="ru-RU"/>
              </w:rPr>
              <w:t>подзона Ж-2*</w:t>
            </w:r>
          </w:p>
        </w:tc>
      </w:tr>
      <w:tr w:rsidR="006A6F2A" w:rsidRPr="0063365B" w14:paraId="0C8A7323" w14:textId="77777777" w:rsidTr="003B3439">
        <w:trPr>
          <w:trHeight w:val="1832"/>
        </w:trPr>
        <w:tc>
          <w:tcPr>
            <w:tcW w:w="3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A14477" w14:textId="77777777" w:rsidR="006A6F2A" w:rsidRPr="0063365B" w:rsidRDefault="006A6F2A" w:rsidP="006A6F2A">
            <w:pPr>
              <w:rPr>
                <w:rFonts w:eastAsia="Times New Roman" w:cs="Times New Roman"/>
                <w:lang w:eastAsia="ru-RU"/>
              </w:rPr>
            </w:pPr>
            <w:r w:rsidRPr="0063365B">
              <w:rPr>
                <w:rFonts w:eastAsia="Times New Roman" w:cs="Times New Roman"/>
                <w:lang w:eastAsia="ru-RU"/>
              </w:rPr>
              <w:t>Бытовое обслуживание - [3.3]</w:t>
            </w:r>
          </w:p>
        </w:tc>
        <w:tc>
          <w:tcPr>
            <w:tcW w:w="4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F4156C" w14:textId="77777777" w:rsidR="006A6F2A" w:rsidRPr="0063365B" w:rsidRDefault="006A6F2A" w:rsidP="006A6F2A">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922DB9" w14:textId="77777777" w:rsidR="006A6F2A" w:rsidRPr="0063365B" w:rsidRDefault="006A6F2A" w:rsidP="006A6F2A">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земельного участка– 100/50000 кв. м;</w:t>
            </w:r>
          </w:p>
          <w:p w14:paraId="43F0EFF1" w14:textId="77777777" w:rsidR="006A6F2A" w:rsidRPr="0063365B" w:rsidRDefault="006A6F2A" w:rsidP="006A6F2A">
            <w:pPr>
              <w:jc w:val="left"/>
              <w:rPr>
                <w:rFonts w:eastAsia="Times New Roman" w:cs="Times New Roman"/>
                <w:lang w:eastAsia="ru-RU"/>
              </w:rPr>
            </w:pPr>
            <w:r w:rsidRPr="0063365B">
              <w:rPr>
                <w:rFonts w:eastAsia="Times New Roman" w:cs="Times New Roman"/>
                <w:lang w:eastAsia="ru-RU"/>
              </w:rPr>
              <w:t>- минимальные отступы от границ участка - 1 м;</w:t>
            </w:r>
          </w:p>
          <w:p w14:paraId="0D31D34F" w14:textId="77777777" w:rsidR="006A6F2A" w:rsidRPr="0063365B" w:rsidRDefault="006A6F2A" w:rsidP="006A6F2A">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4B84409C" w14:textId="77777777" w:rsidR="006A6F2A" w:rsidRPr="0063365B" w:rsidRDefault="006A6F2A" w:rsidP="006A6F2A">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2BAF8261" w14:textId="2D35FD6F" w:rsidR="006A6F2A" w:rsidRPr="0063365B" w:rsidRDefault="006A6F2A" w:rsidP="006A6F2A">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6F54FD02" w14:textId="77777777" w:rsidR="00D8169C" w:rsidRPr="0063365B" w:rsidRDefault="00D8169C" w:rsidP="00D8169C">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 xml:space="preserve">в случае совпадения кадастровых границ земельного участка с территорией общего пользования </w:t>
            </w:r>
            <w:r w:rsidRPr="0063365B">
              <w:rPr>
                <w:rFonts w:eastAsia="Times New Roman" w:cs="Times New Roman"/>
                <w:lang w:eastAsia="ru-RU"/>
              </w:rPr>
              <w:lastRenderedPageBreak/>
              <w:t>(красные линии улиц, проездов) допускается строительство по красной линии улиц, проездов;</w:t>
            </w:r>
          </w:p>
          <w:p w14:paraId="072997B0" w14:textId="77777777" w:rsidR="006A6F2A" w:rsidRPr="0063365B" w:rsidRDefault="006A6F2A" w:rsidP="006A6F2A">
            <w:pPr>
              <w:jc w:val="left"/>
              <w:rPr>
                <w:rFonts w:eastAsia="Times New Roman" w:cs="Times New Roman"/>
                <w:lang w:eastAsia="ru-RU"/>
              </w:rPr>
            </w:pPr>
            <w:r w:rsidRPr="0063365B">
              <w:rPr>
                <w:rFonts w:eastAsia="Times New Roman" w:cs="Times New Roman"/>
                <w:lang w:eastAsia="ru-RU"/>
              </w:rPr>
              <w:t>- максимальное количество надземных этажей зданий – 4 этажа;</w:t>
            </w:r>
          </w:p>
          <w:p w14:paraId="61ACE33F" w14:textId="77777777" w:rsidR="006A6F2A" w:rsidRPr="0063365B" w:rsidRDefault="006A6F2A" w:rsidP="006A6F2A">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65%;</w:t>
            </w:r>
          </w:p>
          <w:p w14:paraId="4096DD73" w14:textId="77777777" w:rsidR="006A6F2A" w:rsidRPr="0063365B" w:rsidRDefault="006A6F2A" w:rsidP="006A6F2A">
            <w:pPr>
              <w:jc w:val="left"/>
              <w:rPr>
                <w:rFonts w:eastAsia="Times New Roman" w:cs="Times New Roman"/>
                <w:bCs/>
                <w:lang w:eastAsia="ru-RU"/>
              </w:rPr>
            </w:pPr>
            <w:r w:rsidRPr="0063365B">
              <w:rPr>
                <w:rFonts w:eastAsia="Times New Roman" w:cs="Times New Roman"/>
                <w:bCs/>
                <w:lang w:eastAsia="ru-RU"/>
              </w:rPr>
              <w:t>- минимальный процент озеленения земельного участка – 20%;</w:t>
            </w:r>
          </w:p>
          <w:p w14:paraId="76BA5E63" w14:textId="77777777" w:rsidR="006A6F2A" w:rsidRPr="0063365B" w:rsidRDefault="006A6F2A" w:rsidP="006A6F2A">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66C40575" w14:textId="77777777" w:rsidR="006A6F2A" w:rsidRPr="0063365B" w:rsidRDefault="006A6F2A" w:rsidP="006A6F2A">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54F35766" w14:textId="77777777" w:rsidR="006A6F2A" w:rsidRDefault="006A6F2A" w:rsidP="006A6F2A">
            <w:pPr>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0F694ECA" w14:textId="12805708" w:rsidR="00927262" w:rsidRPr="00927262" w:rsidRDefault="00927262" w:rsidP="00927262">
            <w:pPr>
              <w:jc w:val="left"/>
              <w:rPr>
                <w:rFonts w:eastAsia="SimSun" w:cs="Times New Roman"/>
                <w:lang w:eastAsia="zh-CN"/>
              </w:rPr>
            </w:pPr>
            <w:r w:rsidRPr="0063365B">
              <w:rPr>
                <w:rFonts w:eastAsia="SimSun" w:cs="Times New Roman"/>
                <w:bCs/>
                <w:lang w:eastAsia="zh-CN"/>
              </w:rPr>
              <w:t xml:space="preserve">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w:t>
            </w:r>
            <w:r w:rsidRPr="0063365B">
              <w:rPr>
                <w:rFonts w:eastAsia="SimSun" w:cs="Times New Roman"/>
                <w:bCs/>
                <w:lang w:eastAsia="zh-CN"/>
              </w:rPr>
              <w:lastRenderedPageBreak/>
              <w:t>недвижимости при новом строительстве, а также при реконструкции с учетом противопожарных требований.</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D74162" w14:textId="77777777" w:rsidR="006A6F2A" w:rsidRPr="0063365B" w:rsidRDefault="006A6F2A" w:rsidP="006A6F2A">
            <w:pPr>
              <w:jc w:val="left"/>
              <w:rPr>
                <w:rFonts w:eastAsia="Times New Roman" w:cs="Times New Roman"/>
                <w:lang w:eastAsia="ru-RU"/>
              </w:rPr>
            </w:pPr>
            <w:r w:rsidRPr="0063365B">
              <w:rPr>
                <w:rFonts w:eastAsia="Times New Roman" w:cs="Times New Roman"/>
                <w:lang w:eastAsia="ru-RU"/>
              </w:rPr>
              <w:lastRenderedPageBreak/>
              <w:t>- минимальная/максимальная площадь земельного участка– 100/50000 кв. м;</w:t>
            </w:r>
          </w:p>
          <w:p w14:paraId="0FF43AC0" w14:textId="77777777" w:rsidR="006A6F2A" w:rsidRPr="0063365B" w:rsidRDefault="006A6F2A" w:rsidP="006A6F2A">
            <w:pPr>
              <w:jc w:val="left"/>
              <w:rPr>
                <w:rFonts w:eastAsia="Times New Roman" w:cs="Times New Roman"/>
                <w:lang w:eastAsia="ru-RU"/>
              </w:rPr>
            </w:pPr>
            <w:r w:rsidRPr="0063365B">
              <w:rPr>
                <w:rFonts w:eastAsia="Times New Roman" w:cs="Times New Roman"/>
                <w:lang w:eastAsia="ru-RU"/>
              </w:rPr>
              <w:t>- минимальные отступы от границ участка - 1 м;</w:t>
            </w:r>
          </w:p>
          <w:p w14:paraId="277E8BAD" w14:textId="77777777" w:rsidR="006A6F2A" w:rsidRPr="0063365B" w:rsidRDefault="006A6F2A" w:rsidP="006A6F2A">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3CC140F7" w14:textId="77777777" w:rsidR="006A6F2A" w:rsidRPr="0063365B" w:rsidRDefault="006A6F2A" w:rsidP="006A6F2A">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5CE62AC1" w14:textId="6B15C4FB" w:rsidR="006A6F2A" w:rsidRPr="0063365B" w:rsidRDefault="006A6F2A" w:rsidP="006A6F2A">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5541F901" w14:textId="77777777" w:rsidR="00D8169C" w:rsidRPr="0063365B" w:rsidRDefault="00D8169C" w:rsidP="00D8169C">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 xml:space="preserve">в случае совпадения кадастровых границ земельного </w:t>
            </w:r>
            <w:r w:rsidRPr="0063365B">
              <w:rPr>
                <w:rFonts w:eastAsia="Times New Roman" w:cs="Times New Roman"/>
                <w:lang w:eastAsia="ru-RU"/>
              </w:rPr>
              <w:lastRenderedPageBreak/>
              <w:t>участка с территорией общего пользования (красные линии улиц, проездов) допускается строительство по красной линии улиц, проездов;</w:t>
            </w:r>
          </w:p>
          <w:p w14:paraId="050324F4" w14:textId="77777777" w:rsidR="006A6F2A" w:rsidRPr="0063365B" w:rsidRDefault="006A6F2A" w:rsidP="006A6F2A">
            <w:pPr>
              <w:jc w:val="left"/>
              <w:rPr>
                <w:rFonts w:eastAsia="Times New Roman" w:cs="Times New Roman"/>
                <w:lang w:eastAsia="ru-RU"/>
              </w:rPr>
            </w:pPr>
            <w:r w:rsidRPr="0063365B">
              <w:rPr>
                <w:rFonts w:eastAsia="Times New Roman" w:cs="Times New Roman"/>
                <w:lang w:eastAsia="ru-RU"/>
              </w:rPr>
              <w:t>- максимальное количество надземных этажей зданий – 4 этажа;</w:t>
            </w:r>
          </w:p>
          <w:p w14:paraId="64AD5B43" w14:textId="77777777" w:rsidR="006A6F2A" w:rsidRPr="0063365B" w:rsidRDefault="006A6F2A" w:rsidP="006A6F2A">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65%;</w:t>
            </w:r>
          </w:p>
          <w:p w14:paraId="69930323" w14:textId="77777777" w:rsidR="006A6F2A" w:rsidRPr="0063365B" w:rsidRDefault="006A6F2A" w:rsidP="006A6F2A">
            <w:pPr>
              <w:jc w:val="left"/>
              <w:rPr>
                <w:rFonts w:eastAsia="Times New Roman" w:cs="Times New Roman"/>
                <w:bCs/>
                <w:lang w:eastAsia="ru-RU"/>
              </w:rPr>
            </w:pPr>
            <w:r w:rsidRPr="0063365B">
              <w:rPr>
                <w:rFonts w:eastAsia="Times New Roman" w:cs="Times New Roman"/>
                <w:bCs/>
                <w:lang w:eastAsia="ru-RU"/>
              </w:rPr>
              <w:t>- минимальный процент озеленения земельного участка – 20%;</w:t>
            </w:r>
          </w:p>
          <w:p w14:paraId="47EC41D6" w14:textId="77777777" w:rsidR="006A6F2A" w:rsidRPr="0063365B" w:rsidRDefault="006A6F2A" w:rsidP="006A6F2A">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4DA68CB4" w14:textId="77777777" w:rsidR="006A6F2A" w:rsidRPr="0063365B" w:rsidRDefault="006A6F2A" w:rsidP="006A6F2A">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3F28373E" w14:textId="77777777" w:rsidR="006A6F2A" w:rsidRDefault="006A6F2A" w:rsidP="006A6F2A">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053039DC" w14:textId="01277785" w:rsidR="00927262" w:rsidRPr="00927262" w:rsidRDefault="00927262" w:rsidP="006A6F2A">
            <w:pPr>
              <w:jc w:val="left"/>
              <w:rPr>
                <w:rFonts w:eastAsia="SimSun" w:cs="Times New Roman"/>
                <w:lang w:eastAsia="zh-CN"/>
              </w:rPr>
            </w:pPr>
            <w:r w:rsidRPr="0063365B">
              <w:rPr>
                <w:rFonts w:eastAsia="SimSun" w:cs="Times New Roman"/>
                <w:bCs/>
                <w:lang w:eastAsia="zh-CN"/>
              </w:rPr>
              <w:t xml:space="preserve">Допускается блокировка построек на смежных земельных участках, а также строительство по границе земельного участка по взаимному (удостоверенному) </w:t>
            </w:r>
            <w:r w:rsidRPr="0063365B">
              <w:rPr>
                <w:rFonts w:eastAsia="SimSun" w:cs="Times New Roman"/>
                <w:bCs/>
                <w:lang w:eastAsia="zh-CN"/>
              </w:rPr>
              <w:lastRenderedPageBreak/>
              <w:t>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7C02D6" w:rsidRPr="0063365B" w14:paraId="757F6F01" w14:textId="77777777" w:rsidTr="003B3439">
        <w:trPr>
          <w:trHeight w:val="1200"/>
        </w:trPr>
        <w:tc>
          <w:tcPr>
            <w:tcW w:w="3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6CA1D5" w14:textId="77777777" w:rsidR="00461457" w:rsidRPr="0063365B" w:rsidRDefault="00461457" w:rsidP="00BC78E9">
            <w:pPr>
              <w:rPr>
                <w:rFonts w:eastAsia="Times New Roman" w:cs="Times New Roman"/>
                <w:lang w:eastAsia="ru-RU"/>
              </w:rPr>
            </w:pPr>
            <w:r w:rsidRPr="0063365B">
              <w:rPr>
                <w:rFonts w:eastAsia="Times New Roman" w:cs="Times New Roman"/>
                <w:lang w:eastAsia="ru-RU"/>
              </w:rPr>
              <w:t>Гостиничное обслуживание - [4.7]</w:t>
            </w:r>
          </w:p>
        </w:tc>
        <w:tc>
          <w:tcPr>
            <w:tcW w:w="4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7503E7" w14:textId="77777777" w:rsidR="00461457" w:rsidRPr="0063365B" w:rsidRDefault="00461457" w:rsidP="006A6F2A">
            <w:pPr>
              <w:jc w:val="left"/>
              <w:rPr>
                <w:rFonts w:eastAsia="Times New Roman" w:cs="Times New Roman"/>
                <w:lang w:eastAsia="ru-RU"/>
              </w:rPr>
            </w:pPr>
            <w:r w:rsidRPr="0063365B">
              <w:rPr>
                <w:rFonts w:eastAsia="Times New Roman" w:cs="Times New Roman"/>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5B95CD12" w14:textId="77777777" w:rsidR="00461457" w:rsidRPr="0063365B" w:rsidRDefault="00461457" w:rsidP="00BC78E9">
            <w:pPr>
              <w:rPr>
                <w:rFonts w:eastAsia="Times New Roman" w:cs="Times New Roman"/>
                <w:lang w:eastAsia="ru-RU"/>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5220BBB2" w14:textId="77777777" w:rsidR="00461457" w:rsidRPr="0063365B" w:rsidRDefault="00461457" w:rsidP="00BC78E9">
            <w:pPr>
              <w:rPr>
                <w:rFonts w:eastAsia="Times New Roman" w:cs="Times New Roman"/>
                <w:lang w:eastAsia="ru-RU"/>
              </w:rPr>
            </w:pPr>
          </w:p>
        </w:tc>
      </w:tr>
      <w:tr w:rsidR="007C02D6" w:rsidRPr="0063365B" w14:paraId="0385B6E4" w14:textId="77777777" w:rsidTr="003B3439">
        <w:trPr>
          <w:trHeight w:val="2100"/>
        </w:trPr>
        <w:tc>
          <w:tcPr>
            <w:tcW w:w="3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47A1DE" w14:textId="77777777" w:rsidR="00461457" w:rsidRPr="0063365B" w:rsidRDefault="00461457" w:rsidP="00BC78E9">
            <w:pPr>
              <w:rPr>
                <w:rFonts w:eastAsia="Times New Roman" w:cs="Times New Roman"/>
                <w:lang w:eastAsia="ru-RU"/>
              </w:rPr>
            </w:pPr>
            <w:r w:rsidRPr="0063365B">
              <w:rPr>
                <w:rFonts w:eastAsia="Times New Roman" w:cs="Times New Roman"/>
                <w:lang w:eastAsia="ru-RU"/>
              </w:rPr>
              <w:t>Рынки - [4.3]</w:t>
            </w:r>
          </w:p>
        </w:tc>
        <w:tc>
          <w:tcPr>
            <w:tcW w:w="4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7AF75F" w14:textId="77777777" w:rsidR="002A3AB5" w:rsidRPr="0063365B" w:rsidRDefault="00461457" w:rsidP="002A3AB5">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4569E9E5" w14:textId="75DDC928" w:rsidR="00461457" w:rsidRPr="0063365B" w:rsidRDefault="00461457" w:rsidP="002A3AB5">
            <w:pPr>
              <w:jc w:val="left"/>
              <w:rPr>
                <w:rFonts w:eastAsia="Times New Roman" w:cs="Times New Roman"/>
                <w:lang w:eastAsia="ru-RU"/>
              </w:rPr>
            </w:pPr>
            <w:r w:rsidRPr="0063365B">
              <w:rPr>
                <w:rFonts w:eastAsia="Times New Roman" w:cs="Times New Roman"/>
                <w:lang w:eastAsia="ru-RU"/>
              </w:rPr>
              <w:t>размещение гаражей и (или) стоянок для автомобилей сотрудников и посетителей рынка</w:t>
            </w: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13CB595B" w14:textId="77777777" w:rsidR="00461457" w:rsidRPr="0063365B" w:rsidRDefault="00461457" w:rsidP="00BC78E9">
            <w:pPr>
              <w:rPr>
                <w:rFonts w:eastAsia="Times New Roman" w:cs="Times New Roman"/>
                <w:lang w:eastAsia="ru-RU"/>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6D9C8D39" w14:textId="77777777" w:rsidR="00461457" w:rsidRPr="0063365B" w:rsidRDefault="00461457" w:rsidP="00BC78E9">
            <w:pPr>
              <w:rPr>
                <w:rFonts w:eastAsia="Times New Roman" w:cs="Times New Roman"/>
                <w:lang w:eastAsia="ru-RU"/>
              </w:rPr>
            </w:pPr>
          </w:p>
        </w:tc>
      </w:tr>
      <w:tr w:rsidR="007C02D6" w:rsidRPr="0063365B" w14:paraId="453EF906" w14:textId="77777777" w:rsidTr="003B3439">
        <w:trPr>
          <w:trHeight w:val="900"/>
        </w:trPr>
        <w:tc>
          <w:tcPr>
            <w:tcW w:w="3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217E5D" w14:textId="77777777" w:rsidR="00461457" w:rsidRPr="0063365B" w:rsidRDefault="00461457" w:rsidP="00BC78E9">
            <w:pPr>
              <w:rPr>
                <w:rFonts w:eastAsia="Times New Roman" w:cs="Times New Roman"/>
                <w:lang w:eastAsia="ru-RU"/>
              </w:rPr>
            </w:pPr>
            <w:r w:rsidRPr="0063365B">
              <w:rPr>
                <w:rFonts w:eastAsia="Times New Roman" w:cs="Times New Roman"/>
                <w:lang w:eastAsia="ru-RU"/>
              </w:rPr>
              <w:t>Амбулаторное ветеринарное обслуживание - [3.10.1]</w:t>
            </w:r>
          </w:p>
        </w:tc>
        <w:tc>
          <w:tcPr>
            <w:tcW w:w="4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3A34E2" w14:textId="77777777" w:rsidR="00461457" w:rsidRPr="0063365B" w:rsidRDefault="00461457" w:rsidP="002A3AB5">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675E05EE" w14:textId="77777777" w:rsidR="00461457" w:rsidRPr="0063365B" w:rsidRDefault="00461457" w:rsidP="00BC78E9">
            <w:pPr>
              <w:rPr>
                <w:rFonts w:eastAsia="Times New Roman" w:cs="Times New Roman"/>
                <w:lang w:eastAsia="ru-RU"/>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2FC17F8B" w14:textId="77777777" w:rsidR="00461457" w:rsidRPr="0063365B" w:rsidRDefault="00461457" w:rsidP="00BC78E9">
            <w:pPr>
              <w:rPr>
                <w:rFonts w:eastAsia="Times New Roman" w:cs="Times New Roman"/>
                <w:lang w:eastAsia="ru-RU"/>
              </w:rPr>
            </w:pPr>
          </w:p>
        </w:tc>
      </w:tr>
      <w:tr w:rsidR="007C02D6" w:rsidRPr="0063365B" w14:paraId="580A2D5A" w14:textId="77777777" w:rsidTr="003B3439">
        <w:trPr>
          <w:trHeight w:val="900"/>
        </w:trPr>
        <w:tc>
          <w:tcPr>
            <w:tcW w:w="3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CB128E" w14:textId="77777777" w:rsidR="00461457" w:rsidRPr="0063365B" w:rsidRDefault="00461457" w:rsidP="00BC78E9">
            <w:pPr>
              <w:rPr>
                <w:rFonts w:eastAsia="Times New Roman" w:cs="Times New Roman"/>
                <w:lang w:eastAsia="ru-RU"/>
              </w:rPr>
            </w:pPr>
            <w:r w:rsidRPr="0063365B">
              <w:rPr>
                <w:rFonts w:eastAsia="Times New Roman" w:cs="Times New Roman"/>
                <w:lang w:eastAsia="ru-RU"/>
              </w:rPr>
              <w:t>Магазины - [4.4]</w:t>
            </w:r>
          </w:p>
        </w:tc>
        <w:tc>
          <w:tcPr>
            <w:tcW w:w="4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66472B" w14:textId="77777777" w:rsidR="00461457" w:rsidRPr="0063365B" w:rsidRDefault="00461457" w:rsidP="002A3AB5">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0A4F7224" w14:textId="77777777" w:rsidR="00461457" w:rsidRPr="0063365B" w:rsidRDefault="00461457" w:rsidP="00BC78E9">
            <w:pPr>
              <w:rPr>
                <w:rFonts w:eastAsia="Times New Roman" w:cs="Times New Roman"/>
                <w:lang w:eastAsia="ru-RU"/>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5AE48A43" w14:textId="77777777" w:rsidR="00461457" w:rsidRPr="0063365B" w:rsidRDefault="00461457" w:rsidP="00BC78E9">
            <w:pPr>
              <w:rPr>
                <w:rFonts w:eastAsia="Times New Roman" w:cs="Times New Roman"/>
                <w:lang w:eastAsia="ru-RU"/>
              </w:rPr>
            </w:pPr>
          </w:p>
        </w:tc>
      </w:tr>
      <w:tr w:rsidR="007C02D6" w:rsidRPr="0063365B" w14:paraId="07D40D21" w14:textId="77777777" w:rsidTr="003B3439">
        <w:trPr>
          <w:trHeight w:val="900"/>
        </w:trPr>
        <w:tc>
          <w:tcPr>
            <w:tcW w:w="3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75DB0C" w14:textId="77777777" w:rsidR="00461457" w:rsidRPr="0063365B" w:rsidRDefault="00461457" w:rsidP="00BC78E9">
            <w:pPr>
              <w:rPr>
                <w:rFonts w:eastAsia="Times New Roman" w:cs="Times New Roman"/>
                <w:lang w:eastAsia="ru-RU"/>
              </w:rPr>
            </w:pPr>
            <w:r w:rsidRPr="0063365B">
              <w:rPr>
                <w:rFonts w:eastAsia="Times New Roman" w:cs="Times New Roman"/>
                <w:lang w:eastAsia="ru-RU"/>
              </w:rPr>
              <w:lastRenderedPageBreak/>
              <w:t>Общественное питание - [4.6]</w:t>
            </w:r>
          </w:p>
        </w:tc>
        <w:tc>
          <w:tcPr>
            <w:tcW w:w="4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B4DA5F" w14:textId="77777777" w:rsidR="00461457" w:rsidRPr="0063365B" w:rsidRDefault="00461457" w:rsidP="002A3AB5">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50F40DEB" w14:textId="77777777" w:rsidR="00461457" w:rsidRPr="0063365B" w:rsidRDefault="00461457" w:rsidP="00BC78E9">
            <w:pPr>
              <w:rPr>
                <w:rFonts w:eastAsia="Times New Roman" w:cs="Times New Roman"/>
                <w:lang w:eastAsia="ru-RU"/>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77A52294" w14:textId="77777777" w:rsidR="00461457" w:rsidRPr="0063365B" w:rsidRDefault="00461457" w:rsidP="00BC78E9">
            <w:pPr>
              <w:rPr>
                <w:rFonts w:eastAsia="Times New Roman" w:cs="Times New Roman"/>
                <w:lang w:eastAsia="ru-RU"/>
              </w:rPr>
            </w:pPr>
          </w:p>
        </w:tc>
      </w:tr>
      <w:tr w:rsidR="00F70D39" w:rsidRPr="0063365B" w14:paraId="38147791" w14:textId="77777777" w:rsidTr="00927262">
        <w:trPr>
          <w:trHeight w:val="2868"/>
        </w:trPr>
        <w:tc>
          <w:tcPr>
            <w:tcW w:w="3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F6DA8F" w14:textId="77777777" w:rsidR="00F70D39" w:rsidRPr="0063365B" w:rsidRDefault="00F70D39" w:rsidP="005C33EF">
            <w:pPr>
              <w:jc w:val="left"/>
              <w:rPr>
                <w:rFonts w:eastAsia="Times New Roman" w:cs="Times New Roman"/>
                <w:lang w:eastAsia="ru-RU"/>
              </w:rPr>
            </w:pPr>
            <w:r w:rsidRPr="0063365B">
              <w:rPr>
                <w:rFonts w:eastAsia="Times New Roman" w:cs="Times New Roman"/>
                <w:lang w:eastAsia="ru-RU"/>
              </w:rPr>
              <w:lastRenderedPageBreak/>
              <w:t>Среднеэтажная жилая застройка - [2.5]</w:t>
            </w:r>
          </w:p>
        </w:tc>
        <w:tc>
          <w:tcPr>
            <w:tcW w:w="4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AC5074" w14:textId="77777777" w:rsidR="00F70D39" w:rsidRPr="0063365B" w:rsidRDefault="00F70D39" w:rsidP="00F70D39">
            <w:pPr>
              <w:jc w:val="left"/>
              <w:rPr>
                <w:rFonts w:eastAsia="Times New Roman" w:cs="Times New Roman"/>
                <w:lang w:eastAsia="ru-RU"/>
              </w:rPr>
            </w:pPr>
            <w:r w:rsidRPr="0063365B">
              <w:rPr>
                <w:rFonts w:eastAsia="Times New Roman" w:cs="Times New Roman"/>
                <w:lang w:eastAsia="ru-RU"/>
              </w:rPr>
              <w:t>Размещение многоквартирных домов этажностью не выше шести этажей;</w:t>
            </w:r>
          </w:p>
          <w:p w14:paraId="3D3EEFD7" w14:textId="77777777" w:rsidR="00F70D39" w:rsidRPr="0063365B" w:rsidRDefault="00F70D39" w:rsidP="00F70D39">
            <w:pPr>
              <w:jc w:val="left"/>
              <w:rPr>
                <w:rFonts w:eastAsia="Times New Roman" w:cs="Times New Roman"/>
                <w:lang w:eastAsia="ru-RU"/>
              </w:rPr>
            </w:pPr>
            <w:r w:rsidRPr="0063365B">
              <w:rPr>
                <w:rFonts w:eastAsia="Times New Roman" w:cs="Times New Roman"/>
                <w:lang w:eastAsia="ru-RU"/>
              </w:rPr>
              <w:t>благоустройство и озеленение;</w:t>
            </w:r>
          </w:p>
          <w:p w14:paraId="6B527FAF" w14:textId="77777777" w:rsidR="00F70D39" w:rsidRPr="0063365B" w:rsidRDefault="00F70D39" w:rsidP="00F70D39">
            <w:pPr>
              <w:jc w:val="left"/>
              <w:rPr>
                <w:rFonts w:eastAsia="Times New Roman" w:cs="Times New Roman"/>
                <w:lang w:eastAsia="ru-RU"/>
              </w:rPr>
            </w:pPr>
            <w:r w:rsidRPr="0063365B">
              <w:rPr>
                <w:rFonts w:eastAsia="Times New Roman" w:cs="Times New Roman"/>
                <w:lang w:eastAsia="ru-RU"/>
              </w:rPr>
              <w:t>размещение подземных гаражей и автостоянок;</w:t>
            </w:r>
          </w:p>
          <w:p w14:paraId="6A6CBD82" w14:textId="77777777" w:rsidR="00F70D39" w:rsidRPr="0063365B" w:rsidRDefault="00F70D39" w:rsidP="00F70D39">
            <w:pPr>
              <w:jc w:val="left"/>
              <w:rPr>
                <w:rFonts w:eastAsia="Times New Roman" w:cs="Times New Roman"/>
                <w:lang w:eastAsia="ru-RU"/>
              </w:rPr>
            </w:pPr>
            <w:r w:rsidRPr="0063365B">
              <w:rPr>
                <w:rFonts w:eastAsia="Times New Roman" w:cs="Times New Roman"/>
                <w:lang w:eastAsia="ru-RU"/>
              </w:rPr>
              <w:t>обустройство спортивных и детских площадок, площадок для отдыха;</w:t>
            </w:r>
          </w:p>
          <w:p w14:paraId="34A2AA56" w14:textId="46E215D7" w:rsidR="00F70D39" w:rsidRPr="0063365B" w:rsidRDefault="00F70D39" w:rsidP="00F70D39">
            <w:pPr>
              <w:jc w:val="left"/>
              <w:rPr>
                <w:rFonts w:eastAsia="Times New Roman" w:cs="Times New Roman"/>
                <w:lang w:eastAsia="ru-RU"/>
              </w:rPr>
            </w:pPr>
            <w:r w:rsidRPr="0063365B">
              <w:rPr>
                <w:rFonts w:eastAsia="Times New Roman" w:cs="Times New Roman"/>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3D41AA" w14:textId="7D5AFD1A" w:rsidR="00F70D39" w:rsidRPr="0063365B" w:rsidRDefault="00F70D39" w:rsidP="00F70D39">
            <w:pPr>
              <w:jc w:val="left"/>
              <w:rPr>
                <w:rFonts w:eastAsia="Times New Roman" w:cs="Times New Roman"/>
                <w:lang w:eastAsia="ru-RU"/>
              </w:rPr>
            </w:pPr>
            <w:r w:rsidRPr="0063365B">
              <w:rPr>
                <w:rFonts w:eastAsia="Times New Roman" w:cs="Times New Roman"/>
                <w:lang w:eastAsia="ru-RU"/>
              </w:rPr>
              <w:t>Минимальная /максимальная площадь земельного участка–  3</w:t>
            </w:r>
            <w:r w:rsidR="00545AA2" w:rsidRPr="0063365B">
              <w:rPr>
                <w:rFonts w:eastAsia="Times New Roman" w:cs="Times New Roman"/>
                <w:lang w:eastAsia="ru-RU"/>
              </w:rPr>
              <w:t>0</w:t>
            </w:r>
            <w:r w:rsidRPr="0063365B">
              <w:rPr>
                <w:rFonts w:eastAsia="Times New Roman" w:cs="Times New Roman"/>
                <w:lang w:eastAsia="ru-RU"/>
              </w:rPr>
              <w:t>00/50000 кв. м;</w:t>
            </w:r>
          </w:p>
          <w:p w14:paraId="126A6EC8" w14:textId="7B302182" w:rsidR="00F70D39" w:rsidRPr="0063365B" w:rsidRDefault="00F70D39" w:rsidP="00F70D39">
            <w:pPr>
              <w:jc w:val="left"/>
              <w:rPr>
                <w:rFonts w:eastAsia="Times New Roman" w:cs="Times New Roman"/>
                <w:lang w:eastAsia="ru-RU"/>
              </w:rPr>
            </w:pPr>
            <w:r w:rsidRPr="0063365B">
              <w:rPr>
                <w:rFonts w:eastAsia="Times New Roman" w:cs="Times New Roman"/>
                <w:lang w:eastAsia="ru-RU"/>
              </w:rPr>
              <w:t>-минимальные отступы от границы земельного участка- 3 м;</w:t>
            </w:r>
          </w:p>
          <w:p w14:paraId="5B1D6EEC" w14:textId="77777777" w:rsidR="00F70D39" w:rsidRPr="0063365B" w:rsidRDefault="00F70D39" w:rsidP="00F70D39">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133534FF" w14:textId="77777777" w:rsidR="00F70D39" w:rsidRPr="0063365B" w:rsidRDefault="00F70D39" w:rsidP="00F70D39">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00827B81" w14:textId="0882910B" w:rsidR="00F70D39" w:rsidRPr="0063365B" w:rsidRDefault="00F70D39" w:rsidP="00F70D39">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211A79E9" w14:textId="77777777" w:rsidR="00D8169C" w:rsidRPr="0063365B" w:rsidRDefault="00D8169C" w:rsidP="00D8169C">
            <w:pPr>
              <w:jc w:val="left"/>
              <w:rPr>
                <w:rFonts w:eastAsia="Times New Roman" w:cs="Times New Roman"/>
                <w:lang w:eastAsia="ru-RU"/>
              </w:rPr>
            </w:pPr>
            <w:r w:rsidRPr="0063365B">
              <w:rPr>
                <w:rStyle w:val="fontstyle01"/>
                <w:rFonts w:asciiTheme="minorHAnsi" w:hAnsiTheme="minorHAnsi"/>
                <w:color w:val="auto"/>
                <w:sz w:val="22"/>
                <w:szCs w:val="22"/>
              </w:rPr>
              <w:lastRenderedPageBreak/>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05E1E9D8" w14:textId="77777777" w:rsidR="00F70D39" w:rsidRPr="0063365B" w:rsidRDefault="00F70D39" w:rsidP="00F70D39">
            <w:pPr>
              <w:jc w:val="left"/>
              <w:rPr>
                <w:rFonts w:eastAsia="Times New Roman" w:cs="Times New Roman"/>
                <w:lang w:eastAsia="ru-RU"/>
              </w:rPr>
            </w:pPr>
            <w:r w:rsidRPr="0063365B">
              <w:rPr>
                <w:rFonts w:eastAsia="Times New Roman" w:cs="Times New Roman"/>
                <w:lang w:eastAsia="ru-RU"/>
              </w:rPr>
              <w:t>- максимальное количество надземных этажей –  6 этажей;</w:t>
            </w:r>
          </w:p>
          <w:p w14:paraId="0A28FCB3" w14:textId="6CB3EF0F" w:rsidR="00F70D39" w:rsidRPr="0063365B" w:rsidRDefault="00F70D39" w:rsidP="00F70D39">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60%;</w:t>
            </w:r>
          </w:p>
          <w:p w14:paraId="5C31D877" w14:textId="759D9E05" w:rsidR="00F70D39" w:rsidRPr="0063365B" w:rsidRDefault="00F76EB4" w:rsidP="00F70D39">
            <w:pPr>
              <w:jc w:val="left"/>
              <w:rPr>
                <w:rFonts w:eastAsia="Times New Roman" w:cs="Times New Roman"/>
                <w:bCs/>
                <w:lang w:eastAsia="ru-RU"/>
              </w:rPr>
            </w:pPr>
            <w:r w:rsidRPr="0063365B">
              <w:rPr>
                <w:rFonts w:eastAsia="Times New Roman" w:cs="Times New Roman"/>
                <w:bCs/>
                <w:lang w:eastAsia="ru-RU"/>
              </w:rPr>
              <w:t xml:space="preserve">- </w:t>
            </w:r>
            <w:r w:rsidR="00F70D39" w:rsidRPr="0063365B">
              <w:rPr>
                <w:rFonts w:eastAsia="Times New Roman" w:cs="Times New Roman"/>
                <w:bCs/>
                <w:lang w:eastAsia="ru-RU"/>
              </w:rPr>
              <w:t>минимальный процент озеленения земельного участка – 15 %;</w:t>
            </w:r>
          </w:p>
          <w:p w14:paraId="358B6594" w14:textId="0D4E01E5" w:rsidR="00F70D39" w:rsidRPr="0063365B" w:rsidRDefault="00F70D39" w:rsidP="00F70D39">
            <w:pPr>
              <w:jc w:val="left"/>
              <w:rPr>
                <w:rFonts w:eastAsia="Times New Roman" w:cs="Times New Roman"/>
                <w:bCs/>
                <w:lang w:eastAsia="ru-RU"/>
              </w:rPr>
            </w:pPr>
            <w:r w:rsidRPr="0063365B">
              <w:rPr>
                <w:rFonts w:eastAsia="Times New Roman" w:cs="Times New Roman"/>
                <w:bCs/>
                <w:lang w:eastAsia="ru-RU"/>
              </w:rPr>
              <w:t>- минимальный коэффициент использования территории – 0,6;</w:t>
            </w:r>
          </w:p>
          <w:p w14:paraId="288356E8" w14:textId="100D9791" w:rsidR="00F70D39" w:rsidRPr="0063365B" w:rsidRDefault="00F70D39" w:rsidP="00F70D39">
            <w:pPr>
              <w:jc w:val="left"/>
              <w:rPr>
                <w:rFonts w:eastAsia="Times New Roman" w:cs="Times New Roman"/>
                <w:bCs/>
                <w:lang w:eastAsia="ru-RU"/>
              </w:rPr>
            </w:pPr>
            <w:r w:rsidRPr="0063365B">
              <w:rPr>
                <w:rFonts w:eastAsia="Times New Roman" w:cs="Times New Roman"/>
                <w:bCs/>
                <w:lang w:eastAsia="ru-RU"/>
              </w:rPr>
              <w:t>- максимальный коэффициент использования территории – 1,2;</w:t>
            </w:r>
          </w:p>
          <w:p w14:paraId="3DA8B1F9" w14:textId="2ED8ECA5" w:rsidR="00F70D39" w:rsidRPr="0063365B" w:rsidRDefault="00F70D39" w:rsidP="00F70D39">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7454953D" w14:textId="77777777" w:rsidR="00F70D39" w:rsidRPr="0063365B" w:rsidRDefault="00F70D39" w:rsidP="00F70D39">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73A5428D" w14:textId="77777777" w:rsidR="00F70D39" w:rsidRDefault="00F70D39" w:rsidP="00F70D39">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007DCDA8" w14:textId="7CDC359B" w:rsidR="00927262" w:rsidRPr="00927262" w:rsidRDefault="00927262" w:rsidP="00F70D39">
            <w:pPr>
              <w:jc w:val="left"/>
              <w:rPr>
                <w:rFonts w:eastAsia="SimSun" w:cs="Times New Roman"/>
                <w:lang w:eastAsia="zh-CN"/>
              </w:rPr>
            </w:pPr>
            <w:r w:rsidRPr="0063365B">
              <w:rPr>
                <w:rFonts w:eastAsia="SimSun" w:cs="Times New Roman"/>
                <w:bCs/>
                <w:lang w:eastAsia="zh-CN"/>
              </w:rPr>
              <w:lastRenderedPageBreak/>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5B1C4599" w14:textId="5AA8500C" w:rsidR="00F70D39" w:rsidRPr="0063365B" w:rsidRDefault="00F70D39" w:rsidP="00F70D39">
            <w:pPr>
              <w:jc w:val="left"/>
              <w:rPr>
                <w:rFonts w:eastAsia="Times New Roman" w:cs="Times New Roman"/>
                <w:lang w:eastAsia="ru-RU"/>
              </w:rPr>
            </w:pPr>
            <w:r w:rsidRPr="0063365B">
              <w:rPr>
                <w:rFonts w:eastAsia="Times New Roman" w:cs="Times New Roman"/>
                <w:lang w:eastAsia="ru-RU"/>
              </w:rPr>
              <w:lastRenderedPageBreak/>
              <w:t>Минимальная /максимальная площадь земельного участка–  3</w:t>
            </w:r>
            <w:r w:rsidR="00545AA2" w:rsidRPr="0063365B">
              <w:rPr>
                <w:rFonts w:eastAsia="Times New Roman" w:cs="Times New Roman"/>
                <w:lang w:eastAsia="ru-RU"/>
              </w:rPr>
              <w:t>0</w:t>
            </w:r>
            <w:r w:rsidRPr="0063365B">
              <w:rPr>
                <w:rFonts w:eastAsia="Times New Roman" w:cs="Times New Roman"/>
                <w:lang w:eastAsia="ru-RU"/>
              </w:rPr>
              <w:t>00/50000 кв. м;</w:t>
            </w:r>
          </w:p>
          <w:p w14:paraId="66A6F39E" w14:textId="77777777" w:rsidR="00F70D39" w:rsidRPr="0063365B" w:rsidRDefault="00F70D39" w:rsidP="00F70D39">
            <w:pPr>
              <w:jc w:val="left"/>
              <w:rPr>
                <w:rFonts w:eastAsia="Times New Roman" w:cs="Times New Roman"/>
                <w:lang w:eastAsia="ru-RU"/>
              </w:rPr>
            </w:pPr>
            <w:r w:rsidRPr="0063365B">
              <w:rPr>
                <w:rFonts w:eastAsia="Times New Roman" w:cs="Times New Roman"/>
                <w:lang w:eastAsia="ru-RU"/>
              </w:rPr>
              <w:t>-минимальные отступы от границы земельного участка- 3 м;</w:t>
            </w:r>
          </w:p>
          <w:p w14:paraId="2DDCE9F6" w14:textId="77777777" w:rsidR="00F70D39" w:rsidRPr="0063365B" w:rsidRDefault="00F70D39" w:rsidP="00F70D39">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0F085BFC" w14:textId="77777777" w:rsidR="00F70D39" w:rsidRPr="0063365B" w:rsidRDefault="00F70D39" w:rsidP="00F70D39">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4EBD8F50" w14:textId="764F25F0" w:rsidR="00F70D39" w:rsidRPr="0063365B" w:rsidRDefault="00F70D39" w:rsidP="00F70D39">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02270FC0" w14:textId="77777777" w:rsidR="00D8169C" w:rsidRPr="0063365B" w:rsidRDefault="00D8169C" w:rsidP="00D8169C">
            <w:pPr>
              <w:jc w:val="left"/>
              <w:rPr>
                <w:rFonts w:eastAsia="Times New Roman" w:cs="Times New Roman"/>
                <w:lang w:eastAsia="ru-RU"/>
              </w:rPr>
            </w:pPr>
            <w:r w:rsidRPr="0063365B">
              <w:rPr>
                <w:rStyle w:val="fontstyle01"/>
                <w:rFonts w:asciiTheme="minorHAnsi" w:hAnsiTheme="minorHAnsi"/>
                <w:color w:val="auto"/>
                <w:sz w:val="22"/>
                <w:szCs w:val="22"/>
              </w:rPr>
              <w:lastRenderedPageBreak/>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592FD5D0" w14:textId="77777777" w:rsidR="00F70D39" w:rsidRPr="0063365B" w:rsidRDefault="00F70D39" w:rsidP="00F70D39">
            <w:pPr>
              <w:jc w:val="left"/>
              <w:rPr>
                <w:rFonts w:eastAsia="Times New Roman" w:cs="Times New Roman"/>
                <w:lang w:eastAsia="ru-RU"/>
              </w:rPr>
            </w:pPr>
            <w:r w:rsidRPr="0063365B">
              <w:rPr>
                <w:rFonts w:eastAsia="Times New Roman" w:cs="Times New Roman"/>
                <w:lang w:eastAsia="ru-RU"/>
              </w:rPr>
              <w:t>- максимальное количество надземных этажей –  6 этажей;</w:t>
            </w:r>
          </w:p>
          <w:p w14:paraId="1B2A8008" w14:textId="77777777" w:rsidR="00F70D39" w:rsidRPr="0063365B" w:rsidRDefault="00F70D39" w:rsidP="00F70D39">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60%;</w:t>
            </w:r>
          </w:p>
          <w:p w14:paraId="487E62DC" w14:textId="57CFFAB3" w:rsidR="00F70D39" w:rsidRPr="0063365B" w:rsidRDefault="00F76EB4" w:rsidP="00F70D39">
            <w:pPr>
              <w:jc w:val="left"/>
              <w:rPr>
                <w:rFonts w:eastAsia="Times New Roman" w:cs="Times New Roman"/>
                <w:bCs/>
                <w:lang w:eastAsia="ru-RU"/>
              </w:rPr>
            </w:pPr>
            <w:r w:rsidRPr="0063365B">
              <w:rPr>
                <w:rFonts w:eastAsia="Times New Roman" w:cs="Times New Roman"/>
                <w:bCs/>
                <w:lang w:eastAsia="ru-RU"/>
              </w:rPr>
              <w:t xml:space="preserve">- </w:t>
            </w:r>
            <w:r w:rsidR="00F70D39" w:rsidRPr="0063365B">
              <w:rPr>
                <w:rFonts w:eastAsia="Times New Roman" w:cs="Times New Roman"/>
                <w:bCs/>
                <w:lang w:eastAsia="ru-RU"/>
              </w:rPr>
              <w:t>минимальный процент озеленения земельного участка – 15 %;</w:t>
            </w:r>
          </w:p>
          <w:p w14:paraId="33A3755A" w14:textId="77777777" w:rsidR="00F70D39" w:rsidRPr="0063365B" w:rsidRDefault="00F70D39" w:rsidP="00F70D39">
            <w:pPr>
              <w:jc w:val="left"/>
              <w:rPr>
                <w:rFonts w:eastAsia="Times New Roman" w:cs="Times New Roman"/>
                <w:bCs/>
                <w:lang w:eastAsia="ru-RU"/>
              </w:rPr>
            </w:pPr>
            <w:r w:rsidRPr="0063365B">
              <w:rPr>
                <w:rFonts w:eastAsia="Times New Roman" w:cs="Times New Roman"/>
                <w:bCs/>
                <w:lang w:eastAsia="ru-RU"/>
              </w:rPr>
              <w:t>- минимальный коэффициент использования территории – 0,6;</w:t>
            </w:r>
          </w:p>
          <w:p w14:paraId="20D9D8F6" w14:textId="77777777" w:rsidR="00F70D39" w:rsidRPr="0063365B" w:rsidRDefault="00F70D39" w:rsidP="00F70D39">
            <w:pPr>
              <w:jc w:val="left"/>
              <w:rPr>
                <w:rFonts w:eastAsia="Times New Roman" w:cs="Times New Roman"/>
                <w:bCs/>
                <w:lang w:eastAsia="ru-RU"/>
              </w:rPr>
            </w:pPr>
            <w:r w:rsidRPr="0063365B">
              <w:rPr>
                <w:rFonts w:eastAsia="Times New Roman" w:cs="Times New Roman"/>
                <w:bCs/>
                <w:lang w:eastAsia="ru-RU"/>
              </w:rPr>
              <w:t>- максимальный коэффициент использования территории – 1,2;</w:t>
            </w:r>
          </w:p>
          <w:p w14:paraId="606511FC" w14:textId="77777777" w:rsidR="00F70D39" w:rsidRPr="0063365B" w:rsidRDefault="00F70D39" w:rsidP="00F70D39">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206FC85D" w14:textId="77777777" w:rsidR="00F70D39" w:rsidRPr="0063365B" w:rsidRDefault="00F70D39" w:rsidP="00F70D39">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061D29B4" w14:textId="77777777" w:rsidR="00F70D39" w:rsidRDefault="00F70D39" w:rsidP="00F70D39">
            <w:pPr>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450EA2D7" w14:textId="16B466E1" w:rsidR="00927262" w:rsidRPr="00927262" w:rsidRDefault="00927262" w:rsidP="00927262">
            <w:pPr>
              <w:jc w:val="left"/>
              <w:rPr>
                <w:rFonts w:eastAsia="SimSun" w:cs="Times New Roman"/>
                <w:lang w:eastAsia="zh-CN"/>
              </w:rPr>
            </w:pPr>
            <w:r w:rsidRPr="0063365B">
              <w:rPr>
                <w:rFonts w:eastAsia="SimSun" w:cs="Times New Roman"/>
                <w:bCs/>
                <w:lang w:eastAsia="zh-CN"/>
              </w:rPr>
              <w:lastRenderedPageBreak/>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171B41" w:rsidRPr="0063365B" w14:paraId="371E6378" w14:textId="77777777" w:rsidTr="00F3388F">
        <w:trPr>
          <w:trHeight w:val="1167"/>
        </w:trPr>
        <w:tc>
          <w:tcPr>
            <w:tcW w:w="3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8765FE" w14:textId="77777777" w:rsidR="00171B41" w:rsidRPr="0063365B" w:rsidRDefault="00171B41" w:rsidP="00171B41">
            <w:pPr>
              <w:jc w:val="left"/>
              <w:rPr>
                <w:rFonts w:eastAsia="Times New Roman" w:cs="Times New Roman"/>
                <w:lang w:eastAsia="ru-RU"/>
              </w:rPr>
            </w:pPr>
            <w:r w:rsidRPr="0063365B">
              <w:rPr>
                <w:rFonts w:eastAsia="Times New Roman" w:cs="Times New Roman"/>
                <w:lang w:eastAsia="ru-RU"/>
              </w:rPr>
              <w:lastRenderedPageBreak/>
              <w:t>Малоэтажная многоквартирная жилая застройка - [2.1.1]</w:t>
            </w:r>
          </w:p>
        </w:tc>
        <w:tc>
          <w:tcPr>
            <w:tcW w:w="4580" w:type="dxa"/>
            <w:tcBorders>
              <w:top w:val="single" w:sz="4" w:space="0" w:color="auto"/>
              <w:left w:val="nil"/>
              <w:bottom w:val="single" w:sz="4" w:space="0" w:color="auto"/>
              <w:right w:val="single" w:sz="4" w:space="0" w:color="auto"/>
            </w:tcBorders>
            <w:shd w:val="clear" w:color="auto" w:fill="auto"/>
            <w:vAlign w:val="center"/>
            <w:hideMark/>
          </w:tcPr>
          <w:p w14:paraId="2FA3939E" w14:textId="77777777" w:rsidR="00171B41" w:rsidRPr="0063365B" w:rsidRDefault="00171B41" w:rsidP="00171B41">
            <w:pPr>
              <w:jc w:val="left"/>
              <w:rPr>
                <w:rFonts w:eastAsia="Times New Roman" w:cs="Times New Roman"/>
                <w:lang w:eastAsia="ru-RU"/>
              </w:rPr>
            </w:pPr>
            <w:r w:rsidRPr="0063365B">
              <w:rPr>
                <w:rFonts w:eastAsia="Times New Roman" w:cs="Times New Roman"/>
                <w:lang w:eastAsia="ru-RU"/>
              </w:rPr>
              <w:t>Размещение малоэтажных многоквартирных домов (многоквартирные дома высотой до 4 этажей, включая мансардный);</w:t>
            </w:r>
          </w:p>
          <w:p w14:paraId="5A87E832" w14:textId="77777777" w:rsidR="00171B41" w:rsidRPr="0063365B" w:rsidRDefault="00171B41" w:rsidP="00171B41">
            <w:pPr>
              <w:jc w:val="left"/>
              <w:rPr>
                <w:rFonts w:eastAsia="Times New Roman" w:cs="Times New Roman"/>
                <w:lang w:eastAsia="ru-RU"/>
              </w:rPr>
            </w:pPr>
            <w:r w:rsidRPr="0063365B">
              <w:rPr>
                <w:rFonts w:eastAsia="Times New Roman" w:cs="Times New Roman"/>
                <w:lang w:eastAsia="ru-RU"/>
              </w:rPr>
              <w:t>обустройство спортивных и детских площадок, площадок для отдыха;</w:t>
            </w:r>
          </w:p>
          <w:p w14:paraId="3DE0408E" w14:textId="7D7DB4A4" w:rsidR="00171B41" w:rsidRPr="0063365B" w:rsidRDefault="00171B41" w:rsidP="00171B41">
            <w:pPr>
              <w:jc w:val="left"/>
              <w:rPr>
                <w:rFonts w:eastAsia="Times New Roman" w:cs="Times New Roman"/>
                <w:lang w:eastAsia="ru-RU"/>
              </w:rPr>
            </w:pPr>
            <w:r w:rsidRPr="0063365B">
              <w:rPr>
                <w:rFonts w:eastAsia="Times New Roman" w:cs="Times New Roman"/>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059E86D9" w14:textId="77777777" w:rsidR="00171B41" w:rsidRPr="0063365B" w:rsidRDefault="00171B41" w:rsidP="00171B41">
            <w:pPr>
              <w:jc w:val="left"/>
              <w:rPr>
                <w:rFonts w:eastAsia="Times New Roman" w:cs="Times New Roman"/>
                <w:lang w:eastAsia="ru-RU"/>
              </w:rPr>
            </w:pPr>
            <w:r w:rsidRPr="0063365B">
              <w:rPr>
                <w:rFonts w:eastAsia="Times New Roman" w:cs="Times New Roman"/>
                <w:lang w:eastAsia="ru-RU"/>
              </w:rPr>
              <w:t>- минимальная /максимальная площадь земельного участка на один дом–  300/10000 кв. м; - минимальные отступы от границы земельного участка:</w:t>
            </w:r>
          </w:p>
          <w:p w14:paraId="2DA7DD51" w14:textId="77777777" w:rsidR="00171B41" w:rsidRPr="0063365B" w:rsidRDefault="00171B41" w:rsidP="00171B41">
            <w:pPr>
              <w:jc w:val="left"/>
              <w:rPr>
                <w:rFonts w:eastAsia="Times New Roman" w:cs="Times New Roman"/>
                <w:lang w:eastAsia="ru-RU"/>
              </w:rPr>
            </w:pPr>
            <w:r w:rsidRPr="0063365B">
              <w:rPr>
                <w:rFonts w:eastAsia="Times New Roman" w:cs="Times New Roman"/>
                <w:lang w:eastAsia="ru-RU"/>
              </w:rPr>
              <w:t>- до жилых зданий - 3 м;</w:t>
            </w:r>
          </w:p>
          <w:p w14:paraId="1BE245E5" w14:textId="77777777" w:rsidR="00171B41" w:rsidRPr="0063365B" w:rsidRDefault="00171B41" w:rsidP="00171B41">
            <w:pPr>
              <w:jc w:val="left"/>
              <w:rPr>
                <w:rFonts w:eastAsia="Times New Roman" w:cs="Times New Roman"/>
                <w:lang w:eastAsia="ru-RU"/>
              </w:rPr>
            </w:pPr>
            <w:r w:rsidRPr="0063365B">
              <w:rPr>
                <w:rFonts w:eastAsia="Times New Roman" w:cs="Times New Roman"/>
                <w:lang w:eastAsia="ru-RU"/>
              </w:rPr>
              <w:t>- до хозяйственных построек- 1 м с учетом соблюдения требований технических регламентов;</w:t>
            </w:r>
          </w:p>
          <w:p w14:paraId="52A01105" w14:textId="77777777" w:rsidR="00171B41" w:rsidRPr="0063365B" w:rsidRDefault="00171B41" w:rsidP="00171B41">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61B9DACF" w14:textId="77777777" w:rsidR="00171B41" w:rsidRPr="0063365B" w:rsidRDefault="00171B41" w:rsidP="00171B41">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320C29EA" w14:textId="77777777" w:rsidR="00171B41" w:rsidRPr="0063365B" w:rsidRDefault="00171B41" w:rsidP="00171B41">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lastRenderedPageBreak/>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17B0D35F" w14:textId="776CCC98" w:rsidR="00171B41" w:rsidRPr="0063365B" w:rsidRDefault="00171B41" w:rsidP="00171B41">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026CD90D" w14:textId="77777777" w:rsidR="00D8169C" w:rsidRPr="0063365B" w:rsidRDefault="00D8169C" w:rsidP="00D8169C">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75A9A36C" w14:textId="77777777" w:rsidR="00171B41" w:rsidRPr="0063365B" w:rsidRDefault="00171B41" w:rsidP="00171B41">
            <w:pPr>
              <w:jc w:val="left"/>
              <w:rPr>
                <w:rFonts w:eastAsia="Times New Roman" w:cs="Times New Roman"/>
                <w:lang w:eastAsia="ru-RU"/>
              </w:rPr>
            </w:pPr>
            <w:r w:rsidRPr="0063365B">
              <w:rPr>
                <w:rFonts w:eastAsia="Times New Roman" w:cs="Times New Roman"/>
                <w:lang w:eastAsia="ru-RU"/>
              </w:rPr>
              <w:t>- максимальное количество этажей –  4 этажа;</w:t>
            </w:r>
          </w:p>
          <w:p w14:paraId="07EF641E" w14:textId="77777777" w:rsidR="00171B41" w:rsidRPr="0063365B" w:rsidRDefault="00171B41" w:rsidP="00171B41">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60%;</w:t>
            </w:r>
          </w:p>
          <w:p w14:paraId="05E08C5F" w14:textId="77777777" w:rsidR="00171B41" w:rsidRPr="0063365B" w:rsidRDefault="00171B41" w:rsidP="00171B41">
            <w:pPr>
              <w:jc w:val="left"/>
              <w:rPr>
                <w:rFonts w:eastAsia="Times New Roman" w:cs="Times New Roman"/>
                <w:bCs/>
                <w:lang w:eastAsia="ru-RU"/>
              </w:rPr>
            </w:pPr>
            <w:r w:rsidRPr="0063365B">
              <w:rPr>
                <w:rFonts w:eastAsia="Times New Roman" w:cs="Times New Roman"/>
                <w:bCs/>
                <w:lang w:eastAsia="ru-RU"/>
              </w:rPr>
              <w:t>-минимальный процент озеленения земельного участка – 15 %;</w:t>
            </w:r>
          </w:p>
          <w:p w14:paraId="1275D834" w14:textId="77777777" w:rsidR="00171B41" w:rsidRPr="0063365B" w:rsidRDefault="00171B41" w:rsidP="00171B41">
            <w:pPr>
              <w:jc w:val="left"/>
              <w:rPr>
                <w:rFonts w:eastAsia="Times New Roman" w:cs="Times New Roman"/>
                <w:bCs/>
                <w:lang w:eastAsia="ru-RU"/>
              </w:rPr>
            </w:pPr>
            <w:r w:rsidRPr="0063365B">
              <w:rPr>
                <w:rFonts w:eastAsia="Times New Roman" w:cs="Times New Roman"/>
                <w:bCs/>
                <w:lang w:eastAsia="ru-RU"/>
              </w:rPr>
              <w:t>-минимальный коэффициент использования территории – 0,4;</w:t>
            </w:r>
          </w:p>
          <w:p w14:paraId="4DF40580" w14:textId="77777777" w:rsidR="00171B41" w:rsidRPr="0063365B" w:rsidRDefault="00171B41" w:rsidP="00171B41">
            <w:pPr>
              <w:jc w:val="left"/>
              <w:rPr>
                <w:rFonts w:eastAsia="Times New Roman" w:cs="Times New Roman"/>
                <w:bCs/>
                <w:lang w:eastAsia="ru-RU"/>
              </w:rPr>
            </w:pPr>
            <w:r w:rsidRPr="0063365B">
              <w:rPr>
                <w:rFonts w:eastAsia="Times New Roman" w:cs="Times New Roman"/>
                <w:bCs/>
                <w:lang w:eastAsia="ru-RU"/>
              </w:rPr>
              <w:lastRenderedPageBreak/>
              <w:t>- максимальный коэффициент использования территории – 0,8;</w:t>
            </w:r>
          </w:p>
          <w:p w14:paraId="2583EBB3" w14:textId="77777777" w:rsidR="00171B41" w:rsidRPr="0063365B" w:rsidRDefault="00171B41" w:rsidP="00171B41">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50F5F097" w14:textId="77777777" w:rsidR="00171B41" w:rsidRPr="0063365B" w:rsidRDefault="00171B41" w:rsidP="00171B41">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1247689E" w14:textId="77777777" w:rsidR="00171B41" w:rsidRDefault="00171B41" w:rsidP="00171B41">
            <w:pPr>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1D9E01D4" w14:textId="77777777" w:rsidR="00927262" w:rsidRPr="0063365B" w:rsidRDefault="00927262" w:rsidP="00927262">
            <w:pPr>
              <w:jc w:val="left"/>
              <w:rPr>
                <w:rFonts w:eastAsia="SimSun" w:cs="Times New Roman"/>
                <w:lang w:eastAsia="zh-CN"/>
              </w:rPr>
            </w:pPr>
            <w:r w:rsidRPr="0063365B">
              <w:rPr>
                <w:rFonts w:eastAsia="SimSun" w:cs="Times New Roman"/>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14:paraId="51B8EEAB" w14:textId="77777777" w:rsidR="00927262" w:rsidRPr="0063365B" w:rsidRDefault="00927262" w:rsidP="00927262">
            <w:pPr>
              <w:jc w:val="left"/>
              <w:rPr>
                <w:rFonts w:eastAsia="SimSun" w:cs="Times New Roman"/>
                <w:lang w:eastAsia="zh-CN"/>
              </w:rPr>
            </w:pPr>
            <w:r w:rsidRPr="0063365B">
              <w:rPr>
                <w:rFonts w:eastAsia="SimSun" w:cs="Times New Roman"/>
                <w:bCs/>
                <w:lang w:eastAsia="zh-CN"/>
              </w:rPr>
              <w:t xml:space="preserve">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w:t>
            </w:r>
            <w:r w:rsidRPr="0063365B">
              <w:rPr>
                <w:rFonts w:eastAsia="SimSun" w:cs="Times New Roman"/>
                <w:bCs/>
                <w:lang w:eastAsia="zh-CN"/>
              </w:rPr>
              <w:lastRenderedPageBreak/>
              <w:t>реконструкции с учетом противопожарных требований.</w:t>
            </w:r>
          </w:p>
          <w:p w14:paraId="3DD355C9" w14:textId="57C3EC27" w:rsidR="00927262" w:rsidRPr="0063365B" w:rsidRDefault="00927262" w:rsidP="00171B41">
            <w:pPr>
              <w:rPr>
                <w:rFonts w:eastAsia="Times New Roman" w:cs="Times New Roman"/>
                <w:lang w:eastAsia="ru-RU"/>
              </w:rPr>
            </w:pP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5626115D" w14:textId="77777777" w:rsidR="00171B41" w:rsidRPr="0063365B" w:rsidRDefault="00171B41" w:rsidP="00171B41">
            <w:pPr>
              <w:jc w:val="left"/>
              <w:rPr>
                <w:rFonts w:eastAsia="Times New Roman" w:cs="Times New Roman"/>
                <w:lang w:eastAsia="ru-RU"/>
              </w:rPr>
            </w:pPr>
            <w:r w:rsidRPr="0063365B">
              <w:rPr>
                <w:rFonts w:eastAsia="Times New Roman" w:cs="Times New Roman"/>
                <w:lang w:eastAsia="ru-RU"/>
              </w:rPr>
              <w:lastRenderedPageBreak/>
              <w:t>- минимальная /максимальная площадь земельного участка на один дом–  300/10000 кв. м; - минимальные отступы от границы земельного участка:</w:t>
            </w:r>
          </w:p>
          <w:p w14:paraId="0D74FD5F" w14:textId="77777777" w:rsidR="00171B41" w:rsidRPr="0063365B" w:rsidRDefault="00171B41" w:rsidP="00171B41">
            <w:pPr>
              <w:jc w:val="left"/>
              <w:rPr>
                <w:rFonts w:eastAsia="Times New Roman" w:cs="Times New Roman"/>
                <w:lang w:eastAsia="ru-RU"/>
              </w:rPr>
            </w:pPr>
            <w:r w:rsidRPr="0063365B">
              <w:rPr>
                <w:rFonts w:eastAsia="Times New Roman" w:cs="Times New Roman"/>
                <w:lang w:eastAsia="ru-RU"/>
              </w:rPr>
              <w:t>- до жилых зданий - 3 м;</w:t>
            </w:r>
          </w:p>
          <w:p w14:paraId="5C28DE28" w14:textId="77777777" w:rsidR="00171B41" w:rsidRPr="0063365B" w:rsidRDefault="00171B41" w:rsidP="00171B41">
            <w:pPr>
              <w:jc w:val="left"/>
              <w:rPr>
                <w:rFonts w:eastAsia="Times New Roman" w:cs="Times New Roman"/>
                <w:lang w:eastAsia="ru-RU"/>
              </w:rPr>
            </w:pPr>
            <w:r w:rsidRPr="0063365B">
              <w:rPr>
                <w:rFonts w:eastAsia="Times New Roman" w:cs="Times New Roman"/>
                <w:lang w:eastAsia="ru-RU"/>
              </w:rPr>
              <w:t>- до хозяйственных построек- 1 м с учетом соблюдения требований технических регламентов;</w:t>
            </w:r>
          </w:p>
          <w:p w14:paraId="26DF8AA9" w14:textId="77777777" w:rsidR="00171B41" w:rsidRPr="0063365B" w:rsidRDefault="00171B41" w:rsidP="00171B41">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68D73EF9" w14:textId="77777777" w:rsidR="00171B41" w:rsidRPr="0063365B" w:rsidRDefault="00171B41" w:rsidP="00171B41">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2497BE89" w14:textId="77777777" w:rsidR="00171B41" w:rsidRPr="0063365B" w:rsidRDefault="00171B41" w:rsidP="00171B41">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lastRenderedPageBreak/>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6C754CB5" w14:textId="6337B268" w:rsidR="00171B41" w:rsidRPr="0063365B" w:rsidRDefault="00171B41" w:rsidP="00171B41">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5335D5C9" w14:textId="77777777" w:rsidR="00D8169C" w:rsidRPr="0063365B" w:rsidRDefault="00D8169C" w:rsidP="00D8169C">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6B0CABC5" w14:textId="77777777" w:rsidR="00171B41" w:rsidRPr="0063365B" w:rsidRDefault="00171B41" w:rsidP="00171B41">
            <w:pPr>
              <w:jc w:val="left"/>
              <w:rPr>
                <w:rFonts w:eastAsia="Times New Roman" w:cs="Times New Roman"/>
                <w:lang w:eastAsia="ru-RU"/>
              </w:rPr>
            </w:pPr>
            <w:r w:rsidRPr="0063365B">
              <w:rPr>
                <w:rFonts w:eastAsia="Times New Roman" w:cs="Times New Roman"/>
                <w:lang w:eastAsia="ru-RU"/>
              </w:rPr>
              <w:t>- максимальное количество этажей –  4 этажа;</w:t>
            </w:r>
          </w:p>
          <w:p w14:paraId="602693AF" w14:textId="77777777" w:rsidR="00171B41" w:rsidRPr="0063365B" w:rsidRDefault="00171B41" w:rsidP="00171B41">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60%;</w:t>
            </w:r>
          </w:p>
          <w:p w14:paraId="42FC88CD" w14:textId="77777777" w:rsidR="00171B41" w:rsidRPr="0063365B" w:rsidRDefault="00171B41" w:rsidP="00171B41">
            <w:pPr>
              <w:jc w:val="left"/>
              <w:rPr>
                <w:rFonts w:eastAsia="Times New Roman" w:cs="Times New Roman"/>
                <w:bCs/>
                <w:lang w:eastAsia="ru-RU"/>
              </w:rPr>
            </w:pPr>
            <w:r w:rsidRPr="0063365B">
              <w:rPr>
                <w:rFonts w:eastAsia="Times New Roman" w:cs="Times New Roman"/>
                <w:bCs/>
                <w:lang w:eastAsia="ru-RU"/>
              </w:rPr>
              <w:lastRenderedPageBreak/>
              <w:t>-минимальный процент озеленения земельного участка – 15 %;</w:t>
            </w:r>
          </w:p>
          <w:p w14:paraId="6D18ED59" w14:textId="77777777" w:rsidR="00171B41" w:rsidRPr="0063365B" w:rsidRDefault="00171B41" w:rsidP="00171B41">
            <w:pPr>
              <w:jc w:val="left"/>
              <w:rPr>
                <w:rFonts w:eastAsia="Times New Roman" w:cs="Times New Roman"/>
                <w:bCs/>
                <w:lang w:eastAsia="ru-RU"/>
              </w:rPr>
            </w:pPr>
            <w:r w:rsidRPr="0063365B">
              <w:rPr>
                <w:rFonts w:eastAsia="Times New Roman" w:cs="Times New Roman"/>
                <w:bCs/>
                <w:lang w:eastAsia="ru-RU"/>
              </w:rPr>
              <w:t>-минимальный коэффициент использования территории – 0,4;</w:t>
            </w:r>
          </w:p>
          <w:p w14:paraId="7056571B" w14:textId="77777777" w:rsidR="00171B41" w:rsidRPr="0063365B" w:rsidRDefault="00171B41" w:rsidP="00171B41">
            <w:pPr>
              <w:jc w:val="left"/>
              <w:rPr>
                <w:rFonts w:eastAsia="Times New Roman" w:cs="Times New Roman"/>
                <w:bCs/>
                <w:lang w:eastAsia="ru-RU"/>
              </w:rPr>
            </w:pPr>
            <w:r w:rsidRPr="0063365B">
              <w:rPr>
                <w:rFonts w:eastAsia="Times New Roman" w:cs="Times New Roman"/>
                <w:bCs/>
                <w:lang w:eastAsia="ru-RU"/>
              </w:rPr>
              <w:t>- максимальный коэффициент использования территории – 0,8;</w:t>
            </w:r>
          </w:p>
          <w:p w14:paraId="3B5896AD" w14:textId="77777777" w:rsidR="00171B41" w:rsidRPr="0063365B" w:rsidRDefault="00171B41" w:rsidP="00171B41">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50994C07" w14:textId="77777777" w:rsidR="00171B41" w:rsidRPr="0063365B" w:rsidRDefault="00171B41" w:rsidP="00171B41">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3BDACC3A" w14:textId="77777777" w:rsidR="00171B41" w:rsidRDefault="00171B41" w:rsidP="00171B41">
            <w:pPr>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3BC4EB3C" w14:textId="77777777" w:rsidR="00927262" w:rsidRPr="0063365B" w:rsidRDefault="00927262" w:rsidP="00927262">
            <w:pPr>
              <w:jc w:val="left"/>
              <w:rPr>
                <w:rFonts w:eastAsia="SimSun" w:cs="Times New Roman"/>
                <w:lang w:eastAsia="zh-CN"/>
              </w:rPr>
            </w:pPr>
            <w:r w:rsidRPr="0063365B">
              <w:rPr>
                <w:rFonts w:eastAsia="SimSun" w:cs="Times New Roman"/>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14:paraId="64020B7E" w14:textId="3682259B" w:rsidR="00927262" w:rsidRPr="00927262" w:rsidRDefault="00927262" w:rsidP="00927262">
            <w:pPr>
              <w:jc w:val="left"/>
              <w:rPr>
                <w:rFonts w:eastAsia="SimSun" w:cs="Times New Roman"/>
                <w:lang w:eastAsia="zh-CN"/>
              </w:rPr>
            </w:pPr>
            <w:r w:rsidRPr="0063365B">
              <w:rPr>
                <w:rFonts w:eastAsia="SimSun" w:cs="Times New Roman"/>
                <w:bCs/>
                <w:lang w:eastAsia="zh-CN"/>
              </w:rPr>
              <w:t xml:space="preserve">Допускается блокировка построек на смежных земельных участках, а также строительство по границе земельного участка </w:t>
            </w:r>
            <w:r w:rsidRPr="0063365B">
              <w:rPr>
                <w:rFonts w:eastAsia="SimSun" w:cs="Times New Roman"/>
                <w:bCs/>
                <w:lang w:eastAsia="zh-CN"/>
              </w:rPr>
              <w:lastRenderedPageBreak/>
              <w:t>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6C7CD7" w:rsidRPr="0063365B" w14:paraId="4033D827" w14:textId="77777777" w:rsidTr="00F3388F">
        <w:trPr>
          <w:trHeight w:val="291"/>
        </w:trPr>
        <w:tc>
          <w:tcPr>
            <w:tcW w:w="3500" w:type="dxa"/>
            <w:tcBorders>
              <w:top w:val="single" w:sz="4" w:space="0" w:color="auto"/>
              <w:left w:val="single" w:sz="4" w:space="0" w:color="auto"/>
              <w:bottom w:val="single" w:sz="4" w:space="0" w:color="auto"/>
              <w:right w:val="single" w:sz="4" w:space="0" w:color="auto"/>
            </w:tcBorders>
            <w:shd w:val="clear" w:color="auto" w:fill="auto"/>
            <w:vAlign w:val="center"/>
          </w:tcPr>
          <w:p w14:paraId="1D839C5F" w14:textId="7FD3E010" w:rsidR="00F3388F" w:rsidRPr="0063365B" w:rsidRDefault="00F3388F" w:rsidP="00F3388F">
            <w:pPr>
              <w:jc w:val="left"/>
              <w:rPr>
                <w:rFonts w:eastAsia="Times New Roman" w:cs="Times New Roman"/>
                <w:lang w:eastAsia="ru-RU"/>
              </w:rPr>
            </w:pPr>
            <w:r w:rsidRPr="0063365B">
              <w:rPr>
                <w:rFonts w:eastAsia="Times New Roman" w:cs="Times New Roman"/>
                <w:lang w:eastAsia="ru-RU"/>
              </w:rPr>
              <w:lastRenderedPageBreak/>
              <w:t>Спорт - [5.1]</w:t>
            </w:r>
          </w:p>
        </w:tc>
        <w:tc>
          <w:tcPr>
            <w:tcW w:w="4580" w:type="dxa"/>
            <w:tcBorders>
              <w:top w:val="single" w:sz="4" w:space="0" w:color="auto"/>
              <w:left w:val="nil"/>
              <w:bottom w:val="single" w:sz="4" w:space="0" w:color="auto"/>
              <w:right w:val="single" w:sz="4" w:space="0" w:color="auto"/>
            </w:tcBorders>
            <w:shd w:val="clear" w:color="auto" w:fill="auto"/>
            <w:vAlign w:val="center"/>
          </w:tcPr>
          <w:p w14:paraId="7E47BDFE" w14:textId="77777777" w:rsidR="00F3388F" w:rsidRPr="0063365B" w:rsidRDefault="00F3388F" w:rsidP="00F3388F">
            <w:pPr>
              <w:jc w:val="left"/>
              <w:rPr>
                <w:rFonts w:eastAsia="Times New Roman" w:cs="Times New Roman"/>
                <w:lang w:eastAsia="ru-RU"/>
              </w:rPr>
            </w:pPr>
            <w:r w:rsidRPr="0063365B">
              <w:rPr>
                <w:rFonts w:eastAsia="Times New Roman" w:cs="Times New Roman"/>
                <w:lang w:eastAsia="ru-RU"/>
              </w:rPr>
              <w:t>Размещение зданий и сооружений для занятия спортом.</w:t>
            </w:r>
          </w:p>
          <w:p w14:paraId="5D12BCBB" w14:textId="2150C6F7" w:rsidR="00F3388F" w:rsidRPr="0063365B" w:rsidRDefault="00F3388F" w:rsidP="00F3388F">
            <w:pPr>
              <w:jc w:val="left"/>
              <w:rPr>
                <w:rFonts w:eastAsia="Times New Roman" w:cs="Times New Roman"/>
                <w:lang w:eastAsia="ru-RU"/>
              </w:rPr>
            </w:pPr>
            <w:r w:rsidRPr="0063365B">
              <w:rPr>
                <w:rFonts w:eastAsia="Times New Roman" w:cs="Times New Roman"/>
                <w:lang w:eastAsia="ru-RU"/>
              </w:rPr>
              <w:t>Содержание данного вида разрешенного использования включает в себя содержание видов разрешенного использования: «Обеспечение спортивно-зрелищных мероприятий», «Обеспечение занятий спортом в помещениях», «Площадки для занятий спортом», «Оборудованные площадки для занятий спортом», «Водный спорт», «Авиационный спорт», «Спортивные базы»</w:t>
            </w:r>
          </w:p>
        </w:tc>
        <w:tc>
          <w:tcPr>
            <w:tcW w:w="3544" w:type="dxa"/>
            <w:vMerge w:val="restart"/>
            <w:tcBorders>
              <w:top w:val="single" w:sz="4" w:space="0" w:color="auto"/>
              <w:left w:val="nil"/>
              <w:bottom w:val="single" w:sz="4" w:space="0" w:color="auto"/>
              <w:right w:val="single" w:sz="4" w:space="0" w:color="auto"/>
            </w:tcBorders>
            <w:shd w:val="clear" w:color="auto" w:fill="auto"/>
            <w:vAlign w:val="center"/>
          </w:tcPr>
          <w:p w14:paraId="32EDB7CA" w14:textId="77777777" w:rsidR="00F3388F" w:rsidRPr="0063365B" w:rsidRDefault="00F3388F" w:rsidP="00F3388F">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земельного участка–  100/50000 кв. м;</w:t>
            </w:r>
          </w:p>
          <w:p w14:paraId="64B093DA" w14:textId="634C76FE" w:rsidR="00F3388F" w:rsidRPr="0063365B" w:rsidRDefault="00F3388F" w:rsidP="00F3388F">
            <w:pPr>
              <w:jc w:val="left"/>
              <w:rPr>
                <w:rFonts w:eastAsia="Times New Roman" w:cs="Times New Roman"/>
                <w:lang w:eastAsia="ru-RU"/>
              </w:rPr>
            </w:pPr>
            <w:r w:rsidRPr="0063365B">
              <w:rPr>
                <w:rFonts w:eastAsia="Times New Roman" w:cs="Times New Roman"/>
                <w:lang w:eastAsia="ru-RU"/>
              </w:rPr>
              <w:t xml:space="preserve">- минимальные отступы от границы земельного участка- </w:t>
            </w:r>
            <w:r w:rsidR="000F52CA">
              <w:rPr>
                <w:rFonts w:eastAsia="Times New Roman" w:cs="Times New Roman"/>
                <w:lang w:eastAsia="ru-RU"/>
              </w:rPr>
              <w:t>1</w:t>
            </w:r>
            <w:r w:rsidRPr="0063365B">
              <w:rPr>
                <w:rFonts w:eastAsia="Times New Roman" w:cs="Times New Roman"/>
                <w:lang w:eastAsia="ru-RU"/>
              </w:rPr>
              <w:t xml:space="preserve"> м;</w:t>
            </w:r>
          </w:p>
          <w:p w14:paraId="6524F95F" w14:textId="77777777" w:rsidR="00F3388F" w:rsidRPr="0063365B" w:rsidRDefault="00F3388F" w:rsidP="00F3388F">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567F8FEC" w14:textId="77777777" w:rsidR="00F3388F" w:rsidRPr="0063365B" w:rsidRDefault="00F3388F" w:rsidP="00F3388F">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76C1257A" w14:textId="77777777" w:rsidR="00F3388F" w:rsidRPr="0063365B" w:rsidRDefault="00F3388F" w:rsidP="00F3388F">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6AC7A3DE" w14:textId="77777777" w:rsidR="00F3388F" w:rsidRPr="0063365B" w:rsidRDefault="00F3388F" w:rsidP="00F3388F">
            <w:pPr>
              <w:jc w:val="left"/>
              <w:rPr>
                <w:rFonts w:eastAsia="Times New Roman" w:cs="Times New Roman"/>
                <w:lang w:eastAsia="ru-RU"/>
              </w:rPr>
            </w:pPr>
            <w:r w:rsidRPr="0063365B">
              <w:rPr>
                <w:rStyle w:val="fontstyle01"/>
                <w:rFonts w:asciiTheme="minorHAnsi" w:hAnsiTheme="minorHAnsi"/>
                <w:color w:val="auto"/>
                <w:sz w:val="22"/>
                <w:szCs w:val="22"/>
              </w:rPr>
              <w:lastRenderedPageBreak/>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07E660E1" w14:textId="77777777" w:rsidR="00F3388F" w:rsidRPr="0063365B" w:rsidRDefault="00F3388F" w:rsidP="00F3388F">
            <w:pPr>
              <w:jc w:val="left"/>
              <w:rPr>
                <w:rFonts w:eastAsia="Times New Roman" w:cs="Times New Roman"/>
                <w:lang w:eastAsia="ru-RU"/>
              </w:rPr>
            </w:pPr>
            <w:r w:rsidRPr="0063365B">
              <w:rPr>
                <w:rFonts w:eastAsia="Times New Roman" w:cs="Times New Roman"/>
                <w:lang w:eastAsia="ru-RU"/>
              </w:rPr>
              <w:t>- максимальное количество надземных этажей – 9 этажей;</w:t>
            </w:r>
          </w:p>
          <w:p w14:paraId="2C1F5A80" w14:textId="77777777" w:rsidR="00F3388F" w:rsidRPr="0063365B" w:rsidRDefault="00F3388F" w:rsidP="00F3388F">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60%;</w:t>
            </w:r>
          </w:p>
          <w:p w14:paraId="49DFB445" w14:textId="77777777" w:rsidR="00F3388F" w:rsidRPr="0063365B" w:rsidRDefault="00F3388F" w:rsidP="00F3388F">
            <w:pPr>
              <w:jc w:val="left"/>
              <w:rPr>
                <w:rFonts w:eastAsia="Times New Roman" w:cs="Times New Roman"/>
                <w:bCs/>
                <w:lang w:eastAsia="ru-RU"/>
              </w:rPr>
            </w:pPr>
            <w:r w:rsidRPr="0063365B">
              <w:rPr>
                <w:rFonts w:eastAsia="Times New Roman" w:cs="Times New Roman"/>
                <w:bCs/>
                <w:lang w:eastAsia="ru-RU"/>
              </w:rPr>
              <w:t>- минимальный процент озеленения земельного участка – 20%;</w:t>
            </w:r>
          </w:p>
          <w:p w14:paraId="261397C1" w14:textId="77777777" w:rsidR="00F3388F" w:rsidRPr="0063365B" w:rsidRDefault="00F3388F" w:rsidP="00F3388F">
            <w:pPr>
              <w:jc w:val="left"/>
              <w:rPr>
                <w:rFonts w:eastAsia="Times New Roman" w:cs="Times New Roman"/>
                <w:bCs/>
                <w:lang w:eastAsia="ru-RU"/>
              </w:rPr>
            </w:pPr>
            <w:r w:rsidRPr="0063365B">
              <w:rPr>
                <w:rFonts w:eastAsia="Times New Roman" w:cs="Times New Roman"/>
                <w:bCs/>
                <w:lang w:eastAsia="ru-RU"/>
              </w:rPr>
              <w:t>процент застройки подземной части не регламентируется.</w:t>
            </w:r>
          </w:p>
          <w:p w14:paraId="58B1950A" w14:textId="77777777" w:rsidR="00F3388F" w:rsidRPr="0063365B" w:rsidRDefault="00F3388F" w:rsidP="00F3388F">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41117370" w14:textId="77777777" w:rsidR="00F3388F" w:rsidRDefault="00F3388F" w:rsidP="00F3388F">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32DF3211" w14:textId="30F2FDC0" w:rsidR="00927262" w:rsidRPr="00927262" w:rsidRDefault="00927262" w:rsidP="00F3388F">
            <w:pPr>
              <w:jc w:val="left"/>
              <w:rPr>
                <w:rFonts w:eastAsia="SimSun" w:cs="Times New Roman"/>
                <w:lang w:eastAsia="zh-CN"/>
              </w:rPr>
            </w:pPr>
            <w:r w:rsidRPr="0063365B">
              <w:rPr>
                <w:rFonts w:eastAsia="SimSun" w:cs="Times New Roman"/>
                <w:bCs/>
                <w:lang w:eastAsia="zh-CN"/>
              </w:rPr>
              <w:t xml:space="preserve">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w:t>
            </w:r>
            <w:r w:rsidRPr="0063365B">
              <w:rPr>
                <w:rFonts w:eastAsia="SimSun" w:cs="Times New Roman"/>
                <w:bCs/>
                <w:lang w:eastAsia="zh-CN"/>
              </w:rPr>
              <w:lastRenderedPageBreak/>
              <w:t>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c>
          <w:tcPr>
            <w:tcW w:w="3402" w:type="dxa"/>
            <w:vMerge w:val="restart"/>
            <w:tcBorders>
              <w:top w:val="single" w:sz="4" w:space="0" w:color="auto"/>
              <w:left w:val="nil"/>
              <w:bottom w:val="single" w:sz="4" w:space="0" w:color="auto"/>
              <w:right w:val="single" w:sz="4" w:space="0" w:color="auto"/>
            </w:tcBorders>
            <w:shd w:val="clear" w:color="auto" w:fill="auto"/>
            <w:vAlign w:val="center"/>
          </w:tcPr>
          <w:p w14:paraId="79704BD5" w14:textId="77777777" w:rsidR="00F3388F" w:rsidRPr="0063365B" w:rsidRDefault="00F3388F" w:rsidP="00F3388F">
            <w:pPr>
              <w:jc w:val="left"/>
              <w:rPr>
                <w:rFonts w:eastAsia="Times New Roman" w:cs="Times New Roman"/>
                <w:lang w:eastAsia="ru-RU"/>
              </w:rPr>
            </w:pPr>
            <w:r w:rsidRPr="0063365B">
              <w:rPr>
                <w:rFonts w:eastAsia="Times New Roman" w:cs="Times New Roman"/>
                <w:lang w:eastAsia="ru-RU"/>
              </w:rPr>
              <w:lastRenderedPageBreak/>
              <w:t>- минимальная/максимальная площадь земельного участка–  100/50000 кв. м;</w:t>
            </w:r>
          </w:p>
          <w:p w14:paraId="641A3020" w14:textId="4FECB4F4" w:rsidR="00F3388F" w:rsidRPr="0063365B" w:rsidRDefault="00F3388F" w:rsidP="00F3388F">
            <w:pPr>
              <w:jc w:val="left"/>
              <w:rPr>
                <w:rFonts w:eastAsia="Times New Roman" w:cs="Times New Roman"/>
                <w:lang w:eastAsia="ru-RU"/>
              </w:rPr>
            </w:pPr>
            <w:r w:rsidRPr="0063365B">
              <w:rPr>
                <w:rFonts w:eastAsia="Times New Roman" w:cs="Times New Roman"/>
                <w:lang w:eastAsia="ru-RU"/>
              </w:rPr>
              <w:t xml:space="preserve">- минимальные отступы от границы земельного участка- </w:t>
            </w:r>
            <w:r w:rsidR="000F52CA">
              <w:rPr>
                <w:rFonts w:eastAsia="Times New Roman" w:cs="Times New Roman"/>
                <w:lang w:eastAsia="ru-RU"/>
              </w:rPr>
              <w:t>1</w:t>
            </w:r>
            <w:r w:rsidRPr="0063365B">
              <w:rPr>
                <w:rFonts w:eastAsia="Times New Roman" w:cs="Times New Roman"/>
                <w:lang w:eastAsia="ru-RU"/>
              </w:rPr>
              <w:t xml:space="preserve"> м;</w:t>
            </w:r>
          </w:p>
          <w:p w14:paraId="5BB51E4E" w14:textId="77777777" w:rsidR="00F3388F" w:rsidRPr="0063365B" w:rsidRDefault="00F3388F" w:rsidP="00F3388F">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4E5878A4" w14:textId="77777777" w:rsidR="00F3388F" w:rsidRPr="0063365B" w:rsidRDefault="00F3388F" w:rsidP="00F3388F">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33191168" w14:textId="77777777" w:rsidR="00F3388F" w:rsidRPr="0063365B" w:rsidRDefault="00F3388F" w:rsidP="00F3388F">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 xml:space="preserve">смежном земельном участке зданий, строений, сооружений на расстоянии менее 3 м с целью обеспечения противопожарного </w:t>
            </w:r>
            <w:r w:rsidRPr="0063365B">
              <w:rPr>
                <w:rStyle w:val="fontstyle01"/>
                <w:color w:val="auto"/>
                <w:sz w:val="22"/>
                <w:szCs w:val="22"/>
              </w:rPr>
              <w:lastRenderedPageBreak/>
              <w:t>расстояния между жилыми и общественными зданиями</w:t>
            </w:r>
            <w:r w:rsidRPr="0063365B">
              <w:rPr>
                <w:rStyle w:val="fontstyle01"/>
                <w:rFonts w:asciiTheme="minorHAnsi" w:hAnsiTheme="minorHAnsi"/>
                <w:color w:val="auto"/>
                <w:sz w:val="22"/>
                <w:szCs w:val="22"/>
              </w:rPr>
              <w:t>;</w:t>
            </w:r>
          </w:p>
          <w:p w14:paraId="63BD96D9" w14:textId="77777777" w:rsidR="00F3388F" w:rsidRPr="0063365B" w:rsidRDefault="00F3388F" w:rsidP="00F3388F">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7B50FB63" w14:textId="77777777" w:rsidR="00F3388F" w:rsidRPr="0063365B" w:rsidRDefault="00F3388F" w:rsidP="00F3388F">
            <w:pPr>
              <w:jc w:val="left"/>
              <w:rPr>
                <w:rFonts w:eastAsia="Times New Roman" w:cs="Times New Roman"/>
                <w:lang w:eastAsia="ru-RU"/>
              </w:rPr>
            </w:pPr>
            <w:r w:rsidRPr="0063365B">
              <w:rPr>
                <w:rFonts w:eastAsia="Times New Roman" w:cs="Times New Roman"/>
                <w:lang w:eastAsia="ru-RU"/>
              </w:rPr>
              <w:t>- максимальное количество надземных этажей – 9 этажей;</w:t>
            </w:r>
          </w:p>
          <w:p w14:paraId="6CC90F21" w14:textId="77777777" w:rsidR="00F3388F" w:rsidRPr="0063365B" w:rsidRDefault="00F3388F" w:rsidP="00F3388F">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60%;</w:t>
            </w:r>
          </w:p>
          <w:p w14:paraId="78566317" w14:textId="77777777" w:rsidR="00F3388F" w:rsidRPr="0063365B" w:rsidRDefault="00F3388F" w:rsidP="00F3388F">
            <w:pPr>
              <w:jc w:val="left"/>
              <w:rPr>
                <w:rFonts w:eastAsia="Times New Roman" w:cs="Times New Roman"/>
                <w:bCs/>
                <w:lang w:eastAsia="ru-RU"/>
              </w:rPr>
            </w:pPr>
            <w:r w:rsidRPr="0063365B">
              <w:rPr>
                <w:rFonts w:eastAsia="Times New Roman" w:cs="Times New Roman"/>
                <w:bCs/>
                <w:lang w:eastAsia="ru-RU"/>
              </w:rPr>
              <w:t>- минимальный процент озеленения земельного участка – 20%;</w:t>
            </w:r>
          </w:p>
          <w:p w14:paraId="25245E2C" w14:textId="77777777" w:rsidR="00F3388F" w:rsidRPr="0063365B" w:rsidRDefault="00F3388F" w:rsidP="00F3388F">
            <w:pPr>
              <w:jc w:val="left"/>
              <w:rPr>
                <w:rFonts w:eastAsia="Times New Roman" w:cs="Times New Roman"/>
                <w:bCs/>
                <w:lang w:eastAsia="ru-RU"/>
              </w:rPr>
            </w:pPr>
            <w:r w:rsidRPr="0063365B">
              <w:rPr>
                <w:rFonts w:eastAsia="Times New Roman" w:cs="Times New Roman"/>
                <w:bCs/>
                <w:lang w:eastAsia="ru-RU"/>
              </w:rPr>
              <w:t>процент застройки подземной части не регламентируется.</w:t>
            </w:r>
          </w:p>
          <w:p w14:paraId="7F3D785A" w14:textId="77777777" w:rsidR="00F3388F" w:rsidRPr="0063365B" w:rsidRDefault="00F3388F" w:rsidP="00F3388F">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7AE563D5" w14:textId="77777777" w:rsidR="00F3388F" w:rsidRDefault="00F3388F" w:rsidP="00F3388F">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379091BD" w14:textId="4D8D262D" w:rsidR="00927262" w:rsidRPr="00927262" w:rsidRDefault="00927262" w:rsidP="00F3388F">
            <w:pPr>
              <w:jc w:val="left"/>
              <w:rPr>
                <w:rFonts w:eastAsia="SimSun" w:cs="Times New Roman"/>
                <w:lang w:eastAsia="zh-CN"/>
              </w:rPr>
            </w:pPr>
            <w:r w:rsidRPr="0063365B">
              <w:rPr>
                <w:rFonts w:eastAsia="SimSun" w:cs="Times New Roman"/>
                <w:bCs/>
                <w:lang w:eastAsia="zh-CN"/>
              </w:rPr>
              <w:t xml:space="preserve">Допускается блокировка построек на смежных земельных </w:t>
            </w:r>
            <w:r w:rsidRPr="0063365B">
              <w:rPr>
                <w:rFonts w:eastAsia="SimSun" w:cs="Times New Roman"/>
                <w:bCs/>
                <w:lang w:eastAsia="zh-CN"/>
              </w:rPr>
              <w:lastRenderedPageBreak/>
              <w:t>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6C7CD7" w:rsidRPr="0063365B" w14:paraId="0C1FCE28" w14:textId="77777777" w:rsidTr="00F3388F">
        <w:trPr>
          <w:trHeight w:val="291"/>
        </w:trPr>
        <w:tc>
          <w:tcPr>
            <w:tcW w:w="3500" w:type="dxa"/>
            <w:tcBorders>
              <w:top w:val="single" w:sz="4" w:space="0" w:color="auto"/>
              <w:left w:val="single" w:sz="4" w:space="0" w:color="auto"/>
              <w:bottom w:val="single" w:sz="4" w:space="0" w:color="auto"/>
              <w:right w:val="single" w:sz="4" w:space="0" w:color="auto"/>
            </w:tcBorders>
            <w:shd w:val="clear" w:color="auto" w:fill="auto"/>
            <w:vAlign w:val="center"/>
          </w:tcPr>
          <w:p w14:paraId="3E8EFA7B" w14:textId="302ECE9D" w:rsidR="00F3388F" w:rsidRPr="0063365B" w:rsidRDefault="00F3388F" w:rsidP="00F3388F">
            <w:pPr>
              <w:jc w:val="left"/>
              <w:rPr>
                <w:rFonts w:eastAsia="Times New Roman" w:cs="Times New Roman"/>
                <w:lang w:eastAsia="ru-RU"/>
              </w:rPr>
            </w:pPr>
            <w:r w:rsidRPr="0063365B">
              <w:rPr>
                <w:rFonts w:eastAsia="Times New Roman" w:cs="Times New Roman"/>
                <w:lang w:eastAsia="ru-RU"/>
              </w:rPr>
              <w:t>Обеспечение занятий спортом в помещениях - [5.1.2]</w:t>
            </w:r>
          </w:p>
        </w:tc>
        <w:tc>
          <w:tcPr>
            <w:tcW w:w="4580" w:type="dxa"/>
            <w:tcBorders>
              <w:top w:val="single" w:sz="4" w:space="0" w:color="auto"/>
              <w:left w:val="nil"/>
              <w:bottom w:val="single" w:sz="4" w:space="0" w:color="auto"/>
              <w:right w:val="single" w:sz="4" w:space="0" w:color="auto"/>
            </w:tcBorders>
            <w:shd w:val="clear" w:color="auto" w:fill="auto"/>
            <w:vAlign w:val="center"/>
          </w:tcPr>
          <w:p w14:paraId="0E2C0DF0" w14:textId="0EB93561" w:rsidR="00F3388F" w:rsidRPr="0063365B" w:rsidRDefault="00F3388F" w:rsidP="00F3388F">
            <w:pPr>
              <w:jc w:val="left"/>
              <w:rPr>
                <w:rFonts w:eastAsia="Times New Roman" w:cs="Times New Roman"/>
                <w:lang w:eastAsia="ru-RU"/>
              </w:rPr>
            </w:pPr>
            <w:r w:rsidRPr="0063365B">
              <w:rPr>
                <w:rFonts w:eastAsia="Times New Roman" w:cs="Times New Roman"/>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3544" w:type="dxa"/>
            <w:vMerge/>
            <w:tcBorders>
              <w:top w:val="single" w:sz="4" w:space="0" w:color="auto"/>
              <w:left w:val="nil"/>
              <w:bottom w:val="single" w:sz="4" w:space="0" w:color="auto"/>
              <w:right w:val="single" w:sz="4" w:space="0" w:color="auto"/>
            </w:tcBorders>
            <w:shd w:val="clear" w:color="auto" w:fill="auto"/>
            <w:vAlign w:val="center"/>
          </w:tcPr>
          <w:p w14:paraId="4B1F6E14" w14:textId="77777777" w:rsidR="00F3388F" w:rsidRPr="0063365B" w:rsidRDefault="00F3388F" w:rsidP="00F3388F">
            <w:pPr>
              <w:jc w:val="left"/>
              <w:rPr>
                <w:rFonts w:eastAsia="Times New Roman" w:cs="Times New Roman"/>
                <w:lang w:eastAsia="ru-RU"/>
              </w:rPr>
            </w:pPr>
          </w:p>
        </w:tc>
        <w:tc>
          <w:tcPr>
            <w:tcW w:w="3402" w:type="dxa"/>
            <w:vMerge/>
            <w:tcBorders>
              <w:top w:val="single" w:sz="4" w:space="0" w:color="auto"/>
              <w:left w:val="nil"/>
              <w:bottom w:val="single" w:sz="4" w:space="0" w:color="auto"/>
              <w:right w:val="single" w:sz="4" w:space="0" w:color="auto"/>
            </w:tcBorders>
            <w:shd w:val="clear" w:color="auto" w:fill="auto"/>
            <w:vAlign w:val="center"/>
          </w:tcPr>
          <w:p w14:paraId="0FCED075" w14:textId="77777777" w:rsidR="00F3388F" w:rsidRPr="0063365B" w:rsidRDefault="00F3388F" w:rsidP="00F3388F">
            <w:pPr>
              <w:jc w:val="left"/>
              <w:rPr>
                <w:rFonts w:eastAsia="Times New Roman" w:cs="Times New Roman"/>
                <w:lang w:eastAsia="ru-RU"/>
              </w:rPr>
            </w:pPr>
          </w:p>
        </w:tc>
      </w:tr>
      <w:tr w:rsidR="006C7CD7" w:rsidRPr="0063365B" w14:paraId="3E561BD0" w14:textId="77777777" w:rsidTr="00F3388F">
        <w:trPr>
          <w:trHeight w:val="291"/>
        </w:trPr>
        <w:tc>
          <w:tcPr>
            <w:tcW w:w="3500" w:type="dxa"/>
            <w:tcBorders>
              <w:top w:val="single" w:sz="4" w:space="0" w:color="auto"/>
              <w:left w:val="single" w:sz="4" w:space="0" w:color="auto"/>
              <w:bottom w:val="single" w:sz="4" w:space="0" w:color="auto"/>
              <w:right w:val="single" w:sz="4" w:space="0" w:color="auto"/>
            </w:tcBorders>
            <w:shd w:val="clear" w:color="auto" w:fill="auto"/>
            <w:vAlign w:val="center"/>
          </w:tcPr>
          <w:p w14:paraId="29C01E7E" w14:textId="724183A1" w:rsidR="00F3388F" w:rsidRPr="0063365B" w:rsidRDefault="00F3388F" w:rsidP="00F3388F">
            <w:pPr>
              <w:jc w:val="left"/>
              <w:rPr>
                <w:rFonts w:eastAsia="Times New Roman" w:cs="Times New Roman"/>
                <w:lang w:eastAsia="ru-RU"/>
              </w:rPr>
            </w:pPr>
            <w:r w:rsidRPr="0063365B">
              <w:rPr>
                <w:rFonts w:eastAsia="Times New Roman" w:cs="Times New Roman"/>
                <w:lang w:eastAsia="ru-RU"/>
              </w:rPr>
              <w:t>Площадки для занятий спортом - [5.1.3]</w:t>
            </w:r>
          </w:p>
        </w:tc>
        <w:tc>
          <w:tcPr>
            <w:tcW w:w="4580" w:type="dxa"/>
            <w:tcBorders>
              <w:top w:val="single" w:sz="4" w:space="0" w:color="auto"/>
              <w:left w:val="nil"/>
              <w:bottom w:val="single" w:sz="4" w:space="0" w:color="auto"/>
              <w:right w:val="single" w:sz="4" w:space="0" w:color="auto"/>
            </w:tcBorders>
            <w:shd w:val="clear" w:color="auto" w:fill="auto"/>
            <w:vAlign w:val="center"/>
          </w:tcPr>
          <w:p w14:paraId="4A5E8FEE" w14:textId="5663BCEF" w:rsidR="00F3388F" w:rsidRPr="0063365B" w:rsidRDefault="00F3388F" w:rsidP="00F3388F">
            <w:pPr>
              <w:jc w:val="left"/>
              <w:rPr>
                <w:rFonts w:eastAsia="Times New Roman" w:cs="Times New Roman"/>
                <w:lang w:eastAsia="ru-RU"/>
              </w:rPr>
            </w:pPr>
            <w:r w:rsidRPr="0063365B">
              <w:rPr>
                <w:rFonts w:eastAsia="Times New Roman" w:cs="Times New Roman"/>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3544" w:type="dxa"/>
            <w:vMerge/>
            <w:tcBorders>
              <w:top w:val="single" w:sz="4" w:space="0" w:color="auto"/>
              <w:left w:val="nil"/>
              <w:bottom w:val="single" w:sz="4" w:space="0" w:color="auto"/>
              <w:right w:val="single" w:sz="4" w:space="0" w:color="auto"/>
            </w:tcBorders>
            <w:shd w:val="clear" w:color="auto" w:fill="auto"/>
            <w:vAlign w:val="center"/>
          </w:tcPr>
          <w:p w14:paraId="28C4743B" w14:textId="77777777" w:rsidR="00F3388F" w:rsidRPr="0063365B" w:rsidRDefault="00F3388F" w:rsidP="00F3388F">
            <w:pPr>
              <w:jc w:val="left"/>
              <w:rPr>
                <w:rFonts w:eastAsia="Times New Roman" w:cs="Times New Roman"/>
                <w:lang w:eastAsia="ru-RU"/>
              </w:rPr>
            </w:pPr>
          </w:p>
        </w:tc>
        <w:tc>
          <w:tcPr>
            <w:tcW w:w="3402" w:type="dxa"/>
            <w:vMerge/>
            <w:tcBorders>
              <w:top w:val="single" w:sz="4" w:space="0" w:color="auto"/>
              <w:left w:val="nil"/>
              <w:bottom w:val="single" w:sz="4" w:space="0" w:color="auto"/>
              <w:right w:val="single" w:sz="4" w:space="0" w:color="auto"/>
            </w:tcBorders>
            <w:shd w:val="clear" w:color="auto" w:fill="auto"/>
            <w:vAlign w:val="center"/>
          </w:tcPr>
          <w:p w14:paraId="13ABBBF3" w14:textId="77777777" w:rsidR="00F3388F" w:rsidRPr="0063365B" w:rsidRDefault="00F3388F" w:rsidP="00F3388F">
            <w:pPr>
              <w:jc w:val="left"/>
              <w:rPr>
                <w:rFonts w:eastAsia="Times New Roman" w:cs="Times New Roman"/>
                <w:lang w:eastAsia="ru-RU"/>
              </w:rPr>
            </w:pPr>
          </w:p>
        </w:tc>
      </w:tr>
      <w:tr w:rsidR="006C7CD7" w:rsidRPr="0063365B" w14:paraId="4B232169" w14:textId="77777777" w:rsidTr="00F3388F">
        <w:trPr>
          <w:trHeight w:val="291"/>
        </w:trPr>
        <w:tc>
          <w:tcPr>
            <w:tcW w:w="3500" w:type="dxa"/>
            <w:tcBorders>
              <w:top w:val="single" w:sz="4" w:space="0" w:color="auto"/>
              <w:left w:val="single" w:sz="4" w:space="0" w:color="auto"/>
              <w:bottom w:val="single" w:sz="4" w:space="0" w:color="auto"/>
              <w:right w:val="single" w:sz="4" w:space="0" w:color="auto"/>
            </w:tcBorders>
            <w:shd w:val="clear" w:color="auto" w:fill="auto"/>
            <w:vAlign w:val="center"/>
          </w:tcPr>
          <w:p w14:paraId="165CAEDB" w14:textId="4B5409FF" w:rsidR="00F3388F" w:rsidRPr="0063365B" w:rsidRDefault="00F3388F" w:rsidP="00F3388F">
            <w:pPr>
              <w:jc w:val="left"/>
              <w:rPr>
                <w:rFonts w:eastAsia="Times New Roman" w:cs="Times New Roman"/>
                <w:lang w:eastAsia="ru-RU"/>
              </w:rPr>
            </w:pPr>
            <w:r w:rsidRPr="0063365B">
              <w:rPr>
                <w:rFonts w:eastAsia="Times New Roman" w:cs="Times New Roman"/>
                <w:lang w:eastAsia="ru-RU"/>
              </w:rPr>
              <w:t>Оборудованные площадки для занятий спортом - [5.1.4]</w:t>
            </w:r>
          </w:p>
        </w:tc>
        <w:tc>
          <w:tcPr>
            <w:tcW w:w="4580" w:type="dxa"/>
            <w:tcBorders>
              <w:top w:val="single" w:sz="4" w:space="0" w:color="auto"/>
              <w:left w:val="nil"/>
              <w:bottom w:val="single" w:sz="4" w:space="0" w:color="auto"/>
              <w:right w:val="single" w:sz="4" w:space="0" w:color="auto"/>
            </w:tcBorders>
            <w:shd w:val="clear" w:color="auto" w:fill="auto"/>
            <w:vAlign w:val="center"/>
          </w:tcPr>
          <w:p w14:paraId="7CACD52E" w14:textId="72104810" w:rsidR="00F3388F" w:rsidRPr="0063365B" w:rsidRDefault="00F3388F" w:rsidP="00F3388F">
            <w:pPr>
              <w:jc w:val="left"/>
              <w:rPr>
                <w:rFonts w:eastAsia="Times New Roman" w:cs="Times New Roman"/>
                <w:lang w:eastAsia="ru-RU"/>
              </w:rPr>
            </w:pPr>
            <w:r w:rsidRPr="0063365B">
              <w:rPr>
                <w:rFonts w:eastAsia="Times New Roman" w:cs="Times New Roman"/>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3544" w:type="dxa"/>
            <w:vMerge/>
            <w:tcBorders>
              <w:top w:val="single" w:sz="4" w:space="0" w:color="auto"/>
              <w:left w:val="nil"/>
              <w:bottom w:val="single" w:sz="4" w:space="0" w:color="auto"/>
              <w:right w:val="single" w:sz="4" w:space="0" w:color="auto"/>
            </w:tcBorders>
            <w:shd w:val="clear" w:color="auto" w:fill="auto"/>
            <w:vAlign w:val="center"/>
          </w:tcPr>
          <w:p w14:paraId="0D7B4CCF" w14:textId="77777777" w:rsidR="00F3388F" w:rsidRPr="0063365B" w:rsidRDefault="00F3388F" w:rsidP="00F3388F">
            <w:pPr>
              <w:jc w:val="left"/>
              <w:rPr>
                <w:rFonts w:eastAsia="Times New Roman" w:cs="Times New Roman"/>
                <w:lang w:eastAsia="ru-RU"/>
              </w:rPr>
            </w:pPr>
          </w:p>
        </w:tc>
        <w:tc>
          <w:tcPr>
            <w:tcW w:w="3402" w:type="dxa"/>
            <w:vMerge/>
            <w:tcBorders>
              <w:top w:val="single" w:sz="4" w:space="0" w:color="auto"/>
              <w:left w:val="nil"/>
              <w:bottom w:val="single" w:sz="4" w:space="0" w:color="auto"/>
              <w:right w:val="single" w:sz="4" w:space="0" w:color="auto"/>
            </w:tcBorders>
            <w:shd w:val="clear" w:color="auto" w:fill="auto"/>
            <w:vAlign w:val="center"/>
          </w:tcPr>
          <w:p w14:paraId="4E3E67DB" w14:textId="77777777" w:rsidR="00F3388F" w:rsidRPr="0063365B" w:rsidRDefault="00F3388F" w:rsidP="00F3388F">
            <w:pPr>
              <w:jc w:val="left"/>
              <w:rPr>
                <w:rFonts w:eastAsia="Times New Roman" w:cs="Times New Roman"/>
                <w:lang w:eastAsia="ru-RU"/>
              </w:rPr>
            </w:pPr>
          </w:p>
        </w:tc>
      </w:tr>
      <w:tr w:rsidR="003234E2" w:rsidRPr="0063365B" w14:paraId="0026F4EB" w14:textId="77777777" w:rsidTr="003B3439">
        <w:trPr>
          <w:trHeight w:val="1876"/>
        </w:trPr>
        <w:tc>
          <w:tcPr>
            <w:tcW w:w="3500" w:type="dxa"/>
            <w:tcBorders>
              <w:top w:val="single" w:sz="4" w:space="0" w:color="auto"/>
              <w:left w:val="single" w:sz="4" w:space="0" w:color="auto"/>
              <w:bottom w:val="single" w:sz="4" w:space="0" w:color="auto"/>
              <w:right w:val="single" w:sz="4" w:space="0" w:color="auto"/>
            </w:tcBorders>
            <w:shd w:val="clear" w:color="auto" w:fill="auto"/>
            <w:vAlign w:val="center"/>
          </w:tcPr>
          <w:p w14:paraId="3BCDEF16" w14:textId="6DBD8F5A" w:rsidR="003234E2" w:rsidRPr="0063365B" w:rsidRDefault="003234E2" w:rsidP="003234E2">
            <w:pPr>
              <w:rPr>
                <w:rFonts w:eastAsia="Times New Roman" w:cs="Times New Roman"/>
                <w:lang w:eastAsia="ru-RU"/>
              </w:rPr>
            </w:pPr>
            <w:r w:rsidRPr="0063365B">
              <w:rPr>
                <w:rFonts w:eastAsia="Times New Roman" w:cs="Times New Roman"/>
                <w:bCs/>
                <w:lang w:eastAsia="ru-RU"/>
              </w:rPr>
              <w:lastRenderedPageBreak/>
              <w:t>Религиозное использование - [3.7]</w:t>
            </w:r>
          </w:p>
        </w:tc>
        <w:tc>
          <w:tcPr>
            <w:tcW w:w="4580" w:type="dxa"/>
            <w:tcBorders>
              <w:top w:val="single" w:sz="4" w:space="0" w:color="auto"/>
              <w:left w:val="nil"/>
              <w:bottom w:val="single" w:sz="4" w:space="0" w:color="auto"/>
              <w:right w:val="single" w:sz="4" w:space="0" w:color="auto"/>
            </w:tcBorders>
            <w:shd w:val="clear" w:color="auto" w:fill="auto"/>
            <w:vAlign w:val="center"/>
          </w:tcPr>
          <w:p w14:paraId="3D25684A" w14:textId="77777777" w:rsidR="003234E2" w:rsidRPr="0063365B" w:rsidRDefault="003234E2" w:rsidP="003234E2">
            <w:pPr>
              <w:jc w:val="left"/>
              <w:rPr>
                <w:rFonts w:eastAsia="Times New Roman" w:cs="Times New Roman"/>
                <w:lang w:eastAsia="ru-RU"/>
              </w:rPr>
            </w:pPr>
            <w:r w:rsidRPr="0063365B">
              <w:rPr>
                <w:rFonts w:eastAsia="Times New Roman" w:cs="Times New Roman"/>
                <w:lang w:eastAsia="ru-RU"/>
              </w:rPr>
              <w:t>Размещение зданий и сооружений религиозного использования.</w:t>
            </w:r>
          </w:p>
          <w:p w14:paraId="6659FC0E" w14:textId="6FA58D2A" w:rsidR="003234E2" w:rsidRPr="0063365B" w:rsidRDefault="003234E2" w:rsidP="003234E2">
            <w:pPr>
              <w:jc w:val="left"/>
              <w:rPr>
                <w:rFonts w:eastAsia="Times New Roman" w:cs="Times New Roman"/>
                <w:lang w:eastAsia="ru-RU"/>
              </w:rPr>
            </w:pPr>
            <w:r w:rsidRPr="0063365B">
              <w:rPr>
                <w:rFonts w:eastAsia="Times New Roman" w:cs="Times New Roman"/>
                <w:lang w:eastAsia="ru-RU"/>
              </w:rPr>
              <w:t>Содержание данного вида разрешенного использования включает в себя содержание видов разрешенного использования: «Осуществление религиозных обрядов», «Религиозное управление и образование»</w:t>
            </w:r>
          </w:p>
        </w:tc>
        <w:tc>
          <w:tcPr>
            <w:tcW w:w="3544" w:type="dxa"/>
            <w:vMerge w:val="restart"/>
            <w:tcBorders>
              <w:top w:val="single" w:sz="4" w:space="0" w:color="auto"/>
              <w:left w:val="nil"/>
              <w:bottom w:val="single" w:sz="4" w:space="0" w:color="auto"/>
              <w:right w:val="single" w:sz="4" w:space="0" w:color="auto"/>
            </w:tcBorders>
            <w:shd w:val="clear" w:color="auto" w:fill="auto"/>
            <w:vAlign w:val="center"/>
          </w:tcPr>
          <w:p w14:paraId="3C45A622" w14:textId="77777777" w:rsidR="003234E2" w:rsidRPr="0063365B" w:rsidRDefault="003234E2" w:rsidP="00F4069D">
            <w:pPr>
              <w:jc w:val="left"/>
              <w:rPr>
                <w:rFonts w:eastAsia="Times New Roman" w:cs="Times New Roman"/>
                <w:lang w:eastAsia="ru-RU"/>
              </w:rPr>
            </w:pPr>
            <w:r w:rsidRPr="0063365B">
              <w:rPr>
                <w:rFonts w:eastAsia="Times New Roman" w:cs="Times New Roman"/>
                <w:lang w:eastAsia="ru-RU"/>
              </w:rPr>
              <w:t>минимальная/максимальная площадь земельного участка–  100/50000 кв.м.;</w:t>
            </w:r>
          </w:p>
          <w:p w14:paraId="570334CD" w14:textId="77777777" w:rsidR="003234E2" w:rsidRPr="0063365B" w:rsidRDefault="003234E2" w:rsidP="00F4069D">
            <w:pPr>
              <w:jc w:val="left"/>
              <w:rPr>
                <w:rFonts w:eastAsia="Times New Roman" w:cs="Times New Roman"/>
                <w:lang w:eastAsia="ru-RU"/>
              </w:rPr>
            </w:pPr>
            <w:r w:rsidRPr="0063365B">
              <w:rPr>
                <w:rFonts w:eastAsia="Times New Roman" w:cs="Times New Roman"/>
                <w:lang w:eastAsia="ru-RU"/>
              </w:rPr>
              <w:t>- минимальные отступы от границы земельного участка- 1 м;</w:t>
            </w:r>
          </w:p>
          <w:p w14:paraId="310D7D22" w14:textId="77777777" w:rsidR="003234E2" w:rsidRPr="0063365B" w:rsidRDefault="003234E2" w:rsidP="00F4069D">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6D8640F7" w14:textId="77777777" w:rsidR="003234E2" w:rsidRPr="0063365B" w:rsidRDefault="003234E2" w:rsidP="00F4069D">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527725BC" w14:textId="06809A10" w:rsidR="003234E2" w:rsidRPr="0063365B" w:rsidRDefault="003234E2" w:rsidP="00F4069D">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 xml:space="preserve">смежном земельном участке зданий, строений, сооружений на расстоянии менее 3 м с целью обеспечения противопожарного </w:t>
            </w:r>
            <w:r w:rsidRPr="0063365B">
              <w:rPr>
                <w:rStyle w:val="fontstyle01"/>
                <w:color w:val="auto"/>
                <w:sz w:val="22"/>
                <w:szCs w:val="22"/>
              </w:rPr>
              <w:lastRenderedPageBreak/>
              <w:t>расстояния между жилыми и общественными зданиями</w:t>
            </w:r>
            <w:r w:rsidRPr="0063365B">
              <w:rPr>
                <w:rStyle w:val="fontstyle01"/>
                <w:rFonts w:asciiTheme="minorHAnsi" w:hAnsiTheme="minorHAnsi"/>
                <w:color w:val="auto"/>
                <w:sz w:val="22"/>
                <w:szCs w:val="22"/>
              </w:rPr>
              <w:t>;</w:t>
            </w:r>
          </w:p>
          <w:p w14:paraId="5A5DF0D1" w14:textId="77777777" w:rsidR="00D8169C" w:rsidRPr="0063365B" w:rsidRDefault="00D8169C" w:rsidP="00D8169C">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3FEF8D9D" w14:textId="77777777" w:rsidR="003234E2" w:rsidRPr="0063365B" w:rsidRDefault="003234E2" w:rsidP="00F4069D">
            <w:pPr>
              <w:jc w:val="left"/>
              <w:rPr>
                <w:rFonts w:eastAsia="Times New Roman" w:cs="Times New Roman"/>
                <w:lang w:eastAsia="ru-RU"/>
              </w:rPr>
            </w:pPr>
            <w:r w:rsidRPr="0063365B">
              <w:rPr>
                <w:rFonts w:eastAsia="Times New Roman" w:cs="Times New Roman"/>
                <w:lang w:eastAsia="ru-RU"/>
              </w:rPr>
              <w:t>- максимальное количество надземных этажей –  3 этажа;</w:t>
            </w:r>
            <w:r w:rsidRPr="0063365B">
              <w:rPr>
                <w:rFonts w:eastAsia="Times New Roman" w:cs="Times New Roman"/>
                <w:lang w:eastAsia="ru-RU"/>
              </w:rPr>
              <w:br/>
              <w:t>- максимальный процент застройки в границах земельного участка – 40%</w:t>
            </w:r>
          </w:p>
          <w:p w14:paraId="6418A496" w14:textId="77777777" w:rsidR="003234E2" w:rsidRPr="0063365B" w:rsidRDefault="003234E2" w:rsidP="00F4069D">
            <w:pPr>
              <w:jc w:val="left"/>
              <w:rPr>
                <w:rFonts w:eastAsia="Times New Roman" w:cs="Times New Roman"/>
                <w:lang w:eastAsia="ru-RU"/>
              </w:rPr>
            </w:pPr>
            <w:r w:rsidRPr="0063365B">
              <w:rPr>
                <w:rFonts w:eastAsia="Times New Roman" w:cs="Times New Roman"/>
                <w:lang w:eastAsia="ru-RU"/>
              </w:rPr>
              <w:t>- максимальная высота зданий, строений, сооружений от уровня земли - 50 м;</w:t>
            </w:r>
          </w:p>
          <w:p w14:paraId="206F058E" w14:textId="77777777" w:rsidR="003234E2" w:rsidRPr="0063365B" w:rsidRDefault="003234E2" w:rsidP="00F4069D">
            <w:pPr>
              <w:jc w:val="left"/>
              <w:rPr>
                <w:rFonts w:eastAsia="Times New Roman" w:cs="Times New Roman"/>
                <w:bCs/>
                <w:lang w:eastAsia="ru-RU"/>
              </w:rPr>
            </w:pPr>
            <w:r w:rsidRPr="0063365B">
              <w:rPr>
                <w:rFonts w:eastAsia="Times New Roman" w:cs="Times New Roman"/>
                <w:bCs/>
                <w:lang w:eastAsia="ru-RU"/>
              </w:rPr>
              <w:t>- минимальный процент озеленения земельного участка – 20%</w:t>
            </w:r>
          </w:p>
          <w:p w14:paraId="5E34E41D" w14:textId="77777777" w:rsidR="003234E2" w:rsidRPr="0063365B" w:rsidRDefault="003234E2" w:rsidP="00F4069D">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2E2009F9" w14:textId="77777777" w:rsidR="003234E2" w:rsidRPr="0063365B" w:rsidRDefault="003234E2" w:rsidP="00F4069D">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75B85F2E" w14:textId="77777777" w:rsidR="003234E2" w:rsidRDefault="003234E2" w:rsidP="00F4069D">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2527867F" w14:textId="5CB19FC1" w:rsidR="00927262" w:rsidRPr="00927262" w:rsidRDefault="00927262" w:rsidP="00F4069D">
            <w:pPr>
              <w:jc w:val="left"/>
              <w:rPr>
                <w:rFonts w:eastAsia="SimSun" w:cs="Times New Roman"/>
                <w:lang w:eastAsia="zh-CN"/>
              </w:rPr>
            </w:pPr>
            <w:r w:rsidRPr="0063365B">
              <w:rPr>
                <w:rFonts w:eastAsia="SimSun" w:cs="Times New Roman"/>
                <w:bCs/>
                <w:lang w:eastAsia="zh-CN"/>
              </w:rPr>
              <w:lastRenderedPageBreak/>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c>
          <w:tcPr>
            <w:tcW w:w="3402" w:type="dxa"/>
            <w:vMerge w:val="restart"/>
            <w:tcBorders>
              <w:top w:val="single" w:sz="4" w:space="0" w:color="auto"/>
              <w:left w:val="nil"/>
              <w:bottom w:val="single" w:sz="4" w:space="0" w:color="auto"/>
              <w:right w:val="single" w:sz="4" w:space="0" w:color="auto"/>
            </w:tcBorders>
            <w:shd w:val="clear" w:color="auto" w:fill="auto"/>
            <w:vAlign w:val="center"/>
          </w:tcPr>
          <w:p w14:paraId="7468BFC0" w14:textId="77777777" w:rsidR="003234E2" w:rsidRPr="0063365B" w:rsidRDefault="003234E2" w:rsidP="00F4069D">
            <w:pPr>
              <w:jc w:val="left"/>
              <w:rPr>
                <w:rFonts w:eastAsia="Times New Roman" w:cs="Times New Roman"/>
                <w:lang w:eastAsia="ru-RU"/>
              </w:rPr>
            </w:pPr>
            <w:r w:rsidRPr="0063365B">
              <w:rPr>
                <w:rFonts w:eastAsia="Times New Roman" w:cs="Times New Roman"/>
                <w:lang w:eastAsia="ru-RU"/>
              </w:rPr>
              <w:lastRenderedPageBreak/>
              <w:t>минимальная/максимальная площадь земельного участка–  100/50000 кв.м.;</w:t>
            </w:r>
          </w:p>
          <w:p w14:paraId="7191250E" w14:textId="77777777" w:rsidR="003234E2" w:rsidRPr="0063365B" w:rsidRDefault="003234E2" w:rsidP="00F4069D">
            <w:pPr>
              <w:jc w:val="left"/>
              <w:rPr>
                <w:rFonts w:eastAsia="Times New Roman" w:cs="Times New Roman"/>
                <w:lang w:eastAsia="ru-RU"/>
              </w:rPr>
            </w:pPr>
            <w:r w:rsidRPr="0063365B">
              <w:rPr>
                <w:rFonts w:eastAsia="Times New Roman" w:cs="Times New Roman"/>
                <w:lang w:eastAsia="ru-RU"/>
              </w:rPr>
              <w:t>- минимальные отступы от границы земельного участка- 1 м;</w:t>
            </w:r>
          </w:p>
          <w:p w14:paraId="6847711C" w14:textId="77777777" w:rsidR="003234E2" w:rsidRPr="0063365B" w:rsidRDefault="003234E2" w:rsidP="00F4069D">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17CB3616" w14:textId="77777777" w:rsidR="003234E2" w:rsidRPr="0063365B" w:rsidRDefault="003234E2" w:rsidP="00F4069D">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69E6A795" w14:textId="03373EAF" w:rsidR="003234E2" w:rsidRPr="0063365B" w:rsidRDefault="003234E2" w:rsidP="00F4069D">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 xml:space="preserve">смежном земельном участке зданий, строений, сооружений на расстоянии менее 3 м с целью </w:t>
            </w:r>
            <w:r w:rsidRPr="0063365B">
              <w:rPr>
                <w:rStyle w:val="fontstyle01"/>
                <w:color w:val="auto"/>
                <w:sz w:val="22"/>
                <w:szCs w:val="22"/>
              </w:rPr>
              <w:lastRenderedPageBreak/>
              <w:t>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2C46EC3C" w14:textId="77777777" w:rsidR="00D8169C" w:rsidRPr="0063365B" w:rsidRDefault="00D8169C" w:rsidP="00D8169C">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50B7E4CE" w14:textId="77777777" w:rsidR="003234E2" w:rsidRPr="0063365B" w:rsidRDefault="003234E2" w:rsidP="00F4069D">
            <w:pPr>
              <w:jc w:val="left"/>
              <w:rPr>
                <w:rFonts w:eastAsia="Times New Roman" w:cs="Times New Roman"/>
                <w:lang w:eastAsia="ru-RU"/>
              </w:rPr>
            </w:pPr>
            <w:r w:rsidRPr="0063365B">
              <w:rPr>
                <w:rFonts w:eastAsia="Times New Roman" w:cs="Times New Roman"/>
                <w:lang w:eastAsia="ru-RU"/>
              </w:rPr>
              <w:t>- максимальное количество надземных этажей –  3 этажа;</w:t>
            </w:r>
            <w:r w:rsidRPr="0063365B">
              <w:rPr>
                <w:rFonts w:eastAsia="Times New Roman" w:cs="Times New Roman"/>
                <w:lang w:eastAsia="ru-RU"/>
              </w:rPr>
              <w:br/>
              <w:t>- максимальный процент застройки в границах земельного участка – 40%</w:t>
            </w:r>
          </w:p>
          <w:p w14:paraId="39D19F55" w14:textId="77777777" w:rsidR="003234E2" w:rsidRPr="0063365B" w:rsidRDefault="003234E2" w:rsidP="00F4069D">
            <w:pPr>
              <w:jc w:val="left"/>
              <w:rPr>
                <w:rFonts w:eastAsia="Times New Roman" w:cs="Times New Roman"/>
                <w:lang w:eastAsia="ru-RU"/>
              </w:rPr>
            </w:pPr>
            <w:r w:rsidRPr="0063365B">
              <w:rPr>
                <w:rFonts w:eastAsia="Times New Roman" w:cs="Times New Roman"/>
                <w:lang w:eastAsia="ru-RU"/>
              </w:rPr>
              <w:t>- максимальная высота зданий, строений, сооружений от уровня земли - 50 м;</w:t>
            </w:r>
          </w:p>
          <w:p w14:paraId="39DA5A51" w14:textId="77777777" w:rsidR="003234E2" w:rsidRPr="0063365B" w:rsidRDefault="003234E2" w:rsidP="00F4069D">
            <w:pPr>
              <w:jc w:val="left"/>
              <w:rPr>
                <w:rFonts w:eastAsia="Times New Roman" w:cs="Times New Roman"/>
                <w:bCs/>
                <w:lang w:eastAsia="ru-RU"/>
              </w:rPr>
            </w:pPr>
            <w:r w:rsidRPr="0063365B">
              <w:rPr>
                <w:rFonts w:eastAsia="Times New Roman" w:cs="Times New Roman"/>
                <w:bCs/>
                <w:lang w:eastAsia="ru-RU"/>
              </w:rPr>
              <w:t>- минимальный процент озеленения земельного участка – 20%</w:t>
            </w:r>
          </w:p>
          <w:p w14:paraId="08C7B87C" w14:textId="77777777" w:rsidR="003234E2" w:rsidRPr="0063365B" w:rsidRDefault="003234E2" w:rsidP="00F4069D">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70FD2577" w14:textId="77777777" w:rsidR="003234E2" w:rsidRPr="0063365B" w:rsidRDefault="003234E2" w:rsidP="00F4069D">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3DC51CC0" w14:textId="77777777" w:rsidR="003234E2" w:rsidRDefault="003234E2" w:rsidP="00F4069D">
            <w:pPr>
              <w:jc w:val="left"/>
              <w:rPr>
                <w:rFonts w:eastAsia="Times New Roman" w:cs="Times New Roman"/>
                <w:lang w:eastAsia="ru-RU"/>
              </w:rPr>
            </w:pPr>
            <w:r w:rsidRPr="0063365B">
              <w:rPr>
                <w:rFonts w:eastAsia="Times New Roman" w:cs="Times New Roman"/>
                <w:lang w:eastAsia="ru-RU"/>
              </w:rPr>
              <w:t xml:space="preserve">Отмостка зданий должна располагаться в пределах </w:t>
            </w:r>
            <w:r w:rsidRPr="0063365B">
              <w:rPr>
                <w:rFonts w:eastAsia="Times New Roman" w:cs="Times New Roman"/>
                <w:lang w:eastAsia="ru-RU"/>
              </w:rPr>
              <w:lastRenderedPageBreak/>
              <w:t>отведенного (предоставленного) земельного участка.</w:t>
            </w:r>
          </w:p>
          <w:p w14:paraId="785F6EB4" w14:textId="3F13B120" w:rsidR="00927262" w:rsidRPr="00927262" w:rsidRDefault="00927262" w:rsidP="00F4069D">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7C02D6" w:rsidRPr="0063365B" w14:paraId="59FE9558" w14:textId="77777777" w:rsidTr="003B3439">
        <w:trPr>
          <w:trHeight w:val="317"/>
        </w:trPr>
        <w:tc>
          <w:tcPr>
            <w:tcW w:w="3500" w:type="dxa"/>
            <w:tcBorders>
              <w:top w:val="single" w:sz="4" w:space="0" w:color="auto"/>
              <w:left w:val="single" w:sz="4" w:space="0" w:color="auto"/>
              <w:bottom w:val="single" w:sz="4" w:space="0" w:color="auto"/>
              <w:right w:val="single" w:sz="4" w:space="0" w:color="auto"/>
            </w:tcBorders>
            <w:shd w:val="clear" w:color="auto" w:fill="auto"/>
            <w:vAlign w:val="center"/>
          </w:tcPr>
          <w:p w14:paraId="067D6027" w14:textId="2E3FDD03" w:rsidR="00F65E33" w:rsidRPr="0063365B" w:rsidRDefault="00F65E33" w:rsidP="00BF40D2">
            <w:pPr>
              <w:rPr>
                <w:rFonts w:eastAsia="Times New Roman" w:cs="Times New Roman"/>
                <w:lang w:eastAsia="ru-RU"/>
              </w:rPr>
            </w:pPr>
            <w:r w:rsidRPr="0063365B">
              <w:rPr>
                <w:rFonts w:eastAsia="Times New Roman" w:cs="Times New Roman"/>
                <w:bCs/>
                <w:lang w:eastAsia="ru-RU"/>
              </w:rPr>
              <w:t>Осуществление религиозных обрядов - [3.7.1]</w:t>
            </w:r>
          </w:p>
        </w:tc>
        <w:tc>
          <w:tcPr>
            <w:tcW w:w="4580" w:type="dxa"/>
            <w:tcBorders>
              <w:top w:val="single" w:sz="4" w:space="0" w:color="auto"/>
              <w:left w:val="nil"/>
              <w:bottom w:val="single" w:sz="4" w:space="0" w:color="auto"/>
              <w:right w:val="single" w:sz="4" w:space="0" w:color="auto"/>
            </w:tcBorders>
            <w:shd w:val="clear" w:color="auto" w:fill="auto"/>
            <w:vAlign w:val="center"/>
          </w:tcPr>
          <w:p w14:paraId="12DE5CA9" w14:textId="630E878A" w:rsidR="00F65E33" w:rsidRPr="0063365B" w:rsidRDefault="00F65E33" w:rsidP="003234E2">
            <w:pPr>
              <w:jc w:val="left"/>
              <w:rPr>
                <w:rFonts w:eastAsia="Times New Roman" w:cs="Times New Roman"/>
                <w:lang w:eastAsia="ru-RU"/>
              </w:rPr>
            </w:pPr>
            <w:r w:rsidRPr="0063365B">
              <w:rPr>
                <w:rFonts w:eastAsia="Times New Roman" w:cs="Times New Roman"/>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3544" w:type="dxa"/>
            <w:vMerge/>
            <w:tcBorders>
              <w:top w:val="single" w:sz="4" w:space="0" w:color="auto"/>
              <w:left w:val="nil"/>
              <w:bottom w:val="single" w:sz="4" w:space="0" w:color="auto"/>
              <w:right w:val="single" w:sz="4" w:space="0" w:color="auto"/>
            </w:tcBorders>
            <w:shd w:val="clear" w:color="auto" w:fill="auto"/>
          </w:tcPr>
          <w:p w14:paraId="7795847A" w14:textId="77777777" w:rsidR="00F65E33" w:rsidRPr="0063365B" w:rsidRDefault="00F65E33" w:rsidP="00BF40D2">
            <w:pPr>
              <w:rPr>
                <w:rFonts w:eastAsia="Times New Roman" w:cs="Times New Roman"/>
                <w:lang w:eastAsia="ru-RU"/>
              </w:rPr>
            </w:pPr>
          </w:p>
        </w:tc>
        <w:tc>
          <w:tcPr>
            <w:tcW w:w="3402" w:type="dxa"/>
            <w:vMerge/>
            <w:tcBorders>
              <w:top w:val="single" w:sz="4" w:space="0" w:color="auto"/>
              <w:left w:val="nil"/>
              <w:bottom w:val="single" w:sz="4" w:space="0" w:color="auto"/>
              <w:right w:val="single" w:sz="4" w:space="0" w:color="auto"/>
            </w:tcBorders>
            <w:shd w:val="clear" w:color="auto" w:fill="auto"/>
          </w:tcPr>
          <w:p w14:paraId="3E08284B" w14:textId="77777777" w:rsidR="00F65E33" w:rsidRPr="0063365B" w:rsidRDefault="00F65E33" w:rsidP="00BF40D2">
            <w:pPr>
              <w:rPr>
                <w:rFonts w:eastAsia="Times New Roman" w:cs="Times New Roman"/>
                <w:lang w:eastAsia="ru-RU"/>
              </w:rPr>
            </w:pPr>
          </w:p>
        </w:tc>
      </w:tr>
      <w:tr w:rsidR="00F65E33" w:rsidRPr="0063365B" w14:paraId="56C960B1" w14:textId="77777777" w:rsidTr="005E5308">
        <w:trPr>
          <w:trHeight w:val="70"/>
        </w:trPr>
        <w:tc>
          <w:tcPr>
            <w:tcW w:w="3500" w:type="dxa"/>
            <w:tcBorders>
              <w:top w:val="single" w:sz="4" w:space="0" w:color="auto"/>
              <w:left w:val="single" w:sz="4" w:space="0" w:color="auto"/>
              <w:bottom w:val="single" w:sz="4" w:space="0" w:color="auto"/>
              <w:right w:val="single" w:sz="4" w:space="0" w:color="auto"/>
            </w:tcBorders>
            <w:shd w:val="clear" w:color="auto" w:fill="auto"/>
            <w:vAlign w:val="center"/>
          </w:tcPr>
          <w:p w14:paraId="3802DE77" w14:textId="3F72B5F7" w:rsidR="00F65E33" w:rsidRPr="0063365B" w:rsidRDefault="00F65E33" w:rsidP="00BF40D2">
            <w:pPr>
              <w:rPr>
                <w:rFonts w:eastAsia="Times New Roman" w:cs="Times New Roman"/>
                <w:lang w:eastAsia="ru-RU"/>
              </w:rPr>
            </w:pPr>
            <w:r w:rsidRPr="0063365B">
              <w:rPr>
                <w:rFonts w:eastAsia="Times New Roman" w:cs="Times New Roman"/>
                <w:bCs/>
                <w:lang w:eastAsia="ru-RU"/>
              </w:rPr>
              <w:t>Религиозное управление и образование - [3.7.2]</w:t>
            </w:r>
          </w:p>
        </w:tc>
        <w:tc>
          <w:tcPr>
            <w:tcW w:w="4580" w:type="dxa"/>
            <w:tcBorders>
              <w:top w:val="single" w:sz="4" w:space="0" w:color="auto"/>
              <w:left w:val="nil"/>
              <w:bottom w:val="single" w:sz="4" w:space="0" w:color="auto"/>
              <w:right w:val="single" w:sz="4" w:space="0" w:color="auto"/>
            </w:tcBorders>
            <w:shd w:val="clear" w:color="auto" w:fill="auto"/>
            <w:vAlign w:val="center"/>
          </w:tcPr>
          <w:p w14:paraId="611D537F" w14:textId="2EBB8FBC" w:rsidR="00F65E33" w:rsidRPr="0063365B" w:rsidRDefault="00F65E33" w:rsidP="003234E2">
            <w:pPr>
              <w:jc w:val="left"/>
              <w:rPr>
                <w:rFonts w:eastAsia="Times New Roman" w:cs="Times New Roman"/>
                <w:lang w:eastAsia="ru-RU"/>
              </w:rPr>
            </w:pPr>
            <w:r w:rsidRPr="0063365B">
              <w:rPr>
                <w:rFonts w:eastAsia="Times New Roman" w:cs="Times New Roman"/>
                <w:lang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3544" w:type="dxa"/>
            <w:vMerge/>
            <w:tcBorders>
              <w:top w:val="single" w:sz="4" w:space="0" w:color="auto"/>
              <w:left w:val="nil"/>
              <w:bottom w:val="single" w:sz="4" w:space="0" w:color="auto"/>
              <w:right w:val="single" w:sz="4" w:space="0" w:color="auto"/>
            </w:tcBorders>
            <w:shd w:val="clear" w:color="auto" w:fill="auto"/>
          </w:tcPr>
          <w:p w14:paraId="3D1907ED" w14:textId="77777777" w:rsidR="00F65E33" w:rsidRPr="0063365B" w:rsidRDefault="00F65E33" w:rsidP="00BF40D2">
            <w:pPr>
              <w:rPr>
                <w:rFonts w:eastAsia="Times New Roman" w:cs="Times New Roman"/>
                <w:lang w:eastAsia="ru-RU"/>
              </w:rPr>
            </w:pPr>
          </w:p>
        </w:tc>
        <w:tc>
          <w:tcPr>
            <w:tcW w:w="3402" w:type="dxa"/>
            <w:vMerge/>
            <w:tcBorders>
              <w:top w:val="single" w:sz="4" w:space="0" w:color="auto"/>
              <w:left w:val="nil"/>
              <w:bottom w:val="single" w:sz="4" w:space="0" w:color="auto"/>
              <w:right w:val="single" w:sz="4" w:space="0" w:color="auto"/>
            </w:tcBorders>
            <w:shd w:val="clear" w:color="auto" w:fill="auto"/>
          </w:tcPr>
          <w:p w14:paraId="0451F24F" w14:textId="77777777" w:rsidR="00F65E33" w:rsidRPr="0063365B" w:rsidRDefault="00F65E33" w:rsidP="00BF40D2">
            <w:pPr>
              <w:rPr>
                <w:rFonts w:eastAsia="Times New Roman" w:cs="Times New Roman"/>
                <w:lang w:eastAsia="ru-RU"/>
              </w:rPr>
            </w:pPr>
          </w:p>
        </w:tc>
      </w:tr>
      <w:tr w:rsidR="005E5308" w:rsidRPr="0063365B" w14:paraId="43A5F513" w14:textId="77777777" w:rsidTr="005E5308">
        <w:trPr>
          <w:trHeight w:val="70"/>
        </w:trPr>
        <w:tc>
          <w:tcPr>
            <w:tcW w:w="3500" w:type="dxa"/>
            <w:tcBorders>
              <w:top w:val="single" w:sz="4" w:space="0" w:color="auto"/>
              <w:left w:val="single" w:sz="4" w:space="0" w:color="auto"/>
              <w:bottom w:val="single" w:sz="4" w:space="0" w:color="auto"/>
              <w:right w:val="single" w:sz="4" w:space="0" w:color="auto"/>
            </w:tcBorders>
            <w:shd w:val="clear" w:color="auto" w:fill="auto"/>
            <w:vAlign w:val="center"/>
          </w:tcPr>
          <w:p w14:paraId="5BD6ABE5" w14:textId="2B326FCF" w:rsidR="005E5308" w:rsidRPr="0063365B" w:rsidRDefault="005E5308" w:rsidP="005E5308">
            <w:pPr>
              <w:rPr>
                <w:rFonts w:eastAsia="Times New Roman" w:cs="Times New Roman"/>
                <w:bCs/>
                <w:lang w:eastAsia="ru-RU"/>
              </w:rPr>
            </w:pPr>
            <w:r w:rsidRPr="0063365B">
              <w:rPr>
                <w:rFonts w:eastAsia="Times New Roman" w:cs="Times New Roman"/>
                <w:lang w:eastAsia="ru-RU"/>
              </w:rPr>
              <w:lastRenderedPageBreak/>
              <w:t>Объекты дорожного сервиса - [4.9.1]</w:t>
            </w:r>
          </w:p>
        </w:tc>
        <w:tc>
          <w:tcPr>
            <w:tcW w:w="4580" w:type="dxa"/>
            <w:tcBorders>
              <w:top w:val="single" w:sz="4" w:space="0" w:color="auto"/>
              <w:left w:val="nil"/>
              <w:bottom w:val="single" w:sz="4" w:space="0" w:color="auto"/>
              <w:right w:val="single" w:sz="4" w:space="0" w:color="auto"/>
            </w:tcBorders>
            <w:shd w:val="clear" w:color="auto" w:fill="auto"/>
            <w:vAlign w:val="center"/>
          </w:tcPr>
          <w:p w14:paraId="558D52A5" w14:textId="48F8247A" w:rsidR="005E5308" w:rsidRPr="0063365B" w:rsidRDefault="005E5308" w:rsidP="005E5308">
            <w:pPr>
              <w:jc w:val="left"/>
              <w:rPr>
                <w:rFonts w:eastAsia="Times New Roman" w:cs="Times New Roman"/>
                <w:lang w:eastAsia="ru-RU"/>
              </w:rPr>
            </w:pPr>
            <w:r w:rsidRPr="0063365B">
              <w:rPr>
                <w:rFonts w:eastAsia="Times New Roman" w:cs="Times New Roman"/>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«Заправка транспортных средств», «Обеспечение дорожного отдыха», «Автомобильные мойки», «Ремонт автомобилей»</w:t>
            </w:r>
          </w:p>
        </w:tc>
        <w:tc>
          <w:tcPr>
            <w:tcW w:w="3544" w:type="dxa"/>
            <w:vMerge w:val="restart"/>
            <w:tcBorders>
              <w:top w:val="single" w:sz="4" w:space="0" w:color="auto"/>
              <w:left w:val="nil"/>
              <w:bottom w:val="single" w:sz="4" w:space="0" w:color="auto"/>
              <w:right w:val="single" w:sz="4" w:space="0" w:color="auto"/>
            </w:tcBorders>
            <w:shd w:val="clear" w:color="auto" w:fill="auto"/>
            <w:vAlign w:val="center"/>
          </w:tcPr>
          <w:p w14:paraId="729C32B6" w14:textId="77777777" w:rsidR="005E5308" w:rsidRPr="0063365B" w:rsidRDefault="005E5308" w:rsidP="005E5308">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земельного участка – 100/50000 кв. м;</w:t>
            </w:r>
          </w:p>
          <w:p w14:paraId="6D525A83" w14:textId="77777777" w:rsidR="005E5308" w:rsidRPr="0063365B" w:rsidRDefault="005E5308" w:rsidP="005E5308">
            <w:pPr>
              <w:jc w:val="left"/>
              <w:rPr>
                <w:rFonts w:eastAsia="Times New Roman" w:cs="Times New Roman"/>
                <w:lang w:eastAsia="ru-RU"/>
              </w:rPr>
            </w:pPr>
            <w:r w:rsidRPr="0063365B">
              <w:rPr>
                <w:rFonts w:eastAsia="Times New Roman" w:cs="Times New Roman"/>
                <w:lang w:eastAsia="ru-RU"/>
              </w:rPr>
              <w:t>- минимальные отступы от границ участка – 1 м;</w:t>
            </w:r>
          </w:p>
          <w:p w14:paraId="0B675119" w14:textId="77777777" w:rsidR="005E5308" w:rsidRPr="0063365B" w:rsidRDefault="005E5308" w:rsidP="005E5308">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159EE927" w14:textId="77777777" w:rsidR="005E5308" w:rsidRPr="0063365B" w:rsidRDefault="005E5308" w:rsidP="005E5308">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0C633212" w14:textId="77777777" w:rsidR="005E5308" w:rsidRPr="0063365B" w:rsidRDefault="005E5308" w:rsidP="005E5308">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lastRenderedPageBreak/>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54849928" w14:textId="77777777" w:rsidR="005E5308" w:rsidRPr="0063365B" w:rsidRDefault="005E5308" w:rsidP="005E5308">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7DF46B58" w14:textId="77777777" w:rsidR="005E5308" w:rsidRPr="0063365B" w:rsidRDefault="005E5308" w:rsidP="005E5308">
            <w:pPr>
              <w:jc w:val="left"/>
              <w:rPr>
                <w:rFonts w:eastAsia="Times New Roman" w:cs="Times New Roman"/>
                <w:lang w:eastAsia="ru-RU"/>
              </w:rPr>
            </w:pPr>
            <w:r w:rsidRPr="0063365B">
              <w:rPr>
                <w:rFonts w:eastAsia="Times New Roman" w:cs="Times New Roman"/>
                <w:lang w:eastAsia="ru-RU"/>
              </w:rPr>
              <w:t>- максимальное количество надземных этажей зданий – 5 этажей;</w:t>
            </w:r>
          </w:p>
          <w:p w14:paraId="24C70AAD" w14:textId="77777777" w:rsidR="005E5308" w:rsidRPr="0063365B" w:rsidRDefault="005E5308" w:rsidP="005E5308">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70%;</w:t>
            </w:r>
          </w:p>
          <w:p w14:paraId="02F1647F" w14:textId="77777777" w:rsidR="005E5308" w:rsidRPr="0063365B" w:rsidRDefault="005E5308" w:rsidP="005E5308">
            <w:pPr>
              <w:jc w:val="left"/>
              <w:rPr>
                <w:rFonts w:eastAsia="Times New Roman" w:cs="Times New Roman"/>
                <w:bCs/>
                <w:lang w:eastAsia="ru-RU"/>
              </w:rPr>
            </w:pPr>
            <w:r w:rsidRPr="0063365B">
              <w:rPr>
                <w:rFonts w:eastAsia="Times New Roman" w:cs="Times New Roman"/>
                <w:bCs/>
                <w:lang w:eastAsia="ru-RU"/>
              </w:rPr>
              <w:t>-минимальный процент озеленения земельного участка – 20%;</w:t>
            </w:r>
          </w:p>
          <w:p w14:paraId="01A900DB" w14:textId="77777777" w:rsidR="005E5308" w:rsidRPr="0063365B" w:rsidRDefault="005E5308" w:rsidP="005E5308">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4B928530" w14:textId="77777777" w:rsidR="005E5308" w:rsidRPr="0063365B" w:rsidRDefault="005E5308" w:rsidP="005E5308">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5CCB1D20" w14:textId="77777777" w:rsidR="005E5308" w:rsidRDefault="005E5308" w:rsidP="005E5308">
            <w:pPr>
              <w:rPr>
                <w:rFonts w:eastAsia="Times New Roman" w:cs="Times New Roman"/>
                <w:lang w:eastAsia="ru-RU"/>
              </w:rPr>
            </w:pPr>
            <w:r w:rsidRPr="0063365B">
              <w:rPr>
                <w:rFonts w:eastAsia="Times New Roman" w:cs="Times New Roman"/>
                <w:lang w:eastAsia="ru-RU"/>
              </w:rPr>
              <w:lastRenderedPageBreak/>
              <w:t>Отмостка зданий должна располагаться в пределах отведенного (предоставленного) земельного участка.</w:t>
            </w:r>
          </w:p>
          <w:p w14:paraId="29A877B5" w14:textId="58F85355" w:rsidR="00927262" w:rsidRPr="00927262" w:rsidRDefault="00927262" w:rsidP="00927262">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c>
          <w:tcPr>
            <w:tcW w:w="3402" w:type="dxa"/>
            <w:vMerge w:val="restart"/>
            <w:tcBorders>
              <w:top w:val="single" w:sz="4" w:space="0" w:color="auto"/>
              <w:left w:val="nil"/>
              <w:bottom w:val="single" w:sz="4" w:space="0" w:color="auto"/>
              <w:right w:val="single" w:sz="4" w:space="0" w:color="auto"/>
            </w:tcBorders>
            <w:shd w:val="clear" w:color="auto" w:fill="auto"/>
            <w:vAlign w:val="center"/>
          </w:tcPr>
          <w:p w14:paraId="26CCB88D" w14:textId="77777777" w:rsidR="005E5308" w:rsidRPr="0063365B" w:rsidRDefault="005E5308" w:rsidP="005E5308">
            <w:pPr>
              <w:jc w:val="left"/>
              <w:rPr>
                <w:rFonts w:eastAsia="Times New Roman" w:cs="Times New Roman"/>
                <w:lang w:eastAsia="ru-RU"/>
              </w:rPr>
            </w:pPr>
            <w:r w:rsidRPr="0063365B">
              <w:rPr>
                <w:rFonts w:eastAsia="Times New Roman" w:cs="Times New Roman"/>
                <w:lang w:eastAsia="ru-RU"/>
              </w:rPr>
              <w:lastRenderedPageBreak/>
              <w:t>- минимальная/максимальная площадь земельного участка – 100/50000 кв. м;</w:t>
            </w:r>
          </w:p>
          <w:p w14:paraId="16D0BCD0" w14:textId="77777777" w:rsidR="005E5308" w:rsidRPr="0063365B" w:rsidRDefault="005E5308" w:rsidP="005E5308">
            <w:pPr>
              <w:jc w:val="left"/>
              <w:rPr>
                <w:rFonts w:eastAsia="Times New Roman" w:cs="Times New Roman"/>
                <w:lang w:eastAsia="ru-RU"/>
              </w:rPr>
            </w:pPr>
            <w:r w:rsidRPr="0063365B">
              <w:rPr>
                <w:rFonts w:eastAsia="Times New Roman" w:cs="Times New Roman"/>
                <w:lang w:eastAsia="ru-RU"/>
              </w:rPr>
              <w:t>- минимальные отступы от границ участка – 1 м;</w:t>
            </w:r>
          </w:p>
          <w:p w14:paraId="60E824E4" w14:textId="77777777" w:rsidR="005E5308" w:rsidRPr="0063365B" w:rsidRDefault="005E5308" w:rsidP="005E5308">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44DC3AE9" w14:textId="77777777" w:rsidR="005E5308" w:rsidRPr="0063365B" w:rsidRDefault="005E5308" w:rsidP="005E5308">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4FCCCEB1" w14:textId="77777777" w:rsidR="005E5308" w:rsidRPr="0063365B" w:rsidRDefault="005E5308" w:rsidP="005E5308">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lastRenderedPageBreak/>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7F22322A" w14:textId="77777777" w:rsidR="005E5308" w:rsidRPr="0063365B" w:rsidRDefault="005E5308" w:rsidP="005E5308">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5DEB7B9A" w14:textId="77777777" w:rsidR="005E5308" w:rsidRPr="0063365B" w:rsidRDefault="005E5308" w:rsidP="005E5308">
            <w:pPr>
              <w:jc w:val="left"/>
              <w:rPr>
                <w:rFonts w:eastAsia="Times New Roman" w:cs="Times New Roman"/>
                <w:lang w:eastAsia="ru-RU"/>
              </w:rPr>
            </w:pPr>
            <w:r w:rsidRPr="0063365B">
              <w:rPr>
                <w:rFonts w:eastAsia="Times New Roman" w:cs="Times New Roman"/>
                <w:lang w:eastAsia="ru-RU"/>
              </w:rPr>
              <w:t>- максимальное количество надземных этажей зданий – 5 этажей;</w:t>
            </w:r>
          </w:p>
          <w:p w14:paraId="2DF1B703" w14:textId="77777777" w:rsidR="005E5308" w:rsidRPr="0063365B" w:rsidRDefault="005E5308" w:rsidP="005E5308">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70%;</w:t>
            </w:r>
          </w:p>
          <w:p w14:paraId="2D06AF6E" w14:textId="77777777" w:rsidR="005E5308" w:rsidRPr="0063365B" w:rsidRDefault="005E5308" w:rsidP="005E5308">
            <w:pPr>
              <w:jc w:val="left"/>
              <w:rPr>
                <w:rFonts w:eastAsia="Times New Roman" w:cs="Times New Roman"/>
                <w:bCs/>
                <w:lang w:eastAsia="ru-RU"/>
              </w:rPr>
            </w:pPr>
            <w:r w:rsidRPr="0063365B">
              <w:rPr>
                <w:rFonts w:eastAsia="Times New Roman" w:cs="Times New Roman"/>
                <w:bCs/>
                <w:lang w:eastAsia="ru-RU"/>
              </w:rPr>
              <w:t>-минимальный процент озеленения земельного участка – 20%;</w:t>
            </w:r>
          </w:p>
          <w:p w14:paraId="7484D16B" w14:textId="77777777" w:rsidR="005E5308" w:rsidRPr="0063365B" w:rsidRDefault="005E5308" w:rsidP="005E5308">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2662FA7F" w14:textId="77777777" w:rsidR="005E5308" w:rsidRPr="0063365B" w:rsidRDefault="005E5308" w:rsidP="005E5308">
            <w:pPr>
              <w:jc w:val="left"/>
              <w:rPr>
                <w:rFonts w:eastAsia="Times New Roman" w:cs="Times New Roman"/>
                <w:bCs/>
                <w:lang w:eastAsia="ru-RU"/>
              </w:rPr>
            </w:pPr>
            <w:r w:rsidRPr="0063365B">
              <w:rPr>
                <w:rFonts w:eastAsia="Times New Roman" w:cs="Times New Roman"/>
                <w:bCs/>
                <w:lang w:eastAsia="ru-RU"/>
              </w:rPr>
              <w:t xml:space="preserve">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w:t>
            </w:r>
            <w:r w:rsidRPr="0063365B">
              <w:rPr>
                <w:rFonts w:eastAsia="Times New Roman" w:cs="Times New Roman"/>
                <w:bCs/>
                <w:lang w:eastAsia="ru-RU"/>
              </w:rPr>
              <w:lastRenderedPageBreak/>
              <w:t>собственности) минимальная площадь земельного участка – не подлежит установлению.</w:t>
            </w:r>
          </w:p>
          <w:p w14:paraId="44EFE6FC" w14:textId="77777777" w:rsidR="005E5308" w:rsidRDefault="005E5308" w:rsidP="005E5308">
            <w:pPr>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3F052695" w14:textId="2787E2CB" w:rsidR="00927262" w:rsidRPr="00927262" w:rsidRDefault="00927262" w:rsidP="00927262">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5E5308" w:rsidRPr="0063365B" w14:paraId="46567219" w14:textId="77777777" w:rsidTr="005E5308">
        <w:trPr>
          <w:trHeight w:val="70"/>
        </w:trPr>
        <w:tc>
          <w:tcPr>
            <w:tcW w:w="3500" w:type="dxa"/>
            <w:tcBorders>
              <w:top w:val="single" w:sz="4" w:space="0" w:color="auto"/>
              <w:left w:val="single" w:sz="4" w:space="0" w:color="auto"/>
              <w:bottom w:val="single" w:sz="4" w:space="0" w:color="auto"/>
              <w:right w:val="single" w:sz="4" w:space="0" w:color="auto"/>
            </w:tcBorders>
            <w:shd w:val="clear" w:color="auto" w:fill="auto"/>
            <w:vAlign w:val="center"/>
          </w:tcPr>
          <w:p w14:paraId="4ED11679" w14:textId="6AA0F014" w:rsidR="005E5308" w:rsidRPr="0063365B" w:rsidRDefault="005E5308" w:rsidP="005E5308">
            <w:pPr>
              <w:rPr>
                <w:rFonts w:eastAsia="Times New Roman" w:cs="Times New Roman"/>
                <w:bCs/>
                <w:lang w:eastAsia="ru-RU"/>
              </w:rPr>
            </w:pPr>
            <w:r w:rsidRPr="0063365B">
              <w:rPr>
                <w:rFonts w:eastAsia="Times New Roman" w:cs="Times New Roman"/>
                <w:lang w:eastAsia="ru-RU"/>
              </w:rPr>
              <w:t>Заправка транспортных средств - [4.9.1.1]</w:t>
            </w:r>
          </w:p>
        </w:tc>
        <w:tc>
          <w:tcPr>
            <w:tcW w:w="4580" w:type="dxa"/>
            <w:tcBorders>
              <w:top w:val="single" w:sz="4" w:space="0" w:color="auto"/>
              <w:left w:val="nil"/>
              <w:bottom w:val="single" w:sz="4" w:space="0" w:color="auto"/>
              <w:right w:val="single" w:sz="4" w:space="0" w:color="auto"/>
            </w:tcBorders>
            <w:shd w:val="clear" w:color="auto" w:fill="auto"/>
            <w:vAlign w:val="center"/>
          </w:tcPr>
          <w:p w14:paraId="465807A8" w14:textId="3B2731B7" w:rsidR="005E5308" w:rsidRPr="0063365B" w:rsidRDefault="005E5308" w:rsidP="005E5308">
            <w:pPr>
              <w:jc w:val="left"/>
              <w:rPr>
                <w:rFonts w:eastAsia="Times New Roman" w:cs="Times New Roman"/>
                <w:lang w:eastAsia="ru-RU"/>
              </w:rPr>
            </w:pPr>
            <w:r w:rsidRPr="0063365B">
              <w:rPr>
                <w:rFonts w:eastAsia="Times New Roman" w:cs="Times New Roman"/>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3544" w:type="dxa"/>
            <w:vMerge/>
            <w:tcBorders>
              <w:top w:val="single" w:sz="4" w:space="0" w:color="auto"/>
              <w:left w:val="nil"/>
              <w:bottom w:val="single" w:sz="4" w:space="0" w:color="auto"/>
              <w:right w:val="single" w:sz="4" w:space="0" w:color="auto"/>
            </w:tcBorders>
            <w:shd w:val="clear" w:color="auto" w:fill="auto"/>
            <w:vAlign w:val="center"/>
          </w:tcPr>
          <w:p w14:paraId="3A2AA0DB" w14:textId="77777777" w:rsidR="005E5308" w:rsidRPr="0063365B" w:rsidRDefault="005E5308" w:rsidP="005E5308">
            <w:pPr>
              <w:rPr>
                <w:rFonts w:eastAsia="Times New Roman" w:cs="Times New Roman"/>
                <w:lang w:eastAsia="ru-RU"/>
              </w:rPr>
            </w:pPr>
          </w:p>
        </w:tc>
        <w:tc>
          <w:tcPr>
            <w:tcW w:w="3402" w:type="dxa"/>
            <w:vMerge/>
            <w:tcBorders>
              <w:top w:val="single" w:sz="4" w:space="0" w:color="auto"/>
              <w:left w:val="nil"/>
              <w:bottom w:val="single" w:sz="4" w:space="0" w:color="auto"/>
              <w:right w:val="single" w:sz="4" w:space="0" w:color="auto"/>
            </w:tcBorders>
            <w:shd w:val="clear" w:color="auto" w:fill="auto"/>
          </w:tcPr>
          <w:p w14:paraId="1069CFD2" w14:textId="77777777" w:rsidR="005E5308" w:rsidRPr="0063365B" w:rsidRDefault="005E5308" w:rsidP="005E5308">
            <w:pPr>
              <w:rPr>
                <w:rFonts w:eastAsia="Times New Roman" w:cs="Times New Roman"/>
                <w:lang w:eastAsia="ru-RU"/>
              </w:rPr>
            </w:pPr>
          </w:p>
        </w:tc>
      </w:tr>
      <w:tr w:rsidR="005E5308" w:rsidRPr="0063365B" w14:paraId="393D11AF" w14:textId="77777777" w:rsidTr="005E5308">
        <w:trPr>
          <w:trHeight w:val="70"/>
        </w:trPr>
        <w:tc>
          <w:tcPr>
            <w:tcW w:w="3500" w:type="dxa"/>
            <w:tcBorders>
              <w:top w:val="single" w:sz="4" w:space="0" w:color="auto"/>
              <w:left w:val="single" w:sz="4" w:space="0" w:color="auto"/>
              <w:bottom w:val="single" w:sz="4" w:space="0" w:color="auto"/>
              <w:right w:val="single" w:sz="4" w:space="0" w:color="auto"/>
            </w:tcBorders>
            <w:shd w:val="clear" w:color="auto" w:fill="auto"/>
            <w:vAlign w:val="center"/>
          </w:tcPr>
          <w:p w14:paraId="45392223" w14:textId="69AB1C62" w:rsidR="005E5308" w:rsidRPr="0063365B" w:rsidRDefault="005E5308" w:rsidP="005E5308">
            <w:pPr>
              <w:rPr>
                <w:rFonts w:eastAsia="Times New Roman" w:cs="Times New Roman"/>
                <w:bCs/>
                <w:lang w:eastAsia="ru-RU"/>
              </w:rPr>
            </w:pPr>
            <w:r w:rsidRPr="0063365B">
              <w:rPr>
                <w:rFonts w:eastAsia="Times New Roman" w:cs="Times New Roman"/>
                <w:lang w:eastAsia="ru-RU"/>
              </w:rPr>
              <w:t>Обеспечение дорожного отдыха - [4.9.1.2]</w:t>
            </w:r>
          </w:p>
        </w:tc>
        <w:tc>
          <w:tcPr>
            <w:tcW w:w="4580" w:type="dxa"/>
            <w:tcBorders>
              <w:top w:val="single" w:sz="4" w:space="0" w:color="auto"/>
              <w:left w:val="nil"/>
              <w:bottom w:val="single" w:sz="4" w:space="0" w:color="auto"/>
              <w:right w:val="single" w:sz="4" w:space="0" w:color="auto"/>
            </w:tcBorders>
            <w:shd w:val="clear" w:color="auto" w:fill="auto"/>
            <w:vAlign w:val="center"/>
          </w:tcPr>
          <w:p w14:paraId="3BDF7015" w14:textId="646CD2D0" w:rsidR="005E5308" w:rsidRPr="0063365B" w:rsidRDefault="005E5308" w:rsidP="005E5308">
            <w:pPr>
              <w:jc w:val="left"/>
              <w:rPr>
                <w:rFonts w:eastAsia="Times New Roman" w:cs="Times New Roman"/>
                <w:lang w:eastAsia="ru-RU"/>
              </w:rPr>
            </w:pPr>
            <w:r w:rsidRPr="0063365B">
              <w:rPr>
                <w:rFonts w:eastAsia="Times New Roman" w:cs="Times New Roman"/>
                <w:lang w:eastAsia="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3544" w:type="dxa"/>
            <w:vMerge/>
            <w:tcBorders>
              <w:top w:val="single" w:sz="4" w:space="0" w:color="auto"/>
              <w:left w:val="nil"/>
              <w:bottom w:val="single" w:sz="4" w:space="0" w:color="auto"/>
              <w:right w:val="single" w:sz="4" w:space="0" w:color="auto"/>
            </w:tcBorders>
            <w:shd w:val="clear" w:color="auto" w:fill="auto"/>
            <w:vAlign w:val="center"/>
          </w:tcPr>
          <w:p w14:paraId="05DBA788" w14:textId="77777777" w:rsidR="005E5308" w:rsidRPr="0063365B" w:rsidRDefault="005E5308" w:rsidP="005E5308">
            <w:pPr>
              <w:rPr>
                <w:rFonts w:eastAsia="Times New Roman" w:cs="Times New Roman"/>
                <w:lang w:eastAsia="ru-RU"/>
              </w:rPr>
            </w:pPr>
          </w:p>
        </w:tc>
        <w:tc>
          <w:tcPr>
            <w:tcW w:w="3402" w:type="dxa"/>
            <w:vMerge/>
            <w:tcBorders>
              <w:top w:val="single" w:sz="4" w:space="0" w:color="auto"/>
              <w:left w:val="nil"/>
              <w:bottom w:val="single" w:sz="4" w:space="0" w:color="auto"/>
              <w:right w:val="single" w:sz="4" w:space="0" w:color="auto"/>
            </w:tcBorders>
            <w:shd w:val="clear" w:color="auto" w:fill="auto"/>
          </w:tcPr>
          <w:p w14:paraId="56B6ADF9" w14:textId="77777777" w:rsidR="005E5308" w:rsidRPr="0063365B" w:rsidRDefault="005E5308" w:rsidP="005E5308">
            <w:pPr>
              <w:rPr>
                <w:rFonts w:eastAsia="Times New Roman" w:cs="Times New Roman"/>
                <w:lang w:eastAsia="ru-RU"/>
              </w:rPr>
            </w:pPr>
          </w:p>
        </w:tc>
      </w:tr>
      <w:tr w:rsidR="005E5308" w:rsidRPr="0063365B" w14:paraId="5D4550FF" w14:textId="77777777" w:rsidTr="005E5308">
        <w:trPr>
          <w:trHeight w:val="70"/>
        </w:trPr>
        <w:tc>
          <w:tcPr>
            <w:tcW w:w="3500" w:type="dxa"/>
            <w:tcBorders>
              <w:top w:val="single" w:sz="4" w:space="0" w:color="auto"/>
              <w:left w:val="single" w:sz="4" w:space="0" w:color="auto"/>
              <w:bottom w:val="single" w:sz="4" w:space="0" w:color="auto"/>
              <w:right w:val="single" w:sz="4" w:space="0" w:color="auto"/>
            </w:tcBorders>
            <w:shd w:val="clear" w:color="auto" w:fill="auto"/>
            <w:vAlign w:val="center"/>
          </w:tcPr>
          <w:p w14:paraId="7BAB2F9D" w14:textId="3DE04F07" w:rsidR="005E5308" w:rsidRPr="0063365B" w:rsidRDefault="005E5308" w:rsidP="005E5308">
            <w:pPr>
              <w:rPr>
                <w:rFonts w:eastAsia="Times New Roman" w:cs="Times New Roman"/>
                <w:bCs/>
                <w:lang w:eastAsia="ru-RU"/>
              </w:rPr>
            </w:pPr>
            <w:r w:rsidRPr="0063365B">
              <w:rPr>
                <w:rFonts w:eastAsia="Times New Roman" w:cs="Times New Roman"/>
                <w:lang w:eastAsia="ru-RU"/>
              </w:rPr>
              <w:lastRenderedPageBreak/>
              <w:t>Автомобильные мойки - [4.9.1.3]</w:t>
            </w:r>
          </w:p>
        </w:tc>
        <w:tc>
          <w:tcPr>
            <w:tcW w:w="4580" w:type="dxa"/>
            <w:tcBorders>
              <w:top w:val="single" w:sz="4" w:space="0" w:color="auto"/>
              <w:left w:val="nil"/>
              <w:bottom w:val="single" w:sz="4" w:space="0" w:color="auto"/>
              <w:right w:val="single" w:sz="4" w:space="0" w:color="auto"/>
            </w:tcBorders>
            <w:shd w:val="clear" w:color="auto" w:fill="auto"/>
            <w:vAlign w:val="center"/>
          </w:tcPr>
          <w:p w14:paraId="714E8E8C" w14:textId="614494BC" w:rsidR="005E5308" w:rsidRPr="0063365B" w:rsidRDefault="005E5308" w:rsidP="005E5308">
            <w:pPr>
              <w:jc w:val="left"/>
              <w:rPr>
                <w:rFonts w:eastAsia="Times New Roman" w:cs="Times New Roman"/>
                <w:lang w:eastAsia="ru-RU"/>
              </w:rPr>
            </w:pPr>
            <w:r w:rsidRPr="0063365B">
              <w:rPr>
                <w:rFonts w:eastAsia="Times New Roman" w:cs="Times New Roman"/>
                <w:lang w:eastAsia="ru-RU"/>
              </w:rPr>
              <w:t>Размещение автомобильных моек, а также размещение магазинов сопутствующей торговли</w:t>
            </w:r>
          </w:p>
        </w:tc>
        <w:tc>
          <w:tcPr>
            <w:tcW w:w="3544" w:type="dxa"/>
            <w:vMerge/>
            <w:tcBorders>
              <w:top w:val="single" w:sz="4" w:space="0" w:color="auto"/>
              <w:left w:val="nil"/>
              <w:bottom w:val="single" w:sz="4" w:space="0" w:color="auto"/>
              <w:right w:val="single" w:sz="4" w:space="0" w:color="auto"/>
            </w:tcBorders>
            <w:shd w:val="clear" w:color="auto" w:fill="auto"/>
            <w:vAlign w:val="center"/>
          </w:tcPr>
          <w:p w14:paraId="6DBF7C14" w14:textId="77777777" w:rsidR="005E5308" w:rsidRPr="0063365B" w:rsidRDefault="005E5308" w:rsidP="005E5308">
            <w:pPr>
              <w:rPr>
                <w:rFonts w:eastAsia="Times New Roman" w:cs="Times New Roman"/>
                <w:lang w:eastAsia="ru-RU"/>
              </w:rPr>
            </w:pPr>
          </w:p>
        </w:tc>
        <w:tc>
          <w:tcPr>
            <w:tcW w:w="3402" w:type="dxa"/>
            <w:vMerge/>
            <w:tcBorders>
              <w:top w:val="single" w:sz="4" w:space="0" w:color="auto"/>
              <w:left w:val="nil"/>
              <w:bottom w:val="single" w:sz="4" w:space="0" w:color="auto"/>
              <w:right w:val="single" w:sz="4" w:space="0" w:color="auto"/>
            </w:tcBorders>
            <w:shd w:val="clear" w:color="auto" w:fill="auto"/>
          </w:tcPr>
          <w:p w14:paraId="660808C5" w14:textId="77777777" w:rsidR="005E5308" w:rsidRPr="0063365B" w:rsidRDefault="005E5308" w:rsidP="005E5308">
            <w:pPr>
              <w:rPr>
                <w:rFonts w:eastAsia="Times New Roman" w:cs="Times New Roman"/>
                <w:lang w:eastAsia="ru-RU"/>
              </w:rPr>
            </w:pPr>
          </w:p>
        </w:tc>
      </w:tr>
      <w:tr w:rsidR="005E5308" w:rsidRPr="0063365B" w14:paraId="630DC3E4" w14:textId="77777777" w:rsidTr="005E5308">
        <w:trPr>
          <w:trHeight w:val="70"/>
        </w:trPr>
        <w:tc>
          <w:tcPr>
            <w:tcW w:w="3500" w:type="dxa"/>
            <w:tcBorders>
              <w:top w:val="single" w:sz="4" w:space="0" w:color="auto"/>
              <w:left w:val="single" w:sz="4" w:space="0" w:color="auto"/>
              <w:bottom w:val="single" w:sz="4" w:space="0" w:color="auto"/>
              <w:right w:val="single" w:sz="4" w:space="0" w:color="auto"/>
            </w:tcBorders>
            <w:shd w:val="clear" w:color="auto" w:fill="auto"/>
            <w:vAlign w:val="center"/>
          </w:tcPr>
          <w:p w14:paraId="775E6B46" w14:textId="1F0ADE4B" w:rsidR="005E5308" w:rsidRPr="0063365B" w:rsidRDefault="005E5308" w:rsidP="005E5308">
            <w:pPr>
              <w:rPr>
                <w:rFonts w:eastAsia="Times New Roman" w:cs="Times New Roman"/>
                <w:bCs/>
                <w:lang w:eastAsia="ru-RU"/>
              </w:rPr>
            </w:pPr>
            <w:r w:rsidRPr="0063365B">
              <w:rPr>
                <w:rFonts w:eastAsia="Times New Roman" w:cs="Times New Roman"/>
                <w:lang w:eastAsia="ru-RU"/>
              </w:rPr>
              <w:lastRenderedPageBreak/>
              <w:t>Ремонт автомобилей - [4.9.1.4]</w:t>
            </w:r>
          </w:p>
        </w:tc>
        <w:tc>
          <w:tcPr>
            <w:tcW w:w="4580" w:type="dxa"/>
            <w:tcBorders>
              <w:top w:val="single" w:sz="4" w:space="0" w:color="auto"/>
              <w:left w:val="nil"/>
              <w:bottom w:val="single" w:sz="4" w:space="0" w:color="auto"/>
              <w:right w:val="single" w:sz="4" w:space="0" w:color="auto"/>
            </w:tcBorders>
            <w:shd w:val="clear" w:color="auto" w:fill="auto"/>
            <w:vAlign w:val="center"/>
          </w:tcPr>
          <w:p w14:paraId="7C465EA7" w14:textId="7EFEAF98" w:rsidR="005E5308" w:rsidRPr="0063365B" w:rsidRDefault="005E5308" w:rsidP="005E5308">
            <w:pPr>
              <w:jc w:val="left"/>
              <w:rPr>
                <w:rFonts w:eastAsia="Times New Roman" w:cs="Times New Roman"/>
                <w:lang w:eastAsia="ru-RU"/>
              </w:rPr>
            </w:pPr>
            <w:r w:rsidRPr="0063365B">
              <w:rPr>
                <w:rFonts w:eastAsia="Times New Roman" w:cs="Times New Roman"/>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3544" w:type="dxa"/>
            <w:vMerge/>
            <w:tcBorders>
              <w:top w:val="single" w:sz="4" w:space="0" w:color="auto"/>
              <w:left w:val="nil"/>
              <w:bottom w:val="single" w:sz="4" w:space="0" w:color="auto"/>
              <w:right w:val="single" w:sz="4" w:space="0" w:color="auto"/>
            </w:tcBorders>
            <w:shd w:val="clear" w:color="auto" w:fill="auto"/>
            <w:vAlign w:val="center"/>
          </w:tcPr>
          <w:p w14:paraId="32AA212F" w14:textId="77777777" w:rsidR="005E5308" w:rsidRPr="0063365B" w:rsidRDefault="005E5308" w:rsidP="005E5308">
            <w:pPr>
              <w:rPr>
                <w:rFonts w:eastAsia="Times New Roman" w:cs="Times New Roman"/>
                <w:lang w:eastAsia="ru-RU"/>
              </w:rPr>
            </w:pPr>
          </w:p>
        </w:tc>
        <w:tc>
          <w:tcPr>
            <w:tcW w:w="3402" w:type="dxa"/>
            <w:vMerge/>
            <w:tcBorders>
              <w:top w:val="single" w:sz="4" w:space="0" w:color="auto"/>
              <w:left w:val="nil"/>
              <w:bottom w:val="single" w:sz="4" w:space="0" w:color="auto"/>
              <w:right w:val="single" w:sz="4" w:space="0" w:color="auto"/>
            </w:tcBorders>
            <w:shd w:val="clear" w:color="auto" w:fill="auto"/>
          </w:tcPr>
          <w:p w14:paraId="43C7CCEF" w14:textId="77777777" w:rsidR="005E5308" w:rsidRPr="0063365B" w:rsidRDefault="005E5308" w:rsidP="005E5308">
            <w:pPr>
              <w:rPr>
                <w:rFonts w:eastAsia="Times New Roman" w:cs="Times New Roman"/>
                <w:lang w:eastAsia="ru-RU"/>
              </w:rPr>
            </w:pPr>
          </w:p>
        </w:tc>
      </w:tr>
    </w:tbl>
    <w:p w14:paraId="1A81F0B1" w14:textId="77777777" w:rsidR="003503AD" w:rsidRPr="0063365B" w:rsidRDefault="003503AD" w:rsidP="00BC78E9">
      <w:pPr>
        <w:rPr>
          <w:rFonts w:eastAsia="Times New Roman" w:cs="Times New Roman"/>
          <w:b/>
          <w:lang w:eastAsia="ru-RU"/>
        </w:rPr>
      </w:pPr>
    </w:p>
    <w:p w14:paraId="0EBBAA78" w14:textId="77777777" w:rsidR="003503AD" w:rsidRPr="0063365B" w:rsidRDefault="003503AD" w:rsidP="00BC78E9">
      <w:pPr>
        <w:pStyle w:val="afffffff4"/>
        <w:numPr>
          <w:ilvl w:val="0"/>
          <w:numId w:val="16"/>
        </w:numPr>
        <w:ind w:left="0" w:firstLine="0"/>
        <w:rPr>
          <w:rFonts w:eastAsia="Times New Roman" w:cs="Times New Roman"/>
          <w:b/>
          <w:lang w:eastAsia="ru-RU"/>
        </w:rPr>
      </w:pPr>
      <w:r w:rsidRPr="0063365B">
        <w:rPr>
          <w:rFonts w:eastAsia="Times New Roman" w:cs="Times New Roman"/>
          <w:b/>
          <w:lang w:eastAsia="ru-RU"/>
        </w:rPr>
        <w:t>ВСПОМОГАТЕЛЬНЫЕ ВИДЫ РАЗРЕШЕННОГО ИСПОЛЬЗОВАНИЯ ОБЪЕКТОВ КАПИТАЛЬНОГО СТРОИТЕЛЬСТВА</w:t>
      </w:r>
    </w:p>
    <w:p w14:paraId="1C824F98" w14:textId="77777777" w:rsidR="005E6849" w:rsidRPr="0063365B" w:rsidRDefault="005E6849" w:rsidP="005E6849">
      <w:pPr>
        <w:keepLines/>
        <w:widowControl w:val="0"/>
        <w:ind w:firstLine="709"/>
        <w:rPr>
          <w:rFonts w:eastAsia="Times New Roman" w:cs="Times New Roman"/>
          <w:b/>
          <w:u w:val="single"/>
          <w:lang w:eastAsia="ru-RU"/>
        </w:rPr>
      </w:pPr>
      <w:r w:rsidRPr="0063365B">
        <w:rPr>
          <w:rFonts w:eastAsia="Times New Roman" w:cs="Times New Roman"/>
          <w:b/>
          <w:u w:val="single"/>
          <w:lang w:eastAsia="ru-RU"/>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14:paraId="4E344AFE" w14:textId="77777777" w:rsidR="005E6849" w:rsidRPr="0063365B" w:rsidRDefault="005E6849" w:rsidP="005E6849">
      <w:pPr>
        <w:keepLines/>
        <w:widowControl w:val="0"/>
        <w:ind w:firstLine="709"/>
        <w:rPr>
          <w:rFonts w:eastAsia="Times New Roman" w:cs="Times New Roman"/>
          <w:lang w:eastAsia="ru-RU"/>
        </w:rPr>
      </w:pPr>
      <w:r w:rsidRPr="0063365B">
        <w:rPr>
          <w:rFonts w:eastAsia="Times New Roman" w:cs="Times New Roman"/>
          <w:lang w:eastAsia="ru-RU"/>
        </w:rPr>
        <w:t>Виды разрешенного использования объектов:</w:t>
      </w:r>
    </w:p>
    <w:p w14:paraId="472DC4C5" w14:textId="77777777" w:rsidR="005E6849" w:rsidRPr="0063365B" w:rsidRDefault="005E6849" w:rsidP="005E6849">
      <w:pPr>
        <w:keepLines/>
        <w:widowControl w:val="0"/>
        <w:ind w:firstLine="709"/>
        <w:rPr>
          <w:rFonts w:eastAsia="Times New Roman" w:cs="Times New Roman"/>
          <w:lang w:eastAsia="ru-RU"/>
        </w:rPr>
      </w:pPr>
      <w:r w:rsidRPr="0063365B">
        <w:rPr>
          <w:rFonts w:eastAsia="Times New Roman" w:cs="Times New Roman"/>
          <w:lang w:eastAsia="ru-RU"/>
        </w:rPr>
        <w:t>- площадки для мусорных контейнеров;</w:t>
      </w:r>
    </w:p>
    <w:p w14:paraId="41E292E2" w14:textId="77777777" w:rsidR="005E6849" w:rsidRPr="0063365B" w:rsidRDefault="005E6849" w:rsidP="005E6849">
      <w:pPr>
        <w:keepLines/>
        <w:widowControl w:val="0"/>
        <w:ind w:firstLine="709"/>
        <w:rPr>
          <w:rFonts w:eastAsia="Times New Roman" w:cs="Times New Roman"/>
          <w:lang w:eastAsia="ru-RU"/>
        </w:rPr>
      </w:pPr>
      <w:r w:rsidRPr="0063365B">
        <w:rPr>
          <w:rFonts w:eastAsia="Times New Roman" w:cs="Times New Roman"/>
          <w:lang w:eastAsia="ru-RU"/>
        </w:rPr>
        <w:t>- детские игровые площадки, площадки отдыха, занятия физкультурой и спортом, хозяйственные площадки;</w:t>
      </w:r>
    </w:p>
    <w:p w14:paraId="2C29AF5C" w14:textId="5B7A8D50" w:rsidR="005E6849" w:rsidRPr="0063365B" w:rsidRDefault="005E6849" w:rsidP="005E6849">
      <w:pPr>
        <w:keepLines/>
        <w:widowControl w:val="0"/>
        <w:ind w:firstLine="709"/>
        <w:rPr>
          <w:rFonts w:eastAsia="Times New Roman" w:cs="Times New Roman"/>
          <w:lang w:eastAsia="ru-RU"/>
        </w:rPr>
      </w:pPr>
      <w:r w:rsidRPr="0063365B">
        <w:rPr>
          <w:rFonts w:eastAsia="Times New Roman" w:cs="Times New Roman"/>
          <w:lang w:eastAsia="ru-RU"/>
        </w:rPr>
        <w:t>- объекты благоустройства (фонтаны, малые архитектурные формы, скульптуры);</w:t>
      </w:r>
    </w:p>
    <w:p w14:paraId="078C2B54" w14:textId="3B060A32" w:rsidR="00DC4BAE" w:rsidRPr="0063365B" w:rsidRDefault="00DC4BAE" w:rsidP="005E6849">
      <w:pPr>
        <w:keepLines/>
        <w:widowControl w:val="0"/>
        <w:ind w:firstLine="709"/>
        <w:rPr>
          <w:rFonts w:eastAsia="Times New Roman" w:cs="Times New Roman"/>
          <w:lang w:eastAsia="ru-RU"/>
        </w:rPr>
      </w:pPr>
      <w:r w:rsidRPr="0063365B">
        <w:rPr>
          <w:rFonts w:eastAsia="Times New Roman" w:cs="Times New Roman"/>
          <w:lang w:eastAsia="ru-RU"/>
        </w:rPr>
        <w:t>- некапитальные нестационарные строения и сооружения (торговля (НТО), общественное питание, бытовое обслуживание, сбор мусора (ТКО));</w:t>
      </w:r>
    </w:p>
    <w:p w14:paraId="56392C4B" w14:textId="77777777" w:rsidR="005E6849" w:rsidRPr="0063365B" w:rsidRDefault="005E6849" w:rsidP="005E6849">
      <w:pPr>
        <w:keepLines/>
        <w:widowControl w:val="0"/>
        <w:ind w:firstLine="709"/>
        <w:rPr>
          <w:rFonts w:eastAsia="Times New Roman" w:cs="Times New Roman"/>
          <w:lang w:eastAsia="ru-RU"/>
        </w:rPr>
      </w:pPr>
      <w:r w:rsidRPr="0063365B">
        <w:rPr>
          <w:rFonts w:eastAsia="Times New Roman" w:cs="Times New Roman"/>
          <w:lang w:eastAsia="ru-RU"/>
        </w:rPr>
        <w:t>- общественные туалеты;</w:t>
      </w:r>
    </w:p>
    <w:p w14:paraId="6A652B36" w14:textId="77777777" w:rsidR="005E6849" w:rsidRPr="0063365B" w:rsidRDefault="005E6849" w:rsidP="005E6849">
      <w:pPr>
        <w:keepLines/>
        <w:widowControl w:val="0"/>
        <w:ind w:firstLine="709"/>
        <w:rPr>
          <w:rFonts w:eastAsia="Times New Roman" w:cs="Times New Roman"/>
          <w:lang w:eastAsia="ru-RU"/>
        </w:rPr>
      </w:pPr>
      <w:r w:rsidRPr="0063365B">
        <w:rPr>
          <w:rFonts w:eastAsia="Times New Roman" w:cs="Times New Roman"/>
          <w:lang w:eastAsia="ru-RU"/>
        </w:rPr>
        <w:t>- благоустройство и озеленение;</w:t>
      </w:r>
    </w:p>
    <w:p w14:paraId="46379B05" w14:textId="77777777" w:rsidR="005E6849" w:rsidRPr="0063365B" w:rsidRDefault="005E6849" w:rsidP="005E6849">
      <w:pPr>
        <w:keepLines/>
        <w:widowControl w:val="0"/>
        <w:ind w:firstLine="709"/>
        <w:rPr>
          <w:rFonts w:eastAsia="Times New Roman" w:cs="Times New Roman"/>
          <w:lang w:eastAsia="ru-RU"/>
        </w:rPr>
      </w:pPr>
      <w:r w:rsidRPr="0063365B">
        <w:rPr>
          <w:rFonts w:eastAsia="Times New Roman" w:cs="Times New Roman"/>
          <w:lang w:eastAsia="ru-RU"/>
        </w:rPr>
        <w:t>- пешеходные тротуары, велосипедные дорожки;</w:t>
      </w:r>
    </w:p>
    <w:p w14:paraId="5E42F7F0" w14:textId="77777777" w:rsidR="005E6849" w:rsidRPr="0063365B" w:rsidRDefault="005E6849" w:rsidP="005E6849">
      <w:pPr>
        <w:keepLines/>
        <w:widowControl w:val="0"/>
        <w:ind w:firstLine="709"/>
        <w:rPr>
          <w:rFonts w:eastAsia="Times New Roman" w:cs="Times New Roman"/>
          <w:lang w:eastAsia="ru-RU"/>
        </w:rPr>
      </w:pPr>
      <w:r w:rsidRPr="0063365B">
        <w:rPr>
          <w:rFonts w:eastAsia="Times New Roman" w:cs="Times New Roman"/>
          <w:lang w:eastAsia="ru-RU"/>
        </w:rPr>
        <w:t>- оборудование пожарной охраны (гидранты, резервуары);</w:t>
      </w:r>
    </w:p>
    <w:p w14:paraId="4A2EAC52" w14:textId="77777777" w:rsidR="005E6849" w:rsidRPr="0063365B" w:rsidRDefault="005E6849" w:rsidP="005E6849">
      <w:pPr>
        <w:keepLines/>
        <w:widowControl w:val="0"/>
        <w:ind w:firstLine="709"/>
        <w:rPr>
          <w:rFonts w:eastAsia="Times New Roman" w:cs="Times New Roman"/>
          <w:lang w:eastAsia="ru-RU"/>
        </w:rPr>
      </w:pPr>
      <w:r w:rsidRPr="0063365B">
        <w:rPr>
          <w:rFonts w:eastAsia="Times New Roman" w:cs="Times New Roman"/>
          <w:lang w:eastAsia="ru-RU"/>
        </w:rPr>
        <w:t>- защитные дорожные сооружения;</w:t>
      </w:r>
    </w:p>
    <w:p w14:paraId="7B95A279" w14:textId="77777777" w:rsidR="005E6849" w:rsidRPr="0063365B" w:rsidRDefault="005E6849" w:rsidP="005E6849">
      <w:pPr>
        <w:keepLines/>
        <w:widowControl w:val="0"/>
        <w:ind w:firstLine="709"/>
        <w:rPr>
          <w:rFonts w:eastAsia="Times New Roman" w:cs="Times New Roman"/>
          <w:lang w:eastAsia="ru-RU"/>
        </w:rPr>
      </w:pPr>
      <w:r w:rsidRPr="0063365B">
        <w:rPr>
          <w:rFonts w:eastAsia="Times New Roman" w:cs="Times New Roman"/>
          <w:lang w:eastAsia="ru-RU"/>
        </w:rPr>
        <w:t>- элементы обустройства автомобильных дорог;</w:t>
      </w:r>
    </w:p>
    <w:p w14:paraId="3686F03F" w14:textId="77777777" w:rsidR="005E6849" w:rsidRPr="0063365B" w:rsidRDefault="005E6849" w:rsidP="005E6849">
      <w:pPr>
        <w:keepLines/>
        <w:widowControl w:val="0"/>
        <w:ind w:firstLine="709"/>
        <w:rPr>
          <w:rFonts w:eastAsia="Times New Roman" w:cs="Times New Roman"/>
          <w:lang w:eastAsia="ru-RU"/>
        </w:rPr>
      </w:pPr>
      <w:r w:rsidRPr="0063365B">
        <w:rPr>
          <w:rFonts w:eastAsia="Times New Roman" w:cs="Times New Roman"/>
          <w:lang w:eastAsia="ru-RU"/>
        </w:rPr>
        <w:t>- искусственные дорожные сооружения;</w:t>
      </w:r>
    </w:p>
    <w:p w14:paraId="71BB7720" w14:textId="0069640E" w:rsidR="005E6849" w:rsidRPr="0063365B" w:rsidRDefault="005E6849" w:rsidP="005E6849">
      <w:pPr>
        <w:ind w:firstLine="709"/>
        <w:rPr>
          <w:rFonts w:eastAsia="Times New Roman" w:cs="Times New Roman"/>
          <w:lang w:eastAsia="ru-RU"/>
        </w:rPr>
      </w:pPr>
      <w:r w:rsidRPr="0063365B">
        <w:rPr>
          <w:rFonts w:eastAsia="Times New Roman" w:cs="Times New Roman"/>
          <w:lang w:eastAsia="ru-RU"/>
        </w:rPr>
        <w:lastRenderedPageBreak/>
        <w:t>- гостевые автостоянки для парковки легковых автомобилей посетителей</w:t>
      </w:r>
      <w:r w:rsidR="00FE1B66" w:rsidRPr="0063365B">
        <w:rPr>
          <w:rFonts w:eastAsia="Times New Roman" w:cs="Times New Roman"/>
          <w:lang w:eastAsia="ru-RU"/>
        </w:rPr>
        <w:t>;</w:t>
      </w:r>
    </w:p>
    <w:p w14:paraId="66302235" w14:textId="6943921E" w:rsidR="00FE1B66" w:rsidRPr="0063365B" w:rsidRDefault="00FE1B66" w:rsidP="005E6849">
      <w:pPr>
        <w:ind w:firstLine="709"/>
        <w:rPr>
          <w:rFonts w:eastAsia="Times New Roman" w:cs="Times New Roman"/>
          <w:lang w:eastAsia="ru-RU"/>
        </w:rPr>
      </w:pPr>
      <w:r w:rsidRPr="0063365B">
        <w:rPr>
          <w:rFonts w:eastAsia="Times New Roman" w:cs="Times New Roman"/>
          <w:lang w:eastAsia="ru-RU"/>
        </w:rPr>
        <w:t>- автостоянки для парковки (стоянки) автотранспортных средств;</w:t>
      </w:r>
    </w:p>
    <w:p w14:paraId="3FD60973" w14:textId="77777777" w:rsidR="005E6849" w:rsidRPr="0063365B" w:rsidRDefault="005E6849" w:rsidP="005E6849">
      <w:pPr>
        <w:keepLines/>
        <w:widowControl w:val="0"/>
        <w:ind w:firstLine="709"/>
        <w:rPr>
          <w:rFonts w:eastAsia="Times New Roman" w:cs="Times New Roman"/>
          <w:lang w:eastAsia="ru-RU"/>
        </w:rPr>
      </w:pPr>
      <w:r w:rsidRPr="0063365B">
        <w:rPr>
          <w:rFonts w:eastAsia="Times New Roman" w:cs="Times New Roman"/>
          <w:lang w:eastAsia="ru-RU"/>
        </w:rPr>
        <w:t>- специализированные технические средства оповещения и информации;</w:t>
      </w:r>
    </w:p>
    <w:p w14:paraId="1610FCF7" w14:textId="77777777" w:rsidR="00633074" w:rsidRPr="0063365B" w:rsidRDefault="005E6849" w:rsidP="00633074">
      <w:pPr>
        <w:keepLines/>
        <w:widowControl w:val="0"/>
        <w:ind w:firstLine="709"/>
        <w:rPr>
          <w:rFonts w:eastAsia="Times New Roman" w:cs="Times New Roman"/>
          <w:lang w:eastAsia="ru-RU"/>
        </w:rPr>
      </w:pPr>
      <w:r w:rsidRPr="0063365B">
        <w:rPr>
          <w:rFonts w:eastAsia="Times New Roman" w:cs="Times New Roman"/>
          <w:lang w:eastAsia="ru-RU"/>
        </w:rPr>
        <w:t>- объекты инженерного обеспечения (водо-, газо-, электроснабжения и т.п.);</w:t>
      </w:r>
    </w:p>
    <w:p w14:paraId="2CFD4AF2" w14:textId="77777777" w:rsidR="00633074" w:rsidRPr="0063365B" w:rsidRDefault="00633074" w:rsidP="00633074">
      <w:pPr>
        <w:keepLines/>
        <w:widowControl w:val="0"/>
        <w:ind w:firstLine="709"/>
        <w:rPr>
          <w:rFonts w:eastAsia="Times New Roman" w:cs="Times New Roman"/>
          <w:lang w:eastAsia="ru-RU"/>
        </w:rPr>
      </w:pPr>
      <w:r w:rsidRPr="0063365B">
        <w:rPr>
          <w:rFonts w:eastAsia="Times New Roman" w:cs="Times New Roman"/>
          <w:lang w:eastAsia="ru-RU"/>
        </w:rPr>
        <w:t>- п</w:t>
      </w:r>
      <w:r w:rsidRPr="0063365B">
        <w:rPr>
          <w:rFonts w:eastAsia="SimSun" w:cs="Times New Roman"/>
          <w:lang w:eastAsia="zh-CN"/>
        </w:rPr>
        <w:t>ункты охраны;</w:t>
      </w:r>
    </w:p>
    <w:p w14:paraId="743C8888" w14:textId="0E3EDFD8" w:rsidR="00633074" w:rsidRPr="0063365B" w:rsidRDefault="00633074" w:rsidP="005E6849">
      <w:pPr>
        <w:keepLines/>
        <w:widowControl w:val="0"/>
        <w:ind w:firstLine="709"/>
        <w:rPr>
          <w:rFonts w:eastAsia="Times New Roman" w:cs="Times New Roman"/>
          <w:lang w:eastAsia="ru-RU"/>
        </w:rPr>
      </w:pPr>
      <w:r w:rsidRPr="0063365B">
        <w:rPr>
          <w:rFonts w:eastAsia="Times New Roman" w:cs="Times New Roman"/>
          <w:lang w:eastAsia="ru-RU"/>
        </w:rPr>
        <w:t>- сторожки, навесы, беседки.</w:t>
      </w:r>
    </w:p>
    <w:p w14:paraId="47BCA73E" w14:textId="77777777" w:rsidR="005E6849" w:rsidRPr="0063365B" w:rsidRDefault="005E6849" w:rsidP="005E6849">
      <w:pPr>
        <w:keepLines/>
        <w:widowControl w:val="0"/>
        <w:ind w:firstLine="709"/>
        <w:rPr>
          <w:rFonts w:eastAsia="Times New Roman" w:cs="Times New Roman"/>
          <w:lang w:eastAsia="ru-RU"/>
        </w:rPr>
      </w:pPr>
      <w:r w:rsidRPr="0063365B">
        <w:rPr>
          <w:rFonts w:eastAsia="Times New Roman" w:cs="Times New Roman"/>
          <w:lang w:eastAsia="ru-RU"/>
        </w:rPr>
        <w:t>3.1. Предельные размеры земельных участков и предельные параметры разрешенного строительства для вспомогательных видов устанавливаются идентичными тому виду разрешенного использования земельного участка, с которыми они используются в качестве вспомогательного.</w:t>
      </w:r>
    </w:p>
    <w:p w14:paraId="2B68C89F" w14:textId="77777777" w:rsidR="005E6849" w:rsidRPr="0063365B" w:rsidRDefault="005E6849" w:rsidP="005E6849">
      <w:pPr>
        <w:ind w:firstLine="709"/>
        <w:rPr>
          <w:rFonts w:eastAsia="SimSun" w:cs="Times New Roman"/>
          <w:b/>
          <w:caps/>
          <w:lang w:eastAsia="zh-CN"/>
        </w:rPr>
      </w:pPr>
    </w:p>
    <w:p w14:paraId="6DE54018" w14:textId="77777777" w:rsidR="005E6849" w:rsidRPr="0063365B" w:rsidRDefault="005E6849" w:rsidP="005E6849">
      <w:pPr>
        <w:ind w:firstLine="709"/>
        <w:rPr>
          <w:rFonts w:eastAsia="SimSun" w:cs="Times New Roman"/>
          <w:b/>
          <w:u w:val="single"/>
          <w:lang w:eastAsia="zh-CN"/>
        </w:rPr>
      </w:pPr>
      <w:r w:rsidRPr="0063365B">
        <w:rPr>
          <w:rFonts w:eastAsia="SimSun" w:cs="Times New Roman"/>
          <w:b/>
          <w:u w:val="single"/>
          <w:lang w:eastAsia="zh-CN"/>
        </w:rPr>
        <w:t>Примечание:</w:t>
      </w:r>
    </w:p>
    <w:p w14:paraId="0ED8CBBD" w14:textId="77777777" w:rsidR="005E6849" w:rsidRPr="0063365B" w:rsidRDefault="005E6849" w:rsidP="005E6849">
      <w:pPr>
        <w:ind w:firstLine="709"/>
        <w:rPr>
          <w:rFonts w:eastAsia="SimSun" w:cs="Times New Roman"/>
          <w:lang w:eastAsia="zh-CN"/>
        </w:rPr>
      </w:pPr>
      <w:r w:rsidRPr="0063365B">
        <w:rPr>
          <w:rFonts w:eastAsia="SimSun" w:cs="Times New Roman"/>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39EB2D49" w14:textId="77777777" w:rsidR="005E6849" w:rsidRPr="0063365B" w:rsidRDefault="005E6849" w:rsidP="005E6849">
      <w:pPr>
        <w:ind w:firstLine="709"/>
        <w:rPr>
          <w:rFonts w:eastAsia="SimSun" w:cs="Times New Roman"/>
          <w:lang w:eastAsia="zh-CN"/>
        </w:rPr>
      </w:pPr>
      <w:r w:rsidRPr="0063365B">
        <w:rPr>
          <w:rFonts w:eastAsia="SimSun" w:cs="Times New Roman"/>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Кроме того,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14:paraId="0E351E6B" w14:textId="319591E1" w:rsidR="005E6849" w:rsidRPr="0063365B" w:rsidRDefault="005E6849" w:rsidP="005E6849">
      <w:pPr>
        <w:ind w:firstLine="709"/>
        <w:rPr>
          <w:rFonts w:eastAsia="SimSun" w:cs="Times New Roman"/>
          <w:lang w:eastAsia="zh-CN"/>
        </w:rPr>
      </w:pPr>
      <w:r w:rsidRPr="0063365B">
        <w:rPr>
          <w:rFonts w:eastAsia="SimSun" w:cs="Times New Roman"/>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4м.</w:t>
      </w:r>
    </w:p>
    <w:p w14:paraId="26DC9AA2" w14:textId="77777777" w:rsidR="005E6849" w:rsidRPr="0063365B" w:rsidRDefault="005E6849" w:rsidP="005E6849">
      <w:pPr>
        <w:tabs>
          <w:tab w:val="left" w:pos="5580"/>
        </w:tabs>
        <w:ind w:firstLine="709"/>
      </w:pPr>
      <w:r w:rsidRPr="0063365B">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7824EF52" w14:textId="77777777" w:rsidR="005E6849" w:rsidRPr="0063365B" w:rsidRDefault="005E6849" w:rsidP="005E6849">
      <w:pPr>
        <w:tabs>
          <w:tab w:val="left" w:pos="5580"/>
        </w:tabs>
        <w:ind w:firstLine="709"/>
      </w:pPr>
      <w:r w:rsidRPr="0063365B">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3BFE1F04" w14:textId="77777777" w:rsidR="005E6849" w:rsidRPr="0063365B" w:rsidRDefault="005E6849" w:rsidP="005E6849">
      <w:pPr>
        <w:tabs>
          <w:tab w:val="left" w:pos="5580"/>
        </w:tabs>
        <w:ind w:firstLine="709"/>
      </w:pPr>
      <w:r w:rsidRPr="0063365B">
        <w:t>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14:paraId="1EF8AA9B" w14:textId="77777777" w:rsidR="005E6849" w:rsidRPr="0063365B" w:rsidRDefault="005E6849" w:rsidP="005E6849">
      <w:pPr>
        <w:tabs>
          <w:tab w:val="left" w:pos="5580"/>
        </w:tabs>
        <w:ind w:firstLine="709"/>
      </w:pPr>
      <w:r w:rsidRPr="0063365B">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14:paraId="44B5C118" w14:textId="77777777" w:rsidR="005E6849" w:rsidRPr="0063365B" w:rsidRDefault="005E6849" w:rsidP="005E6849">
      <w:pPr>
        <w:ind w:firstLine="709"/>
        <w:rPr>
          <w:rFonts w:eastAsia="Times New Roman" w:cs="Times New Roman"/>
          <w:lang w:eastAsia="ru-RU"/>
        </w:rPr>
      </w:pPr>
      <w:r w:rsidRPr="0063365B">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14:paraId="0BBD85D2" w14:textId="77777777" w:rsidR="005E6849" w:rsidRPr="0063365B" w:rsidRDefault="005E6849" w:rsidP="005E6849">
      <w:pPr>
        <w:ind w:firstLine="709"/>
        <w:rPr>
          <w:rFonts w:eastAsia="Times New Roman" w:cs="Times New Roman"/>
          <w:lang w:eastAsia="ru-RU"/>
        </w:rPr>
      </w:pPr>
      <w:r w:rsidRPr="0063365B">
        <w:rPr>
          <w:rFonts w:eastAsia="SimSun" w:cs="Times New Roman"/>
          <w:lang w:eastAsia="zh-CN"/>
        </w:rPr>
        <w:t>Нормы расчета стоянок автомобилей и</w:t>
      </w:r>
      <w:r w:rsidRPr="0063365B">
        <w:rPr>
          <w:rFonts w:eastAsia="Times New Roman" w:cs="Times New Roman"/>
          <w:lang w:eastAsia="ru-RU"/>
        </w:rPr>
        <w:t xml:space="preserve"> обеспеченности парковочными местами производится в соответствии с действующими местными нормативами градостроительного проектирования муниципального образования город Армавир.</w:t>
      </w:r>
    </w:p>
    <w:p w14:paraId="00C38370" w14:textId="77777777" w:rsidR="005E6849" w:rsidRPr="0063365B" w:rsidRDefault="005E6849" w:rsidP="005E6849">
      <w:pPr>
        <w:ind w:firstLine="709"/>
        <w:rPr>
          <w:rFonts w:eastAsia="SimSun" w:cs="Times New Roman"/>
          <w:lang w:eastAsia="zh-CN"/>
        </w:rPr>
      </w:pPr>
      <w:r w:rsidRPr="0063365B">
        <w:rPr>
          <w:rFonts w:eastAsia="SimSun" w:cs="Times New Roman"/>
          <w:lang w:eastAsia="zh-CN"/>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14:paraId="6796115D" w14:textId="77777777" w:rsidR="005E6849" w:rsidRPr="0063365B" w:rsidRDefault="005E6849" w:rsidP="005E6849">
      <w:pPr>
        <w:ind w:firstLine="709"/>
        <w:rPr>
          <w:rFonts w:eastAsia="SimSun" w:cs="Times New Roman"/>
          <w:lang w:eastAsia="zh-CN"/>
        </w:rPr>
      </w:pPr>
      <w:r w:rsidRPr="0063365B">
        <w:rPr>
          <w:rFonts w:eastAsia="SimSun" w:cs="Times New Roman"/>
          <w:lang w:eastAsia="zh-CN"/>
        </w:rPr>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0325070A" w14:textId="77777777" w:rsidR="005E6849" w:rsidRPr="0063365B" w:rsidRDefault="005E6849" w:rsidP="005E6849">
      <w:pPr>
        <w:ind w:firstLine="709"/>
        <w:rPr>
          <w:rFonts w:eastAsia="SimSun" w:cs="Times New Roman"/>
          <w:lang w:eastAsia="zh-CN"/>
        </w:rPr>
      </w:pPr>
      <w:r w:rsidRPr="0063365B">
        <w:rPr>
          <w:rFonts w:eastAsia="SimSun" w:cs="Times New Roman"/>
          <w:lang w:eastAsia="zh-CN"/>
        </w:rPr>
        <w:t xml:space="preserve">В соответствии со ст. 67.1 п. 6 Водного кодекса РФ в границах зон затопления, подтопления, в соответствии с законодательством РФ о градостроительной деятельности отнесенных к зонам с особыми условиями использования территорий, запрещаются: </w:t>
      </w:r>
    </w:p>
    <w:p w14:paraId="3E8BB8F0" w14:textId="77777777" w:rsidR="005E6849" w:rsidRPr="0063365B" w:rsidRDefault="005E6849" w:rsidP="005E6849">
      <w:pPr>
        <w:ind w:firstLine="709"/>
        <w:rPr>
          <w:rFonts w:eastAsia="SimSun" w:cs="Times New Roman"/>
          <w:lang w:eastAsia="zh-CN"/>
        </w:rPr>
      </w:pPr>
      <w:r w:rsidRPr="0063365B">
        <w:rPr>
          <w:rFonts w:eastAsia="SimSun" w:cs="Times New Roman"/>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1142B2C6" w14:textId="77777777" w:rsidR="005E6849" w:rsidRPr="0063365B" w:rsidRDefault="005E6849" w:rsidP="005E6849">
      <w:pPr>
        <w:ind w:firstLine="709"/>
        <w:rPr>
          <w:rFonts w:eastAsia="SimSun" w:cs="Times New Roman"/>
          <w:lang w:eastAsia="zh-CN"/>
        </w:rPr>
      </w:pPr>
      <w:r w:rsidRPr="0063365B">
        <w:rPr>
          <w:rFonts w:eastAsia="SimSun" w:cs="Times New Roman"/>
          <w:lang w:eastAsia="zh-CN"/>
        </w:rPr>
        <w:t>2) использование сточных вод в целях регулирования плодородия почв;</w:t>
      </w:r>
    </w:p>
    <w:p w14:paraId="46D10968" w14:textId="77777777" w:rsidR="005E6849" w:rsidRPr="0063365B" w:rsidRDefault="005E6849" w:rsidP="005E6849">
      <w:pPr>
        <w:ind w:firstLine="709"/>
        <w:rPr>
          <w:rFonts w:eastAsia="SimSun" w:cs="Times New Roman"/>
          <w:lang w:eastAsia="zh-CN"/>
        </w:rPr>
      </w:pPr>
      <w:r w:rsidRPr="0063365B">
        <w:rPr>
          <w:rFonts w:eastAsia="SimSun" w:cs="Times New Roman"/>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5C62AC74" w14:textId="77777777" w:rsidR="005E6849" w:rsidRPr="0063365B" w:rsidRDefault="005E6849" w:rsidP="005E6849">
      <w:pPr>
        <w:ind w:firstLine="709"/>
        <w:rPr>
          <w:rFonts w:eastAsia="SimSun" w:cs="Times New Roman"/>
          <w:lang w:eastAsia="zh-CN"/>
        </w:rPr>
      </w:pPr>
      <w:r w:rsidRPr="0063365B">
        <w:rPr>
          <w:rFonts w:eastAsia="SimSun" w:cs="Times New Roman"/>
          <w:lang w:eastAsia="zh-CN"/>
        </w:rPr>
        <w:t>4) осуществление авиационных мер по борьбе с вредными организмами.</w:t>
      </w:r>
    </w:p>
    <w:p w14:paraId="4591F33B" w14:textId="77777777" w:rsidR="00754263" w:rsidRPr="0063365B" w:rsidRDefault="00754263" w:rsidP="00754263">
      <w:pPr>
        <w:ind w:firstLine="709"/>
      </w:pPr>
      <w:r w:rsidRPr="0063365B">
        <w:t>В границах территориальной зоны Ж-2, подзоны Ж-2*, применительно к которой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устанавливаются согласно НГП.</w:t>
      </w:r>
    </w:p>
    <w:p w14:paraId="507EB788" w14:textId="0CA0FAEC" w:rsidR="005E6849" w:rsidRPr="0063365B" w:rsidRDefault="005E6849" w:rsidP="005E6849">
      <w:pPr>
        <w:ind w:firstLine="709"/>
        <w:rPr>
          <w:rFonts w:eastAsia="SimSun" w:cs="Times New Roman"/>
          <w:lang w:eastAsia="zh-CN"/>
        </w:rPr>
      </w:pPr>
    </w:p>
    <w:p w14:paraId="2853AAA2" w14:textId="77777777" w:rsidR="005E6849" w:rsidRPr="0063365B" w:rsidRDefault="005E6849" w:rsidP="005E6849">
      <w:pPr>
        <w:ind w:firstLine="709"/>
        <w:rPr>
          <w:rFonts w:eastAsia="SimSun" w:cs="Times New Roman"/>
          <w:b/>
          <w:u w:val="single"/>
          <w:lang w:eastAsia="zh-CN"/>
        </w:rPr>
      </w:pPr>
      <w:r w:rsidRPr="0063365B">
        <w:rPr>
          <w:rFonts w:eastAsia="SimSun" w:cs="Times New Roman"/>
          <w:b/>
          <w:u w:val="single"/>
          <w:lang w:eastAsia="zh-CN"/>
        </w:rPr>
        <w:t>Минимальное расстояние от границ участка до строений, а также между строениями:</w:t>
      </w:r>
    </w:p>
    <w:p w14:paraId="2CC5D49B" w14:textId="77777777" w:rsidR="005E6849" w:rsidRPr="0063365B" w:rsidRDefault="005E6849" w:rsidP="005E6849">
      <w:pPr>
        <w:numPr>
          <w:ilvl w:val="0"/>
          <w:numId w:val="4"/>
        </w:numPr>
        <w:ind w:left="0" w:firstLine="709"/>
        <w:rPr>
          <w:rFonts w:eastAsia="SimSun" w:cs="Times New Roman"/>
          <w:lang w:eastAsia="zh-CN"/>
        </w:rPr>
      </w:pPr>
      <w:r w:rsidRPr="0063365B">
        <w:rPr>
          <w:rFonts w:eastAsia="SimSun" w:cs="Times New Roman"/>
          <w:lang w:eastAsia="zh-CN"/>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 Допускается блокировка вспомогательных (хозяйственных) строений, сооружений на смежных земельных участках по взаимному (удостоверенному) согласию домовладельцев при новом строительстве с учетом противопожарных требований;</w:t>
      </w:r>
    </w:p>
    <w:p w14:paraId="3C7A0A49" w14:textId="77777777" w:rsidR="005E6849" w:rsidRPr="0063365B" w:rsidRDefault="005E6849" w:rsidP="005E6849">
      <w:pPr>
        <w:numPr>
          <w:ilvl w:val="0"/>
          <w:numId w:val="4"/>
        </w:numPr>
        <w:ind w:left="0" w:firstLine="709"/>
        <w:rPr>
          <w:rFonts w:eastAsia="SimSun" w:cs="Times New Roman"/>
          <w:lang w:eastAsia="zh-CN"/>
        </w:rPr>
      </w:pPr>
      <w:r w:rsidRPr="0063365B">
        <w:rPr>
          <w:rFonts w:eastAsia="SimSun" w:cs="Times New Roman"/>
          <w:lang w:eastAsia="zh-CN"/>
        </w:rPr>
        <w:t xml:space="preserve">от границ соседнего участка до открытой стоянки – 1 м.; </w:t>
      </w:r>
    </w:p>
    <w:p w14:paraId="30E97367" w14:textId="77777777" w:rsidR="005E6849" w:rsidRPr="0063365B" w:rsidRDefault="005E6849" w:rsidP="005E6849">
      <w:pPr>
        <w:numPr>
          <w:ilvl w:val="0"/>
          <w:numId w:val="4"/>
        </w:numPr>
        <w:ind w:left="0" w:firstLine="709"/>
        <w:rPr>
          <w:rFonts w:eastAsia="SimSun" w:cs="Times New Roman"/>
          <w:lang w:eastAsia="zh-CN"/>
        </w:rPr>
      </w:pPr>
      <w:r w:rsidRPr="0063365B">
        <w:rPr>
          <w:rFonts w:eastAsia="SimSun" w:cs="Times New Roman"/>
          <w:lang w:eastAsia="zh-CN"/>
        </w:rPr>
        <w:t>от границ соседнего участка до отдельно стоящего гаража – 1 м. В условиях тесной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p w14:paraId="06FD0AF1" w14:textId="77777777" w:rsidR="005E6849" w:rsidRPr="0063365B" w:rsidRDefault="005E6849" w:rsidP="005E6849">
      <w:pPr>
        <w:numPr>
          <w:ilvl w:val="0"/>
          <w:numId w:val="4"/>
        </w:numPr>
        <w:ind w:left="0" w:firstLine="709"/>
        <w:rPr>
          <w:rFonts w:eastAsia="SimSun" w:cs="Times New Roman"/>
          <w:lang w:eastAsia="zh-CN"/>
        </w:rPr>
      </w:pPr>
      <w:r w:rsidRPr="0063365B">
        <w:rPr>
          <w:rFonts w:eastAsia="SimSun" w:cs="Times New Roman"/>
          <w:lang w:eastAsia="zh-CN"/>
        </w:rPr>
        <w:t>от септиков до фундаментов зданий, строений, сооружений – не менее 5м., от фильтрующих колодцев – не менее 8 м.;</w:t>
      </w:r>
    </w:p>
    <w:p w14:paraId="34996ED5" w14:textId="77777777" w:rsidR="005E6849" w:rsidRPr="0063365B" w:rsidRDefault="005E6849" w:rsidP="005E6849">
      <w:pPr>
        <w:numPr>
          <w:ilvl w:val="0"/>
          <w:numId w:val="4"/>
        </w:numPr>
        <w:ind w:left="0" w:firstLine="709"/>
        <w:rPr>
          <w:rFonts w:eastAsia="SimSun" w:cs="Times New Roman"/>
          <w:lang w:eastAsia="zh-CN"/>
        </w:rPr>
      </w:pPr>
      <w:r w:rsidRPr="0063365B">
        <w:rPr>
          <w:rFonts w:eastAsia="SimSun" w:cs="Times New Roman"/>
          <w:lang w:eastAsia="zh-CN"/>
        </w:rPr>
        <w:t>от септиков и фильтрующих колодцев до границы соседнего земельного участка и красной линии - не менее 4 м. и 7 м. соответственно, расстояние от красной линии допускается сокращать до 1 м. при соблюдении технических регламентов и других действующих норм;</w:t>
      </w:r>
    </w:p>
    <w:p w14:paraId="7D3DAC74" w14:textId="77777777" w:rsidR="005E6849" w:rsidRPr="0063365B" w:rsidRDefault="005E6849" w:rsidP="005E6849">
      <w:pPr>
        <w:numPr>
          <w:ilvl w:val="0"/>
          <w:numId w:val="4"/>
        </w:numPr>
        <w:ind w:left="0" w:firstLine="709"/>
        <w:rPr>
          <w:rFonts w:eastAsia="SimSun" w:cs="Times New Roman"/>
          <w:lang w:eastAsia="zh-CN"/>
        </w:rPr>
      </w:pPr>
      <w:r w:rsidRPr="0063365B">
        <w:rPr>
          <w:rFonts w:eastAsia="SimSun" w:cs="Times New Roman"/>
          <w:lang w:eastAsia="zh-CN"/>
        </w:rPr>
        <w:t>от границ соседнего участка до стволов высокорослых деревьев - 4 м;</w:t>
      </w:r>
    </w:p>
    <w:p w14:paraId="420DDE7E" w14:textId="77777777" w:rsidR="005E6849" w:rsidRPr="0063365B" w:rsidRDefault="005E6849" w:rsidP="005E6849">
      <w:pPr>
        <w:numPr>
          <w:ilvl w:val="0"/>
          <w:numId w:val="4"/>
        </w:numPr>
        <w:ind w:left="0" w:firstLine="709"/>
        <w:rPr>
          <w:rFonts w:eastAsia="SimSun" w:cs="Times New Roman"/>
          <w:lang w:eastAsia="zh-CN"/>
        </w:rPr>
      </w:pPr>
      <w:r w:rsidRPr="0063365B">
        <w:rPr>
          <w:rFonts w:eastAsia="SimSun" w:cs="Times New Roman"/>
          <w:lang w:eastAsia="zh-CN"/>
        </w:rPr>
        <w:t>от границ соседнего участка до стволов среднерослых деревьев - 2 м;</w:t>
      </w:r>
    </w:p>
    <w:p w14:paraId="291D6775" w14:textId="77777777" w:rsidR="005E6849" w:rsidRPr="0063365B" w:rsidRDefault="005E6849" w:rsidP="005E6849">
      <w:pPr>
        <w:numPr>
          <w:ilvl w:val="0"/>
          <w:numId w:val="4"/>
        </w:numPr>
        <w:ind w:left="0" w:firstLine="709"/>
        <w:rPr>
          <w:rFonts w:eastAsia="SimSun" w:cs="Times New Roman"/>
          <w:lang w:eastAsia="zh-CN"/>
        </w:rPr>
      </w:pPr>
      <w:r w:rsidRPr="0063365B">
        <w:rPr>
          <w:rFonts w:eastAsia="SimSun" w:cs="Times New Roman"/>
          <w:lang w:eastAsia="zh-CN"/>
        </w:rPr>
        <w:t>от границ соседнего участка до кустарника - 1 м;</w:t>
      </w:r>
    </w:p>
    <w:p w14:paraId="6816CB9E" w14:textId="77777777" w:rsidR="005E6849" w:rsidRPr="0063365B" w:rsidRDefault="005E6849" w:rsidP="005E6849">
      <w:pPr>
        <w:numPr>
          <w:ilvl w:val="0"/>
          <w:numId w:val="4"/>
        </w:numPr>
        <w:ind w:left="0" w:firstLine="709"/>
        <w:rPr>
          <w:rFonts w:eastAsia="SimSun" w:cs="Times New Roman"/>
          <w:lang w:eastAsia="zh-CN"/>
        </w:rPr>
      </w:pPr>
      <w:r w:rsidRPr="0063365B">
        <w:rPr>
          <w:rFonts w:eastAsia="SimSun" w:cs="Times New Roman"/>
          <w:lang w:eastAsia="zh-CN"/>
        </w:rPr>
        <w:t>от окон жилых комнат до стен соседнего дома и стен вспомогательных (хозяйственных) строений, сооружений, расположенных на соседних земельных участках - не менее 6 м.</w:t>
      </w:r>
    </w:p>
    <w:p w14:paraId="4D8E5D9D" w14:textId="77777777" w:rsidR="005E6849" w:rsidRPr="0063365B" w:rsidRDefault="005E6849" w:rsidP="005E6849">
      <w:pPr>
        <w:numPr>
          <w:ilvl w:val="0"/>
          <w:numId w:val="4"/>
        </w:numPr>
        <w:ind w:left="0" w:firstLine="709"/>
        <w:rPr>
          <w:rFonts w:eastAsia="SimSun" w:cs="Times New Roman"/>
          <w:lang w:eastAsia="zh-CN"/>
        </w:rPr>
      </w:pPr>
      <w:r w:rsidRPr="0063365B">
        <w:rPr>
          <w:rFonts w:eastAsia="SimSun" w:cs="Times New Roman"/>
          <w:lang w:eastAsia="zh-CN"/>
        </w:rPr>
        <w:t>от туалета до стен соседнего дома при отсутствии централизованной канализации - не менее 12 м, до источника водоснабжения (колодца) - не менее 25 м.</w:t>
      </w:r>
    </w:p>
    <w:p w14:paraId="69AA3B7B" w14:textId="77777777" w:rsidR="005E6849" w:rsidRPr="0063365B" w:rsidRDefault="005E6849" w:rsidP="005E6849">
      <w:pPr>
        <w:ind w:firstLine="709"/>
        <w:rPr>
          <w:rFonts w:eastAsia="SimSun" w:cs="Times New Roman"/>
          <w:b/>
          <w:u w:val="single"/>
          <w:lang w:eastAsia="zh-CN"/>
        </w:rPr>
      </w:pPr>
    </w:p>
    <w:p w14:paraId="42B8C9A8" w14:textId="77777777" w:rsidR="005E6849" w:rsidRPr="0063365B" w:rsidRDefault="005E6849" w:rsidP="005E6849">
      <w:pPr>
        <w:ind w:firstLine="709"/>
        <w:rPr>
          <w:rFonts w:eastAsia="SimSun" w:cs="Times New Roman"/>
          <w:b/>
          <w:u w:val="single"/>
          <w:lang w:eastAsia="zh-CN"/>
        </w:rPr>
      </w:pPr>
      <w:r w:rsidRPr="0063365B">
        <w:rPr>
          <w:rFonts w:eastAsia="SimSun" w:cs="Times New Roman"/>
          <w:b/>
          <w:u w:val="single"/>
          <w:lang w:eastAsia="zh-CN"/>
        </w:rPr>
        <w:t xml:space="preserve">Требования к ограждению земельных участков: </w:t>
      </w:r>
    </w:p>
    <w:p w14:paraId="461D020E" w14:textId="77777777" w:rsidR="005E6849" w:rsidRPr="0063365B" w:rsidRDefault="005E6849" w:rsidP="005E6849">
      <w:pPr>
        <w:ind w:firstLine="709"/>
        <w:rPr>
          <w:rFonts w:eastAsia="SimSun" w:cs="Times New Roman"/>
          <w:lang w:eastAsia="zh-CN"/>
        </w:rPr>
      </w:pPr>
      <w:r w:rsidRPr="0063365B">
        <w:rPr>
          <w:rFonts w:eastAsia="SimSun" w:cs="Times New Roman"/>
          <w:lang w:eastAsia="zh-CN"/>
        </w:rPr>
        <w:t xml:space="preserve">– высота ограждения земельных участков должна быть не более 2,5 метров; </w:t>
      </w:r>
    </w:p>
    <w:p w14:paraId="61E4ACA0" w14:textId="77777777" w:rsidR="005E6849" w:rsidRPr="0063365B" w:rsidRDefault="005E6849" w:rsidP="005E6849">
      <w:pPr>
        <w:ind w:firstLine="709"/>
        <w:rPr>
          <w:rFonts w:eastAsia="SimSun" w:cs="Times New Roman"/>
          <w:lang w:eastAsia="zh-CN"/>
        </w:rPr>
      </w:pPr>
      <w:r w:rsidRPr="0063365B">
        <w:rPr>
          <w:rFonts w:eastAsia="SimSun" w:cs="Times New Roman"/>
          <w:lang w:eastAsia="zh-CN"/>
        </w:rPr>
        <w:t>- ворота в заборе разрешается устанавливать только со стороны территорий общего пользования. На стороне забора, смежного с соседним участком, ворота устанавливать запрещается.</w:t>
      </w:r>
    </w:p>
    <w:p w14:paraId="1CBF524A" w14:textId="77777777" w:rsidR="005E6849" w:rsidRPr="0063365B" w:rsidRDefault="005E6849" w:rsidP="005E6849">
      <w:pPr>
        <w:ind w:firstLine="709"/>
        <w:rPr>
          <w:rFonts w:eastAsia="SimSun" w:cs="Times New Roman"/>
          <w:lang w:eastAsia="zh-CN"/>
        </w:rPr>
      </w:pPr>
      <w:r w:rsidRPr="0063365B">
        <w:rPr>
          <w:rFonts w:eastAsia="SimSun" w:cs="Times New Roman"/>
          <w:lang w:eastAsia="zh-CN"/>
        </w:rPr>
        <w:t xml:space="preserve">– ограждения между смежными земельными участками должны быть проветриваемыми на высоту не менее 0,3 м от уровня земли; </w:t>
      </w:r>
    </w:p>
    <w:p w14:paraId="72C4A464" w14:textId="77777777" w:rsidR="005E6849" w:rsidRPr="0063365B" w:rsidRDefault="005E6849" w:rsidP="005E6849">
      <w:pPr>
        <w:ind w:firstLine="709"/>
        <w:rPr>
          <w:rFonts w:eastAsia="SimSun" w:cs="Times New Roman"/>
          <w:lang w:eastAsia="zh-CN"/>
        </w:rPr>
      </w:pPr>
      <w:r w:rsidRPr="0063365B">
        <w:rPr>
          <w:rFonts w:eastAsia="SimSun" w:cs="Times New Roman"/>
          <w:lang w:eastAsia="zh-CN"/>
        </w:rPr>
        <w:lastRenderedPageBreak/>
        <w:t>–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пр.).</w:t>
      </w:r>
    </w:p>
    <w:p w14:paraId="7CE3836A" w14:textId="77777777" w:rsidR="005E6849" w:rsidRPr="0063365B" w:rsidRDefault="005E6849" w:rsidP="005E6849">
      <w:pPr>
        <w:ind w:firstLine="709"/>
        <w:rPr>
          <w:rFonts w:eastAsia="SimSun" w:cs="Times New Roman"/>
          <w:lang w:eastAsia="zh-CN"/>
        </w:rPr>
      </w:pPr>
      <w:r w:rsidRPr="0063365B">
        <w:rPr>
          <w:rFonts w:eastAsia="SimSun" w:cs="Times New Roman"/>
          <w:lang w:eastAsia="zh-CN"/>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14:paraId="3F3579B6" w14:textId="77777777" w:rsidR="005E6849" w:rsidRPr="0063365B" w:rsidRDefault="005E6849" w:rsidP="005E6849">
      <w:pPr>
        <w:ind w:firstLine="709"/>
        <w:rPr>
          <w:rFonts w:eastAsia="SimSun" w:cs="Times New Roman"/>
          <w:lang w:eastAsia="zh-CN"/>
        </w:rPr>
      </w:pPr>
      <w:r w:rsidRPr="0063365B">
        <w:rPr>
          <w:rFonts w:eastAsia="SimSun" w:cs="Times New Roman"/>
          <w:lang w:eastAsia="zh-CN"/>
        </w:rPr>
        <w:t xml:space="preserve">-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w:t>
      </w:r>
    </w:p>
    <w:p w14:paraId="018B0CDE" w14:textId="5B03EC47" w:rsidR="005E6849" w:rsidRPr="0063365B" w:rsidRDefault="005E6849" w:rsidP="005E6849">
      <w:pPr>
        <w:ind w:firstLine="709"/>
        <w:rPr>
          <w:rFonts w:eastAsia="SimSun" w:cs="Times New Roman"/>
          <w:lang w:eastAsia="zh-CN"/>
        </w:rPr>
      </w:pPr>
      <w:r w:rsidRPr="0063365B">
        <w:rPr>
          <w:rFonts w:eastAsia="SimSun" w:cs="Times New Roman"/>
          <w:lang w:eastAsia="zh-CN"/>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14:paraId="4E795AA4" w14:textId="77777777" w:rsidR="005E6849" w:rsidRPr="0063365B" w:rsidRDefault="005E6849" w:rsidP="005E6849">
      <w:pPr>
        <w:ind w:firstLine="709"/>
        <w:rPr>
          <w:rFonts w:eastAsia="SimSun" w:cs="Times New Roman"/>
          <w:b/>
          <w:u w:val="single"/>
          <w:lang w:eastAsia="zh-CN"/>
        </w:rPr>
      </w:pPr>
    </w:p>
    <w:p w14:paraId="2097360D" w14:textId="77777777" w:rsidR="005E6849" w:rsidRPr="0063365B" w:rsidRDefault="005E6849" w:rsidP="005E6849">
      <w:pPr>
        <w:tabs>
          <w:tab w:val="left" w:pos="5580"/>
        </w:tabs>
        <w:ind w:firstLine="709"/>
        <w:rPr>
          <w:rFonts w:eastAsia="Times New Roman" w:cs="Times New Roman"/>
          <w:u w:val="single"/>
          <w:lang w:eastAsia="ru-RU"/>
        </w:rPr>
      </w:pPr>
      <w:r w:rsidRPr="0063365B">
        <w:rPr>
          <w:rFonts w:eastAsia="Times New Roman" w:cs="Times New Roman"/>
          <w:b/>
          <w:u w:val="single"/>
          <w:lang w:eastAsia="ru-RU"/>
        </w:rPr>
        <w:t>Предельная минимальная и максимальная площадь земельных участков не применяются</w:t>
      </w:r>
      <w:r w:rsidRPr="0063365B">
        <w:rPr>
          <w:rFonts w:eastAsia="Times New Roman" w:cs="Times New Roman"/>
          <w:u w:val="single"/>
          <w:lang w:eastAsia="ru-RU"/>
        </w:rPr>
        <w:t>:</w:t>
      </w:r>
    </w:p>
    <w:p w14:paraId="640141F3" w14:textId="77777777" w:rsidR="005E6849" w:rsidRPr="0063365B" w:rsidRDefault="005E6849" w:rsidP="005E6849">
      <w:pPr>
        <w:tabs>
          <w:tab w:val="left" w:pos="284"/>
        </w:tabs>
        <w:ind w:firstLine="709"/>
        <w:rPr>
          <w:rFonts w:eastAsia="Times New Roman" w:cs="Times New Roman"/>
          <w:lang w:eastAsia="ru-RU"/>
        </w:rPr>
      </w:pPr>
      <w:r w:rsidRPr="0063365B">
        <w:rPr>
          <w:rFonts w:eastAsia="Times New Roman" w:cs="Times New Roman"/>
          <w:lang w:eastAsia="ru-RU"/>
        </w:rPr>
        <w:t>- в отношении земельных участков, по которым принято решение органа местного самоуправления о предварительном согласовании предоставления земельного участка и (или) решение об утверждении схемы расположения земельного участка на кадастровом плане территории, при условии, если в границах образуемого земельного участка расположен объект (объекты) капитального строительства, на который (которые) право собственности зарегистрировано до введения в действие настоящих Правил в Едином государственном реестре недвижимости Российской Федерации в соответствии с законодательством Российской Федерации.</w:t>
      </w:r>
    </w:p>
    <w:p w14:paraId="1F4BEE15" w14:textId="77777777" w:rsidR="005E6849" w:rsidRPr="0063365B" w:rsidRDefault="005E6849" w:rsidP="005E6849">
      <w:pPr>
        <w:ind w:firstLine="709"/>
        <w:rPr>
          <w:rFonts w:eastAsia="Times New Roman" w:cs="Times New Roman"/>
          <w:lang w:eastAsia="ru-RU"/>
        </w:rPr>
      </w:pPr>
      <w:r w:rsidRPr="0063365B">
        <w:rPr>
          <w:rFonts w:eastAsia="Times New Roman" w:cs="Times New Roman"/>
          <w:lang w:eastAsia="ru-RU"/>
        </w:rPr>
        <w:t>- в отношении земельных участков, состоящих на государственном кадастровом учёте, с границами, уточнёнными в соответствии с законодательством Российской Федерации и на которых расположен объект (объекты) капитального строительства, на который (которые) право собственности зарегистрировано до введения в действие настоящих Правил в Едином государственном реестре недвижимости Российской Федерации в соответствии с законодательством Российской Федерации.</w:t>
      </w:r>
    </w:p>
    <w:p w14:paraId="3EF95733" w14:textId="77777777" w:rsidR="005E6849" w:rsidRPr="0063365B" w:rsidRDefault="005E6849" w:rsidP="005E6849">
      <w:pPr>
        <w:ind w:firstLine="709"/>
        <w:rPr>
          <w:rFonts w:eastAsia="SimSun" w:cs="Times New Roman"/>
          <w:b/>
          <w:u w:val="single"/>
          <w:lang w:eastAsia="zh-CN"/>
        </w:rPr>
      </w:pPr>
    </w:p>
    <w:p w14:paraId="7E930282" w14:textId="77777777" w:rsidR="005E6849" w:rsidRPr="0063365B" w:rsidRDefault="005E6849" w:rsidP="005E6849">
      <w:pPr>
        <w:ind w:firstLine="709"/>
        <w:rPr>
          <w:rFonts w:eastAsia="SimSun" w:cs="Times New Roman"/>
          <w:b/>
          <w:u w:val="single"/>
          <w:lang w:eastAsia="zh-CN"/>
        </w:rPr>
      </w:pPr>
      <w:r w:rsidRPr="0063365B">
        <w:rPr>
          <w:rFonts w:eastAsia="SimSun" w:cs="Times New Roman"/>
          <w:b/>
          <w:u w:val="single"/>
          <w:lang w:eastAsia="zh-CN"/>
        </w:rPr>
        <w:t>Запрещается:</w:t>
      </w:r>
    </w:p>
    <w:p w14:paraId="68D44443" w14:textId="77777777" w:rsidR="005E6849" w:rsidRPr="0063365B" w:rsidRDefault="005E6849" w:rsidP="005E6849">
      <w:pPr>
        <w:ind w:firstLine="709"/>
        <w:rPr>
          <w:rFonts w:eastAsia="Times New Roman" w:cs="Times New Roman"/>
          <w:lang w:bidi="en-US"/>
        </w:rPr>
      </w:pPr>
      <w:r w:rsidRPr="0063365B">
        <w:rPr>
          <w:rFonts w:eastAsia="Times New Roman" w:cs="Times New Roman"/>
          <w:lang w:bidi="en-US"/>
        </w:rPr>
        <w:t>- сброс неочищенных сточных вод на территорию общего пользования;</w:t>
      </w:r>
    </w:p>
    <w:p w14:paraId="324BB51A" w14:textId="77777777" w:rsidR="005E6849" w:rsidRPr="0063365B" w:rsidRDefault="005E6849" w:rsidP="005E6849">
      <w:pPr>
        <w:ind w:firstLine="709"/>
        <w:rPr>
          <w:rFonts w:eastAsia="Times New Roman" w:cs="Times New Roman"/>
          <w:lang w:bidi="en-US"/>
        </w:rPr>
      </w:pPr>
      <w:r w:rsidRPr="0063365B">
        <w:rPr>
          <w:rFonts w:eastAsia="Calibri" w:cs="Times New Roman"/>
          <w:sz w:val="24"/>
          <w:szCs w:val="24"/>
          <w:lang w:eastAsia="ru-RU"/>
        </w:rPr>
        <w:t xml:space="preserve">- сброс сточных, в том числе дренажных, вод </w:t>
      </w:r>
      <w:r w:rsidRPr="0063365B">
        <w:rPr>
          <w:rFonts w:eastAsia="Times New Roman" w:cs="Times New Roman"/>
          <w:lang w:bidi="en-US"/>
        </w:rPr>
        <w:t>на территорию общего пользования, за исключение обустройства дренажных ям для сбора погодных осадков на территории зеленых насаждений общего пользования (клумбы, газоны, палисадники)</w:t>
      </w:r>
      <w:r w:rsidRPr="0063365B">
        <w:rPr>
          <w:rFonts w:eastAsia="Calibri" w:cs="Times New Roman"/>
          <w:sz w:val="24"/>
          <w:szCs w:val="24"/>
          <w:lang w:eastAsia="ru-RU"/>
        </w:rPr>
        <w:t>;</w:t>
      </w:r>
    </w:p>
    <w:p w14:paraId="1D6F7C77" w14:textId="77777777" w:rsidR="005E6849" w:rsidRPr="0063365B" w:rsidRDefault="005E6849" w:rsidP="005E6849">
      <w:pPr>
        <w:ind w:firstLine="709"/>
        <w:rPr>
          <w:rFonts w:eastAsia="Times New Roman" w:cs="Times New Roman"/>
          <w:lang w:bidi="en-US"/>
        </w:rPr>
      </w:pPr>
      <w:r w:rsidRPr="0063365B">
        <w:rPr>
          <w:rFonts w:eastAsia="Times New Roman" w:cs="Times New Roman"/>
          <w:lang w:bidi="en-US"/>
        </w:rPr>
        <w:t>- любые вырубки зелёных насаждений на территории общего пользования без письменного согласования с уполномоченным органом;</w:t>
      </w:r>
    </w:p>
    <w:p w14:paraId="5906A8C9" w14:textId="77777777" w:rsidR="005E6849" w:rsidRPr="0063365B" w:rsidRDefault="005E6849" w:rsidP="005E6849">
      <w:pPr>
        <w:ind w:firstLine="709"/>
        <w:rPr>
          <w:rFonts w:eastAsia="Times New Roman" w:cs="Times New Roman"/>
          <w:lang w:bidi="en-US"/>
        </w:rPr>
      </w:pPr>
      <w:r w:rsidRPr="0063365B">
        <w:rPr>
          <w:rFonts w:eastAsia="Times New Roman" w:cs="Times New Roman"/>
          <w:lang w:bidi="en-US"/>
        </w:rPr>
        <w:t>- сжигание растительности, разведение костров, осуществление весенних палов;</w:t>
      </w:r>
    </w:p>
    <w:p w14:paraId="6F8612C4" w14:textId="77777777" w:rsidR="005E6849" w:rsidRPr="0063365B" w:rsidRDefault="005E6849" w:rsidP="005E6849">
      <w:pPr>
        <w:ind w:firstLine="709"/>
        <w:rPr>
          <w:rFonts w:eastAsia="Times New Roman" w:cs="Times New Roman"/>
          <w:lang w:bidi="en-US"/>
        </w:rPr>
      </w:pPr>
      <w:r w:rsidRPr="0063365B">
        <w:rPr>
          <w:rFonts w:eastAsia="Times New Roman" w:cs="Times New Roman"/>
          <w:lang w:bidi="en-US"/>
        </w:rPr>
        <w:t>- загрязнение почв;</w:t>
      </w:r>
    </w:p>
    <w:p w14:paraId="058ACAB0" w14:textId="05B41C52" w:rsidR="005E6849" w:rsidRPr="0063365B" w:rsidRDefault="005E6849" w:rsidP="005E6849">
      <w:pPr>
        <w:ind w:firstLine="709"/>
        <w:rPr>
          <w:rFonts w:eastAsia="Times New Roman" w:cs="Times New Roman"/>
          <w:lang w:bidi="en-US"/>
        </w:rPr>
      </w:pPr>
      <w:r w:rsidRPr="0063365B">
        <w:rPr>
          <w:rFonts w:eastAsia="Times New Roman" w:cs="Times New Roman"/>
          <w:lang w:bidi="en-US"/>
        </w:rPr>
        <w:t>- деятельность, влекущая искажение сложившегося ландшафта (рельефа) на территории общего пользования, без согласования с уполномоченным органом.</w:t>
      </w:r>
    </w:p>
    <w:p w14:paraId="69AF26A4" w14:textId="67776B1B" w:rsidR="00DD2079" w:rsidRPr="0063365B" w:rsidRDefault="00DD2079" w:rsidP="005E6849">
      <w:pPr>
        <w:ind w:firstLine="709"/>
        <w:rPr>
          <w:rFonts w:eastAsia="Times New Roman" w:cs="Times New Roman"/>
          <w:lang w:bidi="en-US"/>
        </w:rPr>
      </w:pPr>
    </w:p>
    <w:p w14:paraId="6B54D581" w14:textId="7A6028B4" w:rsidR="00533979" w:rsidRPr="0063365B" w:rsidRDefault="00533979" w:rsidP="005E6849">
      <w:pPr>
        <w:ind w:firstLine="709"/>
        <w:rPr>
          <w:rFonts w:eastAsia="Times New Roman" w:cs="Times New Roman"/>
          <w:lang w:bidi="en-US"/>
        </w:rPr>
      </w:pPr>
    </w:p>
    <w:p w14:paraId="56066C03" w14:textId="0055A409" w:rsidR="00533979" w:rsidRPr="0063365B" w:rsidRDefault="00533979" w:rsidP="005E6849">
      <w:pPr>
        <w:ind w:firstLine="709"/>
        <w:rPr>
          <w:rFonts w:eastAsia="Times New Roman" w:cs="Times New Roman"/>
          <w:lang w:bidi="en-US"/>
        </w:rPr>
      </w:pPr>
    </w:p>
    <w:p w14:paraId="70828CF6" w14:textId="539031BE" w:rsidR="00533979" w:rsidRPr="0063365B" w:rsidRDefault="00533979" w:rsidP="005E6849">
      <w:pPr>
        <w:ind w:firstLine="709"/>
        <w:rPr>
          <w:rFonts w:eastAsia="Times New Roman" w:cs="Times New Roman"/>
          <w:lang w:bidi="en-US"/>
        </w:rPr>
      </w:pPr>
    </w:p>
    <w:p w14:paraId="5DD11B11" w14:textId="18841BE4" w:rsidR="00533979" w:rsidRPr="0063365B" w:rsidRDefault="00533979" w:rsidP="005E6849">
      <w:pPr>
        <w:ind w:firstLine="709"/>
        <w:rPr>
          <w:rFonts w:eastAsia="Times New Roman" w:cs="Times New Roman"/>
          <w:lang w:bidi="en-US"/>
        </w:rPr>
      </w:pPr>
    </w:p>
    <w:p w14:paraId="1F2EB938" w14:textId="617D8B6F" w:rsidR="00533979" w:rsidRPr="0063365B" w:rsidRDefault="00533979" w:rsidP="005E6849">
      <w:pPr>
        <w:ind w:firstLine="709"/>
        <w:rPr>
          <w:rFonts w:eastAsia="Times New Roman" w:cs="Times New Roman"/>
          <w:lang w:bidi="en-US"/>
        </w:rPr>
      </w:pPr>
    </w:p>
    <w:p w14:paraId="285B055B" w14:textId="65AFBA3A" w:rsidR="00533979" w:rsidRPr="0063365B" w:rsidRDefault="00533979" w:rsidP="005E6849">
      <w:pPr>
        <w:ind w:firstLine="709"/>
        <w:rPr>
          <w:rFonts w:eastAsia="Times New Roman" w:cs="Times New Roman"/>
          <w:lang w:bidi="en-US"/>
        </w:rPr>
      </w:pPr>
    </w:p>
    <w:p w14:paraId="2188284D" w14:textId="56F5891D" w:rsidR="00533979" w:rsidRPr="0063365B" w:rsidRDefault="00533979" w:rsidP="005E6849">
      <w:pPr>
        <w:ind w:firstLine="709"/>
        <w:rPr>
          <w:rFonts w:eastAsia="Times New Roman" w:cs="Times New Roman"/>
          <w:lang w:bidi="en-US"/>
        </w:rPr>
      </w:pPr>
    </w:p>
    <w:p w14:paraId="249A0ADC" w14:textId="57980301" w:rsidR="00533979" w:rsidRPr="0063365B" w:rsidRDefault="00533979" w:rsidP="005E6849">
      <w:pPr>
        <w:ind w:firstLine="709"/>
        <w:rPr>
          <w:rFonts w:eastAsia="Times New Roman" w:cs="Times New Roman"/>
          <w:lang w:bidi="en-US"/>
        </w:rPr>
      </w:pPr>
    </w:p>
    <w:p w14:paraId="027E9490" w14:textId="62313F07" w:rsidR="00902800" w:rsidRPr="0063365B" w:rsidRDefault="00902800" w:rsidP="00BC78E9">
      <w:pPr>
        <w:keepLines/>
        <w:overflowPunct w:val="0"/>
        <w:autoSpaceDE w:val="0"/>
        <w:autoSpaceDN w:val="0"/>
        <w:adjustRightInd w:val="0"/>
        <w:spacing w:before="240" w:after="60" w:line="320" w:lineRule="exact"/>
        <w:jc w:val="center"/>
        <w:outlineLvl w:val="4"/>
        <w:rPr>
          <w:rFonts w:eastAsia="SimSun" w:cs="Times New Roman"/>
          <w:b/>
          <w:bCs/>
          <w:i/>
          <w:iCs/>
          <w:lang w:eastAsia="zh-CN"/>
        </w:rPr>
      </w:pPr>
      <w:r w:rsidRPr="0063365B">
        <w:rPr>
          <w:rFonts w:eastAsia="SimSun" w:cs="Times New Roman"/>
          <w:b/>
          <w:bCs/>
          <w:i/>
          <w:iCs/>
          <w:lang w:eastAsia="zh-CN"/>
        </w:rPr>
        <w:lastRenderedPageBreak/>
        <w:t>Ж – 3 Зона застройки среднеэтажными жилыми домами.</w:t>
      </w:r>
    </w:p>
    <w:p w14:paraId="27357532" w14:textId="77777777" w:rsidR="00902800" w:rsidRPr="0063365B" w:rsidRDefault="00902800" w:rsidP="00BC78E9">
      <w:pPr>
        <w:widowControl w:val="0"/>
        <w:jc w:val="center"/>
        <w:rPr>
          <w:rFonts w:eastAsia="SimSun" w:cs="Times New Roman"/>
          <w:u w:val="single"/>
          <w:lang w:eastAsia="zh-CN"/>
        </w:rPr>
      </w:pPr>
    </w:p>
    <w:p w14:paraId="4601A828" w14:textId="77777777" w:rsidR="00902800" w:rsidRPr="0063365B" w:rsidRDefault="00902800" w:rsidP="00BC78E9">
      <w:pPr>
        <w:widowControl w:val="0"/>
        <w:ind w:right="394"/>
        <w:rPr>
          <w:rFonts w:eastAsia="Times New Roman" w:cs="Times New Roman"/>
          <w:i/>
          <w:iCs/>
          <w:lang w:eastAsia="ru-RU"/>
        </w:rPr>
      </w:pPr>
      <w:r w:rsidRPr="0063365B">
        <w:rPr>
          <w:rFonts w:eastAsia="Times New Roman" w:cs="Times New Roman"/>
          <w:i/>
          <w:iCs/>
          <w:lang w:eastAsia="ru-RU"/>
        </w:rPr>
        <w:t>Зона Ж – 3 выделена для обеспечения правовых условий формирования районов с многоквартирными среднеэтажными жилыми домами не выше 8 надземных этажей, с  расширенным набором услуг местного значения.</w:t>
      </w:r>
    </w:p>
    <w:p w14:paraId="07F023C8" w14:textId="77777777" w:rsidR="00902800" w:rsidRPr="0063365B" w:rsidRDefault="00902800" w:rsidP="00BC78E9">
      <w:pPr>
        <w:widowControl w:val="0"/>
        <w:rPr>
          <w:rFonts w:eastAsia="Times New Roman" w:cs="Times New Roman"/>
          <w:i/>
          <w:iCs/>
          <w:lang w:eastAsia="ru-RU"/>
        </w:rPr>
      </w:pPr>
    </w:p>
    <w:p w14:paraId="3125391B" w14:textId="77777777" w:rsidR="00902800" w:rsidRPr="0063365B" w:rsidRDefault="00902800" w:rsidP="000F019F">
      <w:pPr>
        <w:numPr>
          <w:ilvl w:val="0"/>
          <w:numId w:val="44"/>
        </w:numPr>
        <w:ind w:left="0" w:firstLine="0"/>
        <w:rPr>
          <w:rFonts w:eastAsia="Times New Roman" w:cs="Times New Roman"/>
          <w:b/>
          <w:lang w:eastAsia="ru-RU"/>
        </w:rPr>
      </w:pPr>
      <w:r w:rsidRPr="0063365B">
        <w:rPr>
          <w:rFonts w:eastAsia="Times New Roman" w:cs="Times New Roman"/>
          <w:b/>
          <w:lang w:eastAsia="ru-RU"/>
        </w:rPr>
        <w:t>ОСНОВНЫЕ ВИДЫ И ПАРАМЕТРЫ РАЗРЕШЕННОГО ИСПОЛЬЗОВАНИЯ ЗЕМЕЛЬНЫХ УЧАСТКОВ И ОБЪЕКТОВ КАПИТАЛЬНОГО СТРОИТЕЛЬСТВА</w:t>
      </w:r>
    </w:p>
    <w:p w14:paraId="4BDB5498" w14:textId="77777777" w:rsidR="00902800" w:rsidRPr="0063365B" w:rsidRDefault="00902800" w:rsidP="00BC78E9">
      <w:pPr>
        <w:rPr>
          <w:rFonts w:eastAsia="Times New Roman" w:cs="Times New Roman"/>
          <w:b/>
          <w:lang w:eastAsia="ru-RU"/>
        </w:rPr>
      </w:pPr>
    </w:p>
    <w:tbl>
      <w:tblPr>
        <w:tblW w:w="14942" w:type="dxa"/>
        <w:tblInd w:w="93" w:type="dxa"/>
        <w:tblLook w:val="04A0" w:firstRow="1" w:lastRow="0" w:firstColumn="1" w:lastColumn="0" w:noHBand="0" w:noVBand="1"/>
      </w:tblPr>
      <w:tblGrid>
        <w:gridCol w:w="3440"/>
        <w:gridCol w:w="6380"/>
        <w:gridCol w:w="5122"/>
      </w:tblGrid>
      <w:tr w:rsidR="007C02D6" w:rsidRPr="0063365B" w14:paraId="6EC60663" w14:textId="77777777" w:rsidTr="004B3268">
        <w:trPr>
          <w:trHeight w:val="960"/>
          <w:tblHeader/>
        </w:trPr>
        <w:tc>
          <w:tcPr>
            <w:tcW w:w="3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A5562E4" w14:textId="77777777" w:rsidR="0042793E" w:rsidRPr="0063365B" w:rsidRDefault="0042793E" w:rsidP="0042793E">
            <w:pPr>
              <w:jc w:val="center"/>
              <w:rPr>
                <w:rFonts w:eastAsia="Times New Roman" w:cs="Times New Roman"/>
                <w:b/>
                <w:bCs/>
                <w:lang w:eastAsia="ru-RU"/>
              </w:rPr>
            </w:pPr>
            <w:r w:rsidRPr="0063365B">
              <w:rPr>
                <w:rFonts w:eastAsia="Times New Roman" w:cs="Times New Roman"/>
                <w:b/>
                <w:bCs/>
                <w:lang w:eastAsia="ru-RU"/>
              </w:rPr>
              <w:t xml:space="preserve">ВИДЫ РАЗРЕШЕННОГО ИСПОЛЬЗОВАНИЯ ЗЕМЕЛЬНЫХ УЧАСТКОВ </w:t>
            </w:r>
          </w:p>
        </w:tc>
        <w:tc>
          <w:tcPr>
            <w:tcW w:w="638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6E4CEA5" w14:textId="77777777" w:rsidR="0042793E" w:rsidRPr="0063365B" w:rsidRDefault="0042793E" w:rsidP="0042793E">
            <w:pPr>
              <w:jc w:val="center"/>
              <w:rPr>
                <w:rFonts w:eastAsia="Times New Roman" w:cs="Times New Roman"/>
                <w:b/>
                <w:bCs/>
                <w:lang w:eastAsia="ru-RU"/>
              </w:rPr>
            </w:pPr>
            <w:r w:rsidRPr="0063365B">
              <w:rPr>
                <w:rFonts w:eastAsia="Times New Roman" w:cs="Times New Roman"/>
                <w:b/>
                <w:bCs/>
                <w:lang w:eastAsia="ru-RU"/>
              </w:rPr>
              <w:t>ВИДЫ РАЗРЕШЕННОГО ИСПОЛЬЗОВАНИЯ ОБЪЕКТОВ КАПИТАЛЬНОГО СТРОИТЕЛЬСТВА</w:t>
            </w:r>
          </w:p>
        </w:tc>
        <w:tc>
          <w:tcPr>
            <w:tcW w:w="512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EFC46DB" w14:textId="77777777" w:rsidR="0042793E" w:rsidRPr="0063365B" w:rsidRDefault="0042793E" w:rsidP="0042793E">
            <w:pPr>
              <w:jc w:val="center"/>
              <w:rPr>
                <w:rFonts w:eastAsia="Times New Roman" w:cs="Times New Roman"/>
                <w:b/>
                <w:bCs/>
                <w:lang w:eastAsia="ru-RU"/>
              </w:rPr>
            </w:pPr>
            <w:r w:rsidRPr="0063365B">
              <w:rPr>
                <w:rFonts w:eastAsia="Times New Roman" w:cs="Times New Roman"/>
                <w:b/>
                <w:bCs/>
                <w:lang w:eastAsia="ru-RU"/>
              </w:rPr>
              <w:t>ПРЕДЕЛЬНЫЕ РАЗМЕРЫ ЗЕМЕЛЬНЫХ</w:t>
            </w:r>
            <w:r w:rsidRPr="0063365B">
              <w:rPr>
                <w:rFonts w:eastAsia="Times New Roman" w:cs="Times New Roman"/>
                <w:b/>
                <w:bCs/>
                <w:lang w:eastAsia="ru-RU"/>
              </w:rPr>
              <w:br/>
              <w:t>УЧАСТКОВ И ПРЕДЕЛЬНЫЕ ПАРАМЕТРЫ</w:t>
            </w:r>
            <w:r w:rsidRPr="0063365B">
              <w:rPr>
                <w:rFonts w:eastAsia="Times New Roman" w:cs="Times New Roman"/>
                <w:b/>
                <w:bCs/>
                <w:lang w:eastAsia="ru-RU"/>
              </w:rPr>
              <w:br/>
              <w:t>РАЗРЕШЕННОГО СТРОИТЕЛЬСТВА</w:t>
            </w:r>
          </w:p>
        </w:tc>
      </w:tr>
      <w:tr w:rsidR="00CA0338" w:rsidRPr="0063365B" w14:paraId="046CE007" w14:textId="77777777" w:rsidTr="00D3344D">
        <w:trPr>
          <w:trHeight w:val="139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0F6E50" w14:textId="77777777" w:rsidR="00CA0338" w:rsidRPr="0063365B" w:rsidRDefault="00CA0338" w:rsidP="00CA0338">
            <w:pPr>
              <w:jc w:val="left"/>
              <w:rPr>
                <w:rFonts w:eastAsia="Times New Roman" w:cs="Times New Roman"/>
                <w:lang w:eastAsia="ru-RU"/>
              </w:rPr>
            </w:pPr>
            <w:r w:rsidRPr="0063365B">
              <w:rPr>
                <w:rFonts w:eastAsia="Times New Roman" w:cs="Times New Roman"/>
                <w:lang w:eastAsia="ru-RU"/>
              </w:rPr>
              <w:t>Среднеэтажная жилая застройка - [2.5]</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523D18" w14:textId="77777777" w:rsidR="00CA0338" w:rsidRPr="0063365B" w:rsidRDefault="00CA0338" w:rsidP="00CA0338">
            <w:pPr>
              <w:jc w:val="left"/>
              <w:rPr>
                <w:rFonts w:eastAsia="Times New Roman" w:cs="Times New Roman"/>
                <w:lang w:eastAsia="ru-RU"/>
              </w:rPr>
            </w:pPr>
            <w:r w:rsidRPr="0063365B">
              <w:rPr>
                <w:rFonts w:eastAsia="Times New Roman" w:cs="Times New Roman"/>
                <w:lang w:eastAsia="ru-RU"/>
              </w:rPr>
              <w:t>Размещение многоквартирных домов этажностью не выше восьми этажей;</w:t>
            </w:r>
          </w:p>
          <w:p w14:paraId="5DC28CF9" w14:textId="77777777" w:rsidR="00CA0338" w:rsidRPr="0063365B" w:rsidRDefault="00CA0338" w:rsidP="00CA0338">
            <w:pPr>
              <w:jc w:val="left"/>
              <w:rPr>
                <w:rFonts w:eastAsia="Times New Roman" w:cs="Times New Roman"/>
                <w:lang w:eastAsia="ru-RU"/>
              </w:rPr>
            </w:pPr>
            <w:r w:rsidRPr="0063365B">
              <w:rPr>
                <w:rFonts w:eastAsia="Times New Roman" w:cs="Times New Roman"/>
                <w:lang w:eastAsia="ru-RU"/>
              </w:rPr>
              <w:t>благоустройство и озеленение;</w:t>
            </w:r>
          </w:p>
          <w:p w14:paraId="4A44C456" w14:textId="77777777" w:rsidR="00CA0338" w:rsidRPr="0063365B" w:rsidRDefault="00CA0338" w:rsidP="00CA0338">
            <w:pPr>
              <w:jc w:val="left"/>
              <w:rPr>
                <w:rFonts w:eastAsia="Times New Roman" w:cs="Times New Roman"/>
                <w:lang w:eastAsia="ru-RU"/>
              </w:rPr>
            </w:pPr>
            <w:r w:rsidRPr="0063365B">
              <w:rPr>
                <w:rFonts w:eastAsia="Times New Roman" w:cs="Times New Roman"/>
                <w:lang w:eastAsia="ru-RU"/>
              </w:rPr>
              <w:t>размещение подземных гаражей и автостоянок;</w:t>
            </w:r>
          </w:p>
          <w:p w14:paraId="7C17B8C5" w14:textId="77777777" w:rsidR="00CA0338" w:rsidRPr="0063365B" w:rsidRDefault="00CA0338" w:rsidP="00CA0338">
            <w:pPr>
              <w:jc w:val="left"/>
              <w:rPr>
                <w:rFonts w:eastAsia="Times New Roman" w:cs="Times New Roman"/>
                <w:lang w:eastAsia="ru-RU"/>
              </w:rPr>
            </w:pPr>
            <w:r w:rsidRPr="0063365B">
              <w:rPr>
                <w:rFonts w:eastAsia="Times New Roman" w:cs="Times New Roman"/>
                <w:lang w:eastAsia="ru-RU"/>
              </w:rPr>
              <w:t>обустройство спортивных и детских площадок, площадок для отдыха;</w:t>
            </w:r>
          </w:p>
          <w:p w14:paraId="0714868E" w14:textId="2AAAF8CE" w:rsidR="00CA0338" w:rsidRPr="0063365B" w:rsidRDefault="00CA0338" w:rsidP="00CA0338">
            <w:pPr>
              <w:jc w:val="left"/>
              <w:rPr>
                <w:rFonts w:eastAsia="Times New Roman" w:cs="Times New Roman"/>
                <w:lang w:eastAsia="ru-RU"/>
              </w:rPr>
            </w:pPr>
            <w:r w:rsidRPr="0063365B">
              <w:rPr>
                <w:rFonts w:eastAsia="Times New Roman" w:cs="Times New Roman"/>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5122" w:type="dxa"/>
            <w:tcBorders>
              <w:top w:val="nil"/>
              <w:left w:val="single" w:sz="4" w:space="0" w:color="auto"/>
              <w:bottom w:val="single" w:sz="4" w:space="0" w:color="auto"/>
              <w:right w:val="single" w:sz="4" w:space="0" w:color="auto"/>
            </w:tcBorders>
            <w:shd w:val="clear" w:color="auto" w:fill="auto"/>
            <w:vAlign w:val="center"/>
            <w:hideMark/>
          </w:tcPr>
          <w:p w14:paraId="396D4E46" w14:textId="00472664" w:rsidR="00CA0338" w:rsidRPr="0063365B" w:rsidRDefault="00CA0338" w:rsidP="00CA0338">
            <w:pPr>
              <w:jc w:val="left"/>
              <w:rPr>
                <w:rFonts w:eastAsia="Times New Roman" w:cs="Times New Roman"/>
                <w:lang w:eastAsia="ru-RU"/>
              </w:rPr>
            </w:pPr>
            <w:r w:rsidRPr="0063365B">
              <w:rPr>
                <w:rFonts w:eastAsia="Times New Roman" w:cs="Times New Roman"/>
                <w:lang w:eastAsia="ru-RU"/>
              </w:rPr>
              <w:t>Минимальная /максимальная площадь земельного участка–  30</w:t>
            </w:r>
            <w:r w:rsidR="00545AA2" w:rsidRPr="0063365B">
              <w:rPr>
                <w:rFonts w:eastAsia="Times New Roman" w:cs="Times New Roman"/>
                <w:lang w:eastAsia="ru-RU"/>
              </w:rPr>
              <w:t>0</w:t>
            </w:r>
            <w:r w:rsidRPr="0063365B">
              <w:rPr>
                <w:rFonts w:eastAsia="Times New Roman" w:cs="Times New Roman"/>
                <w:lang w:eastAsia="ru-RU"/>
              </w:rPr>
              <w:t>0/50000 кв. м;</w:t>
            </w:r>
          </w:p>
          <w:p w14:paraId="31609DFC" w14:textId="77777777" w:rsidR="00CA0338" w:rsidRPr="0063365B" w:rsidRDefault="00CA0338" w:rsidP="00CA0338">
            <w:pPr>
              <w:jc w:val="left"/>
              <w:rPr>
                <w:rFonts w:eastAsia="Times New Roman" w:cs="Times New Roman"/>
                <w:lang w:eastAsia="ru-RU"/>
              </w:rPr>
            </w:pPr>
            <w:r w:rsidRPr="0063365B">
              <w:rPr>
                <w:rFonts w:eastAsia="Times New Roman" w:cs="Times New Roman"/>
                <w:lang w:eastAsia="ru-RU"/>
              </w:rPr>
              <w:t>-минимальные отступы от границы земельного участка- 3 м;</w:t>
            </w:r>
          </w:p>
          <w:p w14:paraId="62999C1E" w14:textId="77777777" w:rsidR="00CA0338" w:rsidRPr="0063365B" w:rsidRDefault="00CA0338" w:rsidP="00CA0338">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3A07275B" w14:textId="77777777" w:rsidR="00CA0338" w:rsidRPr="0063365B" w:rsidRDefault="00CA0338" w:rsidP="00CA0338">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3F7D9C95" w14:textId="479D5FC8" w:rsidR="00CA0338" w:rsidRPr="0063365B" w:rsidRDefault="00CA0338" w:rsidP="00CA0338">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64B3260C" w14:textId="77777777" w:rsidR="00183C64" w:rsidRPr="0063365B" w:rsidRDefault="00183C64" w:rsidP="00183C64">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50ECE7C1" w14:textId="3654B70B" w:rsidR="00CA0338" w:rsidRPr="0063365B" w:rsidRDefault="00CA0338" w:rsidP="00CA0338">
            <w:pPr>
              <w:jc w:val="left"/>
              <w:rPr>
                <w:rFonts w:eastAsia="Times New Roman" w:cs="Times New Roman"/>
                <w:lang w:eastAsia="ru-RU"/>
              </w:rPr>
            </w:pPr>
            <w:r w:rsidRPr="0063365B">
              <w:rPr>
                <w:rFonts w:eastAsia="Times New Roman" w:cs="Times New Roman"/>
                <w:lang w:eastAsia="ru-RU"/>
              </w:rPr>
              <w:t xml:space="preserve">- максимальное количество надземных этажей –  </w:t>
            </w:r>
            <w:r w:rsidR="00DF2826" w:rsidRPr="0063365B">
              <w:rPr>
                <w:rFonts w:eastAsia="Times New Roman" w:cs="Times New Roman"/>
                <w:lang w:eastAsia="ru-RU"/>
              </w:rPr>
              <w:t>8</w:t>
            </w:r>
            <w:r w:rsidRPr="0063365B">
              <w:rPr>
                <w:rFonts w:eastAsia="Times New Roman" w:cs="Times New Roman"/>
                <w:lang w:eastAsia="ru-RU"/>
              </w:rPr>
              <w:t xml:space="preserve"> этажей;</w:t>
            </w:r>
          </w:p>
          <w:p w14:paraId="2B83B8F9" w14:textId="77777777" w:rsidR="00CA0338" w:rsidRPr="0063365B" w:rsidRDefault="00CA0338" w:rsidP="00CA0338">
            <w:pPr>
              <w:jc w:val="left"/>
              <w:rPr>
                <w:rFonts w:eastAsia="Times New Roman" w:cs="Times New Roman"/>
                <w:lang w:eastAsia="ru-RU"/>
              </w:rPr>
            </w:pPr>
            <w:r w:rsidRPr="0063365B">
              <w:rPr>
                <w:rFonts w:eastAsia="Times New Roman" w:cs="Times New Roman"/>
                <w:lang w:eastAsia="ru-RU"/>
              </w:rPr>
              <w:lastRenderedPageBreak/>
              <w:t>- максимальный процент застройки в границах земельного участка – 60%;</w:t>
            </w:r>
          </w:p>
          <w:p w14:paraId="775BE479" w14:textId="77777777" w:rsidR="00CA0338" w:rsidRPr="0063365B" w:rsidRDefault="00CA0338" w:rsidP="00CA0338">
            <w:pPr>
              <w:jc w:val="left"/>
              <w:rPr>
                <w:rFonts w:eastAsia="Times New Roman" w:cs="Times New Roman"/>
                <w:bCs/>
                <w:lang w:eastAsia="ru-RU"/>
              </w:rPr>
            </w:pPr>
            <w:r w:rsidRPr="0063365B">
              <w:rPr>
                <w:rFonts w:eastAsia="Times New Roman" w:cs="Times New Roman"/>
                <w:bCs/>
                <w:lang w:eastAsia="ru-RU"/>
              </w:rPr>
              <w:t>минимальный процент озеленения земельного участка – 15 %;</w:t>
            </w:r>
          </w:p>
          <w:p w14:paraId="1B58E2C1" w14:textId="31C07337" w:rsidR="00CA0338" w:rsidRPr="0063365B" w:rsidRDefault="00CA0338" w:rsidP="00CA0338">
            <w:pPr>
              <w:jc w:val="left"/>
              <w:rPr>
                <w:rFonts w:eastAsia="Times New Roman" w:cs="Times New Roman"/>
                <w:bCs/>
                <w:lang w:eastAsia="ru-RU"/>
              </w:rPr>
            </w:pPr>
            <w:r w:rsidRPr="0063365B">
              <w:rPr>
                <w:rFonts w:eastAsia="Times New Roman" w:cs="Times New Roman"/>
                <w:bCs/>
                <w:lang w:eastAsia="ru-RU"/>
              </w:rPr>
              <w:t>- минимальный коэффициент использования территории – 0,</w:t>
            </w:r>
            <w:r w:rsidR="00DF2826" w:rsidRPr="0063365B">
              <w:rPr>
                <w:rFonts w:eastAsia="Times New Roman" w:cs="Times New Roman"/>
                <w:bCs/>
                <w:lang w:eastAsia="ru-RU"/>
              </w:rPr>
              <w:t>8</w:t>
            </w:r>
            <w:r w:rsidRPr="0063365B">
              <w:rPr>
                <w:rFonts w:eastAsia="Times New Roman" w:cs="Times New Roman"/>
                <w:bCs/>
                <w:lang w:eastAsia="ru-RU"/>
              </w:rPr>
              <w:t>;</w:t>
            </w:r>
          </w:p>
          <w:p w14:paraId="3BFFD610" w14:textId="190A3FAE" w:rsidR="00CA0338" w:rsidRPr="0063365B" w:rsidRDefault="00CA0338" w:rsidP="00CA0338">
            <w:pPr>
              <w:jc w:val="left"/>
              <w:rPr>
                <w:rFonts w:eastAsia="Times New Roman" w:cs="Times New Roman"/>
                <w:bCs/>
                <w:lang w:eastAsia="ru-RU"/>
              </w:rPr>
            </w:pPr>
            <w:r w:rsidRPr="0063365B">
              <w:rPr>
                <w:rFonts w:eastAsia="Times New Roman" w:cs="Times New Roman"/>
                <w:bCs/>
                <w:lang w:eastAsia="ru-RU"/>
              </w:rPr>
              <w:t>- максимальный коэффициент использования территории – 1,</w:t>
            </w:r>
            <w:r w:rsidR="00DF2826" w:rsidRPr="0063365B">
              <w:rPr>
                <w:rFonts w:eastAsia="Times New Roman" w:cs="Times New Roman"/>
                <w:bCs/>
                <w:lang w:eastAsia="ru-RU"/>
              </w:rPr>
              <w:t>5</w:t>
            </w:r>
            <w:r w:rsidRPr="0063365B">
              <w:rPr>
                <w:rFonts w:eastAsia="Times New Roman" w:cs="Times New Roman"/>
                <w:bCs/>
                <w:lang w:eastAsia="ru-RU"/>
              </w:rPr>
              <w:t>;</w:t>
            </w:r>
          </w:p>
          <w:p w14:paraId="60C3F662" w14:textId="77777777" w:rsidR="00CA0338" w:rsidRPr="0063365B" w:rsidRDefault="00CA0338" w:rsidP="00CA0338">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58CFEDE2" w14:textId="77777777" w:rsidR="00CA0338" w:rsidRPr="0063365B" w:rsidRDefault="00CA0338" w:rsidP="00CA0338">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700E1977" w14:textId="77777777" w:rsidR="00CA0338" w:rsidRDefault="00CA0338" w:rsidP="00CA0338">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58D8C92C" w14:textId="07A0F87B" w:rsidR="00694988" w:rsidRPr="00694988" w:rsidRDefault="00694988" w:rsidP="00CA0338">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BC7A6E" w:rsidRPr="0063365B" w14:paraId="592CA185" w14:textId="77777777" w:rsidTr="004B3268">
        <w:trPr>
          <w:trHeight w:val="681"/>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3400DF" w14:textId="77777777" w:rsidR="00BC7A6E" w:rsidRPr="0063365B" w:rsidRDefault="00BC7A6E" w:rsidP="00BC7A6E">
            <w:pPr>
              <w:jc w:val="left"/>
              <w:rPr>
                <w:rFonts w:eastAsia="Times New Roman" w:cs="Times New Roman"/>
                <w:lang w:eastAsia="ru-RU"/>
              </w:rPr>
            </w:pPr>
            <w:r w:rsidRPr="0063365B">
              <w:rPr>
                <w:rFonts w:eastAsia="Times New Roman" w:cs="Times New Roman"/>
                <w:lang w:eastAsia="ru-RU"/>
              </w:rPr>
              <w:lastRenderedPageBreak/>
              <w:t>Деловое управление - [4.1]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978960" w14:textId="77777777" w:rsidR="00BC7A6E" w:rsidRPr="0063365B" w:rsidRDefault="00BC7A6E" w:rsidP="00BC7A6E">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1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E0C56C" w14:textId="77777777" w:rsidR="00BC7A6E" w:rsidRPr="0063365B" w:rsidRDefault="00BC7A6E" w:rsidP="00BC7A6E">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земельного участка–  100/50000 кв. м;</w:t>
            </w:r>
          </w:p>
          <w:p w14:paraId="3A028099" w14:textId="77777777" w:rsidR="00BC7A6E" w:rsidRPr="0063365B" w:rsidRDefault="00BC7A6E" w:rsidP="00BC7A6E">
            <w:pPr>
              <w:jc w:val="left"/>
              <w:rPr>
                <w:rFonts w:eastAsia="Times New Roman" w:cs="Times New Roman"/>
                <w:lang w:eastAsia="ru-RU"/>
              </w:rPr>
            </w:pPr>
            <w:r w:rsidRPr="0063365B">
              <w:rPr>
                <w:rFonts w:eastAsia="Times New Roman" w:cs="Times New Roman"/>
                <w:lang w:eastAsia="ru-RU"/>
              </w:rPr>
              <w:t>- минимальные отступы от границ участка – 1 м;</w:t>
            </w:r>
          </w:p>
          <w:p w14:paraId="0D0C488C" w14:textId="77777777" w:rsidR="00BC7A6E" w:rsidRPr="0063365B" w:rsidRDefault="00BC7A6E" w:rsidP="00BC7A6E">
            <w:pPr>
              <w:jc w:val="left"/>
              <w:rPr>
                <w:rFonts w:eastAsia="Times New Roman" w:cs="Times New Roman"/>
                <w:lang w:eastAsia="ru-RU"/>
              </w:rPr>
            </w:pPr>
            <w:r w:rsidRPr="0063365B">
              <w:rPr>
                <w:rFonts w:eastAsia="Times New Roman" w:cs="Times New Roman"/>
                <w:lang w:eastAsia="ru-RU"/>
              </w:rPr>
              <w:t xml:space="preserve">-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w:t>
            </w:r>
            <w:r w:rsidRPr="0063365B">
              <w:rPr>
                <w:rFonts w:eastAsia="Times New Roman" w:cs="Times New Roman"/>
                <w:lang w:eastAsia="ru-RU"/>
              </w:rPr>
              <w:lastRenderedPageBreak/>
              <w:t>участков, граничащих с улично-дорожной сетью (красные линии улиц,</w:t>
            </w:r>
          </w:p>
          <w:p w14:paraId="2B47E9F8" w14:textId="77777777" w:rsidR="00BC7A6E" w:rsidRPr="0063365B" w:rsidRDefault="00BC7A6E" w:rsidP="00BC7A6E">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00E79109" w14:textId="79DC28A0" w:rsidR="00BC7A6E" w:rsidRPr="0063365B" w:rsidRDefault="00BC7A6E" w:rsidP="00BC7A6E">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72A3AB86" w14:textId="77777777" w:rsidR="00183C64" w:rsidRPr="0063365B" w:rsidRDefault="00183C64" w:rsidP="00183C64">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5F03B067" w14:textId="25D577BD" w:rsidR="00BC7A6E" w:rsidRPr="0063365B" w:rsidRDefault="00BC7A6E" w:rsidP="00BC7A6E">
            <w:pPr>
              <w:jc w:val="left"/>
              <w:rPr>
                <w:rFonts w:eastAsia="Times New Roman" w:cs="Times New Roman"/>
                <w:lang w:eastAsia="ru-RU"/>
              </w:rPr>
            </w:pPr>
            <w:r w:rsidRPr="0063365B">
              <w:rPr>
                <w:rFonts w:eastAsia="Times New Roman" w:cs="Times New Roman"/>
                <w:lang w:eastAsia="ru-RU"/>
              </w:rPr>
              <w:t xml:space="preserve">- максимальное количество надземных этажей зданий – </w:t>
            </w:r>
            <w:r w:rsidR="004F486A" w:rsidRPr="0063365B">
              <w:rPr>
                <w:rFonts w:eastAsia="Times New Roman" w:cs="Times New Roman"/>
                <w:lang w:eastAsia="ru-RU"/>
              </w:rPr>
              <w:t>7</w:t>
            </w:r>
            <w:r w:rsidRPr="0063365B">
              <w:rPr>
                <w:rFonts w:eastAsia="Times New Roman" w:cs="Times New Roman"/>
                <w:lang w:eastAsia="ru-RU"/>
              </w:rPr>
              <w:t xml:space="preserve"> этаж</w:t>
            </w:r>
            <w:r w:rsidR="004F486A" w:rsidRPr="0063365B">
              <w:rPr>
                <w:rFonts w:eastAsia="Times New Roman" w:cs="Times New Roman"/>
                <w:lang w:eastAsia="ru-RU"/>
              </w:rPr>
              <w:t>ей</w:t>
            </w:r>
            <w:r w:rsidRPr="0063365B">
              <w:rPr>
                <w:rFonts w:eastAsia="Times New Roman" w:cs="Times New Roman"/>
                <w:lang w:eastAsia="ru-RU"/>
              </w:rPr>
              <w:t>;</w:t>
            </w:r>
          </w:p>
          <w:p w14:paraId="2B935B0D" w14:textId="77777777" w:rsidR="00BC7A6E" w:rsidRPr="0063365B" w:rsidRDefault="00BC7A6E" w:rsidP="00BC7A6E">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65%;</w:t>
            </w:r>
          </w:p>
          <w:p w14:paraId="4F18D052" w14:textId="77777777" w:rsidR="00BC7A6E" w:rsidRPr="0063365B" w:rsidRDefault="00BC7A6E" w:rsidP="00BC7A6E">
            <w:pPr>
              <w:jc w:val="left"/>
              <w:rPr>
                <w:rFonts w:eastAsia="Times New Roman" w:cs="Times New Roman"/>
                <w:bCs/>
                <w:lang w:eastAsia="ru-RU"/>
              </w:rPr>
            </w:pPr>
            <w:r w:rsidRPr="0063365B">
              <w:rPr>
                <w:rFonts w:eastAsia="Times New Roman" w:cs="Times New Roman"/>
                <w:bCs/>
                <w:lang w:eastAsia="ru-RU"/>
              </w:rPr>
              <w:t>-минимальный процент озеленения земельного участка – 20%;</w:t>
            </w:r>
          </w:p>
          <w:p w14:paraId="05FCC863" w14:textId="77777777" w:rsidR="00BC7A6E" w:rsidRPr="0063365B" w:rsidRDefault="00BC7A6E" w:rsidP="00BC7A6E">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4DA03556" w14:textId="77777777" w:rsidR="00BC7A6E" w:rsidRPr="0063365B" w:rsidRDefault="00BC7A6E" w:rsidP="00BC7A6E">
            <w:pPr>
              <w:jc w:val="left"/>
              <w:rPr>
                <w:rFonts w:eastAsia="Times New Roman" w:cs="Times New Roman"/>
                <w:bCs/>
                <w:lang w:eastAsia="ru-RU"/>
              </w:rPr>
            </w:pPr>
            <w:r w:rsidRPr="0063365B">
              <w:rPr>
                <w:rFonts w:eastAsia="Times New Roman" w:cs="Times New Roman"/>
                <w:bCs/>
                <w:lang w:eastAsia="ru-RU"/>
              </w:rPr>
              <w:t xml:space="preserve">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w:t>
            </w:r>
            <w:r w:rsidRPr="0063365B">
              <w:rPr>
                <w:rFonts w:eastAsia="Times New Roman" w:cs="Times New Roman"/>
                <w:bCs/>
                <w:lang w:eastAsia="ru-RU"/>
              </w:rPr>
              <w:lastRenderedPageBreak/>
              <w:t>минимальная площадь земельного участка – не подлежит установлению.</w:t>
            </w:r>
          </w:p>
          <w:p w14:paraId="7370C327" w14:textId="77777777" w:rsidR="00BC7A6E" w:rsidRDefault="00BC7A6E" w:rsidP="00BC7A6E">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3F4762D8" w14:textId="77777777" w:rsidR="00694988" w:rsidRPr="0063365B" w:rsidRDefault="00694988" w:rsidP="00694988">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p w14:paraId="5B2E541C" w14:textId="2570CCE2" w:rsidR="00694988" w:rsidRPr="0063365B" w:rsidRDefault="00694988" w:rsidP="00BC7A6E">
            <w:pPr>
              <w:jc w:val="left"/>
              <w:rPr>
                <w:rFonts w:eastAsia="Calibri"/>
                <w:lang w:eastAsia="ru-RU"/>
              </w:rPr>
            </w:pPr>
          </w:p>
        </w:tc>
      </w:tr>
      <w:tr w:rsidR="007C02D6" w:rsidRPr="0063365B" w14:paraId="2ECFBA7D" w14:textId="77777777" w:rsidTr="004B3268">
        <w:trPr>
          <w:trHeight w:val="18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A4A77C" w14:textId="77777777" w:rsidR="0042793E" w:rsidRPr="0063365B" w:rsidRDefault="0042793E" w:rsidP="0042793E">
            <w:pPr>
              <w:jc w:val="left"/>
              <w:rPr>
                <w:rFonts w:eastAsia="Times New Roman" w:cs="Times New Roman"/>
                <w:lang w:eastAsia="ru-RU"/>
              </w:rPr>
            </w:pPr>
            <w:r w:rsidRPr="0063365B">
              <w:rPr>
                <w:rFonts w:eastAsia="Times New Roman" w:cs="Times New Roman"/>
                <w:lang w:eastAsia="ru-RU"/>
              </w:rPr>
              <w:lastRenderedPageBreak/>
              <w:t>Культурное развитие - [3.6]</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C7CCE9" w14:textId="77777777" w:rsidR="0042793E" w:rsidRPr="0063365B" w:rsidRDefault="0042793E" w:rsidP="0042793E">
            <w:pPr>
              <w:jc w:val="left"/>
              <w:rPr>
                <w:rFonts w:eastAsia="Times New Roman" w:cs="Times New Roman"/>
                <w:lang w:eastAsia="ru-RU"/>
              </w:rPr>
            </w:pPr>
            <w:r w:rsidRPr="0063365B">
              <w:rPr>
                <w:rFonts w:eastAsia="Times New Roman" w:cs="Times New Roman"/>
                <w:lang w:eastAsia="ru-RU"/>
              </w:rPr>
              <w:t>Размещение зданий и сооружений, предназначенных для размещения объектов культуры.</w:t>
            </w:r>
            <w:r w:rsidRPr="0063365B">
              <w:rPr>
                <w:rFonts w:eastAsia="Times New Roman" w:cs="Times New Roman"/>
                <w:lang w:eastAsia="ru-RU"/>
              </w:rPr>
              <w:br/>
              <w:t>Содержание данного вида разрешенного использования включает в себя содержание видов разрешенного использования: «Объекты культурно-досуговой деятельности», «Парки культуры и отдыха», «Цирки и зверинцы»</w:t>
            </w:r>
          </w:p>
        </w:tc>
        <w:tc>
          <w:tcPr>
            <w:tcW w:w="5122" w:type="dxa"/>
            <w:vMerge/>
            <w:tcBorders>
              <w:top w:val="single" w:sz="4" w:space="0" w:color="auto"/>
              <w:left w:val="single" w:sz="4" w:space="0" w:color="auto"/>
              <w:bottom w:val="single" w:sz="4" w:space="0" w:color="auto"/>
              <w:right w:val="single" w:sz="4" w:space="0" w:color="auto"/>
            </w:tcBorders>
            <w:vAlign w:val="center"/>
            <w:hideMark/>
          </w:tcPr>
          <w:p w14:paraId="2916C19D" w14:textId="77777777" w:rsidR="0042793E" w:rsidRPr="0063365B" w:rsidRDefault="0042793E" w:rsidP="0042793E">
            <w:pPr>
              <w:jc w:val="left"/>
              <w:rPr>
                <w:rFonts w:eastAsia="Times New Roman" w:cs="Times New Roman"/>
                <w:lang w:eastAsia="ru-RU"/>
              </w:rPr>
            </w:pPr>
          </w:p>
        </w:tc>
      </w:tr>
      <w:tr w:rsidR="007C02D6" w:rsidRPr="0063365B" w14:paraId="5D86E01E" w14:textId="77777777" w:rsidTr="004B3268">
        <w:trPr>
          <w:trHeight w:val="12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2B2E68" w14:textId="77777777" w:rsidR="0042793E" w:rsidRPr="0063365B" w:rsidRDefault="0042793E" w:rsidP="0042793E">
            <w:pPr>
              <w:jc w:val="left"/>
              <w:rPr>
                <w:rFonts w:eastAsia="Times New Roman" w:cs="Times New Roman"/>
                <w:lang w:eastAsia="ru-RU"/>
              </w:rPr>
            </w:pPr>
            <w:r w:rsidRPr="0063365B">
              <w:rPr>
                <w:rFonts w:eastAsia="Times New Roman" w:cs="Times New Roman"/>
                <w:lang w:eastAsia="ru-RU"/>
              </w:rPr>
              <w:lastRenderedPageBreak/>
              <w:t>Объекты культурно-досуговой деятельности - [3.6.1]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1B4B6A" w14:textId="77777777" w:rsidR="0042793E" w:rsidRPr="0063365B" w:rsidRDefault="0042793E" w:rsidP="0042793E">
            <w:pPr>
              <w:jc w:val="left"/>
              <w:rPr>
                <w:rFonts w:eastAsia="Times New Roman" w:cs="Times New Roman"/>
                <w:lang w:eastAsia="ru-RU"/>
              </w:rPr>
            </w:pPr>
            <w:r w:rsidRPr="0063365B">
              <w:rPr>
                <w:rFonts w:eastAsia="Times New Roman" w:cs="Times New Roman"/>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5122" w:type="dxa"/>
            <w:vMerge/>
            <w:tcBorders>
              <w:top w:val="single" w:sz="4" w:space="0" w:color="auto"/>
              <w:left w:val="single" w:sz="4" w:space="0" w:color="auto"/>
              <w:bottom w:val="single" w:sz="4" w:space="0" w:color="auto"/>
              <w:right w:val="single" w:sz="4" w:space="0" w:color="auto"/>
            </w:tcBorders>
            <w:vAlign w:val="center"/>
            <w:hideMark/>
          </w:tcPr>
          <w:p w14:paraId="74869460" w14:textId="77777777" w:rsidR="0042793E" w:rsidRPr="0063365B" w:rsidRDefault="0042793E" w:rsidP="0042793E">
            <w:pPr>
              <w:jc w:val="left"/>
              <w:rPr>
                <w:rFonts w:eastAsia="Times New Roman" w:cs="Times New Roman"/>
                <w:lang w:eastAsia="ru-RU"/>
              </w:rPr>
            </w:pPr>
          </w:p>
        </w:tc>
      </w:tr>
      <w:tr w:rsidR="007C02D6" w:rsidRPr="0063365B" w14:paraId="3306674F" w14:textId="77777777" w:rsidTr="004B3268">
        <w:trPr>
          <w:trHeight w:val="3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533288" w14:textId="77777777" w:rsidR="0042793E" w:rsidRPr="0063365B" w:rsidRDefault="0042793E" w:rsidP="0042793E">
            <w:pPr>
              <w:jc w:val="left"/>
              <w:rPr>
                <w:rFonts w:eastAsia="Times New Roman" w:cs="Times New Roman"/>
                <w:lang w:eastAsia="ru-RU"/>
              </w:rPr>
            </w:pPr>
            <w:r w:rsidRPr="0063365B">
              <w:rPr>
                <w:rFonts w:eastAsia="Times New Roman" w:cs="Times New Roman"/>
                <w:lang w:eastAsia="ru-RU"/>
              </w:rPr>
              <w:t>Парки культуры и отдыха - [3.6.2]</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F3E09A" w14:textId="77777777" w:rsidR="0042793E" w:rsidRPr="0063365B" w:rsidRDefault="0042793E" w:rsidP="0042793E">
            <w:pPr>
              <w:jc w:val="left"/>
              <w:rPr>
                <w:rFonts w:eastAsia="Times New Roman" w:cs="Times New Roman"/>
                <w:lang w:eastAsia="ru-RU"/>
              </w:rPr>
            </w:pPr>
            <w:r w:rsidRPr="0063365B">
              <w:rPr>
                <w:rFonts w:eastAsia="Times New Roman" w:cs="Times New Roman"/>
                <w:lang w:eastAsia="ru-RU"/>
              </w:rPr>
              <w:t>Размещение парков культуры и отдыха</w:t>
            </w:r>
          </w:p>
        </w:tc>
        <w:tc>
          <w:tcPr>
            <w:tcW w:w="5122" w:type="dxa"/>
            <w:vMerge/>
            <w:tcBorders>
              <w:top w:val="single" w:sz="4" w:space="0" w:color="auto"/>
              <w:left w:val="single" w:sz="4" w:space="0" w:color="auto"/>
              <w:bottom w:val="single" w:sz="4" w:space="0" w:color="auto"/>
              <w:right w:val="single" w:sz="4" w:space="0" w:color="auto"/>
            </w:tcBorders>
            <w:vAlign w:val="center"/>
            <w:hideMark/>
          </w:tcPr>
          <w:p w14:paraId="187F57B8" w14:textId="77777777" w:rsidR="0042793E" w:rsidRPr="0063365B" w:rsidRDefault="0042793E" w:rsidP="0042793E">
            <w:pPr>
              <w:jc w:val="left"/>
              <w:rPr>
                <w:rFonts w:eastAsia="Times New Roman" w:cs="Times New Roman"/>
                <w:lang w:eastAsia="ru-RU"/>
              </w:rPr>
            </w:pPr>
          </w:p>
        </w:tc>
      </w:tr>
      <w:tr w:rsidR="007C02D6" w:rsidRPr="0063365B" w14:paraId="4A182585" w14:textId="77777777" w:rsidTr="004B3268">
        <w:trPr>
          <w:trHeight w:val="12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EE4480" w14:textId="77777777" w:rsidR="0042793E" w:rsidRPr="0063365B" w:rsidRDefault="0042793E" w:rsidP="0042793E">
            <w:pPr>
              <w:jc w:val="left"/>
              <w:rPr>
                <w:rFonts w:eastAsia="Times New Roman" w:cs="Times New Roman"/>
                <w:lang w:eastAsia="ru-RU"/>
              </w:rPr>
            </w:pPr>
            <w:r w:rsidRPr="0063365B">
              <w:rPr>
                <w:rFonts w:eastAsia="Times New Roman" w:cs="Times New Roman"/>
                <w:lang w:eastAsia="ru-RU"/>
              </w:rPr>
              <w:t>Цирки и зверинцы - [3.6.3]</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6062C4" w14:textId="77777777" w:rsidR="0042793E" w:rsidRPr="0063365B" w:rsidRDefault="0042793E" w:rsidP="0042793E">
            <w:pPr>
              <w:jc w:val="left"/>
              <w:rPr>
                <w:rFonts w:eastAsia="Times New Roman" w:cs="Times New Roman"/>
                <w:lang w:eastAsia="ru-RU"/>
              </w:rPr>
            </w:pPr>
            <w:r w:rsidRPr="0063365B">
              <w:rPr>
                <w:rFonts w:eastAsia="Times New Roman" w:cs="Times New Roman"/>
                <w:lang w:eastAsia="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5122" w:type="dxa"/>
            <w:vMerge/>
            <w:tcBorders>
              <w:top w:val="single" w:sz="4" w:space="0" w:color="auto"/>
              <w:left w:val="single" w:sz="4" w:space="0" w:color="auto"/>
              <w:bottom w:val="single" w:sz="4" w:space="0" w:color="auto"/>
              <w:right w:val="single" w:sz="4" w:space="0" w:color="auto"/>
            </w:tcBorders>
            <w:vAlign w:val="center"/>
            <w:hideMark/>
          </w:tcPr>
          <w:p w14:paraId="54738AF4" w14:textId="77777777" w:rsidR="0042793E" w:rsidRPr="0063365B" w:rsidRDefault="0042793E" w:rsidP="0042793E">
            <w:pPr>
              <w:jc w:val="left"/>
              <w:rPr>
                <w:rFonts w:eastAsia="Times New Roman" w:cs="Times New Roman"/>
                <w:lang w:eastAsia="ru-RU"/>
              </w:rPr>
            </w:pPr>
          </w:p>
        </w:tc>
      </w:tr>
      <w:tr w:rsidR="007C02D6" w:rsidRPr="0063365B" w14:paraId="2F7D3623" w14:textId="77777777" w:rsidTr="004B3268">
        <w:trPr>
          <w:trHeight w:val="1815"/>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B5EC85" w14:textId="77777777" w:rsidR="0042793E" w:rsidRPr="0063365B" w:rsidRDefault="0042793E" w:rsidP="0042793E">
            <w:pPr>
              <w:jc w:val="left"/>
              <w:rPr>
                <w:rFonts w:eastAsia="Times New Roman" w:cs="Times New Roman"/>
                <w:lang w:eastAsia="ru-RU"/>
              </w:rPr>
            </w:pPr>
            <w:r w:rsidRPr="0063365B">
              <w:rPr>
                <w:rFonts w:eastAsia="Times New Roman" w:cs="Times New Roman"/>
                <w:lang w:eastAsia="ru-RU"/>
              </w:rPr>
              <w:t>Дошкольное, начальное и среднее общее образование - [3.5.1]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AB0209" w14:textId="77777777" w:rsidR="0042793E" w:rsidRPr="0063365B" w:rsidRDefault="0042793E" w:rsidP="0042793E">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5122" w:type="dxa"/>
            <w:vMerge/>
            <w:tcBorders>
              <w:top w:val="single" w:sz="4" w:space="0" w:color="auto"/>
              <w:left w:val="single" w:sz="4" w:space="0" w:color="auto"/>
              <w:bottom w:val="single" w:sz="4" w:space="0" w:color="auto"/>
              <w:right w:val="single" w:sz="4" w:space="0" w:color="auto"/>
            </w:tcBorders>
            <w:vAlign w:val="center"/>
            <w:hideMark/>
          </w:tcPr>
          <w:p w14:paraId="46ABBD8F" w14:textId="77777777" w:rsidR="0042793E" w:rsidRPr="0063365B" w:rsidRDefault="0042793E" w:rsidP="0042793E">
            <w:pPr>
              <w:jc w:val="left"/>
              <w:rPr>
                <w:rFonts w:eastAsia="Times New Roman" w:cs="Times New Roman"/>
                <w:lang w:eastAsia="ru-RU"/>
              </w:rPr>
            </w:pPr>
          </w:p>
        </w:tc>
      </w:tr>
      <w:tr w:rsidR="007C02D6" w:rsidRPr="0063365B" w14:paraId="0A841B28" w14:textId="77777777" w:rsidTr="004B3268">
        <w:trPr>
          <w:trHeight w:val="9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F883B6" w14:textId="77777777" w:rsidR="0042793E" w:rsidRPr="0063365B" w:rsidRDefault="0042793E" w:rsidP="0042793E">
            <w:pPr>
              <w:jc w:val="left"/>
              <w:rPr>
                <w:rFonts w:eastAsia="Times New Roman" w:cs="Times New Roman"/>
                <w:lang w:eastAsia="ru-RU"/>
              </w:rPr>
            </w:pPr>
            <w:r w:rsidRPr="0063365B">
              <w:rPr>
                <w:rFonts w:eastAsia="Times New Roman" w:cs="Times New Roman"/>
                <w:lang w:eastAsia="ru-RU"/>
              </w:rPr>
              <w:t>Здравоохранение - [3.4]</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743B98" w14:textId="77777777" w:rsidR="0042793E" w:rsidRPr="0063365B" w:rsidRDefault="0042793E" w:rsidP="0042793E">
            <w:pPr>
              <w:jc w:val="left"/>
              <w:rPr>
                <w:rFonts w:eastAsia="Times New Roman" w:cs="Times New Roman"/>
                <w:lang w:eastAsia="ru-RU"/>
              </w:rPr>
            </w:pPr>
            <w:r w:rsidRPr="0063365B">
              <w:rPr>
                <w:rFonts w:eastAsia="Times New Roman" w:cs="Times New Roman"/>
                <w:lang w:eastAsia="ru-RU"/>
              </w:rPr>
              <w:t xml:space="preserve">Размещение объектов капитального строительства, предназначенных для оказания гражданам медицинской помощи. </w:t>
            </w:r>
          </w:p>
        </w:tc>
        <w:tc>
          <w:tcPr>
            <w:tcW w:w="5122" w:type="dxa"/>
            <w:vMerge/>
            <w:tcBorders>
              <w:top w:val="single" w:sz="4" w:space="0" w:color="auto"/>
              <w:left w:val="single" w:sz="4" w:space="0" w:color="auto"/>
              <w:bottom w:val="single" w:sz="4" w:space="0" w:color="auto"/>
              <w:right w:val="single" w:sz="4" w:space="0" w:color="auto"/>
            </w:tcBorders>
            <w:vAlign w:val="center"/>
            <w:hideMark/>
          </w:tcPr>
          <w:p w14:paraId="06BBA33E" w14:textId="77777777" w:rsidR="0042793E" w:rsidRPr="0063365B" w:rsidRDefault="0042793E" w:rsidP="0042793E">
            <w:pPr>
              <w:jc w:val="left"/>
              <w:rPr>
                <w:rFonts w:eastAsia="Times New Roman" w:cs="Times New Roman"/>
                <w:lang w:eastAsia="ru-RU"/>
              </w:rPr>
            </w:pPr>
          </w:p>
        </w:tc>
      </w:tr>
      <w:tr w:rsidR="007C02D6" w:rsidRPr="0063365B" w14:paraId="4AFCCE92" w14:textId="77777777" w:rsidTr="00D3344D">
        <w:trPr>
          <w:trHeight w:val="1573"/>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387FEB" w14:textId="77777777" w:rsidR="0042793E" w:rsidRPr="0063365B" w:rsidRDefault="0042793E" w:rsidP="0042793E">
            <w:pPr>
              <w:jc w:val="left"/>
              <w:rPr>
                <w:rFonts w:eastAsia="Times New Roman" w:cs="Times New Roman"/>
                <w:lang w:eastAsia="ru-RU"/>
              </w:rPr>
            </w:pPr>
            <w:r w:rsidRPr="0063365B">
              <w:rPr>
                <w:rFonts w:eastAsia="Times New Roman" w:cs="Times New Roman"/>
                <w:lang w:eastAsia="ru-RU"/>
              </w:rPr>
              <w:lastRenderedPageBreak/>
              <w:t>Социальное обслуживание - [3.2]</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751F5D" w14:textId="77777777" w:rsidR="0042793E" w:rsidRPr="0063365B" w:rsidRDefault="0042793E" w:rsidP="0042793E">
            <w:pPr>
              <w:jc w:val="left"/>
              <w:rPr>
                <w:rFonts w:eastAsia="Times New Roman" w:cs="Times New Roman"/>
                <w:lang w:eastAsia="ru-RU"/>
              </w:rPr>
            </w:pPr>
            <w:r w:rsidRPr="0063365B">
              <w:rPr>
                <w:rFonts w:eastAsia="Times New Roman" w:cs="Times New Roman"/>
                <w:lang w:eastAsia="ru-RU"/>
              </w:rPr>
              <w:t>Размещение зданий, предназначенных для оказания гражданам социальной помощи.</w:t>
            </w:r>
            <w:r w:rsidRPr="0063365B">
              <w:rPr>
                <w:rFonts w:eastAsia="Times New Roman" w:cs="Times New Roman"/>
                <w:lang w:eastAsia="ru-RU"/>
              </w:rPr>
              <w:br/>
              <w:t>Содержание данного вида разрешенного использования включает в себя содержание видов разрешенного использования: «Дома социального обслуживания», «Оказание социальной помощи населению», «Оказание услуг связи», «Общежития»</w:t>
            </w:r>
          </w:p>
        </w:tc>
        <w:tc>
          <w:tcPr>
            <w:tcW w:w="5122" w:type="dxa"/>
            <w:vMerge/>
            <w:tcBorders>
              <w:top w:val="single" w:sz="4" w:space="0" w:color="auto"/>
              <w:left w:val="single" w:sz="4" w:space="0" w:color="auto"/>
              <w:bottom w:val="single" w:sz="4" w:space="0" w:color="auto"/>
              <w:right w:val="single" w:sz="4" w:space="0" w:color="auto"/>
            </w:tcBorders>
            <w:vAlign w:val="center"/>
            <w:hideMark/>
          </w:tcPr>
          <w:p w14:paraId="464FCBC1" w14:textId="77777777" w:rsidR="0042793E" w:rsidRPr="0063365B" w:rsidRDefault="0042793E" w:rsidP="0042793E">
            <w:pPr>
              <w:jc w:val="left"/>
              <w:rPr>
                <w:rFonts w:eastAsia="Times New Roman" w:cs="Times New Roman"/>
                <w:lang w:eastAsia="ru-RU"/>
              </w:rPr>
            </w:pPr>
          </w:p>
        </w:tc>
      </w:tr>
      <w:tr w:rsidR="007C02D6" w:rsidRPr="0063365B" w14:paraId="09F2C102" w14:textId="77777777" w:rsidTr="00D3344D">
        <w:trPr>
          <w:trHeight w:val="1539"/>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090314" w14:textId="77777777" w:rsidR="0042793E" w:rsidRPr="0063365B" w:rsidRDefault="0042793E" w:rsidP="0042793E">
            <w:pPr>
              <w:jc w:val="left"/>
              <w:rPr>
                <w:rFonts w:eastAsia="Times New Roman" w:cs="Times New Roman"/>
                <w:lang w:eastAsia="ru-RU"/>
              </w:rPr>
            </w:pPr>
            <w:r w:rsidRPr="0063365B">
              <w:rPr>
                <w:rFonts w:eastAsia="Times New Roman" w:cs="Times New Roman"/>
                <w:lang w:eastAsia="ru-RU"/>
              </w:rPr>
              <w:lastRenderedPageBreak/>
              <w:t>Дома социального обслуживания - [3.2.1]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04B767" w14:textId="77777777" w:rsidR="0042793E" w:rsidRPr="0063365B" w:rsidRDefault="0042793E" w:rsidP="0042793E">
            <w:pPr>
              <w:jc w:val="left"/>
              <w:rPr>
                <w:rFonts w:eastAsia="Times New Roman" w:cs="Times New Roman"/>
                <w:lang w:eastAsia="ru-RU"/>
              </w:rPr>
            </w:pPr>
            <w:r w:rsidRPr="0063365B">
              <w:rPr>
                <w:rFonts w:eastAsia="Times New Roman" w:cs="Times New Roman"/>
                <w:lang w:eastAsia="ru-RU"/>
              </w:rPr>
              <w:t>Размещение зданий, предназначенных для размещения домов престарелых, домов ребенка, детских домов, пунктов ночлега для бездомных граждан;</w:t>
            </w:r>
            <w:r w:rsidRPr="0063365B">
              <w:rPr>
                <w:rFonts w:eastAsia="Times New Roman" w:cs="Times New Roman"/>
                <w:lang w:eastAsia="ru-RU"/>
              </w:rPr>
              <w:br/>
              <w:t>размещение объектов капитального строительства для временного размещения вынужденных переселенцев, лиц, признанных беженцами</w:t>
            </w:r>
          </w:p>
        </w:tc>
        <w:tc>
          <w:tcPr>
            <w:tcW w:w="5122" w:type="dxa"/>
            <w:vMerge/>
            <w:tcBorders>
              <w:top w:val="single" w:sz="4" w:space="0" w:color="auto"/>
              <w:left w:val="single" w:sz="4" w:space="0" w:color="auto"/>
              <w:bottom w:val="single" w:sz="4" w:space="0" w:color="auto"/>
              <w:right w:val="single" w:sz="4" w:space="0" w:color="auto"/>
            </w:tcBorders>
            <w:vAlign w:val="center"/>
            <w:hideMark/>
          </w:tcPr>
          <w:p w14:paraId="5C8C6B09" w14:textId="77777777" w:rsidR="0042793E" w:rsidRPr="0063365B" w:rsidRDefault="0042793E" w:rsidP="0042793E">
            <w:pPr>
              <w:jc w:val="left"/>
              <w:rPr>
                <w:rFonts w:eastAsia="Times New Roman" w:cs="Times New Roman"/>
                <w:lang w:eastAsia="ru-RU"/>
              </w:rPr>
            </w:pPr>
          </w:p>
        </w:tc>
      </w:tr>
      <w:tr w:rsidR="007C02D6" w:rsidRPr="0063365B" w14:paraId="606B0EF4" w14:textId="77777777" w:rsidTr="004B3268">
        <w:trPr>
          <w:trHeight w:val="27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3B44C3" w14:textId="77777777" w:rsidR="0042793E" w:rsidRPr="0063365B" w:rsidRDefault="0042793E" w:rsidP="0042793E">
            <w:pPr>
              <w:jc w:val="left"/>
              <w:rPr>
                <w:rFonts w:eastAsia="Times New Roman" w:cs="Times New Roman"/>
                <w:lang w:eastAsia="ru-RU"/>
              </w:rPr>
            </w:pPr>
            <w:r w:rsidRPr="0063365B">
              <w:rPr>
                <w:rFonts w:eastAsia="Times New Roman" w:cs="Times New Roman"/>
                <w:lang w:eastAsia="ru-RU"/>
              </w:rPr>
              <w:t>Оказание социальной помощи населению - [3.2.2]</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7B5A72" w14:textId="77777777" w:rsidR="0042793E" w:rsidRPr="0063365B" w:rsidRDefault="0042793E" w:rsidP="0042793E">
            <w:pPr>
              <w:jc w:val="left"/>
              <w:rPr>
                <w:rFonts w:eastAsia="Times New Roman" w:cs="Times New Roman"/>
                <w:lang w:eastAsia="ru-RU"/>
              </w:rPr>
            </w:pPr>
            <w:r w:rsidRPr="0063365B">
              <w:rPr>
                <w:rFonts w:eastAsia="Times New Roman" w:cs="Times New Roman"/>
                <w:lang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5122" w:type="dxa"/>
            <w:vMerge/>
            <w:tcBorders>
              <w:top w:val="single" w:sz="4" w:space="0" w:color="auto"/>
              <w:left w:val="single" w:sz="4" w:space="0" w:color="auto"/>
              <w:bottom w:val="single" w:sz="4" w:space="0" w:color="auto"/>
              <w:right w:val="single" w:sz="4" w:space="0" w:color="auto"/>
            </w:tcBorders>
            <w:vAlign w:val="center"/>
            <w:hideMark/>
          </w:tcPr>
          <w:p w14:paraId="3382A365" w14:textId="77777777" w:rsidR="0042793E" w:rsidRPr="0063365B" w:rsidRDefault="0042793E" w:rsidP="0042793E">
            <w:pPr>
              <w:jc w:val="left"/>
              <w:rPr>
                <w:rFonts w:eastAsia="Times New Roman" w:cs="Times New Roman"/>
                <w:lang w:eastAsia="ru-RU"/>
              </w:rPr>
            </w:pPr>
          </w:p>
        </w:tc>
      </w:tr>
      <w:tr w:rsidR="007C02D6" w:rsidRPr="0063365B" w14:paraId="3712769B" w14:textId="77777777" w:rsidTr="005F52CB">
        <w:trPr>
          <w:trHeight w:val="9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801A1D" w14:textId="77777777" w:rsidR="0042793E" w:rsidRPr="0063365B" w:rsidRDefault="0042793E" w:rsidP="0042793E">
            <w:pPr>
              <w:jc w:val="left"/>
              <w:rPr>
                <w:rFonts w:eastAsia="Times New Roman" w:cs="Times New Roman"/>
                <w:lang w:eastAsia="ru-RU"/>
              </w:rPr>
            </w:pPr>
            <w:r w:rsidRPr="0063365B">
              <w:rPr>
                <w:rFonts w:eastAsia="Times New Roman" w:cs="Times New Roman"/>
                <w:lang w:eastAsia="ru-RU"/>
              </w:rPr>
              <w:t>Оказание услуг связи - [3.2.3]</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73BFFF" w14:textId="77777777" w:rsidR="0042793E" w:rsidRPr="0063365B" w:rsidRDefault="0042793E" w:rsidP="0042793E">
            <w:pPr>
              <w:jc w:val="left"/>
              <w:rPr>
                <w:rFonts w:eastAsia="Times New Roman" w:cs="Times New Roman"/>
                <w:lang w:eastAsia="ru-RU"/>
              </w:rPr>
            </w:pPr>
            <w:r w:rsidRPr="0063365B">
              <w:rPr>
                <w:rFonts w:eastAsia="Times New Roman" w:cs="Times New Roman"/>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5122" w:type="dxa"/>
            <w:vMerge/>
            <w:tcBorders>
              <w:top w:val="single" w:sz="4" w:space="0" w:color="auto"/>
              <w:left w:val="single" w:sz="4" w:space="0" w:color="auto"/>
              <w:bottom w:val="single" w:sz="4" w:space="0" w:color="auto"/>
              <w:right w:val="single" w:sz="4" w:space="0" w:color="auto"/>
            </w:tcBorders>
            <w:vAlign w:val="center"/>
            <w:hideMark/>
          </w:tcPr>
          <w:p w14:paraId="5C71F136" w14:textId="77777777" w:rsidR="0042793E" w:rsidRPr="0063365B" w:rsidRDefault="0042793E" w:rsidP="0042793E">
            <w:pPr>
              <w:jc w:val="left"/>
              <w:rPr>
                <w:rFonts w:eastAsia="Times New Roman" w:cs="Times New Roman"/>
                <w:lang w:eastAsia="ru-RU"/>
              </w:rPr>
            </w:pPr>
          </w:p>
        </w:tc>
      </w:tr>
      <w:tr w:rsidR="005F52CB" w:rsidRPr="0063365B" w14:paraId="40F34265" w14:textId="77777777" w:rsidTr="005F52CB">
        <w:trPr>
          <w:trHeight w:val="1404"/>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A816A4" w14:textId="77777777" w:rsidR="005F52CB" w:rsidRPr="0063365B" w:rsidRDefault="005F52CB" w:rsidP="0042793E">
            <w:pPr>
              <w:jc w:val="left"/>
              <w:rPr>
                <w:rFonts w:eastAsia="Times New Roman" w:cs="Times New Roman"/>
                <w:lang w:eastAsia="ru-RU"/>
              </w:rPr>
            </w:pPr>
            <w:r w:rsidRPr="0063365B">
              <w:rPr>
                <w:rFonts w:eastAsia="Times New Roman" w:cs="Times New Roman"/>
                <w:lang w:eastAsia="ru-RU"/>
              </w:rPr>
              <w:t>Общежития - [3.2.4]</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85160E" w14:textId="77777777" w:rsidR="005F52CB" w:rsidRPr="0063365B" w:rsidRDefault="005F52CB" w:rsidP="0042793E">
            <w:pPr>
              <w:jc w:val="left"/>
              <w:rPr>
                <w:rFonts w:eastAsia="Times New Roman" w:cs="Times New Roman"/>
                <w:lang w:eastAsia="ru-RU"/>
              </w:rPr>
            </w:pPr>
            <w:r w:rsidRPr="0063365B">
              <w:rPr>
                <w:rFonts w:eastAsia="Times New Roman" w:cs="Times New Roman"/>
                <w:lang w:eastAsia="ru-RU"/>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5122" w:type="dxa"/>
            <w:vMerge/>
            <w:tcBorders>
              <w:top w:val="single" w:sz="4" w:space="0" w:color="auto"/>
              <w:left w:val="single" w:sz="4" w:space="0" w:color="auto"/>
              <w:bottom w:val="single" w:sz="4" w:space="0" w:color="auto"/>
              <w:right w:val="single" w:sz="4" w:space="0" w:color="auto"/>
            </w:tcBorders>
            <w:vAlign w:val="center"/>
            <w:hideMark/>
          </w:tcPr>
          <w:p w14:paraId="62199465" w14:textId="77777777" w:rsidR="005F52CB" w:rsidRPr="0063365B" w:rsidRDefault="005F52CB" w:rsidP="0042793E">
            <w:pPr>
              <w:jc w:val="left"/>
              <w:rPr>
                <w:rFonts w:eastAsia="Times New Roman" w:cs="Times New Roman"/>
                <w:lang w:eastAsia="ru-RU"/>
              </w:rPr>
            </w:pPr>
          </w:p>
        </w:tc>
      </w:tr>
      <w:tr w:rsidR="003160E8" w:rsidRPr="0063365B" w14:paraId="078547D4" w14:textId="77777777" w:rsidTr="005F52CB">
        <w:trPr>
          <w:trHeight w:val="2098"/>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14:paraId="6D936FCA" w14:textId="269D07E8" w:rsidR="003160E8" w:rsidRPr="0063365B" w:rsidRDefault="003160E8" w:rsidP="003160E8">
            <w:pPr>
              <w:jc w:val="left"/>
              <w:rPr>
                <w:rFonts w:eastAsia="Times New Roman" w:cs="Times New Roman"/>
                <w:lang w:eastAsia="ru-RU"/>
              </w:rPr>
            </w:pPr>
            <w:r w:rsidRPr="0063365B">
              <w:rPr>
                <w:rFonts w:eastAsia="Times New Roman" w:cs="Times New Roman"/>
                <w:lang w:eastAsia="ru-RU"/>
              </w:rPr>
              <w:lastRenderedPageBreak/>
              <w:t>Коммунальное обслуживание - [3.1]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14:paraId="36BE6380" w14:textId="71452931" w:rsidR="003160E8" w:rsidRPr="0063365B" w:rsidRDefault="003160E8" w:rsidP="003160E8">
            <w:pPr>
              <w:jc w:val="left"/>
              <w:rPr>
                <w:rFonts w:eastAsia="Times New Roman" w:cs="Times New Roman"/>
                <w:lang w:eastAsia="ru-RU"/>
              </w:rPr>
            </w:pPr>
            <w:r w:rsidRPr="0063365B">
              <w:rPr>
                <w:rFonts w:eastAsia="Times New Roman" w:cs="Times New Roman"/>
                <w:lang w:eastAsia="ru-RU"/>
              </w:rPr>
              <w:t>Размещение зданий и сооружений в целях обеспечения физических и юридических лиц коммунальными услугами.</w:t>
            </w:r>
            <w:r w:rsidRPr="0063365B">
              <w:rPr>
                <w:rFonts w:eastAsia="Times New Roman" w:cs="Times New Roman"/>
                <w:lang w:eastAsia="ru-RU"/>
              </w:rPr>
              <w:br/>
              <w:t>Содержание данного вида разрешенного использования включает в себя содержание видов разрешенного использования: «Предоставление коммунальных услуг», «Административные здания организаций, обеспечивающих предоставление коммунальных услуг»</w:t>
            </w:r>
          </w:p>
        </w:tc>
        <w:tc>
          <w:tcPr>
            <w:tcW w:w="51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05F165" w14:textId="77777777" w:rsidR="003160E8" w:rsidRPr="0063365B" w:rsidRDefault="003160E8" w:rsidP="003160E8">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земельных участков –10/5000кв.м.;</w:t>
            </w:r>
          </w:p>
          <w:p w14:paraId="7E0A5899" w14:textId="77777777" w:rsidR="003160E8" w:rsidRPr="0063365B" w:rsidRDefault="003160E8" w:rsidP="003160E8">
            <w:pPr>
              <w:jc w:val="left"/>
              <w:rPr>
                <w:rFonts w:eastAsia="Times New Roman" w:cs="Times New Roman"/>
                <w:lang w:eastAsia="ru-RU"/>
              </w:rPr>
            </w:pPr>
            <w:r w:rsidRPr="0063365B">
              <w:rPr>
                <w:rFonts w:eastAsia="Times New Roman" w:cs="Times New Roman"/>
                <w:lang w:eastAsia="ru-RU"/>
              </w:rPr>
              <w:t>- минимальные отступы от границ участка - 1 м;</w:t>
            </w:r>
          </w:p>
          <w:p w14:paraId="6DF5EC87" w14:textId="77777777" w:rsidR="003160E8" w:rsidRPr="0063365B" w:rsidRDefault="003160E8" w:rsidP="003160E8">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0E7FD621" w14:textId="77777777" w:rsidR="003160E8" w:rsidRPr="0063365B" w:rsidRDefault="003160E8" w:rsidP="003160E8">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594676CB" w14:textId="25FF4152" w:rsidR="003160E8" w:rsidRPr="0063365B" w:rsidRDefault="003160E8" w:rsidP="003160E8">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7456C406" w14:textId="77777777" w:rsidR="00183C64" w:rsidRPr="0063365B" w:rsidRDefault="00183C64" w:rsidP="00183C64">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7F483C88" w14:textId="77777777" w:rsidR="003160E8" w:rsidRPr="0063365B" w:rsidRDefault="003160E8" w:rsidP="003160E8">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90%;</w:t>
            </w:r>
          </w:p>
          <w:p w14:paraId="1147381A" w14:textId="77777777" w:rsidR="003160E8" w:rsidRPr="0063365B" w:rsidRDefault="003160E8" w:rsidP="003160E8">
            <w:pPr>
              <w:jc w:val="left"/>
              <w:rPr>
                <w:rFonts w:eastAsia="Times New Roman" w:cs="Times New Roman"/>
                <w:lang w:eastAsia="ru-RU"/>
              </w:rPr>
            </w:pPr>
            <w:r w:rsidRPr="0063365B">
              <w:rPr>
                <w:rFonts w:eastAsia="Times New Roman" w:cs="Times New Roman"/>
                <w:lang w:eastAsia="ru-RU"/>
              </w:rPr>
              <w:t>- максимальное количество этажей – не более 2 этажей;</w:t>
            </w:r>
          </w:p>
          <w:p w14:paraId="743FF94F" w14:textId="77777777" w:rsidR="003160E8" w:rsidRPr="0063365B" w:rsidRDefault="003160E8" w:rsidP="003160E8">
            <w:pPr>
              <w:jc w:val="left"/>
              <w:rPr>
                <w:rFonts w:eastAsia="Times New Roman" w:cs="Times New Roman"/>
                <w:lang w:eastAsia="ru-RU"/>
              </w:rPr>
            </w:pPr>
            <w:r w:rsidRPr="0063365B">
              <w:rPr>
                <w:rFonts w:eastAsia="Times New Roman" w:cs="Times New Roman"/>
                <w:lang w:eastAsia="ru-RU"/>
              </w:rPr>
              <w:t>- высота – не более 22 м;</w:t>
            </w:r>
          </w:p>
          <w:p w14:paraId="554C50EC" w14:textId="77777777" w:rsidR="003160E8" w:rsidRPr="0063365B" w:rsidRDefault="003160E8" w:rsidP="003160E8">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6BC94613" w14:textId="77777777" w:rsidR="003160E8" w:rsidRPr="0063365B" w:rsidRDefault="003160E8" w:rsidP="003160E8">
            <w:pPr>
              <w:jc w:val="left"/>
              <w:rPr>
                <w:rFonts w:eastAsia="Times New Roman" w:cs="Times New Roman"/>
                <w:bCs/>
                <w:lang w:eastAsia="ru-RU"/>
              </w:rPr>
            </w:pPr>
            <w:r w:rsidRPr="0063365B">
              <w:rPr>
                <w:rFonts w:eastAsia="Times New Roman" w:cs="Times New Roman"/>
                <w:bCs/>
                <w:lang w:eastAsia="ru-RU"/>
              </w:rPr>
              <w:t xml:space="preserve">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w:t>
            </w:r>
            <w:r w:rsidRPr="0063365B">
              <w:rPr>
                <w:rFonts w:eastAsia="Times New Roman" w:cs="Times New Roman"/>
                <w:bCs/>
                <w:lang w:eastAsia="ru-RU"/>
              </w:rPr>
              <w:lastRenderedPageBreak/>
              <w:t>минимальная площадь земельного участка – не подлежит установлению.</w:t>
            </w:r>
          </w:p>
          <w:p w14:paraId="418C0613" w14:textId="77777777" w:rsidR="003160E8" w:rsidRDefault="003160E8" w:rsidP="003160E8">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285401EC" w14:textId="0D38C0FD" w:rsidR="00694988" w:rsidRPr="00694988" w:rsidRDefault="00694988" w:rsidP="003160E8">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7C02D6" w:rsidRPr="0063365B" w14:paraId="66AEB574" w14:textId="77777777" w:rsidTr="00ED1C7C">
        <w:trPr>
          <w:trHeight w:val="24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14:paraId="11F3EE5C" w14:textId="526CBEA8" w:rsidR="002B706F" w:rsidRPr="0063365B" w:rsidRDefault="002B706F" w:rsidP="002B706F">
            <w:pPr>
              <w:jc w:val="left"/>
              <w:rPr>
                <w:rFonts w:eastAsia="Times New Roman" w:cs="Times New Roman"/>
                <w:lang w:eastAsia="ru-RU"/>
              </w:rPr>
            </w:pPr>
            <w:r w:rsidRPr="0063365B">
              <w:rPr>
                <w:rFonts w:eastAsia="Times New Roman" w:cs="Times New Roman"/>
                <w:lang w:eastAsia="ru-RU"/>
              </w:rPr>
              <w:t>Предоставление коммунальных услуг - [3.1.1]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14:paraId="560C0A33" w14:textId="30DB09A6" w:rsidR="002B706F" w:rsidRPr="0063365B" w:rsidRDefault="002B706F" w:rsidP="002B706F">
            <w:pPr>
              <w:jc w:val="left"/>
              <w:rPr>
                <w:rFonts w:eastAsia="Times New Roman" w:cs="Times New Roman"/>
                <w:lang w:eastAsia="ru-RU"/>
              </w:rPr>
            </w:pPr>
            <w:r w:rsidRPr="0063365B">
              <w:rPr>
                <w:rFonts w:eastAsia="Times New Roman" w:cs="Times New Roman"/>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512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6F02B02" w14:textId="77777777" w:rsidR="002B706F" w:rsidRPr="0063365B" w:rsidRDefault="002B706F" w:rsidP="002B706F">
            <w:pPr>
              <w:jc w:val="left"/>
              <w:rPr>
                <w:rFonts w:eastAsia="Times New Roman" w:cs="Times New Roman"/>
                <w:lang w:eastAsia="ru-RU"/>
              </w:rPr>
            </w:pPr>
          </w:p>
        </w:tc>
      </w:tr>
      <w:tr w:rsidR="007C02D6" w:rsidRPr="0063365B" w14:paraId="59BAC4E5" w14:textId="77777777" w:rsidTr="00ED1C7C">
        <w:trPr>
          <w:trHeight w:val="1128"/>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9B8A82" w14:textId="77777777" w:rsidR="002B706F" w:rsidRPr="0063365B" w:rsidRDefault="002B706F" w:rsidP="002B706F">
            <w:pPr>
              <w:jc w:val="left"/>
              <w:rPr>
                <w:rFonts w:eastAsia="Times New Roman" w:cs="Times New Roman"/>
                <w:lang w:eastAsia="ru-RU"/>
              </w:rPr>
            </w:pPr>
            <w:r w:rsidRPr="0063365B">
              <w:rPr>
                <w:rFonts w:eastAsia="Times New Roman" w:cs="Times New Roman"/>
                <w:lang w:eastAsia="ru-RU"/>
              </w:rPr>
              <w:t>Административные здания организаций, обеспечивающих предоставление коммунальных услуг - [3.1.2]</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D2BC74" w14:textId="77777777" w:rsidR="002B706F" w:rsidRPr="0063365B" w:rsidRDefault="002B706F" w:rsidP="002B706F">
            <w:pPr>
              <w:jc w:val="left"/>
              <w:rPr>
                <w:rFonts w:eastAsia="Times New Roman" w:cs="Times New Roman"/>
                <w:lang w:eastAsia="ru-RU"/>
              </w:rPr>
            </w:pPr>
            <w:r w:rsidRPr="0063365B">
              <w:rPr>
                <w:rFonts w:eastAsia="Times New Roman" w:cs="Times New Roman"/>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512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895670" w14:textId="77777777" w:rsidR="002B706F" w:rsidRPr="0063365B" w:rsidRDefault="002B706F" w:rsidP="002B706F">
            <w:pPr>
              <w:jc w:val="left"/>
              <w:rPr>
                <w:rFonts w:eastAsia="Times New Roman" w:cs="Times New Roman"/>
                <w:lang w:eastAsia="ru-RU"/>
              </w:rPr>
            </w:pPr>
          </w:p>
        </w:tc>
      </w:tr>
      <w:tr w:rsidR="007C02D6" w:rsidRPr="0063365B" w14:paraId="116C2E9A" w14:textId="77777777" w:rsidTr="004B3268">
        <w:trPr>
          <w:trHeight w:val="12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719329" w14:textId="77777777" w:rsidR="002B706F" w:rsidRPr="0063365B" w:rsidRDefault="002B706F" w:rsidP="002B706F">
            <w:pPr>
              <w:jc w:val="left"/>
              <w:rPr>
                <w:rFonts w:eastAsia="Times New Roman" w:cs="Times New Roman"/>
                <w:lang w:eastAsia="ru-RU"/>
              </w:rPr>
            </w:pPr>
            <w:r w:rsidRPr="0063365B">
              <w:rPr>
                <w:rFonts w:eastAsia="Times New Roman" w:cs="Times New Roman"/>
                <w:lang w:eastAsia="ru-RU"/>
              </w:rPr>
              <w:lastRenderedPageBreak/>
              <w:t>Земельные участки (территории) общего пользования - [12.0]</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33CF11" w14:textId="77777777" w:rsidR="002B706F" w:rsidRPr="0063365B" w:rsidRDefault="002B706F" w:rsidP="002B706F">
            <w:pPr>
              <w:jc w:val="left"/>
              <w:rPr>
                <w:rFonts w:eastAsia="Times New Roman" w:cs="Times New Roman"/>
                <w:lang w:eastAsia="ru-RU"/>
              </w:rPr>
            </w:pPr>
            <w:r w:rsidRPr="0063365B">
              <w:rPr>
                <w:rFonts w:eastAsia="Times New Roman" w:cs="Times New Roman"/>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«Улично-дорожная сеть», «Благоустройство территории»</w:t>
            </w:r>
          </w:p>
        </w:tc>
        <w:tc>
          <w:tcPr>
            <w:tcW w:w="51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1F859" w14:textId="2DFE55F6" w:rsidR="002B706F" w:rsidRPr="0063365B" w:rsidRDefault="002B706F" w:rsidP="00D3344D">
            <w:pPr>
              <w:jc w:val="center"/>
              <w:rPr>
                <w:rFonts w:eastAsia="Times New Roman" w:cs="Times New Roman"/>
                <w:lang w:eastAsia="ru-RU"/>
              </w:rPr>
            </w:pPr>
            <w:r w:rsidRPr="0063365B">
              <w:rPr>
                <w:rFonts w:eastAsia="Times New Roman" w:cs="Times New Roman"/>
                <w:b/>
                <w:bCs/>
                <w:u w:val="single"/>
                <w:lang w:eastAsia="ru-RU"/>
              </w:rPr>
              <w:t>Действие градостроительного регламента не распространяется в границах территорий общего пользования.</w:t>
            </w:r>
          </w:p>
        </w:tc>
      </w:tr>
      <w:tr w:rsidR="007C02D6" w:rsidRPr="0063365B" w14:paraId="1BED3409" w14:textId="77777777" w:rsidTr="00ED1C7C">
        <w:trPr>
          <w:trHeight w:val="539"/>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0861D3" w14:textId="77777777" w:rsidR="002B706F" w:rsidRPr="0063365B" w:rsidRDefault="002B706F" w:rsidP="002B706F">
            <w:pPr>
              <w:jc w:val="left"/>
              <w:rPr>
                <w:rFonts w:eastAsia="Times New Roman" w:cs="Times New Roman"/>
                <w:lang w:eastAsia="ru-RU"/>
              </w:rPr>
            </w:pPr>
            <w:r w:rsidRPr="0063365B">
              <w:rPr>
                <w:rFonts w:eastAsia="Times New Roman" w:cs="Times New Roman"/>
                <w:lang w:eastAsia="ru-RU"/>
              </w:rPr>
              <w:t>Улично-дорожная сеть - [12.0.1]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013A5A" w14:textId="77777777" w:rsidR="002B706F" w:rsidRPr="0063365B" w:rsidRDefault="002B706F" w:rsidP="002B706F">
            <w:pPr>
              <w:jc w:val="left"/>
              <w:rPr>
                <w:rFonts w:eastAsia="Times New Roman" w:cs="Times New Roman"/>
                <w:lang w:eastAsia="ru-RU"/>
              </w:rPr>
            </w:pPr>
            <w:r w:rsidRPr="0063365B">
              <w:rPr>
                <w:rFonts w:eastAsia="Times New Roman" w:cs="Times New Roman"/>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63365B">
              <w:rPr>
                <w:rFonts w:eastAsia="Times New Roman" w:cs="Times New Roman"/>
                <w:lang w:eastAsia="ru-RU"/>
              </w:rPr>
              <w:b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512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07487F" w14:textId="478AAC3C" w:rsidR="002B706F" w:rsidRPr="0063365B" w:rsidRDefault="002B706F" w:rsidP="002B706F">
            <w:pPr>
              <w:jc w:val="left"/>
              <w:rPr>
                <w:rFonts w:eastAsia="Times New Roman" w:cs="Times New Roman"/>
                <w:b/>
                <w:bCs/>
                <w:u w:val="single"/>
                <w:lang w:eastAsia="ru-RU"/>
              </w:rPr>
            </w:pPr>
          </w:p>
        </w:tc>
      </w:tr>
      <w:tr w:rsidR="007C02D6" w:rsidRPr="0063365B" w14:paraId="644740A0" w14:textId="77777777" w:rsidTr="00A914B6">
        <w:trPr>
          <w:trHeight w:val="681"/>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956A88" w14:textId="77777777" w:rsidR="002B706F" w:rsidRPr="0063365B" w:rsidRDefault="002B706F" w:rsidP="002B706F">
            <w:pPr>
              <w:jc w:val="left"/>
              <w:rPr>
                <w:rFonts w:eastAsia="Times New Roman" w:cs="Times New Roman"/>
                <w:lang w:eastAsia="ru-RU"/>
              </w:rPr>
            </w:pPr>
            <w:r w:rsidRPr="0063365B">
              <w:rPr>
                <w:rFonts w:eastAsia="Times New Roman" w:cs="Times New Roman"/>
                <w:lang w:eastAsia="ru-RU"/>
              </w:rPr>
              <w:t>Благоустройство территории - [12.0.2]</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EF30E5" w14:textId="77777777" w:rsidR="002B706F" w:rsidRPr="0063365B" w:rsidRDefault="002B706F" w:rsidP="002B706F">
            <w:pPr>
              <w:jc w:val="left"/>
              <w:rPr>
                <w:rFonts w:eastAsia="Times New Roman" w:cs="Times New Roman"/>
                <w:lang w:eastAsia="ru-RU"/>
              </w:rPr>
            </w:pPr>
            <w:r w:rsidRPr="0063365B">
              <w:rPr>
                <w:rFonts w:eastAsia="Times New Roman" w:cs="Times New Roman"/>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512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8FE7CE" w14:textId="77777777" w:rsidR="002B706F" w:rsidRPr="0063365B" w:rsidRDefault="002B706F" w:rsidP="002B706F">
            <w:pPr>
              <w:jc w:val="left"/>
              <w:rPr>
                <w:rFonts w:eastAsia="Times New Roman" w:cs="Times New Roman"/>
                <w:b/>
                <w:bCs/>
                <w:u w:val="single"/>
                <w:lang w:eastAsia="ru-RU"/>
              </w:rPr>
            </w:pPr>
          </w:p>
        </w:tc>
      </w:tr>
      <w:tr w:rsidR="00A914B6" w:rsidRPr="0063365B" w14:paraId="27ECC6B0" w14:textId="77777777" w:rsidTr="00A914B6">
        <w:trPr>
          <w:trHeight w:val="686"/>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35A867" w14:textId="77777777" w:rsidR="00A914B6" w:rsidRPr="0063365B" w:rsidRDefault="00A914B6" w:rsidP="00072BD9">
            <w:pPr>
              <w:jc w:val="left"/>
              <w:rPr>
                <w:rFonts w:eastAsia="Times New Roman" w:cs="Times New Roman"/>
                <w:lang w:eastAsia="ru-RU"/>
              </w:rPr>
            </w:pPr>
            <w:r w:rsidRPr="0063365B">
              <w:rPr>
                <w:rFonts w:eastAsia="Times New Roman" w:cs="Times New Roman"/>
                <w:lang w:eastAsia="ru-RU"/>
              </w:rPr>
              <w:lastRenderedPageBreak/>
              <w:t>Хранение автотранспорта - [2.7.1]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A1727C" w14:textId="77777777" w:rsidR="00A914B6" w:rsidRPr="0063365B" w:rsidRDefault="00A914B6" w:rsidP="00072BD9">
            <w:pPr>
              <w:jc w:val="left"/>
              <w:rPr>
                <w:rFonts w:eastAsia="Times New Roman" w:cs="Times New Roman"/>
                <w:lang w:eastAsia="ru-RU"/>
              </w:rPr>
            </w:pPr>
            <w:r w:rsidRPr="0063365B">
              <w:rPr>
                <w:rFonts w:eastAsia="Times New Roman" w:cs="Times New Roman"/>
                <w:lang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«Служебные гаражи»</w:t>
            </w:r>
          </w:p>
        </w:tc>
        <w:tc>
          <w:tcPr>
            <w:tcW w:w="5122" w:type="dxa"/>
            <w:vMerge w:val="restart"/>
            <w:tcBorders>
              <w:top w:val="single" w:sz="4" w:space="0" w:color="auto"/>
              <w:left w:val="single" w:sz="4" w:space="0" w:color="auto"/>
              <w:right w:val="single" w:sz="4" w:space="0" w:color="auto"/>
            </w:tcBorders>
            <w:shd w:val="clear" w:color="auto" w:fill="auto"/>
            <w:vAlign w:val="center"/>
            <w:hideMark/>
          </w:tcPr>
          <w:p w14:paraId="3F92132E" w14:textId="14E87CAE" w:rsidR="00A914B6" w:rsidRPr="0063365B" w:rsidRDefault="00A914B6" w:rsidP="00072BD9">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земельного участка–  1</w:t>
            </w:r>
            <w:r w:rsidR="00EC68F5">
              <w:rPr>
                <w:rFonts w:eastAsia="Times New Roman" w:cs="Times New Roman"/>
                <w:lang w:eastAsia="ru-RU"/>
              </w:rPr>
              <w:t>0</w:t>
            </w:r>
            <w:r w:rsidRPr="0063365B">
              <w:rPr>
                <w:rFonts w:eastAsia="Times New Roman" w:cs="Times New Roman"/>
                <w:lang w:eastAsia="ru-RU"/>
              </w:rPr>
              <w:t>/40000 кв. м;</w:t>
            </w:r>
          </w:p>
          <w:p w14:paraId="61F6B37C" w14:textId="77777777" w:rsidR="00A914B6" w:rsidRPr="0063365B" w:rsidRDefault="00A914B6" w:rsidP="00072BD9">
            <w:pPr>
              <w:jc w:val="left"/>
              <w:rPr>
                <w:rFonts w:eastAsia="Times New Roman" w:cs="Times New Roman"/>
                <w:lang w:eastAsia="ru-RU"/>
              </w:rPr>
            </w:pPr>
            <w:r w:rsidRPr="0063365B">
              <w:rPr>
                <w:rFonts w:eastAsia="Times New Roman" w:cs="Times New Roman"/>
                <w:lang w:eastAsia="ru-RU"/>
              </w:rPr>
              <w:t>- минимальные отступы от границы земельного участка- 1 м;</w:t>
            </w:r>
          </w:p>
          <w:p w14:paraId="50508BD7" w14:textId="77777777" w:rsidR="00A914B6" w:rsidRPr="0063365B" w:rsidRDefault="00A914B6" w:rsidP="00072BD9">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3D11913F" w14:textId="77777777" w:rsidR="00A914B6" w:rsidRPr="0063365B" w:rsidRDefault="00A914B6" w:rsidP="00072BD9">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65FDE511" w14:textId="170BB47B" w:rsidR="00A914B6" w:rsidRPr="0063365B" w:rsidRDefault="00A914B6" w:rsidP="00072BD9">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571D023D" w14:textId="77777777" w:rsidR="00A914B6" w:rsidRPr="0063365B" w:rsidRDefault="00A914B6" w:rsidP="00183C64">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5849AC71" w14:textId="77777777" w:rsidR="00A914B6" w:rsidRPr="0063365B" w:rsidRDefault="00A914B6" w:rsidP="00072BD9">
            <w:pPr>
              <w:jc w:val="left"/>
              <w:rPr>
                <w:rFonts w:eastAsia="Times New Roman" w:cs="Times New Roman"/>
                <w:lang w:eastAsia="ru-RU"/>
              </w:rPr>
            </w:pPr>
            <w:r w:rsidRPr="0063365B">
              <w:rPr>
                <w:rFonts w:eastAsia="Times New Roman" w:cs="Times New Roman"/>
                <w:lang w:eastAsia="ru-RU"/>
              </w:rPr>
              <w:t>- максимальное количество надземных этажей – 2 этажа;</w:t>
            </w:r>
          </w:p>
          <w:p w14:paraId="1D696124" w14:textId="77777777" w:rsidR="00A914B6" w:rsidRPr="0063365B" w:rsidRDefault="00A914B6" w:rsidP="00072BD9">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90%;</w:t>
            </w:r>
          </w:p>
          <w:p w14:paraId="6EC05FBE" w14:textId="77777777" w:rsidR="00A914B6" w:rsidRPr="0063365B" w:rsidRDefault="00A914B6" w:rsidP="00072BD9">
            <w:pPr>
              <w:jc w:val="left"/>
              <w:rPr>
                <w:rFonts w:eastAsia="Times New Roman" w:cs="Times New Roman"/>
                <w:bCs/>
                <w:lang w:eastAsia="ru-RU"/>
              </w:rPr>
            </w:pPr>
            <w:r w:rsidRPr="0063365B">
              <w:rPr>
                <w:rFonts w:eastAsia="Times New Roman" w:cs="Times New Roman"/>
                <w:bCs/>
                <w:lang w:eastAsia="ru-RU"/>
              </w:rPr>
              <w:t>- минимальный процент озеленения земельного участка – 20%;</w:t>
            </w:r>
          </w:p>
          <w:p w14:paraId="6525E8AB" w14:textId="77777777" w:rsidR="00A914B6" w:rsidRPr="0063365B" w:rsidRDefault="00A914B6" w:rsidP="00072BD9">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7A5BD0A5" w14:textId="77777777" w:rsidR="00A914B6" w:rsidRPr="0063365B" w:rsidRDefault="00A914B6" w:rsidP="00072BD9">
            <w:pPr>
              <w:jc w:val="left"/>
              <w:rPr>
                <w:rFonts w:eastAsia="Times New Roman" w:cs="Times New Roman"/>
                <w:bCs/>
                <w:lang w:eastAsia="ru-RU"/>
              </w:rPr>
            </w:pPr>
            <w:r w:rsidRPr="0063365B">
              <w:rPr>
                <w:rFonts w:eastAsia="Times New Roman" w:cs="Times New Roman"/>
                <w:bCs/>
                <w:lang w:eastAsia="ru-RU"/>
              </w:rPr>
              <w:t xml:space="preserve">В случае образования земельного участка под существующим объектом капитального строительства (объект введен в эксплуатацию, либо </w:t>
            </w:r>
            <w:r w:rsidRPr="0063365B">
              <w:rPr>
                <w:rFonts w:eastAsia="Times New Roman" w:cs="Times New Roman"/>
                <w:bCs/>
                <w:lang w:eastAsia="ru-RU"/>
              </w:rPr>
              <w:lastRenderedPageBreak/>
              <w:t>на него зарегистрировано право собственности) минимальная площадь земельного участка – не подлежит установлению.</w:t>
            </w:r>
          </w:p>
          <w:p w14:paraId="7F2667CC" w14:textId="77777777" w:rsidR="00A914B6" w:rsidRDefault="00A914B6" w:rsidP="00072BD9">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41004F19" w14:textId="3D10DFDB" w:rsidR="00A914B6" w:rsidRPr="00694988" w:rsidRDefault="00A914B6" w:rsidP="00072BD9">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A914B6" w:rsidRPr="0063365B" w14:paraId="52B7F83D" w14:textId="77777777" w:rsidTr="00A914B6">
        <w:trPr>
          <w:trHeight w:val="686"/>
        </w:trPr>
        <w:tc>
          <w:tcPr>
            <w:tcW w:w="3440" w:type="dxa"/>
            <w:tcBorders>
              <w:top w:val="single" w:sz="4" w:space="0" w:color="auto"/>
              <w:left w:val="single" w:sz="4" w:space="0" w:color="auto"/>
              <w:bottom w:val="single" w:sz="4" w:space="0" w:color="auto"/>
              <w:right w:val="single" w:sz="4" w:space="0" w:color="auto"/>
            </w:tcBorders>
            <w:shd w:val="clear" w:color="auto" w:fill="auto"/>
          </w:tcPr>
          <w:p w14:paraId="71802A0F" w14:textId="6CCF8CF1" w:rsidR="00A914B6" w:rsidRPr="0063365B" w:rsidRDefault="00A914B6" w:rsidP="00A914B6">
            <w:pPr>
              <w:jc w:val="left"/>
              <w:rPr>
                <w:rFonts w:eastAsia="Times New Roman" w:cs="Times New Roman"/>
                <w:lang w:eastAsia="ru-RU"/>
              </w:rPr>
            </w:pPr>
            <w:r w:rsidRPr="00A914B6">
              <w:rPr>
                <w:rFonts w:cs="Times New Roman"/>
              </w:rPr>
              <w:t>Размещение гаражей для собственных нужд</w:t>
            </w:r>
            <w:r>
              <w:rPr>
                <w:rFonts w:cs="Times New Roman"/>
              </w:rPr>
              <w:t xml:space="preserve"> </w:t>
            </w:r>
            <w:r w:rsidRPr="0063365B">
              <w:rPr>
                <w:rFonts w:eastAsia="Times New Roman" w:cs="Times New Roman"/>
                <w:lang w:eastAsia="ru-RU"/>
              </w:rPr>
              <w:t>- [2.7.</w:t>
            </w:r>
            <w:r>
              <w:rPr>
                <w:rFonts w:eastAsia="Times New Roman" w:cs="Times New Roman"/>
                <w:lang w:eastAsia="ru-RU"/>
              </w:rPr>
              <w:t>2</w:t>
            </w:r>
            <w:r w:rsidRPr="0063365B">
              <w:rPr>
                <w:rFonts w:eastAsia="Times New Roman" w:cs="Times New Roman"/>
                <w:lang w:eastAsia="ru-RU"/>
              </w:rPr>
              <w:t>]</w:t>
            </w:r>
          </w:p>
        </w:tc>
        <w:tc>
          <w:tcPr>
            <w:tcW w:w="6380" w:type="dxa"/>
            <w:tcBorders>
              <w:top w:val="single" w:sz="4" w:space="0" w:color="auto"/>
              <w:left w:val="single" w:sz="4" w:space="0" w:color="auto"/>
              <w:bottom w:val="single" w:sz="4" w:space="0" w:color="auto"/>
              <w:right w:val="single" w:sz="4" w:space="0" w:color="auto"/>
            </w:tcBorders>
            <w:shd w:val="clear" w:color="auto" w:fill="auto"/>
          </w:tcPr>
          <w:p w14:paraId="5CDA7EA7" w14:textId="715ED928" w:rsidR="00A914B6" w:rsidRPr="0063365B" w:rsidRDefault="00A914B6" w:rsidP="00A914B6">
            <w:pPr>
              <w:jc w:val="left"/>
              <w:rPr>
                <w:rFonts w:eastAsia="Times New Roman" w:cs="Times New Roman"/>
                <w:lang w:eastAsia="ru-RU"/>
              </w:rPr>
            </w:pPr>
            <w:r w:rsidRPr="00A914B6">
              <w:rPr>
                <w:rFonts w:cs="Times New Roman"/>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5122" w:type="dxa"/>
            <w:vMerge/>
            <w:tcBorders>
              <w:left w:val="single" w:sz="4" w:space="0" w:color="auto"/>
              <w:right w:val="single" w:sz="4" w:space="0" w:color="auto"/>
            </w:tcBorders>
            <w:shd w:val="clear" w:color="auto" w:fill="auto"/>
            <w:vAlign w:val="center"/>
          </w:tcPr>
          <w:p w14:paraId="4539BA96" w14:textId="77777777" w:rsidR="00A914B6" w:rsidRPr="0063365B" w:rsidRDefault="00A914B6" w:rsidP="00A914B6">
            <w:pPr>
              <w:jc w:val="left"/>
              <w:rPr>
                <w:rFonts w:eastAsia="Times New Roman" w:cs="Times New Roman"/>
                <w:lang w:eastAsia="ru-RU"/>
              </w:rPr>
            </w:pPr>
          </w:p>
        </w:tc>
      </w:tr>
      <w:tr w:rsidR="00A914B6" w:rsidRPr="0063365B" w14:paraId="13F8E506" w14:textId="77777777" w:rsidTr="002D0A12">
        <w:trPr>
          <w:trHeight w:val="7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14:paraId="7C5180F3" w14:textId="51DCAEBA" w:rsidR="00A914B6" w:rsidRPr="0063365B" w:rsidRDefault="00A914B6" w:rsidP="002D0A12">
            <w:pPr>
              <w:jc w:val="left"/>
              <w:rPr>
                <w:rFonts w:eastAsia="Times New Roman" w:cs="Times New Roman"/>
                <w:lang w:eastAsia="ru-RU"/>
              </w:rPr>
            </w:pPr>
            <w:r w:rsidRPr="0063365B">
              <w:rPr>
                <w:shd w:val="clear" w:color="auto" w:fill="FFFFFF"/>
              </w:rPr>
              <w:t xml:space="preserve">Служебные гаражи - </w:t>
            </w:r>
            <w:r w:rsidRPr="0063365B">
              <w:rPr>
                <w:rFonts w:eastAsia="Times New Roman" w:cs="Times New Roman"/>
                <w:lang w:eastAsia="ru-RU"/>
              </w:rPr>
              <w:t>[4.9]</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14:paraId="5DCCE1DD" w14:textId="1A27F209" w:rsidR="00A914B6" w:rsidRPr="0063365B" w:rsidRDefault="00A914B6" w:rsidP="002D0A12">
            <w:pPr>
              <w:jc w:val="left"/>
              <w:rPr>
                <w:rFonts w:eastAsia="Times New Roman" w:cs="Times New Roman"/>
                <w:lang w:eastAsia="ru-RU"/>
              </w:rPr>
            </w:pPr>
            <w:r w:rsidRPr="0063365B">
              <w:rPr>
                <w:shd w:val="clear" w:color="auto" w:fill="FFFFFF"/>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8" w:anchor="block_1030" w:history="1">
              <w:r w:rsidRPr="0063365B">
                <w:rPr>
                  <w:rStyle w:val="ad"/>
                  <w:color w:val="auto"/>
                  <w:shd w:val="clear" w:color="auto" w:fill="FFFFFF"/>
                </w:rPr>
                <w:t>кодами 3.0</w:t>
              </w:r>
            </w:hyperlink>
            <w:r w:rsidRPr="0063365B">
              <w:rPr>
                <w:shd w:val="clear" w:color="auto" w:fill="FFFFFF"/>
              </w:rPr>
              <w:t xml:space="preserve">, </w:t>
            </w:r>
            <w:hyperlink r:id="rId19" w:anchor="block_1040" w:history="1">
              <w:r w:rsidRPr="0063365B">
                <w:rPr>
                  <w:rStyle w:val="ad"/>
                  <w:color w:val="auto"/>
                  <w:shd w:val="clear" w:color="auto" w:fill="FFFFFF"/>
                </w:rPr>
                <w:t>4.0</w:t>
              </w:r>
            </w:hyperlink>
            <w:r w:rsidRPr="0063365B">
              <w:rPr>
                <w:shd w:val="clear" w:color="auto" w:fill="FFFFFF"/>
              </w:rPr>
              <w:t>, а также для стоянки и хранения транспортных средств общего пользования, в том числе в депо</w:t>
            </w:r>
          </w:p>
        </w:tc>
        <w:tc>
          <w:tcPr>
            <w:tcW w:w="5122" w:type="dxa"/>
            <w:vMerge/>
            <w:tcBorders>
              <w:left w:val="single" w:sz="4" w:space="0" w:color="auto"/>
              <w:bottom w:val="single" w:sz="4" w:space="0" w:color="auto"/>
              <w:right w:val="single" w:sz="4" w:space="0" w:color="auto"/>
            </w:tcBorders>
            <w:shd w:val="clear" w:color="auto" w:fill="auto"/>
            <w:vAlign w:val="center"/>
          </w:tcPr>
          <w:p w14:paraId="1801B13B" w14:textId="77777777" w:rsidR="00A914B6" w:rsidRPr="0063365B" w:rsidRDefault="00A914B6" w:rsidP="002D0A12">
            <w:pPr>
              <w:jc w:val="left"/>
              <w:rPr>
                <w:rFonts w:eastAsia="Times New Roman" w:cs="Times New Roman"/>
                <w:lang w:eastAsia="ru-RU"/>
              </w:rPr>
            </w:pPr>
          </w:p>
        </w:tc>
      </w:tr>
      <w:tr w:rsidR="002B706F" w:rsidRPr="0063365B" w14:paraId="1C7730FE" w14:textId="77777777" w:rsidTr="002D0A12">
        <w:trPr>
          <w:trHeight w:val="24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FA2674" w14:textId="77777777" w:rsidR="002B706F" w:rsidRPr="0063365B" w:rsidRDefault="002B706F" w:rsidP="002B706F">
            <w:pPr>
              <w:jc w:val="left"/>
              <w:rPr>
                <w:rFonts w:eastAsia="Times New Roman" w:cs="Times New Roman"/>
                <w:lang w:eastAsia="ru-RU"/>
              </w:rPr>
            </w:pPr>
            <w:r w:rsidRPr="0063365B">
              <w:rPr>
                <w:rFonts w:eastAsia="Times New Roman" w:cs="Times New Roman"/>
                <w:lang w:eastAsia="ru-RU"/>
              </w:rPr>
              <w:lastRenderedPageBreak/>
              <w:t>Историко-культурная деятельность - [9.3]</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C22019" w14:textId="77777777" w:rsidR="002B706F" w:rsidRPr="0063365B" w:rsidRDefault="002B706F" w:rsidP="002B706F">
            <w:pPr>
              <w:jc w:val="left"/>
              <w:rPr>
                <w:rFonts w:eastAsia="Times New Roman" w:cs="Times New Roman"/>
                <w:lang w:eastAsia="ru-RU"/>
              </w:rPr>
            </w:pPr>
            <w:r w:rsidRPr="0063365B">
              <w:rPr>
                <w:rFonts w:eastAsia="Times New Roman" w:cs="Times New Roman"/>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5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DDF0E1" w14:textId="7BEDA8FF" w:rsidR="002B706F" w:rsidRPr="0063365B" w:rsidRDefault="00A73D70" w:rsidP="00A73D70">
            <w:pPr>
              <w:jc w:val="center"/>
              <w:rPr>
                <w:rFonts w:eastAsia="Calibri"/>
                <w:b/>
                <w:bCs/>
                <w:u w:val="single"/>
                <w:lang w:eastAsia="ru-RU"/>
              </w:rPr>
            </w:pPr>
            <w:r w:rsidRPr="0063365B">
              <w:rPr>
                <w:rFonts w:eastAsia="Times New Roman" w:cs="Times New Roman"/>
                <w:b/>
                <w:bCs/>
                <w:u w:val="single"/>
                <w:lang w:eastAsia="ru-RU"/>
              </w:rPr>
              <w:t>Н</w:t>
            </w:r>
            <w:r w:rsidR="002B706F" w:rsidRPr="0063365B">
              <w:rPr>
                <w:rFonts w:eastAsia="Times New Roman" w:cs="Times New Roman"/>
                <w:b/>
                <w:bCs/>
                <w:u w:val="single"/>
                <w:lang w:eastAsia="ru-RU"/>
              </w:rPr>
              <w:t>е подлежит установлению</w:t>
            </w:r>
          </w:p>
        </w:tc>
      </w:tr>
    </w:tbl>
    <w:p w14:paraId="7B42C17D" w14:textId="7D8E9783" w:rsidR="00F95D3A" w:rsidRDefault="00F95D3A" w:rsidP="00BC78E9">
      <w:pPr>
        <w:rPr>
          <w:rFonts w:eastAsia="Times New Roman" w:cs="Times New Roman"/>
          <w:b/>
          <w:lang w:eastAsia="ru-RU"/>
        </w:rPr>
      </w:pPr>
    </w:p>
    <w:p w14:paraId="62578568" w14:textId="2DEEDC08" w:rsidR="00694988" w:rsidRDefault="00694988" w:rsidP="00BC78E9">
      <w:pPr>
        <w:rPr>
          <w:rFonts w:eastAsia="Times New Roman" w:cs="Times New Roman"/>
          <w:b/>
          <w:lang w:eastAsia="ru-RU"/>
        </w:rPr>
      </w:pPr>
    </w:p>
    <w:p w14:paraId="3F7BFAFE" w14:textId="10E88622" w:rsidR="00694988" w:rsidRDefault="00694988" w:rsidP="00BC78E9">
      <w:pPr>
        <w:rPr>
          <w:rFonts w:eastAsia="Times New Roman" w:cs="Times New Roman"/>
          <w:b/>
          <w:lang w:eastAsia="ru-RU"/>
        </w:rPr>
      </w:pPr>
    </w:p>
    <w:p w14:paraId="436E7794" w14:textId="03F5E592" w:rsidR="00694988" w:rsidRDefault="00694988" w:rsidP="00BC78E9">
      <w:pPr>
        <w:rPr>
          <w:rFonts w:eastAsia="Times New Roman" w:cs="Times New Roman"/>
          <w:b/>
          <w:lang w:eastAsia="ru-RU"/>
        </w:rPr>
      </w:pPr>
    </w:p>
    <w:p w14:paraId="0B74CAC3" w14:textId="3FC165DA" w:rsidR="00694988" w:rsidRDefault="00694988" w:rsidP="00BC78E9">
      <w:pPr>
        <w:rPr>
          <w:rFonts w:eastAsia="Times New Roman" w:cs="Times New Roman"/>
          <w:b/>
          <w:lang w:eastAsia="ru-RU"/>
        </w:rPr>
      </w:pPr>
    </w:p>
    <w:p w14:paraId="796D3249" w14:textId="56A3745B" w:rsidR="00694988" w:rsidRDefault="00694988" w:rsidP="00BC78E9">
      <w:pPr>
        <w:rPr>
          <w:rFonts w:eastAsia="Times New Roman" w:cs="Times New Roman"/>
          <w:b/>
          <w:lang w:eastAsia="ru-RU"/>
        </w:rPr>
      </w:pPr>
    </w:p>
    <w:p w14:paraId="57B3B92C" w14:textId="3170B641" w:rsidR="00694988" w:rsidRDefault="00694988" w:rsidP="00BC78E9">
      <w:pPr>
        <w:rPr>
          <w:rFonts w:eastAsia="Times New Roman" w:cs="Times New Roman"/>
          <w:b/>
          <w:lang w:eastAsia="ru-RU"/>
        </w:rPr>
      </w:pPr>
    </w:p>
    <w:p w14:paraId="4C0CA412" w14:textId="4AC525C3" w:rsidR="00694988" w:rsidRDefault="00694988" w:rsidP="00BC78E9">
      <w:pPr>
        <w:rPr>
          <w:rFonts w:eastAsia="Times New Roman" w:cs="Times New Roman"/>
          <w:b/>
          <w:lang w:eastAsia="ru-RU"/>
        </w:rPr>
      </w:pPr>
    </w:p>
    <w:p w14:paraId="08468149" w14:textId="1D660F38" w:rsidR="00694988" w:rsidRDefault="00694988" w:rsidP="00BC78E9">
      <w:pPr>
        <w:rPr>
          <w:rFonts w:eastAsia="Times New Roman" w:cs="Times New Roman"/>
          <w:b/>
          <w:lang w:eastAsia="ru-RU"/>
        </w:rPr>
      </w:pPr>
    </w:p>
    <w:p w14:paraId="6F628B44" w14:textId="333A6C2C" w:rsidR="00694988" w:rsidRDefault="00694988" w:rsidP="00BC78E9">
      <w:pPr>
        <w:rPr>
          <w:rFonts w:eastAsia="Times New Roman" w:cs="Times New Roman"/>
          <w:b/>
          <w:lang w:eastAsia="ru-RU"/>
        </w:rPr>
      </w:pPr>
    </w:p>
    <w:p w14:paraId="6354A56E" w14:textId="279B3EC8" w:rsidR="00694988" w:rsidRDefault="00694988" w:rsidP="00BC78E9">
      <w:pPr>
        <w:rPr>
          <w:rFonts w:eastAsia="Times New Roman" w:cs="Times New Roman"/>
          <w:b/>
          <w:lang w:eastAsia="ru-RU"/>
        </w:rPr>
      </w:pPr>
    </w:p>
    <w:p w14:paraId="09C4368E" w14:textId="77777777" w:rsidR="00694988" w:rsidRPr="0063365B" w:rsidRDefault="00694988" w:rsidP="00BC78E9">
      <w:pPr>
        <w:rPr>
          <w:rFonts w:eastAsia="Times New Roman" w:cs="Times New Roman"/>
          <w:b/>
          <w:lang w:eastAsia="ru-RU"/>
        </w:rPr>
      </w:pPr>
    </w:p>
    <w:p w14:paraId="4B22A401" w14:textId="77777777" w:rsidR="00902800" w:rsidRPr="0063365B" w:rsidRDefault="00902800" w:rsidP="000F019F">
      <w:pPr>
        <w:numPr>
          <w:ilvl w:val="0"/>
          <w:numId w:val="44"/>
        </w:numPr>
        <w:ind w:left="0" w:firstLine="0"/>
        <w:rPr>
          <w:rFonts w:eastAsia="Times New Roman" w:cs="Times New Roman"/>
          <w:b/>
          <w:lang w:eastAsia="ru-RU"/>
        </w:rPr>
      </w:pPr>
      <w:r w:rsidRPr="0063365B">
        <w:rPr>
          <w:rFonts w:eastAsia="Times New Roman" w:cs="Times New Roman"/>
          <w:b/>
          <w:lang w:eastAsia="ru-RU"/>
        </w:rPr>
        <w:lastRenderedPageBreak/>
        <w:t>УСЛОВНО РАЗРЕШЕННЫЕ ВИДЫ И ПАРАМЕТРЫ ИСПОЛЬЗОВАНИЯ ЗЕМЕЛЬНЫХ УЧАСТКОВ И ОБЪЕКТОВ КАПИТАЛЬНОГО СТРОИТЕЛЬСТВА</w:t>
      </w:r>
    </w:p>
    <w:p w14:paraId="1A939487" w14:textId="77777777" w:rsidR="00902800" w:rsidRPr="0063365B" w:rsidRDefault="00902800" w:rsidP="00BC78E9">
      <w:pPr>
        <w:contextualSpacing/>
        <w:rPr>
          <w:rFonts w:eastAsia="Calibri" w:cs="Times New Roman"/>
          <w:b/>
          <w:lang w:eastAsia="ru-RU"/>
        </w:rPr>
      </w:pPr>
    </w:p>
    <w:tbl>
      <w:tblPr>
        <w:tblW w:w="14940" w:type="dxa"/>
        <w:tblInd w:w="-34" w:type="dxa"/>
        <w:tblLook w:val="04A0" w:firstRow="1" w:lastRow="0" w:firstColumn="1" w:lastColumn="0" w:noHBand="0" w:noVBand="1"/>
      </w:tblPr>
      <w:tblGrid>
        <w:gridCol w:w="3440"/>
        <w:gridCol w:w="6380"/>
        <w:gridCol w:w="5120"/>
      </w:tblGrid>
      <w:tr w:rsidR="007C02D6" w:rsidRPr="0063365B" w14:paraId="35D6B583" w14:textId="77777777" w:rsidTr="00741918">
        <w:trPr>
          <w:trHeight w:val="960"/>
          <w:tblHeader/>
        </w:trPr>
        <w:tc>
          <w:tcPr>
            <w:tcW w:w="3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F6A27C4" w14:textId="77777777" w:rsidR="003062B8" w:rsidRPr="0063365B" w:rsidRDefault="003062B8" w:rsidP="00BC78E9">
            <w:pPr>
              <w:jc w:val="center"/>
              <w:rPr>
                <w:rFonts w:eastAsia="Times New Roman" w:cs="Times New Roman"/>
                <w:b/>
                <w:bCs/>
                <w:lang w:eastAsia="ru-RU"/>
              </w:rPr>
            </w:pPr>
            <w:r w:rsidRPr="0063365B">
              <w:rPr>
                <w:rFonts w:eastAsia="Times New Roman" w:cs="Times New Roman"/>
                <w:b/>
                <w:bCs/>
                <w:lang w:eastAsia="ru-RU"/>
              </w:rPr>
              <w:t xml:space="preserve">ВИДЫ РАЗРЕШЕННОГО ИСПОЛЬЗОВАНИЯ ЗЕМЕЛЬНЫХ УЧАСТКОВ </w:t>
            </w:r>
          </w:p>
        </w:tc>
        <w:tc>
          <w:tcPr>
            <w:tcW w:w="638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47A48A7" w14:textId="77777777" w:rsidR="003062B8" w:rsidRPr="0063365B" w:rsidRDefault="003062B8" w:rsidP="00BC78E9">
            <w:pPr>
              <w:jc w:val="center"/>
              <w:rPr>
                <w:rFonts w:eastAsia="Times New Roman" w:cs="Times New Roman"/>
                <w:b/>
                <w:bCs/>
                <w:lang w:eastAsia="ru-RU"/>
              </w:rPr>
            </w:pPr>
            <w:r w:rsidRPr="0063365B">
              <w:rPr>
                <w:rFonts w:eastAsia="Times New Roman" w:cs="Times New Roman"/>
                <w:b/>
                <w:bCs/>
                <w:lang w:eastAsia="ru-RU"/>
              </w:rPr>
              <w:t>ВИДЫ РАЗРЕШЕННОГО ИСПОЛЬЗОВАНИЯ ОБЪЕКТОВ КАПИТАЛЬНОГО СТРОИТЕЛЬСТВА</w:t>
            </w:r>
          </w:p>
        </w:tc>
        <w:tc>
          <w:tcPr>
            <w:tcW w:w="512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CE8C223" w14:textId="77777777" w:rsidR="003062B8" w:rsidRPr="0063365B" w:rsidRDefault="003062B8" w:rsidP="00BC78E9">
            <w:pPr>
              <w:jc w:val="center"/>
              <w:rPr>
                <w:rFonts w:eastAsia="Times New Roman" w:cs="Times New Roman"/>
                <w:b/>
                <w:bCs/>
                <w:lang w:eastAsia="ru-RU"/>
              </w:rPr>
            </w:pPr>
            <w:r w:rsidRPr="0063365B">
              <w:rPr>
                <w:rFonts w:eastAsia="Times New Roman" w:cs="Times New Roman"/>
                <w:b/>
                <w:bCs/>
                <w:lang w:eastAsia="ru-RU"/>
              </w:rPr>
              <w:t>ПРЕДЕЛЬНЫЕ РАЗМЕРЫ ЗЕМЕЛЬНЫХ</w:t>
            </w:r>
            <w:r w:rsidRPr="0063365B">
              <w:rPr>
                <w:rFonts w:eastAsia="Times New Roman" w:cs="Times New Roman"/>
                <w:b/>
                <w:bCs/>
                <w:lang w:eastAsia="ru-RU"/>
              </w:rPr>
              <w:br/>
              <w:t>УЧАСТКОВ И ПРЕДЕЛЬНЫЕ ПАРАМЕТРЫ</w:t>
            </w:r>
            <w:r w:rsidRPr="0063365B">
              <w:rPr>
                <w:rFonts w:eastAsia="Times New Roman" w:cs="Times New Roman"/>
                <w:b/>
                <w:bCs/>
                <w:lang w:eastAsia="ru-RU"/>
              </w:rPr>
              <w:br/>
              <w:t>РАЗРЕШЕННОГО СТРОИТЕЛЬСТВА</w:t>
            </w:r>
          </w:p>
        </w:tc>
      </w:tr>
      <w:tr w:rsidR="007C02D6" w:rsidRPr="0063365B" w14:paraId="651BCA8E" w14:textId="77777777" w:rsidTr="00D711C5">
        <w:trPr>
          <w:trHeight w:val="1673"/>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F31E98" w14:textId="77777777" w:rsidR="003062B8" w:rsidRPr="0063365B" w:rsidRDefault="003062B8" w:rsidP="00BC78E9">
            <w:pPr>
              <w:rPr>
                <w:rFonts w:eastAsia="Times New Roman" w:cs="Times New Roman"/>
                <w:lang w:eastAsia="ru-RU"/>
              </w:rPr>
            </w:pPr>
            <w:r w:rsidRPr="0063365B">
              <w:rPr>
                <w:rFonts w:eastAsia="Times New Roman" w:cs="Times New Roman"/>
                <w:lang w:eastAsia="ru-RU"/>
              </w:rPr>
              <w:t>Многоэтажная жилая застройка (высотная застройка) - [2.6]</w:t>
            </w:r>
          </w:p>
        </w:tc>
        <w:tc>
          <w:tcPr>
            <w:tcW w:w="6380" w:type="dxa"/>
            <w:tcBorders>
              <w:top w:val="single" w:sz="4" w:space="0" w:color="auto"/>
              <w:left w:val="nil"/>
              <w:bottom w:val="single" w:sz="4" w:space="0" w:color="auto"/>
              <w:right w:val="single" w:sz="4" w:space="0" w:color="auto"/>
            </w:tcBorders>
            <w:shd w:val="clear" w:color="auto" w:fill="auto"/>
            <w:vAlign w:val="center"/>
            <w:hideMark/>
          </w:tcPr>
          <w:p w14:paraId="7D7161B9" w14:textId="77777777" w:rsidR="006C4543" w:rsidRPr="0063365B" w:rsidRDefault="003062B8" w:rsidP="006C4543">
            <w:pPr>
              <w:jc w:val="left"/>
              <w:rPr>
                <w:rFonts w:eastAsia="Times New Roman" w:cs="Times New Roman"/>
                <w:lang w:eastAsia="ru-RU"/>
              </w:rPr>
            </w:pPr>
            <w:r w:rsidRPr="0063365B">
              <w:rPr>
                <w:rFonts w:eastAsia="Times New Roman" w:cs="Times New Roman"/>
                <w:lang w:eastAsia="ru-RU"/>
              </w:rPr>
              <w:t>Размещение многоквартирных домов этажностью девять этажей и выше;</w:t>
            </w:r>
          </w:p>
          <w:p w14:paraId="1BCFF869" w14:textId="77777777" w:rsidR="006C4543" w:rsidRPr="0063365B" w:rsidRDefault="003062B8" w:rsidP="006C4543">
            <w:pPr>
              <w:jc w:val="left"/>
              <w:rPr>
                <w:rFonts w:eastAsia="Times New Roman" w:cs="Times New Roman"/>
                <w:lang w:eastAsia="ru-RU"/>
              </w:rPr>
            </w:pPr>
            <w:r w:rsidRPr="0063365B">
              <w:rPr>
                <w:rFonts w:eastAsia="Times New Roman" w:cs="Times New Roman"/>
                <w:lang w:eastAsia="ru-RU"/>
              </w:rPr>
              <w:t>благоустройство и озеленение придомовых территорий;</w:t>
            </w:r>
          </w:p>
          <w:p w14:paraId="0C943067" w14:textId="1A4D1FF7" w:rsidR="003062B8" w:rsidRPr="0063365B" w:rsidRDefault="003062B8" w:rsidP="006C4543">
            <w:pPr>
              <w:jc w:val="left"/>
              <w:rPr>
                <w:rFonts w:eastAsia="Times New Roman" w:cs="Times New Roman"/>
                <w:lang w:eastAsia="ru-RU"/>
              </w:rPr>
            </w:pPr>
            <w:r w:rsidRPr="0063365B">
              <w:rPr>
                <w:rFonts w:eastAsia="Times New Roman" w:cs="Times New Roman"/>
                <w:lang w:eastAsia="ru-RU"/>
              </w:rPr>
              <w:t>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5120" w:type="dxa"/>
            <w:tcBorders>
              <w:top w:val="single" w:sz="4" w:space="0" w:color="auto"/>
              <w:left w:val="nil"/>
              <w:bottom w:val="single" w:sz="4" w:space="0" w:color="auto"/>
              <w:right w:val="single" w:sz="4" w:space="0" w:color="auto"/>
            </w:tcBorders>
            <w:shd w:val="clear" w:color="auto" w:fill="auto"/>
            <w:vAlign w:val="center"/>
            <w:hideMark/>
          </w:tcPr>
          <w:p w14:paraId="28EC0B5A" w14:textId="62C4BD99" w:rsidR="00B67B1C" w:rsidRPr="0063365B" w:rsidRDefault="00B67B1C" w:rsidP="006C4543">
            <w:pPr>
              <w:jc w:val="left"/>
              <w:rPr>
                <w:rFonts w:eastAsia="Times New Roman" w:cs="Times New Roman"/>
                <w:lang w:eastAsia="ru-RU"/>
              </w:rPr>
            </w:pPr>
            <w:r w:rsidRPr="0063365B">
              <w:rPr>
                <w:rFonts w:eastAsia="Times New Roman" w:cs="Times New Roman"/>
                <w:lang w:eastAsia="ru-RU"/>
              </w:rPr>
              <w:t>М</w:t>
            </w:r>
            <w:r w:rsidR="003062B8" w:rsidRPr="0063365B">
              <w:rPr>
                <w:rFonts w:eastAsia="Times New Roman" w:cs="Times New Roman"/>
                <w:lang w:eastAsia="ru-RU"/>
              </w:rPr>
              <w:t>инимальная</w:t>
            </w:r>
            <w:r w:rsidRPr="0063365B">
              <w:rPr>
                <w:rFonts w:eastAsia="Times New Roman" w:cs="Times New Roman"/>
                <w:lang w:eastAsia="ru-RU"/>
              </w:rPr>
              <w:t xml:space="preserve"> </w:t>
            </w:r>
            <w:r w:rsidR="003062B8" w:rsidRPr="0063365B">
              <w:rPr>
                <w:rFonts w:eastAsia="Times New Roman" w:cs="Times New Roman"/>
                <w:lang w:eastAsia="ru-RU"/>
              </w:rPr>
              <w:t xml:space="preserve">/максимальная площадь земельного участка–  </w:t>
            </w:r>
            <w:r w:rsidR="006C4543" w:rsidRPr="0063365B">
              <w:rPr>
                <w:rFonts w:eastAsia="Times New Roman" w:cs="Times New Roman"/>
                <w:lang w:eastAsia="ru-RU"/>
              </w:rPr>
              <w:t>3</w:t>
            </w:r>
            <w:r w:rsidR="003062B8" w:rsidRPr="0063365B">
              <w:rPr>
                <w:rFonts w:eastAsia="Times New Roman" w:cs="Times New Roman"/>
                <w:lang w:eastAsia="ru-RU"/>
              </w:rPr>
              <w:t>000/</w:t>
            </w:r>
            <w:r w:rsidR="006C4543" w:rsidRPr="0063365B">
              <w:rPr>
                <w:rFonts w:eastAsia="Times New Roman" w:cs="Times New Roman"/>
                <w:lang w:eastAsia="ru-RU"/>
              </w:rPr>
              <w:t>100000 кв.</w:t>
            </w:r>
            <w:r w:rsidR="003062B8" w:rsidRPr="0063365B">
              <w:rPr>
                <w:rFonts w:eastAsia="Times New Roman" w:cs="Times New Roman"/>
                <w:lang w:eastAsia="ru-RU"/>
              </w:rPr>
              <w:t>м</w:t>
            </w:r>
            <w:r w:rsidR="006C4543" w:rsidRPr="0063365B">
              <w:rPr>
                <w:rFonts w:eastAsia="Times New Roman" w:cs="Times New Roman"/>
                <w:lang w:eastAsia="ru-RU"/>
              </w:rPr>
              <w:t>.</w:t>
            </w:r>
            <w:r w:rsidR="003062B8" w:rsidRPr="0063365B">
              <w:rPr>
                <w:rFonts w:eastAsia="Times New Roman" w:cs="Times New Roman"/>
                <w:lang w:eastAsia="ru-RU"/>
              </w:rPr>
              <w:t>;</w:t>
            </w:r>
          </w:p>
          <w:p w14:paraId="561A7806" w14:textId="5C4B2299" w:rsidR="006C4543" w:rsidRPr="0063365B" w:rsidRDefault="2B340C40" w:rsidP="006C4543">
            <w:pPr>
              <w:jc w:val="left"/>
              <w:rPr>
                <w:rFonts w:eastAsia="Times New Roman" w:cs="Times New Roman"/>
                <w:bCs/>
                <w:lang w:eastAsia="ru-RU"/>
              </w:rPr>
            </w:pPr>
            <w:r w:rsidRPr="0063365B">
              <w:rPr>
                <w:rFonts w:eastAsia="Times New Roman" w:cs="Times New Roman"/>
                <w:bCs/>
                <w:lang w:eastAsia="ru-RU"/>
              </w:rPr>
              <w:t>-предельное количество надземных этажей – 9 высотой не более 33 м от земли до верха парапета, карниза (</w:t>
            </w:r>
            <w:r w:rsidR="006C4543" w:rsidRPr="0063365B">
              <w:rPr>
                <w:rFonts w:eastAsia="Times New Roman" w:cs="Times New Roman"/>
                <w:bCs/>
                <w:lang w:eastAsia="ru-RU"/>
              </w:rPr>
              <w:t>свеса) скатной</w:t>
            </w:r>
            <w:r w:rsidRPr="0063365B">
              <w:rPr>
                <w:rFonts w:eastAsia="Times New Roman" w:cs="Times New Roman"/>
                <w:bCs/>
                <w:lang w:eastAsia="ru-RU"/>
              </w:rPr>
              <w:t xml:space="preserve"> кровли с возможностью размещения высотных доминант до 18 этажей высотой не более 63 м от земли до верха парапета, карниза (свеса) скатной кровли, занимающих не более 40% от площади застройки надземной части таких зданий;</w:t>
            </w:r>
          </w:p>
          <w:p w14:paraId="02FA6552" w14:textId="30EEF712" w:rsidR="006C4543" w:rsidRPr="0063365B" w:rsidRDefault="2B340C40" w:rsidP="006C4543">
            <w:pPr>
              <w:jc w:val="left"/>
              <w:rPr>
                <w:rFonts w:eastAsia="Times New Roman" w:cs="Times New Roman"/>
                <w:lang w:eastAsia="ru-RU"/>
              </w:rPr>
            </w:pPr>
            <w:r w:rsidRPr="0063365B">
              <w:rPr>
                <w:rFonts w:eastAsia="Times New Roman" w:cs="Times New Roman"/>
                <w:lang w:eastAsia="ru-RU"/>
              </w:rPr>
              <w:t>-минимальные отступы от границы земельного участка- 3 м;</w:t>
            </w:r>
          </w:p>
          <w:p w14:paraId="6FAFF2C4" w14:textId="77777777" w:rsidR="00255C89" w:rsidRPr="0063365B" w:rsidRDefault="00255C89" w:rsidP="00255C89">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4C013C71" w14:textId="77777777" w:rsidR="00255C89" w:rsidRPr="0063365B" w:rsidRDefault="00255C89" w:rsidP="00255C89">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6678A2F9" w14:textId="77777777" w:rsidR="00255C89" w:rsidRPr="0063365B" w:rsidRDefault="00255C89" w:rsidP="00255C89">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03D3F1C2" w14:textId="349BCFA5" w:rsidR="003062B8" w:rsidRPr="0063365B" w:rsidRDefault="2B340C40" w:rsidP="006C4543">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60%</w:t>
            </w:r>
            <w:r w:rsidR="006C4543" w:rsidRPr="0063365B">
              <w:rPr>
                <w:rFonts w:eastAsia="Times New Roman" w:cs="Times New Roman"/>
                <w:lang w:eastAsia="ru-RU"/>
              </w:rPr>
              <w:t>;</w:t>
            </w:r>
          </w:p>
          <w:p w14:paraId="2EE91900" w14:textId="4FBA0B05" w:rsidR="00026E8F" w:rsidRPr="0063365B" w:rsidRDefault="2B340C40" w:rsidP="006C4543">
            <w:pPr>
              <w:jc w:val="left"/>
              <w:rPr>
                <w:rFonts w:eastAsia="Times New Roman" w:cs="Times New Roman"/>
                <w:bCs/>
                <w:lang w:eastAsia="ru-RU"/>
              </w:rPr>
            </w:pPr>
            <w:r w:rsidRPr="0063365B">
              <w:rPr>
                <w:rFonts w:eastAsia="Times New Roman" w:cs="Times New Roman"/>
                <w:bCs/>
                <w:lang w:eastAsia="ru-RU"/>
              </w:rPr>
              <w:t>минимальный процент озеленения земельного участка – 15 %</w:t>
            </w:r>
            <w:r w:rsidR="006C4543" w:rsidRPr="0063365B">
              <w:rPr>
                <w:rFonts w:eastAsia="Times New Roman" w:cs="Times New Roman"/>
                <w:bCs/>
                <w:lang w:eastAsia="ru-RU"/>
              </w:rPr>
              <w:t>;</w:t>
            </w:r>
          </w:p>
          <w:p w14:paraId="0B4B64CC" w14:textId="32E64A88" w:rsidR="00694945" w:rsidRPr="0063365B" w:rsidRDefault="2B340C40" w:rsidP="006C4543">
            <w:pPr>
              <w:jc w:val="left"/>
              <w:rPr>
                <w:rFonts w:eastAsia="Times New Roman" w:cs="Times New Roman"/>
                <w:bCs/>
                <w:lang w:eastAsia="ru-RU"/>
              </w:rPr>
            </w:pPr>
            <w:r w:rsidRPr="0063365B">
              <w:rPr>
                <w:rFonts w:eastAsia="Times New Roman" w:cs="Times New Roman"/>
                <w:bCs/>
                <w:lang w:eastAsia="ru-RU"/>
              </w:rPr>
              <w:lastRenderedPageBreak/>
              <w:t>- минимальный коэффициент использования территории – 1,0</w:t>
            </w:r>
            <w:r w:rsidR="00255C89" w:rsidRPr="0063365B">
              <w:rPr>
                <w:rFonts w:eastAsia="Times New Roman" w:cs="Times New Roman"/>
                <w:bCs/>
                <w:lang w:eastAsia="ru-RU"/>
              </w:rPr>
              <w:t>;</w:t>
            </w:r>
          </w:p>
          <w:p w14:paraId="4D188F33" w14:textId="78BD14F6" w:rsidR="00694945" w:rsidRPr="0063365B" w:rsidRDefault="2B340C40" w:rsidP="006C4543">
            <w:pPr>
              <w:jc w:val="left"/>
              <w:rPr>
                <w:rFonts w:eastAsia="Times New Roman" w:cs="Times New Roman"/>
                <w:bCs/>
                <w:lang w:eastAsia="ru-RU"/>
              </w:rPr>
            </w:pPr>
            <w:r w:rsidRPr="0063365B">
              <w:rPr>
                <w:rFonts w:eastAsia="Times New Roman" w:cs="Times New Roman"/>
                <w:bCs/>
                <w:lang w:eastAsia="ru-RU"/>
              </w:rPr>
              <w:t>- максимальный коэффициент использования территории – 2,4</w:t>
            </w:r>
            <w:r w:rsidR="00255C89" w:rsidRPr="0063365B">
              <w:rPr>
                <w:rFonts w:eastAsia="Times New Roman" w:cs="Times New Roman"/>
                <w:bCs/>
                <w:lang w:eastAsia="ru-RU"/>
              </w:rPr>
              <w:t>;</w:t>
            </w:r>
          </w:p>
          <w:p w14:paraId="09630C5E" w14:textId="77777777" w:rsidR="00694945" w:rsidRPr="0063365B" w:rsidRDefault="2B340C40" w:rsidP="006C4543">
            <w:pPr>
              <w:jc w:val="left"/>
              <w:rPr>
                <w:rFonts w:eastAsia="Times New Roman" w:cs="Times New Roman"/>
                <w:bCs/>
                <w:lang w:eastAsia="ru-RU"/>
              </w:rPr>
            </w:pPr>
            <w:r w:rsidRPr="0063365B">
              <w:rPr>
                <w:rFonts w:eastAsia="Times New Roman" w:cs="Times New Roman"/>
                <w:bCs/>
                <w:lang w:eastAsia="ru-RU"/>
              </w:rPr>
              <w:t>процент застройки подз</w:t>
            </w:r>
            <w:r w:rsidR="00255C89" w:rsidRPr="0063365B">
              <w:rPr>
                <w:rFonts w:eastAsia="Times New Roman" w:cs="Times New Roman"/>
                <w:bCs/>
                <w:lang w:eastAsia="ru-RU"/>
              </w:rPr>
              <w:t>емной части не регламентируется.</w:t>
            </w:r>
          </w:p>
          <w:p w14:paraId="5E735078" w14:textId="77777777" w:rsidR="00255C89" w:rsidRPr="0063365B" w:rsidRDefault="00255C89" w:rsidP="00255C89">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3E9B730F" w14:textId="77777777" w:rsidR="00255C89" w:rsidRDefault="00255C89" w:rsidP="00255C89">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0E8C87D3" w14:textId="19390593" w:rsidR="00694988" w:rsidRPr="00694988" w:rsidRDefault="00694988" w:rsidP="00255C89">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532C16" w:rsidRPr="0063365B" w14:paraId="1C2CD5F5" w14:textId="77777777" w:rsidTr="00D711C5">
        <w:trPr>
          <w:trHeight w:val="1673"/>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14:paraId="341C7305" w14:textId="24803FB6" w:rsidR="00532C16" w:rsidRPr="0063365B" w:rsidRDefault="00532C16" w:rsidP="00532C16">
            <w:pPr>
              <w:rPr>
                <w:rFonts w:eastAsia="Times New Roman" w:cs="Times New Roman"/>
                <w:lang w:eastAsia="ru-RU"/>
              </w:rPr>
            </w:pPr>
            <w:r w:rsidRPr="0063365B">
              <w:rPr>
                <w:rFonts w:eastAsia="Times New Roman" w:cs="Times New Roman"/>
                <w:lang w:eastAsia="ru-RU"/>
              </w:rPr>
              <w:lastRenderedPageBreak/>
              <w:t>Малоэтажная многоквартирная жилая застройка - [2.1.1]</w:t>
            </w:r>
          </w:p>
        </w:tc>
        <w:tc>
          <w:tcPr>
            <w:tcW w:w="6380" w:type="dxa"/>
            <w:tcBorders>
              <w:top w:val="single" w:sz="4" w:space="0" w:color="auto"/>
              <w:left w:val="nil"/>
              <w:bottom w:val="single" w:sz="4" w:space="0" w:color="auto"/>
              <w:right w:val="single" w:sz="4" w:space="0" w:color="auto"/>
            </w:tcBorders>
            <w:shd w:val="clear" w:color="auto" w:fill="auto"/>
            <w:vAlign w:val="center"/>
          </w:tcPr>
          <w:p w14:paraId="092AD705" w14:textId="77777777" w:rsidR="00133EFB" w:rsidRPr="0063365B" w:rsidRDefault="00532C16" w:rsidP="00133EFB">
            <w:pPr>
              <w:jc w:val="left"/>
              <w:rPr>
                <w:rFonts w:eastAsia="Times New Roman" w:cs="Times New Roman"/>
                <w:lang w:eastAsia="ru-RU"/>
              </w:rPr>
            </w:pPr>
            <w:r w:rsidRPr="0063365B">
              <w:rPr>
                <w:rFonts w:eastAsia="Times New Roman" w:cs="Times New Roman"/>
                <w:lang w:eastAsia="ru-RU"/>
              </w:rPr>
              <w:t>Размещение малоэтажных многоквартирных домов (многоквартирные дома высотой до 4 этажей, включая мансардный);</w:t>
            </w:r>
          </w:p>
          <w:p w14:paraId="173BC3A0" w14:textId="77777777" w:rsidR="00133EFB" w:rsidRPr="0063365B" w:rsidRDefault="00532C16" w:rsidP="00133EFB">
            <w:pPr>
              <w:jc w:val="left"/>
              <w:rPr>
                <w:rFonts w:eastAsia="Times New Roman" w:cs="Times New Roman"/>
                <w:lang w:eastAsia="ru-RU"/>
              </w:rPr>
            </w:pPr>
            <w:r w:rsidRPr="0063365B">
              <w:rPr>
                <w:rFonts w:eastAsia="Times New Roman" w:cs="Times New Roman"/>
                <w:lang w:eastAsia="ru-RU"/>
              </w:rPr>
              <w:t>обустройство спортивных и детских площадок, площадок для отдыха;</w:t>
            </w:r>
          </w:p>
          <w:p w14:paraId="4275472E" w14:textId="5EA5BC75" w:rsidR="00532C16" w:rsidRPr="0063365B" w:rsidRDefault="00532C16" w:rsidP="00133EFB">
            <w:pPr>
              <w:jc w:val="left"/>
              <w:rPr>
                <w:rFonts w:eastAsia="Times New Roman" w:cs="Times New Roman"/>
                <w:lang w:eastAsia="ru-RU"/>
              </w:rPr>
            </w:pPr>
            <w:r w:rsidRPr="0063365B">
              <w:rPr>
                <w:rFonts w:eastAsia="Times New Roman" w:cs="Times New Roman"/>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5120" w:type="dxa"/>
            <w:tcBorders>
              <w:top w:val="single" w:sz="4" w:space="0" w:color="auto"/>
              <w:left w:val="nil"/>
              <w:bottom w:val="single" w:sz="4" w:space="0" w:color="auto"/>
              <w:right w:val="single" w:sz="4" w:space="0" w:color="auto"/>
            </w:tcBorders>
            <w:shd w:val="clear" w:color="auto" w:fill="auto"/>
            <w:vAlign w:val="center"/>
          </w:tcPr>
          <w:p w14:paraId="27263332" w14:textId="77777777" w:rsidR="00532C16" w:rsidRPr="0063365B" w:rsidRDefault="00532C16" w:rsidP="00532C16">
            <w:pPr>
              <w:jc w:val="left"/>
              <w:rPr>
                <w:rFonts w:eastAsia="Times New Roman" w:cs="Times New Roman"/>
                <w:lang w:eastAsia="ru-RU"/>
              </w:rPr>
            </w:pPr>
            <w:r w:rsidRPr="0063365B">
              <w:rPr>
                <w:rFonts w:eastAsia="Times New Roman" w:cs="Times New Roman"/>
                <w:lang w:eastAsia="ru-RU"/>
              </w:rPr>
              <w:t>- минимальная /максимальная площадь земельного участка на один дом–  300/10000 кв. м; - минимальные отступы от границы земельного участка:</w:t>
            </w:r>
          </w:p>
          <w:p w14:paraId="7F86BD48" w14:textId="77777777" w:rsidR="00532C16" w:rsidRPr="0063365B" w:rsidRDefault="00532C16" w:rsidP="00532C16">
            <w:pPr>
              <w:jc w:val="left"/>
              <w:rPr>
                <w:rFonts w:eastAsia="Times New Roman" w:cs="Times New Roman"/>
                <w:lang w:eastAsia="ru-RU"/>
              </w:rPr>
            </w:pPr>
            <w:r w:rsidRPr="0063365B">
              <w:rPr>
                <w:rFonts w:eastAsia="Times New Roman" w:cs="Times New Roman"/>
                <w:lang w:eastAsia="ru-RU"/>
              </w:rPr>
              <w:t>- до жилых зданий - 3 м;</w:t>
            </w:r>
          </w:p>
          <w:p w14:paraId="6F18753B" w14:textId="77777777" w:rsidR="00532C16" w:rsidRPr="0063365B" w:rsidRDefault="00532C16" w:rsidP="00532C16">
            <w:pPr>
              <w:jc w:val="left"/>
              <w:rPr>
                <w:rFonts w:eastAsia="Times New Roman" w:cs="Times New Roman"/>
                <w:lang w:eastAsia="ru-RU"/>
              </w:rPr>
            </w:pPr>
            <w:r w:rsidRPr="0063365B">
              <w:rPr>
                <w:rFonts w:eastAsia="Times New Roman" w:cs="Times New Roman"/>
                <w:lang w:eastAsia="ru-RU"/>
              </w:rPr>
              <w:t>- до хозяйственных построек- 1 м с учетом соблюдения требований технических регламентов;</w:t>
            </w:r>
          </w:p>
          <w:p w14:paraId="18563EDD" w14:textId="77777777" w:rsidR="00532C16" w:rsidRPr="0063365B" w:rsidRDefault="00532C16" w:rsidP="00532C16">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3FB66373" w14:textId="77777777" w:rsidR="00532C16" w:rsidRPr="0063365B" w:rsidRDefault="00532C16" w:rsidP="00532C16">
            <w:pPr>
              <w:jc w:val="left"/>
              <w:rPr>
                <w:rFonts w:eastAsia="Times New Roman" w:cs="Times New Roman"/>
                <w:lang w:eastAsia="ru-RU"/>
              </w:rPr>
            </w:pPr>
            <w:r w:rsidRPr="0063365B">
              <w:rPr>
                <w:rFonts w:eastAsia="Times New Roman" w:cs="Times New Roman"/>
                <w:lang w:eastAsia="ru-RU"/>
              </w:rPr>
              <w:lastRenderedPageBreak/>
              <w:t>проездов), прочих границ земельного участка, которые не подлежат уменьшению в процессе реконструкции;</w:t>
            </w:r>
          </w:p>
          <w:p w14:paraId="53121156" w14:textId="77777777" w:rsidR="00532C16" w:rsidRPr="0063365B" w:rsidRDefault="00532C16" w:rsidP="00532C16">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5AC63956" w14:textId="77777777" w:rsidR="00183C64" w:rsidRPr="0063365B" w:rsidRDefault="00183C64" w:rsidP="00183C64">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05872A0B" w14:textId="77777777" w:rsidR="00532C16" w:rsidRPr="0063365B" w:rsidRDefault="00532C16" w:rsidP="00532C16">
            <w:pPr>
              <w:jc w:val="left"/>
              <w:rPr>
                <w:rFonts w:eastAsia="Times New Roman" w:cs="Times New Roman"/>
                <w:lang w:eastAsia="ru-RU"/>
              </w:rPr>
            </w:pPr>
            <w:r w:rsidRPr="0063365B">
              <w:rPr>
                <w:rFonts w:eastAsia="Times New Roman" w:cs="Times New Roman"/>
                <w:lang w:eastAsia="ru-RU"/>
              </w:rPr>
              <w:t>- максимальное количество этажей –  4 этажа;</w:t>
            </w:r>
          </w:p>
          <w:p w14:paraId="2D64A776" w14:textId="77777777" w:rsidR="00532C16" w:rsidRPr="0063365B" w:rsidRDefault="00532C16" w:rsidP="00532C16">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60%;</w:t>
            </w:r>
          </w:p>
          <w:p w14:paraId="09792DF1" w14:textId="77777777" w:rsidR="00532C16" w:rsidRPr="0063365B" w:rsidRDefault="00532C16" w:rsidP="00532C16">
            <w:pPr>
              <w:jc w:val="left"/>
              <w:rPr>
                <w:rFonts w:eastAsia="Times New Roman" w:cs="Times New Roman"/>
                <w:bCs/>
                <w:lang w:eastAsia="ru-RU"/>
              </w:rPr>
            </w:pPr>
            <w:r w:rsidRPr="0063365B">
              <w:rPr>
                <w:rFonts w:eastAsia="Times New Roman" w:cs="Times New Roman"/>
                <w:bCs/>
                <w:lang w:eastAsia="ru-RU"/>
              </w:rPr>
              <w:t>-минимальный процент озеленения земельного участка – 15 %;</w:t>
            </w:r>
          </w:p>
          <w:p w14:paraId="08E42263" w14:textId="77777777" w:rsidR="00532C16" w:rsidRPr="0063365B" w:rsidRDefault="00532C16" w:rsidP="00532C16">
            <w:pPr>
              <w:jc w:val="left"/>
              <w:rPr>
                <w:rFonts w:eastAsia="Times New Roman" w:cs="Times New Roman"/>
                <w:bCs/>
                <w:lang w:eastAsia="ru-RU"/>
              </w:rPr>
            </w:pPr>
            <w:r w:rsidRPr="0063365B">
              <w:rPr>
                <w:rFonts w:eastAsia="Times New Roman" w:cs="Times New Roman"/>
                <w:bCs/>
                <w:lang w:eastAsia="ru-RU"/>
              </w:rPr>
              <w:t>-минимальный коэффициент использования территории – 0,4;</w:t>
            </w:r>
          </w:p>
          <w:p w14:paraId="3307ED68" w14:textId="77777777" w:rsidR="00532C16" w:rsidRPr="0063365B" w:rsidRDefault="00532C16" w:rsidP="00532C16">
            <w:pPr>
              <w:jc w:val="left"/>
              <w:rPr>
                <w:rFonts w:eastAsia="Times New Roman" w:cs="Times New Roman"/>
                <w:bCs/>
                <w:lang w:eastAsia="ru-RU"/>
              </w:rPr>
            </w:pPr>
            <w:r w:rsidRPr="0063365B">
              <w:rPr>
                <w:rFonts w:eastAsia="Times New Roman" w:cs="Times New Roman"/>
                <w:bCs/>
                <w:lang w:eastAsia="ru-RU"/>
              </w:rPr>
              <w:t>- максимальный коэффициент использования территории – 0,8;</w:t>
            </w:r>
          </w:p>
          <w:p w14:paraId="522B8686" w14:textId="77777777" w:rsidR="00532C16" w:rsidRPr="0063365B" w:rsidRDefault="00532C16" w:rsidP="00532C16">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6AD4910D" w14:textId="77777777" w:rsidR="00532C16" w:rsidRPr="0063365B" w:rsidRDefault="00532C16" w:rsidP="00532C16">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4426C1A9" w14:textId="77777777" w:rsidR="00532C16" w:rsidRDefault="00532C16" w:rsidP="00532C16">
            <w:pPr>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6582032B" w14:textId="77777777" w:rsidR="00694988" w:rsidRPr="0063365B" w:rsidRDefault="00694988" w:rsidP="00694988">
            <w:pPr>
              <w:jc w:val="left"/>
              <w:rPr>
                <w:rFonts w:eastAsia="SimSun" w:cs="Times New Roman"/>
                <w:lang w:eastAsia="zh-CN"/>
              </w:rPr>
            </w:pPr>
            <w:r w:rsidRPr="0063365B">
              <w:rPr>
                <w:rFonts w:eastAsia="SimSun" w:cs="Times New Roman"/>
                <w:lang w:eastAsia="zh-CN"/>
              </w:rPr>
              <w:lastRenderedPageBreak/>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14:paraId="28388AAD" w14:textId="720A92E1" w:rsidR="00694988" w:rsidRPr="00694988" w:rsidRDefault="00694988" w:rsidP="00694988">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6C7CD7" w:rsidRPr="0063365B" w14:paraId="7759AF38" w14:textId="77777777" w:rsidTr="008A7258">
        <w:trPr>
          <w:trHeight w:val="1673"/>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14:paraId="4FB7C81B" w14:textId="06B89CC5" w:rsidR="006C7CD7" w:rsidRPr="0063365B" w:rsidRDefault="006C7CD7" w:rsidP="006C7CD7">
            <w:pPr>
              <w:rPr>
                <w:rFonts w:eastAsia="Times New Roman" w:cs="Times New Roman"/>
                <w:lang w:eastAsia="ru-RU"/>
              </w:rPr>
            </w:pPr>
            <w:r w:rsidRPr="0063365B">
              <w:rPr>
                <w:rFonts w:eastAsia="Times New Roman" w:cs="Times New Roman"/>
                <w:lang w:eastAsia="ru-RU"/>
              </w:rPr>
              <w:lastRenderedPageBreak/>
              <w:t>Спорт - [5.1]</w:t>
            </w:r>
          </w:p>
        </w:tc>
        <w:tc>
          <w:tcPr>
            <w:tcW w:w="6380" w:type="dxa"/>
            <w:tcBorders>
              <w:top w:val="single" w:sz="4" w:space="0" w:color="auto"/>
              <w:left w:val="nil"/>
              <w:bottom w:val="single" w:sz="4" w:space="0" w:color="auto"/>
              <w:right w:val="single" w:sz="4" w:space="0" w:color="auto"/>
            </w:tcBorders>
            <w:shd w:val="clear" w:color="auto" w:fill="auto"/>
            <w:vAlign w:val="center"/>
          </w:tcPr>
          <w:p w14:paraId="7362DD2C" w14:textId="77777777" w:rsidR="006C7CD7" w:rsidRPr="0063365B" w:rsidRDefault="006C7CD7" w:rsidP="006C7CD7">
            <w:pPr>
              <w:jc w:val="left"/>
              <w:rPr>
                <w:rFonts w:eastAsia="Times New Roman" w:cs="Times New Roman"/>
                <w:lang w:eastAsia="ru-RU"/>
              </w:rPr>
            </w:pPr>
            <w:r w:rsidRPr="0063365B">
              <w:rPr>
                <w:rFonts w:eastAsia="Times New Roman" w:cs="Times New Roman"/>
                <w:lang w:eastAsia="ru-RU"/>
              </w:rPr>
              <w:t>Размещение зданий и сооружений для занятия спортом.</w:t>
            </w:r>
          </w:p>
          <w:p w14:paraId="5884A5A0" w14:textId="32CBD640" w:rsidR="006C7CD7" w:rsidRPr="0063365B" w:rsidRDefault="006C7CD7" w:rsidP="006C7CD7">
            <w:pPr>
              <w:jc w:val="left"/>
              <w:rPr>
                <w:rFonts w:eastAsia="Times New Roman" w:cs="Times New Roman"/>
                <w:lang w:eastAsia="ru-RU"/>
              </w:rPr>
            </w:pPr>
            <w:r w:rsidRPr="0063365B">
              <w:rPr>
                <w:rFonts w:eastAsia="Times New Roman" w:cs="Times New Roman"/>
                <w:lang w:eastAsia="ru-RU"/>
              </w:rPr>
              <w:t>Содержание данного вида разрешенного использования включает в себя содержание видов разрешенного использования: «Обеспечение спортивно-зрелищных мероприятий», «Обеспечение занятий спортом в помещениях», «Площадки для занятий спортом», «Оборудованные площадки для занятий спортом», «Водный спорт», «Авиационный спорт», «Спортивные базы»</w:t>
            </w:r>
          </w:p>
        </w:tc>
        <w:tc>
          <w:tcPr>
            <w:tcW w:w="5120" w:type="dxa"/>
            <w:vMerge w:val="restart"/>
            <w:tcBorders>
              <w:top w:val="single" w:sz="4" w:space="0" w:color="auto"/>
              <w:left w:val="nil"/>
              <w:right w:val="single" w:sz="4" w:space="0" w:color="auto"/>
            </w:tcBorders>
            <w:shd w:val="clear" w:color="auto" w:fill="auto"/>
            <w:vAlign w:val="center"/>
          </w:tcPr>
          <w:p w14:paraId="50E71311" w14:textId="77777777" w:rsidR="006C7CD7" w:rsidRPr="0063365B" w:rsidRDefault="006C7CD7" w:rsidP="006C7CD7">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земельного участка–  100/50000 кв. м;</w:t>
            </w:r>
          </w:p>
          <w:p w14:paraId="4BD34765" w14:textId="5BA7F47A" w:rsidR="006C7CD7" w:rsidRPr="0063365B" w:rsidRDefault="006C7CD7" w:rsidP="006C7CD7">
            <w:pPr>
              <w:jc w:val="left"/>
              <w:rPr>
                <w:rFonts w:eastAsia="Times New Roman" w:cs="Times New Roman"/>
                <w:lang w:eastAsia="ru-RU"/>
              </w:rPr>
            </w:pPr>
            <w:r w:rsidRPr="0063365B">
              <w:rPr>
                <w:rFonts w:eastAsia="Times New Roman" w:cs="Times New Roman"/>
                <w:lang w:eastAsia="ru-RU"/>
              </w:rPr>
              <w:t xml:space="preserve">- минимальные отступы от границы земельного участка- </w:t>
            </w:r>
            <w:r w:rsidR="000F52CA">
              <w:rPr>
                <w:rFonts w:eastAsia="Times New Roman" w:cs="Times New Roman"/>
                <w:lang w:eastAsia="ru-RU"/>
              </w:rPr>
              <w:t>1</w:t>
            </w:r>
            <w:r w:rsidRPr="0063365B">
              <w:rPr>
                <w:rFonts w:eastAsia="Times New Roman" w:cs="Times New Roman"/>
                <w:lang w:eastAsia="ru-RU"/>
              </w:rPr>
              <w:t xml:space="preserve"> м;</w:t>
            </w:r>
          </w:p>
          <w:p w14:paraId="0366CDD4" w14:textId="77777777" w:rsidR="006C7CD7" w:rsidRPr="0063365B" w:rsidRDefault="006C7CD7" w:rsidP="006C7CD7">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19F2F338" w14:textId="77777777" w:rsidR="006C7CD7" w:rsidRPr="0063365B" w:rsidRDefault="006C7CD7" w:rsidP="006C7CD7">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18695D79" w14:textId="77777777" w:rsidR="006C7CD7" w:rsidRPr="0063365B" w:rsidRDefault="006C7CD7" w:rsidP="006C7CD7">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1D33B24B" w14:textId="77777777" w:rsidR="006C7CD7" w:rsidRPr="0063365B" w:rsidRDefault="006C7CD7" w:rsidP="006C7CD7">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 xml:space="preserve">в случае совпадения кадастровых границ земельного участка с территорией общего пользования (красные линии улиц, проездов) </w:t>
            </w:r>
            <w:r w:rsidRPr="0063365B">
              <w:rPr>
                <w:rFonts w:eastAsia="Times New Roman" w:cs="Times New Roman"/>
                <w:lang w:eastAsia="ru-RU"/>
              </w:rPr>
              <w:lastRenderedPageBreak/>
              <w:t>допускается строительство по красной линии улиц, проездов;</w:t>
            </w:r>
          </w:p>
          <w:p w14:paraId="634B97B9" w14:textId="77777777" w:rsidR="006C7CD7" w:rsidRPr="0063365B" w:rsidRDefault="006C7CD7" w:rsidP="006C7CD7">
            <w:pPr>
              <w:jc w:val="left"/>
              <w:rPr>
                <w:rFonts w:eastAsia="Times New Roman" w:cs="Times New Roman"/>
                <w:lang w:eastAsia="ru-RU"/>
              </w:rPr>
            </w:pPr>
            <w:r w:rsidRPr="0063365B">
              <w:rPr>
                <w:rFonts w:eastAsia="Times New Roman" w:cs="Times New Roman"/>
                <w:lang w:eastAsia="ru-RU"/>
              </w:rPr>
              <w:t>- максимальное количество надземных этажей – 9 этажей;</w:t>
            </w:r>
          </w:p>
          <w:p w14:paraId="6608820D" w14:textId="77777777" w:rsidR="006C7CD7" w:rsidRPr="0063365B" w:rsidRDefault="006C7CD7" w:rsidP="006C7CD7">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60%;</w:t>
            </w:r>
          </w:p>
          <w:p w14:paraId="6F721180" w14:textId="77777777" w:rsidR="006C7CD7" w:rsidRPr="0063365B" w:rsidRDefault="006C7CD7" w:rsidP="006C7CD7">
            <w:pPr>
              <w:jc w:val="left"/>
              <w:rPr>
                <w:rFonts w:eastAsia="Times New Roman" w:cs="Times New Roman"/>
                <w:bCs/>
                <w:lang w:eastAsia="ru-RU"/>
              </w:rPr>
            </w:pPr>
            <w:r w:rsidRPr="0063365B">
              <w:rPr>
                <w:rFonts w:eastAsia="Times New Roman" w:cs="Times New Roman"/>
                <w:bCs/>
                <w:lang w:eastAsia="ru-RU"/>
              </w:rPr>
              <w:t>- минимальный процент озеленения земельного участка – 20%;</w:t>
            </w:r>
          </w:p>
          <w:p w14:paraId="0616411B" w14:textId="77777777" w:rsidR="006C7CD7" w:rsidRPr="0063365B" w:rsidRDefault="006C7CD7" w:rsidP="006C7CD7">
            <w:pPr>
              <w:jc w:val="left"/>
              <w:rPr>
                <w:rFonts w:eastAsia="Times New Roman" w:cs="Times New Roman"/>
                <w:bCs/>
                <w:lang w:eastAsia="ru-RU"/>
              </w:rPr>
            </w:pPr>
            <w:r w:rsidRPr="0063365B">
              <w:rPr>
                <w:rFonts w:eastAsia="Times New Roman" w:cs="Times New Roman"/>
                <w:bCs/>
                <w:lang w:eastAsia="ru-RU"/>
              </w:rPr>
              <w:t>процент застройки подземной части не регламентируется.</w:t>
            </w:r>
          </w:p>
          <w:p w14:paraId="1ECC67FA" w14:textId="77777777" w:rsidR="006C7CD7" w:rsidRPr="0063365B" w:rsidRDefault="006C7CD7" w:rsidP="006C7CD7">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29474C2C" w14:textId="77777777" w:rsidR="006C7CD7" w:rsidRDefault="006C7CD7" w:rsidP="006C7CD7">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73D2C197" w14:textId="48F34C14" w:rsidR="00694988" w:rsidRPr="00694988" w:rsidRDefault="00694988" w:rsidP="006C7CD7">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6C7CD7" w:rsidRPr="0063365B" w14:paraId="4DC14A8B" w14:textId="77777777" w:rsidTr="008A7258">
        <w:trPr>
          <w:trHeight w:val="395"/>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14:paraId="11B2794B" w14:textId="14FB6D88" w:rsidR="006C7CD7" w:rsidRPr="0063365B" w:rsidRDefault="006C7CD7" w:rsidP="006C7CD7">
            <w:pPr>
              <w:rPr>
                <w:rFonts w:eastAsia="Times New Roman" w:cs="Times New Roman"/>
                <w:lang w:eastAsia="ru-RU"/>
              </w:rPr>
            </w:pPr>
            <w:r w:rsidRPr="0063365B">
              <w:rPr>
                <w:rFonts w:eastAsia="Times New Roman" w:cs="Times New Roman"/>
                <w:lang w:eastAsia="ru-RU"/>
              </w:rPr>
              <w:t>Обеспечение занятий спортом в помещениях - [5.1.2]</w:t>
            </w:r>
          </w:p>
        </w:tc>
        <w:tc>
          <w:tcPr>
            <w:tcW w:w="6380" w:type="dxa"/>
            <w:tcBorders>
              <w:top w:val="single" w:sz="4" w:space="0" w:color="auto"/>
              <w:left w:val="nil"/>
              <w:bottom w:val="single" w:sz="4" w:space="0" w:color="auto"/>
              <w:right w:val="single" w:sz="4" w:space="0" w:color="auto"/>
            </w:tcBorders>
            <w:shd w:val="clear" w:color="auto" w:fill="auto"/>
            <w:vAlign w:val="center"/>
          </w:tcPr>
          <w:p w14:paraId="06E3F742" w14:textId="0CA5ABDD" w:rsidR="006C7CD7" w:rsidRPr="0063365B" w:rsidRDefault="006C7CD7" w:rsidP="006C7CD7">
            <w:pPr>
              <w:jc w:val="left"/>
              <w:rPr>
                <w:rFonts w:eastAsia="Times New Roman" w:cs="Times New Roman"/>
                <w:lang w:eastAsia="ru-RU"/>
              </w:rPr>
            </w:pPr>
            <w:r w:rsidRPr="0063365B">
              <w:rPr>
                <w:rFonts w:eastAsia="Times New Roman" w:cs="Times New Roman"/>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5120" w:type="dxa"/>
            <w:vMerge/>
            <w:tcBorders>
              <w:left w:val="nil"/>
              <w:right w:val="single" w:sz="4" w:space="0" w:color="auto"/>
            </w:tcBorders>
            <w:shd w:val="clear" w:color="auto" w:fill="auto"/>
            <w:vAlign w:val="center"/>
          </w:tcPr>
          <w:p w14:paraId="72915D9D" w14:textId="77777777" w:rsidR="006C7CD7" w:rsidRPr="0063365B" w:rsidRDefault="006C7CD7" w:rsidP="006C7CD7">
            <w:pPr>
              <w:jc w:val="left"/>
              <w:rPr>
                <w:rFonts w:eastAsia="Times New Roman" w:cs="Times New Roman"/>
                <w:lang w:eastAsia="ru-RU"/>
              </w:rPr>
            </w:pPr>
          </w:p>
        </w:tc>
      </w:tr>
      <w:tr w:rsidR="006C7CD7" w:rsidRPr="0063365B" w14:paraId="52068DF3" w14:textId="77777777" w:rsidTr="008A7258">
        <w:trPr>
          <w:trHeight w:val="395"/>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14:paraId="5C975A52" w14:textId="4ABEEC44" w:rsidR="006C7CD7" w:rsidRPr="0063365B" w:rsidRDefault="006C7CD7" w:rsidP="006C7CD7">
            <w:pPr>
              <w:rPr>
                <w:rFonts w:eastAsia="Times New Roman" w:cs="Times New Roman"/>
                <w:lang w:eastAsia="ru-RU"/>
              </w:rPr>
            </w:pPr>
            <w:r w:rsidRPr="0063365B">
              <w:rPr>
                <w:rFonts w:eastAsia="Times New Roman" w:cs="Times New Roman"/>
                <w:lang w:eastAsia="ru-RU"/>
              </w:rPr>
              <w:t>Площадки для занятий спортом - [5.1.3]</w:t>
            </w:r>
          </w:p>
        </w:tc>
        <w:tc>
          <w:tcPr>
            <w:tcW w:w="6380" w:type="dxa"/>
            <w:tcBorders>
              <w:top w:val="single" w:sz="4" w:space="0" w:color="auto"/>
              <w:left w:val="nil"/>
              <w:bottom w:val="single" w:sz="4" w:space="0" w:color="auto"/>
              <w:right w:val="single" w:sz="4" w:space="0" w:color="auto"/>
            </w:tcBorders>
            <w:shd w:val="clear" w:color="auto" w:fill="auto"/>
            <w:vAlign w:val="center"/>
          </w:tcPr>
          <w:p w14:paraId="3570E85C" w14:textId="197AC246" w:rsidR="006C7CD7" w:rsidRPr="0063365B" w:rsidRDefault="006C7CD7" w:rsidP="006C7CD7">
            <w:pPr>
              <w:jc w:val="left"/>
              <w:rPr>
                <w:rFonts w:eastAsia="Times New Roman" w:cs="Times New Roman"/>
                <w:lang w:eastAsia="ru-RU"/>
              </w:rPr>
            </w:pPr>
            <w:r w:rsidRPr="0063365B">
              <w:rPr>
                <w:rFonts w:eastAsia="Times New Roman" w:cs="Times New Roman"/>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5120" w:type="dxa"/>
            <w:vMerge/>
            <w:tcBorders>
              <w:left w:val="nil"/>
              <w:right w:val="single" w:sz="4" w:space="0" w:color="auto"/>
            </w:tcBorders>
            <w:shd w:val="clear" w:color="auto" w:fill="auto"/>
            <w:vAlign w:val="center"/>
          </w:tcPr>
          <w:p w14:paraId="478EF2D4" w14:textId="77777777" w:rsidR="006C7CD7" w:rsidRPr="0063365B" w:rsidRDefault="006C7CD7" w:rsidP="006C7CD7">
            <w:pPr>
              <w:jc w:val="left"/>
              <w:rPr>
                <w:rFonts w:eastAsia="Times New Roman" w:cs="Times New Roman"/>
                <w:lang w:eastAsia="ru-RU"/>
              </w:rPr>
            </w:pPr>
          </w:p>
        </w:tc>
      </w:tr>
      <w:tr w:rsidR="006C7CD7" w:rsidRPr="0063365B" w14:paraId="65529F02" w14:textId="77777777" w:rsidTr="008A7258">
        <w:trPr>
          <w:trHeight w:val="395"/>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14:paraId="724F94B8" w14:textId="157BBB8B" w:rsidR="006C7CD7" w:rsidRPr="0063365B" w:rsidRDefault="006C7CD7" w:rsidP="006C7CD7">
            <w:pPr>
              <w:rPr>
                <w:rFonts w:eastAsia="Times New Roman" w:cs="Times New Roman"/>
                <w:lang w:eastAsia="ru-RU"/>
              </w:rPr>
            </w:pPr>
            <w:r w:rsidRPr="0063365B">
              <w:rPr>
                <w:rFonts w:eastAsia="Times New Roman" w:cs="Times New Roman"/>
                <w:lang w:eastAsia="ru-RU"/>
              </w:rPr>
              <w:t>Оборудованные площадки для занятий спортом - [5.1.4]</w:t>
            </w:r>
          </w:p>
        </w:tc>
        <w:tc>
          <w:tcPr>
            <w:tcW w:w="6380" w:type="dxa"/>
            <w:tcBorders>
              <w:top w:val="single" w:sz="4" w:space="0" w:color="auto"/>
              <w:left w:val="nil"/>
              <w:bottom w:val="single" w:sz="4" w:space="0" w:color="auto"/>
              <w:right w:val="single" w:sz="4" w:space="0" w:color="auto"/>
            </w:tcBorders>
            <w:shd w:val="clear" w:color="auto" w:fill="auto"/>
            <w:vAlign w:val="center"/>
          </w:tcPr>
          <w:p w14:paraId="72093A6C" w14:textId="46D67B3E" w:rsidR="006C7CD7" w:rsidRPr="0063365B" w:rsidRDefault="006C7CD7" w:rsidP="006C7CD7">
            <w:pPr>
              <w:jc w:val="left"/>
              <w:rPr>
                <w:rFonts w:eastAsia="Times New Roman" w:cs="Times New Roman"/>
                <w:lang w:eastAsia="ru-RU"/>
              </w:rPr>
            </w:pPr>
            <w:r w:rsidRPr="0063365B">
              <w:rPr>
                <w:rFonts w:eastAsia="Times New Roman" w:cs="Times New Roman"/>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5120" w:type="dxa"/>
            <w:vMerge/>
            <w:tcBorders>
              <w:left w:val="nil"/>
              <w:bottom w:val="single" w:sz="4" w:space="0" w:color="auto"/>
              <w:right w:val="single" w:sz="4" w:space="0" w:color="auto"/>
            </w:tcBorders>
            <w:shd w:val="clear" w:color="auto" w:fill="auto"/>
            <w:vAlign w:val="center"/>
          </w:tcPr>
          <w:p w14:paraId="67132A82" w14:textId="77777777" w:rsidR="006C7CD7" w:rsidRPr="0063365B" w:rsidRDefault="006C7CD7" w:rsidP="006C7CD7">
            <w:pPr>
              <w:jc w:val="left"/>
              <w:rPr>
                <w:rFonts w:eastAsia="Times New Roman" w:cs="Times New Roman"/>
                <w:lang w:eastAsia="ru-RU"/>
              </w:rPr>
            </w:pPr>
          </w:p>
        </w:tc>
      </w:tr>
      <w:tr w:rsidR="00133EFB" w:rsidRPr="0063365B" w14:paraId="1AF1BF82" w14:textId="77777777" w:rsidTr="009D2397">
        <w:trPr>
          <w:trHeight w:val="823"/>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14:paraId="1759F856" w14:textId="40A24AB2" w:rsidR="00133EFB" w:rsidRPr="0063365B" w:rsidRDefault="00133EFB" w:rsidP="00133EFB">
            <w:pPr>
              <w:rPr>
                <w:rFonts w:eastAsia="Times New Roman" w:cs="Times New Roman"/>
                <w:lang w:eastAsia="ru-RU"/>
              </w:rPr>
            </w:pPr>
            <w:r w:rsidRPr="0063365B">
              <w:rPr>
                <w:rFonts w:eastAsia="Times New Roman" w:cs="Times New Roman"/>
                <w:lang w:eastAsia="ru-RU"/>
              </w:rPr>
              <w:lastRenderedPageBreak/>
              <w:t>Для индивидуального жилищного строительства - [2.1]</w:t>
            </w:r>
          </w:p>
        </w:tc>
        <w:tc>
          <w:tcPr>
            <w:tcW w:w="6380" w:type="dxa"/>
            <w:tcBorders>
              <w:top w:val="single" w:sz="4" w:space="0" w:color="auto"/>
              <w:left w:val="nil"/>
              <w:bottom w:val="single" w:sz="4" w:space="0" w:color="auto"/>
              <w:right w:val="single" w:sz="4" w:space="0" w:color="auto"/>
            </w:tcBorders>
            <w:shd w:val="clear" w:color="auto" w:fill="auto"/>
            <w:vAlign w:val="center"/>
          </w:tcPr>
          <w:p w14:paraId="41BD8727" w14:textId="77777777" w:rsidR="00133EFB" w:rsidRPr="0063365B" w:rsidRDefault="00133EFB" w:rsidP="00133EFB">
            <w:pPr>
              <w:jc w:val="left"/>
              <w:rPr>
                <w:rFonts w:eastAsia="Times New Roman" w:cs="Times New Roman"/>
                <w:lang w:eastAsia="ru-RU"/>
              </w:rPr>
            </w:pPr>
            <w:r w:rsidRPr="0063365B">
              <w:rPr>
                <w:rFonts w:eastAsia="Times New Roman" w:cs="Times New Roman"/>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1DE25389" w14:textId="77777777" w:rsidR="00133EFB" w:rsidRPr="0063365B" w:rsidRDefault="00133EFB" w:rsidP="00133EFB">
            <w:pPr>
              <w:jc w:val="left"/>
              <w:rPr>
                <w:rFonts w:eastAsia="Times New Roman" w:cs="Times New Roman"/>
                <w:lang w:eastAsia="ru-RU"/>
              </w:rPr>
            </w:pPr>
            <w:r w:rsidRPr="0063365B">
              <w:rPr>
                <w:rFonts w:eastAsia="Times New Roman" w:cs="Times New Roman"/>
                <w:lang w:eastAsia="ru-RU"/>
              </w:rPr>
              <w:t>выращивание сельскохозяйственных культур;</w:t>
            </w:r>
          </w:p>
          <w:p w14:paraId="7198BF0D" w14:textId="7AA16D12" w:rsidR="00133EFB" w:rsidRPr="0063365B" w:rsidRDefault="00133EFB" w:rsidP="00133EFB">
            <w:pPr>
              <w:jc w:val="left"/>
              <w:rPr>
                <w:rFonts w:eastAsia="Times New Roman" w:cs="Times New Roman"/>
                <w:lang w:eastAsia="ru-RU"/>
              </w:rPr>
            </w:pPr>
            <w:r w:rsidRPr="0063365B">
              <w:rPr>
                <w:rFonts w:eastAsia="Times New Roman" w:cs="Times New Roman"/>
                <w:lang w:eastAsia="ru-RU"/>
              </w:rPr>
              <w:t>размещение индивидуальных гаражей и хозяйственных построек</w:t>
            </w:r>
          </w:p>
        </w:tc>
        <w:tc>
          <w:tcPr>
            <w:tcW w:w="5120" w:type="dxa"/>
            <w:tcBorders>
              <w:top w:val="single" w:sz="4" w:space="0" w:color="auto"/>
              <w:left w:val="nil"/>
              <w:bottom w:val="single" w:sz="4" w:space="0" w:color="auto"/>
              <w:right w:val="single" w:sz="4" w:space="0" w:color="auto"/>
            </w:tcBorders>
            <w:shd w:val="clear" w:color="auto" w:fill="auto"/>
            <w:vAlign w:val="center"/>
          </w:tcPr>
          <w:p w14:paraId="72192B04" w14:textId="77777777" w:rsidR="00133EFB" w:rsidRPr="0063365B" w:rsidRDefault="00133EFB" w:rsidP="008D7796">
            <w:pPr>
              <w:jc w:val="left"/>
              <w:rPr>
                <w:rFonts w:eastAsia="Times New Roman" w:cs="Times New Roman"/>
                <w:lang w:eastAsia="ru-RU"/>
              </w:rPr>
            </w:pPr>
            <w:r w:rsidRPr="0063365B">
              <w:rPr>
                <w:rFonts w:eastAsia="Times New Roman" w:cs="Times New Roman"/>
                <w:lang w:eastAsia="ru-RU"/>
              </w:rPr>
              <w:t>- минимальная /максимальная площадь земельного участка   – 300 /1500 кв. м;</w:t>
            </w:r>
          </w:p>
          <w:p w14:paraId="4A9425C6" w14:textId="77777777" w:rsidR="00133EFB" w:rsidRPr="0063365B" w:rsidRDefault="00133EFB" w:rsidP="008D7796">
            <w:pPr>
              <w:jc w:val="left"/>
              <w:rPr>
                <w:rFonts w:eastAsia="Times New Roman" w:cs="Times New Roman"/>
                <w:lang w:eastAsia="ru-RU"/>
              </w:rPr>
            </w:pPr>
            <w:r w:rsidRPr="0063365B">
              <w:rPr>
                <w:rFonts w:eastAsia="Times New Roman" w:cs="Times New Roman"/>
                <w:lang w:eastAsia="ru-RU"/>
              </w:rPr>
              <w:t>- на вновь образуемых незастроенных земельных участках из земель государственной или</w:t>
            </w:r>
          </w:p>
          <w:p w14:paraId="3079F75F" w14:textId="77777777" w:rsidR="00133EFB" w:rsidRPr="0063365B" w:rsidRDefault="00133EFB" w:rsidP="008D7796">
            <w:pPr>
              <w:jc w:val="left"/>
              <w:rPr>
                <w:rFonts w:eastAsia="Times New Roman" w:cs="Times New Roman"/>
                <w:lang w:eastAsia="ru-RU"/>
              </w:rPr>
            </w:pPr>
            <w:r w:rsidRPr="0063365B">
              <w:rPr>
                <w:rFonts w:eastAsia="Times New Roman" w:cs="Times New Roman"/>
                <w:lang w:eastAsia="ru-RU"/>
              </w:rPr>
              <w:t>муниципальной собственности, а также собственность, на которые не разграничена, с целью</w:t>
            </w:r>
          </w:p>
          <w:p w14:paraId="5213B434" w14:textId="77777777" w:rsidR="00133EFB" w:rsidRPr="0063365B" w:rsidRDefault="00133EFB" w:rsidP="008D7796">
            <w:pPr>
              <w:jc w:val="left"/>
              <w:rPr>
                <w:rFonts w:eastAsia="Times New Roman" w:cs="Times New Roman"/>
                <w:lang w:eastAsia="ru-RU"/>
              </w:rPr>
            </w:pPr>
            <w:r w:rsidRPr="0063365B">
              <w:rPr>
                <w:rFonts w:eastAsia="Times New Roman" w:cs="Times New Roman"/>
                <w:lang w:eastAsia="ru-RU"/>
              </w:rPr>
              <w:t>предоставления для индивидуального жилищного строительства:</w:t>
            </w:r>
          </w:p>
          <w:p w14:paraId="58F50DAC" w14:textId="77777777" w:rsidR="00133EFB" w:rsidRPr="0063365B" w:rsidRDefault="00133EFB" w:rsidP="008D7796">
            <w:pPr>
              <w:jc w:val="left"/>
              <w:rPr>
                <w:rFonts w:eastAsia="Times New Roman" w:cs="Times New Roman"/>
                <w:lang w:eastAsia="ru-RU"/>
              </w:rPr>
            </w:pPr>
            <w:r w:rsidRPr="0063365B">
              <w:rPr>
                <w:rFonts w:eastAsia="Times New Roman" w:cs="Times New Roman"/>
                <w:lang w:eastAsia="ru-RU"/>
              </w:rPr>
              <w:lastRenderedPageBreak/>
              <w:t>- минимальная площадь земельных участков – 500 кв. м;</w:t>
            </w:r>
          </w:p>
          <w:p w14:paraId="4C1A7712" w14:textId="77777777" w:rsidR="00133EFB" w:rsidRPr="0063365B" w:rsidRDefault="00133EFB" w:rsidP="008D7796">
            <w:pPr>
              <w:jc w:val="left"/>
              <w:rPr>
                <w:rFonts w:eastAsia="Times New Roman" w:cs="Times New Roman"/>
                <w:lang w:eastAsia="ru-RU"/>
              </w:rPr>
            </w:pPr>
            <w:r w:rsidRPr="0063365B">
              <w:rPr>
                <w:rFonts w:eastAsia="Times New Roman" w:cs="Times New Roman"/>
                <w:lang w:eastAsia="ru-RU"/>
              </w:rPr>
              <w:t>- максимальная площадь земельных участков – 1500 кв. м;</w:t>
            </w:r>
          </w:p>
          <w:p w14:paraId="2E56C37C" w14:textId="77777777" w:rsidR="00133EFB" w:rsidRPr="0063365B" w:rsidRDefault="00133EFB" w:rsidP="008D7796">
            <w:pPr>
              <w:jc w:val="left"/>
              <w:rPr>
                <w:rFonts w:eastAsia="Times New Roman" w:cs="Times New Roman"/>
                <w:lang w:eastAsia="ru-RU"/>
              </w:rPr>
            </w:pPr>
            <w:r w:rsidRPr="0063365B">
              <w:rPr>
                <w:rFonts w:eastAsia="Times New Roman" w:cs="Times New Roman"/>
                <w:lang w:eastAsia="ru-RU"/>
              </w:rPr>
              <w:t>- минимальные отступы от границы земельного участка:</w:t>
            </w:r>
          </w:p>
          <w:p w14:paraId="51962CA2" w14:textId="77777777" w:rsidR="00133EFB" w:rsidRPr="0063365B" w:rsidRDefault="00133EFB" w:rsidP="008D7796">
            <w:pPr>
              <w:jc w:val="left"/>
              <w:rPr>
                <w:rFonts w:eastAsia="Times New Roman" w:cs="Times New Roman"/>
                <w:lang w:eastAsia="ru-RU"/>
              </w:rPr>
            </w:pPr>
            <w:r w:rsidRPr="0063365B">
              <w:rPr>
                <w:rFonts w:eastAsia="Times New Roman" w:cs="Times New Roman"/>
                <w:lang w:eastAsia="ru-RU"/>
              </w:rPr>
              <w:t xml:space="preserve"> - до жилых зданий - 3 м;</w:t>
            </w:r>
          </w:p>
          <w:p w14:paraId="093B32B9" w14:textId="77777777" w:rsidR="00133EFB" w:rsidRPr="0063365B" w:rsidRDefault="00133EFB" w:rsidP="008D7796">
            <w:pPr>
              <w:jc w:val="left"/>
              <w:rPr>
                <w:rFonts w:eastAsia="Times New Roman" w:cs="Times New Roman"/>
                <w:lang w:eastAsia="ru-RU"/>
              </w:rPr>
            </w:pPr>
            <w:r w:rsidRPr="0063365B">
              <w:rPr>
                <w:rFonts w:eastAsia="Times New Roman" w:cs="Times New Roman"/>
                <w:lang w:eastAsia="ru-RU"/>
              </w:rPr>
              <w:t>- до хозяйственных построек- 1 м с учетом соблюдения требований технических регламентов;</w:t>
            </w:r>
          </w:p>
          <w:p w14:paraId="3F159DF4" w14:textId="77777777" w:rsidR="00133EFB" w:rsidRPr="0063365B" w:rsidRDefault="00133EFB" w:rsidP="008D7796">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3B595CB4" w14:textId="77777777" w:rsidR="00133EFB" w:rsidRPr="0063365B" w:rsidRDefault="00133EFB" w:rsidP="008D7796">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6E462EAB" w14:textId="15A34BF3" w:rsidR="00133EFB" w:rsidRPr="0063365B" w:rsidRDefault="00133EFB" w:rsidP="008D7796">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0616D845" w14:textId="77777777" w:rsidR="00183C64" w:rsidRPr="0063365B" w:rsidRDefault="00183C64" w:rsidP="00183C64">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157948B0" w14:textId="77777777" w:rsidR="00133EFB" w:rsidRPr="0063365B" w:rsidRDefault="00133EFB" w:rsidP="008D7796">
            <w:pPr>
              <w:jc w:val="left"/>
              <w:rPr>
                <w:rFonts w:eastAsia="Times New Roman" w:cs="Times New Roman"/>
                <w:lang w:eastAsia="ru-RU"/>
              </w:rPr>
            </w:pPr>
            <w:r w:rsidRPr="0063365B">
              <w:rPr>
                <w:rFonts w:eastAsia="Times New Roman" w:cs="Times New Roman"/>
                <w:lang w:eastAsia="ru-RU"/>
              </w:rPr>
              <w:t>- в сложившейся застройке при строительстве нового объекта капитального строительства ширина земельного участка 16 метров и менее минимальные отступы от границы соседнего участка составляет:</w:t>
            </w:r>
          </w:p>
          <w:p w14:paraId="68E6576F" w14:textId="7FC841D3" w:rsidR="00133EFB" w:rsidRPr="0063365B" w:rsidRDefault="008D7796" w:rsidP="008D7796">
            <w:pPr>
              <w:jc w:val="left"/>
              <w:rPr>
                <w:rFonts w:eastAsia="Times New Roman" w:cs="Times New Roman"/>
                <w:lang w:eastAsia="ru-RU"/>
              </w:rPr>
            </w:pPr>
            <w:r w:rsidRPr="0063365B">
              <w:rPr>
                <w:rFonts w:eastAsia="Times New Roman" w:cs="Times New Roman"/>
                <w:lang w:eastAsia="ru-RU"/>
              </w:rPr>
              <w:t xml:space="preserve">- </w:t>
            </w:r>
            <w:r w:rsidR="00133EFB" w:rsidRPr="0063365B">
              <w:rPr>
                <w:rFonts w:eastAsia="Times New Roman" w:cs="Times New Roman"/>
                <w:lang w:eastAsia="ru-RU"/>
              </w:rPr>
              <w:t>для одноэтажного жилого дома – 1,5 м;</w:t>
            </w:r>
          </w:p>
          <w:p w14:paraId="67B532CF" w14:textId="08CCA61B" w:rsidR="00133EFB" w:rsidRPr="0063365B" w:rsidRDefault="008D7796" w:rsidP="008D7796">
            <w:pPr>
              <w:jc w:val="left"/>
              <w:rPr>
                <w:rFonts w:eastAsia="Times New Roman" w:cs="Times New Roman"/>
                <w:lang w:eastAsia="ru-RU"/>
              </w:rPr>
            </w:pPr>
            <w:r w:rsidRPr="0063365B">
              <w:rPr>
                <w:rFonts w:eastAsia="Times New Roman" w:cs="Times New Roman"/>
                <w:lang w:eastAsia="ru-RU"/>
              </w:rPr>
              <w:lastRenderedPageBreak/>
              <w:t xml:space="preserve">- </w:t>
            </w:r>
            <w:r w:rsidR="00133EFB" w:rsidRPr="0063365B">
              <w:rPr>
                <w:rFonts w:eastAsia="Times New Roman" w:cs="Times New Roman"/>
                <w:lang w:eastAsia="ru-RU"/>
              </w:rPr>
              <w:t>для двухэтажного жилого дома – 2,0 м;</w:t>
            </w:r>
          </w:p>
          <w:p w14:paraId="2D6B2836" w14:textId="62047E6F" w:rsidR="00133EFB" w:rsidRPr="0063365B" w:rsidRDefault="008D7796" w:rsidP="008D7796">
            <w:pPr>
              <w:jc w:val="left"/>
              <w:rPr>
                <w:rFonts w:eastAsia="Times New Roman" w:cs="Times New Roman"/>
                <w:lang w:eastAsia="ru-RU"/>
              </w:rPr>
            </w:pPr>
            <w:r w:rsidRPr="0063365B">
              <w:rPr>
                <w:rFonts w:eastAsia="Times New Roman" w:cs="Times New Roman"/>
                <w:lang w:eastAsia="ru-RU"/>
              </w:rPr>
              <w:t xml:space="preserve">- </w:t>
            </w:r>
            <w:r w:rsidR="00133EFB" w:rsidRPr="0063365B">
              <w:rPr>
                <w:rFonts w:eastAsia="Times New Roman" w:cs="Times New Roman"/>
                <w:lang w:eastAsia="ru-RU"/>
              </w:rPr>
              <w:t>для трехэтажного жилого дома – 2,5 м, при условии, что расстояние до расположенного на соседнем земельном участке жилого дома не менее 6 м.;</w:t>
            </w:r>
          </w:p>
          <w:p w14:paraId="02F26082" w14:textId="77777777" w:rsidR="00133EFB" w:rsidRPr="0063365B" w:rsidRDefault="00133EFB" w:rsidP="008D7796">
            <w:pPr>
              <w:jc w:val="left"/>
              <w:rPr>
                <w:rFonts w:eastAsia="Times New Roman" w:cs="Times New Roman"/>
                <w:lang w:eastAsia="ru-RU"/>
              </w:rPr>
            </w:pPr>
            <w:r w:rsidRPr="0063365B">
              <w:rPr>
                <w:rFonts w:eastAsia="Times New Roman" w:cs="Times New Roman"/>
                <w:lang w:eastAsia="ru-RU"/>
              </w:rPr>
              <w:t>-максимальное количество этажей зданий – 3 этажа;</w:t>
            </w:r>
          </w:p>
          <w:p w14:paraId="276D1A3E" w14:textId="77777777" w:rsidR="00133EFB" w:rsidRPr="0063365B" w:rsidRDefault="00133EFB" w:rsidP="008D7796">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60%;</w:t>
            </w:r>
          </w:p>
          <w:p w14:paraId="1F948D27" w14:textId="77777777" w:rsidR="00133EFB" w:rsidRPr="0063365B" w:rsidRDefault="00133EFB" w:rsidP="008D7796">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69636C56" w14:textId="5A573339" w:rsidR="00BF67E2" w:rsidRPr="0063365B" w:rsidRDefault="00BF67E2" w:rsidP="008D7796">
            <w:pPr>
              <w:jc w:val="left"/>
              <w:rPr>
                <w:rFonts w:eastAsia="Times New Roman" w:cs="Times New Roman"/>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067A3903" w14:textId="77777777" w:rsidR="00133EFB" w:rsidRDefault="00133EFB" w:rsidP="008D7796">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4969D891" w14:textId="77777777" w:rsidR="00694988" w:rsidRPr="0063365B" w:rsidRDefault="00694988" w:rsidP="00694988">
            <w:pPr>
              <w:jc w:val="left"/>
              <w:rPr>
                <w:rFonts w:eastAsia="SimSun" w:cs="Times New Roman"/>
                <w:lang w:eastAsia="zh-CN"/>
              </w:rPr>
            </w:pPr>
            <w:r w:rsidRPr="0063365B">
              <w:rPr>
                <w:rFonts w:eastAsia="SimSun" w:cs="Times New Roman"/>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14:paraId="0BE63E53" w14:textId="029C2F45" w:rsidR="00694988" w:rsidRPr="00694988" w:rsidRDefault="00694988" w:rsidP="008D7796">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9F1208" w:rsidRPr="0063365B" w14:paraId="202E7C0C" w14:textId="77777777" w:rsidTr="009D2397">
        <w:trPr>
          <w:trHeight w:val="28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14:paraId="7EF7684C" w14:textId="0F906615" w:rsidR="009F1208" w:rsidRPr="0063365B" w:rsidRDefault="009F1208" w:rsidP="006F111E">
            <w:pPr>
              <w:jc w:val="left"/>
              <w:rPr>
                <w:rFonts w:eastAsia="Times New Roman" w:cs="Times New Roman"/>
                <w:lang w:eastAsia="ru-RU"/>
              </w:rPr>
            </w:pPr>
            <w:r w:rsidRPr="0063365B">
              <w:rPr>
                <w:rFonts w:eastAsia="Times New Roman" w:cs="Times New Roman"/>
                <w:lang w:eastAsia="ru-RU"/>
              </w:rPr>
              <w:lastRenderedPageBreak/>
              <w:t>Бытовое обслуживание - [3.3]</w:t>
            </w:r>
          </w:p>
        </w:tc>
        <w:tc>
          <w:tcPr>
            <w:tcW w:w="6380" w:type="dxa"/>
            <w:tcBorders>
              <w:top w:val="single" w:sz="4" w:space="0" w:color="auto"/>
              <w:left w:val="nil"/>
              <w:bottom w:val="single" w:sz="4" w:space="0" w:color="auto"/>
              <w:right w:val="single" w:sz="4" w:space="0" w:color="auto"/>
            </w:tcBorders>
            <w:shd w:val="clear" w:color="auto" w:fill="auto"/>
            <w:vAlign w:val="center"/>
          </w:tcPr>
          <w:p w14:paraId="7469243E" w14:textId="31A8DCC4" w:rsidR="009F1208" w:rsidRPr="0063365B" w:rsidRDefault="009F1208" w:rsidP="006F111E">
            <w:pPr>
              <w:jc w:val="left"/>
              <w:rPr>
                <w:rFonts w:eastAsia="Times New Roman" w:cs="Times New Roman"/>
                <w:lang w:eastAsia="ru-RU"/>
              </w:rPr>
            </w:pPr>
            <w:r w:rsidRPr="0063365B">
              <w:rPr>
                <w:rFonts w:eastAsia="Times New Roman" w:cs="Times New Roman"/>
                <w:lang w:eastAsia="ru-RU"/>
              </w:rPr>
              <w:t xml:space="preserve">Размещение объектов капитального строительства, предназначенных для оказания населению или организациям </w:t>
            </w:r>
            <w:r w:rsidRPr="0063365B">
              <w:rPr>
                <w:rFonts w:eastAsia="Times New Roman" w:cs="Times New Roman"/>
                <w:lang w:eastAsia="ru-RU"/>
              </w:rPr>
              <w:lastRenderedPageBreak/>
              <w:t>бытовых услуг (мастерские мелкого ремонта, ателье, бани, парикмахерские, прачечные, химчистки, похоронные бюро)</w:t>
            </w:r>
          </w:p>
        </w:tc>
        <w:tc>
          <w:tcPr>
            <w:tcW w:w="5120" w:type="dxa"/>
            <w:vMerge w:val="restart"/>
            <w:tcBorders>
              <w:top w:val="single" w:sz="4" w:space="0" w:color="auto"/>
              <w:left w:val="nil"/>
              <w:bottom w:val="single" w:sz="4" w:space="0" w:color="auto"/>
              <w:right w:val="single" w:sz="4" w:space="0" w:color="auto"/>
            </w:tcBorders>
            <w:shd w:val="clear" w:color="auto" w:fill="auto"/>
            <w:vAlign w:val="center"/>
          </w:tcPr>
          <w:p w14:paraId="0489190A" w14:textId="77777777" w:rsidR="009F1208" w:rsidRPr="0063365B" w:rsidRDefault="009F1208" w:rsidP="009F1208">
            <w:pPr>
              <w:jc w:val="left"/>
              <w:rPr>
                <w:rFonts w:eastAsia="Times New Roman" w:cs="Times New Roman"/>
                <w:lang w:eastAsia="ru-RU"/>
              </w:rPr>
            </w:pPr>
            <w:r w:rsidRPr="0063365B">
              <w:rPr>
                <w:rFonts w:eastAsia="Times New Roman" w:cs="Times New Roman"/>
                <w:lang w:eastAsia="ru-RU"/>
              </w:rPr>
              <w:lastRenderedPageBreak/>
              <w:t>- минимальная/максимальная площадь земельного участка– 100/50000 кв. м;</w:t>
            </w:r>
          </w:p>
          <w:p w14:paraId="1A9238FA" w14:textId="77777777" w:rsidR="009F1208" w:rsidRPr="0063365B" w:rsidRDefault="009F1208" w:rsidP="009F1208">
            <w:pPr>
              <w:jc w:val="left"/>
              <w:rPr>
                <w:rFonts w:eastAsia="Times New Roman" w:cs="Times New Roman"/>
                <w:lang w:eastAsia="ru-RU"/>
              </w:rPr>
            </w:pPr>
            <w:r w:rsidRPr="0063365B">
              <w:rPr>
                <w:rFonts w:eastAsia="Times New Roman" w:cs="Times New Roman"/>
                <w:lang w:eastAsia="ru-RU"/>
              </w:rPr>
              <w:lastRenderedPageBreak/>
              <w:t>- минимальные отступы от границ участка - 1 м;</w:t>
            </w:r>
          </w:p>
          <w:p w14:paraId="76A085F7" w14:textId="77777777" w:rsidR="009F1208" w:rsidRPr="0063365B" w:rsidRDefault="009F1208" w:rsidP="009F1208">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074048F3" w14:textId="77777777" w:rsidR="009F1208" w:rsidRPr="0063365B" w:rsidRDefault="009F1208" w:rsidP="009F1208">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483B3B43" w14:textId="74BACAA5" w:rsidR="009F1208" w:rsidRPr="0063365B" w:rsidRDefault="009F1208" w:rsidP="009F1208">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004471F0" w14:textId="77777777" w:rsidR="00183C64" w:rsidRPr="0063365B" w:rsidRDefault="00183C64" w:rsidP="00183C64">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235D60E5" w14:textId="77777777" w:rsidR="009F1208" w:rsidRPr="0063365B" w:rsidRDefault="009F1208" w:rsidP="009F1208">
            <w:pPr>
              <w:jc w:val="left"/>
              <w:rPr>
                <w:rFonts w:eastAsia="Times New Roman" w:cs="Times New Roman"/>
                <w:lang w:eastAsia="ru-RU"/>
              </w:rPr>
            </w:pPr>
            <w:r w:rsidRPr="0063365B">
              <w:rPr>
                <w:rFonts w:eastAsia="Times New Roman" w:cs="Times New Roman"/>
                <w:lang w:eastAsia="ru-RU"/>
              </w:rPr>
              <w:t>- максимальное количество надземных этажей зданий – 4 этажа;</w:t>
            </w:r>
          </w:p>
          <w:p w14:paraId="505AE5B7" w14:textId="77777777" w:rsidR="009F1208" w:rsidRPr="0063365B" w:rsidRDefault="009F1208" w:rsidP="009F1208">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65%;</w:t>
            </w:r>
          </w:p>
          <w:p w14:paraId="4A2B83FB" w14:textId="77777777" w:rsidR="009F1208" w:rsidRPr="0063365B" w:rsidRDefault="009F1208" w:rsidP="009F1208">
            <w:pPr>
              <w:jc w:val="left"/>
              <w:rPr>
                <w:rFonts w:eastAsia="Times New Roman" w:cs="Times New Roman"/>
                <w:bCs/>
                <w:lang w:eastAsia="ru-RU"/>
              </w:rPr>
            </w:pPr>
            <w:r w:rsidRPr="0063365B">
              <w:rPr>
                <w:rFonts w:eastAsia="Times New Roman" w:cs="Times New Roman"/>
                <w:bCs/>
                <w:lang w:eastAsia="ru-RU"/>
              </w:rPr>
              <w:t>- минимальный процент озеленения земельного участка – 20%;</w:t>
            </w:r>
          </w:p>
          <w:p w14:paraId="0273209C" w14:textId="77777777" w:rsidR="009F1208" w:rsidRPr="0063365B" w:rsidRDefault="009F1208" w:rsidP="009F1208">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15B6ADC8" w14:textId="77777777" w:rsidR="009F1208" w:rsidRPr="0063365B" w:rsidRDefault="009F1208" w:rsidP="009F1208">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2F4B1C10" w14:textId="77777777" w:rsidR="009F1208" w:rsidRDefault="009F1208" w:rsidP="009F1208">
            <w:pPr>
              <w:jc w:val="left"/>
              <w:rPr>
                <w:rFonts w:eastAsia="Times New Roman" w:cs="Times New Roman"/>
                <w:lang w:eastAsia="ru-RU"/>
              </w:rPr>
            </w:pPr>
            <w:r w:rsidRPr="0063365B">
              <w:rPr>
                <w:rFonts w:eastAsia="Times New Roman" w:cs="Times New Roman"/>
                <w:lang w:eastAsia="ru-RU"/>
              </w:rPr>
              <w:lastRenderedPageBreak/>
              <w:t>Отмостка зданий должна располагаться в пределах отведенного (предоставленного) земельного участка.</w:t>
            </w:r>
          </w:p>
          <w:p w14:paraId="00A04973" w14:textId="4C967C67" w:rsidR="00694988" w:rsidRPr="00694988" w:rsidRDefault="00694988" w:rsidP="009F1208">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525A88" w:rsidRPr="0063365B" w14:paraId="3DFD39F0" w14:textId="77777777" w:rsidTr="009D2397">
        <w:trPr>
          <w:trHeight w:val="28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14:paraId="03C61B3C" w14:textId="362A1A54" w:rsidR="00525A88" w:rsidRPr="0063365B" w:rsidRDefault="00525A88" w:rsidP="006F111E">
            <w:pPr>
              <w:jc w:val="left"/>
              <w:rPr>
                <w:rFonts w:eastAsia="Times New Roman" w:cs="Times New Roman"/>
                <w:lang w:eastAsia="ru-RU"/>
              </w:rPr>
            </w:pPr>
            <w:r w:rsidRPr="0063365B">
              <w:rPr>
                <w:rFonts w:eastAsia="Times New Roman" w:cs="Times New Roman"/>
                <w:lang w:eastAsia="ru-RU"/>
              </w:rPr>
              <w:lastRenderedPageBreak/>
              <w:t>Гостиничное обслуживание - [4.7]</w:t>
            </w:r>
          </w:p>
        </w:tc>
        <w:tc>
          <w:tcPr>
            <w:tcW w:w="6380" w:type="dxa"/>
            <w:tcBorders>
              <w:top w:val="single" w:sz="4" w:space="0" w:color="auto"/>
              <w:left w:val="nil"/>
              <w:bottom w:val="single" w:sz="4" w:space="0" w:color="auto"/>
              <w:right w:val="single" w:sz="4" w:space="0" w:color="auto"/>
            </w:tcBorders>
            <w:shd w:val="clear" w:color="auto" w:fill="auto"/>
            <w:vAlign w:val="center"/>
          </w:tcPr>
          <w:p w14:paraId="620F8DE8" w14:textId="0840DB2A" w:rsidR="00525A88" w:rsidRPr="0063365B" w:rsidRDefault="00525A88" w:rsidP="006F111E">
            <w:pPr>
              <w:jc w:val="left"/>
              <w:rPr>
                <w:rFonts w:eastAsia="Times New Roman" w:cs="Times New Roman"/>
                <w:lang w:eastAsia="ru-RU"/>
              </w:rPr>
            </w:pPr>
            <w:r w:rsidRPr="0063365B">
              <w:rPr>
                <w:rFonts w:eastAsia="Times New Roman" w:cs="Times New Roman"/>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5120" w:type="dxa"/>
            <w:vMerge/>
            <w:tcBorders>
              <w:top w:val="single" w:sz="4" w:space="0" w:color="auto"/>
              <w:left w:val="nil"/>
              <w:bottom w:val="single" w:sz="4" w:space="0" w:color="auto"/>
              <w:right w:val="single" w:sz="4" w:space="0" w:color="auto"/>
            </w:tcBorders>
            <w:shd w:val="clear" w:color="auto" w:fill="auto"/>
            <w:vAlign w:val="center"/>
          </w:tcPr>
          <w:p w14:paraId="09C3F791" w14:textId="77777777" w:rsidR="00525A88" w:rsidRPr="0063365B" w:rsidRDefault="00525A88" w:rsidP="00525A88">
            <w:pPr>
              <w:jc w:val="left"/>
              <w:rPr>
                <w:rFonts w:eastAsia="Times New Roman" w:cs="Times New Roman"/>
                <w:lang w:eastAsia="ru-RU"/>
              </w:rPr>
            </w:pPr>
          </w:p>
        </w:tc>
      </w:tr>
      <w:tr w:rsidR="00525A88" w:rsidRPr="0063365B" w14:paraId="44AE0B31" w14:textId="77777777" w:rsidTr="009D2397">
        <w:trPr>
          <w:trHeight w:val="28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14:paraId="36A471DF" w14:textId="3B249B25" w:rsidR="00525A88" w:rsidRPr="0063365B" w:rsidRDefault="00525A88" w:rsidP="006F111E">
            <w:pPr>
              <w:jc w:val="left"/>
              <w:rPr>
                <w:rFonts w:eastAsia="Times New Roman" w:cs="Times New Roman"/>
                <w:lang w:eastAsia="ru-RU"/>
              </w:rPr>
            </w:pPr>
            <w:r w:rsidRPr="0063365B">
              <w:rPr>
                <w:rFonts w:eastAsia="Times New Roman" w:cs="Times New Roman"/>
                <w:lang w:eastAsia="ru-RU"/>
              </w:rPr>
              <w:t>Рынки - [4.3]</w:t>
            </w:r>
          </w:p>
        </w:tc>
        <w:tc>
          <w:tcPr>
            <w:tcW w:w="6380" w:type="dxa"/>
            <w:tcBorders>
              <w:top w:val="single" w:sz="4" w:space="0" w:color="auto"/>
              <w:left w:val="nil"/>
              <w:bottom w:val="single" w:sz="4" w:space="0" w:color="auto"/>
              <w:right w:val="single" w:sz="4" w:space="0" w:color="auto"/>
            </w:tcBorders>
            <w:shd w:val="clear" w:color="auto" w:fill="auto"/>
            <w:vAlign w:val="center"/>
          </w:tcPr>
          <w:p w14:paraId="07126FF7" w14:textId="77777777" w:rsidR="00262B00" w:rsidRPr="0063365B" w:rsidRDefault="00525A88" w:rsidP="006F111E">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5DB14F01" w14:textId="15CD7BC8" w:rsidR="00525A88" w:rsidRPr="0063365B" w:rsidRDefault="00525A88" w:rsidP="006F111E">
            <w:pPr>
              <w:jc w:val="left"/>
              <w:rPr>
                <w:rFonts w:eastAsia="Times New Roman" w:cs="Times New Roman"/>
                <w:lang w:eastAsia="ru-RU"/>
              </w:rPr>
            </w:pPr>
            <w:r w:rsidRPr="0063365B">
              <w:rPr>
                <w:rFonts w:eastAsia="Times New Roman" w:cs="Times New Roman"/>
                <w:lang w:eastAsia="ru-RU"/>
              </w:rPr>
              <w:t>размещение гаражей и (или) стоянок для автомобилей сотрудников и посетителей рынка</w:t>
            </w:r>
          </w:p>
        </w:tc>
        <w:tc>
          <w:tcPr>
            <w:tcW w:w="5120" w:type="dxa"/>
            <w:vMerge/>
            <w:tcBorders>
              <w:top w:val="single" w:sz="4" w:space="0" w:color="auto"/>
              <w:left w:val="nil"/>
              <w:bottom w:val="single" w:sz="4" w:space="0" w:color="auto"/>
              <w:right w:val="single" w:sz="4" w:space="0" w:color="auto"/>
            </w:tcBorders>
            <w:shd w:val="clear" w:color="auto" w:fill="auto"/>
            <w:vAlign w:val="center"/>
          </w:tcPr>
          <w:p w14:paraId="7630AEC7" w14:textId="77777777" w:rsidR="00525A88" w:rsidRPr="0063365B" w:rsidRDefault="00525A88" w:rsidP="00525A88">
            <w:pPr>
              <w:jc w:val="left"/>
              <w:rPr>
                <w:rFonts w:eastAsia="Times New Roman" w:cs="Times New Roman"/>
                <w:lang w:eastAsia="ru-RU"/>
              </w:rPr>
            </w:pPr>
          </w:p>
        </w:tc>
      </w:tr>
      <w:tr w:rsidR="00525A88" w:rsidRPr="0063365B" w14:paraId="611EF0DE" w14:textId="77777777" w:rsidTr="009D2397">
        <w:trPr>
          <w:trHeight w:val="28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14:paraId="63F03D3A" w14:textId="48ABABE9" w:rsidR="00525A88" w:rsidRPr="0063365B" w:rsidRDefault="00525A88" w:rsidP="006F111E">
            <w:pPr>
              <w:jc w:val="left"/>
              <w:rPr>
                <w:rFonts w:eastAsia="Times New Roman" w:cs="Times New Roman"/>
                <w:lang w:eastAsia="ru-RU"/>
              </w:rPr>
            </w:pPr>
            <w:r w:rsidRPr="0063365B">
              <w:rPr>
                <w:rFonts w:eastAsia="Times New Roman" w:cs="Times New Roman"/>
                <w:lang w:eastAsia="ru-RU"/>
              </w:rPr>
              <w:t>Амбулаторное ветеринарное обслуживание - [3.10.1]</w:t>
            </w:r>
          </w:p>
        </w:tc>
        <w:tc>
          <w:tcPr>
            <w:tcW w:w="6380" w:type="dxa"/>
            <w:tcBorders>
              <w:top w:val="single" w:sz="4" w:space="0" w:color="auto"/>
              <w:left w:val="nil"/>
              <w:bottom w:val="single" w:sz="4" w:space="0" w:color="auto"/>
              <w:right w:val="single" w:sz="4" w:space="0" w:color="auto"/>
            </w:tcBorders>
            <w:shd w:val="clear" w:color="auto" w:fill="auto"/>
            <w:vAlign w:val="center"/>
          </w:tcPr>
          <w:p w14:paraId="1269BF87" w14:textId="7CEEF490" w:rsidR="00525A88" w:rsidRPr="0063365B" w:rsidRDefault="00525A88" w:rsidP="006F111E">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5120" w:type="dxa"/>
            <w:vMerge/>
            <w:tcBorders>
              <w:top w:val="single" w:sz="4" w:space="0" w:color="auto"/>
              <w:left w:val="nil"/>
              <w:bottom w:val="single" w:sz="4" w:space="0" w:color="auto"/>
              <w:right w:val="single" w:sz="4" w:space="0" w:color="auto"/>
            </w:tcBorders>
            <w:shd w:val="clear" w:color="auto" w:fill="auto"/>
            <w:vAlign w:val="center"/>
          </w:tcPr>
          <w:p w14:paraId="7DE54F44" w14:textId="77777777" w:rsidR="00525A88" w:rsidRPr="0063365B" w:rsidRDefault="00525A88" w:rsidP="00525A88">
            <w:pPr>
              <w:jc w:val="left"/>
              <w:rPr>
                <w:rFonts w:eastAsia="Times New Roman" w:cs="Times New Roman"/>
                <w:lang w:eastAsia="ru-RU"/>
              </w:rPr>
            </w:pPr>
          </w:p>
        </w:tc>
      </w:tr>
      <w:tr w:rsidR="00525A88" w:rsidRPr="0063365B" w14:paraId="03F601C3" w14:textId="77777777" w:rsidTr="009D2397">
        <w:trPr>
          <w:trHeight w:val="28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14:paraId="7B0B5694" w14:textId="7629403B" w:rsidR="00525A88" w:rsidRPr="0063365B" w:rsidRDefault="00525A88" w:rsidP="006F111E">
            <w:pPr>
              <w:jc w:val="left"/>
              <w:rPr>
                <w:rFonts w:eastAsia="Times New Roman" w:cs="Times New Roman"/>
                <w:lang w:eastAsia="ru-RU"/>
              </w:rPr>
            </w:pPr>
            <w:r w:rsidRPr="0063365B">
              <w:rPr>
                <w:rFonts w:eastAsia="Times New Roman" w:cs="Times New Roman"/>
                <w:lang w:eastAsia="ru-RU"/>
              </w:rPr>
              <w:t>Магазины - [4.4]</w:t>
            </w:r>
          </w:p>
        </w:tc>
        <w:tc>
          <w:tcPr>
            <w:tcW w:w="6380" w:type="dxa"/>
            <w:tcBorders>
              <w:top w:val="single" w:sz="4" w:space="0" w:color="auto"/>
              <w:left w:val="nil"/>
              <w:bottom w:val="single" w:sz="4" w:space="0" w:color="auto"/>
              <w:right w:val="single" w:sz="4" w:space="0" w:color="auto"/>
            </w:tcBorders>
            <w:shd w:val="clear" w:color="auto" w:fill="auto"/>
            <w:vAlign w:val="center"/>
          </w:tcPr>
          <w:p w14:paraId="7D05551D" w14:textId="27920475" w:rsidR="00525A88" w:rsidRPr="0063365B" w:rsidRDefault="00525A88" w:rsidP="006F111E">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5120" w:type="dxa"/>
            <w:vMerge/>
            <w:tcBorders>
              <w:top w:val="single" w:sz="4" w:space="0" w:color="auto"/>
              <w:left w:val="nil"/>
              <w:bottom w:val="single" w:sz="4" w:space="0" w:color="auto"/>
              <w:right w:val="single" w:sz="4" w:space="0" w:color="auto"/>
            </w:tcBorders>
            <w:shd w:val="clear" w:color="auto" w:fill="auto"/>
            <w:vAlign w:val="center"/>
          </w:tcPr>
          <w:p w14:paraId="509F225C" w14:textId="77777777" w:rsidR="00525A88" w:rsidRPr="0063365B" w:rsidRDefault="00525A88" w:rsidP="00525A88">
            <w:pPr>
              <w:jc w:val="left"/>
              <w:rPr>
                <w:rFonts w:eastAsia="Times New Roman" w:cs="Times New Roman"/>
                <w:lang w:eastAsia="ru-RU"/>
              </w:rPr>
            </w:pPr>
          </w:p>
        </w:tc>
      </w:tr>
      <w:tr w:rsidR="00525A88" w:rsidRPr="0063365B" w14:paraId="74A08189" w14:textId="77777777" w:rsidTr="009D2397">
        <w:trPr>
          <w:trHeight w:val="28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14:paraId="0FAE3D41" w14:textId="27C1BB12" w:rsidR="00525A88" w:rsidRPr="0063365B" w:rsidRDefault="00525A88" w:rsidP="006F111E">
            <w:pPr>
              <w:jc w:val="left"/>
              <w:rPr>
                <w:rFonts w:eastAsia="Times New Roman" w:cs="Times New Roman"/>
                <w:lang w:eastAsia="ru-RU"/>
              </w:rPr>
            </w:pPr>
            <w:r w:rsidRPr="0063365B">
              <w:rPr>
                <w:rFonts w:eastAsia="Times New Roman" w:cs="Times New Roman"/>
                <w:lang w:eastAsia="ru-RU"/>
              </w:rPr>
              <w:t>Общественное питание - [4.6]</w:t>
            </w:r>
          </w:p>
        </w:tc>
        <w:tc>
          <w:tcPr>
            <w:tcW w:w="6380" w:type="dxa"/>
            <w:tcBorders>
              <w:top w:val="single" w:sz="4" w:space="0" w:color="auto"/>
              <w:left w:val="nil"/>
              <w:bottom w:val="single" w:sz="4" w:space="0" w:color="auto"/>
              <w:right w:val="single" w:sz="4" w:space="0" w:color="auto"/>
            </w:tcBorders>
            <w:shd w:val="clear" w:color="auto" w:fill="auto"/>
            <w:vAlign w:val="center"/>
          </w:tcPr>
          <w:p w14:paraId="2A70AEEC" w14:textId="4E326EB7" w:rsidR="00525A88" w:rsidRPr="0063365B" w:rsidRDefault="00525A88" w:rsidP="006F111E">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5120" w:type="dxa"/>
            <w:vMerge/>
            <w:tcBorders>
              <w:top w:val="single" w:sz="4" w:space="0" w:color="auto"/>
              <w:left w:val="nil"/>
              <w:bottom w:val="single" w:sz="4" w:space="0" w:color="auto"/>
              <w:right w:val="single" w:sz="4" w:space="0" w:color="auto"/>
            </w:tcBorders>
            <w:shd w:val="clear" w:color="auto" w:fill="auto"/>
            <w:vAlign w:val="center"/>
          </w:tcPr>
          <w:p w14:paraId="3FF35213" w14:textId="77777777" w:rsidR="00525A88" w:rsidRPr="0063365B" w:rsidRDefault="00525A88" w:rsidP="00525A88">
            <w:pPr>
              <w:jc w:val="left"/>
              <w:rPr>
                <w:rFonts w:eastAsia="Times New Roman" w:cs="Times New Roman"/>
                <w:lang w:eastAsia="ru-RU"/>
              </w:rPr>
            </w:pPr>
          </w:p>
        </w:tc>
      </w:tr>
      <w:tr w:rsidR="006D2908" w:rsidRPr="0063365B" w14:paraId="1E1337DB" w14:textId="77777777" w:rsidTr="00D711C5">
        <w:trPr>
          <w:trHeight w:val="1673"/>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14:paraId="1483D103" w14:textId="2B29DF51" w:rsidR="006D2908" w:rsidRPr="0063365B" w:rsidRDefault="006D2908" w:rsidP="006F111E">
            <w:pPr>
              <w:jc w:val="left"/>
              <w:rPr>
                <w:rFonts w:eastAsia="Times New Roman" w:cs="Times New Roman"/>
                <w:lang w:eastAsia="ru-RU"/>
              </w:rPr>
            </w:pPr>
            <w:r w:rsidRPr="0063365B">
              <w:rPr>
                <w:rFonts w:eastAsia="Times New Roman" w:cs="Times New Roman"/>
                <w:bCs/>
                <w:lang w:eastAsia="ru-RU"/>
              </w:rPr>
              <w:lastRenderedPageBreak/>
              <w:t>Религиозное использование - [3.7]</w:t>
            </w:r>
          </w:p>
        </w:tc>
        <w:tc>
          <w:tcPr>
            <w:tcW w:w="6380" w:type="dxa"/>
            <w:tcBorders>
              <w:top w:val="single" w:sz="4" w:space="0" w:color="auto"/>
              <w:left w:val="nil"/>
              <w:bottom w:val="single" w:sz="4" w:space="0" w:color="auto"/>
              <w:right w:val="single" w:sz="4" w:space="0" w:color="auto"/>
            </w:tcBorders>
            <w:shd w:val="clear" w:color="auto" w:fill="auto"/>
            <w:vAlign w:val="center"/>
          </w:tcPr>
          <w:p w14:paraId="1FF61DC2" w14:textId="0068E1C6" w:rsidR="006D2908" w:rsidRPr="0063365B" w:rsidRDefault="006D2908" w:rsidP="006F111E">
            <w:pPr>
              <w:jc w:val="left"/>
              <w:rPr>
                <w:rFonts w:eastAsia="Times New Roman" w:cs="Times New Roman"/>
                <w:lang w:eastAsia="ru-RU"/>
              </w:rPr>
            </w:pPr>
            <w:r w:rsidRPr="0063365B">
              <w:rPr>
                <w:rFonts w:eastAsia="Times New Roman" w:cs="Times New Roman"/>
                <w:lang w:eastAsia="ru-RU"/>
              </w:rPr>
              <w:t>Размещение зданий и сооружений религиозного использования.</w:t>
            </w:r>
            <w:r w:rsidRPr="0063365B">
              <w:rPr>
                <w:rFonts w:eastAsia="Times New Roman" w:cs="Times New Roman"/>
                <w:lang w:eastAsia="ru-RU"/>
              </w:rPr>
              <w:br/>
              <w:t>Содержание данного вида разрешенного использования включает в себя содержание видов разрешенного использования: «Осуществление религиозных обрядов», «Религиозное управление и образование»</w:t>
            </w:r>
          </w:p>
        </w:tc>
        <w:tc>
          <w:tcPr>
            <w:tcW w:w="5120" w:type="dxa"/>
            <w:vMerge w:val="restart"/>
            <w:tcBorders>
              <w:top w:val="single" w:sz="4" w:space="0" w:color="auto"/>
              <w:left w:val="nil"/>
              <w:bottom w:val="single" w:sz="4" w:space="0" w:color="auto"/>
              <w:right w:val="single" w:sz="4" w:space="0" w:color="auto"/>
            </w:tcBorders>
            <w:shd w:val="clear" w:color="auto" w:fill="auto"/>
            <w:vAlign w:val="center"/>
          </w:tcPr>
          <w:p w14:paraId="669D045B" w14:textId="77777777" w:rsidR="006D2908" w:rsidRPr="0063365B" w:rsidRDefault="006D2908" w:rsidP="006D2908">
            <w:pPr>
              <w:jc w:val="left"/>
              <w:rPr>
                <w:rFonts w:eastAsia="Times New Roman" w:cs="Times New Roman"/>
                <w:lang w:eastAsia="ru-RU"/>
              </w:rPr>
            </w:pPr>
            <w:r w:rsidRPr="0063365B">
              <w:rPr>
                <w:rFonts w:eastAsia="Times New Roman" w:cs="Times New Roman"/>
                <w:lang w:eastAsia="ru-RU"/>
              </w:rPr>
              <w:t>минимальная/максимальная площадь земельного участка–  100/50000 кв.м.;</w:t>
            </w:r>
          </w:p>
          <w:p w14:paraId="30BD0701" w14:textId="77777777" w:rsidR="006D2908" w:rsidRPr="0063365B" w:rsidRDefault="006D2908" w:rsidP="006D2908">
            <w:pPr>
              <w:jc w:val="left"/>
              <w:rPr>
                <w:rFonts w:eastAsia="Times New Roman" w:cs="Times New Roman"/>
                <w:lang w:eastAsia="ru-RU"/>
              </w:rPr>
            </w:pPr>
            <w:r w:rsidRPr="0063365B">
              <w:rPr>
                <w:rFonts w:eastAsia="Times New Roman" w:cs="Times New Roman"/>
                <w:lang w:eastAsia="ru-RU"/>
              </w:rPr>
              <w:t>- минимальные отступы от границы земельного участка- 1 м;</w:t>
            </w:r>
          </w:p>
          <w:p w14:paraId="5EC27313" w14:textId="77777777" w:rsidR="006D2908" w:rsidRPr="0063365B" w:rsidRDefault="006D2908" w:rsidP="006D2908">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64C58534" w14:textId="77777777" w:rsidR="006D2908" w:rsidRPr="0063365B" w:rsidRDefault="006D2908" w:rsidP="006D2908">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08940BEA" w14:textId="0F8FC69C" w:rsidR="006D2908" w:rsidRPr="0063365B" w:rsidRDefault="006D2908" w:rsidP="006D2908">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58BA02D9" w14:textId="77777777" w:rsidR="00183C64" w:rsidRPr="0063365B" w:rsidRDefault="00183C64" w:rsidP="00183C64">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17809204" w14:textId="77777777" w:rsidR="006D2908" w:rsidRPr="0063365B" w:rsidRDefault="006D2908" w:rsidP="006D2908">
            <w:pPr>
              <w:jc w:val="left"/>
              <w:rPr>
                <w:rFonts w:eastAsia="Times New Roman" w:cs="Times New Roman"/>
                <w:lang w:eastAsia="ru-RU"/>
              </w:rPr>
            </w:pPr>
            <w:r w:rsidRPr="0063365B">
              <w:rPr>
                <w:rFonts w:eastAsia="Times New Roman" w:cs="Times New Roman"/>
                <w:lang w:eastAsia="ru-RU"/>
              </w:rPr>
              <w:lastRenderedPageBreak/>
              <w:t>- максимальное количество надземных этажей –  3 этажа;</w:t>
            </w:r>
          </w:p>
          <w:p w14:paraId="3299B253" w14:textId="21B0D24D" w:rsidR="006D2908" w:rsidRPr="0063365B" w:rsidRDefault="006D2908" w:rsidP="006D2908">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40%</w:t>
            </w:r>
          </w:p>
          <w:p w14:paraId="4D5AFB55" w14:textId="77777777" w:rsidR="006D2908" w:rsidRPr="0063365B" w:rsidRDefault="006D2908" w:rsidP="006D2908">
            <w:pPr>
              <w:jc w:val="left"/>
              <w:rPr>
                <w:rFonts w:eastAsia="Times New Roman" w:cs="Times New Roman"/>
                <w:lang w:eastAsia="ru-RU"/>
              </w:rPr>
            </w:pPr>
            <w:r w:rsidRPr="0063365B">
              <w:rPr>
                <w:rFonts w:eastAsia="Times New Roman" w:cs="Times New Roman"/>
                <w:lang w:eastAsia="ru-RU"/>
              </w:rPr>
              <w:t>- максимальная высота зданий, строений, сооружений от уровня земли - 50 м;</w:t>
            </w:r>
          </w:p>
          <w:p w14:paraId="3668DC46" w14:textId="77777777" w:rsidR="006D2908" w:rsidRPr="0063365B" w:rsidRDefault="006D2908" w:rsidP="006D2908">
            <w:pPr>
              <w:jc w:val="left"/>
              <w:rPr>
                <w:rFonts w:eastAsia="Times New Roman" w:cs="Times New Roman"/>
                <w:bCs/>
                <w:lang w:eastAsia="ru-RU"/>
              </w:rPr>
            </w:pPr>
            <w:r w:rsidRPr="0063365B">
              <w:rPr>
                <w:rFonts w:eastAsia="Times New Roman" w:cs="Times New Roman"/>
                <w:bCs/>
                <w:lang w:eastAsia="ru-RU"/>
              </w:rPr>
              <w:t>- минимальный процент озеленения земельного участка – 20%</w:t>
            </w:r>
          </w:p>
          <w:p w14:paraId="6FD72E96" w14:textId="77777777" w:rsidR="006D2908" w:rsidRPr="0063365B" w:rsidRDefault="006D2908" w:rsidP="006D2908">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2D23236F" w14:textId="77777777" w:rsidR="006D2908" w:rsidRPr="0063365B" w:rsidRDefault="006D2908" w:rsidP="006D2908">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4BFB57AB" w14:textId="77777777" w:rsidR="006D2908" w:rsidRDefault="006D2908" w:rsidP="006D2908">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3FE061C2" w14:textId="1D45CDA5" w:rsidR="00694988" w:rsidRPr="00694988" w:rsidRDefault="00694988" w:rsidP="006D2908">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525A88" w:rsidRPr="0063365B" w14:paraId="3345AF1E" w14:textId="77777777" w:rsidTr="00D711C5">
        <w:trPr>
          <w:trHeight w:val="1673"/>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14:paraId="45CD9492" w14:textId="381A6234" w:rsidR="00525A88" w:rsidRPr="0063365B" w:rsidRDefault="00525A88" w:rsidP="006F111E">
            <w:pPr>
              <w:jc w:val="left"/>
              <w:rPr>
                <w:rFonts w:eastAsia="Times New Roman" w:cs="Times New Roman"/>
                <w:lang w:eastAsia="ru-RU"/>
              </w:rPr>
            </w:pPr>
            <w:r w:rsidRPr="0063365B">
              <w:rPr>
                <w:rFonts w:eastAsia="Times New Roman" w:cs="Times New Roman"/>
                <w:bCs/>
                <w:lang w:eastAsia="ru-RU"/>
              </w:rPr>
              <w:t>Осуществление религиозных обрядов - [3.7.1]</w:t>
            </w:r>
          </w:p>
        </w:tc>
        <w:tc>
          <w:tcPr>
            <w:tcW w:w="6380" w:type="dxa"/>
            <w:tcBorders>
              <w:top w:val="single" w:sz="4" w:space="0" w:color="auto"/>
              <w:left w:val="nil"/>
              <w:bottom w:val="single" w:sz="4" w:space="0" w:color="auto"/>
              <w:right w:val="single" w:sz="4" w:space="0" w:color="auto"/>
            </w:tcBorders>
            <w:shd w:val="clear" w:color="auto" w:fill="auto"/>
            <w:vAlign w:val="center"/>
          </w:tcPr>
          <w:p w14:paraId="7AC974FC" w14:textId="6736300B" w:rsidR="00525A88" w:rsidRPr="0063365B" w:rsidRDefault="00525A88" w:rsidP="006F111E">
            <w:pPr>
              <w:jc w:val="left"/>
              <w:rPr>
                <w:rFonts w:eastAsia="Times New Roman" w:cs="Times New Roman"/>
                <w:lang w:eastAsia="ru-RU"/>
              </w:rPr>
            </w:pPr>
            <w:r w:rsidRPr="0063365B">
              <w:rPr>
                <w:rFonts w:eastAsia="Times New Roman" w:cs="Times New Roman"/>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5120" w:type="dxa"/>
            <w:vMerge/>
            <w:tcBorders>
              <w:top w:val="single" w:sz="4" w:space="0" w:color="auto"/>
              <w:left w:val="nil"/>
              <w:bottom w:val="single" w:sz="4" w:space="0" w:color="auto"/>
              <w:right w:val="single" w:sz="4" w:space="0" w:color="auto"/>
            </w:tcBorders>
            <w:shd w:val="clear" w:color="auto" w:fill="auto"/>
            <w:vAlign w:val="center"/>
          </w:tcPr>
          <w:p w14:paraId="1D99E07C" w14:textId="77777777" w:rsidR="00525A88" w:rsidRPr="0063365B" w:rsidRDefault="00525A88" w:rsidP="00525A88">
            <w:pPr>
              <w:rPr>
                <w:rFonts w:eastAsia="Times New Roman" w:cs="Times New Roman"/>
                <w:lang w:eastAsia="ru-RU"/>
              </w:rPr>
            </w:pPr>
          </w:p>
        </w:tc>
      </w:tr>
      <w:tr w:rsidR="00525A88" w:rsidRPr="0063365B" w14:paraId="4C5BEBA8" w14:textId="77777777" w:rsidTr="00694988">
        <w:trPr>
          <w:trHeight w:val="1673"/>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14:paraId="581DCBB8" w14:textId="24DDF6F5" w:rsidR="00525A88" w:rsidRPr="0063365B" w:rsidRDefault="00525A88" w:rsidP="006F111E">
            <w:pPr>
              <w:jc w:val="left"/>
              <w:rPr>
                <w:rFonts w:eastAsia="Times New Roman" w:cs="Times New Roman"/>
                <w:lang w:eastAsia="ru-RU"/>
              </w:rPr>
            </w:pPr>
            <w:r w:rsidRPr="0063365B">
              <w:rPr>
                <w:rFonts w:eastAsia="Times New Roman" w:cs="Times New Roman"/>
                <w:bCs/>
                <w:lang w:eastAsia="ru-RU"/>
              </w:rPr>
              <w:t>Религиозное управление и образование - [3.7.2]</w:t>
            </w:r>
          </w:p>
        </w:tc>
        <w:tc>
          <w:tcPr>
            <w:tcW w:w="6380" w:type="dxa"/>
            <w:tcBorders>
              <w:top w:val="single" w:sz="4" w:space="0" w:color="auto"/>
              <w:left w:val="nil"/>
              <w:bottom w:val="single" w:sz="4" w:space="0" w:color="auto"/>
              <w:right w:val="single" w:sz="4" w:space="0" w:color="auto"/>
            </w:tcBorders>
            <w:shd w:val="clear" w:color="auto" w:fill="auto"/>
            <w:vAlign w:val="center"/>
          </w:tcPr>
          <w:p w14:paraId="0A1D3713" w14:textId="7257CA20" w:rsidR="00525A88" w:rsidRPr="0063365B" w:rsidRDefault="00525A88" w:rsidP="006F111E">
            <w:pPr>
              <w:jc w:val="left"/>
              <w:rPr>
                <w:rFonts w:eastAsia="Times New Roman" w:cs="Times New Roman"/>
                <w:lang w:eastAsia="ru-RU"/>
              </w:rPr>
            </w:pPr>
            <w:r w:rsidRPr="0063365B">
              <w:rPr>
                <w:rFonts w:eastAsia="Times New Roman" w:cs="Times New Roman"/>
                <w:lang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5120" w:type="dxa"/>
            <w:vMerge/>
            <w:tcBorders>
              <w:top w:val="single" w:sz="4" w:space="0" w:color="auto"/>
              <w:left w:val="nil"/>
              <w:bottom w:val="single" w:sz="4" w:space="0" w:color="auto"/>
              <w:right w:val="single" w:sz="4" w:space="0" w:color="auto"/>
            </w:tcBorders>
            <w:shd w:val="clear" w:color="auto" w:fill="auto"/>
            <w:vAlign w:val="center"/>
          </w:tcPr>
          <w:p w14:paraId="1DD69697" w14:textId="77777777" w:rsidR="00525A88" w:rsidRPr="0063365B" w:rsidRDefault="00525A88" w:rsidP="00525A88">
            <w:pPr>
              <w:rPr>
                <w:rFonts w:eastAsia="Times New Roman" w:cs="Times New Roman"/>
                <w:lang w:eastAsia="ru-RU"/>
              </w:rPr>
            </w:pPr>
          </w:p>
        </w:tc>
      </w:tr>
      <w:tr w:rsidR="00AC6FE1" w:rsidRPr="0063365B" w14:paraId="396A8E52" w14:textId="77777777" w:rsidTr="00694988">
        <w:trPr>
          <w:trHeight w:val="742"/>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14:paraId="5CCACF32" w14:textId="2BE60D36" w:rsidR="00AC6FE1" w:rsidRPr="0063365B" w:rsidRDefault="00AC6FE1" w:rsidP="00AC6FE1">
            <w:pPr>
              <w:jc w:val="left"/>
              <w:rPr>
                <w:rFonts w:eastAsia="Times New Roman" w:cs="Times New Roman"/>
                <w:bCs/>
                <w:lang w:eastAsia="ru-RU"/>
              </w:rPr>
            </w:pPr>
            <w:r w:rsidRPr="0063365B">
              <w:rPr>
                <w:rFonts w:eastAsia="Times New Roman" w:cs="Times New Roman"/>
                <w:lang w:eastAsia="ru-RU"/>
              </w:rPr>
              <w:lastRenderedPageBreak/>
              <w:t>Объекты дорожного сервиса - [4.9.1]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14:paraId="6B7BA095" w14:textId="33959AA6" w:rsidR="00AC6FE1" w:rsidRPr="0063365B" w:rsidRDefault="00AC6FE1" w:rsidP="00AC6FE1">
            <w:pPr>
              <w:jc w:val="left"/>
              <w:rPr>
                <w:rFonts w:eastAsia="Times New Roman" w:cs="Times New Roman"/>
                <w:lang w:eastAsia="ru-RU"/>
              </w:rPr>
            </w:pPr>
            <w:r w:rsidRPr="0063365B">
              <w:rPr>
                <w:rFonts w:eastAsia="Times New Roman" w:cs="Times New Roman"/>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«Заправка транспортных средств», «Обеспечение дорожного отдыха», «Автомобильные мойки», «Ремонт автомобилей»</w:t>
            </w:r>
          </w:p>
        </w:tc>
        <w:tc>
          <w:tcPr>
            <w:tcW w:w="51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D5A9778" w14:textId="77777777" w:rsidR="00AC6FE1" w:rsidRPr="0063365B" w:rsidRDefault="00AC6FE1" w:rsidP="00AC6FE1">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земельного участка–  100/50000 кв. м;</w:t>
            </w:r>
          </w:p>
          <w:p w14:paraId="67717CCE" w14:textId="77777777" w:rsidR="00AC6FE1" w:rsidRPr="0063365B" w:rsidRDefault="00AC6FE1" w:rsidP="00AC6FE1">
            <w:pPr>
              <w:jc w:val="left"/>
              <w:rPr>
                <w:rFonts w:eastAsia="Times New Roman" w:cs="Times New Roman"/>
                <w:lang w:eastAsia="ru-RU"/>
              </w:rPr>
            </w:pPr>
            <w:r w:rsidRPr="0063365B">
              <w:rPr>
                <w:rFonts w:eastAsia="Times New Roman" w:cs="Times New Roman"/>
                <w:lang w:eastAsia="ru-RU"/>
              </w:rPr>
              <w:t>- минимальные отступы от границ участка – 1 м;</w:t>
            </w:r>
          </w:p>
          <w:p w14:paraId="07CDDD1B" w14:textId="77777777" w:rsidR="00AC6FE1" w:rsidRPr="0063365B" w:rsidRDefault="00AC6FE1" w:rsidP="00AC6FE1">
            <w:pPr>
              <w:jc w:val="left"/>
              <w:rPr>
                <w:rFonts w:eastAsia="Times New Roman" w:cs="Times New Roman"/>
                <w:lang w:eastAsia="ru-RU"/>
              </w:rPr>
            </w:pPr>
            <w:r w:rsidRPr="0063365B">
              <w:rPr>
                <w:rFonts w:eastAsia="Times New Roman" w:cs="Times New Roman"/>
                <w:lang w:eastAsia="ru-RU"/>
              </w:rPr>
              <w:t xml:space="preserve">-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w:t>
            </w:r>
            <w:r w:rsidRPr="0063365B">
              <w:rPr>
                <w:rFonts w:eastAsia="Times New Roman" w:cs="Times New Roman"/>
                <w:lang w:eastAsia="ru-RU"/>
              </w:rPr>
              <w:lastRenderedPageBreak/>
              <w:t>участков, граничащих с улично-дорожной сетью (красные линии улиц,</w:t>
            </w:r>
          </w:p>
          <w:p w14:paraId="7FA8085B" w14:textId="77777777" w:rsidR="00AC6FE1" w:rsidRPr="0063365B" w:rsidRDefault="00AC6FE1" w:rsidP="00AC6FE1">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6C558A0F" w14:textId="77777777" w:rsidR="00AC6FE1" w:rsidRPr="0063365B" w:rsidRDefault="00AC6FE1" w:rsidP="00AC6FE1">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289E5D28" w14:textId="77777777" w:rsidR="00AC6FE1" w:rsidRPr="0063365B" w:rsidRDefault="00AC6FE1" w:rsidP="00AC6FE1">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5E689D2C" w14:textId="77777777" w:rsidR="00AC6FE1" w:rsidRPr="0063365B" w:rsidRDefault="00AC6FE1" w:rsidP="00AC6FE1">
            <w:pPr>
              <w:jc w:val="left"/>
              <w:rPr>
                <w:rFonts w:eastAsia="Times New Roman" w:cs="Times New Roman"/>
                <w:lang w:eastAsia="ru-RU"/>
              </w:rPr>
            </w:pPr>
            <w:r w:rsidRPr="0063365B">
              <w:rPr>
                <w:rFonts w:eastAsia="Times New Roman" w:cs="Times New Roman"/>
                <w:lang w:eastAsia="ru-RU"/>
              </w:rPr>
              <w:t>- максимальное количество надземных этажей зданий – 5 этажей;</w:t>
            </w:r>
          </w:p>
          <w:p w14:paraId="6E62926C" w14:textId="77777777" w:rsidR="00AC6FE1" w:rsidRPr="0063365B" w:rsidRDefault="00AC6FE1" w:rsidP="00AC6FE1">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70%;</w:t>
            </w:r>
          </w:p>
          <w:p w14:paraId="56983996" w14:textId="77777777" w:rsidR="00AC6FE1" w:rsidRPr="0063365B" w:rsidRDefault="00AC6FE1" w:rsidP="00AC6FE1">
            <w:pPr>
              <w:jc w:val="left"/>
              <w:rPr>
                <w:rFonts w:eastAsia="Times New Roman" w:cs="Times New Roman"/>
                <w:bCs/>
                <w:lang w:eastAsia="ru-RU"/>
              </w:rPr>
            </w:pPr>
            <w:r w:rsidRPr="0063365B">
              <w:rPr>
                <w:rFonts w:eastAsia="Times New Roman" w:cs="Times New Roman"/>
                <w:bCs/>
                <w:lang w:eastAsia="ru-RU"/>
              </w:rPr>
              <w:t>-минимальный процент озеленения земельного участка – 20%;</w:t>
            </w:r>
          </w:p>
          <w:p w14:paraId="28E60F2D" w14:textId="77777777" w:rsidR="00AC6FE1" w:rsidRPr="0063365B" w:rsidRDefault="00AC6FE1" w:rsidP="00AC6FE1">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1CE10977" w14:textId="77777777" w:rsidR="00AC6FE1" w:rsidRPr="0063365B" w:rsidRDefault="00AC6FE1" w:rsidP="00AC6FE1">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00CC51CB" w14:textId="04DE77C9" w:rsidR="002C09F9" w:rsidRPr="002C09F9" w:rsidRDefault="002C09F9" w:rsidP="002C09F9">
            <w:pPr>
              <w:jc w:val="left"/>
              <w:rPr>
                <w:rFonts w:eastAsia="SimSun" w:cs="Times New Roman"/>
                <w:lang w:eastAsia="zh-CN"/>
              </w:rPr>
            </w:pPr>
            <w:r w:rsidRPr="0063365B">
              <w:rPr>
                <w:rFonts w:eastAsia="SimSun" w:cs="Times New Roman"/>
                <w:bCs/>
                <w:lang w:eastAsia="zh-CN"/>
              </w:rPr>
              <w:t xml:space="preserve">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w:t>
            </w:r>
            <w:r w:rsidRPr="0063365B">
              <w:rPr>
                <w:rFonts w:eastAsia="SimSun" w:cs="Times New Roman"/>
                <w:bCs/>
                <w:lang w:eastAsia="zh-CN"/>
              </w:rPr>
              <w:lastRenderedPageBreak/>
              <w:t>новом строительстве, а также при реконструкции с учетом противопожарных требований.</w:t>
            </w:r>
          </w:p>
        </w:tc>
      </w:tr>
      <w:tr w:rsidR="00AC6FE1" w:rsidRPr="0063365B" w14:paraId="0415E4CA" w14:textId="77777777" w:rsidTr="00694988">
        <w:trPr>
          <w:trHeight w:val="696"/>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14:paraId="4A9F629A" w14:textId="08454214" w:rsidR="00AC6FE1" w:rsidRPr="0063365B" w:rsidRDefault="00AC6FE1" w:rsidP="00AC6FE1">
            <w:pPr>
              <w:jc w:val="left"/>
              <w:rPr>
                <w:rFonts w:eastAsia="Times New Roman" w:cs="Times New Roman"/>
                <w:bCs/>
                <w:lang w:eastAsia="ru-RU"/>
              </w:rPr>
            </w:pPr>
            <w:r w:rsidRPr="0063365B">
              <w:rPr>
                <w:rFonts w:eastAsia="Times New Roman" w:cs="Times New Roman"/>
                <w:lang w:eastAsia="ru-RU"/>
              </w:rPr>
              <w:t>Заправка транспортных средств - [4.9.1.1]</w:t>
            </w:r>
          </w:p>
        </w:tc>
        <w:tc>
          <w:tcPr>
            <w:tcW w:w="6380" w:type="dxa"/>
            <w:tcBorders>
              <w:top w:val="single" w:sz="4" w:space="0" w:color="auto"/>
              <w:left w:val="nil"/>
              <w:bottom w:val="single" w:sz="4" w:space="0" w:color="auto"/>
              <w:right w:val="single" w:sz="4" w:space="0" w:color="auto"/>
            </w:tcBorders>
            <w:shd w:val="clear" w:color="auto" w:fill="auto"/>
            <w:vAlign w:val="center"/>
          </w:tcPr>
          <w:p w14:paraId="5F968BD4" w14:textId="6404BEE0" w:rsidR="00AC6FE1" w:rsidRPr="0063365B" w:rsidRDefault="00AC6FE1" w:rsidP="00AC6FE1">
            <w:pPr>
              <w:jc w:val="left"/>
              <w:rPr>
                <w:rFonts w:eastAsia="Times New Roman" w:cs="Times New Roman"/>
                <w:lang w:eastAsia="ru-RU"/>
              </w:rPr>
            </w:pPr>
            <w:r w:rsidRPr="0063365B">
              <w:rPr>
                <w:rFonts w:eastAsia="Times New Roman" w:cs="Times New Roman"/>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5120" w:type="dxa"/>
            <w:vMerge/>
            <w:tcBorders>
              <w:top w:val="single" w:sz="4" w:space="0" w:color="auto"/>
              <w:left w:val="nil"/>
              <w:bottom w:val="single" w:sz="4" w:space="0" w:color="auto"/>
              <w:right w:val="single" w:sz="4" w:space="0" w:color="auto"/>
            </w:tcBorders>
            <w:shd w:val="clear" w:color="auto" w:fill="auto"/>
            <w:vAlign w:val="center"/>
          </w:tcPr>
          <w:p w14:paraId="2D7F34B6" w14:textId="77777777" w:rsidR="00AC6FE1" w:rsidRPr="0063365B" w:rsidRDefault="00AC6FE1" w:rsidP="00AC6FE1">
            <w:pPr>
              <w:rPr>
                <w:rFonts w:eastAsia="Times New Roman" w:cs="Times New Roman"/>
                <w:lang w:eastAsia="ru-RU"/>
              </w:rPr>
            </w:pPr>
          </w:p>
        </w:tc>
      </w:tr>
      <w:tr w:rsidR="00AC6FE1" w:rsidRPr="0063365B" w14:paraId="0FCF88B7" w14:textId="77777777" w:rsidTr="00694988">
        <w:trPr>
          <w:trHeight w:val="696"/>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14:paraId="72E6B1C7" w14:textId="251B75C7" w:rsidR="00AC6FE1" w:rsidRPr="0063365B" w:rsidRDefault="00AC6FE1" w:rsidP="00AC6FE1">
            <w:pPr>
              <w:jc w:val="left"/>
              <w:rPr>
                <w:rFonts w:eastAsia="Times New Roman" w:cs="Times New Roman"/>
                <w:bCs/>
                <w:lang w:eastAsia="ru-RU"/>
              </w:rPr>
            </w:pPr>
            <w:r w:rsidRPr="0063365B">
              <w:rPr>
                <w:rFonts w:eastAsia="Times New Roman" w:cs="Times New Roman"/>
                <w:lang w:eastAsia="ru-RU"/>
              </w:rPr>
              <w:lastRenderedPageBreak/>
              <w:t>Обеспечение дорожного отдыха - [4.9.1.2]</w:t>
            </w:r>
          </w:p>
        </w:tc>
        <w:tc>
          <w:tcPr>
            <w:tcW w:w="6380" w:type="dxa"/>
            <w:tcBorders>
              <w:top w:val="single" w:sz="4" w:space="0" w:color="auto"/>
              <w:left w:val="nil"/>
              <w:bottom w:val="single" w:sz="4" w:space="0" w:color="auto"/>
              <w:right w:val="single" w:sz="4" w:space="0" w:color="auto"/>
            </w:tcBorders>
            <w:shd w:val="clear" w:color="auto" w:fill="auto"/>
            <w:vAlign w:val="center"/>
          </w:tcPr>
          <w:p w14:paraId="173F20B2" w14:textId="298218C1" w:rsidR="00AC6FE1" w:rsidRPr="0063365B" w:rsidRDefault="00AC6FE1" w:rsidP="00AC6FE1">
            <w:pPr>
              <w:jc w:val="left"/>
              <w:rPr>
                <w:rFonts w:eastAsia="Times New Roman" w:cs="Times New Roman"/>
                <w:lang w:eastAsia="ru-RU"/>
              </w:rPr>
            </w:pPr>
            <w:r w:rsidRPr="0063365B">
              <w:rPr>
                <w:rFonts w:eastAsia="Times New Roman" w:cs="Times New Roman"/>
                <w:lang w:eastAsia="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5120" w:type="dxa"/>
            <w:vMerge/>
            <w:tcBorders>
              <w:top w:val="single" w:sz="4" w:space="0" w:color="auto"/>
              <w:left w:val="nil"/>
              <w:bottom w:val="single" w:sz="4" w:space="0" w:color="auto"/>
              <w:right w:val="single" w:sz="4" w:space="0" w:color="auto"/>
            </w:tcBorders>
            <w:shd w:val="clear" w:color="auto" w:fill="auto"/>
            <w:vAlign w:val="center"/>
          </w:tcPr>
          <w:p w14:paraId="6BD61AD0" w14:textId="77777777" w:rsidR="00AC6FE1" w:rsidRPr="0063365B" w:rsidRDefault="00AC6FE1" w:rsidP="00AC6FE1">
            <w:pPr>
              <w:rPr>
                <w:rFonts w:eastAsia="Times New Roman" w:cs="Times New Roman"/>
                <w:lang w:eastAsia="ru-RU"/>
              </w:rPr>
            </w:pPr>
          </w:p>
        </w:tc>
      </w:tr>
      <w:tr w:rsidR="00AC6FE1" w:rsidRPr="0063365B" w14:paraId="7A8795E3" w14:textId="77777777" w:rsidTr="00694988">
        <w:trPr>
          <w:trHeight w:val="696"/>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14:paraId="6E8B8A63" w14:textId="7EFC6632" w:rsidR="00AC6FE1" w:rsidRPr="0063365B" w:rsidRDefault="00AC6FE1" w:rsidP="00AC6FE1">
            <w:pPr>
              <w:jc w:val="left"/>
              <w:rPr>
                <w:rFonts w:eastAsia="Times New Roman" w:cs="Times New Roman"/>
                <w:bCs/>
                <w:lang w:eastAsia="ru-RU"/>
              </w:rPr>
            </w:pPr>
            <w:r w:rsidRPr="0063365B">
              <w:rPr>
                <w:rFonts w:eastAsia="Times New Roman" w:cs="Times New Roman"/>
                <w:lang w:eastAsia="ru-RU"/>
              </w:rPr>
              <w:lastRenderedPageBreak/>
              <w:t>Автомобильные мойки - [4.9.1.3]</w:t>
            </w:r>
          </w:p>
        </w:tc>
        <w:tc>
          <w:tcPr>
            <w:tcW w:w="6380" w:type="dxa"/>
            <w:tcBorders>
              <w:top w:val="single" w:sz="4" w:space="0" w:color="auto"/>
              <w:left w:val="nil"/>
              <w:bottom w:val="single" w:sz="4" w:space="0" w:color="auto"/>
              <w:right w:val="single" w:sz="4" w:space="0" w:color="auto"/>
            </w:tcBorders>
            <w:shd w:val="clear" w:color="auto" w:fill="auto"/>
            <w:vAlign w:val="center"/>
          </w:tcPr>
          <w:p w14:paraId="7A48F278" w14:textId="33E9944F" w:rsidR="00AC6FE1" w:rsidRPr="0063365B" w:rsidRDefault="00AC6FE1" w:rsidP="00AC6FE1">
            <w:pPr>
              <w:jc w:val="left"/>
              <w:rPr>
                <w:rFonts w:eastAsia="Times New Roman" w:cs="Times New Roman"/>
                <w:lang w:eastAsia="ru-RU"/>
              </w:rPr>
            </w:pPr>
            <w:r w:rsidRPr="0063365B">
              <w:rPr>
                <w:rFonts w:eastAsia="Times New Roman" w:cs="Times New Roman"/>
                <w:lang w:eastAsia="ru-RU"/>
              </w:rPr>
              <w:t>Размещение автомобильных моек, а также размещение магазинов сопутствующей торговли</w:t>
            </w:r>
          </w:p>
        </w:tc>
        <w:tc>
          <w:tcPr>
            <w:tcW w:w="5120" w:type="dxa"/>
            <w:vMerge/>
            <w:tcBorders>
              <w:top w:val="single" w:sz="4" w:space="0" w:color="auto"/>
              <w:left w:val="nil"/>
              <w:bottom w:val="single" w:sz="4" w:space="0" w:color="auto"/>
              <w:right w:val="single" w:sz="4" w:space="0" w:color="auto"/>
            </w:tcBorders>
            <w:shd w:val="clear" w:color="auto" w:fill="auto"/>
            <w:vAlign w:val="center"/>
          </w:tcPr>
          <w:p w14:paraId="5B8AE532" w14:textId="77777777" w:rsidR="00AC6FE1" w:rsidRPr="0063365B" w:rsidRDefault="00AC6FE1" w:rsidP="00AC6FE1">
            <w:pPr>
              <w:rPr>
                <w:rFonts w:eastAsia="Times New Roman" w:cs="Times New Roman"/>
                <w:lang w:eastAsia="ru-RU"/>
              </w:rPr>
            </w:pPr>
          </w:p>
        </w:tc>
      </w:tr>
      <w:tr w:rsidR="00AC6FE1" w:rsidRPr="0063365B" w14:paraId="7943ABBF" w14:textId="77777777" w:rsidTr="00694988">
        <w:trPr>
          <w:trHeight w:val="696"/>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14:paraId="0A79717B" w14:textId="22EB7630" w:rsidR="00AC6FE1" w:rsidRPr="0063365B" w:rsidRDefault="00AC6FE1" w:rsidP="00AC6FE1">
            <w:pPr>
              <w:jc w:val="left"/>
              <w:rPr>
                <w:rFonts w:eastAsia="Times New Roman" w:cs="Times New Roman"/>
                <w:bCs/>
                <w:lang w:eastAsia="ru-RU"/>
              </w:rPr>
            </w:pPr>
            <w:r w:rsidRPr="0063365B">
              <w:rPr>
                <w:rFonts w:eastAsia="Times New Roman" w:cs="Times New Roman"/>
                <w:lang w:eastAsia="ru-RU"/>
              </w:rPr>
              <w:t>Ремонт автомобилей - [4.9.1.4]</w:t>
            </w:r>
          </w:p>
        </w:tc>
        <w:tc>
          <w:tcPr>
            <w:tcW w:w="6380" w:type="dxa"/>
            <w:tcBorders>
              <w:top w:val="single" w:sz="4" w:space="0" w:color="auto"/>
              <w:left w:val="nil"/>
              <w:bottom w:val="single" w:sz="4" w:space="0" w:color="auto"/>
              <w:right w:val="single" w:sz="4" w:space="0" w:color="auto"/>
            </w:tcBorders>
            <w:shd w:val="clear" w:color="auto" w:fill="auto"/>
            <w:vAlign w:val="center"/>
          </w:tcPr>
          <w:p w14:paraId="7003317B" w14:textId="3E21E0F6" w:rsidR="00AC6FE1" w:rsidRPr="0063365B" w:rsidRDefault="00AC6FE1" w:rsidP="00AC6FE1">
            <w:pPr>
              <w:jc w:val="left"/>
              <w:rPr>
                <w:rFonts w:eastAsia="Times New Roman" w:cs="Times New Roman"/>
                <w:lang w:eastAsia="ru-RU"/>
              </w:rPr>
            </w:pPr>
            <w:r w:rsidRPr="0063365B">
              <w:rPr>
                <w:rFonts w:eastAsia="Times New Roman" w:cs="Times New Roman"/>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5120" w:type="dxa"/>
            <w:vMerge/>
            <w:tcBorders>
              <w:top w:val="single" w:sz="4" w:space="0" w:color="auto"/>
              <w:left w:val="nil"/>
              <w:bottom w:val="single" w:sz="4" w:space="0" w:color="auto"/>
              <w:right w:val="single" w:sz="4" w:space="0" w:color="auto"/>
            </w:tcBorders>
            <w:shd w:val="clear" w:color="auto" w:fill="auto"/>
            <w:vAlign w:val="center"/>
          </w:tcPr>
          <w:p w14:paraId="458E258F" w14:textId="77777777" w:rsidR="00AC6FE1" w:rsidRPr="0063365B" w:rsidRDefault="00AC6FE1" w:rsidP="00AC6FE1">
            <w:pPr>
              <w:rPr>
                <w:rFonts w:eastAsia="Times New Roman" w:cs="Times New Roman"/>
                <w:lang w:eastAsia="ru-RU"/>
              </w:rPr>
            </w:pPr>
          </w:p>
        </w:tc>
      </w:tr>
    </w:tbl>
    <w:p w14:paraId="6AA258D8" w14:textId="77777777" w:rsidR="00902800" w:rsidRPr="0063365B" w:rsidRDefault="00902800" w:rsidP="00BC78E9">
      <w:pPr>
        <w:rPr>
          <w:rFonts w:eastAsia="Times New Roman" w:cs="Times New Roman"/>
          <w:b/>
          <w:lang w:eastAsia="ru-RU"/>
        </w:rPr>
      </w:pPr>
    </w:p>
    <w:p w14:paraId="0C1D47DB" w14:textId="77777777" w:rsidR="00902800" w:rsidRPr="0063365B" w:rsidRDefault="00902800" w:rsidP="000F019F">
      <w:pPr>
        <w:numPr>
          <w:ilvl w:val="0"/>
          <w:numId w:val="44"/>
        </w:numPr>
        <w:ind w:left="0" w:firstLine="0"/>
        <w:rPr>
          <w:rFonts w:eastAsia="Times New Roman" w:cs="Times New Roman"/>
          <w:b/>
          <w:lang w:eastAsia="ru-RU"/>
        </w:rPr>
      </w:pPr>
      <w:r w:rsidRPr="0063365B">
        <w:rPr>
          <w:rFonts w:eastAsia="Times New Roman" w:cs="Times New Roman"/>
          <w:b/>
          <w:lang w:eastAsia="ru-RU"/>
        </w:rPr>
        <w:t>ВСПОМОГАТЕЛЬНЫЕ ВИДЫ РАЗРЕШЕННОГО ИСПОЛЬЗОВАНИЯ ОБЪЕКТОВ КАПИТАЛЬНОГО СТРОИТЕЛЬСТВА</w:t>
      </w:r>
    </w:p>
    <w:p w14:paraId="60913A20" w14:textId="77777777" w:rsidR="007D770B" w:rsidRPr="0063365B" w:rsidRDefault="007D770B" w:rsidP="007D770B">
      <w:pPr>
        <w:keepLines/>
        <w:widowControl w:val="0"/>
        <w:ind w:firstLine="709"/>
        <w:rPr>
          <w:rFonts w:eastAsia="Times New Roman" w:cs="Times New Roman"/>
          <w:b/>
          <w:u w:val="single"/>
          <w:lang w:eastAsia="ru-RU"/>
        </w:rPr>
      </w:pPr>
      <w:r w:rsidRPr="0063365B">
        <w:rPr>
          <w:rFonts w:eastAsia="Times New Roman" w:cs="Times New Roman"/>
          <w:b/>
          <w:u w:val="single"/>
          <w:lang w:eastAsia="ru-RU"/>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14:paraId="3E6FC075" w14:textId="77777777" w:rsidR="007D770B" w:rsidRPr="0063365B" w:rsidRDefault="007D770B" w:rsidP="007D770B">
      <w:pPr>
        <w:keepLines/>
        <w:widowControl w:val="0"/>
        <w:ind w:firstLine="709"/>
        <w:rPr>
          <w:rFonts w:eastAsia="Times New Roman" w:cs="Times New Roman"/>
          <w:lang w:eastAsia="ru-RU"/>
        </w:rPr>
      </w:pPr>
      <w:r w:rsidRPr="0063365B">
        <w:rPr>
          <w:rFonts w:eastAsia="Times New Roman" w:cs="Times New Roman"/>
          <w:lang w:eastAsia="ru-RU"/>
        </w:rPr>
        <w:t>Виды разрешенного использования объектов:</w:t>
      </w:r>
    </w:p>
    <w:p w14:paraId="60371262" w14:textId="77777777" w:rsidR="007D770B" w:rsidRPr="0063365B" w:rsidRDefault="007D770B" w:rsidP="007D770B">
      <w:pPr>
        <w:keepLines/>
        <w:widowControl w:val="0"/>
        <w:ind w:firstLine="709"/>
        <w:rPr>
          <w:rFonts w:eastAsia="Times New Roman" w:cs="Times New Roman"/>
          <w:lang w:eastAsia="ru-RU"/>
        </w:rPr>
      </w:pPr>
      <w:r w:rsidRPr="0063365B">
        <w:rPr>
          <w:rFonts w:eastAsia="Times New Roman" w:cs="Times New Roman"/>
          <w:lang w:eastAsia="ru-RU"/>
        </w:rPr>
        <w:t>- площадки для мусорных контейнеров;</w:t>
      </w:r>
    </w:p>
    <w:p w14:paraId="3BC91730" w14:textId="77777777" w:rsidR="007D770B" w:rsidRPr="0063365B" w:rsidRDefault="007D770B" w:rsidP="007D770B">
      <w:pPr>
        <w:keepLines/>
        <w:widowControl w:val="0"/>
        <w:ind w:firstLine="709"/>
        <w:rPr>
          <w:rFonts w:eastAsia="Times New Roman" w:cs="Times New Roman"/>
          <w:lang w:eastAsia="ru-RU"/>
        </w:rPr>
      </w:pPr>
      <w:r w:rsidRPr="0063365B">
        <w:rPr>
          <w:rFonts w:eastAsia="Times New Roman" w:cs="Times New Roman"/>
          <w:lang w:eastAsia="ru-RU"/>
        </w:rPr>
        <w:t>- детские игровые площадки, площадки отдыха, занятия физкультурой и спортом, хозяйственные площадки;</w:t>
      </w:r>
    </w:p>
    <w:p w14:paraId="2C8B6142" w14:textId="4050C502" w:rsidR="007D770B" w:rsidRPr="0063365B" w:rsidRDefault="007D770B" w:rsidP="007D770B">
      <w:pPr>
        <w:keepLines/>
        <w:widowControl w:val="0"/>
        <w:ind w:firstLine="709"/>
        <w:rPr>
          <w:rFonts w:eastAsia="Times New Roman" w:cs="Times New Roman"/>
          <w:lang w:eastAsia="ru-RU"/>
        </w:rPr>
      </w:pPr>
      <w:r w:rsidRPr="0063365B">
        <w:rPr>
          <w:rFonts w:eastAsia="Times New Roman" w:cs="Times New Roman"/>
          <w:lang w:eastAsia="ru-RU"/>
        </w:rPr>
        <w:t>- объекты благоустройства (фонтаны, малые архитектурные формы, скульптуры);</w:t>
      </w:r>
    </w:p>
    <w:p w14:paraId="75A2C75F" w14:textId="23689646" w:rsidR="00DC4BAE" w:rsidRPr="0063365B" w:rsidRDefault="00DC4BAE" w:rsidP="007D770B">
      <w:pPr>
        <w:keepLines/>
        <w:widowControl w:val="0"/>
        <w:ind w:firstLine="709"/>
        <w:rPr>
          <w:rFonts w:eastAsia="Times New Roman" w:cs="Times New Roman"/>
          <w:lang w:eastAsia="ru-RU"/>
        </w:rPr>
      </w:pPr>
      <w:r w:rsidRPr="0063365B">
        <w:rPr>
          <w:rFonts w:eastAsia="Times New Roman" w:cs="Times New Roman"/>
          <w:lang w:eastAsia="ru-RU"/>
        </w:rPr>
        <w:t>- некапитальные нестационарные строения и сооружения (торговля (НТО), общественное питание, бытовое обслуживание, сбор мусора (ТКО));</w:t>
      </w:r>
    </w:p>
    <w:p w14:paraId="7A1EEC20" w14:textId="77777777" w:rsidR="007D770B" w:rsidRPr="0063365B" w:rsidRDefault="007D770B" w:rsidP="007D770B">
      <w:pPr>
        <w:keepLines/>
        <w:widowControl w:val="0"/>
        <w:ind w:firstLine="709"/>
        <w:rPr>
          <w:rFonts w:eastAsia="Times New Roman" w:cs="Times New Roman"/>
          <w:lang w:eastAsia="ru-RU"/>
        </w:rPr>
      </w:pPr>
      <w:r w:rsidRPr="0063365B">
        <w:rPr>
          <w:rFonts w:eastAsia="Times New Roman" w:cs="Times New Roman"/>
          <w:lang w:eastAsia="ru-RU"/>
        </w:rPr>
        <w:t>- общественные туалеты;</w:t>
      </w:r>
    </w:p>
    <w:p w14:paraId="0F558EF3" w14:textId="77777777" w:rsidR="007D770B" w:rsidRPr="0063365B" w:rsidRDefault="007D770B" w:rsidP="007D770B">
      <w:pPr>
        <w:keepLines/>
        <w:widowControl w:val="0"/>
        <w:ind w:firstLine="709"/>
        <w:rPr>
          <w:rFonts w:eastAsia="Times New Roman" w:cs="Times New Roman"/>
          <w:lang w:eastAsia="ru-RU"/>
        </w:rPr>
      </w:pPr>
      <w:r w:rsidRPr="0063365B">
        <w:rPr>
          <w:rFonts w:eastAsia="Times New Roman" w:cs="Times New Roman"/>
          <w:lang w:eastAsia="ru-RU"/>
        </w:rPr>
        <w:t>- благоустройство и озеленение;</w:t>
      </w:r>
    </w:p>
    <w:p w14:paraId="6059B58D" w14:textId="77777777" w:rsidR="007D770B" w:rsidRPr="0063365B" w:rsidRDefault="007D770B" w:rsidP="007D770B">
      <w:pPr>
        <w:keepLines/>
        <w:widowControl w:val="0"/>
        <w:ind w:firstLine="709"/>
        <w:rPr>
          <w:rFonts w:eastAsia="Times New Roman" w:cs="Times New Roman"/>
          <w:lang w:eastAsia="ru-RU"/>
        </w:rPr>
      </w:pPr>
      <w:r w:rsidRPr="0063365B">
        <w:rPr>
          <w:rFonts w:eastAsia="Times New Roman" w:cs="Times New Roman"/>
          <w:lang w:eastAsia="ru-RU"/>
        </w:rPr>
        <w:t>- пешеходные тротуары, велосипедные дорожки;</w:t>
      </w:r>
    </w:p>
    <w:p w14:paraId="6C96C1AE" w14:textId="77777777" w:rsidR="007D770B" w:rsidRPr="0063365B" w:rsidRDefault="007D770B" w:rsidP="007D770B">
      <w:pPr>
        <w:keepLines/>
        <w:widowControl w:val="0"/>
        <w:ind w:firstLine="709"/>
        <w:rPr>
          <w:rFonts w:eastAsia="Times New Roman" w:cs="Times New Roman"/>
          <w:lang w:eastAsia="ru-RU"/>
        </w:rPr>
      </w:pPr>
      <w:r w:rsidRPr="0063365B">
        <w:rPr>
          <w:rFonts w:eastAsia="Times New Roman" w:cs="Times New Roman"/>
          <w:lang w:eastAsia="ru-RU"/>
        </w:rPr>
        <w:t>- оборудование пожарной охраны (гидранты, резервуары);</w:t>
      </w:r>
    </w:p>
    <w:p w14:paraId="6E9119C8" w14:textId="77777777" w:rsidR="007D770B" w:rsidRPr="0063365B" w:rsidRDefault="007D770B" w:rsidP="007D770B">
      <w:pPr>
        <w:keepLines/>
        <w:widowControl w:val="0"/>
        <w:ind w:firstLine="709"/>
        <w:rPr>
          <w:rFonts w:eastAsia="Times New Roman" w:cs="Times New Roman"/>
          <w:lang w:eastAsia="ru-RU"/>
        </w:rPr>
      </w:pPr>
      <w:r w:rsidRPr="0063365B">
        <w:rPr>
          <w:rFonts w:eastAsia="Times New Roman" w:cs="Times New Roman"/>
          <w:lang w:eastAsia="ru-RU"/>
        </w:rPr>
        <w:t>- защитные дорожные сооружения;</w:t>
      </w:r>
    </w:p>
    <w:p w14:paraId="4F970B4F" w14:textId="77777777" w:rsidR="007D770B" w:rsidRPr="0063365B" w:rsidRDefault="007D770B" w:rsidP="007D770B">
      <w:pPr>
        <w:keepLines/>
        <w:widowControl w:val="0"/>
        <w:ind w:firstLine="709"/>
        <w:rPr>
          <w:rFonts w:eastAsia="Times New Roman" w:cs="Times New Roman"/>
          <w:lang w:eastAsia="ru-RU"/>
        </w:rPr>
      </w:pPr>
      <w:r w:rsidRPr="0063365B">
        <w:rPr>
          <w:rFonts w:eastAsia="Times New Roman" w:cs="Times New Roman"/>
          <w:lang w:eastAsia="ru-RU"/>
        </w:rPr>
        <w:t>- элементы обустройства автомобильных дорог;</w:t>
      </w:r>
    </w:p>
    <w:p w14:paraId="7099C710" w14:textId="77777777" w:rsidR="007D770B" w:rsidRPr="0063365B" w:rsidRDefault="007D770B" w:rsidP="007D770B">
      <w:pPr>
        <w:keepLines/>
        <w:widowControl w:val="0"/>
        <w:ind w:firstLine="709"/>
        <w:rPr>
          <w:rFonts w:eastAsia="Times New Roman" w:cs="Times New Roman"/>
          <w:lang w:eastAsia="ru-RU"/>
        </w:rPr>
      </w:pPr>
      <w:r w:rsidRPr="0063365B">
        <w:rPr>
          <w:rFonts w:eastAsia="Times New Roman" w:cs="Times New Roman"/>
          <w:lang w:eastAsia="ru-RU"/>
        </w:rPr>
        <w:t>- искусственные дорожные сооружения;</w:t>
      </w:r>
    </w:p>
    <w:p w14:paraId="5676AA32" w14:textId="11AD5DDD" w:rsidR="007D770B" w:rsidRPr="0063365B" w:rsidRDefault="007D770B" w:rsidP="007D770B">
      <w:pPr>
        <w:ind w:firstLine="709"/>
        <w:rPr>
          <w:rFonts w:eastAsia="Times New Roman" w:cs="Times New Roman"/>
          <w:lang w:eastAsia="ru-RU"/>
        </w:rPr>
      </w:pPr>
      <w:r w:rsidRPr="0063365B">
        <w:rPr>
          <w:rFonts w:eastAsia="Times New Roman" w:cs="Times New Roman"/>
          <w:lang w:eastAsia="ru-RU"/>
        </w:rPr>
        <w:t>- гостевые автостоянки для парковки легковых автомобилей посетителей</w:t>
      </w:r>
      <w:r w:rsidR="0062401E" w:rsidRPr="0063365B">
        <w:rPr>
          <w:rFonts w:eastAsia="Times New Roman" w:cs="Times New Roman"/>
          <w:lang w:eastAsia="ru-RU"/>
        </w:rPr>
        <w:t>;</w:t>
      </w:r>
    </w:p>
    <w:p w14:paraId="42F699A3" w14:textId="55883A8A" w:rsidR="0062401E" w:rsidRPr="0063365B" w:rsidRDefault="0062401E" w:rsidP="007D770B">
      <w:pPr>
        <w:ind w:firstLine="709"/>
        <w:rPr>
          <w:rFonts w:eastAsia="Times New Roman" w:cs="Times New Roman"/>
          <w:lang w:eastAsia="ru-RU"/>
        </w:rPr>
      </w:pPr>
      <w:r w:rsidRPr="0063365B">
        <w:rPr>
          <w:rFonts w:eastAsia="Times New Roman" w:cs="Times New Roman"/>
          <w:lang w:eastAsia="ru-RU"/>
        </w:rPr>
        <w:t>- автостоянки для парковки (стоянки) автотранспортных средств;</w:t>
      </w:r>
    </w:p>
    <w:p w14:paraId="216C23E5" w14:textId="77777777" w:rsidR="007D770B" w:rsidRPr="0063365B" w:rsidRDefault="007D770B" w:rsidP="007D770B">
      <w:pPr>
        <w:keepLines/>
        <w:widowControl w:val="0"/>
        <w:ind w:firstLine="709"/>
        <w:rPr>
          <w:rFonts w:eastAsia="Times New Roman" w:cs="Times New Roman"/>
          <w:lang w:eastAsia="ru-RU"/>
        </w:rPr>
      </w:pPr>
      <w:r w:rsidRPr="0063365B">
        <w:rPr>
          <w:rFonts w:eastAsia="Times New Roman" w:cs="Times New Roman"/>
          <w:lang w:eastAsia="ru-RU"/>
        </w:rPr>
        <w:t>- специализированные технические средства оповещения и информации;</w:t>
      </w:r>
    </w:p>
    <w:p w14:paraId="01C25D8D" w14:textId="77777777" w:rsidR="004D04A9" w:rsidRPr="0063365B" w:rsidRDefault="007D770B" w:rsidP="004D04A9">
      <w:pPr>
        <w:keepLines/>
        <w:widowControl w:val="0"/>
        <w:ind w:firstLine="709"/>
        <w:rPr>
          <w:rFonts w:eastAsia="Times New Roman" w:cs="Times New Roman"/>
          <w:lang w:eastAsia="ru-RU"/>
        </w:rPr>
      </w:pPr>
      <w:r w:rsidRPr="0063365B">
        <w:rPr>
          <w:rFonts w:eastAsia="Times New Roman" w:cs="Times New Roman"/>
          <w:lang w:eastAsia="ru-RU"/>
        </w:rPr>
        <w:t>- объекты инженерного обеспечения (водо-, газо-, электроснабжения и т.п.);</w:t>
      </w:r>
    </w:p>
    <w:p w14:paraId="364CC53E" w14:textId="77777777" w:rsidR="004D04A9" w:rsidRPr="0063365B" w:rsidRDefault="004D04A9" w:rsidP="004D04A9">
      <w:pPr>
        <w:keepLines/>
        <w:widowControl w:val="0"/>
        <w:ind w:firstLine="709"/>
        <w:rPr>
          <w:rFonts w:eastAsia="SimSun" w:cs="Times New Roman"/>
          <w:lang w:eastAsia="zh-CN"/>
        </w:rPr>
      </w:pPr>
      <w:r w:rsidRPr="0063365B">
        <w:rPr>
          <w:rFonts w:eastAsia="Times New Roman" w:cs="Times New Roman"/>
          <w:lang w:eastAsia="ru-RU"/>
        </w:rPr>
        <w:t>- п</w:t>
      </w:r>
      <w:r w:rsidRPr="0063365B">
        <w:rPr>
          <w:rFonts w:eastAsia="SimSun" w:cs="Times New Roman"/>
          <w:lang w:eastAsia="zh-CN"/>
        </w:rPr>
        <w:t>ункты охраны;</w:t>
      </w:r>
    </w:p>
    <w:p w14:paraId="17D1FCF2" w14:textId="77777777" w:rsidR="004D04A9" w:rsidRPr="0063365B" w:rsidRDefault="004D04A9" w:rsidP="004D04A9">
      <w:pPr>
        <w:keepLines/>
        <w:widowControl w:val="0"/>
        <w:ind w:firstLine="709"/>
        <w:rPr>
          <w:rFonts w:eastAsia="Times New Roman" w:cs="Times New Roman"/>
          <w:lang w:eastAsia="ru-RU"/>
        </w:rPr>
      </w:pPr>
      <w:r w:rsidRPr="0063365B">
        <w:rPr>
          <w:rFonts w:eastAsia="SimSun" w:cs="Times New Roman"/>
          <w:lang w:eastAsia="zh-CN"/>
        </w:rPr>
        <w:t>- а</w:t>
      </w:r>
      <w:r w:rsidRPr="0063365B">
        <w:rPr>
          <w:rFonts w:eastAsia="Times New Roman" w:cs="Times New Roman"/>
          <w:lang w:eastAsia="ru-RU"/>
        </w:rPr>
        <w:t>дминистративные здания;</w:t>
      </w:r>
    </w:p>
    <w:p w14:paraId="16D4A7C8" w14:textId="2AC5D6A7" w:rsidR="004D04A9" w:rsidRPr="0063365B" w:rsidRDefault="004D04A9" w:rsidP="007D770B">
      <w:pPr>
        <w:keepLines/>
        <w:widowControl w:val="0"/>
        <w:ind w:firstLine="709"/>
        <w:rPr>
          <w:rFonts w:eastAsia="Times New Roman" w:cs="Times New Roman"/>
          <w:lang w:eastAsia="ru-RU"/>
        </w:rPr>
      </w:pPr>
      <w:r w:rsidRPr="0063365B">
        <w:rPr>
          <w:rFonts w:eastAsia="Times New Roman" w:cs="Times New Roman"/>
          <w:lang w:eastAsia="ru-RU"/>
        </w:rPr>
        <w:t>- сторожки, навесы, беседки.</w:t>
      </w:r>
    </w:p>
    <w:p w14:paraId="2AF54E3A" w14:textId="77777777" w:rsidR="007D770B" w:rsidRPr="0063365B" w:rsidRDefault="007D770B" w:rsidP="007D770B">
      <w:pPr>
        <w:keepLines/>
        <w:widowControl w:val="0"/>
        <w:ind w:firstLine="709"/>
        <w:rPr>
          <w:rFonts w:eastAsia="Times New Roman" w:cs="Times New Roman"/>
          <w:lang w:eastAsia="ru-RU"/>
        </w:rPr>
      </w:pPr>
      <w:r w:rsidRPr="0063365B">
        <w:rPr>
          <w:rFonts w:eastAsia="Times New Roman" w:cs="Times New Roman"/>
          <w:lang w:eastAsia="ru-RU"/>
        </w:rPr>
        <w:t>3.1. Предельные размеры земельных участков и предельные параметры разрешенного строительства для вспомогательных видов устанавливаются идентичными тому виду разрешенного использования земельного участка, с которыми они используются в качестве вспомогательного.</w:t>
      </w:r>
    </w:p>
    <w:p w14:paraId="1FC6E063" w14:textId="77777777" w:rsidR="007D770B" w:rsidRPr="0063365B" w:rsidRDefault="007D770B" w:rsidP="007D770B">
      <w:pPr>
        <w:ind w:firstLine="709"/>
        <w:rPr>
          <w:rFonts w:eastAsia="SimSun" w:cs="Times New Roman"/>
          <w:b/>
          <w:caps/>
          <w:lang w:eastAsia="zh-CN"/>
        </w:rPr>
      </w:pPr>
    </w:p>
    <w:p w14:paraId="2B9AFD39" w14:textId="77777777" w:rsidR="007D770B" w:rsidRPr="0063365B" w:rsidRDefault="007D770B" w:rsidP="007D770B">
      <w:pPr>
        <w:ind w:firstLine="709"/>
        <w:rPr>
          <w:rFonts w:eastAsia="SimSun" w:cs="Times New Roman"/>
          <w:b/>
          <w:u w:val="single"/>
          <w:lang w:eastAsia="zh-CN"/>
        </w:rPr>
      </w:pPr>
      <w:r w:rsidRPr="0063365B">
        <w:rPr>
          <w:rFonts w:eastAsia="SimSun" w:cs="Times New Roman"/>
          <w:b/>
          <w:u w:val="single"/>
          <w:lang w:eastAsia="zh-CN"/>
        </w:rPr>
        <w:t>Примечание:</w:t>
      </w:r>
    </w:p>
    <w:p w14:paraId="73F14394" w14:textId="77777777" w:rsidR="007D770B" w:rsidRPr="0063365B" w:rsidRDefault="007D770B" w:rsidP="007D770B">
      <w:pPr>
        <w:ind w:firstLine="709"/>
        <w:rPr>
          <w:rFonts w:eastAsia="SimSun" w:cs="Times New Roman"/>
          <w:lang w:eastAsia="zh-CN"/>
        </w:rPr>
      </w:pPr>
      <w:r w:rsidRPr="0063365B">
        <w:rPr>
          <w:rFonts w:eastAsia="SimSun" w:cs="Times New Roman"/>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5169C869" w14:textId="77777777" w:rsidR="007D770B" w:rsidRPr="0063365B" w:rsidRDefault="007D770B" w:rsidP="007D770B">
      <w:pPr>
        <w:ind w:firstLine="709"/>
        <w:rPr>
          <w:rFonts w:eastAsia="SimSun" w:cs="Times New Roman"/>
          <w:lang w:eastAsia="zh-CN"/>
        </w:rPr>
      </w:pPr>
      <w:r w:rsidRPr="0063365B">
        <w:rPr>
          <w:rFonts w:eastAsia="SimSun" w:cs="Times New Roman"/>
          <w:lang w:eastAsia="zh-CN"/>
        </w:rPr>
        <w:lastRenderedPageBreak/>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Кроме того,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14:paraId="623A543C" w14:textId="77777777" w:rsidR="007D770B" w:rsidRPr="0063365B" w:rsidRDefault="007D770B" w:rsidP="007D770B">
      <w:pPr>
        <w:ind w:firstLine="709"/>
        <w:rPr>
          <w:rFonts w:eastAsia="SimSun" w:cs="Times New Roman"/>
          <w:lang w:eastAsia="zh-CN"/>
        </w:rPr>
      </w:pPr>
      <w:r w:rsidRPr="0063365B">
        <w:rPr>
          <w:rFonts w:eastAsia="SimSun" w:cs="Times New Roman"/>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4м.</w:t>
      </w:r>
    </w:p>
    <w:p w14:paraId="72BE77CE" w14:textId="77777777" w:rsidR="007D770B" w:rsidRPr="0063365B" w:rsidRDefault="007D770B" w:rsidP="007D770B">
      <w:pPr>
        <w:tabs>
          <w:tab w:val="left" w:pos="5580"/>
        </w:tabs>
        <w:ind w:firstLine="709"/>
      </w:pPr>
      <w:r w:rsidRPr="0063365B">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10071D43" w14:textId="77777777" w:rsidR="007D770B" w:rsidRPr="0063365B" w:rsidRDefault="007D770B" w:rsidP="007D770B">
      <w:pPr>
        <w:tabs>
          <w:tab w:val="left" w:pos="5580"/>
        </w:tabs>
        <w:ind w:firstLine="709"/>
      </w:pPr>
      <w:r w:rsidRPr="0063365B">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7BFA5DE4" w14:textId="77777777" w:rsidR="007D770B" w:rsidRPr="0063365B" w:rsidRDefault="007D770B" w:rsidP="007D770B">
      <w:pPr>
        <w:tabs>
          <w:tab w:val="left" w:pos="5580"/>
        </w:tabs>
        <w:ind w:firstLine="709"/>
      </w:pPr>
      <w:r w:rsidRPr="0063365B">
        <w:t>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14:paraId="4EF0E9C4" w14:textId="77777777" w:rsidR="007D770B" w:rsidRPr="0063365B" w:rsidRDefault="007D770B" w:rsidP="007D770B">
      <w:pPr>
        <w:tabs>
          <w:tab w:val="left" w:pos="5580"/>
        </w:tabs>
        <w:ind w:firstLine="709"/>
      </w:pPr>
      <w:r w:rsidRPr="0063365B">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14:paraId="0B44DA73" w14:textId="77777777" w:rsidR="007D770B" w:rsidRPr="0063365B" w:rsidRDefault="007D770B" w:rsidP="007D770B">
      <w:pPr>
        <w:ind w:firstLine="709"/>
        <w:rPr>
          <w:rFonts w:eastAsia="Times New Roman" w:cs="Times New Roman"/>
          <w:lang w:eastAsia="ru-RU"/>
        </w:rPr>
      </w:pPr>
      <w:r w:rsidRPr="0063365B">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14:paraId="6B7D23E0" w14:textId="77777777" w:rsidR="007D770B" w:rsidRPr="0063365B" w:rsidRDefault="007D770B" w:rsidP="007D770B">
      <w:pPr>
        <w:ind w:firstLine="709"/>
        <w:rPr>
          <w:rFonts w:eastAsia="Times New Roman" w:cs="Times New Roman"/>
          <w:lang w:eastAsia="ru-RU"/>
        </w:rPr>
      </w:pPr>
      <w:r w:rsidRPr="0063365B">
        <w:rPr>
          <w:rFonts w:eastAsia="SimSun" w:cs="Times New Roman"/>
          <w:lang w:eastAsia="zh-CN"/>
        </w:rPr>
        <w:t>Нормы расчета стоянок автомобилей и</w:t>
      </w:r>
      <w:r w:rsidRPr="0063365B">
        <w:rPr>
          <w:rFonts w:eastAsia="Times New Roman" w:cs="Times New Roman"/>
          <w:lang w:eastAsia="ru-RU"/>
        </w:rPr>
        <w:t xml:space="preserve"> обеспеченности парковочными местами производится в соответствии с действующими местными нормативами градостроительного проектирования муниципального образования город Армавир.</w:t>
      </w:r>
    </w:p>
    <w:p w14:paraId="3AD627C2" w14:textId="77777777" w:rsidR="007D770B" w:rsidRPr="0063365B" w:rsidRDefault="007D770B" w:rsidP="007D770B">
      <w:pPr>
        <w:ind w:firstLine="709"/>
        <w:rPr>
          <w:rFonts w:eastAsia="SimSun" w:cs="Times New Roman"/>
          <w:lang w:eastAsia="zh-CN"/>
        </w:rPr>
      </w:pPr>
      <w:r w:rsidRPr="0063365B">
        <w:rPr>
          <w:rFonts w:eastAsia="SimSun" w:cs="Times New Roman"/>
          <w:lang w:eastAsia="zh-CN"/>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14:paraId="44C02028" w14:textId="77777777" w:rsidR="007D770B" w:rsidRPr="0063365B" w:rsidRDefault="007D770B" w:rsidP="007D770B">
      <w:pPr>
        <w:ind w:firstLine="709"/>
        <w:rPr>
          <w:rFonts w:eastAsia="SimSun" w:cs="Times New Roman"/>
          <w:lang w:eastAsia="zh-CN"/>
        </w:rPr>
      </w:pPr>
      <w:r w:rsidRPr="0063365B">
        <w:rPr>
          <w:rFonts w:eastAsia="SimSun" w:cs="Times New Roman"/>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199E80D7" w14:textId="77777777" w:rsidR="007D770B" w:rsidRPr="0063365B" w:rsidRDefault="007D770B" w:rsidP="007D770B">
      <w:pPr>
        <w:ind w:firstLine="709"/>
        <w:rPr>
          <w:rFonts w:eastAsia="SimSun" w:cs="Times New Roman"/>
          <w:lang w:eastAsia="zh-CN"/>
        </w:rPr>
      </w:pPr>
      <w:r w:rsidRPr="0063365B">
        <w:rPr>
          <w:rFonts w:eastAsia="SimSun" w:cs="Times New Roman"/>
          <w:lang w:eastAsia="zh-CN"/>
        </w:rPr>
        <w:t xml:space="preserve">В соответствии со ст. 67.1 п. 6 Водного кодекса РФ в границах зон затопления, подтопления, в соответствии с законодательством РФ о градостроительной деятельности отнесенных к зонам с особыми условиями использования территорий, запрещаются: </w:t>
      </w:r>
    </w:p>
    <w:p w14:paraId="70C17791" w14:textId="77777777" w:rsidR="007D770B" w:rsidRPr="0063365B" w:rsidRDefault="007D770B" w:rsidP="007D770B">
      <w:pPr>
        <w:ind w:firstLine="709"/>
        <w:rPr>
          <w:rFonts w:eastAsia="SimSun" w:cs="Times New Roman"/>
          <w:lang w:eastAsia="zh-CN"/>
        </w:rPr>
      </w:pPr>
      <w:r w:rsidRPr="0063365B">
        <w:rPr>
          <w:rFonts w:eastAsia="SimSun" w:cs="Times New Roman"/>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4914F01C" w14:textId="77777777" w:rsidR="007D770B" w:rsidRPr="0063365B" w:rsidRDefault="007D770B" w:rsidP="007D770B">
      <w:pPr>
        <w:ind w:firstLine="709"/>
        <w:rPr>
          <w:rFonts w:eastAsia="SimSun" w:cs="Times New Roman"/>
          <w:lang w:eastAsia="zh-CN"/>
        </w:rPr>
      </w:pPr>
      <w:r w:rsidRPr="0063365B">
        <w:rPr>
          <w:rFonts w:eastAsia="SimSun" w:cs="Times New Roman"/>
          <w:lang w:eastAsia="zh-CN"/>
        </w:rPr>
        <w:t>2) использование сточных вод в целях регулирования плодородия почв;</w:t>
      </w:r>
    </w:p>
    <w:p w14:paraId="434C3485" w14:textId="77777777" w:rsidR="007D770B" w:rsidRPr="0063365B" w:rsidRDefault="007D770B" w:rsidP="007D770B">
      <w:pPr>
        <w:ind w:firstLine="709"/>
        <w:rPr>
          <w:rFonts w:eastAsia="SimSun" w:cs="Times New Roman"/>
          <w:lang w:eastAsia="zh-CN"/>
        </w:rPr>
      </w:pPr>
      <w:r w:rsidRPr="0063365B">
        <w:rPr>
          <w:rFonts w:eastAsia="SimSun" w:cs="Times New Roman"/>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5D879DB1" w14:textId="77777777" w:rsidR="007D770B" w:rsidRPr="0063365B" w:rsidRDefault="007D770B" w:rsidP="007D770B">
      <w:pPr>
        <w:ind w:firstLine="709"/>
        <w:rPr>
          <w:rFonts w:eastAsia="SimSun" w:cs="Times New Roman"/>
          <w:lang w:eastAsia="zh-CN"/>
        </w:rPr>
      </w:pPr>
      <w:r w:rsidRPr="0063365B">
        <w:rPr>
          <w:rFonts w:eastAsia="SimSun" w:cs="Times New Roman"/>
          <w:lang w:eastAsia="zh-CN"/>
        </w:rPr>
        <w:t>4) осуществление авиационных мер по борьбе с вредными организмами.</w:t>
      </w:r>
    </w:p>
    <w:p w14:paraId="74EF5E87" w14:textId="77777777" w:rsidR="00754263" w:rsidRPr="0063365B" w:rsidRDefault="00754263" w:rsidP="00754263">
      <w:pPr>
        <w:ind w:firstLine="709"/>
      </w:pPr>
      <w:r w:rsidRPr="0063365B">
        <w:t>В границах территориальной зоны Ж-3, применительно к которой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устанавливаются согласно НГП.</w:t>
      </w:r>
    </w:p>
    <w:p w14:paraId="36B9852A" w14:textId="77777777" w:rsidR="007D770B" w:rsidRPr="0063365B" w:rsidRDefault="007D770B" w:rsidP="007D770B">
      <w:pPr>
        <w:ind w:firstLine="709"/>
        <w:rPr>
          <w:rFonts w:eastAsia="SimSun" w:cs="Times New Roman"/>
          <w:lang w:eastAsia="zh-CN"/>
        </w:rPr>
      </w:pPr>
    </w:p>
    <w:p w14:paraId="06366B63" w14:textId="77777777" w:rsidR="007D770B" w:rsidRPr="0063365B" w:rsidRDefault="007D770B" w:rsidP="007D770B">
      <w:pPr>
        <w:ind w:firstLine="709"/>
        <w:rPr>
          <w:rFonts w:eastAsia="SimSun" w:cs="Times New Roman"/>
          <w:b/>
          <w:u w:val="single"/>
          <w:lang w:eastAsia="zh-CN"/>
        </w:rPr>
      </w:pPr>
      <w:r w:rsidRPr="0063365B">
        <w:rPr>
          <w:rFonts w:eastAsia="SimSun" w:cs="Times New Roman"/>
          <w:b/>
          <w:u w:val="single"/>
          <w:lang w:eastAsia="zh-CN"/>
        </w:rPr>
        <w:t>Минимальное расстояние от границ участка до строений, а также между строениями:</w:t>
      </w:r>
    </w:p>
    <w:p w14:paraId="70C2613F" w14:textId="77777777" w:rsidR="007D770B" w:rsidRPr="0063365B" w:rsidRDefault="007D770B" w:rsidP="007D770B">
      <w:pPr>
        <w:numPr>
          <w:ilvl w:val="0"/>
          <w:numId w:val="4"/>
        </w:numPr>
        <w:ind w:left="0" w:firstLine="709"/>
        <w:rPr>
          <w:rFonts w:eastAsia="SimSun" w:cs="Times New Roman"/>
          <w:lang w:eastAsia="zh-CN"/>
        </w:rPr>
      </w:pPr>
      <w:r w:rsidRPr="0063365B">
        <w:rPr>
          <w:rFonts w:eastAsia="SimSun" w:cs="Times New Roman"/>
          <w:lang w:eastAsia="zh-CN"/>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 Допускается блокировка вспомогательных (хозяйственных) строений, сооружений на смежных земельных участках по взаимному (удостоверенному) согласию домовладельцев при новом строительстве с учетом противопожарных требований;</w:t>
      </w:r>
    </w:p>
    <w:p w14:paraId="6C199523" w14:textId="77777777" w:rsidR="007D770B" w:rsidRPr="0063365B" w:rsidRDefault="007D770B" w:rsidP="007D770B">
      <w:pPr>
        <w:numPr>
          <w:ilvl w:val="0"/>
          <w:numId w:val="4"/>
        </w:numPr>
        <w:ind w:left="0" w:firstLine="709"/>
        <w:rPr>
          <w:rFonts w:eastAsia="SimSun" w:cs="Times New Roman"/>
          <w:lang w:eastAsia="zh-CN"/>
        </w:rPr>
      </w:pPr>
      <w:r w:rsidRPr="0063365B">
        <w:rPr>
          <w:rFonts w:eastAsia="SimSun" w:cs="Times New Roman"/>
          <w:lang w:eastAsia="zh-CN"/>
        </w:rPr>
        <w:t xml:space="preserve">от границ соседнего участка до открытой стоянки – 1 м.; </w:t>
      </w:r>
    </w:p>
    <w:p w14:paraId="2C7B453F" w14:textId="77777777" w:rsidR="007D770B" w:rsidRPr="0063365B" w:rsidRDefault="007D770B" w:rsidP="007D770B">
      <w:pPr>
        <w:numPr>
          <w:ilvl w:val="0"/>
          <w:numId w:val="4"/>
        </w:numPr>
        <w:ind w:left="0" w:firstLine="709"/>
        <w:rPr>
          <w:rFonts w:eastAsia="SimSun" w:cs="Times New Roman"/>
          <w:lang w:eastAsia="zh-CN"/>
        </w:rPr>
      </w:pPr>
      <w:r w:rsidRPr="0063365B">
        <w:rPr>
          <w:rFonts w:eastAsia="SimSun" w:cs="Times New Roman"/>
          <w:lang w:eastAsia="zh-CN"/>
        </w:rPr>
        <w:t>от границ соседнего участка до отдельно стоящего гаража – 1 м. В условиях тесной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p w14:paraId="101C3A29" w14:textId="77777777" w:rsidR="007D770B" w:rsidRPr="0063365B" w:rsidRDefault="007D770B" w:rsidP="007D770B">
      <w:pPr>
        <w:numPr>
          <w:ilvl w:val="0"/>
          <w:numId w:val="4"/>
        </w:numPr>
        <w:ind w:left="0" w:firstLine="709"/>
        <w:rPr>
          <w:rFonts w:eastAsia="SimSun" w:cs="Times New Roman"/>
          <w:lang w:eastAsia="zh-CN"/>
        </w:rPr>
      </w:pPr>
      <w:r w:rsidRPr="0063365B">
        <w:rPr>
          <w:rFonts w:eastAsia="SimSun" w:cs="Times New Roman"/>
          <w:lang w:eastAsia="zh-CN"/>
        </w:rPr>
        <w:t>от септиков до фундаментов зданий, строений, сооружений – не менее 5м., от фильтрующих колодцев – не менее 8 м.;</w:t>
      </w:r>
    </w:p>
    <w:p w14:paraId="25EFFA2F" w14:textId="77777777" w:rsidR="007D770B" w:rsidRPr="0063365B" w:rsidRDefault="007D770B" w:rsidP="007D770B">
      <w:pPr>
        <w:numPr>
          <w:ilvl w:val="0"/>
          <w:numId w:val="4"/>
        </w:numPr>
        <w:ind w:left="0" w:firstLine="709"/>
        <w:rPr>
          <w:rFonts w:eastAsia="SimSun" w:cs="Times New Roman"/>
          <w:lang w:eastAsia="zh-CN"/>
        </w:rPr>
      </w:pPr>
      <w:r w:rsidRPr="0063365B">
        <w:rPr>
          <w:rFonts w:eastAsia="SimSun" w:cs="Times New Roman"/>
          <w:lang w:eastAsia="zh-CN"/>
        </w:rPr>
        <w:t>от септиков и фильтрующих колодцев до границы соседнего земельного участка и красной линии - не менее 4 м. и 7 м. соответственно, расстояние от красной линии допускается сокращать до 1 м. при соблюдении технических регламентов и других действующих норм;</w:t>
      </w:r>
    </w:p>
    <w:p w14:paraId="025D94E6" w14:textId="77777777" w:rsidR="007D770B" w:rsidRPr="0063365B" w:rsidRDefault="007D770B" w:rsidP="007D770B">
      <w:pPr>
        <w:numPr>
          <w:ilvl w:val="0"/>
          <w:numId w:val="4"/>
        </w:numPr>
        <w:ind w:left="0" w:firstLine="709"/>
        <w:rPr>
          <w:rFonts w:eastAsia="SimSun" w:cs="Times New Roman"/>
          <w:lang w:eastAsia="zh-CN"/>
        </w:rPr>
      </w:pPr>
      <w:r w:rsidRPr="0063365B">
        <w:rPr>
          <w:rFonts w:eastAsia="SimSun" w:cs="Times New Roman"/>
          <w:lang w:eastAsia="zh-CN"/>
        </w:rPr>
        <w:t>от границ соседнего участка до стволов высокорослых деревьев - 4 м;</w:t>
      </w:r>
    </w:p>
    <w:p w14:paraId="5B25FB64" w14:textId="77777777" w:rsidR="007D770B" w:rsidRPr="0063365B" w:rsidRDefault="007D770B" w:rsidP="007D770B">
      <w:pPr>
        <w:numPr>
          <w:ilvl w:val="0"/>
          <w:numId w:val="4"/>
        </w:numPr>
        <w:ind w:left="0" w:firstLine="709"/>
        <w:rPr>
          <w:rFonts w:eastAsia="SimSun" w:cs="Times New Roman"/>
          <w:lang w:eastAsia="zh-CN"/>
        </w:rPr>
      </w:pPr>
      <w:r w:rsidRPr="0063365B">
        <w:rPr>
          <w:rFonts w:eastAsia="SimSun" w:cs="Times New Roman"/>
          <w:lang w:eastAsia="zh-CN"/>
        </w:rPr>
        <w:t>от границ соседнего участка до стволов среднерослых деревьев - 2 м;</w:t>
      </w:r>
    </w:p>
    <w:p w14:paraId="5B2A223E" w14:textId="77777777" w:rsidR="007D770B" w:rsidRPr="0063365B" w:rsidRDefault="007D770B" w:rsidP="007D770B">
      <w:pPr>
        <w:numPr>
          <w:ilvl w:val="0"/>
          <w:numId w:val="4"/>
        </w:numPr>
        <w:ind w:left="0" w:firstLine="709"/>
        <w:rPr>
          <w:rFonts w:eastAsia="SimSun" w:cs="Times New Roman"/>
          <w:lang w:eastAsia="zh-CN"/>
        </w:rPr>
      </w:pPr>
      <w:r w:rsidRPr="0063365B">
        <w:rPr>
          <w:rFonts w:eastAsia="SimSun" w:cs="Times New Roman"/>
          <w:lang w:eastAsia="zh-CN"/>
        </w:rPr>
        <w:t>от границ соседнего участка до кустарника - 1 м;</w:t>
      </w:r>
    </w:p>
    <w:p w14:paraId="7A70791D" w14:textId="77777777" w:rsidR="007D770B" w:rsidRPr="0063365B" w:rsidRDefault="007D770B" w:rsidP="007D770B">
      <w:pPr>
        <w:numPr>
          <w:ilvl w:val="0"/>
          <w:numId w:val="4"/>
        </w:numPr>
        <w:ind w:left="0" w:firstLine="709"/>
        <w:rPr>
          <w:rFonts w:eastAsia="SimSun" w:cs="Times New Roman"/>
          <w:lang w:eastAsia="zh-CN"/>
        </w:rPr>
      </w:pPr>
      <w:r w:rsidRPr="0063365B">
        <w:rPr>
          <w:rFonts w:eastAsia="SimSun" w:cs="Times New Roman"/>
          <w:lang w:eastAsia="zh-CN"/>
        </w:rPr>
        <w:t>от окон жилых комнат до стен соседнего дома и стен вспомогательных (хозяйственных) строений, сооружений, расположенных на соседних земельных участках - не менее 6 м.</w:t>
      </w:r>
    </w:p>
    <w:p w14:paraId="47E35082" w14:textId="77777777" w:rsidR="007D770B" w:rsidRPr="0063365B" w:rsidRDefault="007D770B" w:rsidP="007D770B">
      <w:pPr>
        <w:numPr>
          <w:ilvl w:val="0"/>
          <w:numId w:val="4"/>
        </w:numPr>
        <w:ind w:left="0" w:firstLine="709"/>
        <w:rPr>
          <w:rFonts w:eastAsia="SimSun" w:cs="Times New Roman"/>
          <w:lang w:eastAsia="zh-CN"/>
        </w:rPr>
      </w:pPr>
      <w:r w:rsidRPr="0063365B">
        <w:rPr>
          <w:rFonts w:eastAsia="SimSun" w:cs="Times New Roman"/>
          <w:lang w:eastAsia="zh-CN"/>
        </w:rPr>
        <w:t>от туалета до стен соседнего дома при отсутствии централизованной канализации - не менее 12 м, до источника водоснабжения (колодца) - не менее 25 м.</w:t>
      </w:r>
    </w:p>
    <w:p w14:paraId="7694788B" w14:textId="77777777" w:rsidR="007D770B" w:rsidRPr="0063365B" w:rsidRDefault="007D770B" w:rsidP="007D770B">
      <w:pPr>
        <w:ind w:firstLine="709"/>
        <w:rPr>
          <w:rFonts w:eastAsia="SimSun" w:cs="Times New Roman"/>
          <w:b/>
          <w:u w:val="single"/>
          <w:lang w:eastAsia="zh-CN"/>
        </w:rPr>
      </w:pPr>
    </w:p>
    <w:p w14:paraId="38E16D39" w14:textId="77777777" w:rsidR="007D770B" w:rsidRPr="0063365B" w:rsidRDefault="007D770B" w:rsidP="007D770B">
      <w:pPr>
        <w:ind w:firstLine="709"/>
        <w:rPr>
          <w:rFonts w:eastAsia="SimSun" w:cs="Times New Roman"/>
          <w:b/>
          <w:u w:val="single"/>
          <w:lang w:eastAsia="zh-CN"/>
        </w:rPr>
      </w:pPr>
      <w:r w:rsidRPr="0063365B">
        <w:rPr>
          <w:rFonts w:eastAsia="SimSun" w:cs="Times New Roman"/>
          <w:b/>
          <w:u w:val="single"/>
          <w:lang w:eastAsia="zh-CN"/>
        </w:rPr>
        <w:t xml:space="preserve">Требования к ограждению земельных участков: </w:t>
      </w:r>
    </w:p>
    <w:p w14:paraId="3B27FFF2" w14:textId="77777777" w:rsidR="007D770B" w:rsidRPr="0063365B" w:rsidRDefault="007D770B" w:rsidP="007D770B">
      <w:pPr>
        <w:ind w:firstLine="709"/>
        <w:rPr>
          <w:rFonts w:eastAsia="SimSun" w:cs="Times New Roman"/>
          <w:lang w:eastAsia="zh-CN"/>
        </w:rPr>
      </w:pPr>
      <w:r w:rsidRPr="0063365B">
        <w:rPr>
          <w:rFonts w:eastAsia="SimSun" w:cs="Times New Roman"/>
          <w:lang w:eastAsia="zh-CN"/>
        </w:rPr>
        <w:t xml:space="preserve">– высота ограждения земельных участков должна быть не более 2,5 метров; </w:t>
      </w:r>
    </w:p>
    <w:p w14:paraId="0892B166" w14:textId="77777777" w:rsidR="007D770B" w:rsidRPr="0063365B" w:rsidRDefault="007D770B" w:rsidP="007D770B">
      <w:pPr>
        <w:ind w:firstLine="709"/>
        <w:rPr>
          <w:rFonts w:eastAsia="SimSun" w:cs="Times New Roman"/>
          <w:lang w:eastAsia="zh-CN"/>
        </w:rPr>
      </w:pPr>
      <w:r w:rsidRPr="0063365B">
        <w:rPr>
          <w:rFonts w:eastAsia="SimSun" w:cs="Times New Roman"/>
          <w:lang w:eastAsia="zh-CN"/>
        </w:rPr>
        <w:t>- ворота в заборе разрешается устанавливать только со стороны территорий общего пользования. На стороне забора, смежного с соседним участком, ворота устанавливать запрещается.</w:t>
      </w:r>
    </w:p>
    <w:p w14:paraId="7EAC384B" w14:textId="77777777" w:rsidR="007D770B" w:rsidRPr="0063365B" w:rsidRDefault="007D770B" w:rsidP="007D770B">
      <w:pPr>
        <w:ind w:firstLine="709"/>
        <w:rPr>
          <w:rFonts w:eastAsia="SimSun" w:cs="Times New Roman"/>
          <w:lang w:eastAsia="zh-CN"/>
        </w:rPr>
      </w:pPr>
      <w:r w:rsidRPr="0063365B">
        <w:rPr>
          <w:rFonts w:eastAsia="SimSun" w:cs="Times New Roman"/>
          <w:lang w:eastAsia="zh-CN"/>
        </w:rPr>
        <w:t xml:space="preserve">– ограждения между смежными земельными участками должны быть проветриваемыми на высоту не менее 0,3 м от уровня земли; </w:t>
      </w:r>
    </w:p>
    <w:p w14:paraId="2FF895D3" w14:textId="77777777" w:rsidR="007D770B" w:rsidRPr="0063365B" w:rsidRDefault="007D770B" w:rsidP="007D770B">
      <w:pPr>
        <w:ind w:firstLine="709"/>
        <w:rPr>
          <w:rFonts w:eastAsia="SimSun" w:cs="Times New Roman"/>
          <w:lang w:eastAsia="zh-CN"/>
        </w:rPr>
      </w:pPr>
      <w:r w:rsidRPr="0063365B">
        <w:rPr>
          <w:rFonts w:eastAsia="SimSun" w:cs="Times New Roman"/>
          <w:lang w:eastAsia="zh-CN"/>
        </w:rPr>
        <w:t>–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пр.).</w:t>
      </w:r>
    </w:p>
    <w:p w14:paraId="6E988DCD" w14:textId="77777777" w:rsidR="007D770B" w:rsidRPr="0063365B" w:rsidRDefault="007D770B" w:rsidP="007D770B">
      <w:pPr>
        <w:ind w:firstLine="709"/>
        <w:rPr>
          <w:rFonts w:eastAsia="SimSun" w:cs="Times New Roman"/>
          <w:lang w:eastAsia="zh-CN"/>
        </w:rPr>
      </w:pPr>
      <w:r w:rsidRPr="0063365B">
        <w:rPr>
          <w:rFonts w:eastAsia="SimSun" w:cs="Times New Roman"/>
          <w:lang w:eastAsia="zh-CN"/>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14:paraId="6D84DC9E" w14:textId="77777777" w:rsidR="007D770B" w:rsidRPr="0063365B" w:rsidRDefault="007D770B" w:rsidP="007D770B">
      <w:pPr>
        <w:ind w:firstLine="709"/>
        <w:rPr>
          <w:rFonts w:eastAsia="SimSun" w:cs="Times New Roman"/>
          <w:lang w:eastAsia="zh-CN"/>
        </w:rPr>
      </w:pPr>
      <w:r w:rsidRPr="0063365B">
        <w:rPr>
          <w:rFonts w:eastAsia="SimSun" w:cs="Times New Roman"/>
          <w:lang w:eastAsia="zh-CN"/>
        </w:rPr>
        <w:t xml:space="preserve">-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w:t>
      </w:r>
    </w:p>
    <w:p w14:paraId="1D109003" w14:textId="77777777" w:rsidR="007D770B" w:rsidRPr="0063365B" w:rsidRDefault="007D770B" w:rsidP="007D770B">
      <w:pPr>
        <w:ind w:firstLine="709"/>
        <w:rPr>
          <w:rFonts w:eastAsia="SimSun" w:cs="Times New Roman"/>
          <w:lang w:eastAsia="zh-CN"/>
        </w:rPr>
      </w:pPr>
      <w:r w:rsidRPr="0063365B">
        <w:rPr>
          <w:rFonts w:eastAsia="SimSun" w:cs="Times New Roman"/>
          <w:lang w:eastAsia="zh-CN"/>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14:paraId="1F718B40" w14:textId="77777777" w:rsidR="007D770B" w:rsidRPr="0063365B" w:rsidRDefault="007D770B" w:rsidP="007D770B">
      <w:pPr>
        <w:ind w:firstLine="709"/>
        <w:rPr>
          <w:rFonts w:eastAsia="SimSun" w:cs="Times New Roman"/>
          <w:b/>
          <w:u w:val="single"/>
          <w:lang w:eastAsia="zh-CN"/>
        </w:rPr>
      </w:pPr>
    </w:p>
    <w:p w14:paraId="61F7C6A7" w14:textId="77777777" w:rsidR="007D770B" w:rsidRPr="0063365B" w:rsidRDefault="007D770B" w:rsidP="007D770B">
      <w:pPr>
        <w:tabs>
          <w:tab w:val="left" w:pos="5580"/>
        </w:tabs>
        <w:ind w:firstLine="709"/>
        <w:rPr>
          <w:rFonts w:eastAsia="Times New Roman" w:cs="Times New Roman"/>
          <w:u w:val="single"/>
          <w:lang w:eastAsia="ru-RU"/>
        </w:rPr>
      </w:pPr>
      <w:r w:rsidRPr="0063365B">
        <w:rPr>
          <w:rFonts w:eastAsia="Times New Roman" w:cs="Times New Roman"/>
          <w:b/>
          <w:u w:val="single"/>
          <w:lang w:eastAsia="ru-RU"/>
        </w:rPr>
        <w:t>Предельная минимальная и максимальная площадь земельных участков не применяются</w:t>
      </w:r>
      <w:r w:rsidRPr="0063365B">
        <w:rPr>
          <w:rFonts w:eastAsia="Times New Roman" w:cs="Times New Roman"/>
          <w:u w:val="single"/>
          <w:lang w:eastAsia="ru-RU"/>
        </w:rPr>
        <w:t>:</w:t>
      </w:r>
    </w:p>
    <w:p w14:paraId="798CDB8B" w14:textId="77777777" w:rsidR="007D770B" w:rsidRPr="0063365B" w:rsidRDefault="007D770B" w:rsidP="007D770B">
      <w:pPr>
        <w:tabs>
          <w:tab w:val="left" w:pos="284"/>
        </w:tabs>
        <w:ind w:firstLine="709"/>
        <w:rPr>
          <w:rFonts w:eastAsia="Times New Roman" w:cs="Times New Roman"/>
          <w:lang w:eastAsia="ru-RU"/>
        </w:rPr>
      </w:pPr>
      <w:r w:rsidRPr="0063365B">
        <w:rPr>
          <w:rFonts w:eastAsia="Times New Roman" w:cs="Times New Roman"/>
          <w:lang w:eastAsia="ru-RU"/>
        </w:rPr>
        <w:t xml:space="preserve">- в отношении земельных участков, по которым принято решение органа местного самоуправления о предварительном согласовании предоставления земельного участка и (или) решение об утверждении схемы расположения земельного участка на кадастровом плане территории, при условии, если в границах образуемого земельного участка расположен объект (объекты) капитального строительства, на который (которые) право собственности зарегистрировано до </w:t>
      </w:r>
      <w:r w:rsidRPr="0063365B">
        <w:rPr>
          <w:rFonts w:eastAsia="Times New Roman" w:cs="Times New Roman"/>
          <w:lang w:eastAsia="ru-RU"/>
        </w:rPr>
        <w:lastRenderedPageBreak/>
        <w:t>введения в действие настоящих Правил в Едином государственном реестре недвижимости Российской Федерации в соответствии с законодательством Российской Федерации.</w:t>
      </w:r>
    </w:p>
    <w:p w14:paraId="2BCF4C66" w14:textId="77777777" w:rsidR="007D770B" w:rsidRPr="0063365B" w:rsidRDefault="007D770B" w:rsidP="007D770B">
      <w:pPr>
        <w:ind w:firstLine="709"/>
        <w:rPr>
          <w:rFonts w:eastAsia="Times New Roman" w:cs="Times New Roman"/>
          <w:lang w:eastAsia="ru-RU"/>
        </w:rPr>
      </w:pPr>
      <w:r w:rsidRPr="0063365B">
        <w:rPr>
          <w:rFonts w:eastAsia="Times New Roman" w:cs="Times New Roman"/>
          <w:lang w:eastAsia="ru-RU"/>
        </w:rPr>
        <w:t>- в отношении земельных участков, состоящих на государственном кадастровом учёте, с границами, уточнёнными в соответствии с законодательством Российской Федерации и на которых расположен объект (объекты) капитального строительства, на который (которые) право собственности зарегистрировано до введения в действие настоящих Правил в Едином государственном реестре недвижимости Российской Федерации в соответствии с законодательством Российской Федерации.</w:t>
      </w:r>
    </w:p>
    <w:p w14:paraId="4AB2A3EB" w14:textId="77777777" w:rsidR="007D770B" w:rsidRPr="0063365B" w:rsidRDefault="007D770B" w:rsidP="007D770B">
      <w:pPr>
        <w:ind w:firstLine="709"/>
        <w:rPr>
          <w:rFonts w:eastAsia="SimSun" w:cs="Times New Roman"/>
          <w:b/>
          <w:u w:val="single"/>
          <w:lang w:eastAsia="zh-CN"/>
        </w:rPr>
      </w:pPr>
    </w:p>
    <w:p w14:paraId="4247576C" w14:textId="77777777" w:rsidR="007D770B" w:rsidRPr="0063365B" w:rsidRDefault="007D770B" w:rsidP="007D770B">
      <w:pPr>
        <w:ind w:firstLine="709"/>
        <w:rPr>
          <w:rFonts w:eastAsia="SimSun" w:cs="Times New Roman"/>
          <w:b/>
          <w:u w:val="single"/>
          <w:lang w:eastAsia="zh-CN"/>
        </w:rPr>
      </w:pPr>
      <w:r w:rsidRPr="0063365B">
        <w:rPr>
          <w:rFonts w:eastAsia="SimSun" w:cs="Times New Roman"/>
          <w:b/>
          <w:u w:val="single"/>
          <w:lang w:eastAsia="zh-CN"/>
        </w:rPr>
        <w:t>Запрещается:</w:t>
      </w:r>
    </w:p>
    <w:p w14:paraId="45F19709" w14:textId="77777777" w:rsidR="007D770B" w:rsidRPr="0063365B" w:rsidRDefault="007D770B" w:rsidP="007D770B">
      <w:pPr>
        <w:ind w:firstLine="709"/>
        <w:rPr>
          <w:rFonts w:eastAsia="Times New Roman" w:cs="Times New Roman"/>
          <w:lang w:bidi="en-US"/>
        </w:rPr>
      </w:pPr>
      <w:r w:rsidRPr="0063365B">
        <w:rPr>
          <w:rFonts w:eastAsia="Times New Roman" w:cs="Times New Roman"/>
          <w:lang w:bidi="en-US"/>
        </w:rPr>
        <w:t>- сброс неочищенных сточных вод на территорию общего пользования;</w:t>
      </w:r>
    </w:p>
    <w:p w14:paraId="603C1513" w14:textId="77777777" w:rsidR="007D770B" w:rsidRPr="0063365B" w:rsidRDefault="007D770B" w:rsidP="007D770B">
      <w:pPr>
        <w:ind w:firstLine="709"/>
        <w:rPr>
          <w:rFonts w:eastAsia="Times New Roman" w:cs="Times New Roman"/>
          <w:lang w:bidi="en-US"/>
        </w:rPr>
      </w:pPr>
      <w:r w:rsidRPr="0063365B">
        <w:rPr>
          <w:rFonts w:eastAsia="Calibri" w:cs="Times New Roman"/>
          <w:sz w:val="24"/>
          <w:szCs w:val="24"/>
          <w:lang w:eastAsia="ru-RU"/>
        </w:rPr>
        <w:t xml:space="preserve">- сброс сточных, в том числе дренажных, вод </w:t>
      </w:r>
      <w:r w:rsidRPr="0063365B">
        <w:rPr>
          <w:rFonts w:eastAsia="Times New Roman" w:cs="Times New Roman"/>
          <w:lang w:bidi="en-US"/>
        </w:rPr>
        <w:t>на территорию общего пользования, за исключение обустройства дренажных ям для сбора погодных осадков на территории зеленых насаждений общего пользования (клумбы, газоны, палисадники)</w:t>
      </w:r>
      <w:r w:rsidRPr="0063365B">
        <w:rPr>
          <w:rFonts w:eastAsia="Calibri" w:cs="Times New Roman"/>
          <w:sz w:val="24"/>
          <w:szCs w:val="24"/>
          <w:lang w:eastAsia="ru-RU"/>
        </w:rPr>
        <w:t>;</w:t>
      </w:r>
    </w:p>
    <w:p w14:paraId="7C016DD0" w14:textId="77777777" w:rsidR="007D770B" w:rsidRPr="0063365B" w:rsidRDefault="007D770B" w:rsidP="007D770B">
      <w:pPr>
        <w:ind w:firstLine="709"/>
        <w:rPr>
          <w:rFonts w:eastAsia="Times New Roman" w:cs="Times New Roman"/>
          <w:lang w:bidi="en-US"/>
        </w:rPr>
      </w:pPr>
      <w:r w:rsidRPr="0063365B">
        <w:rPr>
          <w:rFonts w:eastAsia="Times New Roman" w:cs="Times New Roman"/>
          <w:lang w:bidi="en-US"/>
        </w:rPr>
        <w:t>- любые вырубки зелёных насаждений на территории общего пользования без письменного согласования с уполномоченным органом;</w:t>
      </w:r>
    </w:p>
    <w:p w14:paraId="5DDEC4B0" w14:textId="77777777" w:rsidR="007D770B" w:rsidRPr="0063365B" w:rsidRDefault="007D770B" w:rsidP="007D770B">
      <w:pPr>
        <w:ind w:firstLine="709"/>
        <w:rPr>
          <w:rFonts w:eastAsia="Times New Roman" w:cs="Times New Roman"/>
          <w:lang w:bidi="en-US"/>
        </w:rPr>
      </w:pPr>
      <w:r w:rsidRPr="0063365B">
        <w:rPr>
          <w:rFonts w:eastAsia="Times New Roman" w:cs="Times New Roman"/>
          <w:lang w:bidi="en-US"/>
        </w:rPr>
        <w:t>- сжигание растительности, разведение костров, осуществление весенних палов;</w:t>
      </w:r>
    </w:p>
    <w:p w14:paraId="462C8527" w14:textId="77777777" w:rsidR="007D770B" w:rsidRPr="0063365B" w:rsidRDefault="007D770B" w:rsidP="007D770B">
      <w:pPr>
        <w:ind w:firstLine="709"/>
        <w:rPr>
          <w:rFonts w:eastAsia="Times New Roman" w:cs="Times New Roman"/>
          <w:lang w:bidi="en-US"/>
        </w:rPr>
      </w:pPr>
      <w:r w:rsidRPr="0063365B">
        <w:rPr>
          <w:rFonts w:eastAsia="Times New Roman" w:cs="Times New Roman"/>
          <w:lang w:bidi="en-US"/>
        </w:rPr>
        <w:t>- загрязнение почв;</w:t>
      </w:r>
    </w:p>
    <w:p w14:paraId="34FD149E" w14:textId="78D769D0" w:rsidR="007D770B" w:rsidRPr="0063365B" w:rsidRDefault="007D770B" w:rsidP="007D770B">
      <w:pPr>
        <w:ind w:firstLine="709"/>
        <w:rPr>
          <w:rFonts w:eastAsia="Times New Roman" w:cs="Times New Roman"/>
          <w:lang w:bidi="en-US"/>
        </w:rPr>
      </w:pPr>
      <w:r w:rsidRPr="0063365B">
        <w:rPr>
          <w:rFonts w:eastAsia="Times New Roman" w:cs="Times New Roman"/>
          <w:lang w:bidi="en-US"/>
        </w:rPr>
        <w:t>- деятельность, влекущая искажение сложившегося ландшафта (рельефа) на территории общего пользования, без согласования с уполномоченным органом.</w:t>
      </w:r>
    </w:p>
    <w:p w14:paraId="7B0343A6" w14:textId="2D0C57A3" w:rsidR="00F502C5" w:rsidRPr="0063365B" w:rsidRDefault="00F502C5" w:rsidP="007D770B">
      <w:pPr>
        <w:ind w:firstLine="709"/>
        <w:rPr>
          <w:rFonts w:eastAsia="Times New Roman" w:cs="Times New Roman"/>
          <w:lang w:bidi="en-US"/>
        </w:rPr>
      </w:pPr>
    </w:p>
    <w:p w14:paraId="4D8ACDAC" w14:textId="7AF5E33C" w:rsidR="00533979" w:rsidRPr="0063365B" w:rsidRDefault="00533979" w:rsidP="007D770B">
      <w:pPr>
        <w:ind w:firstLine="709"/>
        <w:rPr>
          <w:rFonts w:eastAsia="Times New Roman" w:cs="Times New Roman"/>
          <w:lang w:bidi="en-US"/>
        </w:rPr>
      </w:pPr>
    </w:p>
    <w:p w14:paraId="461B7320" w14:textId="481E15F1" w:rsidR="00533979" w:rsidRPr="0063365B" w:rsidRDefault="00533979" w:rsidP="007D770B">
      <w:pPr>
        <w:ind w:firstLine="709"/>
        <w:rPr>
          <w:rFonts w:eastAsia="Times New Roman" w:cs="Times New Roman"/>
          <w:lang w:bidi="en-US"/>
        </w:rPr>
      </w:pPr>
    </w:p>
    <w:p w14:paraId="453C9A43" w14:textId="1E340608" w:rsidR="00533979" w:rsidRPr="0063365B" w:rsidRDefault="00533979" w:rsidP="007D770B">
      <w:pPr>
        <w:ind w:firstLine="709"/>
        <w:rPr>
          <w:rFonts w:eastAsia="Times New Roman" w:cs="Times New Roman"/>
          <w:lang w:bidi="en-US"/>
        </w:rPr>
      </w:pPr>
    </w:p>
    <w:p w14:paraId="4CD8119C" w14:textId="52591644" w:rsidR="00533979" w:rsidRPr="0063365B" w:rsidRDefault="00533979" w:rsidP="007D770B">
      <w:pPr>
        <w:ind w:firstLine="709"/>
        <w:rPr>
          <w:rFonts w:eastAsia="Times New Roman" w:cs="Times New Roman"/>
          <w:lang w:bidi="en-US"/>
        </w:rPr>
      </w:pPr>
    </w:p>
    <w:p w14:paraId="3EB81D86" w14:textId="1E2CF0DB" w:rsidR="00533979" w:rsidRPr="0063365B" w:rsidRDefault="00533979" w:rsidP="007D770B">
      <w:pPr>
        <w:ind w:firstLine="709"/>
        <w:rPr>
          <w:rFonts w:eastAsia="Times New Roman" w:cs="Times New Roman"/>
          <w:lang w:bidi="en-US"/>
        </w:rPr>
      </w:pPr>
    </w:p>
    <w:p w14:paraId="3D20C57B" w14:textId="67D4F319" w:rsidR="00533979" w:rsidRPr="0063365B" w:rsidRDefault="00533979" w:rsidP="007D770B">
      <w:pPr>
        <w:ind w:firstLine="709"/>
        <w:rPr>
          <w:rFonts w:eastAsia="Times New Roman" w:cs="Times New Roman"/>
          <w:lang w:bidi="en-US"/>
        </w:rPr>
      </w:pPr>
    </w:p>
    <w:p w14:paraId="6F7EF127" w14:textId="56F73BB7" w:rsidR="00533979" w:rsidRPr="0063365B" w:rsidRDefault="00533979" w:rsidP="007D770B">
      <w:pPr>
        <w:ind w:firstLine="709"/>
        <w:rPr>
          <w:rFonts w:eastAsia="Times New Roman" w:cs="Times New Roman"/>
          <w:lang w:bidi="en-US"/>
        </w:rPr>
      </w:pPr>
    </w:p>
    <w:p w14:paraId="65BABA30" w14:textId="3CA7AB09" w:rsidR="00533979" w:rsidRPr="0063365B" w:rsidRDefault="00533979" w:rsidP="007D770B">
      <w:pPr>
        <w:ind w:firstLine="709"/>
        <w:rPr>
          <w:rFonts w:eastAsia="Times New Roman" w:cs="Times New Roman"/>
          <w:lang w:bidi="en-US"/>
        </w:rPr>
      </w:pPr>
    </w:p>
    <w:p w14:paraId="07594839" w14:textId="3E129F13" w:rsidR="00533979" w:rsidRPr="0063365B" w:rsidRDefault="00533979" w:rsidP="007D770B">
      <w:pPr>
        <w:ind w:firstLine="709"/>
        <w:rPr>
          <w:rFonts w:eastAsia="Times New Roman" w:cs="Times New Roman"/>
          <w:lang w:bidi="en-US"/>
        </w:rPr>
      </w:pPr>
    </w:p>
    <w:p w14:paraId="6B6D7344" w14:textId="311BAE86" w:rsidR="00533979" w:rsidRPr="0063365B" w:rsidRDefault="00533979" w:rsidP="007D770B">
      <w:pPr>
        <w:ind w:firstLine="709"/>
        <w:rPr>
          <w:rFonts w:eastAsia="Times New Roman" w:cs="Times New Roman"/>
          <w:lang w:bidi="en-US"/>
        </w:rPr>
      </w:pPr>
    </w:p>
    <w:p w14:paraId="0E0311B7" w14:textId="2235B042" w:rsidR="00533979" w:rsidRPr="0063365B" w:rsidRDefault="00533979" w:rsidP="007D770B">
      <w:pPr>
        <w:ind w:firstLine="709"/>
        <w:rPr>
          <w:rFonts w:eastAsia="Times New Roman" w:cs="Times New Roman"/>
          <w:lang w:bidi="en-US"/>
        </w:rPr>
      </w:pPr>
    </w:p>
    <w:p w14:paraId="00B79146" w14:textId="55AE3C6F" w:rsidR="00533979" w:rsidRPr="0063365B" w:rsidRDefault="00533979" w:rsidP="007D770B">
      <w:pPr>
        <w:ind w:firstLine="709"/>
        <w:rPr>
          <w:rFonts w:eastAsia="Times New Roman" w:cs="Times New Roman"/>
          <w:lang w:bidi="en-US"/>
        </w:rPr>
      </w:pPr>
    </w:p>
    <w:p w14:paraId="185148B1" w14:textId="49FA1E9D" w:rsidR="00533979" w:rsidRPr="0063365B" w:rsidRDefault="00533979" w:rsidP="007D770B">
      <w:pPr>
        <w:ind w:firstLine="709"/>
        <w:rPr>
          <w:rFonts w:eastAsia="Times New Roman" w:cs="Times New Roman"/>
          <w:lang w:bidi="en-US"/>
        </w:rPr>
      </w:pPr>
    </w:p>
    <w:p w14:paraId="1B755124" w14:textId="6FADE99D" w:rsidR="00533979" w:rsidRPr="0063365B" w:rsidRDefault="00533979" w:rsidP="007D770B">
      <w:pPr>
        <w:ind w:firstLine="709"/>
        <w:rPr>
          <w:rFonts w:eastAsia="Times New Roman" w:cs="Times New Roman"/>
          <w:lang w:bidi="en-US"/>
        </w:rPr>
      </w:pPr>
    </w:p>
    <w:p w14:paraId="7DE81CCC" w14:textId="4381813A" w:rsidR="00533979" w:rsidRPr="0063365B" w:rsidRDefault="00533979" w:rsidP="007D770B">
      <w:pPr>
        <w:ind w:firstLine="709"/>
        <w:rPr>
          <w:rFonts w:eastAsia="Times New Roman" w:cs="Times New Roman"/>
          <w:lang w:bidi="en-US"/>
        </w:rPr>
      </w:pPr>
    </w:p>
    <w:p w14:paraId="5A4775D8" w14:textId="3DA4996D" w:rsidR="00533979" w:rsidRPr="0063365B" w:rsidRDefault="00533979" w:rsidP="007D770B">
      <w:pPr>
        <w:ind w:firstLine="709"/>
        <w:rPr>
          <w:rFonts w:eastAsia="Times New Roman" w:cs="Times New Roman"/>
          <w:lang w:bidi="en-US"/>
        </w:rPr>
      </w:pPr>
    </w:p>
    <w:p w14:paraId="6E9EBC44" w14:textId="65B31F7D" w:rsidR="00533979" w:rsidRPr="0063365B" w:rsidRDefault="00533979" w:rsidP="007D770B">
      <w:pPr>
        <w:ind w:firstLine="709"/>
        <w:rPr>
          <w:rFonts w:eastAsia="Times New Roman" w:cs="Times New Roman"/>
          <w:lang w:bidi="en-US"/>
        </w:rPr>
      </w:pPr>
    </w:p>
    <w:p w14:paraId="23CBDFF8" w14:textId="40B58641" w:rsidR="00533979" w:rsidRPr="0063365B" w:rsidRDefault="00533979" w:rsidP="007D770B">
      <w:pPr>
        <w:ind w:firstLine="709"/>
        <w:rPr>
          <w:rFonts w:eastAsia="Times New Roman" w:cs="Times New Roman"/>
          <w:lang w:bidi="en-US"/>
        </w:rPr>
      </w:pPr>
    </w:p>
    <w:p w14:paraId="0EEC35F2" w14:textId="6D0A76AE" w:rsidR="00533979" w:rsidRPr="0063365B" w:rsidRDefault="00533979" w:rsidP="007D770B">
      <w:pPr>
        <w:ind w:firstLine="709"/>
        <w:rPr>
          <w:rFonts w:eastAsia="Times New Roman" w:cs="Times New Roman"/>
          <w:lang w:bidi="en-US"/>
        </w:rPr>
      </w:pPr>
    </w:p>
    <w:p w14:paraId="4577D0F8" w14:textId="5980CFD0" w:rsidR="00533979" w:rsidRPr="0063365B" w:rsidRDefault="00533979" w:rsidP="007D770B">
      <w:pPr>
        <w:ind w:firstLine="709"/>
        <w:rPr>
          <w:rFonts w:eastAsia="Times New Roman" w:cs="Times New Roman"/>
          <w:lang w:bidi="en-US"/>
        </w:rPr>
      </w:pPr>
    </w:p>
    <w:p w14:paraId="3DB149C9" w14:textId="48560254" w:rsidR="00533979" w:rsidRPr="0063365B" w:rsidRDefault="00533979" w:rsidP="007D770B">
      <w:pPr>
        <w:ind w:firstLine="709"/>
        <w:rPr>
          <w:rFonts w:eastAsia="Times New Roman" w:cs="Times New Roman"/>
          <w:lang w:bidi="en-US"/>
        </w:rPr>
      </w:pPr>
    </w:p>
    <w:p w14:paraId="26A42DF4" w14:textId="535123DD" w:rsidR="00533979" w:rsidRPr="0063365B" w:rsidRDefault="00533979" w:rsidP="007D770B">
      <w:pPr>
        <w:ind w:firstLine="709"/>
        <w:rPr>
          <w:rFonts w:eastAsia="Times New Roman" w:cs="Times New Roman"/>
          <w:lang w:bidi="en-US"/>
        </w:rPr>
      </w:pPr>
    </w:p>
    <w:p w14:paraId="699E90B9" w14:textId="467059C9" w:rsidR="00902800" w:rsidRPr="0063365B" w:rsidRDefault="00902800" w:rsidP="00BC78E9">
      <w:pPr>
        <w:keepLines/>
        <w:overflowPunct w:val="0"/>
        <w:autoSpaceDE w:val="0"/>
        <w:autoSpaceDN w:val="0"/>
        <w:adjustRightInd w:val="0"/>
        <w:spacing w:before="240" w:after="60" w:line="320" w:lineRule="exact"/>
        <w:ind w:firstLine="567"/>
        <w:jc w:val="center"/>
        <w:outlineLvl w:val="4"/>
        <w:rPr>
          <w:rFonts w:eastAsia="SimSun" w:cs="Times New Roman"/>
          <w:bCs/>
          <w:i/>
          <w:iCs/>
          <w:u w:val="single"/>
          <w:lang w:eastAsia="zh-CN"/>
        </w:rPr>
      </w:pPr>
      <w:r w:rsidRPr="0063365B">
        <w:rPr>
          <w:rFonts w:eastAsia="SimSun" w:cs="Times New Roman"/>
          <w:b/>
          <w:bCs/>
          <w:i/>
          <w:iCs/>
          <w:lang w:eastAsia="zh-CN"/>
        </w:rPr>
        <w:lastRenderedPageBreak/>
        <w:t xml:space="preserve">Ж – </w:t>
      </w:r>
      <w:r w:rsidR="00D2679F" w:rsidRPr="0063365B">
        <w:rPr>
          <w:rFonts w:eastAsia="SimSun" w:cs="Times New Roman"/>
          <w:b/>
          <w:bCs/>
          <w:i/>
          <w:iCs/>
          <w:lang w:eastAsia="zh-CN"/>
        </w:rPr>
        <w:t>4 Зона</w:t>
      </w:r>
      <w:r w:rsidRPr="0063365B">
        <w:rPr>
          <w:rFonts w:eastAsia="SimSun" w:cs="Times New Roman"/>
          <w:b/>
          <w:bCs/>
          <w:i/>
          <w:iCs/>
          <w:lang w:eastAsia="zh-CN"/>
        </w:rPr>
        <w:t xml:space="preserve"> застройки многоэтажными жилыми домами</w:t>
      </w:r>
    </w:p>
    <w:p w14:paraId="3691E7B2" w14:textId="77777777" w:rsidR="00902800" w:rsidRPr="0063365B" w:rsidRDefault="00902800" w:rsidP="00BC78E9">
      <w:pPr>
        <w:widowControl w:val="0"/>
        <w:ind w:firstLine="426"/>
        <w:rPr>
          <w:rFonts w:eastAsia="Times New Roman" w:cs="Times New Roman"/>
          <w:i/>
          <w:iCs/>
          <w:lang w:eastAsia="ru-RU"/>
        </w:rPr>
      </w:pPr>
    </w:p>
    <w:p w14:paraId="143B7E1B" w14:textId="77777777" w:rsidR="00902800" w:rsidRPr="0063365B" w:rsidRDefault="00902800" w:rsidP="003F4B35">
      <w:pPr>
        <w:widowControl w:val="0"/>
        <w:ind w:left="-142" w:firstLine="142"/>
        <w:rPr>
          <w:rFonts w:eastAsia="Times New Roman" w:cs="Times New Roman"/>
          <w:i/>
          <w:iCs/>
          <w:lang w:eastAsia="ru-RU"/>
        </w:rPr>
      </w:pPr>
      <w:r w:rsidRPr="0063365B">
        <w:rPr>
          <w:rFonts w:eastAsia="Times New Roman" w:cs="Times New Roman"/>
          <w:i/>
          <w:iCs/>
          <w:lang w:eastAsia="ru-RU"/>
        </w:rPr>
        <w:t xml:space="preserve">Зона Ж – 4 выделена для обеспечения правовых условий формирования районов с многоквартирными многоэтажными жилыми домами 9 этажей и выше, </w:t>
      </w:r>
      <w:r w:rsidR="003F4B35" w:rsidRPr="0063365B">
        <w:rPr>
          <w:rFonts w:eastAsia="Times New Roman" w:cs="Times New Roman"/>
          <w:i/>
          <w:iCs/>
          <w:lang w:eastAsia="ru-RU"/>
        </w:rPr>
        <w:t>с расширенным</w:t>
      </w:r>
      <w:r w:rsidRPr="0063365B">
        <w:rPr>
          <w:rFonts w:eastAsia="Times New Roman" w:cs="Times New Roman"/>
          <w:i/>
          <w:iCs/>
          <w:lang w:eastAsia="ru-RU"/>
        </w:rPr>
        <w:t xml:space="preserve"> набором услуг местного значения. </w:t>
      </w:r>
    </w:p>
    <w:p w14:paraId="526770CE" w14:textId="77777777" w:rsidR="00902800" w:rsidRPr="0063365B" w:rsidRDefault="00902800" w:rsidP="00BC78E9">
      <w:pPr>
        <w:widowControl w:val="0"/>
        <w:ind w:firstLine="851"/>
        <w:rPr>
          <w:rFonts w:eastAsia="Times New Roman" w:cs="Times New Roman"/>
          <w:i/>
          <w:iCs/>
          <w:lang w:eastAsia="ru-RU"/>
        </w:rPr>
      </w:pPr>
    </w:p>
    <w:p w14:paraId="71A4E015" w14:textId="77777777" w:rsidR="00902800" w:rsidRPr="0063365B" w:rsidRDefault="00902800" w:rsidP="000F019F">
      <w:pPr>
        <w:pStyle w:val="afffffff4"/>
        <w:numPr>
          <w:ilvl w:val="0"/>
          <w:numId w:val="41"/>
        </w:numPr>
        <w:ind w:left="0" w:hanging="357"/>
        <w:rPr>
          <w:rFonts w:eastAsia="Times New Roman" w:cs="Times New Roman"/>
          <w:b/>
          <w:lang w:eastAsia="ru-RU"/>
        </w:rPr>
      </w:pPr>
      <w:r w:rsidRPr="0063365B">
        <w:rPr>
          <w:rFonts w:eastAsia="Times New Roman" w:cs="Times New Roman"/>
          <w:b/>
          <w:lang w:eastAsia="ru-RU"/>
        </w:rPr>
        <w:t>ОСНОВНЫЕ ВИДЫ И ПАРАМЕТРЫ РАЗРЕШЕННОГО ИСПОЛЬЗОВАНИЯ ЗЕМЕЛЬНЫХ УЧАСТКОВ И ОБЪЕКТОВ КАПИТАЛЬНОГО СТРОИТЕЛЬСТВА</w:t>
      </w:r>
    </w:p>
    <w:p w14:paraId="7CBEED82" w14:textId="77777777" w:rsidR="00902800" w:rsidRPr="0063365B" w:rsidRDefault="00902800" w:rsidP="00BC78E9">
      <w:pPr>
        <w:rPr>
          <w:rFonts w:eastAsia="Times New Roman" w:cs="Times New Roman"/>
          <w:b/>
          <w:lang w:eastAsia="ru-RU"/>
        </w:rPr>
      </w:pPr>
    </w:p>
    <w:tbl>
      <w:tblPr>
        <w:tblW w:w="15180" w:type="dxa"/>
        <w:tblInd w:w="-147" w:type="dxa"/>
        <w:tblLook w:val="04A0" w:firstRow="1" w:lastRow="0" w:firstColumn="1" w:lastColumn="0" w:noHBand="0" w:noVBand="1"/>
      </w:tblPr>
      <w:tblGrid>
        <w:gridCol w:w="3680"/>
        <w:gridCol w:w="6380"/>
        <w:gridCol w:w="5120"/>
      </w:tblGrid>
      <w:tr w:rsidR="007C02D6" w:rsidRPr="0063365B" w14:paraId="5BD8147C" w14:textId="77777777" w:rsidTr="004B3268">
        <w:trPr>
          <w:trHeight w:val="960"/>
          <w:tblHeader/>
        </w:trPr>
        <w:tc>
          <w:tcPr>
            <w:tcW w:w="3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5CFCE19" w14:textId="77777777" w:rsidR="004E61BE" w:rsidRPr="0063365B" w:rsidRDefault="004E61BE" w:rsidP="004E61BE">
            <w:pPr>
              <w:jc w:val="center"/>
              <w:rPr>
                <w:rFonts w:eastAsia="Times New Roman" w:cs="Times New Roman"/>
                <w:b/>
                <w:bCs/>
                <w:lang w:eastAsia="ru-RU"/>
              </w:rPr>
            </w:pPr>
            <w:r w:rsidRPr="0063365B">
              <w:rPr>
                <w:rFonts w:eastAsia="Times New Roman" w:cs="Times New Roman"/>
                <w:b/>
                <w:bCs/>
                <w:lang w:eastAsia="ru-RU"/>
              </w:rPr>
              <w:t xml:space="preserve">ВИДЫ РАЗРЕШЕННОГО ИСПОЛЬЗОВАНИЯ ЗЕМЕЛЬНЫХ УЧАСТКОВ </w:t>
            </w:r>
          </w:p>
        </w:tc>
        <w:tc>
          <w:tcPr>
            <w:tcW w:w="638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099E5AD" w14:textId="77777777" w:rsidR="004E61BE" w:rsidRPr="0063365B" w:rsidRDefault="004E61BE" w:rsidP="004E61BE">
            <w:pPr>
              <w:jc w:val="center"/>
              <w:rPr>
                <w:rFonts w:eastAsia="Times New Roman" w:cs="Times New Roman"/>
                <w:b/>
                <w:bCs/>
                <w:lang w:eastAsia="ru-RU"/>
              </w:rPr>
            </w:pPr>
            <w:r w:rsidRPr="0063365B">
              <w:rPr>
                <w:rFonts w:eastAsia="Times New Roman" w:cs="Times New Roman"/>
                <w:b/>
                <w:bCs/>
                <w:lang w:eastAsia="ru-RU"/>
              </w:rPr>
              <w:t>ВИДЫ РАЗРЕШЕННОГО ИСПОЛЬЗОВАНИЯ ОБЪЕКТОВ КАПИТАЛЬНОГО СТРОИТЕЛЬСТВА</w:t>
            </w:r>
          </w:p>
        </w:tc>
        <w:tc>
          <w:tcPr>
            <w:tcW w:w="512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83FA35F" w14:textId="77777777" w:rsidR="004E61BE" w:rsidRPr="0063365B" w:rsidRDefault="004E61BE" w:rsidP="004E61BE">
            <w:pPr>
              <w:jc w:val="center"/>
              <w:rPr>
                <w:rFonts w:eastAsia="Times New Roman" w:cs="Times New Roman"/>
                <w:b/>
                <w:bCs/>
                <w:lang w:eastAsia="ru-RU"/>
              </w:rPr>
            </w:pPr>
            <w:r w:rsidRPr="0063365B">
              <w:rPr>
                <w:rFonts w:eastAsia="Times New Roman" w:cs="Times New Roman"/>
                <w:b/>
                <w:bCs/>
                <w:lang w:eastAsia="ru-RU"/>
              </w:rPr>
              <w:t>ПРЕДЕЛЬНЫЕ РАЗМЕРЫ ЗЕМЕЛЬНЫХ</w:t>
            </w:r>
            <w:r w:rsidRPr="0063365B">
              <w:rPr>
                <w:rFonts w:eastAsia="Times New Roman" w:cs="Times New Roman"/>
                <w:b/>
                <w:bCs/>
                <w:lang w:eastAsia="ru-RU"/>
              </w:rPr>
              <w:br/>
              <w:t>УЧАСТКОВ И ПРЕДЕЛЬНЫЕ ПАРАМЕТРЫ</w:t>
            </w:r>
            <w:r w:rsidRPr="0063365B">
              <w:rPr>
                <w:rFonts w:eastAsia="Times New Roman" w:cs="Times New Roman"/>
                <w:b/>
                <w:bCs/>
                <w:lang w:eastAsia="ru-RU"/>
              </w:rPr>
              <w:br/>
              <w:t>РАЗРЕШЕННОГО СТРОИТЕЛЬСТВА</w:t>
            </w:r>
          </w:p>
        </w:tc>
      </w:tr>
      <w:tr w:rsidR="006323B4" w:rsidRPr="0063365B" w14:paraId="36FEB844" w14:textId="77777777" w:rsidTr="00FD21C0">
        <w:trPr>
          <w:trHeight w:val="4933"/>
        </w:trPr>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9ACC29" w14:textId="77777777" w:rsidR="006323B4" w:rsidRPr="0063365B" w:rsidRDefault="006323B4" w:rsidP="006323B4">
            <w:pPr>
              <w:jc w:val="left"/>
              <w:rPr>
                <w:rFonts w:eastAsia="Times New Roman" w:cs="Times New Roman"/>
                <w:lang w:eastAsia="ru-RU"/>
              </w:rPr>
            </w:pPr>
            <w:r w:rsidRPr="0063365B">
              <w:rPr>
                <w:rFonts w:eastAsia="Times New Roman" w:cs="Times New Roman"/>
                <w:lang w:eastAsia="ru-RU"/>
              </w:rPr>
              <w:t>Многоэтажная жилая застройка (высотная застройка) - [2.6]</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783A2D" w14:textId="77777777" w:rsidR="006323B4" w:rsidRPr="0063365B" w:rsidRDefault="006323B4" w:rsidP="006323B4">
            <w:pPr>
              <w:jc w:val="left"/>
              <w:rPr>
                <w:rFonts w:eastAsia="Times New Roman" w:cs="Times New Roman"/>
                <w:lang w:eastAsia="ru-RU"/>
              </w:rPr>
            </w:pPr>
            <w:r w:rsidRPr="0063365B">
              <w:rPr>
                <w:rFonts w:eastAsia="Times New Roman" w:cs="Times New Roman"/>
                <w:lang w:eastAsia="ru-RU"/>
              </w:rPr>
              <w:t>Размещение многоквартирных домов этажностью девять этажей и выше;</w:t>
            </w:r>
          </w:p>
          <w:p w14:paraId="35B13114" w14:textId="77777777" w:rsidR="006323B4" w:rsidRPr="0063365B" w:rsidRDefault="006323B4" w:rsidP="006323B4">
            <w:pPr>
              <w:jc w:val="left"/>
              <w:rPr>
                <w:rFonts w:eastAsia="Times New Roman" w:cs="Times New Roman"/>
                <w:lang w:eastAsia="ru-RU"/>
              </w:rPr>
            </w:pPr>
            <w:r w:rsidRPr="0063365B">
              <w:rPr>
                <w:rFonts w:eastAsia="Times New Roman" w:cs="Times New Roman"/>
                <w:lang w:eastAsia="ru-RU"/>
              </w:rPr>
              <w:t>благоустройство и озеленение придомовых территорий;</w:t>
            </w:r>
          </w:p>
          <w:p w14:paraId="10756033" w14:textId="0332248F" w:rsidR="006323B4" w:rsidRPr="0063365B" w:rsidRDefault="006323B4" w:rsidP="006323B4">
            <w:pPr>
              <w:jc w:val="left"/>
              <w:rPr>
                <w:rFonts w:eastAsia="Times New Roman" w:cs="Times New Roman"/>
                <w:lang w:eastAsia="ru-RU"/>
              </w:rPr>
            </w:pPr>
            <w:r w:rsidRPr="0063365B">
              <w:rPr>
                <w:rFonts w:eastAsia="Times New Roman" w:cs="Times New Roman"/>
                <w:lang w:eastAsia="ru-RU"/>
              </w:rPr>
              <w:t>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5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6AADC7" w14:textId="77777777" w:rsidR="006323B4" w:rsidRPr="0063365B" w:rsidRDefault="006323B4" w:rsidP="006323B4">
            <w:pPr>
              <w:jc w:val="left"/>
              <w:rPr>
                <w:rFonts w:eastAsia="Times New Roman" w:cs="Times New Roman"/>
                <w:lang w:eastAsia="ru-RU"/>
              </w:rPr>
            </w:pPr>
            <w:r w:rsidRPr="0063365B">
              <w:rPr>
                <w:rFonts w:eastAsia="Times New Roman" w:cs="Times New Roman"/>
                <w:lang w:eastAsia="ru-RU"/>
              </w:rPr>
              <w:t>Минимальная /максимальная площадь земельного участка–  3000/100000 кв.м.;</w:t>
            </w:r>
          </w:p>
          <w:p w14:paraId="28998941" w14:textId="77777777" w:rsidR="006323B4" w:rsidRPr="0063365B" w:rsidRDefault="006323B4" w:rsidP="006323B4">
            <w:pPr>
              <w:jc w:val="left"/>
              <w:rPr>
                <w:rFonts w:eastAsia="Times New Roman" w:cs="Times New Roman"/>
                <w:bCs/>
                <w:lang w:eastAsia="ru-RU"/>
              </w:rPr>
            </w:pPr>
            <w:r w:rsidRPr="0063365B">
              <w:rPr>
                <w:rFonts w:eastAsia="Times New Roman" w:cs="Times New Roman"/>
                <w:bCs/>
                <w:lang w:eastAsia="ru-RU"/>
              </w:rPr>
              <w:t>-предельное количество надземных этажей – 9 высотой не более 33 м от земли до верха парапета, карниза (свеса) скатной кровли с возможностью размещения высотных доминант до 18 этажей высотой не более 63 м от земли до верха парапета, карниза (свеса) скатной кровли, занимающих не более 40% от площади застройки надземной части таких зданий;</w:t>
            </w:r>
          </w:p>
          <w:p w14:paraId="253353EA" w14:textId="4A0CC91C" w:rsidR="006323B4" w:rsidRPr="0063365B" w:rsidRDefault="006323B4" w:rsidP="006323B4">
            <w:pPr>
              <w:jc w:val="left"/>
              <w:rPr>
                <w:rFonts w:eastAsia="Times New Roman" w:cs="Times New Roman"/>
                <w:lang w:eastAsia="ru-RU"/>
              </w:rPr>
            </w:pPr>
            <w:r w:rsidRPr="0063365B">
              <w:rPr>
                <w:rFonts w:eastAsia="Times New Roman" w:cs="Times New Roman"/>
                <w:lang w:eastAsia="ru-RU"/>
              </w:rPr>
              <w:t>-</w:t>
            </w:r>
            <w:r w:rsidR="00FD21C0" w:rsidRPr="0063365B">
              <w:rPr>
                <w:rFonts w:eastAsia="Times New Roman" w:cs="Times New Roman"/>
                <w:lang w:eastAsia="ru-RU"/>
              </w:rPr>
              <w:t xml:space="preserve"> </w:t>
            </w:r>
            <w:r w:rsidRPr="0063365B">
              <w:rPr>
                <w:rFonts w:eastAsia="Times New Roman" w:cs="Times New Roman"/>
                <w:lang w:eastAsia="ru-RU"/>
              </w:rPr>
              <w:t>минимальные отступы от границы земельного участка- 3 м;</w:t>
            </w:r>
          </w:p>
          <w:p w14:paraId="3D26EE8E" w14:textId="77777777" w:rsidR="006323B4" w:rsidRPr="0063365B" w:rsidRDefault="006323B4" w:rsidP="006323B4">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199AA06B" w14:textId="77777777" w:rsidR="006323B4" w:rsidRPr="0063365B" w:rsidRDefault="006323B4" w:rsidP="006323B4">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5C08F2C0" w14:textId="24DF55B6" w:rsidR="006323B4" w:rsidRPr="0063365B" w:rsidRDefault="006323B4" w:rsidP="006323B4">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36C564E0" w14:textId="77777777" w:rsidR="008C70FA" w:rsidRPr="0063365B" w:rsidRDefault="008C70FA" w:rsidP="008C70FA">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5E558D55" w14:textId="77777777" w:rsidR="006323B4" w:rsidRPr="0063365B" w:rsidRDefault="006323B4" w:rsidP="006323B4">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60%;</w:t>
            </w:r>
          </w:p>
          <w:p w14:paraId="131BF110" w14:textId="77777777" w:rsidR="006323B4" w:rsidRPr="0063365B" w:rsidRDefault="006323B4" w:rsidP="006323B4">
            <w:pPr>
              <w:jc w:val="left"/>
              <w:rPr>
                <w:rFonts w:eastAsia="Times New Roman" w:cs="Times New Roman"/>
                <w:bCs/>
                <w:lang w:eastAsia="ru-RU"/>
              </w:rPr>
            </w:pPr>
            <w:r w:rsidRPr="0063365B">
              <w:rPr>
                <w:rFonts w:eastAsia="Times New Roman" w:cs="Times New Roman"/>
                <w:bCs/>
                <w:lang w:eastAsia="ru-RU"/>
              </w:rPr>
              <w:t>минимальный процент озеленения земельного участка – 15 %;</w:t>
            </w:r>
          </w:p>
          <w:p w14:paraId="31FBBDF7" w14:textId="77777777" w:rsidR="006323B4" w:rsidRPr="0063365B" w:rsidRDefault="006323B4" w:rsidP="006323B4">
            <w:pPr>
              <w:jc w:val="left"/>
              <w:rPr>
                <w:rFonts w:eastAsia="Times New Roman" w:cs="Times New Roman"/>
                <w:bCs/>
                <w:lang w:eastAsia="ru-RU"/>
              </w:rPr>
            </w:pPr>
            <w:r w:rsidRPr="0063365B">
              <w:rPr>
                <w:rFonts w:eastAsia="Times New Roman" w:cs="Times New Roman"/>
                <w:bCs/>
                <w:lang w:eastAsia="ru-RU"/>
              </w:rPr>
              <w:t>- минимальный коэффициент использования территории – 1,0;</w:t>
            </w:r>
          </w:p>
          <w:p w14:paraId="21B38DB1" w14:textId="77777777" w:rsidR="006323B4" w:rsidRPr="0063365B" w:rsidRDefault="006323B4" w:rsidP="006323B4">
            <w:pPr>
              <w:jc w:val="left"/>
              <w:rPr>
                <w:rFonts w:eastAsia="Times New Roman" w:cs="Times New Roman"/>
                <w:bCs/>
                <w:lang w:eastAsia="ru-RU"/>
              </w:rPr>
            </w:pPr>
            <w:r w:rsidRPr="0063365B">
              <w:rPr>
                <w:rFonts w:eastAsia="Times New Roman" w:cs="Times New Roman"/>
                <w:bCs/>
                <w:lang w:eastAsia="ru-RU"/>
              </w:rPr>
              <w:t>- максимальный коэффициент использования территории – 2,4;</w:t>
            </w:r>
          </w:p>
          <w:p w14:paraId="004F746E" w14:textId="77777777" w:rsidR="006323B4" w:rsidRPr="0063365B" w:rsidRDefault="006323B4" w:rsidP="006323B4">
            <w:pPr>
              <w:jc w:val="left"/>
              <w:rPr>
                <w:rFonts w:eastAsia="Times New Roman" w:cs="Times New Roman"/>
                <w:bCs/>
                <w:lang w:eastAsia="ru-RU"/>
              </w:rPr>
            </w:pPr>
            <w:r w:rsidRPr="0063365B">
              <w:rPr>
                <w:rFonts w:eastAsia="Times New Roman" w:cs="Times New Roman"/>
                <w:bCs/>
                <w:lang w:eastAsia="ru-RU"/>
              </w:rPr>
              <w:t>процент застройки подземной части не регламентируется.</w:t>
            </w:r>
          </w:p>
          <w:p w14:paraId="03324B20" w14:textId="77777777" w:rsidR="006323B4" w:rsidRPr="0063365B" w:rsidRDefault="006323B4" w:rsidP="006323B4">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35BB9E9E" w14:textId="77777777" w:rsidR="006323B4" w:rsidRDefault="006323B4" w:rsidP="006323B4">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6E36661F" w14:textId="1E11AA2D" w:rsidR="005C7C74" w:rsidRPr="005C7C74" w:rsidRDefault="005C7C74" w:rsidP="006323B4">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6F5C2C" w:rsidRPr="0063365B" w14:paraId="102C8BC2" w14:textId="77777777" w:rsidTr="00FD21C0">
        <w:trPr>
          <w:trHeight w:val="1673"/>
        </w:trPr>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3D6EE8" w14:textId="77777777" w:rsidR="006F5C2C" w:rsidRPr="0063365B" w:rsidRDefault="006F5C2C" w:rsidP="006F5C2C">
            <w:pPr>
              <w:rPr>
                <w:rFonts w:eastAsia="Times New Roman" w:cs="Times New Roman"/>
                <w:lang w:eastAsia="ru-RU"/>
              </w:rPr>
            </w:pPr>
            <w:r w:rsidRPr="0063365B">
              <w:rPr>
                <w:rFonts w:eastAsia="Times New Roman" w:cs="Times New Roman"/>
                <w:lang w:eastAsia="ru-RU"/>
              </w:rPr>
              <w:t>Деловое управление - [4.1]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4C0400" w14:textId="77777777" w:rsidR="006F5C2C" w:rsidRPr="0063365B" w:rsidRDefault="006F5C2C" w:rsidP="006F5C2C">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312EED" w14:textId="77777777" w:rsidR="006F5C2C" w:rsidRPr="0063365B" w:rsidRDefault="006F5C2C" w:rsidP="006F5C2C">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земельного участка–  100/50000 кв. м;</w:t>
            </w:r>
          </w:p>
          <w:p w14:paraId="56E1E0D6" w14:textId="77777777" w:rsidR="006F5C2C" w:rsidRPr="0063365B" w:rsidRDefault="006F5C2C" w:rsidP="006F5C2C">
            <w:pPr>
              <w:jc w:val="left"/>
              <w:rPr>
                <w:rFonts w:eastAsia="Times New Roman" w:cs="Times New Roman"/>
                <w:lang w:eastAsia="ru-RU"/>
              </w:rPr>
            </w:pPr>
            <w:r w:rsidRPr="0063365B">
              <w:rPr>
                <w:rFonts w:eastAsia="Times New Roman" w:cs="Times New Roman"/>
                <w:lang w:eastAsia="ru-RU"/>
              </w:rPr>
              <w:t>- минимальные отступы от границ участка – 1 м;</w:t>
            </w:r>
          </w:p>
          <w:p w14:paraId="327B4810" w14:textId="77777777" w:rsidR="006F5C2C" w:rsidRPr="0063365B" w:rsidRDefault="006F5C2C" w:rsidP="006F5C2C">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3E885658" w14:textId="77777777" w:rsidR="006F5C2C" w:rsidRPr="0063365B" w:rsidRDefault="006F5C2C" w:rsidP="006F5C2C">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0F654138" w14:textId="3C74492B" w:rsidR="006F5C2C" w:rsidRPr="0063365B" w:rsidRDefault="006F5C2C" w:rsidP="006F5C2C">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0F9A9CED" w14:textId="77777777" w:rsidR="008C70FA" w:rsidRPr="0063365B" w:rsidRDefault="008C70FA" w:rsidP="008C70FA">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3A83AD41" w14:textId="7BAB0E04" w:rsidR="006F5C2C" w:rsidRPr="0063365B" w:rsidRDefault="006F5C2C" w:rsidP="006F5C2C">
            <w:pPr>
              <w:jc w:val="left"/>
              <w:rPr>
                <w:rFonts w:eastAsia="Times New Roman" w:cs="Times New Roman"/>
                <w:lang w:eastAsia="ru-RU"/>
              </w:rPr>
            </w:pPr>
            <w:r w:rsidRPr="0063365B">
              <w:rPr>
                <w:rFonts w:eastAsia="Times New Roman" w:cs="Times New Roman"/>
                <w:lang w:eastAsia="ru-RU"/>
              </w:rPr>
              <w:t xml:space="preserve">- максимальное количество надземных этажей зданий – </w:t>
            </w:r>
            <w:r w:rsidR="004F486A" w:rsidRPr="0063365B">
              <w:rPr>
                <w:rFonts w:eastAsia="Times New Roman" w:cs="Times New Roman"/>
                <w:lang w:eastAsia="ru-RU"/>
              </w:rPr>
              <w:t>7</w:t>
            </w:r>
            <w:r w:rsidRPr="0063365B">
              <w:rPr>
                <w:rFonts w:eastAsia="Times New Roman" w:cs="Times New Roman"/>
                <w:lang w:eastAsia="ru-RU"/>
              </w:rPr>
              <w:t xml:space="preserve"> этаж</w:t>
            </w:r>
            <w:r w:rsidR="004F486A" w:rsidRPr="0063365B">
              <w:rPr>
                <w:rFonts w:eastAsia="Times New Roman" w:cs="Times New Roman"/>
                <w:lang w:eastAsia="ru-RU"/>
              </w:rPr>
              <w:t>ей</w:t>
            </w:r>
            <w:r w:rsidRPr="0063365B">
              <w:rPr>
                <w:rFonts w:eastAsia="Times New Roman" w:cs="Times New Roman"/>
                <w:lang w:eastAsia="ru-RU"/>
              </w:rPr>
              <w:t>;</w:t>
            </w:r>
          </w:p>
          <w:p w14:paraId="689A5B05" w14:textId="77777777" w:rsidR="006F5C2C" w:rsidRPr="0063365B" w:rsidRDefault="006F5C2C" w:rsidP="006F5C2C">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65%;</w:t>
            </w:r>
          </w:p>
          <w:p w14:paraId="04A2C8CE" w14:textId="77777777" w:rsidR="006F5C2C" w:rsidRPr="0063365B" w:rsidRDefault="006F5C2C" w:rsidP="006F5C2C">
            <w:pPr>
              <w:jc w:val="left"/>
              <w:rPr>
                <w:rFonts w:eastAsia="Times New Roman" w:cs="Times New Roman"/>
                <w:bCs/>
                <w:lang w:eastAsia="ru-RU"/>
              </w:rPr>
            </w:pPr>
            <w:r w:rsidRPr="0063365B">
              <w:rPr>
                <w:rFonts w:eastAsia="Times New Roman" w:cs="Times New Roman"/>
                <w:bCs/>
                <w:lang w:eastAsia="ru-RU"/>
              </w:rPr>
              <w:t>-минимальный процент озеленения земельного участка – 20%;</w:t>
            </w:r>
          </w:p>
          <w:p w14:paraId="73FE2F38" w14:textId="77777777" w:rsidR="006F5C2C" w:rsidRPr="0063365B" w:rsidRDefault="006F5C2C" w:rsidP="006F5C2C">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796673DF" w14:textId="77777777" w:rsidR="006F5C2C" w:rsidRPr="0063365B" w:rsidRDefault="006F5C2C" w:rsidP="006F5C2C">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4417D646" w14:textId="77777777" w:rsidR="006F5C2C" w:rsidRDefault="006F5C2C" w:rsidP="006F5C2C">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0F1A1394" w14:textId="77777777" w:rsidR="005C7C74" w:rsidRPr="0063365B" w:rsidRDefault="005C7C74" w:rsidP="005C7C74">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p w14:paraId="249F4456" w14:textId="6C7448C0" w:rsidR="005C7C74" w:rsidRPr="0063365B" w:rsidRDefault="005C7C74" w:rsidP="006F5C2C">
            <w:pPr>
              <w:jc w:val="left"/>
              <w:rPr>
                <w:rFonts w:eastAsia="Calibri"/>
                <w:bCs/>
                <w:lang w:eastAsia="ru-RU"/>
              </w:rPr>
            </w:pPr>
          </w:p>
        </w:tc>
      </w:tr>
      <w:tr w:rsidR="007C02D6" w:rsidRPr="0063365B" w14:paraId="6ABBAF1B" w14:textId="77777777" w:rsidTr="004B3268">
        <w:trPr>
          <w:trHeight w:val="1800"/>
        </w:trPr>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22C06" w14:textId="77777777" w:rsidR="004E61BE" w:rsidRPr="0063365B" w:rsidRDefault="004E61BE" w:rsidP="004E61BE">
            <w:pPr>
              <w:rPr>
                <w:rFonts w:eastAsia="Times New Roman" w:cs="Times New Roman"/>
                <w:lang w:eastAsia="ru-RU"/>
              </w:rPr>
            </w:pPr>
            <w:r w:rsidRPr="0063365B">
              <w:rPr>
                <w:rFonts w:eastAsia="Times New Roman" w:cs="Times New Roman"/>
                <w:lang w:eastAsia="ru-RU"/>
              </w:rPr>
              <w:t>Культурное развитие - [3.6]</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17B1C" w14:textId="77777777" w:rsidR="006F5C2C" w:rsidRPr="0063365B" w:rsidRDefault="004E61BE" w:rsidP="006F5C2C">
            <w:pPr>
              <w:jc w:val="left"/>
              <w:rPr>
                <w:rFonts w:eastAsia="Times New Roman" w:cs="Times New Roman"/>
                <w:lang w:eastAsia="ru-RU"/>
              </w:rPr>
            </w:pPr>
            <w:r w:rsidRPr="0063365B">
              <w:rPr>
                <w:rFonts w:eastAsia="Times New Roman" w:cs="Times New Roman"/>
                <w:lang w:eastAsia="ru-RU"/>
              </w:rPr>
              <w:t>Размещение зданий и сооружений, предназначенных для размещения объектов культуры.</w:t>
            </w:r>
          </w:p>
          <w:p w14:paraId="39AFBD60" w14:textId="295EE69A" w:rsidR="004E61BE" w:rsidRPr="0063365B" w:rsidRDefault="004E61BE" w:rsidP="006F5C2C">
            <w:pPr>
              <w:jc w:val="left"/>
              <w:rPr>
                <w:rFonts w:eastAsia="Times New Roman" w:cs="Times New Roman"/>
                <w:lang w:eastAsia="ru-RU"/>
              </w:rPr>
            </w:pPr>
            <w:r w:rsidRPr="0063365B">
              <w:rPr>
                <w:rFonts w:eastAsia="Times New Roman" w:cs="Times New Roman"/>
                <w:lang w:eastAsia="ru-RU"/>
              </w:rPr>
              <w:t>Содержание данного вида разрешенного использования включает в себя содержание видов разрешенного использования: «Объекты культурно-досуговой деятельности», «Парки культуры и отдыха», «Цирки и зверинцы»</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38645DC7" w14:textId="77777777" w:rsidR="004E61BE" w:rsidRPr="0063365B" w:rsidRDefault="004E61BE" w:rsidP="004E61BE">
            <w:pPr>
              <w:jc w:val="left"/>
              <w:rPr>
                <w:rFonts w:eastAsia="Times New Roman" w:cs="Times New Roman"/>
                <w:lang w:eastAsia="ru-RU"/>
              </w:rPr>
            </w:pPr>
          </w:p>
        </w:tc>
      </w:tr>
      <w:tr w:rsidR="007C02D6" w:rsidRPr="0063365B" w14:paraId="4327BC2D" w14:textId="77777777" w:rsidTr="004B3268">
        <w:trPr>
          <w:trHeight w:val="1200"/>
        </w:trPr>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7EE61F" w14:textId="77777777" w:rsidR="004E61BE" w:rsidRPr="0063365B" w:rsidRDefault="004E61BE" w:rsidP="004E61BE">
            <w:pPr>
              <w:rPr>
                <w:rFonts w:eastAsia="Times New Roman" w:cs="Times New Roman"/>
                <w:lang w:eastAsia="ru-RU"/>
              </w:rPr>
            </w:pPr>
            <w:r w:rsidRPr="0063365B">
              <w:rPr>
                <w:rFonts w:eastAsia="Times New Roman" w:cs="Times New Roman"/>
                <w:lang w:eastAsia="ru-RU"/>
              </w:rPr>
              <w:t>Объекты культурно-досуговой деятельности - [3.6.1]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A31E9F" w14:textId="77777777" w:rsidR="004E61BE" w:rsidRPr="0063365B" w:rsidRDefault="004E61BE" w:rsidP="006F5C2C">
            <w:pPr>
              <w:jc w:val="left"/>
              <w:rPr>
                <w:rFonts w:eastAsia="Times New Roman" w:cs="Times New Roman"/>
                <w:lang w:eastAsia="ru-RU"/>
              </w:rPr>
            </w:pPr>
            <w:r w:rsidRPr="0063365B">
              <w:rPr>
                <w:rFonts w:eastAsia="Times New Roman" w:cs="Times New Roman"/>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135E58C4" w14:textId="77777777" w:rsidR="004E61BE" w:rsidRPr="0063365B" w:rsidRDefault="004E61BE" w:rsidP="004E61BE">
            <w:pPr>
              <w:jc w:val="left"/>
              <w:rPr>
                <w:rFonts w:eastAsia="Times New Roman" w:cs="Times New Roman"/>
                <w:lang w:eastAsia="ru-RU"/>
              </w:rPr>
            </w:pPr>
          </w:p>
        </w:tc>
      </w:tr>
      <w:tr w:rsidR="007C02D6" w:rsidRPr="0063365B" w14:paraId="036C54FD" w14:textId="77777777" w:rsidTr="004B3268">
        <w:trPr>
          <w:trHeight w:val="300"/>
        </w:trPr>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776E28" w14:textId="77777777" w:rsidR="004E61BE" w:rsidRPr="0063365B" w:rsidRDefault="004E61BE" w:rsidP="004E61BE">
            <w:pPr>
              <w:rPr>
                <w:rFonts w:eastAsia="Times New Roman" w:cs="Times New Roman"/>
                <w:lang w:eastAsia="ru-RU"/>
              </w:rPr>
            </w:pPr>
            <w:r w:rsidRPr="0063365B">
              <w:rPr>
                <w:rFonts w:eastAsia="Times New Roman" w:cs="Times New Roman"/>
                <w:lang w:eastAsia="ru-RU"/>
              </w:rPr>
              <w:t>Парки культуры и отдыха - [3.6.2]</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19B4EF" w14:textId="77777777" w:rsidR="004E61BE" w:rsidRPr="0063365B" w:rsidRDefault="004E61BE" w:rsidP="006F5C2C">
            <w:pPr>
              <w:jc w:val="left"/>
              <w:rPr>
                <w:rFonts w:eastAsia="Times New Roman" w:cs="Times New Roman"/>
                <w:lang w:eastAsia="ru-RU"/>
              </w:rPr>
            </w:pPr>
            <w:r w:rsidRPr="0063365B">
              <w:rPr>
                <w:rFonts w:eastAsia="Times New Roman" w:cs="Times New Roman"/>
                <w:lang w:eastAsia="ru-RU"/>
              </w:rPr>
              <w:t>Размещение парков культуры и отдыха</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62EBF9A1" w14:textId="77777777" w:rsidR="004E61BE" w:rsidRPr="0063365B" w:rsidRDefault="004E61BE" w:rsidP="004E61BE">
            <w:pPr>
              <w:jc w:val="left"/>
              <w:rPr>
                <w:rFonts w:eastAsia="Times New Roman" w:cs="Times New Roman"/>
                <w:lang w:eastAsia="ru-RU"/>
              </w:rPr>
            </w:pPr>
          </w:p>
        </w:tc>
      </w:tr>
      <w:tr w:rsidR="007C02D6" w:rsidRPr="0063365B" w14:paraId="3218DC94" w14:textId="77777777" w:rsidTr="00FD21C0">
        <w:trPr>
          <w:trHeight w:val="1013"/>
        </w:trPr>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83E05" w14:textId="77777777" w:rsidR="004E61BE" w:rsidRPr="0063365B" w:rsidRDefault="004E61BE" w:rsidP="004E61BE">
            <w:pPr>
              <w:rPr>
                <w:rFonts w:eastAsia="Times New Roman" w:cs="Times New Roman"/>
                <w:lang w:eastAsia="ru-RU"/>
              </w:rPr>
            </w:pPr>
            <w:r w:rsidRPr="0063365B">
              <w:rPr>
                <w:rFonts w:eastAsia="Times New Roman" w:cs="Times New Roman"/>
                <w:lang w:eastAsia="ru-RU"/>
              </w:rPr>
              <w:t>Цирки и зверинцы - [3.6.3]</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8C0861" w14:textId="77777777" w:rsidR="004E61BE" w:rsidRPr="0063365B" w:rsidRDefault="004E61BE" w:rsidP="006F5C2C">
            <w:pPr>
              <w:jc w:val="left"/>
              <w:rPr>
                <w:rFonts w:eastAsia="Times New Roman" w:cs="Times New Roman"/>
                <w:lang w:eastAsia="ru-RU"/>
              </w:rPr>
            </w:pPr>
            <w:r w:rsidRPr="0063365B">
              <w:rPr>
                <w:rFonts w:eastAsia="Times New Roman" w:cs="Times New Roman"/>
                <w:lang w:eastAsia="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0C6C2CD5" w14:textId="77777777" w:rsidR="004E61BE" w:rsidRPr="0063365B" w:rsidRDefault="004E61BE" w:rsidP="004E61BE">
            <w:pPr>
              <w:jc w:val="left"/>
              <w:rPr>
                <w:rFonts w:eastAsia="Times New Roman" w:cs="Times New Roman"/>
                <w:lang w:eastAsia="ru-RU"/>
              </w:rPr>
            </w:pPr>
          </w:p>
        </w:tc>
      </w:tr>
      <w:tr w:rsidR="007C02D6" w:rsidRPr="0063365B" w14:paraId="7E07969D" w14:textId="77777777" w:rsidTr="00FD21C0">
        <w:trPr>
          <w:trHeight w:val="1964"/>
        </w:trPr>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523C89" w14:textId="77777777" w:rsidR="004E61BE" w:rsidRPr="0063365B" w:rsidRDefault="004E61BE" w:rsidP="004E61BE">
            <w:pPr>
              <w:rPr>
                <w:rFonts w:eastAsia="Times New Roman" w:cs="Times New Roman"/>
                <w:lang w:eastAsia="ru-RU"/>
              </w:rPr>
            </w:pPr>
            <w:r w:rsidRPr="0063365B">
              <w:rPr>
                <w:rFonts w:eastAsia="Times New Roman" w:cs="Times New Roman"/>
                <w:lang w:eastAsia="ru-RU"/>
              </w:rPr>
              <w:t>Дошкольное, начальное и среднее общее образование - [3.5.1]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C12D19" w14:textId="77777777" w:rsidR="004E61BE" w:rsidRPr="0063365B" w:rsidRDefault="004E61BE" w:rsidP="006F5C2C">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709E88E4" w14:textId="77777777" w:rsidR="004E61BE" w:rsidRPr="0063365B" w:rsidRDefault="004E61BE" w:rsidP="004E61BE">
            <w:pPr>
              <w:jc w:val="left"/>
              <w:rPr>
                <w:rFonts w:eastAsia="Times New Roman" w:cs="Times New Roman"/>
                <w:lang w:eastAsia="ru-RU"/>
              </w:rPr>
            </w:pPr>
          </w:p>
        </w:tc>
      </w:tr>
      <w:tr w:rsidR="007C02D6" w:rsidRPr="0063365B" w14:paraId="25DA72A0" w14:textId="77777777" w:rsidTr="00FD21C0">
        <w:trPr>
          <w:trHeight w:val="789"/>
        </w:trPr>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48CEB" w14:textId="77777777" w:rsidR="004E61BE" w:rsidRPr="0063365B" w:rsidRDefault="004E61BE" w:rsidP="004E61BE">
            <w:pPr>
              <w:rPr>
                <w:rFonts w:eastAsia="Times New Roman" w:cs="Times New Roman"/>
                <w:lang w:eastAsia="ru-RU"/>
              </w:rPr>
            </w:pPr>
            <w:r w:rsidRPr="0063365B">
              <w:rPr>
                <w:rFonts w:eastAsia="Times New Roman" w:cs="Times New Roman"/>
                <w:lang w:eastAsia="ru-RU"/>
              </w:rPr>
              <w:t>Здравоохранение - [3.4]</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621F47" w14:textId="4169F654" w:rsidR="004E61BE" w:rsidRPr="0063365B" w:rsidRDefault="004E61BE" w:rsidP="006F5C2C">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предназначенных для оказания гражданам медицинской помощи.</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508C98E9" w14:textId="77777777" w:rsidR="004E61BE" w:rsidRPr="0063365B" w:rsidRDefault="004E61BE" w:rsidP="004E61BE">
            <w:pPr>
              <w:jc w:val="left"/>
              <w:rPr>
                <w:rFonts w:eastAsia="Times New Roman" w:cs="Times New Roman"/>
                <w:lang w:eastAsia="ru-RU"/>
              </w:rPr>
            </w:pPr>
          </w:p>
        </w:tc>
      </w:tr>
      <w:tr w:rsidR="007C02D6" w:rsidRPr="0063365B" w14:paraId="4D5E2FDE" w14:textId="77777777" w:rsidTr="00FD21C0">
        <w:trPr>
          <w:trHeight w:val="1551"/>
        </w:trPr>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8AD7C4" w14:textId="77777777" w:rsidR="004E61BE" w:rsidRPr="0063365B" w:rsidRDefault="004E61BE" w:rsidP="004E61BE">
            <w:pPr>
              <w:rPr>
                <w:rFonts w:eastAsia="Times New Roman" w:cs="Times New Roman"/>
                <w:lang w:eastAsia="ru-RU"/>
              </w:rPr>
            </w:pPr>
            <w:r w:rsidRPr="0063365B">
              <w:rPr>
                <w:rFonts w:eastAsia="Times New Roman" w:cs="Times New Roman"/>
                <w:lang w:eastAsia="ru-RU"/>
              </w:rPr>
              <w:t>Социальное обслуживание - [3.2]</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1363AE" w14:textId="77777777" w:rsidR="006F5C2C" w:rsidRPr="0063365B" w:rsidRDefault="004E61BE" w:rsidP="006F5C2C">
            <w:pPr>
              <w:jc w:val="left"/>
              <w:rPr>
                <w:rFonts w:eastAsia="Times New Roman" w:cs="Times New Roman"/>
                <w:lang w:eastAsia="ru-RU"/>
              </w:rPr>
            </w:pPr>
            <w:r w:rsidRPr="0063365B">
              <w:rPr>
                <w:rFonts w:eastAsia="Times New Roman" w:cs="Times New Roman"/>
                <w:lang w:eastAsia="ru-RU"/>
              </w:rPr>
              <w:t>Размещение зданий, предназначенных для оказания гражданам социальной помощи.</w:t>
            </w:r>
          </w:p>
          <w:p w14:paraId="57F8C9E6" w14:textId="626A9643" w:rsidR="004E61BE" w:rsidRPr="0063365B" w:rsidRDefault="004E61BE" w:rsidP="006F5C2C">
            <w:pPr>
              <w:jc w:val="left"/>
              <w:rPr>
                <w:rFonts w:eastAsia="Times New Roman" w:cs="Times New Roman"/>
                <w:lang w:eastAsia="ru-RU"/>
              </w:rPr>
            </w:pPr>
            <w:r w:rsidRPr="0063365B">
              <w:rPr>
                <w:rFonts w:eastAsia="Times New Roman" w:cs="Times New Roman"/>
                <w:lang w:eastAsia="ru-RU"/>
              </w:rPr>
              <w:t>Содержание данного вида разрешенного использования включает в себя содержание видов разрешенного использования: «Дома социального обслуживания», «Оказание социальной помощи населению», «Оказание услуг связи», «Общежития»</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779F8E76" w14:textId="77777777" w:rsidR="004E61BE" w:rsidRPr="0063365B" w:rsidRDefault="004E61BE" w:rsidP="004E61BE">
            <w:pPr>
              <w:jc w:val="left"/>
              <w:rPr>
                <w:rFonts w:eastAsia="Times New Roman" w:cs="Times New Roman"/>
                <w:lang w:eastAsia="ru-RU"/>
              </w:rPr>
            </w:pPr>
          </w:p>
        </w:tc>
      </w:tr>
      <w:tr w:rsidR="007C02D6" w:rsidRPr="0063365B" w14:paraId="116643F3" w14:textId="77777777" w:rsidTr="004B3268">
        <w:trPr>
          <w:trHeight w:val="1800"/>
        </w:trPr>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94418C" w14:textId="77777777" w:rsidR="004E61BE" w:rsidRPr="0063365B" w:rsidRDefault="004E61BE" w:rsidP="004E61BE">
            <w:pPr>
              <w:jc w:val="left"/>
              <w:rPr>
                <w:rFonts w:eastAsia="Times New Roman" w:cs="Times New Roman"/>
                <w:lang w:eastAsia="ru-RU"/>
              </w:rPr>
            </w:pPr>
            <w:r w:rsidRPr="0063365B">
              <w:rPr>
                <w:rFonts w:eastAsia="Times New Roman" w:cs="Times New Roman"/>
                <w:lang w:eastAsia="ru-RU"/>
              </w:rPr>
              <w:t>Дома социального обслуживания - [3.2.1]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C1DB4C" w14:textId="77777777" w:rsidR="006F5C2C" w:rsidRPr="0063365B" w:rsidRDefault="004E61BE" w:rsidP="006F5C2C">
            <w:pPr>
              <w:jc w:val="left"/>
              <w:rPr>
                <w:rFonts w:eastAsia="Times New Roman" w:cs="Times New Roman"/>
                <w:lang w:eastAsia="ru-RU"/>
              </w:rPr>
            </w:pPr>
            <w:r w:rsidRPr="0063365B">
              <w:rPr>
                <w:rFonts w:eastAsia="Times New Roman" w:cs="Times New Roman"/>
                <w:lang w:eastAsia="ru-RU"/>
              </w:rPr>
              <w:t>Размещение зданий, предназначенных для размещения домов престарелых, домов ребенка, детских домов, пунктов ночлега для бездомных граждан;</w:t>
            </w:r>
          </w:p>
          <w:p w14:paraId="4C173255" w14:textId="74542950" w:rsidR="004E61BE" w:rsidRPr="0063365B" w:rsidRDefault="004E61BE" w:rsidP="006F5C2C">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для временного размещения вынужденных переселенцев, лиц, признанных беженцами</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7818863E" w14:textId="77777777" w:rsidR="004E61BE" w:rsidRPr="0063365B" w:rsidRDefault="004E61BE" w:rsidP="004E61BE">
            <w:pPr>
              <w:jc w:val="left"/>
              <w:rPr>
                <w:rFonts w:eastAsia="Times New Roman" w:cs="Times New Roman"/>
                <w:lang w:eastAsia="ru-RU"/>
              </w:rPr>
            </w:pPr>
          </w:p>
        </w:tc>
      </w:tr>
      <w:tr w:rsidR="007C02D6" w:rsidRPr="0063365B" w14:paraId="180F0879" w14:textId="77777777" w:rsidTr="004B3268">
        <w:trPr>
          <w:trHeight w:val="2700"/>
        </w:trPr>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4816D6" w14:textId="77777777" w:rsidR="004E61BE" w:rsidRPr="0063365B" w:rsidRDefault="004E61BE" w:rsidP="004E61BE">
            <w:pPr>
              <w:jc w:val="left"/>
              <w:rPr>
                <w:rFonts w:eastAsia="Times New Roman" w:cs="Times New Roman"/>
                <w:lang w:eastAsia="ru-RU"/>
              </w:rPr>
            </w:pPr>
            <w:r w:rsidRPr="0063365B">
              <w:rPr>
                <w:rFonts w:eastAsia="Times New Roman" w:cs="Times New Roman"/>
                <w:lang w:eastAsia="ru-RU"/>
              </w:rPr>
              <w:t>Оказание социальной помощи населению - [3.2.2]</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24C38D" w14:textId="77777777" w:rsidR="004E61BE" w:rsidRPr="0063365B" w:rsidRDefault="004E61BE" w:rsidP="006F5C2C">
            <w:pPr>
              <w:jc w:val="left"/>
              <w:rPr>
                <w:rFonts w:eastAsia="Times New Roman" w:cs="Times New Roman"/>
                <w:lang w:eastAsia="ru-RU"/>
              </w:rPr>
            </w:pPr>
            <w:r w:rsidRPr="0063365B">
              <w:rPr>
                <w:rFonts w:eastAsia="Times New Roman" w:cs="Times New Roman"/>
                <w:lang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44F69B9A" w14:textId="77777777" w:rsidR="004E61BE" w:rsidRPr="0063365B" w:rsidRDefault="004E61BE" w:rsidP="004E61BE">
            <w:pPr>
              <w:jc w:val="left"/>
              <w:rPr>
                <w:rFonts w:eastAsia="Times New Roman" w:cs="Times New Roman"/>
                <w:lang w:eastAsia="ru-RU"/>
              </w:rPr>
            </w:pPr>
          </w:p>
        </w:tc>
      </w:tr>
      <w:tr w:rsidR="007C02D6" w:rsidRPr="0063365B" w14:paraId="420D9B5F" w14:textId="77777777" w:rsidTr="004B3268">
        <w:trPr>
          <w:trHeight w:val="900"/>
        </w:trPr>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644243" w14:textId="77777777" w:rsidR="004E61BE" w:rsidRPr="0063365B" w:rsidRDefault="004E61BE" w:rsidP="004E61BE">
            <w:pPr>
              <w:jc w:val="left"/>
              <w:rPr>
                <w:rFonts w:eastAsia="Times New Roman" w:cs="Times New Roman"/>
                <w:lang w:eastAsia="ru-RU"/>
              </w:rPr>
            </w:pPr>
            <w:r w:rsidRPr="0063365B">
              <w:rPr>
                <w:rFonts w:eastAsia="Times New Roman" w:cs="Times New Roman"/>
                <w:lang w:eastAsia="ru-RU"/>
              </w:rPr>
              <w:t>Оказание услуг связи - [3.2.3]</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73C8B" w14:textId="77777777" w:rsidR="004E61BE" w:rsidRPr="0063365B" w:rsidRDefault="004E61BE" w:rsidP="006F5C2C">
            <w:pPr>
              <w:jc w:val="left"/>
              <w:rPr>
                <w:rFonts w:eastAsia="Times New Roman" w:cs="Times New Roman"/>
                <w:lang w:eastAsia="ru-RU"/>
              </w:rPr>
            </w:pPr>
            <w:r w:rsidRPr="0063365B">
              <w:rPr>
                <w:rFonts w:eastAsia="Times New Roman" w:cs="Times New Roman"/>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5F07D11E" w14:textId="77777777" w:rsidR="004E61BE" w:rsidRPr="0063365B" w:rsidRDefault="004E61BE" w:rsidP="004E61BE">
            <w:pPr>
              <w:jc w:val="left"/>
              <w:rPr>
                <w:rFonts w:eastAsia="Times New Roman" w:cs="Times New Roman"/>
                <w:lang w:eastAsia="ru-RU"/>
              </w:rPr>
            </w:pPr>
          </w:p>
        </w:tc>
      </w:tr>
      <w:tr w:rsidR="007C02D6" w:rsidRPr="0063365B" w14:paraId="7CF8CD19" w14:textId="77777777" w:rsidTr="004B3268">
        <w:trPr>
          <w:trHeight w:val="1500"/>
        </w:trPr>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36A4EE" w14:textId="77777777" w:rsidR="004E61BE" w:rsidRPr="0063365B" w:rsidRDefault="004E61BE" w:rsidP="004E61BE">
            <w:pPr>
              <w:jc w:val="left"/>
              <w:rPr>
                <w:rFonts w:eastAsia="Times New Roman" w:cs="Times New Roman"/>
                <w:lang w:eastAsia="ru-RU"/>
              </w:rPr>
            </w:pPr>
            <w:r w:rsidRPr="0063365B">
              <w:rPr>
                <w:rFonts w:eastAsia="Times New Roman" w:cs="Times New Roman"/>
                <w:lang w:eastAsia="ru-RU"/>
              </w:rPr>
              <w:t>Общежития - [3.2.4]</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EF99AD" w14:textId="77777777" w:rsidR="004E61BE" w:rsidRPr="0063365B" w:rsidRDefault="004E61BE" w:rsidP="006F5C2C">
            <w:pPr>
              <w:jc w:val="left"/>
              <w:rPr>
                <w:rFonts w:eastAsia="Times New Roman" w:cs="Times New Roman"/>
                <w:lang w:eastAsia="ru-RU"/>
              </w:rPr>
            </w:pPr>
            <w:r w:rsidRPr="0063365B">
              <w:rPr>
                <w:rFonts w:eastAsia="Times New Roman" w:cs="Times New Roman"/>
                <w:lang w:eastAsia="ru-RU"/>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41508A3C" w14:textId="77777777" w:rsidR="004E61BE" w:rsidRPr="0063365B" w:rsidRDefault="004E61BE" w:rsidP="004E61BE">
            <w:pPr>
              <w:jc w:val="left"/>
              <w:rPr>
                <w:rFonts w:eastAsia="Times New Roman" w:cs="Times New Roman"/>
                <w:lang w:eastAsia="ru-RU"/>
              </w:rPr>
            </w:pPr>
          </w:p>
        </w:tc>
      </w:tr>
      <w:tr w:rsidR="00E14D21" w:rsidRPr="0063365B" w14:paraId="099158A5" w14:textId="77777777" w:rsidTr="004B3268">
        <w:trPr>
          <w:trHeight w:val="2100"/>
        </w:trPr>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1518CE" w14:textId="77777777" w:rsidR="00E14D21" w:rsidRPr="0063365B" w:rsidRDefault="00E14D21" w:rsidP="00E14D21">
            <w:pPr>
              <w:rPr>
                <w:rFonts w:eastAsia="Times New Roman" w:cs="Times New Roman"/>
                <w:lang w:eastAsia="ru-RU"/>
              </w:rPr>
            </w:pPr>
            <w:r w:rsidRPr="0063365B">
              <w:rPr>
                <w:rFonts w:eastAsia="Times New Roman" w:cs="Times New Roman"/>
                <w:lang w:eastAsia="ru-RU"/>
              </w:rPr>
              <w:t>Коммунальное обслуживание - [3.1]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9DB66D" w14:textId="77777777" w:rsidR="00E14D21" w:rsidRPr="0063365B" w:rsidRDefault="00E14D21" w:rsidP="00E14D21">
            <w:pPr>
              <w:jc w:val="left"/>
              <w:rPr>
                <w:rFonts w:eastAsia="Times New Roman" w:cs="Times New Roman"/>
                <w:lang w:eastAsia="ru-RU"/>
              </w:rPr>
            </w:pPr>
            <w:r w:rsidRPr="0063365B">
              <w:rPr>
                <w:rFonts w:eastAsia="Times New Roman" w:cs="Times New Roman"/>
                <w:lang w:eastAsia="ru-RU"/>
              </w:rPr>
              <w:t>Размещение зданий и сооружений в целях обеспечения физических и юридических лиц коммунальными услугами.</w:t>
            </w:r>
          </w:p>
          <w:p w14:paraId="23BC48FD" w14:textId="5F9C4205" w:rsidR="00E14D21" w:rsidRPr="0063365B" w:rsidRDefault="00E14D21" w:rsidP="00E14D21">
            <w:pPr>
              <w:jc w:val="left"/>
              <w:rPr>
                <w:rFonts w:eastAsia="Times New Roman" w:cs="Times New Roman"/>
                <w:lang w:eastAsia="ru-RU"/>
              </w:rPr>
            </w:pPr>
            <w:r w:rsidRPr="0063365B">
              <w:rPr>
                <w:rFonts w:eastAsia="Times New Roman" w:cs="Times New Roman"/>
                <w:lang w:eastAsia="ru-RU"/>
              </w:rPr>
              <w:t>Содержание данного вида разрешенного использования включает в себя содержание видов разрешенного использования: «Предоставление коммунальных услуг», «Административные здания организаций, обеспечивающих предоставление коммунальных услуг»</w:t>
            </w:r>
          </w:p>
        </w:tc>
        <w:tc>
          <w:tcPr>
            <w:tcW w:w="5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9F75EF" w14:textId="77777777" w:rsidR="00E14D21" w:rsidRPr="0063365B" w:rsidRDefault="00E14D21" w:rsidP="00E14D21">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земельных участков –10/5000кв.м.;</w:t>
            </w:r>
          </w:p>
          <w:p w14:paraId="727C1927" w14:textId="77777777" w:rsidR="00E14D21" w:rsidRPr="0063365B" w:rsidRDefault="00E14D21" w:rsidP="00E14D21">
            <w:pPr>
              <w:jc w:val="left"/>
              <w:rPr>
                <w:rFonts w:eastAsia="Times New Roman" w:cs="Times New Roman"/>
                <w:lang w:eastAsia="ru-RU"/>
              </w:rPr>
            </w:pPr>
            <w:r w:rsidRPr="0063365B">
              <w:rPr>
                <w:rFonts w:eastAsia="Times New Roman" w:cs="Times New Roman"/>
                <w:lang w:eastAsia="ru-RU"/>
              </w:rPr>
              <w:t>- минимальные отступы от границ участка - 1 м;</w:t>
            </w:r>
          </w:p>
          <w:p w14:paraId="1DDDEA60" w14:textId="77777777" w:rsidR="00E14D21" w:rsidRPr="0063365B" w:rsidRDefault="00E14D21" w:rsidP="00E14D21">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65752C6E" w14:textId="77777777" w:rsidR="00E14D21" w:rsidRPr="0063365B" w:rsidRDefault="00E14D21" w:rsidP="00E14D21">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5B3663B5" w14:textId="29AB3BF4" w:rsidR="00E14D21" w:rsidRPr="0063365B" w:rsidRDefault="00E14D21" w:rsidP="00E14D21">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67478DF1" w14:textId="77777777" w:rsidR="008C70FA" w:rsidRPr="0063365B" w:rsidRDefault="008C70FA" w:rsidP="008C70FA">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509BF83C" w14:textId="77777777" w:rsidR="00E14D21" w:rsidRPr="0063365B" w:rsidRDefault="00E14D21" w:rsidP="00E14D21">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90%;</w:t>
            </w:r>
          </w:p>
          <w:p w14:paraId="0A8EFBB4" w14:textId="77777777" w:rsidR="00E14D21" w:rsidRPr="0063365B" w:rsidRDefault="00E14D21" w:rsidP="00E14D21">
            <w:pPr>
              <w:jc w:val="left"/>
              <w:rPr>
                <w:rFonts w:eastAsia="Times New Roman" w:cs="Times New Roman"/>
                <w:lang w:eastAsia="ru-RU"/>
              </w:rPr>
            </w:pPr>
            <w:r w:rsidRPr="0063365B">
              <w:rPr>
                <w:rFonts w:eastAsia="Times New Roman" w:cs="Times New Roman"/>
                <w:lang w:eastAsia="ru-RU"/>
              </w:rPr>
              <w:t>- максимальное количество этажей – не более 2 этажей;</w:t>
            </w:r>
          </w:p>
          <w:p w14:paraId="2A5ADD11" w14:textId="77777777" w:rsidR="00E14D21" w:rsidRPr="0063365B" w:rsidRDefault="00E14D21" w:rsidP="00E14D21">
            <w:pPr>
              <w:jc w:val="left"/>
              <w:rPr>
                <w:rFonts w:eastAsia="Times New Roman" w:cs="Times New Roman"/>
                <w:lang w:eastAsia="ru-RU"/>
              </w:rPr>
            </w:pPr>
            <w:r w:rsidRPr="0063365B">
              <w:rPr>
                <w:rFonts w:eastAsia="Times New Roman" w:cs="Times New Roman"/>
                <w:lang w:eastAsia="ru-RU"/>
              </w:rPr>
              <w:t>- высота – не более 22 м;</w:t>
            </w:r>
          </w:p>
          <w:p w14:paraId="7ADFA33F" w14:textId="77777777" w:rsidR="00E14D21" w:rsidRPr="0063365B" w:rsidRDefault="00E14D21" w:rsidP="00E14D21">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7086B26D" w14:textId="77777777" w:rsidR="00E14D21" w:rsidRPr="0063365B" w:rsidRDefault="00E14D21" w:rsidP="00E14D21">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5DAFE32A" w14:textId="77777777" w:rsidR="00E14D21" w:rsidRDefault="00E14D21" w:rsidP="00E14D21">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43D6B1D6" w14:textId="55C0571B" w:rsidR="005C7C74" w:rsidRPr="005C7C74" w:rsidRDefault="005C7C74" w:rsidP="00E14D21">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7C02D6" w:rsidRPr="0063365B" w14:paraId="24EFC82D" w14:textId="77777777" w:rsidTr="00F63E7E">
        <w:trPr>
          <w:trHeight w:val="2447"/>
        </w:trPr>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92C2F7" w14:textId="77777777" w:rsidR="004E61BE" w:rsidRPr="0063365B" w:rsidRDefault="004E61BE" w:rsidP="004E61BE">
            <w:pPr>
              <w:rPr>
                <w:rFonts w:eastAsia="Times New Roman" w:cs="Times New Roman"/>
                <w:lang w:eastAsia="ru-RU"/>
              </w:rPr>
            </w:pPr>
            <w:r w:rsidRPr="0063365B">
              <w:rPr>
                <w:rFonts w:eastAsia="Times New Roman" w:cs="Times New Roman"/>
                <w:lang w:eastAsia="ru-RU"/>
              </w:rPr>
              <w:t>Предоставление коммунальных услуг - [3.1.1]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983A54" w14:textId="77777777" w:rsidR="004E61BE" w:rsidRPr="0063365B" w:rsidRDefault="004E61BE" w:rsidP="00E14D21">
            <w:pPr>
              <w:jc w:val="left"/>
              <w:rPr>
                <w:rFonts w:eastAsia="Times New Roman" w:cs="Times New Roman"/>
                <w:lang w:eastAsia="ru-RU"/>
              </w:rPr>
            </w:pPr>
            <w:r w:rsidRPr="0063365B">
              <w:rPr>
                <w:rFonts w:eastAsia="Times New Roman" w:cs="Times New Roman"/>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17DBC151" w14:textId="77777777" w:rsidR="004E61BE" w:rsidRPr="0063365B" w:rsidRDefault="004E61BE" w:rsidP="004E61BE">
            <w:pPr>
              <w:jc w:val="left"/>
              <w:rPr>
                <w:rFonts w:eastAsia="Times New Roman" w:cs="Times New Roman"/>
                <w:lang w:eastAsia="ru-RU"/>
              </w:rPr>
            </w:pPr>
          </w:p>
        </w:tc>
      </w:tr>
      <w:tr w:rsidR="007C02D6" w:rsidRPr="0063365B" w14:paraId="0F49B441" w14:textId="77777777" w:rsidTr="004B3268">
        <w:trPr>
          <w:trHeight w:val="1200"/>
        </w:trPr>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4A4869" w14:textId="77777777" w:rsidR="004E61BE" w:rsidRPr="0063365B" w:rsidRDefault="004E61BE" w:rsidP="004E61BE">
            <w:pPr>
              <w:rPr>
                <w:rFonts w:eastAsia="Times New Roman" w:cs="Times New Roman"/>
                <w:lang w:eastAsia="ru-RU"/>
              </w:rPr>
            </w:pPr>
            <w:r w:rsidRPr="0063365B">
              <w:rPr>
                <w:rFonts w:eastAsia="Times New Roman" w:cs="Times New Roman"/>
                <w:lang w:eastAsia="ru-RU"/>
              </w:rPr>
              <w:t>Административные здания организаций, обеспечивающих предоставление коммунальных услуг - [3.1.2]</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61158" w14:textId="77777777" w:rsidR="004E61BE" w:rsidRPr="0063365B" w:rsidRDefault="004E61BE" w:rsidP="00E14D21">
            <w:pPr>
              <w:jc w:val="left"/>
              <w:rPr>
                <w:rFonts w:eastAsia="Times New Roman" w:cs="Times New Roman"/>
                <w:lang w:eastAsia="ru-RU"/>
              </w:rPr>
            </w:pPr>
            <w:r w:rsidRPr="0063365B">
              <w:rPr>
                <w:rFonts w:eastAsia="Times New Roman" w:cs="Times New Roman"/>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6F8BD81B" w14:textId="77777777" w:rsidR="004E61BE" w:rsidRPr="0063365B" w:rsidRDefault="004E61BE" w:rsidP="004E61BE">
            <w:pPr>
              <w:jc w:val="left"/>
              <w:rPr>
                <w:rFonts w:eastAsia="Times New Roman" w:cs="Times New Roman"/>
                <w:lang w:eastAsia="ru-RU"/>
              </w:rPr>
            </w:pPr>
          </w:p>
        </w:tc>
      </w:tr>
      <w:tr w:rsidR="007C02D6" w:rsidRPr="0063365B" w14:paraId="2D7C6757" w14:textId="77777777" w:rsidTr="004B3268">
        <w:trPr>
          <w:trHeight w:val="1200"/>
        </w:trPr>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5CB8EA" w14:textId="77777777" w:rsidR="004E61BE" w:rsidRPr="0063365B" w:rsidRDefault="004E61BE" w:rsidP="004E61BE">
            <w:pPr>
              <w:rPr>
                <w:rFonts w:eastAsia="Times New Roman" w:cs="Times New Roman"/>
                <w:lang w:eastAsia="ru-RU"/>
              </w:rPr>
            </w:pPr>
            <w:r w:rsidRPr="0063365B">
              <w:rPr>
                <w:rFonts w:eastAsia="Times New Roman" w:cs="Times New Roman"/>
                <w:lang w:eastAsia="ru-RU"/>
              </w:rPr>
              <w:t>Земельные участки (территории) общего пользования - [12.0]</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3D73A7" w14:textId="77777777" w:rsidR="004E61BE" w:rsidRPr="0063365B" w:rsidRDefault="004E61BE" w:rsidP="00E14D21">
            <w:pPr>
              <w:jc w:val="left"/>
              <w:rPr>
                <w:rFonts w:eastAsia="Times New Roman" w:cs="Times New Roman"/>
                <w:lang w:eastAsia="ru-RU"/>
              </w:rPr>
            </w:pPr>
            <w:r w:rsidRPr="0063365B">
              <w:rPr>
                <w:rFonts w:eastAsia="Times New Roman" w:cs="Times New Roman"/>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«Улично-дорожная сеть», «Благоустройство территории»</w:t>
            </w:r>
          </w:p>
        </w:tc>
        <w:tc>
          <w:tcPr>
            <w:tcW w:w="5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2E145D" w14:textId="2A19EC03" w:rsidR="004E61BE" w:rsidRPr="0063365B" w:rsidRDefault="004E61BE" w:rsidP="004E61BE">
            <w:pPr>
              <w:jc w:val="center"/>
              <w:rPr>
                <w:rFonts w:eastAsia="Times New Roman" w:cs="Times New Roman"/>
                <w:b/>
                <w:bCs/>
                <w:u w:val="single"/>
                <w:lang w:eastAsia="ru-RU"/>
              </w:rPr>
            </w:pPr>
            <w:r w:rsidRPr="0063365B">
              <w:rPr>
                <w:rFonts w:eastAsia="Times New Roman" w:cs="Times New Roman"/>
                <w:b/>
                <w:bCs/>
                <w:u w:val="single"/>
                <w:lang w:eastAsia="ru-RU"/>
              </w:rPr>
              <w:t>Действие градостроительного регламента не распространяется в границах территорий общего пользования.</w:t>
            </w:r>
          </w:p>
        </w:tc>
      </w:tr>
      <w:tr w:rsidR="007C02D6" w:rsidRPr="0063365B" w14:paraId="439E3C7C" w14:textId="77777777" w:rsidTr="00FD21C0">
        <w:trPr>
          <w:trHeight w:val="2524"/>
        </w:trPr>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10E1C3" w14:textId="77777777" w:rsidR="004E61BE" w:rsidRPr="0063365B" w:rsidRDefault="004E61BE" w:rsidP="004E61BE">
            <w:pPr>
              <w:jc w:val="left"/>
              <w:rPr>
                <w:rFonts w:eastAsia="Times New Roman" w:cs="Times New Roman"/>
                <w:lang w:eastAsia="ru-RU"/>
              </w:rPr>
            </w:pPr>
            <w:r w:rsidRPr="0063365B">
              <w:rPr>
                <w:rFonts w:eastAsia="Times New Roman" w:cs="Times New Roman"/>
                <w:lang w:eastAsia="ru-RU"/>
              </w:rPr>
              <w:t>Улично-дорожная сеть - [12.0.1]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D49BF9" w14:textId="77777777" w:rsidR="00E14D21" w:rsidRPr="0063365B" w:rsidRDefault="004E61BE" w:rsidP="00E14D21">
            <w:pPr>
              <w:jc w:val="left"/>
              <w:rPr>
                <w:rFonts w:eastAsia="Times New Roman" w:cs="Times New Roman"/>
                <w:lang w:eastAsia="ru-RU"/>
              </w:rPr>
            </w:pPr>
            <w:r w:rsidRPr="0063365B">
              <w:rPr>
                <w:rFonts w:eastAsia="Times New Roman" w:cs="Times New Roman"/>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60AE5278" w14:textId="46134F43" w:rsidR="004E61BE" w:rsidRPr="0063365B" w:rsidRDefault="004E61BE" w:rsidP="00E14D21">
            <w:pPr>
              <w:jc w:val="left"/>
              <w:rPr>
                <w:rFonts w:eastAsia="Times New Roman" w:cs="Times New Roman"/>
                <w:lang w:eastAsia="ru-RU"/>
              </w:rPr>
            </w:pPr>
            <w:r w:rsidRPr="0063365B">
              <w:rPr>
                <w:rFonts w:eastAsia="Times New Roman" w:cs="Times New Roman"/>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2613E9C1" w14:textId="77777777" w:rsidR="004E61BE" w:rsidRPr="0063365B" w:rsidRDefault="004E61BE" w:rsidP="004E61BE">
            <w:pPr>
              <w:jc w:val="left"/>
              <w:rPr>
                <w:rFonts w:eastAsia="Times New Roman" w:cs="Times New Roman"/>
                <w:b/>
                <w:bCs/>
                <w:u w:val="single"/>
                <w:lang w:eastAsia="ru-RU"/>
              </w:rPr>
            </w:pPr>
          </w:p>
        </w:tc>
      </w:tr>
      <w:tr w:rsidR="007C02D6" w:rsidRPr="0063365B" w14:paraId="011090DF" w14:textId="77777777" w:rsidTr="00687CFC">
        <w:trPr>
          <w:trHeight w:val="1836"/>
        </w:trPr>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9088B8" w14:textId="77777777" w:rsidR="004E61BE" w:rsidRPr="0063365B" w:rsidRDefault="004E61BE" w:rsidP="004E61BE">
            <w:pPr>
              <w:jc w:val="left"/>
              <w:rPr>
                <w:rFonts w:eastAsia="Times New Roman" w:cs="Times New Roman"/>
                <w:lang w:eastAsia="ru-RU"/>
              </w:rPr>
            </w:pPr>
            <w:r w:rsidRPr="0063365B">
              <w:rPr>
                <w:rFonts w:eastAsia="Times New Roman" w:cs="Times New Roman"/>
                <w:lang w:eastAsia="ru-RU"/>
              </w:rPr>
              <w:t>Благоустройство территории - [12.0.2]</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3AE3DD" w14:textId="77777777" w:rsidR="004E61BE" w:rsidRPr="0063365B" w:rsidRDefault="004E61BE" w:rsidP="00E14D21">
            <w:pPr>
              <w:jc w:val="left"/>
              <w:rPr>
                <w:rFonts w:eastAsia="Times New Roman" w:cs="Times New Roman"/>
                <w:lang w:eastAsia="ru-RU"/>
              </w:rPr>
            </w:pPr>
            <w:r w:rsidRPr="0063365B">
              <w:rPr>
                <w:rFonts w:eastAsia="Times New Roman" w:cs="Times New Roman"/>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1037B8A3" w14:textId="77777777" w:rsidR="004E61BE" w:rsidRPr="0063365B" w:rsidRDefault="004E61BE" w:rsidP="004E61BE">
            <w:pPr>
              <w:jc w:val="left"/>
              <w:rPr>
                <w:rFonts w:eastAsia="Times New Roman" w:cs="Times New Roman"/>
                <w:b/>
                <w:bCs/>
                <w:u w:val="single"/>
                <w:lang w:eastAsia="ru-RU"/>
              </w:rPr>
            </w:pPr>
          </w:p>
        </w:tc>
      </w:tr>
      <w:tr w:rsidR="00687CFC" w:rsidRPr="0063365B" w14:paraId="17140477" w14:textId="77777777" w:rsidTr="00687CFC">
        <w:trPr>
          <w:trHeight w:val="1087"/>
        </w:trPr>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84D7C8" w14:textId="77777777" w:rsidR="00687CFC" w:rsidRPr="0063365B" w:rsidRDefault="00687CFC" w:rsidP="00596D38">
            <w:pPr>
              <w:jc w:val="left"/>
              <w:rPr>
                <w:rFonts w:eastAsia="Times New Roman" w:cs="Times New Roman"/>
                <w:lang w:eastAsia="ru-RU"/>
              </w:rPr>
            </w:pPr>
            <w:r w:rsidRPr="0063365B">
              <w:rPr>
                <w:rFonts w:eastAsia="Times New Roman" w:cs="Times New Roman"/>
                <w:lang w:eastAsia="ru-RU"/>
              </w:rPr>
              <w:t>Хранение автотранспорта - [2.7.1]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FD4B7E" w14:textId="77777777" w:rsidR="00687CFC" w:rsidRPr="0063365B" w:rsidRDefault="00687CFC" w:rsidP="00596D38">
            <w:pPr>
              <w:jc w:val="left"/>
              <w:rPr>
                <w:rFonts w:eastAsia="Times New Roman" w:cs="Times New Roman"/>
                <w:lang w:eastAsia="ru-RU"/>
              </w:rPr>
            </w:pPr>
            <w:r w:rsidRPr="0063365B">
              <w:rPr>
                <w:rFonts w:eastAsia="Times New Roman" w:cs="Times New Roman"/>
                <w:lang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«Служебные гаражи»</w:t>
            </w:r>
          </w:p>
        </w:tc>
        <w:tc>
          <w:tcPr>
            <w:tcW w:w="5120" w:type="dxa"/>
            <w:vMerge w:val="restart"/>
            <w:tcBorders>
              <w:top w:val="single" w:sz="4" w:space="0" w:color="auto"/>
              <w:left w:val="single" w:sz="4" w:space="0" w:color="auto"/>
              <w:right w:val="single" w:sz="4" w:space="0" w:color="auto"/>
            </w:tcBorders>
            <w:shd w:val="clear" w:color="auto" w:fill="auto"/>
            <w:vAlign w:val="center"/>
            <w:hideMark/>
          </w:tcPr>
          <w:p w14:paraId="49C002EC" w14:textId="3748E33D" w:rsidR="00687CFC" w:rsidRPr="0063365B" w:rsidRDefault="00687CFC" w:rsidP="00596D38">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земельного участка–  1</w:t>
            </w:r>
            <w:r w:rsidR="00EC68F5">
              <w:rPr>
                <w:rFonts w:eastAsia="Times New Roman" w:cs="Times New Roman"/>
                <w:lang w:eastAsia="ru-RU"/>
              </w:rPr>
              <w:t>0</w:t>
            </w:r>
            <w:r w:rsidRPr="0063365B">
              <w:rPr>
                <w:rFonts w:eastAsia="Times New Roman" w:cs="Times New Roman"/>
                <w:lang w:eastAsia="ru-RU"/>
              </w:rPr>
              <w:t>/40000 кв. м;</w:t>
            </w:r>
          </w:p>
          <w:p w14:paraId="663CFB89" w14:textId="77777777" w:rsidR="00687CFC" w:rsidRPr="0063365B" w:rsidRDefault="00687CFC" w:rsidP="00596D38">
            <w:pPr>
              <w:jc w:val="left"/>
              <w:rPr>
                <w:rFonts w:eastAsia="Times New Roman" w:cs="Times New Roman"/>
                <w:lang w:eastAsia="ru-RU"/>
              </w:rPr>
            </w:pPr>
            <w:r w:rsidRPr="0063365B">
              <w:rPr>
                <w:rFonts w:eastAsia="Times New Roman" w:cs="Times New Roman"/>
                <w:lang w:eastAsia="ru-RU"/>
              </w:rPr>
              <w:t>- минимальные отступы от границы земельного участка- 1 м;</w:t>
            </w:r>
          </w:p>
          <w:p w14:paraId="4C8AB4E0" w14:textId="77777777" w:rsidR="00687CFC" w:rsidRPr="0063365B" w:rsidRDefault="00687CFC" w:rsidP="00596D38">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0049C3C1" w14:textId="77777777" w:rsidR="00687CFC" w:rsidRPr="0063365B" w:rsidRDefault="00687CFC" w:rsidP="00596D38">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28E77671" w14:textId="26FD8B89" w:rsidR="00687CFC" w:rsidRPr="0063365B" w:rsidRDefault="00687CFC" w:rsidP="00596D38">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6750341A" w14:textId="77777777" w:rsidR="00687CFC" w:rsidRPr="0063365B" w:rsidRDefault="00687CFC" w:rsidP="008C70FA">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52B790C9" w14:textId="77777777" w:rsidR="00687CFC" w:rsidRPr="0063365B" w:rsidRDefault="00687CFC" w:rsidP="00596D38">
            <w:pPr>
              <w:jc w:val="left"/>
              <w:rPr>
                <w:rFonts w:eastAsia="Times New Roman" w:cs="Times New Roman"/>
                <w:lang w:eastAsia="ru-RU"/>
              </w:rPr>
            </w:pPr>
            <w:r w:rsidRPr="0063365B">
              <w:rPr>
                <w:rFonts w:eastAsia="Times New Roman" w:cs="Times New Roman"/>
                <w:lang w:eastAsia="ru-RU"/>
              </w:rPr>
              <w:t>- максимальное количество надземных этажей – 2 этажа;</w:t>
            </w:r>
          </w:p>
          <w:p w14:paraId="673A5F09" w14:textId="77777777" w:rsidR="00687CFC" w:rsidRPr="0063365B" w:rsidRDefault="00687CFC" w:rsidP="00596D38">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90%;</w:t>
            </w:r>
          </w:p>
          <w:p w14:paraId="455CCB50" w14:textId="77777777" w:rsidR="00687CFC" w:rsidRPr="0063365B" w:rsidRDefault="00687CFC" w:rsidP="00596D38">
            <w:pPr>
              <w:jc w:val="left"/>
              <w:rPr>
                <w:rFonts w:eastAsia="Times New Roman" w:cs="Times New Roman"/>
                <w:bCs/>
                <w:lang w:eastAsia="ru-RU"/>
              </w:rPr>
            </w:pPr>
            <w:r w:rsidRPr="0063365B">
              <w:rPr>
                <w:rFonts w:eastAsia="Times New Roman" w:cs="Times New Roman"/>
                <w:bCs/>
                <w:lang w:eastAsia="ru-RU"/>
              </w:rPr>
              <w:t>- минимальный процент озеленения земельного участка – 20%;</w:t>
            </w:r>
          </w:p>
          <w:p w14:paraId="13F09D3F" w14:textId="77777777" w:rsidR="00687CFC" w:rsidRPr="0063365B" w:rsidRDefault="00687CFC" w:rsidP="00596D38">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10CD43EB" w14:textId="77777777" w:rsidR="00687CFC" w:rsidRPr="0063365B" w:rsidRDefault="00687CFC" w:rsidP="00596D38">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50AF9890" w14:textId="77777777" w:rsidR="00687CFC" w:rsidRDefault="00687CFC" w:rsidP="00596D38">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6B6EA54B" w14:textId="79F514D1" w:rsidR="00687CFC" w:rsidRPr="005C7C74" w:rsidRDefault="00687CFC" w:rsidP="00596D38">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687CFC" w:rsidRPr="0063365B" w14:paraId="16DF38A4" w14:textId="77777777" w:rsidTr="00687CFC">
        <w:trPr>
          <w:trHeight w:val="1087"/>
        </w:trPr>
        <w:tc>
          <w:tcPr>
            <w:tcW w:w="3680" w:type="dxa"/>
            <w:tcBorders>
              <w:top w:val="single" w:sz="4" w:space="0" w:color="auto"/>
              <w:left w:val="single" w:sz="4" w:space="0" w:color="auto"/>
              <w:bottom w:val="single" w:sz="4" w:space="0" w:color="auto"/>
              <w:right w:val="single" w:sz="4" w:space="0" w:color="auto"/>
            </w:tcBorders>
            <w:shd w:val="clear" w:color="auto" w:fill="auto"/>
          </w:tcPr>
          <w:p w14:paraId="302A7B34" w14:textId="29F44551" w:rsidR="00687CFC" w:rsidRPr="0063365B" w:rsidRDefault="00687CFC" w:rsidP="00687CFC">
            <w:pPr>
              <w:jc w:val="left"/>
              <w:rPr>
                <w:rFonts w:eastAsia="Times New Roman" w:cs="Times New Roman"/>
                <w:lang w:eastAsia="ru-RU"/>
              </w:rPr>
            </w:pPr>
            <w:r w:rsidRPr="00A914B6">
              <w:rPr>
                <w:rFonts w:cs="Times New Roman"/>
              </w:rPr>
              <w:t>Размещение гаражей для собственных нужд</w:t>
            </w:r>
            <w:r>
              <w:rPr>
                <w:rFonts w:cs="Times New Roman"/>
              </w:rPr>
              <w:t xml:space="preserve"> </w:t>
            </w:r>
            <w:r w:rsidRPr="0063365B">
              <w:rPr>
                <w:rFonts w:eastAsia="Times New Roman" w:cs="Times New Roman"/>
                <w:lang w:eastAsia="ru-RU"/>
              </w:rPr>
              <w:t>- [2.7.</w:t>
            </w:r>
            <w:r>
              <w:rPr>
                <w:rFonts w:eastAsia="Times New Roman" w:cs="Times New Roman"/>
                <w:lang w:eastAsia="ru-RU"/>
              </w:rPr>
              <w:t>2</w:t>
            </w:r>
            <w:r w:rsidRPr="0063365B">
              <w:rPr>
                <w:rFonts w:eastAsia="Times New Roman" w:cs="Times New Roman"/>
                <w:lang w:eastAsia="ru-RU"/>
              </w:rPr>
              <w:t>]</w:t>
            </w:r>
          </w:p>
        </w:tc>
        <w:tc>
          <w:tcPr>
            <w:tcW w:w="6380" w:type="dxa"/>
            <w:tcBorders>
              <w:top w:val="single" w:sz="4" w:space="0" w:color="auto"/>
              <w:left w:val="single" w:sz="4" w:space="0" w:color="auto"/>
              <w:bottom w:val="single" w:sz="4" w:space="0" w:color="auto"/>
              <w:right w:val="single" w:sz="4" w:space="0" w:color="auto"/>
            </w:tcBorders>
            <w:shd w:val="clear" w:color="auto" w:fill="auto"/>
          </w:tcPr>
          <w:p w14:paraId="68C53F3C" w14:textId="1B140A39" w:rsidR="00687CFC" w:rsidRPr="0063365B" w:rsidRDefault="00687CFC" w:rsidP="00687CFC">
            <w:pPr>
              <w:jc w:val="left"/>
              <w:rPr>
                <w:rFonts w:eastAsia="Times New Roman" w:cs="Times New Roman"/>
                <w:lang w:eastAsia="ru-RU"/>
              </w:rPr>
            </w:pPr>
            <w:r w:rsidRPr="00A914B6">
              <w:rPr>
                <w:rFonts w:cs="Times New Roman"/>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5120" w:type="dxa"/>
            <w:vMerge/>
            <w:tcBorders>
              <w:left w:val="single" w:sz="4" w:space="0" w:color="auto"/>
              <w:right w:val="single" w:sz="4" w:space="0" w:color="auto"/>
            </w:tcBorders>
            <w:shd w:val="clear" w:color="auto" w:fill="auto"/>
            <w:vAlign w:val="center"/>
          </w:tcPr>
          <w:p w14:paraId="7217D1F9" w14:textId="77777777" w:rsidR="00687CFC" w:rsidRPr="0063365B" w:rsidRDefault="00687CFC" w:rsidP="00687CFC">
            <w:pPr>
              <w:jc w:val="left"/>
              <w:rPr>
                <w:rFonts w:eastAsia="Times New Roman" w:cs="Times New Roman"/>
                <w:lang w:eastAsia="ru-RU"/>
              </w:rPr>
            </w:pPr>
          </w:p>
        </w:tc>
      </w:tr>
      <w:tr w:rsidR="00687CFC" w:rsidRPr="0063365B" w14:paraId="75A5EB3C" w14:textId="77777777" w:rsidTr="00F43A26">
        <w:trPr>
          <w:trHeight w:val="2400"/>
        </w:trPr>
        <w:tc>
          <w:tcPr>
            <w:tcW w:w="3680" w:type="dxa"/>
            <w:tcBorders>
              <w:top w:val="single" w:sz="4" w:space="0" w:color="auto"/>
              <w:left w:val="single" w:sz="4" w:space="0" w:color="auto"/>
              <w:bottom w:val="single" w:sz="4" w:space="0" w:color="auto"/>
              <w:right w:val="single" w:sz="4" w:space="0" w:color="auto"/>
            </w:tcBorders>
            <w:shd w:val="clear" w:color="auto" w:fill="auto"/>
            <w:vAlign w:val="center"/>
          </w:tcPr>
          <w:p w14:paraId="512DD646" w14:textId="544F75C1" w:rsidR="00687CFC" w:rsidRPr="0063365B" w:rsidRDefault="00687CFC" w:rsidP="00F43A26">
            <w:pPr>
              <w:jc w:val="left"/>
              <w:rPr>
                <w:rFonts w:eastAsia="Times New Roman" w:cs="Times New Roman"/>
                <w:lang w:eastAsia="ru-RU"/>
              </w:rPr>
            </w:pPr>
            <w:r w:rsidRPr="0063365B">
              <w:rPr>
                <w:shd w:val="clear" w:color="auto" w:fill="FFFFFF"/>
              </w:rPr>
              <w:t xml:space="preserve">Служебные гаражи - </w:t>
            </w:r>
            <w:r w:rsidRPr="0063365B">
              <w:rPr>
                <w:rFonts w:eastAsia="Times New Roman" w:cs="Times New Roman"/>
                <w:lang w:eastAsia="ru-RU"/>
              </w:rPr>
              <w:t>[4.9]</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14:paraId="668213C5" w14:textId="0765533F" w:rsidR="00687CFC" w:rsidRPr="0063365B" w:rsidRDefault="00687CFC" w:rsidP="00F43A26">
            <w:pPr>
              <w:jc w:val="left"/>
              <w:rPr>
                <w:rFonts w:eastAsia="Times New Roman" w:cs="Times New Roman"/>
                <w:lang w:eastAsia="ru-RU"/>
              </w:rPr>
            </w:pPr>
            <w:r w:rsidRPr="0063365B">
              <w:rPr>
                <w:shd w:val="clear" w:color="auto" w:fill="FFFFFF"/>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0" w:anchor="block_1030" w:history="1">
              <w:r w:rsidRPr="0063365B">
                <w:rPr>
                  <w:rStyle w:val="ad"/>
                  <w:color w:val="auto"/>
                  <w:shd w:val="clear" w:color="auto" w:fill="FFFFFF"/>
                </w:rPr>
                <w:t>кодами 3.0</w:t>
              </w:r>
            </w:hyperlink>
            <w:r w:rsidRPr="0063365B">
              <w:rPr>
                <w:shd w:val="clear" w:color="auto" w:fill="FFFFFF"/>
              </w:rPr>
              <w:t xml:space="preserve">, </w:t>
            </w:r>
            <w:hyperlink r:id="rId21" w:anchor="block_1040" w:history="1">
              <w:r w:rsidRPr="0063365B">
                <w:rPr>
                  <w:rStyle w:val="ad"/>
                  <w:color w:val="auto"/>
                  <w:shd w:val="clear" w:color="auto" w:fill="FFFFFF"/>
                </w:rPr>
                <w:t>4.0</w:t>
              </w:r>
            </w:hyperlink>
            <w:r w:rsidRPr="0063365B">
              <w:rPr>
                <w:shd w:val="clear" w:color="auto" w:fill="FFFFFF"/>
              </w:rPr>
              <w:t>, а также для стоянки и хранения транспортных средств общего пользования, в том числе в депо</w:t>
            </w:r>
          </w:p>
        </w:tc>
        <w:tc>
          <w:tcPr>
            <w:tcW w:w="5120" w:type="dxa"/>
            <w:vMerge/>
            <w:tcBorders>
              <w:left w:val="single" w:sz="4" w:space="0" w:color="auto"/>
              <w:bottom w:val="single" w:sz="4" w:space="0" w:color="auto"/>
              <w:right w:val="single" w:sz="4" w:space="0" w:color="auto"/>
            </w:tcBorders>
            <w:shd w:val="clear" w:color="auto" w:fill="auto"/>
            <w:vAlign w:val="center"/>
          </w:tcPr>
          <w:p w14:paraId="273D4C54" w14:textId="77777777" w:rsidR="00687CFC" w:rsidRPr="0063365B" w:rsidRDefault="00687CFC" w:rsidP="00F43A26">
            <w:pPr>
              <w:jc w:val="left"/>
              <w:rPr>
                <w:rFonts w:eastAsia="Times New Roman" w:cs="Times New Roman"/>
                <w:lang w:eastAsia="ru-RU"/>
              </w:rPr>
            </w:pPr>
          </w:p>
        </w:tc>
      </w:tr>
      <w:tr w:rsidR="007C02D6" w:rsidRPr="0063365B" w14:paraId="300D133E" w14:textId="77777777" w:rsidTr="00F43A26">
        <w:trPr>
          <w:trHeight w:val="2524"/>
        </w:trPr>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2B25EF" w14:textId="77777777" w:rsidR="004E61BE" w:rsidRPr="0063365B" w:rsidRDefault="004E61BE" w:rsidP="004E61BE">
            <w:pPr>
              <w:jc w:val="left"/>
              <w:rPr>
                <w:rFonts w:eastAsia="Times New Roman" w:cs="Times New Roman"/>
                <w:lang w:eastAsia="ru-RU"/>
              </w:rPr>
            </w:pPr>
            <w:r w:rsidRPr="0063365B">
              <w:rPr>
                <w:rFonts w:eastAsia="Times New Roman" w:cs="Times New Roman"/>
                <w:lang w:eastAsia="ru-RU"/>
              </w:rPr>
              <w:t>Историко-культурная деятельность - [9.3]</w:t>
            </w:r>
          </w:p>
        </w:tc>
        <w:tc>
          <w:tcPr>
            <w:tcW w:w="6380" w:type="dxa"/>
            <w:tcBorders>
              <w:top w:val="single" w:sz="4" w:space="0" w:color="auto"/>
              <w:left w:val="nil"/>
              <w:bottom w:val="single" w:sz="4" w:space="0" w:color="auto"/>
              <w:right w:val="single" w:sz="4" w:space="0" w:color="auto"/>
            </w:tcBorders>
            <w:shd w:val="clear" w:color="auto" w:fill="auto"/>
            <w:vAlign w:val="center"/>
            <w:hideMark/>
          </w:tcPr>
          <w:p w14:paraId="78521B5D" w14:textId="77777777" w:rsidR="004E61BE" w:rsidRPr="0063365B" w:rsidRDefault="004E61BE" w:rsidP="00596D38">
            <w:pPr>
              <w:jc w:val="left"/>
              <w:rPr>
                <w:rFonts w:eastAsia="Times New Roman" w:cs="Times New Roman"/>
                <w:lang w:eastAsia="ru-RU"/>
              </w:rPr>
            </w:pPr>
            <w:r w:rsidRPr="0063365B">
              <w:rPr>
                <w:rFonts w:eastAsia="Times New Roman" w:cs="Times New Roman"/>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5120" w:type="dxa"/>
            <w:tcBorders>
              <w:top w:val="single" w:sz="4" w:space="0" w:color="auto"/>
              <w:left w:val="nil"/>
              <w:bottom w:val="single" w:sz="4" w:space="0" w:color="auto"/>
              <w:right w:val="single" w:sz="4" w:space="0" w:color="auto"/>
            </w:tcBorders>
            <w:shd w:val="clear" w:color="auto" w:fill="auto"/>
            <w:vAlign w:val="center"/>
            <w:hideMark/>
          </w:tcPr>
          <w:p w14:paraId="612E858A" w14:textId="7ECB8987" w:rsidR="004E61BE" w:rsidRPr="0063365B" w:rsidRDefault="006779E4" w:rsidP="004E61BE">
            <w:pPr>
              <w:jc w:val="center"/>
              <w:rPr>
                <w:rFonts w:eastAsia="Times New Roman" w:cs="Times New Roman"/>
                <w:b/>
                <w:bCs/>
                <w:u w:val="single"/>
                <w:lang w:eastAsia="ru-RU"/>
              </w:rPr>
            </w:pPr>
            <w:r w:rsidRPr="0063365B">
              <w:rPr>
                <w:rFonts w:eastAsia="Times New Roman" w:cs="Times New Roman"/>
                <w:b/>
                <w:bCs/>
                <w:u w:val="single"/>
                <w:lang w:eastAsia="ru-RU"/>
              </w:rPr>
              <w:t>Н</w:t>
            </w:r>
            <w:r w:rsidR="004E61BE" w:rsidRPr="0063365B">
              <w:rPr>
                <w:rFonts w:eastAsia="Times New Roman" w:cs="Times New Roman"/>
                <w:b/>
                <w:bCs/>
                <w:u w:val="single"/>
                <w:lang w:eastAsia="ru-RU"/>
              </w:rPr>
              <w:t>е подлежит установлению</w:t>
            </w:r>
          </w:p>
        </w:tc>
      </w:tr>
    </w:tbl>
    <w:p w14:paraId="7D3BEE8F" w14:textId="18B51E78" w:rsidR="00A3043E" w:rsidRPr="0063365B" w:rsidRDefault="00A3043E" w:rsidP="00BC78E9">
      <w:pPr>
        <w:rPr>
          <w:rFonts w:eastAsia="Times New Roman" w:cs="Times New Roman"/>
          <w:b/>
          <w:lang w:eastAsia="ru-RU"/>
        </w:rPr>
      </w:pPr>
    </w:p>
    <w:p w14:paraId="4A3D5ED8" w14:textId="77777777" w:rsidR="00902800" w:rsidRPr="0063365B" w:rsidRDefault="00902800" w:rsidP="000F019F">
      <w:pPr>
        <w:pStyle w:val="afffffff4"/>
        <w:numPr>
          <w:ilvl w:val="0"/>
          <w:numId w:val="41"/>
        </w:numPr>
        <w:ind w:left="0" w:hanging="567"/>
        <w:rPr>
          <w:rFonts w:eastAsia="Times New Roman" w:cs="Times New Roman"/>
          <w:b/>
          <w:lang w:eastAsia="ru-RU"/>
        </w:rPr>
      </w:pPr>
      <w:r w:rsidRPr="0063365B">
        <w:rPr>
          <w:rFonts w:eastAsia="Times New Roman" w:cs="Times New Roman"/>
          <w:b/>
          <w:lang w:eastAsia="ru-RU"/>
        </w:rPr>
        <w:t>УСЛОВНО РАЗРЕШЕННЫЕ ВИДЫ И ПАРАМЕТРЫ ИСПОЛЬЗОВАНИЯ ЗЕМЕЛЬНЫХ УЧАСТКОВ И ОБЪЕКТОВ КАПИТАЛЬНОГО СТРОИТЕЛЬСТВА</w:t>
      </w:r>
    </w:p>
    <w:p w14:paraId="3B88899E" w14:textId="77777777" w:rsidR="00902800" w:rsidRPr="0063365B" w:rsidRDefault="00902800" w:rsidP="00BC78E9">
      <w:pPr>
        <w:rPr>
          <w:rFonts w:eastAsia="Times New Roman" w:cs="Times New Roman"/>
          <w:b/>
          <w:lang w:eastAsia="ru-RU"/>
        </w:rPr>
      </w:pPr>
    </w:p>
    <w:tbl>
      <w:tblPr>
        <w:tblW w:w="15180" w:type="dxa"/>
        <w:tblInd w:w="-147" w:type="dxa"/>
        <w:tblLook w:val="04A0" w:firstRow="1" w:lastRow="0" w:firstColumn="1" w:lastColumn="0" w:noHBand="0" w:noVBand="1"/>
      </w:tblPr>
      <w:tblGrid>
        <w:gridCol w:w="3680"/>
        <w:gridCol w:w="6380"/>
        <w:gridCol w:w="5120"/>
      </w:tblGrid>
      <w:tr w:rsidR="007C02D6" w:rsidRPr="0063365B" w14:paraId="581FEAF2" w14:textId="77777777" w:rsidTr="007C6259">
        <w:trPr>
          <w:trHeight w:val="960"/>
          <w:tblHeader/>
        </w:trPr>
        <w:tc>
          <w:tcPr>
            <w:tcW w:w="3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26A59D2" w14:textId="77777777" w:rsidR="004E61BE" w:rsidRPr="0063365B" w:rsidRDefault="004E61BE" w:rsidP="004E61BE">
            <w:pPr>
              <w:jc w:val="center"/>
              <w:rPr>
                <w:rFonts w:eastAsia="Times New Roman" w:cs="Times New Roman"/>
                <w:b/>
                <w:bCs/>
                <w:lang w:eastAsia="ru-RU"/>
              </w:rPr>
            </w:pPr>
            <w:r w:rsidRPr="0063365B">
              <w:rPr>
                <w:rFonts w:eastAsia="Times New Roman" w:cs="Times New Roman"/>
                <w:b/>
                <w:bCs/>
                <w:lang w:eastAsia="ru-RU"/>
              </w:rPr>
              <w:t xml:space="preserve">ВИДЫ РАЗРЕШЕННОГО ИСПОЛЬЗОВАНИЯ ЗЕМЕЛЬНЫХ УЧАСТКОВ </w:t>
            </w:r>
          </w:p>
        </w:tc>
        <w:tc>
          <w:tcPr>
            <w:tcW w:w="638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795521B" w14:textId="77777777" w:rsidR="004E61BE" w:rsidRPr="0063365B" w:rsidRDefault="004E61BE" w:rsidP="004E61BE">
            <w:pPr>
              <w:jc w:val="center"/>
              <w:rPr>
                <w:rFonts w:eastAsia="Times New Roman" w:cs="Times New Roman"/>
                <w:b/>
                <w:bCs/>
                <w:lang w:eastAsia="ru-RU"/>
              </w:rPr>
            </w:pPr>
            <w:r w:rsidRPr="0063365B">
              <w:rPr>
                <w:rFonts w:eastAsia="Times New Roman" w:cs="Times New Roman"/>
                <w:b/>
                <w:bCs/>
                <w:lang w:eastAsia="ru-RU"/>
              </w:rPr>
              <w:t>ВИДЫ РАЗРЕШЕННОГО ИСПОЛЬЗОВАНИЯ ОБЪЕКТОВ КАПИТАЛЬНОГО СТРОИТЕЛЬСТВА</w:t>
            </w:r>
          </w:p>
        </w:tc>
        <w:tc>
          <w:tcPr>
            <w:tcW w:w="512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EBA624A" w14:textId="77777777" w:rsidR="004E61BE" w:rsidRPr="0063365B" w:rsidRDefault="004E61BE" w:rsidP="004E61BE">
            <w:pPr>
              <w:jc w:val="center"/>
              <w:rPr>
                <w:rFonts w:eastAsia="Times New Roman" w:cs="Times New Roman"/>
                <w:b/>
                <w:bCs/>
                <w:lang w:eastAsia="ru-RU"/>
              </w:rPr>
            </w:pPr>
            <w:r w:rsidRPr="0063365B">
              <w:rPr>
                <w:rFonts w:eastAsia="Times New Roman" w:cs="Times New Roman"/>
                <w:b/>
                <w:bCs/>
                <w:lang w:eastAsia="ru-RU"/>
              </w:rPr>
              <w:t>ПРЕДЕЛЬНЫЕ РАЗМЕРЫ ЗЕМЕЛЬНЫХ</w:t>
            </w:r>
            <w:r w:rsidRPr="0063365B">
              <w:rPr>
                <w:rFonts w:eastAsia="Times New Roman" w:cs="Times New Roman"/>
                <w:b/>
                <w:bCs/>
                <w:lang w:eastAsia="ru-RU"/>
              </w:rPr>
              <w:br/>
              <w:t>УЧАСТКОВ И ПРЕДЕЛЬНЫЕ ПАРАМЕТРЫ</w:t>
            </w:r>
            <w:r w:rsidRPr="0063365B">
              <w:rPr>
                <w:rFonts w:eastAsia="Times New Roman" w:cs="Times New Roman"/>
                <w:b/>
                <w:bCs/>
                <w:lang w:eastAsia="ru-RU"/>
              </w:rPr>
              <w:br/>
              <w:t>РАЗРЕШЕННОГО СТРОИТЕЛЬСТВА</w:t>
            </w:r>
          </w:p>
        </w:tc>
      </w:tr>
      <w:tr w:rsidR="00D205D5" w:rsidRPr="0063365B" w14:paraId="653E58B9" w14:textId="77777777" w:rsidTr="007C6259">
        <w:trPr>
          <w:trHeight w:val="822"/>
        </w:trPr>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D262AD" w14:textId="77777777" w:rsidR="00D205D5" w:rsidRPr="0063365B" w:rsidRDefault="00D205D5" w:rsidP="00D205D5">
            <w:pPr>
              <w:jc w:val="left"/>
              <w:rPr>
                <w:rFonts w:eastAsia="Times New Roman" w:cs="Times New Roman"/>
                <w:lang w:eastAsia="ru-RU"/>
              </w:rPr>
            </w:pPr>
            <w:r w:rsidRPr="0063365B">
              <w:rPr>
                <w:rFonts w:eastAsia="Times New Roman" w:cs="Times New Roman"/>
                <w:lang w:eastAsia="ru-RU"/>
              </w:rPr>
              <w:t>Среднеэтажная жилая застройка - [2.5]</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CDF304" w14:textId="77777777" w:rsidR="00D205D5" w:rsidRPr="0063365B" w:rsidRDefault="00D205D5" w:rsidP="00D205D5">
            <w:pPr>
              <w:jc w:val="left"/>
              <w:rPr>
                <w:rFonts w:eastAsia="Times New Roman" w:cs="Times New Roman"/>
                <w:lang w:eastAsia="ru-RU"/>
              </w:rPr>
            </w:pPr>
            <w:r w:rsidRPr="0063365B">
              <w:rPr>
                <w:rFonts w:eastAsia="Times New Roman" w:cs="Times New Roman"/>
                <w:lang w:eastAsia="ru-RU"/>
              </w:rPr>
              <w:t>Размещение многоквартирных домов этажностью не выше восьми этажей;</w:t>
            </w:r>
          </w:p>
          <w:p w14:paraId="19C9D79F" w14:textId="77777777" w:rsidR="00D205D5" w:rsidRPr="0063365B" w:rsidRDefault="00D205D5" w:rsidP="00D205D5">
            <w:pPr>
              <w:jc w:val="left"/>
              <w:rPr>
                <w:rFonts w:eastAsia="Times New Roman" w:cs="Times New Roman"/>
                <w:lang w:eastAsia="ru-RU"/>
              </w:rPr>
            </w:pPr>
            <w:r w:rsidRPr="0063365B">
              <w:rPr>
                <w:rFonts w:eastAsia="Times New Roman" w:cs="Times New Roman"/>
                <w:lang w:eastAsia="ru-RU"/>
              </w:rPr>
              <w:t>благоустройство и озеленение;</w:t>
            </w:r>
          </w:p>
          <w:p w14:paraId="394ECE24" w14:textId="77777777" w:rsidR="00D205D5" w:rsidRPr="0063365B" w:rsidRDefault="00D205D5" w:rsidP="00D205D5">
            <w:pPr>
              <w:jc w:val="left"/>
              <w:rPr>
                <w:rFonts w:eastAsia="Times New Roman" w:cs="Times New Roman"/>
                <w:lang w:eastAsia="ru-RU"/>
              </w:rPr>
            </w:pPr>
            <w:r w:rsidRPr="0063365B">
              <w:rPr>
                <w:rFonts w:eastAsia="Times New Roman" w:cs="Times New Roman"/>
                <w:lang w:eastAsia="ru-RU"/>
              </w:rPr>
              <w:t>размещение подземных гаражей и автостоянок;</w:t>
            </w:r>
          </w:p>
          <w:p w14:paraId="3E4B4BC4" w14:textId="596E9E60" w:rsidR="00D205D5" w:rsidRPr="0063365B" w:rsidRDefault="00D205D5" w:rsidP="00D205D5">
            <w:pPr>
              <w:jc w:val="left"/>
              <w:rPr>
                <w:rFonts w:eastAsia="Times New Roman" w:cs="Times New Roman"/>
                <w:lang w:eastAsia="ru-RU"/>
              </w:rPr>
            </w:pPr>
            <w:r w:rsidRPr="0063365B">
              <w:rPr>
                <w:rFonts w:eastAsia="Times New Roman" w:cs="Times New Roman"/>
                <w:lang w:eastAsia="ru-RU"/>
              </w:rPr>
              <w:t>обустройство спортивных и детских площадок, площадок для отдыха;</w:t>
            </w:r>
          </w:p>
          <w:p w14:paraId="43920D29" w14:textId="37407167" w:rsidR="00D205D5" w:rsidRPr="0063365B" w:rsidRDefault="00D205D5" w:rsidP="00D205D5">
            <w:pPr>
              <w:jc w:val="left"/>
              <w:rPr>
                <w:rFonts w:eastAsia="Times New Roman" w:cs="Times New Roman"/>
                <w:lang w:eastAsia="ru-RU"/>
              </w:rPr>
            </w:pPr>
            <w:r w:rsidRPr="0063365B">
              <w:rPr>
                <w:rFonts w:eastAsia="Times New Roman" w:cs="Times New Roman"/>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5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AF8AD4" w14:textId="2C3CA7AB" w:rsidR="00D205D5" w:rsidRPr="0063365B" w:rsidRDefault="00D205D5" w:rsidP="002A7CA9">
            <w:pPr>
              <w:jc w:val="left"/>
              <w:rPr>
                <w:rFonts w:eastAsia="Times New Roman" w:cs="Times New Roman"/>
                <w:lang w:eastAsia="ru-RU"/>
              </w:rPr>
            </w:pPr>
            <w:r w:rsidRPr="0063365B">
              <w:rPr>
                <w:rFonts w:eastAsia="Times New Roman" w:cs="Times New Roman"/>
                <w:lang w:eastAsia="ru-RU"/>
              </w:rPr>
              <w:t>Минимальная /максимальная площадь земельного участка–  30</w:t>
            </w:r>
            <w:r w:rsidR="00545AA2" w:rsidRPr="0063365B">
              <w:rPr>
                <w:rFonts w:eastAsia="Times New Roman" w:cs="Times New Roman"/>
                <w:lang w:eastAsia="ru-RU"/>
              </w:rPr>
              <w:t>0</w:t>
            </w:r>
            <w:r w:rsidRPr="0063365B">
              <w:rPr>
                <w:rFonts w:eastAsia="Times New Roman" w:cs="Times New Roman"/>
                <w:lang w:eastAsia="ru-RU"/>
              </w:rPr>
              <w:t>0/50000 кв. м;</w:t>
            </w:r>
          </w:p>
          <w:p w14:paraId="706DA3EE" w14:textId="77777777" w:rsidR="00D205D5" w:rsidRPr="0063365B" w:rsidRDefault="00D205D5" w:rsidP="002A7CA9">
            <w:pPr>
              <w:jc w:val="left"/>
              <w:rPr>
                <w:rFonts w:eastAsia="Times New Roman" w:cs="Times New Roman"/>
                <w:lang w:eastAsia="ru-RU"/>
              </w:rPr>
            </w:pPr>
            <w:r w:rsidRPr="0063365B">
              <w:rPr>
                <w:rFonts w:eastAsia="Times New Roman" w:cs="Times New Roman"/>
                <w:lang w:eastAsia="ru-RU"/>
              </w:rPr>
              <w:t>-минимальные отступы от границы земельного участка- 3 м;</w:t>
            </w:r>
          </w:p>
          <w:p w14:paraId="3936D527" w14:textId="77777777" w:rsidR="00D205D5" w:rsidRPr="0063365B" w:rsidRDefault="00D205D5" w:rsidP="002A7CA9">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079BFE08" w14:textId="77777777" w:rsidR="00D205D5" w:rsidRPr="0063365B" w:rsidRDefault="00D205D5" w:rsidP="002A7CA9">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066D299D" w14:textId="3A7486B9" w:rsidR="00D205D5" w:rsidRPr="0063365B" w:rsidRDefault="00D205D5" w:rsidP="002A7CA9">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2202D79C" w14:textId="77777777" w:rsidR="008C70FA" w:rsidRPr="0063365B" w:rsidRDefault="008C70FA" w:rsidP="008C70FA">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24E2220F" w14:textId="77777777" w:rsidR="00D205D5" w:rsidRPr="0063365B" w:rsidRDefault="00D205D5" w:rsidP="002A7CA9">
            <w:pPr>
              <w:jc w:val="left"/>
              <w:rPr>
                <w:rFonts w:eastAsia="Times New Roman" w:cs="Times New Roman"/>
                <w:lang w:eastAsia="ru-RU"/>
              </w:rPr>
            </w:pPr>
            <w:r w:rsidRPr="0063365B">
              <w:rPr>
                <w:rFonts w:eastAsia="Times New Roman" w:cs="Times New Roman"/>
                <w:lang w:eastAsia="ru-RU"/>
              </w:rPr>
              <w:t>- максимальное количество надземных этажей –  8 этажей;</w:t>
            </w:r>
          </w:p>
          <w:p w14:paraId="124171DE" w14:textId="77777777" w:rsidR="00D205D5" w:rsidRPr="0063365B" w:rsidRDefault="00D205D5" w:rsidP="002A7CA9">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60%;</w:t>
            </w:r>
          </w:p>
          <w:p w14:paraId="73BA1202" w14:textId="77777777" w:rsidR="00D205D5" w:rsidRPr="0063365B" w:rsidRDefault="00D205D5" w:rsidP="002A7CA9">
            <w:pPr>
              <w:jc w:val="left"/>
              <w:rPr>
                <w:rFonts w:eastAsia="Times New Roman" w:cs="Times New Roman"/>
                <w:bCs/>
                <w:lang w:eastAsia="ru-RU"/>
              </w:rPr>
            </w:pPr>
            <w:r w:rsidRPr="0063365B">
              <w:rPr>
                <w:rFonts w:eastAsia="Times New Roman" w:cs="Times New Roman"/>
                <w:bCs/>
                <w:lang w:eastAsia="ru-RU"/>
              </w:rPr>
              <w:t>минимальный процент озеленения земельного участка – 15 %;</w:t>
            </w:r>
          </w:p>
          <w:p w14:paraId="4451D80E" w14:textId="77777777" w:rsidR="00D205D5" w:rsidRPr="0063365B" w:rsidRDefault="00D205D5" w:rsidP="002A7CA9">
            <w:pPr>
              <w:jc w:val="left"/>
              <w:rPr>
                <w:rFonts w:eastAsia="Times New Roman" w:cs="Times New Roman"/>
                <w:bCs/>
                <w:lang w:eastAsia="ru-RU"/>
              </w:rPr>
            </w:pPr>
            <w:r w:rsidRPr="0063365B">
              <w:rPr>
                <w:rFonts w:eastAsia="Times New Roman" w:cs="Times New Roman"/>
                <w:bCs/>
                <w:lang w:eastAsia="ru-RU"/>
              </w:rPr>
              <w:t>- минимальный коэффициент использования территории – 0,8;</w:t>
            </w:r>
          </w:p>
          <w:p w14:paraId="12DA5859" w14:textId="77777777" w:rsidR="00D205D5" w:rsidRPr="0063365B" w:rsidRDefault="00D205D5" w:rsidP="002A7CA9">
            <w:pPr>
              <w:jc w:val="left"/>
              <w:rPr>
                <w:rFonts w:eastAsia="Times New Roman" w:cs="Times New Roman"/>
                <w:bCs/>
                <w:lang w:eastAsia="ru-RU"/>
              </w:rPr>
            </w:pPr>
            <w:r w:rsidRPr="0063365B">
              <w:rPr>
                <w:rFonts w:eastAsia="Times New Roman" w:cs="Times New Roman"/>
                <w:bCs/>
                <w:lang w:eastAsia="ru-RU"/>
              </w:rPr>
              <w:t>- максимальный коэффициент использования территории – 1,5;</w:t>
            </w:r>
          </w:p>
          <w:p w14:paraId="5D7BF7D7" w14:textId="77777777" w:rsidR="00D205D5" w:rsidRPr="0063365B" w:rsidRDefault="00D205D5" w:rsidP="002A7CA9">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77DFE511" w14:textId="77777777" w:rsidR="00D205D5" w:rsidRPr="0063365B" w:rsidRDefault="00D205D5" w:rsidP="002A7CA9">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7F52C49A" w14:textId="77777777" w:rsidR="00D205D5" w:rsidRDefault="00D205D5" w:rsidP="002A7CA9">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69E2BB2B" w14:textId="3C621708" w:rsidR="005C7C74" w:rsidRPr="005C7C74" w:rsidRDefault="005C7C74" w:rsidP="002A7CA9">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984466" w:rsidRPr="0063365B" w14:paraId="48788B6D" w14:textId="77777777" w:rsidTr="005C7C74">
        <w:trPr>
          <w:trHeight w:val="539"/>
        </w:trPr>
        <w:tc>
          <w:tcPr>
            <w:tcW w:w="3680" w:type="dxa"/>
            <w:tcBorders>
              <w:top w:val="single" w:sz="4" w:space="0" w:color="auto"/>
              <w:left w:val="single" w:sz="4" w:space="0" w:color="auto"/>
              <w:bottom w:val="single" w:sz="4" w:space="0" w:color="auto"/>
              <w:right w:val="single" w:sz="4" w:space="0" w:color="auto"/>
            </w:tcBorders>
            <w:shd w:val="clear" w:color="auto" w:fill="auto"/>
            <w:vAlign w:val="center"/>
          </w:tcPr>
          <w:p w14:paraId="546AB2A8" w14:textId="687FEAC1" w:rsidR="00984466" w:rsidRPr="0063365B" w:rsidRDefault="00984466" w:rsidP="00984466">
            <w:pPr>
              <w:jc w:val="left"/>
              <w:rPr>
                <w:rFonts w:eastAsia="Times New Roman" w:cs="Times New Roman"/>
                <w:lang w:eastAsia="ru-RU"/>
              </w:rPr>
            </w:pPr>
            <w:r w:rsidRPr="0063365B">
              <w:rPr>
                <w:rFonts w:eastAsia="Times New Roman" w:cs="Times New Roman"/>
                <w:lang w:eastAsia="ru-RU"/>
              </w:rPr>
              <w:t>Малоэтажная многоквартирная жилая застройка - [2.1.1]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14:paraId="0E5DCDE1" w14:textId="77777777" w:rsidR="00984466" w:rsidRPr="0063365B" w:rsidRDefault="00984466" w:rsidP="002A7CA9">
            <w:pPr>
              <w:jc w:val="left"/>
              <w:rPr>
                <w:rFonts w:eastAsia="Times New Roman" w:cs="Times New Roman"/>
                <w:lang w:eastAsia="ru-RU"/>
              </w:rPr>
            </w:pPr>
            <w:r w:rsidRPr="0063365B">
              <w:rPr>
                <w:rFonts w:eastAsia="Times New Roman" w:cs="Times New Roman"/>
                <w:lang w:eastAsia="ru-RU"/>
              </w:rPr>
              <w:t>Размещение малоэтажных многоквартирных домов (многоквартирные дома высотой до 4 этажей, включая мансардный);</w:t>
            </w:r>
          </w:p>
          <w:p w14:paraId="3FAFDA19" w14:textId="77777777" w:rsidR="00984466" w:rsidRPr="0063365B" w:rsidRDefault="00984466" w:rsidP="002A7CA9">
            <w:pPr>
              <w:jc w:val="left"/>
              <w:rPr>
                <w:rFonts w:eastAsia="Times New Roman" w:cs="Times New Roman"/>
                <w:lang w:eastAsia="ru-RU"/>
              </w:rPr>
            </w:pPr>
            <w:r w:rsidRPr="0063365B">
              <w:rPr>
                <w:rFonts w:eastAsia="Times New Roman" w:cs="Times New Roman"/>
                <w:lang w:eastAsia="ru-RU"/>
              </w:rPr>
              <w:t>обустройство спортивных и детских площадок, площадок для отдыха;</w:t>
            </w:r>
          </w:p>
          <w:p w14:paraId="1C54BFA2" w14:textId="584ED51C" w:rsidR="00984466" w:rsidRPr="0063365B" w:rsidRDefault="00984466" w:rsidP="002A7CA9">
            <w:pPr>
              <w:jc w:val="left"/>
              <w:rPr>
                <w:rFonts w:eastAsia="Times New Roman" w:cs="Times New Roman"/>
                <w:lang w:eastAsia="ru-RU"/>
              </w:rPr>
            </w:pPr>
            <w:r w:rsidRPr="0063365B">
              <w:rPr>
                <w:rFonts w:eastAsia="Times New Roman" w:cs="Times New Roman"/>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5120" w:type="dxa"/>
            <w:tcBorders>
              <w:top w:val="single" w:sz="4" w:space="0" w:color="auto"/>
              <w:left w:val="single" w:sz="4" w:space="0" w:color="auto"/>
              <w:bottom w:val="single" w:sz="4" w:space="0" w:color="auto"/>
              <w:right w:val="single" w:sz="4" w:space="0" w:color="auto"/>
            </w:tcBorders>
            <w:shd w:val="clear" w:color="auto" w:fill="auto"/>
            <w:vAlign w:val="center"/>
          </w:tcPr>
          <w:p w14:paraId="21F6987C" w14:textId="77777777" w:rsidR="00984466" w:rsidRPr="0063365B" w:rsidRDefault="00984466" w:rsidP="00984466">
            <w:pPr>
              <w:jc w:val="left"/>
              <w:rPr>
                <w:rFonts w:eastAsia="Times New Roman" w:cs="Times New Roman"/>
                <w:lang w:eastAsia="ru-RU"/>
              </w:rPr>
            </w:pPr>
            <w:r w:rsidRPr="0063365B">
              <w:rPr>
                <w:rFonts w:eastAsia="Times New Roman" w:cs="Times New Roman"/>
                <w:lang w:eastAsia="ru-RU"/>
              </w:rPr>
              <w:t>- минимальная /максимальная площадь земельного участка на один дом–  300/10000 кв. м; - минимальные отступы от границы земельного участка:</w:t>
            </w:r>
          </w:p>
          <w:p w14:paraId="0C449E59" w14:textId="77777777" w:rsidR="00984466" w:rsidRPr="0063365B" w:rsidRDefault="00984466" w:rsidP="00984466">
            <w:pPr>
              <w:jc w:val="left"/>
              <w:rPr>
                <w:rFonts w:eastAsia="Times New Roman" w:cs="Times New Roman"/>
                <w:lang w:eastAsia="ru-RU"/>
              </w:rPr>
            </w:pPr>
            <w:r w:rsidRPr="0063365B">
              <w:rPr>
                <w:rFonts w:eastAsia="Times New Roman" w:cs="Times New Roman"/>
                <w:lang w:eastAsia="ru-RU"/>
              </w:rPr>
              <w:t>- до жилых зданий - 3 м;</w:t>
            </w:r>
          </w:p>
          <w:p w14:paraId="3F7B72E1" w14:textId="77777777" w:rsidR="00984466" w:rsidRPr="0063365B" w:rsidRDefault="00984466" w:rsidP="00984466">
            <w:pPr>
              <w:jc w:val="left"/>
              <w:rPr>
                <w:rFonts w:eastAsia="Times New Roman" w:cs="Times New Roman"/>
                <w:lang w:eastAsia="ru-RU"/>
              </w:rPr>
            </w:pPr>
            <w:r w:rsidRPr="0063365B">
              <w:rPr>
                <w:rFonts w:eastAsia="Times New Roman" w:cs="Times New Roman"/>
                <w:lang w:eastAsia="ru-RU"/>
              </w:rPr>
              <w:t>- до хозяйственных построек- 1 м с учетом соблюдения требований технических регламентов;</w:t>
            </w:r>
          </w:p>
          <w:p w14:paraId="7DF30491" w14:textId="77777777" w:rsidR="00984466" w:rsidRPr="0063365B" w:rsidRDefault="00984466" w:rsidP="00984466">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6F031EEA" w14:textId="77777777" w:rsidR="00984466" w:rsidRPr="0063365B" w:rsidRDefault="00984466" w:rsidP="00984466">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65C5FB1B" w14:textId="77777777" w:rsidR="00984466" w:rsidRPr="0063365B" w:rsidRDefault="00984466" w:rsidP="00984466">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4A3A150F" w14:textId="77777777" w:rsidR="008C70FA" w:rsidRPr="0063365B" w:rsidRDefault="008C70FA" w:rsidP="008C70FA">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4B60E675" w14:textId="77777777" w:rsidR="00984466" w:rsidRPr="0063365B" w:rsidRDefault="00984466" w:rsidP="00984466">
            <w:pPr>
              <w:jc w:val="left"/>
              <w:rPr>
                <w:rFonts w:eastAsia="Times New Roman" w:cs="Times New Roman"/>
                <w:lang w:eastAsia="ru-RU"/>
              </w:rPr>
            </w:pPr>
            <w:r w:rsidRPr="0063365B">
              <w:rPr>
                <w:rFonts w:eastAsia="Times New Roman" w:cs="Times New Roman"/>
                <w:lang w:eastAsia="ru-RU"/>
              </w:rPr>
              <w:t>- максимальное количество этажей –  4 этажа;</w:t>
            </w:r>
          </w:p>
          <w:p w14:paraId="5F75F43D" w14:textId="77777777" w:rsidR="00984466" w:rsidRPr="0063365B" w:rsidRDefault="00984466" w:rsidP="00984466">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60%;</w:t>
            </w:r>
          </w:p>
          <w:p w14:paraId="4B27AAEA" w14:textId="77777777" w:rsidR="00984466" w:rsidRPr="0063365B" w:rsidRDefault="00984466" w:rsidP="00984466">
            <w:pPr>
              <w:jc w:val="left"/>
              <w:rPr>
                <w:rFonts w:eastAsia="Times New Roman" w:cs="Times New Roman"/>
                <w:bCs/>
                <w:lang w:eastAsia="ru-RU"/>
              </w:rPr>
            </w:pPr>
            <w:r w:rsidRPr="0063365B">
              <w:rPr>
                <w:rFonts w:eastAsia="Times New Roman" w:cs="Times New Roman"/>
                <w:bCs/>
                <w:lang w:eastAsia="ru-RU"/>
              </w:rPr>
              <w:t>-минимальный процент озеленения земельного участка – 15 %;</w:t>
            </w:r>
          </w:p>
          <w:p w14:paraId="4BD4BC48" w14:textId="77777777" w:rsidR="00984466" w:rsidRPr="0063365B" w:rsidRDefault="00984466" w:rsidP="00984466">
            <w:pPr>
              <w:jc w:val="left"/>
              <w:rPr>
                <w:rFonts w:eastAsia="Times New Roman" w:cs="Times New Roman"/>
                <w:bCs/>
                <w:lang w:eastAsia="ru-RU"/>
              </w:rPr>
            </w:pPr>
            <w:r w:rsidRPr="0063365B">
              <w:rPr>
                <w:rFonts w:eastAsia="Times New Roman" w:cs="Times New Roman"/>
                <w:bCs/>
                <w:lang w:eastAsia="ru-RU"/>
              </w:rPr>
              <w:t>-минимальный коэффициент использования территории – 0,4;</w:t>
            </w:r>
          </w:p>
          <w:p w14:paraId="3B47F7DD" w14:textId="77777777" w:rsidR="00984466" w:rsidRPr="0063365B" w:rsidRDefault="00984466" w:rsidP="00984466">
            <w:pPr>
              <w:jc w:val="left"/>
              <w:rPr>
                <w:rFonts w:eastAsia="Times New Roman" w:cs="Times New Roman"/>
                <w:bCs/>
                <w:lang w:eastAsia="ru-RU"/>
              </w:rPr>
            </w:pPr>
            <w:r w:rsidRPr="0063365B">
              <w:rPr>
                <w:rFonts w:eastAsia="Times New Roman" w:cs="Times New Roman"/>
                <w:bCs/>
                <w:lang w:eastAsia="ru-RU"/>
              </w:rPr>
              <w:t>- максимальный коэффициент использования территории – 0,8;</w:t>
            </w:r>
          </w:p>
          <w:p w14:paraId="52FCADBA" w14:textId="77777777" w:rsidR="00984466" w:rsidRPr="0063365B" w:rsidRDefault="00984466" w:rsidP="00984466">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42A1AD9C" w14:textId="77777777" w:rsidR="00984466" w:rsidRPr="0063365B" w:rsidRDefault="00984466" w:rsidP="00984466">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0FF7B2E6" w14:textId="77777777" w:rsidR="00984466" w:rsidRDefault="00984466" w:rsidP="00984466">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0593965A" w14:textId="77777777" w:rsidR="005C7C74" w:rsidRPr="0063365B" w:rsidRDefault="005C7C74" w:rsidP="005C7C74">
            <w:pPr>
              <w:jc w:val="left"/>
              <w:rPr>
                <w:rFonts w:eastAsia="SimSun" w:cs="Times New Roman"/>
                <w:lang w:eastAsia="zh-CN"/>
              </w:rPr>
            </w:pPr>
            <w:r w:rsidRPr="0063365B">
              <w:rPr>
                <w:rFonts w:eastAsia="SimSun" w:cs="Times New Roman"/>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14:paraId="7A487334" w14:textId="465E6956" w:rsidR="005C7C74" w:rsidRPr="005C7C74" w:rsidRDefault="005C7C74" w:rsidP="00984466">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391576" w:rsidRPr="0063365B" w14:paraId="324C643F" w14:textId="77777777" w:rsidTr="008A7258">
        <w:trPr>
          <w:trHeight w:val="822"/>
        </w:trPr>
        <w:tc>
          <w:tcPr>
            <w:tcW w:w="3680" w:type="dxa"/>
            <w:tcBorders>
              <w:top w:val="single" w:sz="4" w:space="0" w:color="auto"/>
              <w:left w:val="single" w:sz="4" w:space="0" w:color="auto"/>
              <w:bottom w:val="single" w:sz="4" w:space="0" w:color="auto"/>
              <w:right w:val="single" w:sz="4" w:space="0" w:color="auto"/>
            </w:tcBorders>
            <w:shd w:val="clear" w:color="auto" w:fill="auto"/>
            <w:vAlign w:val="center"/>
          </w:tcPr>
          <w:p w14:paraId="5A490169" w14:textId="66D65680" w:rsidR="00391576" w:rsidRPr="0063365B" w:rsidRDefault="00391576" w:rsidP="00391576">
            <w:pPr>
              <w:jc w:val="left"/>
              <w:rPr>
                <w:rFonts w:eastAsia="Times New Roman" w:cs="Times New Roman"/>
                <w:lang w:eastAsia="ru-RU"/>
              </w:rPr>
            </w:pPr>
            <w:r w:rsidRPr="0063365B">
              <w:rPr>
                <w:rFonts w:eastAsia="Times New Roman" w:cs="Times New Roman"/>
                <w:lang w:eastAsia="ru-RU"/>
              </w:rPr>
              <w:t>Спорт - [5.1]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14:paraId="47C15E04" w14:textId="77777777" w:rsidR="00391576" w:rsidRPr="0063365B" w:rsidRDefault="00391576" w:rsidP="00391576">
            <w:pPr>
              <w:jc w:val="left"/>
              <w:rPr>
                <w:rFonts w:eastAsia="Times New Roman" w:cs="Times New Roman"/>
                <w:lang w:eastAsia="ru-RU"/>
              </w:rPr>
            </w:pPr>
            <w:r w:rsidRPr="0063365B">
              <w:rPr>
                <w:rFonts w:eastAsia="Times New Roman" w:cs="Times New Roman"/>
                <w:lang w:eastAsia="ru-RU"/>
              </w:rPr>
              <w:t>Размещение зданий и сооружений для занятия спортом.</w:t>
            </w:r>
          </w:p>
          <w:p w14:paraId="3DC7EC77" w14:textId="6040A069" w:rsidR="00391576" w:rsidRPr="0063365B" w:rsidRDefault="00391576" w:rsidP="00391576">
            <w:pPr>
              <w:jc w:val="left"/>
              <w:rPr>
                <w:rFonts w:eastAsia="Times New Roman" w:cs="Times New Roman"/>
                <w:lang w:eastAsia="ru-RU"/>
              </w:rPr>
            </w:pPr>
            <w:r w:rsidRPr="0063365B">
              <w:rPr>
                <w:rFonts w:eastAsia="Times New Roman" w:cs="Times New Roman"/>
                <w:lang w:eastAsia="ru-RU"/>
              </w:rPr>
              <w:t>Содержание данного вида разрешенного использования включает в себя содержание видов разрешенного использования: «Обеспечение спортивно-зрелищных мероприятий», «Обеспечение занятий спортом в помещениях», «Площадки для занятий спортом», «Оборудованные площадки для занятий спортом», «Водный спорт», «Авиационный спорт», «Спортивные базы»</w:t>
            </w:r>
          </w:p>
        </w:tc>
        <w:tc>
          <w:tcPr>
            <w:tcW w:w="5120" w:type="dxa"/>
            <w:vMerge w:val="restart"/>
            <w:tcBorders>
              <w:top w:val="single" w:sz="4" w:space="0" w:color="auto"/>
              <w:left w:val="single" w:sz="4" w:space="0" w:color="auto"/>
              <w:right w:val="single" w:sz="4" w:space="0" w:color="auto"/>
            </w:tcBorders>
            <w:shd w:val="clear" w:color="auto" w:fill="auto"/>
            <w:vAlign w:val="center"/>
          </w:tcPr>
          <w:p w14:paraId="2A56B7A2" w14:textId="77777777" w:rsidR="00391576" w:rsidRPr="0063365B" w:rsidRDefault="00391576" w:rsidP="00391576">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земельного участка–  100/50000 кв. м;</w:t>
            </w:r>
          </w:p>
          <w:p w14:paraId="5BCF935F" w14:textId="1ACDA885" w:rsidR="00391576" w:rsidRPr="0063365B" w:rsidRDefault="00391576" w:rsidP="00391576">
            <w:pPr>
              <w:jc w:val="left"/>
              <w:rPr>
                <w:rFonts w:eastAsia="Times New Roman" w:cs="Times New Roman"/>
                <w:lang w:eastAsia="ru-RU"/>
              </w:rPr>
            </w:pPr>
            <w:r w:rsidRPr="0063365B">
              <w:rPr>
                <w:rFonts w:eastAsia="Times New Roman" w:cs="Times New Roman"/>
                <w:lang w:eastAsia="ru-RU"/>
              </w:rPr>
              <w:t xml:space="preserve">- минимальные отступы от границы земельного участка- </w:t>
            </w:r>
            <w:r w:rsidR="000F52CA">
              <w:rPr>
                <w:rFonts w:eastAsia="Times New Roman" w:cs="Times New Roman"/>
                <w:lang w:eastAsia="ru-RU"/>
              </w:rPr>
              <w:t>1</w:t>
            </w:r>
            <w:r w:rsidRPr="0063365B">
              <w:rPr>
                <w:rFonts w:eastAsia="Times New Roman" w:cs="Times New Roman"/>
                <w:lang w:eastAsia="ru-RU"/>
              </w:rPr>
              <w:t xml:space="preserve"> м;</w:t>
            </w:r>
          </w:p>
          <w:p w14:paraId="45559554" w14:textId="77777777" w:rsidR="00391576" w:rsidRPr="0063365B" w:rsidRDefault="00391576" w:rsidP="00391576">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7F4E8DFB" w14:textId="77777777" w:rsidR="00391576" w:rsidRPr="0063365B" w:rsidRDefault="00391576" w:rsidP="00391576">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03A9C78E" w14:textId="77777777" w:rsidR="00391576" w:rsidRPr="0063365B" w:rsidRDefault="00391576" w:rsidP="00391576">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23593F52" w14:textId="77777777" w:rsidR="00391576" w:rsidRPr="0063365B" w:rsidRDefault="00391576" w:rsidP="00391576">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31DEF120" w14:textId="77777777" w:rsidR="00391576" w:rsidRPr="0063365B" w:rsidRDefault="00391576" w:rsidP="00391576">
            <w:pPr>
              <w:jc w:val="left"/>
              <w:rPr>
                <w:rFonts w:eastAsia="Times New Roman" w:cs="Times New Roman"/>
                <w:lang w:eastAsia="ru-RU"/>
              </w:rPr>
            </w:pPr>
            <w:r w:rsidRPr="0063365B">
              <w:rPr>
                <w:rFonts w:eastAsia="Times New Roman" w:cs="Times New Roman"/>
                <w:lang w:eastAsia="ru-RU"/>
              </w:rPr>
              <w:t>- максимальное количество надземных этажей – 9 этажей;</w:t>
            </w:r>
          </w:p>
          <w:p w14:paraId="50D52547" w14:textId="77777777" w:rsidR="00391576" w:rsidRPr="0063365B" w:rsidRDefault="00391576" w:rsidP="00391576">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60%;</w:t>
            </w:r>
          </w:p>
          <w:p w14:paraId="1C03E7AB" w14:textId="77777777" w:rsidR="00391576" w:rsidRPr="0063365B" w:rsidRDefault="00391576" w:rsidP="00391576">
            <w:pPr>
              <w:jc w:val="left"/>
              <w:rPr>
                <w:rFonts w:eastAsia="Times New Roman" w:cs="Times New Roman"/>
                <w:bCs/>
                <w:lang w:eastAsia="ru-RU"/>
              </w:rPr>
            </w:pPr>
            <w:r w:rsidRPr="0063365B">
              <w:rPr>
                <w:rFonts w:eastAsia="Times New Roman" w:cs="Times New Roman"/>
                <w:bCs/>
                <w:lang w:eastAsia="ru-RU"/>
              </w:rPr>
              <w:t>- минимальный процент озеленения земельного участка – 20%;</w:t>
            </w:r>
          </w:p>
          <w:p w14:paraId="5CDB3A8D" w14:textId="77777777" w:rsidR="00391576" w:rsidRPr="0063365B" w:rsidRDefault="00391576" w:rsidP="00391576">
            <w:pPr>
              <w:jc w:val="left"/>
              <w:rPr>
                <w:rFonts w:eastAsia="Times New Roman" w:cs="Times New Roman"/>
                <w:bCs/>
                <w:lang w:eastAsia="ru-RU"/>
              </w:rPr>
            </w:pPr>
            <w:r w:rsidRPr="0063365B">
              <w:rPr>
                <w:rFonts w:eastAsia="Times New Roman" w:cs="Times New Roman"/>
                <w:bCs/>
                <w:lang w:eastAsia="ru-RU"/>
              </w:rPr>
              <w:t>процент застройки подземной части не регламентируется.</w:t>
            </w:r>
          </w:p>
          <w:p w14:paraId="61620C3C" w14:textId="77777777" w:rsidR="00391576" w:rsidRPr="0063365B" w:rsidRDefault="00391576" w:rsidP="00391576">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5C332846" w14:textId="77777777" w:rsidR="00391576" w:rsidRDefault="00391576" w:rsidP="00391576">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39C76A79" w14:textId="70153599" w:rsidR="005C7C74" w:rsidRPr="005C7C74" w:rsidRDefault="005C7C74" w:rsidP="00391576">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391576" w:rsidRPr="0063365B" w14:paraId="3E5D4780" w14:textId="77777777" w:rsidTr="008A7258">
        <w:trPr>
          <w:trHeight w:val="822"/>
        </w:trPr>
        <w:tc>
          <w:tcPr>
            <w:tcW w:w="3680" w:type="dxa"/>
            <w:tcBorders>
              <w:top w:val="single" w:sz="4" w:space="0" w:color="auto"/>
              <w:left w:val="single" w:sz="4" w:space="0" w:color="auto"/>
              <w:bottom w:val="single" w:sz="4" w:space="0" w:color="auto"/>
              <w:right w:val="single" w:sz="4" w:space="0" w:color="auto"/>
            </w:tcBorders>
            <w:shd w:val="clear" w:color="auto" w:fill="auto"/>
            <w:vAlign w:val="center"/>
          </w:tcPr>
          <w:p w14:paraId="2579ACEF" w14:textId="015F11A5" w:rsidR="00391576" w:rsidRPr="0063365B" w:rsidRDefault="00391576" w:rsidP="00391576">
            <w:pPr>
              <w:jc w:val="left"/>
              <w:rPr>
                <w:rFonts w:eastAsia="Times New Roman" w:cs="Times New Roman"/>
                <w:lang w:eastAsia="ru-RU"/>
              </w:rPr>
            </w:pPr>
            <w:r w:rsidRPr="0063365B">
              <w:rPr>
                <w:rFonts w:eastAsia="Times New Roman" w:cs="Times New Roman"/>
                <w:lang w:eastAsia="ru-RU"/>
              </w:rPr>
              <w:t>Обеспечение занятий спортом в помещениях - [5.1.2]</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14:paraId="47EC156E" w14:textId="37348AAF" w:rsidR="00391576" w:rsidRPr="0063365B" w:rsidRDefault="00391576" w:rsidP="00391576">
            <w:pPr>
              <w:jc w:val="left"/>
              <w:rPr>
                <w:rFonts w:eastAsia="Times New Roman" w:cs="Times New Roman"/>
                <w:lang w:eastAsia="ru-RU"/>
              </w:rPr>
            </w:pPr>
            <w:r w:rsidRPr="0063365B">
              <w:rPr>
                <w:rFonts w:eastAsia="Times New Roman" w:cs="Times New Roman"/>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5120" w:type="dxa"/>
            <w:vMerge/>
            <w:tcBorders>
              <w:left w:val="single" w:sz="4" w:space="0" w:color="auto"/>
              <w:right w:val="single" w:sz="4" w:space="0" w:color="auto"/>
            </w:tcBorders>
            <w:shd w:val="clear" w:color="auto" w:fill="auto"/>
            <w:vAlign w:val="center"/>
          </w:tcPr>
          <w:p w14:paraId="46FEF72D" w14:textId="77777777" w:rsidR="00391576" w:rsidRPr="0063365B" w:rsidRDefault="00391576" w:rsidP="00391576">
            <w:pPr>
              <w:jc w:val="left"/>
              <w:rPr>
                <w:rFonts w:eastAsia="Times New Roman" w:cs="Times New Roman"/>
                <w:lang w:eastAsia="ru-RU"/>
              </w:rPr>
            </w:pPr>
          </w:p>
        </w:tc>
      </w:tr>
      <w:tr w:rsidR="00391576" w:rsidRPr="0063365B" w14:paraId="12900F7F" w14:textId="77777777" w:rsidTr="008A7258">
        <w:trPr>
          <w:trHeight w:val="822"/>
        </w:trPr>
        <w:tc>
          <w:tcPr>
            <w:tcW w:w="3680" w:type="dxa"/>
            <w:tcBorders>
              <w:top w:val="single" w:sz="4" w:space="0" w:color="auto"/>
              <w:left w:val="single" w:sz="4" w:space="0" w:color="auto"/>
              <w:bottom w:val="single" w:sz="4" w:space="0" w:color="auto"/>
              <w:right w:val="single" w:sz="4" w:space="0" w:color="auto"/>
            </w:tcBorders>
            <w:shd w:val="clear" w:color="auto" w:fill="auto"/>
            <w:vAlign w:val="center"/>
          </w:tcPr>
          <w:p w14:paraId="5C827FBE" w14:textId="75B927B3" w:rsidR="00391576" w:rsidRPr="0063365B" w:rsidRDefault="00391576" w:rsidP="00391576">
            <w:pPr>
              <w:jc w:val="left"/>
              <w:rPr>
                <w:rFonts w:eastAsia="Times New Roman" w:cs="Times New Roman"/>
                <w:lang w:eastAsia="ru-RU"/>
              </w:rPr>
            </w:pPr>
            <w:r w:rsidRPr="0063365B">
              <w:rPr>
                <w:rFonts w:eastAsia="Times New Roman" w:cs="Times New Roman"/>
                <w:lang w:eastAsia="ru-RU"/>
              </w:rPr>
              <w:t>Площадки для занятий спортом - [5.1.3]</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14:paraId="156B7EB5" w14:textId="5B34F84F" w:rsidR="00391576" w:rsidRPr="0063365B" w:rsidRDefault="00391576" w:rsidP="00391576">
            <w:pPr>
              <w:jc w:val="left"/>
              <w:rPr>
                <w:rFonts w:eastAsia="Times New Roman" w:cs="Times New Roman"/>
                <w:lang w:eastAsia="ru-RU"/>
              </w:rPr>
            </w:pPr>
            <w:r w:rsidRPr="0063365B">
              <w:rPr>
                <w:rFonts w:eastAsia="Times New Roman" w:cs="Times New Roman"/>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5120" w:type="dxa"/>
            <w:vMerge/>
            <w:tcBorders>
              <w:left w:val="single" w:sz="4" w:space="0" w:color="auto"/>
              <w:right w:val="single" w:sz="4" w:space="0" w:color="auto"/>
            </w:tcBorders>
            <w:shd w:val="clear" w:color="auto" w:fill="auto"/>
            <w:vAlign w:val="center"/>
          </w:tcPr>
          <w:p w14:paraId="57E8A1B2" w14:textId="77777777" w:rsidR="00391576" w:rsidRPr="0063365B" w:rsidRDefault="00391576" w:rsidP="00391576">
            <w:pPr>
              <w:jc w:val="left"/>
              <w:rPr>
                <w:rFonts w:eastAsia="Times New Roman" w:cs="Times New Roman"/>
                <w:lang w:eastAsia="ru-RU"/>
              </w:rPr>
            </w:pPr>
          </w:p>
        </w:tc>
      </w:tr>
      <w:tr w:rsidR="00391576" w:rsidRPr="0063365B" w14:paraId="284F5B05" w14:textId="77777777" w:rsidTr="008A7258">
        <w:trPr>
          <w:trHeight w:val="822"/>
        </w:trPr>
        <w:tc>
          <w:tcPr>
            <w:tcW w:w="3680" w:type="dxa"/>
            <w:tcBorders>
              <w:top w:val="single" w:sz="4" w:space="0" w:color="auto"/>
              <w:left w:val="single" w:sz="4" w:space="0" w:color="auto"/>
              <w:bottom w:val="single" w:sz="4" w:space="0" w:color="auto"/>
              <w:right w:val="single" w:sz="4" w:space="0" w:color="auto"/>
            </w:tcBorders>
            <w:shd w:val="clear" w:color="auto" w:fill="auto"/>
            <w:vAlign w:val="center"/>
          </w:tcPr>
          <w:p w14:paraId="417D0353" w14:textId="1A26D953" w:rsidR="00391576" w:rsidRPr="0063365B" w:rsidRDefault="00391576" w:rsidP="00391576">
            <w:pPr>
              <w:jc w:val="left"/>
              <w:rPr>
                <w:rFonts w:eastAsia="Times New Roman" w:cs="Times New Roman"/>
                <w:lang w:eastAsia="ru-RU"/>
              </w:rPr>
            </w:pPr>
            <w:r w:rsidRPr="0063365B">
              <w:rPr>
                <w:rFonts w:eastAsia="Times New Roman" w:cs="Times New Roman"/>
                <w:lang w:eastAsia="ru-RU"/>
              </w:rPr>
              <w:t>Оборудованные площадки для занятий спортом - [5.1.4]</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14:paraId="73F56615" w14:textId="5F6C0AD6" w:rsidR="00391576" w:rsidRPr="0063365B" w:rsidRDefault="00391576" w:rsidP="00391576">
            <w:pPr>
              <w:jc w:val="left"/>
              <w:rPr>
                <w:rFonts w:eastAsia="Times New Roman" w:cs="Times New Roman"/>
                <w:lang w:eastAsia="ru-RU"/>
              </w:rPr>
            </w:pPr>
            <w:r w:rsidRPr="0063365B">
              <w:rPr>
                <w:rFonts w:eastAsia="Times New Roman" w:cs="Times New Roman"/>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5120" w:type="dxa"/>
            <w:vMerge/>
            <w:tcBorders>
              <w:left w:val="single" w:sz="4" w:space="0" w:color="auto"/>
              <w:bottom w:val="single" w:sz="4" w:space="0" w:color="auto"/>
              <w:right w:val="single" w:sz="4" w:space="0" w:color="auto"/>
            </w:tcBorders>
            <w:shd w:val="clear" w:color="auto" w:fill="auto"/>
            <w:vAlign w:val="center"/>
          </w:tcPr>
          <w:p w14:paraId="285A3927" w14:textId="77777777" w:rsidR="00391576" w:rsidRPr="0063365B" w:rsidRDefault="00391576" w:rsidP="00391576">
            <w:pPr>
              <w:jc w:val="left"/>
              <w:rPr>
                <w:rFonts w:eastAsia="Times New Roman" w:cs="Times New Roman"/>
                <w:lang w:eastAsia="ru-RU"/>
              </w:rPr>
            </w:pPr>
          </w:p>
        </w:tc>
      </w:tr>
      <w:tr w:rsidR="00D205D5" w:rsidRPr="0063365B" w14:paraId="001F9851" w14:textId="77777777" w:rsidTr="00157F6C">
        <w:trPr>
          <w:trHeight w:val="1390"/>
        </w:trPr>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586BF6" w14:textId="77777777" w:rsidR="00D205D5" w:rsidRPr="0063365B" w:rsidRDefault="00D205D5" w:rsidP="00D205D5">
            <w:pPr>
              <w:rPr>
                <w:rFonts w:eastAsia="Times New Roman" w:cs="Times New Roman"/>
                <w:lang w:eastAsia="ru-RU"/>
              </w:rPr>
            </w:pPr>
            <w:r w:rsidRPr="0063365B">
              <w:rPr>
                <w:rFonts w:eastAsia="Times New Roman" w:cs="Times New Roman"/>
                <w:lang w:eastAsia="ru-RU"/>
              </w:rPr>
              <w:t>Для индивидуального жилищного строительства - [2.1]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1224F9" w14:textId="77777777" w:rsidR="00D205D5" w:rsidRPr="0063365B" w:rsidRDefault="00D205D5" w:rsidP="00D205D5">
            <w:pPr>
              <w:jc w:val="left"/>
              <w:rPr>
                <w:rFonts w:eastAsia="Times New Roman" w:cs="Times New Roman"/>
                <w:lang w:eastAsia="ru-RU"/>
              </w:rPr>
            </w:pPr>
            <w:r w:rsidRPr="0063365B">
              <w:rPr>
                <w:rFonts w:eastAsia="Times New Roman" w:cs="Times New Roman"/>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22951F86" w14:textId="77777777" w:rsidR="00D205D5" w:rsidRPr="0063365B" w:rsidRDefault="00D205D5" w:rsidP="00D205D5">
            <w:pPr>
              <w:jc w:val="left"/>
              <w:rPr>
                <w:rFonts w:eastAsia="Times New Roman" w:cs="Times New Roman"/>
                <w:lang w:eastAsia="ru-RU"/>
              </w:rPr>
            </w:pPr>
            <w:r w:rsidRPr="0063365B">
              <w:rPr>
                <w:rFonts w:eastAsia="Times New Roman" w:cs="Times New Roman"/>
                <w:lang w:eastAsia="ru-RU"/>
              </w:rPr>
              <w:t>выращивание сельскохозяйственных культур;</w:t>
            </w:r>
          </w:p>
          <w:p w14:paraId="67AFBF26" w14:textId="74635A89" w:rsidR="00D205D5" w:rsidRPr="0063365B" w:rsidRDefault="00D205D5" w:rsidP="00D205D5">
            <w:pPr>
              <w:jc w:val="left"/>
              <w:rPr>
                <w:rFonts w:eastAsia="Times New Roman" w:cs="Times New Roman"/>
                <w:lang w:eastAsia="ru-RU"/>
              </w:rPr>
            </w:pPr>
            <w:r w:rsidRPr="0063365B">
              <w:rPr>
                <w:rFonts w:eastAsia="Times New Roman" w:cs="Times New Roman"/>
                <w:lang w:eastAsia="ru-RU"/>
              </w:rPr>
              <w:t>размещение индивидуальных гаражей и хозяйственных построек</w:t>
            </w:r>
          </w:p>
        </w:tc>
        <w:tc>
          <w:tcPr>
            <w:tcW w:w="5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ADCD08" w14:textId="77777777" w:rsidR="00D205D5" w:rsidRPr="0063365B" w:rsidRDefault="00D205D5" w:rsidP="00D205D5">
            <w:pPr>
              <w:jc w:val="left"/>
              <w:rPr>
                <w:rFonts w:eastAsia="Times New Roman" w:cs="Times New Roman"/>
                <w:lang w:eastAsia="ru-RU"/>
              </w:rPr>
            </w:pPr>
            <w:r w:rsidRPr="0063365B">
              <w:rPr>
                <w:rFonts w:eastAsia="Times New Roman" w:cs="Times New Roman"/>
                <w:lang w:eastAsia="ru-RU"/>
              </w:rPr>
              <w:t>- минимальная /максимальная площадь земельного участка   – 300 /1500 кв. м;</w:t>
            </w:r>
          </w:p>
          <w:p w14:paraId="6D9FA8A9" w14:textId="77777777" w:rsidR="00D205D5" w:rsidRPr="0063365B" w:rsidRDefault="00D205D5" w:rsidP="00D205D5">
            <w:pPr>
              <w:jc w:val="left"/>
              <w:rPr>
                <w:rFonts w:eastAsia="Times New Roman" w:cs="Times New Roman"/>
                <w:lang w:eastAsia="ru-RU"/>
              </w:rPr>
            </w:pPr>
            <w:r w:rsidRPr="0063365B">
              <w:rPr>
                <w:rFonts w:eastAsia="Times New Roman" w:cs="Times New Roman"/>
                <w:lang w:eastAsia="ru-RU"/>
              </w:rPr>
              <w:t>- на вновь образуемых незастроенных земельных участках из земель государственной или</w:t>
            </w:r>
          </w:p>
          <w:p w14:paraId="211645DF" w14:textId="77777777" w:rsidR="00D205D5" w:rsidRPr="0063365B" w:rsidRDefault="00D205D5" w:rsidP="00D205D5">
            <w:pPr>
              <w:jc w:val="left"/>
              <w:rPr>
                <w:rFonts w:eastAsia="Times New Roman" w:cs="Times New Roman"/>
                <w:lang w:eastAsia="ru-RU"/>
              </w:rPr>
            </w:pPr>
            <w:r w:rsidRPr="0063365B">
              <w:rPr>
                <w:rFonts w:eastAsia="Times New Roman" w:cs="Times New Roman"/>
                <w:lang w:eastAsia="ru-RU"/>
              </w:rPr>
              <w:t>муниципальной собственности, а также собственность, на которые не разграничена, с целью</w:t>
            </w:r>
          </w:p>
          <w:p w14:paraId="6E8333D5" w14:textId="77777777" w:rsidR="00D205D5" w:rsidRPr="0063365B" w:rsidRDefault="00D205D5" w:rsidP="00D205D5">
            <w:pPr>
              <w:jc w:val="left"/>
              <w:rPr>
                <w:rFonts w:eastAsia="Times New Roman" w:cs="Times New Roman"/>
                <w:lang w:eastAsia="ru-RU"/>
              </w:rPr>
            </w:pPr>
            <w:r w:rsidRPr="0063365B">
              <w:rPr>
                <w:rFonts w:eastAsia="Times New Roman" w:cs="Times New Roman"/>
                <w:lang w:eastAsia="ru-RU"/>
              </w:rPr>
              <w:t>предоставления для индивидуального жилищного строительства:</w:t>
            </w:r>
          </w:p>
          <w:p w14:paraId="3A685895" w14:textId="77777777" w:rsidR="00D205D5" w:rsidRPr="0063365B" w:rsidRDefault="00D205D5" w:rsidP="00D205D5">
            <w:pPr>
              <w:jc w:val="left"/>
              <w:rPr>
                <w:rFonts w:eastAsia="Times New Roman" w:cs="Times New Roman"/>
                <w:lang w:eastAsia="ru-RU"/>
              </w:rPr>
            </w:pPr>
            <w:r w:rsidRPr="0063365B">
              <w:rPr>
                <w:rFonts w:eastAsia="Times New Roman" w:cs="Times New Roman"/>
                <w:lang w:eastAsia="ru-RU"/>
              </w:rPr>
              <w:t>- минимальная площадь земельных участков – 500 кв. м;</w:t>
            </w:r>
          </w:p>
          <w:p w14:paraId="501B1CAD" w14:textId="77777777" w:rsidR="00D205D5" w:rsidRPr="0063365B" w:rsidRDefault="00D205D5" w:rsidP="00D205D5">
            <w:pPr>
              <w:jc w:val="left"/>
              <w:rPr>
                <w:rFonts w:eastAsia="Times New Roman" w:cs="Times New Roman"/>
                <w:lang w:eastAsia="ru-RU"/>
              </w:rPr>
            </w:pPr>
            <w:r w:rsidRPr="0063365B">
              <w:rPr>
                <w:rFonts w:eastAsia="Times New Roman" w:cs="Times New Roman"/>
                <w:lang w:eastAsia="ru-RU"/>
              </w:rPr>
              <w:t>- максимальная площадь земельных участков – 1500 кв. м;</w:t>
            </w:r>
          </w:p>
          <w:p w14:paraId="3B27FCCD" w14:textId="77777777" w:rsidR="00D205D5" w:rsidRPr="0063365B" w:rsidRDefault="00D205D5" w:rsidP="00D205D5">
            <w:pPr>
              <w:jc w:val="left"/>
              <w:rPr>
                <w:rFonts w:eastAsia="Times New Roman" w:cs="Times New Roman"/>
                <w:lang w:eastAsia="ru-RU"/>
              </w:rPr>
            </w:pPr>
            <w:r w:rsidRPr="0063365B">
              <w:rPr>
                <w:rFonts w:eastAsia="Times New Roman" w:cs="Times New Roman"/>
                <w:lang w:eastAsia="ru-RU"/>
              </w:rPr>
              <w:t>- минимальные отступы от границы земельного участка:</w:t>
            </w:r>
          </w:p>
          <w:p w14:paraId="081A2A27" w14:textId="77777777" w:rsidR="00D205D5" w:rsidRPr="0063365B" w:rsidRDefault="00D205D5" w:rsidP="00D205D5">
            <w:pPr>
              <w:jc w:val="left"/>
              <w:rPr>
                <w:rFonts w:eastAsia="Times New Roman" w:cs="Times New Roman"/>
                <w:lang w:eastAsia="ru-RU"/>
              </w:rPr>
            </w:pPr>
            <w:r w:rsidRPr="0063365B">
              <w:rPr>
                <w:rFonts w:eastAsia="Times New Roman" w:cs="Times New Roman"/>
                <w:lang w:eastAsia="ru-RU"/>
              </w:rPr>
              <w:t xml:space="preserve"> - до жилых зданий - 3 м;</w:t>
            </w:r>
          </w:p>
          <w:p w14:paraId="6ECFE04C" w14:textId="77777777" w:rsidR="00D205D5" w:rsidRPr="0063365B" w:rsidRDefault="00D205D5" w:rsidP="00D205D5">
            <w:pPr>
              <w:jc w:val="left"/>
              <w:rPr>
                <w:rFonts w:eastAsia="Times New Roman" w:cs="Times New Roman"/>
                <w:lang w:eastAsia="ru-RU"/>
              </w:rPr>
            </w:pPr>
            <w:r w:rsidRPr="0063365B">
              <w:rPr>
                <w:rFonts w:eastAsia="Times New Roman" w:cs="Times New Roman"/>
                <w:lang w:eastAsia="ru-RU"/>
              </w:rPr>
              <w:t>- до хозяйственных построек- 1 м с учетом соблюдения требований технических регламентов;</w:t>
            </w:r>
          </w:p>
          <w:p w14:paraId="37DCC469" w14:textId="77777777" w:rsidR="00D205D5" w:rsidRPr="0063365B" w:rsidRDefault="00D205D5" w:rsidP="00D205D5">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2B67D347" w14:textId="77777777" w:rsidR="00D205D5" w:rsidRPr="0063365B" w:rsidRDefault="00D205D5" w:rsidP="00D205D5">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49210A2F" w14:textId="736FE3E2" w:rsidR="00D205D5" w:rsidRPr="0063365B" w:rsidRDefault="00D205D5" w:rsidP="00D205D5">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200CCACF" w14:textId="77777777" w:rsidR="008C70FA" w:rsidRPr="0063365B" w:rsidRDefault="008C70FA" w:rsidP="008C70FA">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13907A2E" w14:textId="77777777" w:rsidR="00D205D5" w:rsidRPr="0063365B" w:rsidRDefault="00D205D5" w:rsidP="00D205D5">
            <w:pPr>
              <w:jc w:val="left"/>
              <w:rPr>
                <w:rFonts w:eastAsia="Times New Roman" w:cs="Times New Roman"/>
                <w:lang w:eastAsia="ru-RU"/>
              </w:rPr>
            </w:pPr>
            <w:r w:rsidRPr="0063365B">
              <w:rPr>
                <w:rFonts w:eastAsia="Times New Roman" w:cs="Times New Roman"/>
                <w:lang w:eastAsia="ru-RU"/>
              </w:rPr>
              <w:t>- в сложившейся застройке при строительстве нового объекта капитального строительства ширина земельного участка 16 метров и менее минимальные отступы от границы соседнего участка составляет:</w:t>
            </w:r>
          </w:p>
          <w:p w14:paraId="28ABE6AB" w14:textId="768BB5C2" w:rsidR="00D205D5" w:rsidRPr="0063365B" w:rsidRDefault="00157F6C" w:rsidP="00D205D5">
            <w:pPr>
              <w:jc w:val="left"/>
              <w:rPr>
                <w:rFonts w:eastAsia="Times New Roman" w:cs="Times New Roman"/>
                <w:lang w:eastAsia="ru-RU"/>
              </w:rPr>
            </w:pPr>
            <w:r w:rsidRPr="0063365B">
              <w:rPr>
                <w:rFonts w:eastAsia="Times New Roman" w:cs="Times New Roman"/>
                <w:lang w:eastAsia="ru-RU"/>
              </w:rPr>
              <w:t xml:space="preserve">- </w:t>
            </w:r>
            <w:r w:rsidR="00D205D5" w:rsidRPr="0063365B">
              <w:rPr>
                <w:rFonts w:eastAsia="Times New Roman" w:cs="Times New Roman"/>
                <w:lang w:eastAsia="ru-RU"/>
              </w:rPr>
              <w:t>для одноэтажного жилого дома – 1,5 м;</w:t>
            </w:r>
          </w:p>
          <w:p w14:paraId="65BCEB30" w14:textId="13EF371F" w:rsidR="00D205D5" w:rsidRPr="0063365B" w:rsidRDefault="00157F6C" w:rsidP="00D205D5">
            <w:pPr>
              <w:jc w:val="left"/>
              <w:rPr>
                <w:rFonts w:eastAsia="Times New Roman" w:cs="Times New Roman"/>
                <w:lang w:eastAsia="ru-RU"/>
              </w:rPr>
            </w:pPr>
            <w:r w:rsidRPr="0063365B">
              <w:rPr>
                <w:rFonts w:eastAsia="Times New Roman" w:cs="Times New Roman"/>
                <w:lang w:eastAsia="ru-RU"/>
              </w:rPr>
              <w:t xml:space="preserve">- </w:t>
            </w:r>
            <w:r w:rsidR="00D205D5" w:rsidRPr="0063365B">
              <w:rPr>
                <w:rFonts w:eastAsia="Times New Roman" w:cs="Times New Roman"/>
                <w:lang w:eastAsia="ru-RU"/>
              </w:rPr>
              <w:t>для двухэтажного жилого дома – 2,0 м;</w:t>
            </w:r>
          </w:p>
          <w:p w14:paraId="1B976BB4" w14:textId="1BD10FC8" w:rsidR="00D205D5" w:rsidRPr="0063365B" w:rsidRDefault="00157F6C" w:rsidP="00D205D5">
            <w:pPr>
              <w:jc w:val="left"/>
              <w:rPr>
                <w:rFonts w:eastAsia="Times New Roman" w:cs="Times New Roman"/>
                <w:lang w:eastAsia="ru-RU"/>
              </w:rPr>
            </w:pPr>
            <w:r w:rsidRPr="0063365B">
              <w:rPr>
                <w:rFonts w:eastAsia="Times New Roman" w:cs="Times New Roman"/>
                <w:lang w:eastAsia="ru-RU"/>
              </w:rPr>
              <w:t xml:space="preserve">- </w:t>
            </w:r>
            <w:r w:rsidR="00D205D5" w:rsidRPr="0063365B">
              <w:rPr>
                <w:rFonts w:eastAsia="Times New Roman" w:cs="Times New Roman"/>
                <w:lang w:eastAsia="ru-RU"/>
              </w:rPr>
              <w:t>для трехэтажного жилого дома – 2,5 м, при условии, что расстояние до расположенного на соседнем земельном участке жилого дома не менее 6 м.;</w:t>
            </w:r>
          </w:p>
          <w:p w14:paraId="1B0B9503" w14:textId="764C75F3" w:rsidR="00D205D5" w:rsidRPr="0063365B" w:rsidRDefault="00D205D5" w:rsidP="00D205D5">
            <w:pPr>
              <w:jc w:val="left"/>
              <w:rPr>
                <w:rFonts w:eastAsia="Times New Roman" w:cs="Times New Roman"/>
                <w:lang w:eastAsia="ru-RU"/>
              </w:rPr>
            </w:pPr>
            <w:r w:rsidRPr="0063365B">
              <w:rPr>
                <w:rFonts w:eastAsia="Times New Roman" w:cs="Times New Roman"/>
                <w:lang w:eastAsia="ru-RU"/>
              </w:rPr>
              <w:t>-</w:t>
            </w:r>
            <w:r w:rsidR="00157F6C" w:rsidRPr="0063365B">
              <w:rPr>
                <w:rFonts w:eastAsia="Times New Roman" w:cs="Times New Roman"/>
                <w:lang w:eastAsia="ru-RU"/>
              </w:rPr>
              <w:t xml:space="preserve"> </w:t>
            </w:r>
            <w:r w:rsidRPr="0063365B">
              <w:rPr>
                <w:rFonts w:eastAsia="Times New Roman" w:cs="Times New Roman"/>
                <w:lang w:eastAsia="ru-RU"/>
              </w:rPr>
              <w:t>максимальное количество этажей зданий – 3 этажа;</w:t>
            </w:r>
          </w:p>
          <w:p w14:paraId="2660458B" w14:textId="77777777" w:rsidR="00D205D5" w:rsidRPr="0063365B" w:rsidRDefault="00D205D5" w:rsidP="00D205D5">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60%;</w:t>
            </w:r>
          </w:p>
          <w:p w14:paraId="5658BAD7" w14:textId="5DAE8E9E" w:rsidR="00D205D5" w:rsidRPr="0063365B" w:rsidRDefault="00D205D5" w:rsidP="00D205D5">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0CA22C3A" w14:textId="7BCEF1C4" w:rsidR="00BF67E2" w:rsidRPr="0063365B" w:rsidRDefault="00BF67E2" w:rsidP="00D205D5">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25A46CBF" w14:textId="77777777" w:rsidR="00D205D5" w:rsidRDefault="00D205D5" w:rsidP="00D205D5">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078BE618" w14:textId="77777777" w:rsidR="005C7C74" w:rsidRPr="0063365B" w:rsidRDefault="005C7C74" w:rsidP="005C7C74">
            <w:pPr>
              <w:jc w:val="left"/>
              <w:rPr>
                <w:rFonts w:eastAsia="SimSun" w:cs="Times New Roman"/>
                <w:lang w:eastAsia="zh-CN"/>
              </w:rPr>
            </w:pPr>
            <w:r w:rsidRPr="0063365B">
              <w:rPr>
                <w:rFonts w:eastAsia="SimSun" w:cs="Times New Roman"/>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14:paraId="70ADA306" w14:textId="3F3CBD9E" w:rsidR="005C7C74" w:rsidRPr="005C7C74" w:rsidRDefault="005C7C74" w:rsidP="00D205D5">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743094" w:rsidRPr="0063365B" w14:paraId="11E580A4" w14:textId="77777777" w:rsidTr="004271B2">
        <w:trPr>
          <w:trHeight w:val="1200"/>
        </w:trPr>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E631FC" w14:textId="77777777" w:rsidR="00743094" w:rsidRPr="0063365B" w:rsidRDefault="00743094" w:rsidP="00743094">
            <w:pPr>
              <w:rPr>
                <w:rFonts w:eastAsia="Times New Roman" w:cs="Times New Roman"/>
                <w:lang w:eastAsia="ru-RU"/>
              </w:rPr>
            </w:pPr>
            <w:r w:rsidRPr="0063365B">
              <w:rPr>
                <w:rFonts w:eastAsia="Times New Roman" w:cs="Times New Roman"/>
                <w:lang w:eastAsia="ru-RU"/>
              </w:rPr>
              <w:t>Бытовое обслуживание - [3.3]</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A3A4DA" w14:textId="77777777" w:rsidR="00743094" w:rsidRPr="0063365B" w:rsidRDefault="00743094" w:rsidP="00743094">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5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D05E32" w14:textId="77777777" w:rsidR="00743094" w:rsidRPr="0063365B" w:rsidRDefault="00743094" w:rsidP="00743094">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земельного участка– 100/50000 кв. м;</w:t>
            </w:r>
          </w:p>
          <w:p w14:paraId="3ABA6175" w14:textId="77777777" w:rsidR="00743094" w:rsidRPr="0063365B" w:rsidRDefault="00743094" w:rsidP="00743094">
            <w:pPr>
              <w:jc w:val="left"/>
              <w:rPr>
                <w:rFonts w:eastAsia="Times New Roman" w:cs="Times New Roman"/>
                <w:lang w:eastAsia="ru-RU"/>
              </w:rPr>
            </w:pPr>
            <w:r w:rsidRPr="0063365B">
              <w:rPr>
                <w:rFonts w:eastAsia="Times New Roman" w:cs="Times New Roman"/>
                <w:lang w:eastAsia="ru-RU"/>
              </w:rPr>
              <w:t>- минимальные отступы от границ участка - 1 м;</w:t>
            </w:r>
          </w:p>
          <w:p w14:paraId="1B398F50" w14:textId="77777777" w:rsidR="00743094" w:rsidRPr="0063365B" w:rsidRDefault="00743094" w:rsidP="00743094">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0A3BA052" w14:textId="77777777" w:rsidR="00743094" w:rsidRPr="0063365B" w:rsidRDefault="00743094" w:rsidP="00743094">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2C821C5E" w14:textId="3365F320" w:rsidR="00743094" w:rsidRPr="0063365B" w:rsidRDefault="00743094" w:rsidP="00743094">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5C46D1C8" w14:textId="77777777" w:rsidR="008C70FA" w:rsidRPr="0063365B" w:rsidRDefault="008C70FA" w:rsidP="008C70FA">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16870CEE" w14:textId="77777777" w:rsidR="00743094" w:rsidRPr="0063365B" w:rsidRDefault="00743094" w:rsidP="00743094">
            <w:pPr>
              <w:jc w:val="left"/>
              <w:rPr>
                <w:rFonts w:eastAsia="Times New Roman" w:cs="Times New Roman"/>
                <w:lang w:eastAsia="ru-RU"/>
              </w:rPr>
            </w:pPr>
            <w:r w:rsidRPr="0063365B">
              <w:rPr>
                <w:rFonts w:eastAsia="Times New Roman" w:cs="Times New Roman"/>
                <w:lang w:eastAsia="ru-RU"/>
              </w:rPr>
              <w:t>- максимальное количество надземных этажей зданий – 4 этажа;</w:t>
            </w:r>
          </w:p>
          <w:p w14:paraId="5607C493" w14:textId="77777777" w:rsidR="00743094" w:rsidRPr="0063365B" w:rsidRDefault="00743094" w:rsidP="00743094">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65%;</w:t>
            </w:r>
          </w:p>
          <w:p w14:paraId="030D2B80" w14:textId="77777777" w:rsidR="00743094" w:rsidRPr="0063365B" w:rsidRDefault="00743094" w:rsidP="00743094">
            <w:pPr>
              <w:jc w:val="left"/>
              <w:rPr>
                <w:rFonts w:eastAsia="Times New Roman" w:cs="Times New Roman"/>
                <w:bCs/>
                <w:lang w:eastAsia="ru-RU"/>
              </w:rPr>
            </w:pPr>
            <w:r w:rsidRPr="0063365B">
              <w:rPr>
                <w:rFonts w:eastAsia="Times New Roman" w:cs="Times New Roman"/>
                <w:bCs/>
                <w:lang w:eastAsia="ru-RU"/>
              </w:rPr>
              <w:t>- минимальный процент озеленения земельного участка – 20%;</w:t>
            </w:r>
          </w:p>
          <w:p w14:paraId="2B4A76C9" w14:textId="77777777" w:rsidR="00743094" w:rsidRPr="0063365B" w:rsidRDefault="00743094" w:rsidP="00743094">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62BBDA15" w14:textId="77777777" w:rsidR="00743094" w:rsidRPr="0063365B" w:rsidRDefault="00743094" w:rsidP="00743094">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210BD5F4" w14:textId="77777777" w:rsidR="00743094" w:rsidRDefault="00743094" w:rsidP="00743094">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7D003FFA" w14:textId="08200117" w:rsidR="005C7C74" w:rsidRPr="005C7C74" w:rsidRDefault="005C7C74" w:rsidP="00743094">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7C02D6" w:rsidRPr="0063365B" w14:paraId="4DF09480" w14:textId="77777777" w:rsidTr="004271B2">
        <w:trPr>
          <w:trHeight w:val="1200"/>
        </w:trPr>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FD86B" w14:textId="77777777" w:rsidR="004E61BE" w:rsidRPr="0063365B" w:rsidRDefault="004E61BE" w:rsidP="004E61BE">
            <w:pPr>
              <w:rPr>
                <w:rFonts w:eastAsia="Times New Roman" w:cs="Times New Roman"/>
                <w:lang w:eastAsia="ru-RU"/>
              </w:rPr>
            </w:pPr>
            <w:r w:rsidRPr="0063365B">
              <w:rPr>
                <w:rFonts w:eastAsia="Times New Roman" w:cs="Times New Roman"/>
                <w:lang w:eastAsia="ru-RU"/>
              </w:rPr>
              <w:t>Гостиничное обслуживание - [4.7]</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8DB88" w14:textId="77777777" w:rsidR="004E61BE" w:rsidRPr="0063365B" w:rsidRDefault="004E61BE" w:rsidP="00743094">
            <w:pPr>
              <w:jc w:val="left"/>
              <w:rPr>
                <w:rFonts w:eastAsia="Times New Roman" w:cs="Times New Roman"/>
                <w:lang w:eastAsia="ru-RU"/>
              </w:rPr>
            </w:pPr>
            <w:r w:rsidRPr="0063365B">
              <w:rPr>
                <w:rFonts w:eastAsia="Times New Roman" w:cs="Times New Roman"/>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57C0D796" w14:textId="77777777" w:rsidR="004E61BE" w:rsidRPr="0063365B" w:rsidRDefault="004E61BE" w:rsidP="004E61BE">
            <w:pPr>
              <w:jc w:val="left"/>
              <w:rPr>
                <w:rFonts w:eastAsia="Times New Roman" w:cs="Times New Roman"/>
                <w:lang w:eastAsia="ru-RU"/>
              </w:rPr>
            </w:pPr>
          </w:p>
        </w:tc>
      </w:tr>
      <w:tr w:rsidR="007C02D6" w:rsidRPr="0063365B" w14:paraId="4A456317" w14:textId="77777777" w:rsidTr="004271B2">
        <w:trPr>
          <w:trHeight w:val="2100"/>
        </w:trPr>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07ACC6" w14:textId="77777777" w:rsidR="004E61BE" w:rsidRPr="0063365B" w:rsidRDefault="004E61BE" w:rsidP="004E61BE">
            <w:pPr>
              <w:rPr>
                <w:rFonts w:eastAsia="Times New Roman" w:cs="Times New Roman"/>
                <w:lang w:eastAsia="ru-RU"/>
              </w:rPr>
            </w:pPr>
            <w:r w:rsidRPr="0063365B">
              <w:rPr>
                <w:rFonts w:eastAsia="Times New Roman" w:cs="Times New Roman"/>
                <w:lang w:eastAsia="ru-RU"/>
              </w:rPr>
              <w:t>Рынки - [4.3]</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7FEE17" w14:textId="77777777" w:rsidR="003D0B85" w:rsidRPr="0063365B" w:rsidRDefault="004E61BE" w:rsidP="00743094">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78205A3B" w14:textId="0189BF63" w:rsidR="004E61BE" w:rsidRPr="0063365B" w:rsidRDefault="004E61BE" w:rsidP="00743094">
            <w:pPr>
              <w:jc w:val="left"/>
              <w:rPr>
                <w:rFonts w:eastAsia="Times New Roman" w:cs="Times New Roman"/>
                <w:lang w:eastAsia="ru-RU"/>
              </w:rPr>
            </w:pPr>
            <w:r w:rsidRPr="0063365B">
              <w:rPr>
                <w:rFonts w:eastAsia="Times New Roman" w:cs="Times New Roman"/>
                <w:lang w:eastAsia="ru-RU"/>
              </w:rPr>
              <w:t>размещение гаражей и (или) стоянок для автомобилей сотрудников и посетителей рынка</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0D142F6F" w14:textId="77777777" w:rsidR="004E61BE" w:rsidRPr="0063365B" w:rsidRDefault="004E61BE" w:rsidP="004E61BE">
            <w:pPr>
              <w:jc w:val="left"/>
              <w:rPr>
                <w:rFonts w:eastAsia="Times New Roman" w:cs="Times New Roman"/>
                <w:lang w:eastAsia="ru-RU"/>
              </w:rPr>
            </w:pPr>
          </w:p>
        </w:tc>
      </w:tr>
      <w:tr w:rsidR="007C02D6" w:rsidRPr="0063365B" w14:paraId="541DB64E" w14:textId="77777777" w:rsidTr="004271B2">
        <w:trPr>
          <w:trHeight w:val="900"/>
        </w:trPr>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361447" w14:textId="77777777" w:rsidR="004E61BE" w:rsidRPr="0063365B" w:rsidRDefault="004E61BE" w:rsidP="004E61BE">
            <w:pPr>
              <w:rPr>
                <w:rFonts w:eastAsia="Times New Roman" w:cs="Times New Roman"/>
                <w:lang w:eastAsia="ru-RU"/>
              </w:rPr>
            </w:pPr>
            <w:r w:rsidRPr="0063365B">
              <w:rPr>
                <w:rFonts w:eastAsia="Times New Roman" w:cs="Times New Roman"/>
                <w:lang w:eastAsia="ru-RU"/>
              </w:rPr>
              <w:t>Амбулаторное ветеринарное обслуживание - [3.10.1]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A3BD46" w14:textId="77777777" w:rsidR="004E61BE" w:rsidRPr="0063365B" w:rsidRDefault="004E61BE" w:rsidP="00743094">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4475AD14" w14:textId="77777777" w:rsidR="004E61BE" w:rsidRPr="0063365B" w:rsidRDefault="004E61BE" w:rsidP="004E61BE">
            <w:pPr>
              <w:jc w:val="left"/>
              <w:rPr>
                <w:rFonts w:eastAsia="Times New Roman" w:cs="Times New Roman"/>
                <w:lang w:eastAsia="ru-RU"/>
              </w:rPr>
            </w:pPr>
          </w:p>
        </w:tc>
      </w:tr>
      <w:tr w:rsidR="007C02D6" w:rsidRPr="0063365B" w14:paraId="35B607FB" w14:textId="77777777" w:rsidTr="004271B2">
        <w:trPr>
          <w:trHeight w:val="900"/>
        </w:trPr>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B413AC" w14:textId="77777777" w:rsidR="004E61BE" w:rsidRPr="0063365B" w:rsidRDefault="004E61BE" w:rsidP="004E61BE">
            <w:pPr>
              <w:rPr>
                <w:rFonts w:eastAsia="Times New Roman" w:cs="Times New Roman"/>
                <w:lang w:eastAsia="ru-RU"/>
              </w:rPr>
            </w:pPr>
            <w:r w:rsidRPr="0063365B">
              <w:rPr>
                <w:rFonts w:eastAsia="Times New Roman" w:cs="Times New Roman"/>
                <w:lang w:eastAsia="ru-RU"/>
              </w:rPr>
              <w:t>Магазины - [4.4]</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55F08B" w14:textId="77777777" w:rsidR="004E61BE" w:rsidRPr="0063365B" w:rsidRDefault="004E61BE" w:rsidP="00743094">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120C4E94" w14:textId="77777777" w:rsidR="004E61BE" w:rsidRPr="0063365B" w:rsidRDefault="004E61BE" w:rsidP="004E61BE">
            <w:pPr>
              <w:jc w:val="left"/>
              <w:rPr>
                <w:rFonts w:eastAsia="Times New Roman" w:cs="Times New Roman"/>
                <w:lang w:eastAsia="ru-RU"/>
              </w:rPr>
            </w:pPr>
          </w:p>
        </w:tc>
      </w:tr>
      <w:tr w:rsidR="007C02D6" w:rsidRPr="0063365B" w14:paraId="796947B5" w14:textId="77777777" w:rsidTr="004271B2">
        <w:trPr>
          <w:trHeight w:val="900"/>
        </w:trPr>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D96FA6" w14:textId="77777777" w:rsidR="004E61BE" w:rsidRPr="0063365B" w:rsidRDefault="004E61BE" w:rsidP="004E61BE">
            <w:pPr>
              <w:rPr>
                <w:rFonts w:eastAsia="Times New Roman" w:cs="Times New Roman"/>
                <w:lang w:eastAsia="ru-RU"/>
              </w:rPr>
            </w:pPr>
            <w:r w:rsidRPr="0063365B">
              <w:rPr>
                <w:rFonts w:eastAsia="Times New Roman" w:cs="Times New Roman"/>
                <w:lang w:eastAsia="ru-RU"/>
              </w:rPr>
              <w:t>Общественное питание - [4.6]</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0588DE" w14:textId="77777777" w:rsidR="004E61BE" w:rsidRPr="0063365B" w:rsidRDefault="004E61BE" w:rsidP="00743094">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42AFC42D" w14:textId="77777777" w:rsidR="004E61BE" w:rsidRPr="0063365B" w:rsidRDefault="004E61BE" w:rsidP="004E61BE">
            <w:pPr>
              <w:jc w:val="left"/>
              <w:rPr>
                <w:rFonts w:eastAsia="Times New Roman" w:cs="Times New Roman"/>
                <w:lang w:eastAsia="ru-RU"/>
              </w:rPr>
            </w:pPr>
          </w:p>
        </w:tc>
      </w:tr>
      <w:tr w:rsidR="00743094" w:rsidRPr="0063365B" w14:paraId="0049319D" w14:textId="77777777" w:rsidTr="004271B2">
        <w:trPr>
          <w:trHeight w:val="900"/>
        </w:trPr>
        <w:tc>
          <w:tcPr>
            <w:tcW w:w="3680" w:type="dxa"/>
            <w:tcBorders>
              <w:top w:val="single" w:sz="4" w:space="0" w:color="auto"/>
              <w:left w:val="single" w:sz="4" w:space="0" w:color="auto"/>
              <w:bottom w:val="single" w:sz="4" w:space="0" w:color="auto"/>
              <w:right w:val="single" w:sz="4" w:space="0" w:color="auto"/>
            </w:tcBorders>
            <w:shd w:val="clear" w:color="auto" w:fill="auto"/>
            <w:vAlign w:val="center"/>
          </w:tcPr>
          <w:p w14:paraId="036C02C5" w14:textId="65038199" w:rsidR="00743094" w:rsidRPr="0063365B" w:rsidRDefault="00743094" w:rsidP="00743094">
            <w:pPr>
              <w:rPr>
                <w:rFonts w:eastAsia="Times New Roman" w:cs="Times New Roman"/>
                <w:lang w:eastAsia="ru-RU"/>
              </w:rPr>
            </w:pPr>
            <w:r w:rsidRPr="0063365B">
              <w:rPr>
                <w:rFonts w:eastAsia="Times New Roman" w:cs="Times New Roman"/>
                <w:bCs/>
                <w:lang w:eastAsia="ru-RU"/>
              </w:rPr>
              <w:t>Религиозное использование - [3.7]</w:t>
            </w:r>
          </w:p>
        </w:tc>
        <w:tc>
          <w:tcPr>
            <w:tcW w:w="6380" w:type="dxa"/>
            <w:tcBorders>
              <w:top w:val="single" w:sz="4" w:space="0" w:color="auto"/>
              <w:left w:val="nil"/>
              <w:bottom w:val="single" w:sz="4" w:space="0" w:color="auto"/>
              <w:right w:val="single" w:sz="4" w:space="0" w:color="auto"/>
            </w:tcBorders>
            <w:shd w:val="clear" w:color="auto" w:fill="auto"/>
            <w:vAlign w:val="center"/>
          </w:tcPr>
          <w:p w14:paraId="31187D9C" w14:textId="77777777" w:rsidR="00743094" w:rsidRPr="0063365B" w:rsidRDefault="00743094" w:rsidP="00743094">
            <w:pPr>
              <w:jc w:val="left"/>
              <w:rPr>
                <w:rFonts w:eastAsia="Times New Roman" w:cs="Times New Roman"/>
                <w:lang w:eastAsia="ru-RU"/>
              </w:rPr>
            </w:pPr>
            <w:r w:rsidRPr="0063365B">
              <w:rPr>
                <w:rFonts w:eastAsia="Times New Roman" w:cs="Times New Roman"/>
                <w:lang w:eastAsia="ru-RU"/>
              </w:rPr>
              <w:t>Размещение зданий и сооружений религиозного использования.</w:t>
            </w:r>
          </w:p>
          <w:p w14:paraId="61B2DFC9" w14:textId="35A90B05" w:rsidR="00743094" w:rsidRPr="0063365B" w:rsidRDefault="00743094" w:rsidP="00743094">
            <w:pPr>
              <w:jc w:val="left"/>
              <w:rPr>
                <w:rFonts w:eastAsia="Times New Roman" w:cs="Times New Roman"/>
                <w:lang w:eastAsia="ru-RU"/>
              </w:rPr>
            </w:pPr>
            <w:r w:rsidRPr="0063365B">
              <w:rPr>
                <w:rFonts w:eastAsia="Times New Roman" w:cs="Times New Roman"/>
                <w:lang w:eastAsia="ru-RU"/>
              </w:rPr>
              <w:t>Содержание данного вида разрешенного использования включает в себя содержание видов разрешенного использования: «Осуществление религиозных обрядов», «Религиозное управление и образование»</w:t>
            </w:r>
          </w:p>
        </w:tc>
        <w:tc>
          <w:tcPr>
            <w:tcW w:w="5120" w:type="dxa"/>
            <w:vMerge w:val="restart"/>
            <w:tcBorders>
              <w:top w:val="single" w:sz="4" w:space="0" w:color="auto"/>
              <w:bottom w:val="single" w:sz="4" w:space="0" w:color="auto"/>
              <w:right w:val="single" w:sz="4" w:space="0" w:color="auto"/>
            </w:tcBorders>
            <w:vAlign w:val="center"/>
          </w:tcPr>
          <w:p w14:paraId="1EEA6E05" w14:textId="77777777" w:rsidR="00743094" w:rsidRPr="0063365B" w:rsidRDefault="00743094" w:rsidP="00743094">
            <w:pPr>
              <w:jc w:val="left"/>
              <w:rPr>
                <w:rFonts w:eastAsia="Times New Roman" w:cs="Times New Roman"/>
                <w:lang w:eastAsia="ru-RU"/>
              </w:rPr>
            </w:pPr>
            <w:r w:rsidRPr="0063365B">
              <w:rPr>
                <w:rFonts w:eastAsia="Times New Roman" w:cs="Times New Roman"/>
                <w:lang w:eastAsia="ru-RU"/>
              </w:rPr>
              <w:t>минимальная/максимальная площадь земельного участка–  100/50000 кв.м.;</w:t>
            </w:r>
          </w:p>
          <w:p w14:paraId="228B7D26" w14:textId="77777777" w:rsidR="00743094" w:rsidRPr="0063365B" w:rsidRDefault="00743094" w:rsidP="00743094">
            <w:pPr>
              <w:jc w:val="left"/>
              <w:rPr>
                <w:rFonts w:eastAsia="Times New Roman" w:cs="Times New Roman"/>
                <w:lang w:eastAsia="ru-RU"/>
              </w:rPr>
            </w:pPr>
            <w:r w:rsidRPr="0063365B">
              <w:rPr>
                <w:rFonts w:eastAsia="Times New Roman" w:cs="Times New Roman"/>
                <w:lang w:eastAsia="ru-RU"/>
              </w:rPr>
              <w:t>- минимальные отступы от границы земельного участка- 1 м;</w:t>
            </w:r>
          </w:p>
          <w:p w14:paraId="5C4CF1A5" w14:textId="77777777" w:rsidR="00743094" w:rsidRPr="0063365B" w:rsidRDefault="00743094" w:rsidP="00743094">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0EDF34CA" w14:textId="77777777" w:rsidR="00743094" w:rsidRPr="0063365B" w:rsidRDefault="00743094" w:rsidP="00743094">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23F8E7CD" w14:textId="3895A455" w:rsidR="00743094" w:rsidRPr="0063365B" w:rsidRDefault="00743094" w:rsidP="00743094">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3D09E69F" w14:textId="77777777" w:rsidR="008C70FA" w:rsidRPr="0063365B" w:rsidRDefault="008C70FA" w:rsidP="008C70FA">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1EE162B7" w14:textId="77777777" w:rsidR="00743094" w:rsidRPr="0063365B" w:rsidRDefault="00743094" w:rsidP="00743094">
            <w:pPr>
              <w:jc w:val="left"/>
              <w:rPr>
                <w:rFonts w:eastAsia="Times New Roman" w:cs="Times New Roman"/>
                <w:lang w:eastAsia="ru-RU"/>
              </w:rPr>
            </w:pPr>
            <w:r w:rsidRPr="0063365B">
              <w:rPr>
                <w:rFonts w:eastAsia="Times New Roman" w:cs="Times New Roman"/>
                <w:lang w:eastAsia="ru-RU"/>
              </w:rPr>
              <w:t>- максимальное количество надземных этажей –  3 этажа;</w:t>
            </w:r>
          </w:p>
          <w:p w14:paraId="4794C5A5" w14:textId="77777777" w:rsidR="00743094" w:rsidRPr="0063365B" w:rsidRDefault="00743094" w:rsidP="00743094">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40%</w:t>
            </w:r>
          </w:p>
          <w:p w14:paraId="316F2981" w14:textId="77777777" w:rsidR="00743094" w:rsidRPr="0063365B" w:rsidRDefault="00743094" w:rsidP="00743094">
            <w:pPr>
              <w:jc w:val="left"/>
              <w:rPr>
                <w:rFonts w:eastAsia="Times New Roman" w:cs="Times New Roman"/>
                <w:lang w:eastAsia="ru-RU"/>
              </w:rPr>
            </w:pPr>
            <w:r w:rsidRPr="0063365B">
              <w:rPr>
                <w:rFonts w:eastAsia="Times New Roman" w:cs="Times New Roman"/>
                <w:lang w:eastAsia="ru-RU"/>
              </w:rPr>
              <w:t>- максимальная высота зданий, строений, сооружений от уровня земли - 50 м;</w:t>
            </w:r>
          </w:p>
          <w:p w14:paraId="1097F62F" w14:textId="77777777" w:rsidR="00743094" w:rsidRPr="0063365B" w:rsidRDefault="00743094" w:rsidP="00743094">
            <w:pPr>
              <w:jc w:val="left"/>
              <w:rPr>
                <w:rFonts w:eastAsia="Times New Roman" w:cs="Times New Roman"/>
                <w:bCs/>
                <w:lang w:eastAsia="ru-RU"/>
              </w:rPr>
            </w:pPr>
            <w:r w:rsidRPr="0063365B">
              <w:rPr>
                <w:rFonts w:eastAsia="Times New Roman" w:cs="Times New Roman"/>
                <w:bCs/>
                <w:lang w:eastAsia="ru-RU"/>
              </w:rPr>
              <w:t>- минимальный процент озеленения земельного участка – 20%</w:t>
            </w:r>
          </w:p>
          <w:p w14:paraId="30CC2505" w14:textId="77777777" w:rsidR="00743094" w:rsidRPr="0063365B" w:rsidRDefault="00743094" w:rsidP="00743094">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22B4F048" w14:textId="77777777" w:rsidR="00743094" w:rsidRPr="0063365B" w:rsidRDefault="00743094" w:rsidP="00743094">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17C73F34" w14:textId="77777777" w:rsidR="00743094" w:rsidRDefault="00743094" w:rsidP="00743094">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263FFFE8" w14:textId="346918EE" w:rsidR="005C7C74" w:rsidRPr="005C7C74" w:rsidRDefault="005C7C74" w:rsidP="00743094">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7C02D6" w:rsidRPr="0063365B" w14:paraId="74940232" w14:textId="77777777" w:rsidTr="00A31E9A">
        <w:trPr>
          <w:trHeight w:val="900"/>
        </w:trPr>
        <w:tc>
          <w:tcPr>
            <w:tcW w:w="3680" w:type="dxa"/>
            <w:tcBorders>
              <w:top w:val="single" w:sz="4" w:space="0" w:color="auto"/>
              <w:left w:val="single" w:sz="4" w:space="0" w:color="auto"/>
              <w:bottom w:val="single" w:sz="4" w:space="0" w:color="auto"/>
              <w:right w:val="single" w:sz="4" w:space="0" w:color="auto"/>
            </w:tcBorders>
            <w:shd w:val="clear" w:color="auto" w:fill="auto"/>
            <w:vAlign w:val="center"/>
          </w:tcPr>
          <w:p w14:paraId="0E9B116A" w14:textId="3294A22A" w:rsidR="00A31E9A" w:rsidRPr="0063365B" w:rsidRDefault="00A31E9A" w:rsidP="00A31E9A">
            <w:pPr>
              <w:rPr>
                <w:rFonts w:eastAsia="Times New Roman" w:cs="Times New Roman"/>
                <w:lang w:eastAsia="ru-RU"/>
              </w:rPr>
            </w:pPr>
            <w:r w:rsidRPr="0063365B">
              <w:rPr>
                <w:rFonts w:eastAsia="Times New Roman" w:cs="Times New Roman"/>
                <w:bCs/>
                <w:lang w:eastAsia="ru-RU"/>
              </w:rPr>
              <w:t>Осуществление религиозных обрядов - [3.7.1]</w:t>
            </w:r>
          </w:p>
        </w:tc>
        <w:tc>
          <w:tcPr>
            <w:tcW w:w="6380" w:type="dxa"/>
            <w:tcBorders>
              <w:top w:val="single" w:sz="4" w:space="0" w:color="auto"/>
              <w:left w:val="nil"/>
              <w:bottom w:val="single" w:sz="4" w:space="0" w:color="auto"/>
              <w:right w:val="single" w:sz="4" w:space="0" w:color="auto"/>
            </w:tcBorders>
            <w:shd w:val="clear" w:color="auto" w:fill="auto"/>
            <w:vAlign w:val="center"/>
          </w:tcPr>
          <w:p w14:paraId="6DF7BF3C" w14:textId="0B1DFDE7" w:rsidR="00A31E9A" w:rsidRPr="0063365B" w:rsidRDefault="00A31E9A" w:rsidP="00743094">
            <w:pPr>
              <w:jc w:val="left"/>
              <w:rPr>
                <w:rFonts w:eastAsia="Times New Roman" w:cs="Times New Roman"/>
                <w:lang w:eastAsia="ru-RU"/>
              </w:rPr>
            </w:pPr>
            <w:r w:rsidRPr="0063365B">
              <w:rPr>
                <w:rFonts w:eastAsia="Times New Roman" w:cs="Times New Roman"/>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5120" w:type="dxa"/>
            <w:vMerge/>
            <w:tcBorders>
              <w:top w:val="single" w:sz="4" w:space="0" w:color="auto"/>
              <w:bottom w:val="single" w:sz="4" w:space="0" w:color="auto"/>
              <w:right w:val="single" w:sz="4" w:space="0" w:color="auto"/>
            </w:tcBorders>
            <w:vAlign w:val="center"/>
          </w:tcPr>
          <w:p w14:paraId="547055AF" w14:textId="77777777" w:rsidR="00A31E9A" w:rsidRPr="0063365B" w:rsidRDefault="00A31E9A" w:rsidP="00A31E9A">
            <w:pPr>
              <w:jc w:val="left"/>
              <w:rPr>
                <w:rFonts w:eastAsia="Times New Roman" w:cs="Times New Roman"/>
                <w:lang w:eastAsia="ru-RU"/>
              </w:rPr>
            </w:pPr>
          </w:p>
        </w:tc>
      </w:tr>
      <w:tr w:rsidR="007C02D6" w:rsidRPr="0063365B" w14:paraId="400B265F" w14:textId="77777777" w:rsidTr="005C7C74">
        <w:trPr>
          <w:trHeight w:val="900"/>
        </w:trPr>
        <w:tc>
          <w:tcPr>
            <w:tcW w:w="3680" w:type="dxa"/>
            <w:tcBorders>
              <w:top w:val="single" w:sz="4" w:space="0" w:color="auto"/>
              <w:left w:val="single" w:sz="4" w:space="0" w:color="auto"/>
              <w:bottom w:val="single" w:sz="4" w:space="0" w:color="auto"/>
              <w:right w:val="single" w:sz="4" w:space="0" w:color="auto"/>
            </w:tcBorders>
            <w:shd w:val="clear" w:color="auto" w:fill="auto"/>
            <w:vAlign w:val="center"/>
          </w:tcPr>
          <w:p w14:paraId="19A0767B" w14:textId="18A235D3" w:rsidR="00A31E9A" w:rsidRPr="0063365B" w:rsidRDefault="00A31E9A" w:rsidP="00A31E9A">
            <w:pPr>
              <w:rPr>
                <w:rFonts w:eastAsia="Times New Roman" w:cs="Times New Roman"/>
                <w:lang w:eastAsia="ru-RU"/>
              </w:rPr>
            </w:pPr>
            <w:r w:rsidRPr="0063365B">
              <w:rPr>
                <w:rFonts w:eastAsia="Times New Roman" w:cs="Times New Roman"/>
                <w:bCs/>
                <w:lang w:eastAsia="ru-RU"/>
              </w:rPr>
              <w:t>Религиозное управление и образование - [3.7.2]</w:t>
            </w:r>
          </w:p>
        </w:tc>
        <w:tc>
          <w:tcPr>
            <w:tcW w:w="6380" w:type="dxa"/>
            <w:tcBorders>
              <w:top w:val="single" w:sz="4" w:space="0" w:color="auto"/>
              <w:left w:val="nil"/>
              <w:bottom w:val="single" w:sz="4" w:space="0" w:color="auto"/>
              <w:right w:val="single" w:sz="4" w:space="0" w:color="auto"/>
            </w:tcBorders>
            <w:shd w:val="clear" w:color="auto" w:fill="auto"/>
            <w:vAlign w:val="center"/>
          </w:tcPr>
          <w:p w14:paraId="3BEE11C5" w14:textId="21F7AE41" w:rsidR="00A31E9A" w:rsidRPr="0063365B" w:rsidRDefault="00A31E9A" w:rsidP="00743094">
            <w:pPr>
              <w:jc w:val="left"/>
              <w:rPr>
                <w:rFonts w:eastAsia="Times New Roman" w:cs="Times New Roman"/>
                <w:lang w:eastAsia="ru-RU"/>
              </w:rPr>
            </w:pPr>
            <w:r w:rsidRPr="0063365B">
              <w:rPr>
                <w:rFonts w:eastAsia="Times New Roman" w:cs="Times New Roman"/>
                <w:lang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5120" w:type="dxa"/>
            <w:vMerge/>
            <w:tcBorders>
              <w:top w:val="single" w:sz="4" w:space="0" w:color="auto"/>
              <w:bottom w:val="single" w:sz="4" w:space="0" w:color="auto"/>
              <w:right w:val="single" w:sz="4" w:space="0" w:color="auto"/>
            </w:tcBorders>
            <w:vAlign w:val="center"/>
          </w:tcPr>
          <w:p w14:paraId="372C782D" w14:textId="77777777" w:rsidR="00A31E9A" w:rsidRPr="0063365B" w:rsidRDefault="00A31E9A" w:rsidP="00A31E9A">
            <w:pPr>
              <w:jc w:val="left"/>
              <w:rPr>
                <w:rFonts w:eastAsia="Times New Roman" w:cs="Times New Roman"/>
                <w:lang w:eastAsia="ru-RU"/>
              </w:rPr>
            </w:pPr>
          </w:p>
        </w:tc>
      </w:tr>
      <w:tr w:rsidR="008729BE" w:rsidRPr="0063365B" w14:paraId="26D4F440" w14:textId="77777777" w:rsidTr="005C3639">
        <w:trPr>
          <w:trHeight w:val="900"/>
        </w:trPr>
        <w:tc>
          <w:tcPr>
            <w:tcW w:w="3680" w:type="dxa"/>
            <w:tcBorders>
              <w:top w:val="single" w:sz="4" w:space="0" w:color="auto"/>
              <w:left w:val="single" w:sz="4" w:space="0" w:color="auto"/>
              <w:bottom w:val="single" w:sz="4" w:space="0" w:color="auto"/>
              <w:right w:val="single" w:sz="4" w:space="0" w:color="auto"/>
            </w:tcBorders>
            <w:shd w:val="clear" w:color="auto" w:fill="auto"/>
            <w:vAlign w:val="center"/>
          </w:tcPr>
          <w:p w14:paraId="37B12AA4" w14:textId="3A254823" w:rsidR="008729BE" w:rsidRPr="0063365B" w:rsidRDefault="008729BE" w:rsidP="008729BE">
            <w:pPr>
              <w:rPr>
                <w:rFonts w:eastAsia="Times New Roman" w:cs="Times New Roman"/>
                <w:bCs/>
                <w:lang w:eastAsia="ru-RU"/>
              </w:rPr>
            </w:pPr>
            <w:r w:rsidRPr="0063365B">
              <w:rPr>
                <w:rFonts w:eastAsia="Times New Roman" w:cs="Times New Roman"/>
                <w:lang w:eastAsia="ru-RU"/>
              </w:rPr>
              <w:t>Объекты дорожного сервиса - [4.9.1]</w:t>
            </w:r>
          </w:p>
        </w:tc>
        <w:tc>
          <w:tcPr>
            <w:tcW w:w="6380" w:type="dxa"/>
            <w:tcBorders>
              <w:top w:val="single" w:sz="4" w:space="0" w:color="auto"/>
              <w:left w:val="nil"/>
              <w:bottom w:val="single" w:sz="4" w:space="0" w:color="auto"/>
              <w:right w:val="single" w:sz="4" w:space="0" w:color="auto"/>
            </w:tcBorders>
            <w:shd w:val="clear" w:color="auto" w:fill="auto"/>
            <w:vAlign w:val="center"/>
          </w:tcPr>
          <w:p w14:paraId="22BDB557" w14:textId="434D49D8" w:rsidR="008729BE" w:rsidRPr="0063365B" w:rsidRDefault="008729BE" w:rsidP="008729BE">
            <w:pPr>
              <w:jc w:val="left"/>
              <w:rPr>
                <w:rFonts w:eastAsia="Times New Roman" w:cs="Times New Roman"/>
                <w:lang w:eastAsia="ru-RU"/>
              </w:rPr>
            </w:pPr>
            <w:r w:rsidRPr="0063365B">
              <w:rPr>
                <w:rFonts w:eastAsia="Times New Roman" w:cs="Times New Roman"/>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«Заправка транспортных средств», «Обеспечение дорожного отдыха», «Автомобильные мойки», «Ремонт автомобилей»</w:t>
            </w:r>
          </w:p>
        </w:tc>
        <w:tc>
          <w:tcPr>
            <w:tcW w:w="5120" w:type="dxa"/>
            <w:vMerge w:val="restart"/>
            <w:tcBorders>
              <w:top w:val="single" w:sz="4" w:space="0" w:color="auto"/>
              <w:bottom w:val="single" w:sz="4" w:space="0" w:color="auto"/>
              <w:right w:val="single" w:sz="4" w:space="0" w:color="auto"/>
            </w:tcBorders>
            <w:vAlign w:val="center"/>
          </w:tcPr>
          <w:p w14:paraId="0716C93A" w14:textId="77777777" w:rsidR="008729BE" w:rsidRPr="0063365B" w:rsidRDefault="008729BE" w:rsidP="008729BE">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земельного участка–  100/50000 кв. м;</w:t>
            </w:r>
          </w:p>
          <w:p w14:paraId="10325CD0" w14:textId="77777777" w:rsidR="008729BE" w:rsidRPr="0063365B" w:rsidRDefault="008729BE" w:rsidP="008729BE">
            <w:pPr>
              <w:jc w:val="left"/>
              <w:rPr>
                <w:rFonts w:eastAsia="Times New Roman" w:cs="Times New Roman"/>
                <w:lang w:eastAsia="ru-RU"/>
              </w:rPr>
            </w:pPr>
            <w:r w:rsidRPr="0063365B">
              <w:rPr>
                <w:rFonts w:eastAsia="Times New Roman" w:cs="Times New Roman"/>
                <w:lang w:eastAsia="ru-RU"/>
              </w:rPr>
              <w:t>- минимальные отступы от границ участка – 1 м;</w:t>
            </w:r>
          </w:p>
          <w:p w14:paraId="771F4783" w14:textId="77777777" w:rsidR="008729BE" w:rsidRPr="0063365B" w:rsidRDefault="008729BE" w:rsidP="008729BE">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06077663" w14:textId="77777777" w:rsidR="008729BE" w:rsidRPr="0063365B" w:rsidRDefault="008729BE" w:rsidP="008729BE">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675568F0" w14:textId="77777777" w:rsidR="008729BE" w:rsidRPr="0063365B" w:rsidRDefault="008729BE" w:rsidP="008729BE">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52A7A923" w14:textId="77777777" w:rsidR="008729BE" w:rsidRPr="0063365B" w:rsidRDefault="008729BE" w:rsidP="008729BE">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0510776A" w14:textId="77777777" w:rsidR="008729BE" w:rsidRPr="0063365B" w:rsidRDefault="008729BE" w:rsidP="008729BE">
            <w:pPr>
              <w:jc w:val="left"/>
              <w:rPr>
                <w:rFonts w:eastAsia="Times New Roman" w:cs="Times New Roman"/>
                <w:lang w:eastAsia="ru-RU"/>
              </w:rPr>
            </w:pPr>
            <w:r w:rsidRPr="0063365B">
              <w:rPr>
                <w:rFonts w:eastAsia="Times New Roman" w:cs="Times New Roman"/>
                <w:lang w:eastAsia="ru-RU"/>
              </w:rPr>
              <w:t>- максимальное количество надземных этажей зданий – 5 этажей;</w:t>
            </w:r>
          </w:p>
          <w:p w14:paraId="63C1CCDC" w14:textId="77777777" w:rsidR="008729BE" w:rsidRPr="0063365B" w:rsidRDefault="008729BE" w:rsidP="008729BE">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70%;</w:t>
            </w:r>
          </w:p>
          <w:p w14:paraId="1CDD0C56" w14:textId="77777777" w:rsidR="008729BE" w:rsidRPr="0063365B" w:rsidRDefault="008729BE" w:rsidP="008729BE">
            <w:pPr>
              <w:jc w:val="left"/>
              <w:rPr>
                <w:rFonts w:eastAsia="Times New Roman" w:cs="Times New Roman"/>
                <w:bCs/>
                <w:lang w:eastAsia="ru-RU"/>
              </w:rPr>
            </w:pPr>
            <w:r w:rsidRPr="0063365B">
              <w:rPr>
                <w:rFonts w:eastAsia="Times New Roman" w:cs="Times New Roman"/>
                <w:bCs/>
                <w:lang w:eastAsia="ru-RU"/>
              </w:rPr>
              <w:t>-минимальный процент озеленения земельного участка – 20%;</w:t>
            </w:r>
          </w:p>
          <w:p w14:paraId="672EEEBF" w14:textId="77777777" w:rsidR="008729BE" w:rsidRPr="0063365B" w:rsidRDefault="008729BE" w:rsidP="008729BE">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0E89F560" w14:textId="77777777" w:rsidR="008729BE" w:rsidRPr="0063365B" w:rsidRDefault="008729BE" w:rsidP="008729BE">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684B3CC1" w14:textId="77777777" w:rsidR="008729BE" w:rsidRDefault="008729BE" w:rsidP="008729BE">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62E28353" w14:textId="7EF1E189" w:rsidR="005C7C74" w:rsidRPr="005C7C74" w:rsidRDefault="005C7C74" w:rsidP="008729BE">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8729BE" w:rsidRPr="0063365B" w14:paraId="324E9A13" w14:textId="77777777" w:rsidTr="005C7C74">
        <w:trPr>
          <w:trHeight w:val="900"/>
        </w:trPr>
        <w:tc>
          <w:tcPr>
            <w:tcW w:w="3680" w:type="dxa"/>
            <w:tcBorders>
              <w:top w:val="single" w:sz="4" w:space="0" w:color="auto"/>
              <w:left w:val="single" w:sz="4" w:space="0" w:color="auto"/>
              <w:bottom w:val="single" w:sz="4" w:space="0" w:color="auto"/>
              <w:right w:val="single" w:sz="4" w:space="0" w:color="auto"/>
            </w:tcBorders>
            <w:shd w:val="clear" w:color="auto" w:fill="auto"/>
            <w:vAlign w:val="center"/>
          </w:tcPr>
          <w:p w14:paraId="79743639" w14:textId="06931E73" w:rsidR="008729BE" w:rsidRPr="0063365B" w:rsidRDefault="008729BE" w:rsidP="008729BE">
            <w:pPr>
              <w:rPr>
                <w:rFonts w:eastAsia="Times New Roman" w:cs="Times New Roman"/>
                <w:bCs/>
                <w:lang w:eastAsia="ru-RU"/>
              </w:rPr>
            </w:pPr>
            <w:r w:rsidRPr="0063365B">
              <w:rPr>
                <w:rFonts w:eastAsia="Times New Roman" w:cs="Times New Roman"/>
                <w:lang w:eastAsia="ru-RU"/>
              </w:rPr>
              <w:t>Заправка транспортных средств - [4.9.1.1]</w:t>
            </w:r>
          </w:p>
        </w:tc>
        <w:tc>
          <w:tcPr>
            <w:tcW w:w="6380" w:type="dxa"/>
            <w:tcBorders>
              <w:top w:val="single" w:sz="4" w:space="0" w:color="auto"/>
              <w:left w:val="nil"/>
              <w:bottom w:val="single" w:sz="4" w:space="0" w:color="auto"/>
              <w:right w:val="single" w:sz="4" w:space="0" w:color="auto"/>
            </w:tcBorders>
            <w:shd w:val="clear" w:color="auto" w:fill="auto"/>
            <w:vAlign w:val="center"/>
          </w:tcPr>
          <w:p w14:paraId="7A512802" w14:textId="5503E85C" w:rsidR="008729BE" w:rsidRPr="0063365B" w:rsidRDefault="008729BE" w:rsidP="008729BE">
            <w:pPr>
              <w:jc w:val="left"/>
              <w:rPr>
                <w:rFonts w:eastAsia="Times New Roman" w:cs="Times New Roman"/>
                <w:lang w:eastAsia="ru-RU"/>
              </w:rPr>
            </w:pPr>
            <w:r w:rsidRPr="0063365B">
              <w:rPr>
                <w:rFonts w:eastAsia="Times New Roman" w:cs="Times New Roman"/>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5120" w:type="dxa"/>
            <w:vMerge/>
            <w:tcBorders>
              <w:top w:val="single" w:sz="4" w:space="0" w:color="auto"/>
              <w:bottom w:val="single" w:sz="4" w:space="0" w:color="auto"/>
              <w:right w:val="single" w:sz="4" w:space="0" w:color="auto"/>
            </w:tcBorders>
            <w:vAlign w:val="center"/>
          </w:tcPr>
          <w:p w14:paraId="1678C5F2" w14:textId="77777777" w:rsidR="008729BE" w:rsidRPr="0063365B" w:rsidRDefault="008729BE" w:rsidP="008729BE">
            <w:pPr>
              <w:jc w:val="left"/>
              <w:rPr>
                <w:rFonts w:eastAsia="Times New Roman" w:cs="Times New Roman"/>
                <w:lang w:eastAsia="ru-RU"/>
              </w:rPr>
            </w:pPr>
          </w:p>
        </w:tc>
      </w:tr>
      <w:tr w:rsidR="008729BE" w:rsidRPr="0063365B" w14:paraId="305AECDC" w14:textId="77777777" w:rsidTr="005C7C74">
        <w:trPr>
          <w:trHeight w:val="900"/>
        </w:trPr>
        <w:tc>
          <w:tcPr>
            <w:tcW w:w="3680" w:type="dxa"/>
            <w:tcBorders>
              <w:top w:val="single" w:sz="4" w:space="0" w:color="auto"/>
              <w:left w:val="single" w:sz="4" w:space="0" w:color="auto"/>
              <w:bottom w:val="single" w:sz="4" w:space="0" w:color="auto"/>
              <w:right w:val="single" w:sz="4" w:space="0" w:color="auto"/>
            </w:tcBorders>
            <w:shd w:val="clear" w:color="auto" w:fill="auto"/>
            <w:vAlign w:val="center"/>
          </w:tcPr>
          <w:p w14:paraId="69B3759A" w14:textId="11F5EF4F" w:rsidR="008729BE" w:rsidRPr="0063365B" w:rsidRDefault="008729BE" w:rsidP="008729BE">
            <w:pPr>
              <w:rPr>
                <w:rFonts w:eastAsia="Times New Roman" w:cs="Times New Roman"/>
                <w:bCs/>
                <w:lang w:eastAsia="ru-RU"/>
              </w:rPr>
            </w:pPr>
            <w:r w:rsidRPr="0063365B">
              <w:rPr>
                <w:rFonts w:eastAsia="Times New Roman" w:cs="Times New Roman"/>
                <w:lang w:eastAsia="ru-RU"/>
              </w:rPr>
              <w:t>Обеспечение дорожного отдыха - [4.9.1.2]</w:t>
            </w:r>
          </w:p>
        </w:tc>
        <w:tc>
          <w:tcPr>
            <w:tcW w:w="6380" w:type="dxa"/>
            <w:tcBorders>
              <w:top w:val="single" w:sz="4" w:space="0" w:color="auto"/>
              <w:left w:val="nil"/>
              <w:bottom w:val="single" w:sz="4" w:space="0" w:color="auto"/>
              <w:right w:val="single" w:sz="4" w:space="0" w:color="auto"/>
            </w:tcBorders>
            <w:shd w:val="clear" w:color="auto" w:fill="auto"/>
            <w:vAlign w:val="center"/>
          </w:tcPr>
          <w:p w14:paraId="24B37591" w14:textId="22EA7408" w:rsidR="008729BE" w:rsidRPr="0063365B" w:rsidRDefault="008729BE" w:rsidP="008729BE">
            <w:pPr>
              <w:jc w:val="left"/>
              <w:rPr>
                <w:rFonts w:eastAsia="Times New Roman" w:cs="Times New Roman"/>
                <w:lang w:eastAsia="ru-RU"/>
              </w:rPr>
            </w:pPr>
            <w:r w:rsidRPr="0063365B">
              <w:rPr>
                <w:rFonts w:eastAsia="Times New Roman" w:cs="Times New Roman"/>
                <w:lang w:eastAsia="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5120" w:type="dxa"/>
            <w:vMerge/>
            <w:tcBorders>
              <w:top w:val="single" w:sz="4" w:space="0" w:color="auto"/>
              <w:bottom w:val="single" w:sz="4" w:space="0" w:color="auto"/>
              <w:right w:val="single" w:sz="4" w:space="0" w:color="auto"/>
            </w:tcBorders>
            <w:vAlign w:val="center"/>
          </w:tcPr>
          <w:p w14:paraId="13B20AF4" w14:textId="77777777" w:rsidR="008729BE" w:rsidRPr="0063365B" w:rsidRDefault="008729BE" w:rsidP="008729BE">
            <w:pPr>
              <w:jc w:val="left"/>
              <w:rPr>
                <w:rFonts w:eastAsia="Times New Roman" w:cs="Times New Roman"/>
                <w:lang w:eastAsia="ru-RU"/>
              </w:rPr>
            </w:pPr>
          </w:p>
        </w:tc>
      </w:tr>
      <w:tr w:rsidR="008729BE" w:rsidRPr="0063365B" w14:paraId="3473C3C9" w14:textId="77777777" w:rsidTr="005C7C74">
        <w:trPr>
          <w:trHeight w:val="900"/>
        </w:trPr>
        <w:tc>
          <w:tcPr>
            <w:tcW w:w="3680" w:type="dxa"/>
            <w:tcBorders>
              <w:top w:val="single" w:sz="4" w:space="0" w:color="auto"/>
              <w:left w:val="single" w:sz="4" w:space="0" w:color="auto"/>
              <w:bottom w:val="single" w:sz="4" w:space="0" w:color="auto"/>
              <w:right w:val="single" w:sz="4" w:space="0" w:color="auto"/>
            </w:tcBorders>
            <w:shd w:val="clear" w:color="auto" w:fill="auto"/>
            <w:vAlign w:val="center"/>
          </w:tcPr>
          <w:p w14:paraId="17CBFB7D" w14:textId="17721194" w:rsidR="008729BE" w:rsidRPr="0063365B" w:rsidRDefault="008729BE" w:rsidP="008729BE">
            <w:pPr>
              <w:rPr>
                <w:rFonts w:eastAsia="Times New Roman" w:cs="Times New Roman"/>
                <w:bCs/>
                <w:lang w:eastAsia="ru-RU"/>
              </w:rPr>
            </w:pPr>
            <w:r w:rsidRPr="0063365B">
              <w:rPr>
                <w:rFonts w:eastAsia="Times New Roman" w:cs="Times New Roman"/>
                <w:lang w:eastAsia="ru-RU"/>
              </w:rPr>
              <w:t>Автомобильные мойки - [4.9.1.3]</w:t>
            </w:r>
          </w:p>
        </w:tc>
        <w:tc>
          <w:tcPr>
            <w:tcW w:w="6380" w:type="dxa"/>
            <w:tcBorders>
              <w:top w:val="single" w:sz="4" w:space="0" w:color="auto"/>
              <w:left w:val="nil"/>
              <w:bottom w:val="single" w:sz="4" w:space="0" w:color="auto"/>
              <w:right w:val="single" w:sz="4" w:space="0" w:color="auto"/>
            </w:tcBorders>
            <w:shd w:val="clear" w:color="auto" w:fill="auto"/>
            <w:vAlign w:val="center"/>
          </w:tcPr>
          <w:p w14:paraId="077BAC80" w14:textId="0E1916DD" w:rsidR="008729BE" w:rsidRPr="0063365B" w:rsidRDefault="008729BE" w:rsidP="008729BE">
            <w:pPr>
              <w:jc w:val="left"/>
              <w:rPr>
                <w:rFonts w:eastAsia="Times New Roman" w:cs="Times New Roman"/>
                <w:lang w:eastAsia="ru-RU"/>
              </w:rPr>
            </w:pPr>
            <w:r w:rsidRPr="0063365B">
              <w:rPr>
                <w:rFonts w:eastAsia="Times New Roman" w:cs="Times New Roman"/>
                <w:lang w:eastAsia="ru-RU"/>
              </w:rPr>
              <w:t>Размещение автомобильных моек, а также размещение магазинов сопутствующей торговли</w:t>
            </w:r>
          </w:p>
        </w:tc>
        <w:tc>
          <w:tcPr>
            <w:tcW w:w="5120" w:type="dxa"/>
            <w:vMerge/>
            <w:tcBorders>
              <w:top w:val="single" w:sz="4" w:space="0" w:color="auto"/>
              <w:bottom w:val="single" w:sz="4" w:space="0" w:color="auto"/>
              <w:right w:val="single" w:sz="4" w:space="0" w:color="auto"/>
            </w:tcBorders>
            <w:vAlign w:val="center"/>
          </w:tcPr>
          <w:p w14:paraId="2E9565EB" w14:textId="77777777" w:rsidR="008729BE" w:rsidRPr="0063365B" w:rsidRDefault="008729BE" w:rsidP="008729BE">
            <w:pPr>
              <w:jc w:val="left"/>
              <w:rPr>
                <w:rFonts w:eastAsia="Times New Roman" w:cs="Times New Roman"/>
                <w:lang w:eastAsia="ru-RU"/>
              </w:rPr>
            </w:pPr>
          </w:p>
        </w:tc>
      </w:tr>
      <w:tr w:rsidR="008729BE" w:rsidRPr="0063365B" w14:paraId="55B12BA4" w14:textId="77777777" w:rsidTr="005C7C74">
        <w:trPr>
          <w:trHeight w:val="900"/>
        </w:trPr>
        <w:tc>
          <w:tcPr>
            <w:tcW w:w="3680" w:type="dxa"/>
            <w:tcBorders>
              <w:top w:val="single" w:sz="4" w:space="0" w:color="auto"/>
              <w:left w:val="single" w:sz="4" w:space="0" w:color="auto"/>
              <w:bottom w:val="single" w:sz="4" w:space="0" w:color="auto"/>
              <w:right w:val="single" w:sz="4" w:space="0" w:color="auto"/>
            </w:tcBorders>
            <w:shd w:val="clear" w:color="auto" w:fill="auto"/>
            <w:vAlign w:val="center"/>
          </w:tcPr>
          <w:p w14:paraId="1C956E4E" w14:textId="738EC352" w:rsidR="008729BE" w:rsidRPr="0063365B" w:rsidRDefault="008729BE" w:rsidP="008729BE">
            <w:pPr>
              <w:rPr>
                <w:rFonts w:eastAsia="Times New Roman" w:cs="Times New Roman"/>
                <w:bCs/>
                <w:lang w:eastAsia="ru-RU"/>
              </w:rPr>
            </w:pPr>
            <w:r w:rsidRPr="0063365B">
              <w:rPr>
                <w:rFonts w:eastAsia="Times New Roman" w:cs="Times New Roman"/>
                <w:lang w:eastAsia="ru-RU"/>
              </w:rPr>
              <w:t>Ремонт автомобилей - [4.9.1.4]</w:t>
            </w:r>
          </w:p>
        </w:tc>
        <w:tc>
          <w:tcPr>
            <w:tcW w:w="6380" w:type="dxa"/>
            <w:tcBorders>
              <w:top w:val="single" w:sz="4" w:space="0" w:color="auto"/>
              <w:left w:val="nil"/>
              <w:bottom w:val="single" w:sz="4" w:space="0" w:color="auto"/>
              <w:right w:val="single" w:sz="4" w:space="0" w:color="auto"/>
            </w:tcBorders>
            <w:shd w:val="clear" w:color="auto" w:fill="auto"/>
            <w:vAlign w:val="center"/>
          </w:tcPr>
          <w:p w14:paraId="2BB55EFC" w14:textId="46E812FB" w:rsidR="008729BE" w:rsidRPr="0063365B" w:rsidRDefault="008729BE" w:rsidP="008729BE">
            <w:pPr>
              <w:jc w:val="left"/>
              <w:rPr>
                <w:rFonts w:eastAsia="Times New Roman" w:cs="Times New Roman"/>
                <w:lang w:eastAsia="ru-RU"/>
              </w:rPr>
            </w:pPr>
            <w:r w:rsidRPr="0063365B">
              <w:rPr>
                <w:rFonts w:eastAsia="Times New Roman" w:cs="Times New Roman"/>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5120" w:type="dxa"/>
            <w:vMerge/>
            <w:tcBorders>
              <w:top w:val="single" w:sz="4" w:space="0" w:color="auto"/>
              <w:bottom w:val="single" w:sz="4" w:space="0" w:color="auto"/>
              <w:right w:val="single" w:sz="4" w:space="0" w:color="auto"/>
            </w:tcBorders>
            <w:vAlign w:val="center"/>
          </w:tcPr>
          <w:p w14:paraId="6809A94F" w14:textId="77777777" w:rsidR="008729BE" w:rsidRPr="0063365B" w:rsidRDefault="008729BE" w:rsidP="008729BE">
            <w:pPr>
              <w:jc w:val="left"/>
              <w:rPr>
                <w:rFonts w:eastAsia="Times New Roman" w:cs="Times New Roman"/>
                <w:lang w:eastAsia="ru-RU"/>
              </w:rPr>
            </w:pPr>
          </w:p>
        </w:tc>
      </w:tr>
    </w:tbl>
    <w:p w14:paraId="271CA723" w14:textId="77777777" w:rsidR="00902800" w:rsidRPr="0063365B" w:rsidRDefault="00902800" w:rsidP="00BC78E9">
      <w:pPr>
        <w:rPr>
          <w:rFonts w:eastAsia="Times New Roman" w:cs="Times New Roman"/>
          <w:b/>
          <w:lang w:eastAsia="ru-RU"/>
        </w:rPr>
      </w:pPr>
    </w:p>
    <w:p w14:paraId="13D79C8F" w14:textId="77777777" w:rsidR="00902800" w:rsidRPr="0063365B" w:rsidRDefault="00902800" w:rsidP="000F019F">
      <w:pPr>
        <w:pStyle w:val="afffffff4"/>
        <w:numPr>
          <w:ilvl w:val="0"/>
          <w:numId w:val="41"/>
        </w:numPr>
        <w:ind w:left="0" w:hanging="567"/>
        <w:rPr>
          <w:rFonts w:eastAsia="Times New Roman" w:cs="Times New Roman"/>
          <w:b/>
          <w:lang w:eastAsia="ru-RU"/>
        </w:rPr>
      </w:pPr>
      <w:r w:rsidRPr="0063365B">
        <w:rPr>
          <w:rFonts w:eastAsia="Times New Roman" w:cs="Times New Roman"/>
          <w:b/>
          <w:lang w:eastAsia="ru-RU"/>
        </w:rPr>
        <w:t>ВСПОМОГАТЕЛЬНЫЕ ВИДЫ РАЗРЕШЕННОГО ИСПОЛЬЗОВАНИЯ ОБЪЕКТОВ КАПИТАЛЬНОГО СТРОИТЕЛЬСТВА</w:t>
      </w:r>
    </w:p>
    <w:p w14:paraId="2D448282" w14:textId="77777777" w:rsidR="00157F6C" w:rsidRPr="0063365B" w:rsidRDefault="00157F6C" w:rsidP="00157F6C">
      <w:pPr>
        <w:keepLines/>
        <w:widowControl w:val="0"/>
        <w:ind w:firstLine="709"/>
        <w:rPr>
          <w:rFonts w:eastAsia="Times New Roman" w:cs="Times New Roman"/>
          <w:b/>
          <w:u w:val="single"/>
          <w:lang w:eastAsia="ru-RU"/>
        </w:rPr>
      </w:pPr>
      <w:r w:rsidRPr="0063365B">
        <w:rPr>
          <w:rFonts w:eastAsia="Times New Roman" w:cs="Times New Roman"/>
          <w:b/>
          <w:u w:val="single"/>
          <w:lang w:eastAsia="ru-RU"/>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14:paraId="384F804E" w14:textId="77777777" w:rsidR="00157F6C" w:rsidRPr="0063365B" w:rsidRDefault="00157F6C" w:rsidP="00157F6C">
      <w:pPr>
        <w:keepLines/>
        <w:widowControl w:val="0"/>
        <w:ind w:firstLine="709"/>
        <w:rPr>
          <w:rFonts w:eastAsia="Times New Roman" w:cs="Times New Roman"/>
          <w:lang w:eastAsia="ru-RU"/>
        </w:rPr>
      </w:pPr>
      <w:r w:rsidRPr="0063365B">
        <w:rPr>
          <w:rFonts w:eastAsia="Times New Roman" w:cs="Times New Roman"/>
          <w:lang w:eastAsia="ru-RU"/>
        </w:rPr>
        <w:t>Виды разрешенного использования объектов:</w:t>
      </w:r>
    </w:p>
    <w:p w14:paraId="5CFA0A53" w14:textId="77777777" w:rsidR="00157F6C" w:rsidRPr="0063365B" w:rsidRDefault="00157F6C" w:rsidP="00157F6C">
      <w:pPr>
        <w:keepLines/>
        <w:widowControl w:val="0"/>
        <w:ind w:firstLine="709"/>
        <w:rPr>
          <w:rFonts w:eastAsia="Times New Roman" w:cs="Times New Roman"/>
          <w:lang w:eastAsia="ru-RU"/>
        </w:rPr>
      </w:pPr>
      <w:r w:rsidRPr="0063365B">
        <w:rPr>
          <w:rFonts w:eastAsia="Times New Roman" w:cs="Times New Roman"/>
          <w:lang w:eastAsia="ru-RU"/>
        </w:rPr>
        <w:t>- площадки для мусорных контейнеров;</w:t>
      </w:r>
    </w:p>
    <w:p w14:paraId="7F6AF1C2" w14:textId="77777777" w:rsidR="00157F6C" w:rsidRPr="0063365B" w:rsidRDefault="00157F6C" w:rsidP="00157F6C">
      <w:pPr>
        <w:keepLines/>
        <w:widowControl w:val="0"/>
        <w:ind w:firstLine="709"/>
        <w:rPr>
          <w:rFonts w:eastAsia="Times New Roman" w:cs="Times New Roman"/>
          <w:lang w:eastAsia="ru-RU"/>
        </w:rPr>
      </w:pPr>
      <w:r w:rsidRPr="0063365B">
        <w:rPr>
          <w:rFonts w:eastAsia="Times New Roman" w:cs="Times New Roman"/>
          <w:lang w:eastAsia="ru-RU"/>
        </w:rPr>
        <w:t>- детские игровые площадки, площадки отдыха, занятия физкультурой и спортом, хозяйственные площадки;</w:t>
      </w:r>
    </w:p>
    <w:p w14:paraId="44C996FD" w14:textId="5CD7DF38" w:rsidR="00157F6C" w:rsidRPr="0063365B" w:rsidRDefault="00157F6C" w:rsidP="00157F6C">
      <w:pPr>
        <w:keepLines/>
        <w:widowControl w:val="0"/>
        <w:ind w:firstLine="709"/>
        <w:rPr>
          <w:rFonts w:eastAsia="Times New Roman" w:cs="Times New Roman"/>
          <w:lang w:eastAsia="ru-RU"/>
        </w:rPr>
      </w:pPr>
      <w:r w:rsidRPr="0063365B">
        <w:rPr>
          <w:rFonts w:eastAsia="Times New Roman" w:cs="Times New Roman"/>
          <w:lang w:eastAsia="ru-RU"/>
        </w:rPr>
        <w:t>- объекты благоустройства (фонтаны, малые архитектурные формы, скульптуры);</w:t>
      </w:r>
    </w:p>
    <w:p w14:paraId="609B405B" w14:textId="78B6327E" w:rsidR="00DC4BAE" w:rsidRPr="0063365B" w:rsidRDefault="00DC4BAE" w:rsidP="00157F6C">
      <w:pPr>
        <w:keepLines/>
        <w:widowControl w:val="0"/>
        <w:ind w:firstLine="709"/>
        <w:rPr>
          <w:rFonts w:eastAsia="Times New Roman" w:cs="Times New Roman"/>
          <w:lang w:eastAsia="ru-RU"/>
        </w:rPr>
      </w:pPr>
      <w:r w:rsidRPr="0063365B">
        <w:rPr>
          <w:rFonts w:eastAsia="Times New Roman" w:cs="Times New Roman"/>
          <w:lang w:eastAsia="ru-RU"/>
        </w:rPr>
        <w:t>- некапитальные нестационарные строения и сооружения (торговля (НТО), общественное питание, бытовое обслуживание, сбор мусора (ТКО));</w:t>
      </w:r>
    </w:p>
    <w:p w14:paraId="04B236F7" w14:textId="77777777" w:rsidR="00157F6C" w:rsidRPr="0063365B" w:rsidRDefault="00157F6C" w:rsidP="00157F6C">
      <w:pPr>
        <w:keepLines/>
        <w:widowControl w:val="0"/>
        <w:ind w:firstLine="709"/>
        <w:rPr>
          <w:rFonts w:eastAsia="Times New Roman" w:cs="Times New Roman"/>
          <w:lang w:eastAsia="ru-RU"/>
        </w:rPr>
      </w:pPr>
      <w:r w:rsidRPr="0063365B">
        <w:rPr>
          <w:rFonts w:eastAsia="Times New Roman" w:cs="Times New Roman"/>
          <w:lang w:eastAsia="ru-RU"/>
        </w:rPr>
        <w:t>- общественные туалеты;</w:t>
      </w:r>
    </w:p>
    <w:p w14:paraId="43F3470B" w14:textId="77777777" w:rsidR="00157F6C" w:rsidRPr="0063365B" w:rsidRDefault="00157F6C" w:rsidP="00157F6C">
      <w:pPr>
        <w:keepLines/>
        <w:widowControl w:val="0"/>
        <w:ind w:firstLine="709"/>
        <w:rPr>
          <w:rFonts w:eastAsia="Times New Roman" w:cs="Times New Roman"/>
          <w:lang w:eastAsia="ru-RU"/>
        </w:rPr>
      </w:pPr>
      <w:r w:rsidRPr="0063365B">
        <w:rPr>
          <w:rFonts w:eastAsia="Times New Roman" w:cs="Times New Roman"/>
          <w:lang w:eastAsia="ru-RU"/>
        </w:rPr>
        <w:t>- благоустройство и озеленение;</w:t>
      </w:r>
    </w:p>
    <w:p w14:paraId="66F95C5E" w14:textId="77777777" w:rsidR="00157F6C" w:rsidRPr="0063365B" w:rsidRDefault="00157F6C" w:rsidP="00157F6C">
      <w:pPr>
        <w:keepLines/>
        <w:widowControl w:val="0"/>
        <w:ind w:firstLine="709"/>
        <w:rPr>
          <w:rFonts w:eastAsia="Times New Roman" w:cs="Times New Roman"/>
          <w:lang w:eastAsia="ru-RU"/>
        </w:rPr>
      </w:pPr>
      <w:r w:rsidRPr="0063365B">
        <w:rPr>
          <w:rFonts w:eastAsia="Times New Roman" w:cs="Times New Roman"/>
          <w:lang w:eastAsia="ru-RU"/>
        </w:rPr>
        <w:t>- пешеходные тротуары, велосипедные дорожки;</w:t>
      </w:r>
    </w:p>
    <w:p w14:paraId="07596728" w14:textId="77777777" w:rsidR="00157F6C" w:rsidRPr="0063365B" w:rsidRDefault="00157F6C" w:rsidP="00157F6C">
      <w:pPr>
        <w:keepLines/>
        <w:widowControl w:val="0"/>
        <w:ind w:firstLine="709"/>
        <w:rPr>
          <w:rFonts w:eastAsia="Times New Roman" w:cs="Times New Roman"/>
          <w:lang w:eastAsia="ru-RU"/>
        </w:rPr>
      </w:pPr>
      <w:r w:rsidRPr="0063365B">
        <w:rPr>
          <w:rFonts w:eastAsia="Times New Roman" w:cs="Times New Roman"/>
          <w:lang w:eastAsia="ru-RU"/>
        </w:rPr>
        <w:t>- оборудование пожарной охраны (гидранты, резервуары);</w:t>
      </w:r>
    </w:p>
    <w:p w14:paraId="0BD71751" w14:textId="77777777" w:rsidR="00157F6C" w:rsidRPr="0063365B" w:rsidRDefault="00157F6C" w:rsidP="00157F6C">
      <w:pPr>
        <w:keepLines/>
        <w:widowControl w:val="0"/>
        <w:ind w:firstLine="709"/>
        <w:rPr>
          <w:rFonts w:eastAsia="Times New Roman" w:cs="Times New Roman"/>
          <w:lang w:eastAsia="ru-RU"/>
        </w:rPr>
      </w:pPr>
      <w:r w:rsidRPr="0063365B">
        <w:rPr>
          <w:rFonts w:eastAsia="Times New Roman" w:cs="Times New Roman"/>
          <w:lang w:eastAsia="ru-RU"/>
        </w:rPr>
        <w:t>- защитные дорожные сооружения;</w:t>
      </w:r>
    </w:p>
    <w:p w14:paraId="55A6313A" w14:textId="77777777" w:rsidR="00157F6C" w:rsidRPr="0063365B" w:rsidRDefault="00157F6C" w:rsidP="00157F6C">
      <w:pPr>
        <w:keepLines/>
        <w:widowControl w:val="0"/>
        <w:ind w:firstLine="709"/>
        <w:rPr>
          <w:rFonts w:eastAsia="Times New Roman" w:cs="Times New Roman"/>
          <w:lang w:eastAsia="ru-RU"/>
        </w:rPr>
      </w:pPr>
      <w:r w:rsidRPr="0063365B">
        <w:rPr>
          <w:rFonts w:eastAsia="Times New Roman" w:cs="Times New Roman"/>
          <w:lang w:eastAsia="ru-RU"/>
        </w:rPr>
        <w:t>- элементы обустройства автомобильных дорог;</w:t>
      </w:r>
    </w:p>
    <w:p w14:paraId="63BB5DC0" w14:textId="77777777" w:rsidR="00157F6C" w:rsidRPr="0063365B" w:rsidRDefault="00157F6C" w:rsidP="00157F6C">
      <w:pPr>
        <w:keepLines/>
        <w:widowControl w:val="0"/>
        <w:ind w:firstLine="709"/>
        <w:rPr>
          <w:rFonts w:eastAsia="Times New Roman" w:cs="Times New Roman"/>
          <w:lang w:eastAsia="ru-RU"/>
        </w:rPr>
      </w:pPr>
      <w:r w:rsidRPr="0063365B">
        <w:rPr>
          <w:rFonts w:eastAsia="Times New Roman" w:cs="Times New Roman"/>
          <w:lang w:eastAsia="ru-RU"/>
        </w:rPr>
        <w:t>- искусственные дорожные сооружения;</w:t>
      </w:r>
    </w:p>
    <w:p w14:paraId="26088D3B" w14:textId="34EE017A" w:rsidR="00157F6C" w:rsidRPr="0063365B" w:rsidRDefault="00157F6C" w:rsidP="00157F6C">
      <w:pPr>
        <w:ind w:firstLine="709"/>
        <w:rPr>
          <w:rFonts w:eastAsia="Times New Roman" w:cs="Times New Roman"/>
          <w:lang w:eastAsia="ru-RU"/>
        </w:rPr>
      </w:pPr>
      <w:r w:rsidRPr="0063365B">
        <w:rPr>
          <w:rFonts w:eastAsia="Times New Roman" w:cs="Times New Roman"/>
          <w:lang w:eastAsia="ru-RU"/>
        </w:rPr>
        <w:t>- гостевые автостоянки для парковки легковых автомобилей посетителей</w:t>
      </w:r>
      <w:r w:rsidR="0062401E" w:rsidRPr="0063365B">
        <w:rPr>
          <w:rFonts w:eastAsia="Times New Roman" w:cs="Times New Roman"/>
          <w:lang w:eastAsia="ru-RU"/>
        </w:rPr>
        <w:t>;</w:t>
      </w:r>
    </w:p>
    <w:p w14:paraId="29BB6263" w14:textId="76349B0E" w:rsidR="0062401E" w:rsidRPr="0063365B" w:rsidRDefault="0062401E" w:rsidP="00157F6C">
      <w:pPr>
        <w:ind w:firstLine="709"/>
        <w:rPr>
          <w:rFonts w:eastAsia="Times New Roman" w:cs="Times New Roman"/>
          <w:lang w:eastAsia="ru-RU"/>
        </w:rPr>
      </w:pPr>
      <w:r w:rsidRPr="0063365B">
        <w:rPr>
          <w:rFonts w:eastAsia="Times New Roman" w:cs="Times New Roman"/>
          <w:lang w:eastAsia="ru-RU"/>
        </w:rPr>
        <w:t>- автостоянки для парковки (стоянки) автотранспортных средств;</w:t>
      </w:r>
    </w:p>
    <w:p w14:paraId="311EDB4A" w14:textId="77777777" w:rsidR="00157F6C" w:rsidRPr="0063365B" w:rsidRDefault="00157F6C" w:rsidP="00157F6C">
      <w:pPr>
        <w:keepLines/>
        <w:widowControl w:val="0"/>
        <w:ind w:firstLine="709"/>
        <w:rPr>
          <w:rFonts w:eastAsia="Times New Roman" w:cs="Times New Roman"/>
          <w:lang w:eastAsia="ru-RU"/>
        </w:rPr>
      </w:pPr>
      <w:r w:rsidRPr="0063365B">
        <w:rPr>
          <w:rFonts w:eastAsia="Times New Roman" w:cs="Times New Roman"/>
          <w:lang w:eastAsia="ru-RU"/>
        </w:rPr>
        <w:t>- специализированные технические средства оповещения и информации;</w:t>
      </w:r>
    </w:p>
    <w:p w14:paraId="07CF6AF8" w14:textId="26DC8BBE" w:rsidR="00157F6C" w:rsidRPr="0063365B" w:rsidRDefault="00157F6C" w:rsidP="00157F6C">
      <w:pPr>
        <w:keepLines/>
        <w:widowControl w:val="0"/>
        <w:ind w:firstLine="709"/>
        <w:rPr>
          <w:rFonts w:eastAsia="Times New Roman" w:cs="Times New Roman"/>
          <w:lang w:eastAsia="ru-RU"/>
        </w:rPr>
      </w:pPr>
      <w:r w:rsidRPr="0063365B">
        <w:rPr>
          <w:rFonts w:eastAsia="Times New Roman" w:cs="Times New Roman"/>
          <w:lang w:eastAsia="ru-RU"/>
        </w:rPr>
        <w:t>- объекты инженерного обеспечения (водо-, газо-, электроснабжения и т.п.);</w:t>
      </w:r>
    </w:p>
    <w:p w14:paraId="1BFB2656" w14:textId="77777777" w:rsidR="0018439E" w:rsidRPr="0063365B" w:rsidRDefault="0018439E" w:rsidP="0018439E">
      <w:pPr>
        <w:keepLines/>
        <w:widowControl w:val="0"/>
        <w:ind w:firstLine="709"/>
        <w:rPr>
          <w:rFonts w:eastAsia="SimSun" w:cs="Times New Roman"/>
          <w:lang w:eastAsia="zh-CN"/>
        </w:rPr>
      </w:pPr>
      <w:r w:rsidRPr="0063365B">
        <w:rPr>
          <w:rFonts w:eastAsia="Times New Roman" w:cs="Times New Roman"/>
          <w:lang w:eastAsia="ru-RU"/>
        </w:rPr>
        <w:t>- п</w:t>
      </w:r>
      <w:r w:rsidRPr="0063365B">
        <w:rPr>
          <w:rFonts w:eastAsia="SimSun" w:cs="Times New Roman"/>
          <w:lang w:eastAsia="zh-CN"/>
        </w:rPr>
        <w:t>ункты охраны;</w:t>
      </w:r>
    </w:p>
    <w:p w14:paraId="0CFA62EC" w14:textId="77777777" w:rsidR="0018439E" w:rsidRPr="0063365B" w:rsidRDefault="0018439E" w:rsidP="0018439E">
      <w:pPr>
        <w:keepLines/>
        <w:widowControl w:val="0"/>
        <w:ind w:firstLine="709"/>
        <w:rPr>
          <w:rFonts w:eastAsia="Times New Roman" w:cs="Times New Roman"/>
          <w:lang w:eastAsia="ru-RU"/>
        </w:rPr>
      </w:pPr>
      <w:r w:rsidRPr="0063365B">
        <w:rPr>
          <w:rFonts w:eastAsia="SimSun" w:cs="Times New Roman"/>
          <w:lang w:eastAsia="zh-CN"/>
        </w:rPr>
        <w:t>- а</w:t>
      </w:r>
      <w:r w:rsidRPr="0063365B">
        <w:rPr>
          <w:rFonts w:eastAsia="Times New Roman" w:cs="Times New Roman"/>
          <w:lang w:eastAsia="ru-RU"/>
        </w:rPr>
        <w:t>дминистративные здания;</w:t>
      </w:r>
    </w:p>
    <w:p w14:paraId="75E9D202" w14:textId="7CB1BB9E" w:rsidR="0018439E" w:rsidRPr="0063365B" w:rsidRDefault="0018439E" w:rsidP="0018439E">
      <w:pPr>
        <w:keepLines/>
        <w:widowControl w:val="0"/>
        <w:ind w:firstLine="709"/>
        <w:rPr>
          <w:rFonts w:eastAsia="Times New Roman" w:cs="Times New Roman"/>
          <w:lang w:eastAsia="ru-RU"/>
        </w:rPr>
      </w:pPr>
      <w:r w:rsidRPr="0063365B">
        <w:rPr>
          <w:rFonts w:eastAsia="Times New Roman" w:cs="Times New Roman"/>
          <w:lang w:eastAsia="ru-RU"/>
        </w:rPr>
        <w:t>- сторожки, навесы, беседки.</w:t>
      </w:r>
    </w:p>
    <w:p w14:paraId="3B4771B4" w14:textId="77777777" w:rsidR="00157F6C" w:rsidRPr="0063365B" w:rsidRDefault="00157F6C" w:rsidP="00157F6C">
      <w:pPr>
        <w:keepLines/>
        <w:widowControl w:val="0"/>
        <w:ind w:firstLine="709"/>
        <w:rPr>
          <w:rFonts w:eastAsia="Times New Roman" w:cs="Times New Roman"/>
          <w:lang w:eastAsia="ru-RU"/>
        </w:rPr>
      </w:pPr>
      <w:r w:rsidRPr="0063365B">
        <w:rPr>
          <w:rFonts w:eastAsia="Times New Roman" w:cs="Times New Roman"/>
          <w:lang w:eastAsia="ru-RU"/>
        </w:rPr>
        <w:t>3.1. Предельные размеры земельных участков и предельные параметры разрешенного строительства для вспомогательных видов устанавливаются идентичными тому виду разрешенного использования земельного участка, с которыми они используются в качестве вспомогательного.</w:t>
      </w:r>
    </w:p>
    <w:p w14:paraId="3EE1D66A" w14:textId="77777777" w:rsidR="00157F6C" w:rsidRPr="0063365B" w:rsidRDefault="00157F6C" w:rsidP="00157F6C">
      <w:pPr>
        <w:ind w:firstLine="709"/>
        <w:rPr>
          <w:rFonts w:eastAsia="SimSun" w:cs="Times New Roman"/>
          <w:b/>
          <w:caps/>
          <w:lang w:eastAsia="zh-CN"/>
        </w:rPr>
      </w:pPr>
    </w:p>
    <w:p w14:paraId="78EB7A0B" w14:textId="77777777" w:rsidR="00157F6C" w:rsidRPr="0063365B" w:rsidRDefault="00157F6C" w:rsidP="00157F6C">
      <w:pPr>
        <w:ind w:firstLine="709"/>
        <w:rPr>
          <w:rFonts w:eastAsia="SimSun" w:cs="Times New Roman"/>
          <w:b/>
          <w:u w:val="single"/>
          <w:lang w:eastAsia="zh-CN"/>
        </w:rPr>
      </w:pPr>
      <w:r w:rsidRPr="0063365B">
        <w:rPr>
          <w:rFonts w:eastAsia="SimSun" w:cs="Times New Roman"/>
          <w:b/>
          <w:u w:val="single"/>
          <w:lang w:eastAsia="zh-CN"/>
        </w:rPr>
        <w:t>Примечание:</w:t>
      </w:r>
    </w:p>
    <w:p w14:paraId="7CB5FA85" w14:textId="77777777" w:rsidR="00157F6C" w:rsidRPr="0063365B" w:rsidRDefault="00157F6C" w:rsidP="00157F6C">
      <w:pPr>
        <w:ind w:firstLine="709"/>
        <w:rPr>
          <w:rFonts w:eastAsia="SimSun" w:cs="Times New Roman"/>
          <w:lang w:eastAsia="zh-CN"/>
        </w:rPr>
      </w:pPr>
      <w:r w:rsidRPr="0063365B">
        <w:rPr>
          <w:rFonts w:eastAsia="SimSun" w:cs="Times New Roman"/>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208BA659" w14:textId="77777777" w:rsidR="00157F6C" w:rsidRPr="0063365B" w:rsidRDefault="00157F6C" w:rsidP="00157F6C">
      <w:pPr>
        <w:ind w:firstLine="709"/>
        <w:rPr>
          <w:rFonts w:eastAsia="SimSun" w:cs="Times New Roman"/>
          <w:lang w:eastAsia="zh-CN"/>
        </w:rPr>
      </w:pPr>
      <w:r w:rsidRPr="0063365B">
        <w:rPr>
          <w:rFonts w:eastAsia="SimSun" w:cs="Times New Roman"/>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Кроме того,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14:paraId="2879569C" w14:textId="77777777" w:rsidR="00157F6C" w:rsidRPr="0063365B" w:rsidRDefault="00157F6C" w:rsidP="00157F6C">
      <w:pPr>
        <w:ind w:firstLine="709"/>
        <w:rPr>
          <w:rFonts w:eastAsia="SimSun" w:cs="Times New Roman"/>
          <w:lang w:eastAsia="zh-CN"/>
        </w:rPr>
      </w:pPr>
      <w:r w:rsidRPr="0063365B">
        <w:rPr>
          <w:rFonts w:eastAsia="SimSun" w:cs="Times New Roman"/>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4м.</w:t>
      </w:r>
    </w:p>
    <w:p w14:paraId="51FC73F1" w14:textId="77777777" w:rsidR="00157F6C" w:rsidRPr="0063365B" w:rsidRDefault="00157F6C" w:rsidP="00157F6C">
      <w:pPr>
        <w:tabs>
          <w:tab w:val="left" w:pos="5580"/>
        </w:tabs>
        <w:ind w:firstLine="709"/>
      </w:pPr>
      <w:r w:rsidRPr="0063365B">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5CF8B326" w14:textId="77777777" w:rsidR="00157F6C" w:rsidRPr="0063365B" w:rsidRDefault="00157F6C" w:rsidP="00157F6C">
      <w:pPr>
        <w:tabs>
          <w:tab w:val="left" w:pos="5580"/>
        </w:tabs>
        <w:ind w:firstLine="709"/>
      </w:pPr>
      <w:r w:rsidRPr="0063365B">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4BFDA766" w14:textId="77777777" w:rsidR="00157F6C" w:rsidRPr="0063365B" w:rsidRDefault="00157F6C" w:rsidP="00157F6C">
      <w:pPr>
        <w:tabs>
          <w:tab w:val="left" w:pos="5580"/>
        </w:tabs>
        <w:ind w:firstLine="709"/>
      </w:pPr>
      <w:r w:rsidRPr="0063365B">
        <w:t>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14:paraId="5D0BD1CA" w14:textId="77777777" w:rsidR="00157F6C" w:rsidRPr="0063365B" w:rsidRDefault="00157F6C" w:rsidP="00157F6C">
      <w:pPr>
        <w:tabs>
          <w:tab w:val="left" w:pos="5580"/>
        </w:tabs>
        <w:ind w:firstLine="709"/>
      </w:pPr>
      <w:r w:rsidRPr="0063365B">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14:paraId="297C1524" w14:textId="77777777" w:rsidR="00157F6C" w:rsidRPr="0063365B" w:rsidRDefault="00157F6C" w:rsidP="00157F6C">
      <w:pPr>
        <w:ind w:firstLine="709"/>
        <w:rPr>
          <w:rFonts w:eastAsia="Times New Roman" w:cs="Times New Roman"/>
          <w:lang w:eastAsia="ru-RU"/>
        </w:rPr>
      </w:pPr>
      <w:r w:rsidRPr="0063365B">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14:paraId="1843C8FE" w14:textId="77777777" w:rsidR="00157F6C" w:rsidRPr="0063365B" w:rsidRDefault="00157F6C" w:rsidP="00157F6C">
      <w:pPr>
        <w:ind w:firstLine="709"/>
        <w:rPr>
          <w:rFonts w:eastAsia="Times New Roman" w:cs="Times New Roman"/>
          <w:lang w:eastAsia="ru-RU"/>
        </w:rPr>
      </w:pPr>
      <w:r w:rsidRPr="0063365B">
        <w:rPr>
          <w:rFonts w:eastAsia="SimSun" w:cs="Times New Roman"/>
          <w:lang w:eastAsia="zh-CN"/>
        </w:rPr>
        <w:t>Нормы расчета стоянок автомобилей и</w:t>
      </w:r>
      <w:r w:rsidRPr="0063365B">
        <w:rPr>
          <w:rFonts w:eastAsia="Times New Roman" w:cs="Times New Roman"/>
          <w:lang w:eastAsia="ru-RU"/>
        </w:rPr>
        <w:t xml:space="preserve"> обеспеченности парковочными местами производится в соответствии с действующими местными нормативами градостроительного проектирования муниципального образования город Армавир.</w:t>
      </w:r>
    </w:p>
    <w:p w14:paraId="7B82739D" w14:textId="77777777" w:rsidR="00157F6C" w:rsidRPr="0063365B" w:rsidRDefault="00157F6C" w:rsidP="00157F6C">
      <w:pPr>
        <w:ind w:firstLine="709"/>
        <w:rPr>
          <w:rFonts w:eastAsia="SimSun" w:cs="Times New Roman"/>
          <w:lang w:eastAsia="zh-CN"/>
        </w:rPr>
      </w:pPr>
      <w:r w:rsidRPr="0063365B">
        <w:rPr>
          <w:rFonts w:eastAsia="SimSun" w:cs="Times New Roman"/>
          <w:lang w:eastAsia="zh-CN"/>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14:paraId="569A48D7" w14:textId="77777777" w:rsidR="00157F6C" w:rsidRPr="0063365B" w:rsidRDefault="00157F6C" w:rsidP="00157F6C">
      <w:pPr>
        <w:ind w:firstLine="709"/>
        <w:rPr>
          <w:rFonts w:eastAsia="SimSun" w:cs="Times New Roman"/>
          <w:lang w:eastAsia="zh-CN"/>
        </w:rPr>
      </w:pPr>
      <w:r w:rsidRPr="0063365B">
        <w:rPr>
          <w:rFonts w:eastAsia="SimSun" w:cs="Times New Roman"/>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77E95537" w14:textId="77777777" w:rsidR="00157F6C" w:rsidRPr="0063365B" w:rsidRDefault="00157F6C" w:rsidP="00157F6C">
      <w:pPr>
        <w:ind w:firstLine="709"/>
        <w:rPr>
          <w:rFonts w:eastAsia="SimSun" w:cs="Times New Roman"/>
          <w:lang w:eastAsia="zh-CN"/>
        </w:rPr>
      </w:pPr>
      <w:r w:rsidRPr="0063365B">
        <w:rPr>
          <w:rFonts w:eastAsia="SimSun" w:cs="Times New Roman"/>
          <w:lang w:eastAsia="zh-CN"/>
        </w:rPr>
        <w:t xml:space="preserve">В соответствии со ст. 67.1 п. 6 Водного кодекса РФ в границах зон затопления, подтопления, в соответствии с законодательством РФ о градостроительной деятельности отнесенных к зонам с особыми условиями использования территорий, запрещаются: </w:t>
      </w:r>
    </w:p>
    <w:p w14:paraId="4D771B83" w14:textId="77777777" w:rsidR="00157F6C" w:rsidRPr="0063365B" w:rsidRDefault="00157F6C" w:rsidP="00157F6C">
      <w:pPr>
        <w:ind w:firstLine="709"/>
        <w:rPr>
          <w:rFonts w:eastAsia="SimSun" w:cs="Times New Roman"/>
          <w:lang w:eastAsia="zh-CN"/>
        </w:rPr>
      </w:pPr>
      <w:r w:rsidRPr="0063365B">
        <w:rPr>
          <w:rFonts w:eastAsia="SimSun" w:cs="Times New Roman"/>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6D67463B" w14:textId="77777777" w:rsidR="00157F6C" w:rsidRPr="0063365B" w:rsidRDefault="00157F6C" w:rsidP="00157F6C">
      <w:pPr>
        <w:ind w:firstLine="709"/>
        <w:rPr>
          <w:rFonts w:eastAsia="SimSun" w:cs="Times New Roman"/>
          <w:lang w:eastAsia="zh-CN"/>
        </w:rPr>
      </w:pPr>
      <w:r w:rsidRPr="0063365B">
        <w:rPr>
          <w:rFonts w:eastAsia="SimSun" w:cs="Times New Roman"/>
          <w:lang w:eastAsia="zh-CN"/>
        </w:rPr>
        <w:t>2) использование сточных вод в целях регулирования плодородия почв;</w:t>
      </w:r>
    </w:p>
    <w:p w14:paraId="2DFE36E0" w14:textId="77777777" w:rsidR="00157F6C" w:rsidRPr="0063365B" w:rsidRDefault="00157F6C" w:rsidP="00157F6C">
      <w:pPr>
        <w:ind w:firstLine="709"/>
        <w:rPr>
          <w:rFonts w:eastAsia="SimSun" w:cs="Times New Roman"/>
          <w:lang w:eastAsia="zh-CN"/>
        </w:rPr>
      </w:pPr>
      <w:r w:rsidRPr="0063365B">
        <w:rPr>
          <w:rFonts w:eastAsia="SimSun" w:cs="Times New Roman"/>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0C8C0984" w14:textId="77777777" w:rsidR="00157F6C" w:rsidRPr="0063365B" w:rsidRDefault="00157F6C" w:rsidP="00157F6C">
      <w:pPr>
        <w:ind w:firstLine="709"/>
        <w:rPr>
          <w:rFonts w:eastAsia="SimSun" w:cs="Times New Roman"/>
          <w:lang w:eastAsia="zh-CN"/>
        </w:rPr>
      </w:pPr>
      <w:r w:rsidRPr="0063365B">
        <w:rPr>
          <w:rFonts w:eastAsia="SimSun" w:cs="Times New Roman"/>
          <w:lang w:eastAsia="zh-CN"/>
        </w:rPr>
        <w:t>4) осуществление авиационных мер по борьбе с вредными организмами.</w:t>
      </w:r>
    </w:p>
    <w:p w14:paraId="26AAB5C7" w14:textId="77777777" w:rsidR="00754263" w:rsidRPr="0063365B" w:rsidRDefault="00754263" w:rsidP="00754263">
      <w:pPr>
        <w:ind w:firstLine="709"/>
      </w:pPr>
      <w:r w:rsidRPr="0063365B">
        <w:t>В границах территориальной зоны Ж-4, применительно к которой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устанавливаются согласно НГП.</w:t>
      </w:r>
    </w:p>
    <w:p w14:paraId="7355D422" w14:textId="77777777" w:rsidR="00157F6C" w:rsidRPr="0063365B" w:rsidRDefault="00157F6C" w:rsidP="00157F6C">
      <w:pPr>
        <w:ind w:firstLine="709"/>
        <w:rPr>
          <w:rFonts w:eastAsia="SimSun" w:cs="Times New Roman"/>
          <w:lang w:eastAsia="zh-CN"/>
        </w:rPr>
      </w:pPr>
    </w:p>
    <w:p w14:paraId="3EB80B9F" w14:textId="77777777" w:rsidR="00157F6C" w:rsidRPr="0063365B" w:rsidRDefault="00157F6C" w:rsidP="00157F6C">
      <w:pPr>
        <w:ind w:firstLine="709"/>
        <w:rPr>
          <w:rFonts w:eastAsia="SimSun" w:cs="Times New Roman"/>
          <w:b/>
          <w:u w:val="single"/>
          <w:lang w:eastAsia="zh-CN"/>
        </w:rPr>
      </w:pPr>
      <w:r w:rsidRPr="0063365B">
        <w:rPr>
          <w:rFonts w:eastAsia="SimSun" w:cs="Times New Roman"/>
          <w:b/>
          <w:u w:val="single"/>
          <w:lang w:eastAsia="zh-CN"/>
        </w:rPr>
        <w:t>Минимальное расстояние от границ участка до строений, а также между строениями:</w:t>
      </w:r>
    </w:p>
    <w:p w14:paraId="35A2A290" w14:textId="77777777" w:rsidR="00157F6C" w:rsidRPr="0063365B" w:rsidRDefault="00157F6C" w:rsidP="00157F6C">
      <w:pPr>
        <w:numPr>
          <w:ilvl w:val="0"/>
          <w:numId w:val="4"/>
        </w:numPr>
        <w:ind w:left="0" w:firstLine="709"/>
        <w:rPr>
          <w:rFonts w:eastAsia="SimSun" w:cs="Times New Roman"/>
          <w:lang w:eastAsia="zh-CN"/>
        </w:rPr>
      </w:pPr>
      <w:r w:rsidRPr="0063365B">
        <w:rPr>
          <w:rFonts w:eastAsia="SimSun" w:cs="Times New Roman"/>
          <w:lang w:eastAsia="zh-CN"/>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 Допускается блокировка вспомогательных (хозяйственных) строений, сооружений на смежных земельных участках по взаимному (удостоверенному) согласию домовладельцев при новом строительстве с учетом противопожарных требований;</w:t>
      </w:r>
    </w:p>
    <w:p w14:paraId="3B4332F3" w14:textId="77777777" w:rsidR="00157F6C" w:rsidRPr="0063365B" w:rsidRDefault="00157F6C" w:rsidP="00157F6C">
      <w:pPr>
        <w:numPr>
          <w:ilvl w:val="0"/>
          <w:numId w:val="4"/>
        </w:numPr>
        <w:ind w:left="0" w:firstLine="709"/>
        <w:rPr>
          <w:rFonts w:eastAsia="SimSun" w:cs="Times New Roman"/>
          <w:lang w:eastAsia="zh-CN"/>
        </w:rPr>
      </w:pPr>
      <w:r w:rsidRPr="0063365B">
        <w:rPr>
          <w:rFonts w:eastAsia="SimSun" w:cs="Times New Roman"/>
          <w:lang w:eastAsia="zh-CN"/>
        </w:rPr>
        <w:t xml:space="preserve">от границ соседнего участка до открытой стоянки – 1 м.; </w:t>
      </w:r>
    </w:p>
    <w:p w14:paraId="1C065671" w14:textId="77777777" w:rsidR="00157F6C" w:rsidRPr="0063365B" w:rsidRDefault="00157F6C" w:rsidP="00157F6C">
      <w:pPr>
        <w:numPr>
          <w:ilvl w:val="0"/>
          <w:numId w:val="4"/>
        </w:numPr>
        <w:ind w:left="0" w:firstLine="709"/>
        <w:rPr>
          <w:rFonts w:eastAsia="SimSun" w:cs="Times New Roman"/>
          <w:lang w:eastAsia="zh-CN"/>
        </w:rPr>
      </w:pPr>
      <w:r w:rsidRPr="0063365B">
        <w:rPr>
          <w:rFonts w:eastAsia="SimSun" w:cs="Times New Roman"/>
          <w:lang w:eastAsia="zh-CN"/>
        </w:rPr>
        <w:t>от границ соседнего участка до отдельно стоящего гаража – 1 м. В условиях тесной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p w14:paraId="3A2EEF70" w14:textId="77777777" w:rsidR="00157F6C" w:rsidRPr="0063365B" w:rsidRDefault="00157F6C" w:rsidP="00157F6C">
      <w:pPr>
        <w:numPr>
          <w:ilvl w:val="0"/>
          <w:numId w:val="4"/>
        </w:numPr>
        <w:ind w:left="0" w:firstLine="709"/>
        <w:rPr>
          <w:rFonts w:eastAsia="SimSun" w:cs="Times New Roman"/>
          <w:lang w:eastAsia="zh-CN"/>
        </w:rPr>
      </w:pPr>
      <w:r w:rsidRPr="0063365B">
        <w:rPr>
          <w:rFonts w:eastAsia="SimSun" w:cs="Times New Roman"/>
          <w:lang w:eastAsia="zh-CN"/>
        </w:rPr>
        <w:t>от септиков до фундаментов зданий, строений, сооружений – не менее 5м., от фильтрующих колодцев – не менее 8 м.;</w:t>
      </w:r>
    </w:p>
    <w:p w14:paraId="35A472FB" w14:textId="77777777" w:rsidR="00157F6C" w:rsidRPr="0063365B" w:rsidRDefault="00157F6C" w:rsidP="00157F6C">
      <w:pPr>
        <w:numPr>
          <w:ilvl w:val="0"/>
          <w:numId w:val="4"/>
        </w:numPr>
        <w:ind w:left="0" w:firstLine="709"/>
        <w:rPr>
          <w:rFonts w:eastAsia="SimSun" w:cs="Times New Roman"/>
          <w:lang w:eastAsia="zh-CN"/>
        </w:rPr>
      </w:pPr>
      <w:r w:rsidRPr="0063365B">
        <w:rPr>
          <w:rFonts w:eastAsia="SimSun" w:cs="Times New Roman"/>
          <w:lang w:eastAsia="zh-CN"/>
        </w:rPr>
        <w:t>от септиков и фильтрующих колодцев до границы соседнего земельного участка и красной линии - не менее 4 м. и 7 м. соответственно, расстояние от красной линии допускается сокращать до 1 м. при соблюдении технических регламентов и других действующих норм;</w:t>
      </w:r>
    </w:p>
    <w:p w14:paraId="00DBD21E" w14:textId="77777777" w:rsidR="00157F6C" w:rsidRPr="0063365B" w:rsidRDefault="00157F6C" w:rsidP="00157F6C">
      <w:pPr>
        <w:numPr>
          <w:ilvl w:val="0"/>
          <w:numId w:val="4"/>
        </w:numPr>
        <w:ind w:left="0" w:firstLine="709"/>
        <w:rPr>
          <w:rFonts w:eastAsia="SimSun" w:cs="Times New Roman"/>
          <w:lang w:eastAsia="zh-CN"/>
        </w:rPr>
      </w:pPr>
      <w:r w:rsidRPr="0063365B">
        <w:rPr>
          <w:rFonts w:eastAsia="SimSun" w:cs="Times New Roman"/>
          <w:lang w:eastAsia="zh-CN"/>
        </w:rPr>
        <w:t>от границ соседнего участка до стволов высокорослых деревьев - 4 м;</w:t>
      </w:r>
    </w:p>
    <w:p w14:paraId="0C186E97" w14:textId="77777777" w:rsidR="00157F6C" w:rsidRPr="0063365B" w:rsidRDefault="00157F6C" w:rsidP="00157F6C">
      <w:pPr>
        <w:numPr>
          <w:ilvl w:val="0"/>
          <w:numId w:val="4"/>
        </w:numPr>
        <w:ind w:left="0" w:firstLine="709"/>
        <w:rPr>
          <w:rFonts w:eastAsia="SimSun" w:cs="Times New Roman"/>
          <w:lang w:eastAsia="zh-CN"/>
        </w:rPr>
      </w:pPr>
      <w:r w:rsidRPr="0063365B">
        <w:rPr>
          <w:rFonts w:eastAsia="SimSun" w:cs="Times New Roman"/>
          <w:lang w:eastAsia="zh-CN"/>
        </w:rPr>
        <w:t>от границ соседнего участка до стволов среднерослых деревьев - 2 м;</w:t>
      </w:r>
    </w:p>
    <w:p w14:paraId="20575859" w14:textId="77777777" w:rsidR="00157F6C" w:rsidRPr="0063365B" w:rsidRDefault="00157F6C" w:rsidP="00157F6C">
      <w:pPr>
        <w:numPr>
          <w:ilvl w:val="0"/>
          <w:numId w:val="4"/>
        </w:numPr>
        <w:ind w:left="0" w:firstLine="709"/>
        <w:rPr>
          <w:rFonts w:eastAsia="SimSun" w:cs="Times New Roman"/>
          <w:lang w:eastAsia="zh-CN"/>
        </w:rPr>
      </w:pPr>
      <w:r w:rsidRPr="0063365B">
        <w:rPr>
          <w:rFonts w:eastAsia="SimSun" w:cs="Times New Roman"/>
          <w:lang w:eastAsia="zh-CN"/>
        </w:rPr>
        <w:t>от границ соседнего участка до кустарника - 1 м;</w:t>
      </w:r>
    </w:p>
    <w:p w14:paraId="51E503DE" w14:textId="77777777" w:rsidR="00157F6C" w:rsidRPr="0063365B" w:rsidRDefault="00157F6C" w:rsidP="00157F6C">
      <w:pPr>
        <w:numPr>
          <w:ilvl w:val="0"/>
          <w:numId w:val="4"/>
        </w:numPr>
        <w:ind w:left="0" w:firstLine="709"/>
        <w:rPr>
          <w:rFonts w:eastAsia="SimSun" w:cs="Times New Roman"/>
          <w:lang w:eastAsia="zh-CN"/>
        </w:rPr>
      </w:pPr>
      <w:r w:rsidRPr="0063365B">
        <w:rPr>
          <w:rFonts w:eastAsia="SimSun" w:cs="Times New Roman"/>
          <w:lang w:eastAsia="zh-CN"/>
        </w:rPr>
        <w:t>от окон жилых комнат до стен соседнего дома и стен вспомогательных (хозяйственных) строений, сооружений, расположенных на соседних земельных участках - не менее 6 м.</w:t>
      </w:r>
    </w:p>
    <w:p w14:paraId="59D24050" w14:textId="77777777" w:rsidR="00157F6C" w:rsidRPr="0063365B" w:rsidRDefault="00157F6C" w:rsidP="00157F6C">
      <w:pPr>
        <w:numPr>
          <w:ilvl w:val="0"/>
          <w:numId w:val="4"/>
        </w:numPr>
        <w:ind w:left="0" w:firstLine="709"/>
        <w:rPr>
          <w:rFonts w:eastAsia="SimSun" w:cs="Times New Roman"/>
          <w:lang w:eastAsia="zh-CN"/>
        </w:rPr>
      </w:pPr>
      <w:r w:rsidRPr="0063365B">
        <w:rPr>
          <w:rFonts w:eastAsia="SimSun" w:cs="Times New Roman"/>
          <w:lang w:eastAsia="zh-CN"/>
        </w:rPr>
        <w:t>от туалета до стен соседнего дома при отсутствии централизованной канализации - не менее 12 м, до источника водоснабжения (колодца) - не менее 25 м.</w:t>
      </w:r>
    </w:p>
    <w:p w14:paraId="71FA2B5B" w14:textId="77777777" w:rsidR="00157F6C" w:rsidRPr="0063365B" w:rsidRDefault="00157F6C" w:rsidP="00157F6C">
      <w:pPr>
        <w:ind w:firstLine="709"/>
        <w:rPr>
          <w:rFonts w:eastAsia="SimSun" w:cs="Times New Roman"/>
          <w:b/>
          <w:u w:val="single"/>
          <w:lang w:eastAsia="zh-CN"/>
        </w:rPr>
      </w:pPr>
    </w:p>
    <w:p w14:paraId="255E2A49" w14:textId="77777777" w:rsidR="00157F6C" w:rsidRPr="0063365B" w:rsidRDefault="00157F6C" w:rsidP="00157F6C">
      <w:pPr>
        <w:ind w:firstLine="709"/>
        <w:rPr>
          <w:rFonts w:eastAsia="SimSun" w:cs="Times New Roman"/>
          <w:b/>
          <w:u w:val="single"/>
          <w:lang w:eastAsia="zh-CN"/>
        </w:rPr>
      </w:pPr>
      <w:r w:rsidRPr="0063365B">
        <w:rPr>
          <w:rFonts w:eastAsia="SimSun" w:cs="Times New Roman"/>
          <w:b/>
          <w:u w:val="single"/>
          <w:lang w:eastAsia="zh-CN"/>
        </w:rPr>
        <w:t xml:space="preserve">Требования к ограждению земельных участков: </w:t>
      </w:r>
    </w:p>
    <w:p w14:paraId="2888FF79" w14:textId="77777777" w:rsidR="00157F6C" w:rsidRPr="0063365B" w:rsidRDefault="00157F6C" w:rsidP="00157F6C">
      <w:pPr>
        <w:ind w:firstLine="709"/>
        <w:rPr>
          <w:rFonts w:eastAsia="SimSun" w:cs="Times New Roman"/>
          <w:lang w:eastAsia="zh-CN"/>
        </w:rPr>
      </w:pPr>
      <w:r w:rsidRPr="0063365B">
        <w:rPr>
          <w:rFonts w:eastAsia="SimSun" w:cs="Times New Roman"/>
          <w:lang w:eastAsia="zh-CN"/>
        </w:rPr>
        <w:t xml:space="preserve">– высота ограждения земельных участков должна быть не более 2,5 метров; </w:t>
      </w:r>
    </w:p>
    <w:p w14:paraId="2ABD8D57" w14:textId="77777777" w:rsidR="00157F6C" w:rsidRPr="0063365B" w:rsidRDefault="00157F6C" w:rsidP="00157F6C">
      <w:pPr>
        <w:ind w:firstLine="709"/>
        <w:rPr>
          <w:rFonts w:eastAsia="SimSun" w:cs="Times New Roman"/>
          <w:lang w:eastAsia="zh-CN"/>
        </w:rPr>
      </w:pPr>
      <w:r w:rsidRPr="0063365B">
        <w:rPr>
          <w:rFonts w:eastAsia="SimSun" w:cs="Times New Roman"/>
          <w:lang w:eastAsia="zh-CN"/>
        </w:rPr>
        <w:t>- ворота в заборе разрешается устанавливать только со стороны территорий общего пользования. На стороне забора, смежного с соседним участком, ворота устанавливать запрещается.</w:t>
      </w:r>
    </w:p>
    <w:p w14:paraId="44E407EA" w14:textId="77777777" w:rsidR="00157F6C" w:rsidRPr="0063365B" w:rsidRDefault="00157F6C" w:rsidP="00157F6C">
      <w:pPr>
        <w:ind w:firstLine="709"/>
        <w:rPr>
          <w:rFonts w:eastAsia="SimSun" w:cs="Times New Roman"/>
          <w:lang w:eastAsia="zh-CN"/>
        </w:rPr>
      </w:pPr>
      <w:r w:rsidRPr="0063365B">
        <w:rPr>
          <w:rFonts w:eastAsia="SimSun" w:cs="Times New Roman"/>
          <w:lang w:eastAsia="zh-CN"/>
        </w:rPr>
        <w:t xml:space="preserve">– ограждения между смежными земельными участками должны быть проветриваемыми на высоту не менее 0,3 м от уровня земли; </w:t>
      </w:r>
    </w:p>
    <w:p w14:paraId="7B107685" w14:textId="77777777" w:rsidR="00157F6C" w:rsidRPr="0063365B" w:rsidRDefault="00157F6C" w:rsidP="00157F6C">
      <w:pPr>
        <w:ind w:firstLine="709"/>
        <w:rPr>
          <w:rFonts w:eastAsia="SimSun" w:cs="Times New Roman"/>
          <w:lang w:eastAsia="zh-CN"/>
        </w:rPr>
      </w:pPr>
      <w:r w:rsidRPr="0063365B">
        <w:rPr>
          <w:rFonts w:eastAsia="SimSun" w:cs="Times New Roman"/>
          <w:lang w:eastAsia="zh-CN"/>
        </w:rPr>
        <w:t>–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пр.).</w:t>
      </w:r>
    </w:p>
    <w:p w14:paraId="419FB657" w14:textId="77777777" w:rsidR="00157F6C" w:rsidRPr="0063365B" w:rsidRDefault="00157F6C" w:rsidP="00157F6C">
      <w:pPr>
        <w:ind w:firstLine="709"/>
        <w:rPr>
          <w:rFonts w:eastAsia="SimSun" w:cs="Times New Roman"/>
          <w:lang w:eastAsia="zh-CN"/>
        </w:rPr>
      </w:pPr>
      <w:r w:rsidRPr="0063365B">
        <w:rPr>
          <w:rFonts w:eastAsia="SimSun" w:cs="Times New Roman"/>
          <w:lang w:eastAsia="zh-CN"/>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14:paraId="27230258" w14:textId="77777777" w:rsidR="00157F6C" w:rsidRPr="0063365B" w:rsidRDefault="00157F6C" w:rsidP="00157F6C">
      <w:pPr>
        <w:ind w:firstLine="709"/>
        <w:rPr>
          <w:rFonts w:eastAsia="SimSun" w:cs="Times New Roman"/>
          <w:lang w:eastAsia="zh-CN"/>
        </w:rPr>
      </w:pPr>
      <w:r w:rsidRPr="0063365B">
        <w:rPr>
          <w:rFonts w:eastAsia="SimSun" w:cs="Times New Roman"/>
          <w:lang w:eastAsia="zh-CN"/>
        </w:rPr>
        <w:t xml:space="preserve">-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w:t>
      </w:r>
    </w:p>
    <w:p w14:paraId="051DC28A" w14:textId="77777777" w:rsidR="00157F6C" w:rsidRPr="0063365B" w:rsidRDefault="00157F6C" w:rsidP="00157F6C">
      <w:pPr>
        <w:ind w:firstLine="709"/>
        <w:rPr>
          <w:rFonts w:eastAsia="SimSun" w:cs="Times New Roman"/>
          <w:lang w:eastAsia="zh-CN"/>
        </w:rPr>
      </w:pPr>
      <w:r w:rsidRPr="0063365B">
        <w:rPr>
          <w:rFonts w:eastAsia="SimSun" w:cs="Times New Roman"/>
          <w:lang w:eastAsia="zh-CN"/>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14:paraId="61BCD011" w14:textId="77777777" w:rsidR="00157F6C" w:rsidRPr="0063365B" w:rsidRDefault="00157F6C" w:rsidP="00157F6C">
      <w:pPr>
        <w:ind w:firstLine="709"/>
        <w:rPr>
          <w:rFonts w:eastAsia="SimSun" w:cs="Times New Roman"/>
          <w:b/>
          <w:u w:val="single"/>
          <w:lang w:eastAsia="zh-CN"/>
        </w:rPr>
      </w:pPr>
    </w:p>
    <w:p w14:paraId="23871543" w14:textId="77777777" w:rsidR="00157F6C" w:rsidRPr="0063365B" w:rsidRDefault="00157F6C" w:rsidP="00157F6C">
      <w:pPr>
        <w:tabs>
          <w:tab w:val="left" w:pos="5580"/>
        </w:tabs>
        <w:ind w:firstLine="709"/>
        <w:rPr>
          <w:rFonts w:eastAsia="Times New Roman" w:cs="Times New Roman"/>
          <w:u w:val="single"/>
          <w:lang w:eastAsia="ru-RU"/>
        </w:rPr>
      </w:pPr>
      <w:r w:rsidRPr="0063365B">
        <w:rPr>
          <w:rFonts w:eastAsia="Times New Roman" w:cs="Times New Roman"/>
          <w:b/>
          <w:u w:val="single"/>
          <w:lang w:eastAsia="ru-RU"/>
        </w:rPr>
        <w:t>Предельная минимальная и максимальная площадь земельных участков не применяются</w:t>
      </w:r>
      <w:r w:rsidRPr="0063365B">
        <w:rPr>
          <w:rFonts w:eastAsia="Times New Roman" w:cs="Times New Roman"/>
          <w:u w:val="single"/>
          <w:lang w:eastAsia="ru-RU"/>
        </w:rPr>
        <w:t>:</w:t>
      </w:r>
    </w:p>
    <w:p w14:paraId="10477333" w14:textId="77777777" w:rsidR="00157F6C" w:rsidRPr="0063365B" w:rsidRDefault="00157F6C" w:rsidP="00157F6C">
      <w:pPr>
        <w:tabs>
          <w:tab w:val="left" w:pos="284"/>
        </w:tabs>
        <w:ind w:firstLine="709"/>
        <w:rPr>
          <w:rFonts w:eastAsia="Times New Roman" w:cs="Times New Roman"/>
          <w:lang w:eastAsia="ru-RU"/>
        </w:rPr>
      </w:pPr>
      <w:r w:rsidRPr="0063365B">
        <w:rPr>
          <w:rFonts w:eastAsia="Times New Roman" w:cs="Times New Roman"/>
          <w:lang w:eastAsia="ru-RU"/>
        </w:rPr>
        <w:t>- в отношении земельных участков, по которым принято решение органа местного самоуправления о предварительном согласовании предоставления земельного участка и (или) решение об утверждении схемы расположения земельного участка на кадастровом плане территории, при условии, если в границах образуемого земельного участка расположен объект (объекты) капитального строительства, на который (которые) право собственности зарегистрировано до введения в действие настоящих Правил в Едином государственном реестре недвижимости Российской Федерации в соответствии с законодательством Российской Федерации.</w:t>
      </w:r>
    </w:p>
    <w:p w14:paraId="201B266C" w14:textId="77777777" w:rsidR="00157F6C" w:rsidRPr="0063365B" w:rsidRDefault="00157F6C" w:rsidP="00157F6C">
      <w:pPr>
        <w:ind w:firstLine="709"/>
        <w:rPr>
          <w:rFonts w:eastAsia="Times New Roman" w:cs="Times New Roman"/>
          <w:lang w:eastAsia="ru-RU"/>
        </w:rPr>
      </w:pPr>
      <w:r w:rsidRPr="0063365B">
        <w:rPr>
          <w:rFonts w:eastAsia="Times New Roman" w:cs="Times New Roman"/>
          <w:lang w:eastAsia="ru-RU"/>
        </w:rPr>
        <w:t>- в отношении земельных участков, состоящих на государственном кадастровом учёте, с границами, уточнёнными в соответствии с законодательством Российской Федерации и на которых расположен объект (объекты) капитального строительства, на который (которые) право собственности зарегистрировано до введения в действие настоящих Правил в Едином государственном реестре недвижимости Российской Федерации в соответствии с законодательством Российской Федерации.</w:t>
      </w:r>
    </w:p>
    <w:p w14:paraId="4C9DCE3B" w14:textId="77777777" w:rsidR="00157F6C" w:rsidRPr="0063365B" w:rsidRDefault="00157F6C" w:rsidP="00157F6C">
      <w:pPr>
        <w:ind w:firstLine="709"/>
        <w:rPr>
          <w:rFonts w:eastAsia="SimSun" w:cs="Times New Roman"/>
          <w:b/>
          <w:u w:val="single"/>
          <w:lang w:eastAsia="zh-CN"/>
        </w:rPr>
      </w:pPr>
    </w:p>
    <w:p w14:paraId="5CFD94D5" w14:textId="77777777" w:rsidR="00157F6C" w:rsidRPr="0063365B" w:rsidRDefault="00157F6C" w:rsidP="00157F6C">
      <w:pPr>
        <w:ind w:firstLine="709"/>
        <w:rPr>
          <w:rFonts w:eastAsia="SimSun" w:cs="Times New Roman"/>
          <w:b/>
          <w:u w:val="single"/>
          <w:lang w:eastAsia="zh-CN"/>
        </w:rPr>
      </w:pPr>
      <w:r w:rsidRPr="0063365B">
        <w:rPr>
          <w:rFonts w:eastAsia="SimSun" w:cs="Times New Roman"/>
          <w:b/>
          <w:u w:val="single"/>
          <w:lang w:eastAsia="zh-CN"/>
        </w:rPr>
        <w:t>Запрещается:</w:t>
      </w:r>
    </w:p>
    <w:p w14:paraId="0743A2B3" w14:textId="77777777" w:rsidR="00157F6C" w:rsidRPr="0063365B" w:rsidRDefault="00157F6C" w:rsidP="00157F6C">
      <w:pPr>
        <w:ind w:firstLine="709"/>
        <w:rPr>
          <w:rFonts w:eastAsia="Times New Roman" w:cs="Times New Roman"/>
          <w:lang w:bidi="en-US"/>
        </w:rPr>
      </w:pPr>
      <w:r w:rsidRPr="0063365B">
        <w:rPr>
          <w:rFonts w:eastAsia="Times New Roman" w:cs="Times New Roman"/>
          <w:lang w:bidi="en-US"/>
        </w:rPr>
        <w:t>- сброс неочищенных сточных вод на территорию общего пользования;</w:t>
      </w:r>
    </w:p>
    <w:p w14:paraId="48C54F0B" w14:textId="77777777" w:rsidR="00157F6C" w:rsidRPr="0063365B" w:rsidRDefault="00157F6C" w:rsidP="00157F6C">
      <w:pPr>
        <w:ind w:firstLine="709"/>
        <w:rPr>
          <w:rFonts w:eastAsia="Times New Roman" w:cs="Times New Roman"/>
          <w:lang w:bidi="en-US"/>
        </w:rPr>
      </w:pPr>
      <w:r w:rsidRPr="0063365B">
        <w:rPr>
          <w:rFonts w:eastAsia="Calibri" w:cs="Times New Roman"/>
          <w:sz w:val="24"/>
          <w:szCs w:val="24"/>
          <w:lang w:eastAsia="ru-RU"/>
        </w:rPr>
        <w:t xml:space="preserve">- сброс сточных, в том числе дренажных, вод </w:t>
      </w:r>
      <w:r w:rsidRPr="0063365B">
        <w:rPr>
          <w:rFonts w:eastAsia="Times New Roman" w:cs="Times New Roman"/>
          <w:lang w:bidi="en-US"/>
        </w:rPr>
        <w:t>на территорию общего пользования, за исключение обустройства дренажных ям для сбора погодных осадков на территории зеленых насаждений общего пользования (клумбы, газоны, палисадники)</w:t>
      </w:r>
      <w:r w:rsidRPr="0063365B">
        <w:rPr>
          <w:rFonts w:eastAsia="Calibri" w:cs="Times New Roman"/>
          <w:sz w:val="24"/>
          <w:szCs w:val="24"/>
          <w:lang w:eastAsia="ru-RU"/>
        </w:rPr>
        <w:t>;</w:t>
      </w:r>
    </w:p>
    <w:p w14:paraId="547644AB" w14:textId="77777777" w:rsidR="00157F6C" w:rsidRPr="0063365B" w:rsidRDefault="00157F6C" w:rsidP="00157F6C">
      <w:pPr>
        <w:ind w:firstLine="709"/>
        <w:rPr>
          <w:rFonts w:eastAsia="Times New Roman" w:cs="Times New Roman"/>
          <w:lang w:bidi="en-US"/>
        </w:rPr>
      </w:pPr>
      <w:r w:rsidRPr="0063365B">
        <w:rPr>
          <w:rFonts w:eastAsia="Times New Roman" w:cs="Times New Roman"/>
          <w:lang w:bidi="en-US"/>
        </w:rPr>
        <w:t>- любые вырубки зелёных насаждений на территории общего пользования без письменного согласования с уполномоченным органом;</w:t>
      </w:r>
    </w:p>
    <w:p w14:paraId="58352EA2" w14:textId="77777777" w:rsidR="00157F6C" w:rsidRPr="0063365B" w:rsidRDefault="00157F6C" w:rsidP="00157F6C">
      <w:pPr>
        <w:ind w:firstLine="709"/>
        <w:rPr>
          <w:rFonts w:eastAsia="Times New Roman" w:cs="Times New Roman"/>
          <w:lang w:bidi="en-US"/>
        </w:rPr>
      </w:pPr>
      <w:r w:rsidRPr="0063365B">
        <w:rPr>
          <w:rFonts w:eastAsia="Times New Roman" w:cs="Times New Roman"/>
          <w:lang w:bidi="en-US"/>
        </w:rPr>
        <w:t>- сжигание растительности, разведение костров, осуществление весенних палов;</w:t>
      </w:r>
    </w:p>
    <w:p w14:paraId="0B4AE6E1" w14:textId="77777777" w:rsidR="00157F6C" w:rsidRPr="0063365B" w:rsidRDefault="00157F6C" w:rsidP="00157F6C">
      <w:pPr>
        <w:ind w:firstLine="709"/>
        <w:rPr>
          <w:rFonts w:eastAsia="Times New Roman" w:cs="Times New Roman"/>
          <w:lang w:bidi="en-US"/>
        </w:rPr>
      </w:pPr>
      <w:r w:rsidRPr="0063365B">
        <w:rPr>
          <w:rFonts w:eastAsia="Times New Roman" w:cs="Times New Roman"/>
          <w:lang w:bidi="en-US"/>
        </w:rPr>
        <w:t>- загрязнение почв;</w:t>
      </w:r>
    </w:p>
    <w:p w14:paraId="5387FA0A" w14:textId="11A01F1A" w:rsidR="00157F6C" w:rsidRPr="0063365B" w:rsidRDefault="00157F6C" w:rsidP="00157F6C">
      <w:pPr>
        <w:ind w:firstLine="709"/>
        <w:rPr>
          <w:rFonts w:eastAsia="Times New Roman" w:cs="Times New Roman"/>
          <w:lang w:bidi="en-US"/>
        </w:rPr>
      </w:pPr>
      <w:r w:rsidRPr="0063365B">
        <w:rPr>
          <w:rFonts w:eastAsia="Times New Roman" w:cs="Times New Roman"/>
          <w:lang w:bidi="en-US"/>
        </w:rPr>
        <w:t>- деятельность, влекущая искажение сложившегося ландшафта (рельефа) на территории общего пользования, без согласования с уполномоченным органом.</w:t>
      </w:r>
    </w:p>
    <w:p w14:paraId="46D5D3E7" w14:textId="7AAA2075" w:rsidR="005C3639" w:rsidRPr="0063365B" w:rsidRDefault="005C3639" w:rsidP="00157F6C">
      <w:pPr>
        <w:ind w:firstLine="709"/>
        <w:rPr>
          <w:rFonts w:eastAsia="Times New Roman" w:cs="Times New Roman"/>
          <w:lang w:bidi="en-US"/>
        </w:rPr>
      </w:pPr>
    </w:p>
    <w:p w14:paraId="6BAC1A21" w14:textId="45CA39D3" w:rsidR="002F1212" w:rsidRPr="0063365B" w:rsidRDefault="002F1212" w:rsidP="00157F6C">
      <w:pPr>
        <w:ind w:firstLine="709"/>
        <w:rPr>
          <w:rFonts w:eastAsia="Times New Roman" w:cs="Times New Roman"/>
          <w:lang w:bidi="en-US"/>
        </w:rPr>
      </w:pPr>
    </w:p>
    <w:p w14:paraId="7A193E59" w14:textId="34063BF3" w:rsidR="002F1212" w:rsidRPr="0063365B" w:rsidRDefault="002F1212" w:rsidP="00157F6C">
      <w:pPr>
        <w:ind w:firstLine="709"/>
        <w:rPr>
          <w:rFonts w:eastAsia="Times New Roman" w:cs="Times New Roman"/>
          <w:lang w:bidi="en-US"/>
        </w:rPr>
      </w:pPr>
    </w:p>
    <w:p w14:paraId="6E36B836" w14:textId="48FF3581" w:rsidR="002F1212" w:rsidRPr="0063365B" w:rsidRDefault="002F1212" w:rsidP="00157F6C">
      <w:pPr>
        <w:ind w:firstLine="709"/>
        <w:rPr>
          <w:rFonts w:eastAsia="Times New Roman" w:cs="Times New Roman"/>
          <w:lang w:bidi="en-US"/>
        </w:rPr>
      </w:pPr>
    </w:p>
    <w:p w14:paraId="01B4721B" w14:textId="00085C21" w:rsidR="002F1212" w:rsidRPr="0063365B" w:rsidRDefault="002F1212" w:rsidP="00157F6C">
      <w:pPr>
        <w:ind w:firstLine="709"/>
        <w:rPr>
          <w:rFonts w:eastAsia="Times New Roman" w:cs="Times New Roman"/>
          <w:lang w:bidi="en-US"/>
        </w:rPr>
      </w:pPr>
    </w:p>
    <w:p w14:paraId="5BC30FF7" w14:textId="6860FEEB" w:rsidR="002F1212" w:rsidRPr="0063365B" w:rsidRDefault="002F1212" w:rsidP="00157F6C">
      <w:pPr>
        <w:ind w:firstLine="709"/>
        <w:rPr>
          <w:rFonts w:eastAsia="Times New Roman" w:cs="Times New Roman"/>
          <w:lang w:bidi="en-US"/>
        </w:rPr>
      </w:pPr>
    </w:p>
    <w:p w14:paraId="6C2077F4" w14:textId="2C4939D4" w:rsidR="002F1212" w:rsidRDefault="002F1212" w:rsidP="00157F6C">
      <w:pPr>
        <w:ind w:firstLine="709"/>
        <w:rPr>
          <w:rFonts w:eastAsia="Times New Roman" w:cs="Times New Roman"/>
          <w:lang w:bidi="en-US"/>
        </w:rPr>
      </w:pPr>
    </w:p>
    <w:p w14:paraId="103C4EEA" w14:textId="51DEB528" w:rsidR="001B2082" w:rsidRDefault="001B2082" w:rsidP="00157F6C">
      <w:pPr>
        <w:ind w:firstLine="709"/>
        <w:rPr>
          <w:rFonts w:eastAsia="Times New Roman" w:cs="Times New Roman"/>
          <w:lang w:bidi="en-US"/>
        </w:rPr>
      </w:pPr>
    </w:p>
    <w:p w14:paraId="67D89DF1" w14:textId="582FB7F7" w:rsidR="001B2082" w:rsidRDefault="001B2082" w:rsidP="00157F6C">
      <w:pPr>
        <w:ind w:firstLine="709"/>
        <w:rPr>
          <w:rFonts w:eastAsia="Times New Roman" w:cs="Times New Roman"/>
          <w:lang w:bidi="en-US"/>
        </w:rPr>
      </w:pPr>
    </w:p>
    <w:p w14:paraId="39B172CC" w14:textId="14121F34" w:rsidR="001B2082" w:rsidRDefault="001B2082" w:rsidP="00157F6C">
      <w:pPr>
        <w:ind w:firstLine="709"/>
        <w:rPr>
          <w:rFonts w:eastAsia="Times New Roman" w:cs="Times New Roman"/>
          <w:lang w:bidi="en-US"/>
        </w:rPr>
      </w:pPr>
    </w:p>
    <w:p w14:paraId="1643BE13" w14:textId="101AE3BB" w:rsidR="001B2082" w:rsidRDefault="001B2082" w:rsidP="00157F6C">
      <w:pPr>
        <w:ind w:firstLine="709"/>
        <w:rPr>
          <w:rFonts w:eastAsia="Times New Roman" w:cs="Times New Roman"/>
          <w:lang w:bidi="en-US"/>
        </w:rPr>
      </w:pPr>
    </w:p>
    <w:p w14:paraId="729F289D" w14:textId="54B923FB" w:rsidR="001B2082" w:rsidRDefault="001B2082" w:rsidP="00157F6C">
      <w:pPr>
        <w:ind w:firstLine="709"/>
        <w:rPr>
          <w:rFonts w:eastAsia="Times New Roman" w:cs="Times New Roman"/>
          <w:lang w:bidi="en-US"/>
        </w:rPr>
      </w:pPr>
    </w:p>
    <w:p w14:paraId="5DA6403B" w14:textId="6FABE66F" w:rsidR="001B2082" w:rsidRDefault="001B2082" w:rsidP="00157F6C">
      <w:pPr>
        <w:ind w:firstLine="709"/>
        <w:rPr>
          <w:rFonts w:eastAsia="Times New Roman" w:cs="Times New Roman"/>
          <w:lang w:bidi="en-US"/>
        </w:rPr>
      </w:pPr>
    </w:p>
    <w:p w14:paraId="30B42FDA" w14:textId="079AB651" w:rsidR="001B2082" w:rsidRDefault="001B2082" w:rsidP="00157F6C">
      <w:pPr>
        <w:ind w:firstLine="709"/>
        <w:rPr>
          <w:rFonts w:eastAsia="Times New Roman" w:cs="Times New Roman"/>
          <w:lang w:bidi="en-US"/>
        </w:rPr>
      </w:pPr>
    </w:p>
    <w:p w14:paraId="5550F8B9" w14:textId="3D0A145A" w:rsidR="001B2082" w:rsidRDefault="001B2082" w:rsidP="00157F6C">
      <w:pPr>
        <w:ind w:firstLine="709"/>
        <w:rPr>
          <w:rFonts w:eastAsia="Times New Roman" w:cs="Times New Roman"/>
          <w:lang w:bidi="en-US"/>
        </w:rPr>
      </w:pPr>
    </w:p>
    <w:p w14:paraId="46BB82A2" w14:textId="3228F055" w:rsidR="001B2082" w:rsidRDefault="001B2082" w:rsidP="00157F6C">
      <w:pPr>
        <w:ind w:firstLine="709"/>
        <w:rPr>
          <w:rFonts w:eastAsia="Times New Roman" w:cs="Times New Roman"/>
          <w:lang w:bidi="en-US"/>
        </w:rPr>
      </w:pPr>
    </w:p>
    <w:p w14:paraId="6798B9FA" w14:textId="3FF24A50" w:rsidR="001B2082" w:rsidRDefault="001B2082" w:rsidP="00157F6C">
      <w:pPr>
        <w:ind w:firstLine="709"/>
        <w:rPr>
          <w:rFonts w:eastAsia="Times New Roman" w:cs="Times New Roman"/>
          <w:lang w:bidi="en-US"/>
        </w:rPr>
      </w:pPr>
    </w:p>
    <w:p w14:paraId="4D19B4C8" w14:textId="44203D76" w:rsidR="001B2082" w:rsidRDefault="001B2082" w:rsidP="00157F6C">
      <w:pPr>
        <w:ind w:firstLine="709"/>
        <w:rPr>
          <w:rFonts w:eastAsia="Times New Roman" w:cs="Times New Roman"/>
          <w:lang w:bidi="en-US"/>
        </w:rPr>
      </w:pPr>
    </w:p>
    <w:p w14:paraId="23E2B4C8" w14:textId="64A81993" w:rsidR="001B2082" w:rsidRDefault="001B2082" w:rsidP="00157F6C">
      <w:pPr>
        <w:ind w:firstLine="709"/>
        <w:rPr>
          <w:rFonts w:eastAsia="Times New Roman" w:cs="Times New Roman"/>
          <w:lang w:bidi="en-US"/>
        </w:rPr>
      </w:pPr>
    </w:p>
    <w:p w14:paraId="1FEA194F" w14:textId="3233DE08" w:rsidR="001B2082" w:rsidRDefault="001B2082" w:rsidP="00157F6C">
      <w:pPr>
        <w:ind w:firstLine="709"/>
        <w:rPr>
          <w:rFonts w:eastAsia="Times New Roman" w:cs="Times New Roman"/>
          <w:lang w:bidi="en-US"/>
        </w:rPr>
      </w:pPr>
    </w:p>
    <w:p w14:paraId="0AD9B778" w14:textId="77777777" w:rsidR="001B2082" w:rsidRPr="0063365B" w:rsidRDefault="001B2082" w:rsidP="00157F6C">
      <w:pPr>
        <w:ind w:firstLine="709"/>
        <w:rPr>
          <w:rFonts w:eastAsia="Times New Roman" w:cs="Times New Roman"/>
          <w:lang w:bidi="en-US"/>
        </w:rPr>
      </w:pPr>
    </w:p>
    <w:p w14:paraId="52C12CEF" w14:textId="4DEFC980" w:rsidR="002F1212" w:rsidRPr="0063365B" w:rsidRDefault="002F1212" w:rsidP="00157F6C">
      <w:pPr>
        <w:ind w:firstLine="709"/>
        <w:rPr>
          <w:rFonts w:eastAsia="Times New Roman" w:cs="Times New Roman"/>
          <w:lang w:bidi="en-US"/>
        </w:rPr>
      </w:pPr>
    </w:p>
    <w:p w14:paraId="03120CBE" w14:textId="4DBB55ED" w:rsidR="002F1212" w:rsidRPr="0063365B" w:rsidRDefault="002F1212" w:rsidP="00157F6C">
      <w:pPr>
        <w:ind w:firstLine="709"/>
        <w:rPr>
          <w:rFonts w:eastAsia="Times New Roman" w:cs="Times New Roman"/>
          <w:lang w:bidi="en-US"/>
        </w:rPr>
      </w:pPr>
    </w:p>
    <w:p w14:paraId="26DC5438" w14:textId="255A1132" w:rsidR="002F1212" w:rsidRPr="0063365B" w:rsidRDefault="002F1212" w:rsidP="00157F6C">
      <w:pPr>
        <w:ind w:firstLine="709"/>
        <w:rPr>
          <w:rFonts w:eastAsia="Times New Roman" w:cs="Times New Roman"/>
          <w:lang w:bidi="en-US"/>
        </w:rPr>
      </w:pPr>
    </w:p>
    <w:p w14:paraId="0B528010" w14:textId="13BD9A73" w:rsidR="002F1212" w:rsidRPr="0063365B" w:rsidRDefault="002F1212" w:rsidP="00157F6C">
      <w:pPr>
        <w:ind w:firstLine="709"/>
        <w:rPr>
          <w:rFonts w:eastAsia="Times New Roman" w:cs="Times New Roman"/>
          <w:lang w:bidi="en-US"/>
        </w:rPr>
      </w:pPr>
    </w:p>
    <w:p w14:paraId="6BDAED17" w14:textId="7AD38C6E" w:rsidR="002F1212" w:rsidRPr="0063365B" w:rsidRDefault="002F1212" w:rsidP="00157F6C">
      <w:pPr>
        <w:ind w:firstLine="709"/>
        <w:rPr>
          <w:rFonts w:eastAsia="Times New Roman" w:cs="Times New Roman"/>
          <w:lang w:bidi="en-US"/>
        </w:rPr>
      </w:pPr>
    </w:p>
    <w:p w14:paraId="20BF614F" w14:textId="17B8EF80" w:rsidR="002F1212" w:rsidRPr="0063365B" w:rsidRDefault="002F1212" w:rsidP="00157F6C">
      <w:pPr>
        <w:ind w:firstLine="709"/>
        <w:rPr>
          <w:rFonts w:eastAsia="Times New Roman" w:cs="Times New Roman"/>
          <w:lang w:bidi="en-US"/>
        </w:rPr>
      </w:pPr>
    </w:p>
    <w:p w14:paraId="2CC8CC48" w14:textId="4196981C" w:rsidR="002F1212" w:rsidRPr="0063365B" w:rsidRDefault="002F1212" w:rsidP="00157F6C">
      <w:pPr>
        <w:ind w:firstLine="709"/>
        <w:rPr>
          <w:rFonts w:eastAsia="Times New Roman" w:cs="Times New Roman"/>
          <w:lang w:bidi="en-US"/>
        </w:rPr>
      </w:pPr>
    </w:p>
    <w:p w14:paraId="49565060" w14:textId="77777777" w:rsidR="002F1212" w:rsidRPr="0063365B" w:rsidRDefault="002F1212" w:rsidP="00157F6C">
      <w:pPr>
        <w:ind w:firstLine="709"/>
        <w:rPr>
          <w:rFonts w:eastAsia="Times New Roman" w:cs="Times New Roman"/>
          <w:lang w:bidi="en-US"/>
        </w:rPr>
      </w:pPr>
    </w:p>
    <w:p w14:paraId="5B2D354E" w14:textId="0A2104FB" w:rsidR="00902800" w:rsidRPr="0063365B" w:rsidRDefault="00902800" w:rsidP="00BC78E9">
      <w:pPr>
        <w:keepLines/>
        <w:overflowPunct w:val="0"/>
        <w:autoSpaceDE w:val="0"/>
        <w:autoSpaceDN w:val="0"/>
        <w:adjustRightInd w:val="0"/>
        <w:spacing w:before="240" w:after="60" w:line="320" w:lineRule="exact"/>
        <w:ind w:firstLine="567"/>
        <w:jc w:val="center"/>
        <w:outlineLvl w:val="4"/>
        <w:rPr>
          <w:rFonts w:eastAsia="SimSun" w:cs="Times New Roman"/>
          <w:b/>
          <w:bCs/>
          <w:i/>
          <w:iCs/>
          <w:lang w:eastAsia="zh-CN"/>
        </w:rPr>
      </w:pPr>
      <w:r w:rsidRPr="0063365B">
        <w:rPr>
          <w:rFonts w:eastAsia="SimSun" w:cs="Times New Roman"/>
          <w:b/>
          <w:bCs/>
          <w:i/>
          <w:iCs/>
          <w:lang w:eastAsia="zh-CN"/>
        </w:rPr>
        <w:t>Ж-5 Зона смешанной общественно-жилой застройки.</w:t>
      </w:r>
    </w:p>
    <w:p w14:paraId="515A147F" w14:textId="77777777" w:rsidR="001F3F33" w:rsidRPr="0063365B" w:rsidRDefault="001F3F33" w:rsidP="00BC78E9">
      <w:pPr>
        <w:widowControl w:val="0"/>
        <w:ind w:firstLine="426"/>
        <w:rPr>
          <w:rFonts w:eastAsia="Times New Roman" w:cs="Times New Roman"/>
          <w:i/>
          <w:iCs/>
          <w:lang w:eastAsia="ru-RU"/>
        </w:rPr>
      </w:pPr>
    </w:p>
    <w:p w14:paraId="3A0BDD56" w14:textId="16ABA15C" w:rsidR="00902800" w:rsidRPr="0063365B" w:rsidRDefault="00902800" w:rsidP="00BC78E9">
      <w:pPr>
        <w:widowControl w:val="0"/>
        <w:ind w:firstLine="426"/>
        <w:rPr>
          <w:rFonts w:eastAsia="Times New Roman" w:cs="Times New Roman"/>
          <w:i/>
          <w:iCs/>
          <w:lang w:eastAsia="ru-RU"/>
        </w:rPr>
      </w:pPr>
      <w:r w:rsidRPr="0063365B">
        <w:rPr>
          <w:rFonts w:eastAsia="Times New Roman" w:cs="Times New Roman"/>
          <w:i/>
          <w:iCs/>
          <w:lang w:eastAsia="ru-RU"/>
        </w:rPr>
        <w:t>Зона Ж-5 выделены для формирования территории для размещения смешанной застройки с преобладанием общественно-деловой функции с включением исторической жилой застройки.</w:t>
      </w:r>
    </w:p>
    <w:p w14:paraId="75CF4315" w14:textId="77777777" w:rsidR="00902800" w:rsidRPr="0063365B" w:rsidRDefault="00902800" w:rsidP="00BC78E9">
      <w:pPr>
        <w:widowControl w:val="0"/>
        <w:ind w:firstLine="426"/>
        <w:rPr>
          <w:rFonts w:eastAsia="Times New Roman" w:cs="Times New Roman"/>
          <w:i/>
          <w:iCs/>
          <w:lang w:eastAsia="ru-RU"/>
        </w:rPr>
      </w:pPr>
    </w:p>
    <w:p w14:paraId="26377B0C" w14:textId="77777777" w:rsidR="00902800" w:rsidRPr="0063365B" w:rsidRDefault="00902800" w:rsidP="001F3F33">
      <w:pPr>
        <w:pStyle w:val="afffffff4"/>
        <w:numPr>
          <w:ilvl w:val="0"/>
          <w:numId w:val="42"/>
        </w:numPr>
        <w:ind w:left="0" w:firstLine="0"/>
        <w:rPr>
          <w:rFonts w:eastAsia="Times New Roman" w:cs="Times New Roman"/>
          <w:b/>
          <w:lang w:eastAsia="ru-RU"/>
        </w:rPr>
      </w:pPr>
      <w:r w:rsidRPr="0063365B">
        <w:rPr>
          <w:rFonts w:eastAsia="Times New Roman" w:cs="Times New Roman"/>
          <w:b/>
          <w:lang w:eastAsia="ru-RU"/>
        </w:rPr>
        <w:t>ОСНОВНЫЕ ВИДЫ И ПАРАМЕТРЫ РАЗРЕШЕННОГО ИСПОЛЬЗОВАНИЯ ЗЕМЕЛЬНЫХ УЧАСТКОВ И ОБЪЕКТОВ КАПИТАЛЬНОГО СТРОИТЕЛЬСТВА</w:t>
      </w:r>
    </w:p>
    <w:p w14:paraId="3CB648E9" w14:textId="77777777" w:rsidR="00902800" w:rsidRPr="0063365B" w:rsidRDefault="00902800" w:rsidP="00BC78E9">
      <w:pPr>
        <w:rPr>
          <w:rFonts w:eastAsia="Times New Roman" w:cs="Times New Roman"/>
          <w:b/>
          <w:lang w:eastAsia="ru-RU"/>
        </w:rPr>
      </w:pPr>
    </w:p>
    <w:tbl>
      <w:tblPr>
        <w:tblW w:w="14940" w:type="dxa"/>
        <w:tblInd w:w="108" w:type="dxa"/>
        <w:tblLook w:val="04A0" w:firstRow="1" w:lastRow="0" w:firstColumn="1" w:lastColumn="0" w:noHBand="0" w:noVBand="1"/>
      </w:tblPr>
      <w:tblGrid>
        <w:gridCol w:w="3440"/>
        <w:gridCol w:w="6380"/>
        <w:gridCol w:w="5120"/>
      </w:tblGrid>
      <w:tr w:rsidR="007C02D6" w:rsidRPr="0063365B" w14:paraId="0FCEC883" w14:textId="77777777" w:rsidTr="2B340C40">
        <w:trPr>
          <w:trHeight w:val="960"/>
          <w:tblHeader/>
        </w:trPr>
        <w:tc>
          <w:tcPr>
            <w:tcW w:w="3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EA1E8ED" w14:textId="77777777" w:rsidR="003062B8" w:rsidRPr="0063365B" w:rsidRDefault="003062B8" w:rsidP="00BC78E9">
            <w:pPr>
              <w:jc w:val="center"/>
              <w:rPr>
                <w:rFonts w:eastAsia="Times New Roman" w:cs="Times New Roman"/>
                <w:b/>
                <w:bCs/>
                <w:lang w:eastAsia="ru-RU"/>
              </w:rPr>
            </w:pPr>
            <w:r w:rsidRPr="0063365B">
              <w:rPr>
                <w:rFonts w:eastAsia="Times New Roman" w:cs="Times New Roman"/>
                <w:b/>
                <w:bCs/>
                <w:lang w:eastAsia="ru-RU"/>
              </w:rPr>
              <w:t xml:space="preserve">ВИДЫ РАЗРЕШЕННОГО ИСПОЛЬЗОВАНИЯ ЗЕМЕЛЬНЫХ УЧАСТКОВ </w:t>
            </w:r>
          </w:p>
        </w:tc>
        <w:tc>
          <w:tcPr>
            <w:tcW w:w="63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EC25E0E" w14:textId="77777777" w:rsidR="003062B8" w:rsidRPr="0063365B" w:rsidRDefault="003062B8" w:rsidP="00BC78E9">
            <w:pPr>
              <w:jc w:val="center"/>
              <w:rPr>
                <w:rFonts w:eastAsia="Times New Roman" w:cs="Times New Roman"/>
                <w:b/>
                <w:bCs/>
                <w:lang w:eastAsia="ru-RU"/>
              </w:rPr>
            </w:pPr>
            <w:r w:rsidRPr="0063365B">
              <w:rPr>
                <w:rFonts w:eastAsia="Times New Roman" w:cs="Times New Roman"/>
                <w:b/>
                <w:bCs/>
                <w:lang w:eastAsia="ru-RU"/>
              </w:rPr>
              <w:t>ВИДЫ РАЗРЕШЕННОГО ИСПОЛЬЗОВАНИЯ ОБЪЕКТОВ КАПИТАЛЬНОГО СТРОИТЕЛЬСТВА</w:t>
            </w:r>
          </w:p>
        </w:tc>
        <w:tc>
          <w:tcPr>
            <w:tcW w:w="5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83D30A3" w14:textId="77777777" w:rsidR="003062B8" w:rsidRPr="0063365B" w:rsidRDefault="003062B8" w:rsidP="00BC78E9">
            <w:pPr>
              <w:jc w:val="center"/>
              <w:rPr>
                <w:rFonts w:eastAsia="Times New Roman" w:cs="Times New Roman"/>
                <w:b/>
                <w:bCs/>
                <w:lang w:eastAsia="ru-RU"/>
              </w:rPr>
            </w:pPr>
            <w:r w:rsidRPr="0063365B">
              <w:rPr>
                <w:rFonts w:eastAsia="Times New Roman" w:cs="Times New Roman"/>
                <w:b/>
                <w:bCs/>
                <w:lang w:eastAsia="ru-RU"/>
              </w:rPr>
              <w:t>ПРЕДЕЛЬНЫЕ РАЗМЕРЫ ЗЕМЕЛЬНЫХ</w:t>
            </w:r>
            <w:r w:rsidRPr="0063365B">
              <w:rPr>
                <w:rFonts w:eastAsia="Times New Roman" w:cs="Times New Roman"/>
                <w:b/>
                <w:bCs/>
                <w:lang w:eastAsia="ru-RU"/>
              </w:rPr>
              <w:br/>
              <w:t>УЧАСТКОВ И ПРЕДЕЛЬНЫЕ ПАРАМЕТРЫ</w:t>
            </w:r>
            <w:r w:rsidRPr="0063365B">
              <w:rPr>
                <w:rFonts w:eastAsia="Times New Roman" w:cs="Times New Roman"/>
                <w:b/>
                <w:bCs/>
                <w:lang w:eastAsia="ru-RU"/>
              </w:rPr>
              <w:br/>
              <w:t>РАЗРЕШЕННОГО СТРОИТЕЛЬСТВА</w:t>
            </w:r>
          </w:p>
        </w:tc>
      </w:tr>
      <w:tr w:rsidR="00C56470" w:rsidRPr="0063365B" w14:paraId="0EA378B6" w14:textId="77777777" w:rsidTr="00C56470">
        <w:trPr>
          <w:trHeight w:val="2821"/>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B52D8" w14:textId="77777777" w:rsidR="00C56470" w:rsidRPr="0063365B" w:rsidRDefault="00C56470" w:rsidP="00C56470">
            <w:pPr>
              <w:rPr>
                <w:rFonts w:eastAsia="Times New Roman" w:cs="Times New Roman"/>
                <w:lang w:eastAsia="ru-RU"/>
              </w:rPr>
            </w:pPr>
            <w:r w:rsidRPr="0063365B">
              <w:rPr>
                <w:rFonts w:eastAsia="Times New Roman" w:cs="Times New Roman"/>
                <w:lang w:eastAsia="ru-RU"/>
              </w:rPr>
              <w:t>Многоэтажная жилая застройка (высотная застройка) - [2.6]</w:t>
            </w:r>
          </w:p>
        </w:tc>
        <w:tc>
          <w:tcPr>
            <w:tcW w:w="6380" w:type="dxa"/>
            <w:tcBorders>
              <w:top w:val="single" w:sz="4" w:space="0" w:color="auto"/>
              <w:left w:val="nil"/>
              <w:bottom w:val="single" w:sz="4" w:space="0" w:color="auto"/>
              <w:right w:val="single" w:sz="4" w:space="0" w:color="auto"/>
            </w:tcBorders>
            <w:shd w:val="clear" w:color="auto" w:fill="auto"/>
            <w:vAlign w:val="center"/>
            <w:hideMark/>
          </w:tcPr>
          <w:p w14:paraId="707D3C54" w14:textId="77777777" w:rsidR="00C56470" w:rsidRPr="0063365B" w:rsidRDefault="00C56470" w:rsidP="00C56470">
            <w:pPr>
              <w:jc w:val="left"/>
              <w:rPr>
                <w:rFonts w:eastAsia="Times New Roman" w:cs="Times New Roman"/>
                <w:lang w:eastAsia="ru-RU"/>
              </w:rPr>
            </w:pPr>
            <w:r w:rsidRPr="0063365B">
              <w:rPr>
                <w:rFonts w:eastAsia="Times New Roman" w:cs="Times New Roman"/>
                <w:lang w:eastAsia="ru-RU"/>
              </w:rPr>
              <w:t>Размещение многоквартирных домов этажностью девять этажей и выше;</w:t>
            </w:r>
          </w:p>
          <w:p w14:paraId="53905C6E" w14:textId="77777777" w:rsidR="00C56470" w:rsidRPr="0063365B" w:rsidRDefault="00C56470" w:rsidP="00C56470">
            <w:pPr>
              <w:jc w:val="left"/>
              <w:rPr>
                <w:rFonts w:eastAsia="Times New Roman" w:cs="Times New Roman"/>
                <w:lang w:eastAsia="ru-RU"/>
              </w:rPr>
            </w:pPr>
            <w:r w:rsidRPr="0063365B">
              <w:rPr>
                <w:rFonts w:eastAsia="Times New Roman" w:cs="Times New Roman"/>
                <w:lang w:eastAsia="ru-RU"/>
              </w:rPr>
              <w:t>благоустройство и озеленение придомовых территорий;</w:t>
            </w:r>
          </w:p>
          <w:p w14:paraId="6F9B48A3" w14:textId="3BC0191E" w:rsidR="00C56470" w:rsidRPr="0063365B" w:rsidRDefault="00C56470" w:rsidP="00C56470">
            <w:pPr>
              <w:jc w:val="left"/>
              <w:rPr>
                <w:rFonts w:eastAsia="Times New Roman" w:cs="Times New Roman"/>
                <w:lang w:eastAsia="ru-RU"/>
              </w:rPr>
            </w:pPr>
            <w:r w:rsidRPr="0063365B">
              <w:rPr>
                <w:rFonts w:eastAsia="Times New Roman" w:cs="Times New Roman"/>
                <w:lang w:eastAsia="ru-RU"/>
              </w:rPr>
              <w:t>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5120" w:type="dxa"/>
            <w:tcBorders>
              <w:top w:val="single" w:sz="4" w:space="0" w:color="auto"/>
              <w:left w:val="nil"/>
              <w:bottom w:val="single" w:sz="4" w:space="0" w:color="auto"/>
              <w:right w:val="single" w:sz="4" w:space="0" w:color="auto"/>
            </w:tcBorders>
            <w:shd w:val="clear" w:color="auto" w:fill="auto"/>
            <w:vAlign w:val="center"/>
            <w:hideMark/>
          </w:tcPr>
          <w:p w14:paraId="747B0AE9" w14:textId="77777777" w:rsidR="00C56470" w:rsidRPr="0063365B" w:rsidRDefault="00C56470" w:rsidP="00C56470">
            <w:pPr>
              <w:jc w:val="left"/>
              <w:rPr>
                <w:rFonts w:eastAsia="Times New Roman" w:cs="Times New Roman"/>
                <w:lang w:eastAsia="ru-RU"/>
              </w:rPr>
            </w:pPr>
            <w:r w:rsidRPr="0063365B">
              <w:rPr>
                <w:rFonts w:eastAsia="Times New Roman" w:cs="Times New Roman"/>
                <w:lang w:eastAsia="ru-RU"/>
              </w:rPr>
              <w:t>Минимальная /максимальная площадь земельного участка–  3000/100000 кв.м.;</w:t>
            </w:r>
          </w:p>
          <w:p w14:paraId="2F5E83A2" w14:textId="77777777" w:rsidR="00C56470" w:rsidRPr="0063365B" w:rsidRDefault="00C56470" w:rsidP="00C56470">
            <w:pPr>
              <w:jc w:val="left"/>
              <w:rPr>
                <w:rFonts w:eastAsia="Times New Roman" w:cs="Times New Roman"/>
                <w:bCs/>
                <w:lang w:eastAsia="ru-RU"/>
              </w:rPr>
            </w:pPr>
            <w:r w:rsidRPr="0063365B">
              <w:rPr>
                <w:rFonts w:eastAsia="Times New Roman" w:cs="Times New Roman"/>
                <w:bCs/>
                <w:lang w:eastAsia="ru-RU"/>
              </w:rPr>
              <w:t>-предельное количество надземных этажей – 9 высотой не более 33 м от земли до верха парапета, карниза (свеса) скатной кровли с возможностью размещения высотных доминант до 18 этажей высотой не более 63 м от земли до верха парапета, карниза (свеса) скатной кровли, занимающих не более 40% от площади застройки надземной части таких зданий;</w:t>
            </w:r>
          </w:p>
          <w:p w14:paraId="57ECA269" w14:textId="77777777" w:rsidR="00C56470" w:rsidRPr="0063365B" w:rsidRDefault="00C56470" w:rsidP="00C56470">
            <w:pPr>
              <w:jc w:val="left"/>
              <w:rPr>
                <w:rFonts w:eastAsia="Times New Roman" w:cs="Times New Roman"/>
                <w:lang w:eastAsia="ru-RU"/>
              </w:rPr>
            </w:pPr>
            <w:r w:rsidRPr="0063365B">
              <w:rPr>
                <w:rFonts w:eastAsia="Times New Roman" w:cs="Times New Roman"/>
                <w:lang w:eastAsia="ru-RU"/>
              </w:rPr>
              <w:t>-минимальные отступы от границы земельного участка- 3 м;</w:t>
            </w:r>
          </w:p>
          <w:p w14:paraId="2C1F77B4" w14:textId="77777777" w:rsidR="00C56470" w:rsidRPr="0063365B" w:rsidRDefault="00C56470" w:rsidP="00C56470">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4E3FFAE6" w14:textId="77777777" w:rsidR="00C56470" w:rsidRPr="0063365B" w:rsidRDefault="00C56470" w:rsidP="00C56470">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0789207A" w14:textId="7492DBE4" w:rsidR="00C56470" w:rsidRPr="0063365B" w:rsidRDefault="00C56470" w:rsidP="00C56470">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368C9D6E" w14:textId="77777777" w:rsidR="008C70FA" w:rsidRPr="0063365B" w:rsidRDefault="008C70FA" w:rsidP="008C70FA">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32AF9068" w14:textId="77777777" w:rsidR="00C56470" w:rsidRPr="0063365B" w:rsidRDefault="00C56470" w:rsidP="00C56470">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60%;</w:t>
            </w:r>
          </w:p>
          <w:p w14:paraId="1443C671" w14:textId="77777777" w:rsidR="00C56470" w:rsidRPr="0063365B" w:rsidRDefault="00C56470" w:rsidP="00C56470">
            <w:pPr>
              <w:jc w:val="left"/>
              <w:rPr>
                <w:rFonts w:eastAsia="Times New Roman" w:cs="Times New Roman"/>
                <w:bCs/>
                <w:lang w:eastAsia="ru-RU"/>
              </w:rPr>
            </w:pPr>
            <w:r w:rsidRPr="0063365B">
              <w:rPr>
                <w:rFonts w:eastAsia="Times New Roman" w:cs="Times New Roman"/>
                <w:bCs/>
                <w:lang w:eastAsia="ru-RU"/>
              </w:rPr>
              <w:t>минимальный процент озеленения земельного участка – 15 %;</w:t>
            </w:r>
          </w:p>
          <w:p w14:paraId="07209CAB" w14:textId="77777777" w:rsidR="00C56470" w:rsidRPr="0063365B" w:rsidRDefault="00C56470" w:rsidP="00C56470">
            <w:pPr>
              <w:jc w:val="left"/>
              <w:rPr>
                <w:rFonts w:eastAsia="Times New Roman" w:cs="Times New Roman"/>
                <w:bCs/>
                <w:lang w:eastAsia="ru-RU"/>
              </w:rPr>
            </w:pPr>
            <w:r w:rsidRPr="0063365B">
              <w:rPr>
                <w:rFonts w:eastAsia="Times New Roman" w:cs="Times New Roman"/>
                <w:bCs/>
                <w:lang w:eastAsia="ru-RU"/>
              </w:rPr>
              <w:t>- минимальный коэффициент использования территории – 1,0;</w:t>
            </w:r>
          </w:p>
          <w:p w14:paraId="092707C5" w14:textId="77777777" w:rsidR="00C56470" w:rsidRPr="0063365B" w:rsidRDefault="00C56470" w:rsidP="00C56470">
            <w:pPr>
              <w:jc w:val="left"/>
              <w:rPr>
                <w:rFonts w:eastAsia="Times New Roman" w:cs="Times New Roman"/>
                <w:bCs/>
                <w:lang w:eastAsia="ru-RU"/>
              </w:rPr>
            </w:pPr>
            <w:r w:rsidRPr="0063365B">
              <w:rPr>
                <w:rFonts w:eastAsia="Times New Roman" w:cs="Times New Roman"/>
                <w:bCs/>
                <w:lang w:eastAsia="ru-RU"/>
              </w:rPr>
              <w:t>- максимальный коэффициент использования территории – 2,4;</w:t>
            </w:r>
          </w:p>
          <w:p w14:paraId="3961B428" w14:textId="77777777" w:rsidR="00C56470" w:rsidRPr="0063365B" w:rsidRDefault="00C56470" w:rsidP="00C56470">
            <w:pPr>
              <w:jc w:val="left"/>
              <w:rPr>
                <w:rFonts w:eastAsia="Times New Roman" w:cs="Times New Roman"/>
                <w:bCs/>
                <w:lang w:eastAsia="ru-RU"/>
              </w:rPr>
            </w:pPr>
            <w:r w:rsidRPr="0063365B">
              <w:rPr>
                <w:rFonts w:eastAsia="Times New Roman" w:cs="Times New Roman"/>
                <w:bCs/>
                <w:lang w:eastAsia="ru-RU"/>
              </w:rPr>
              <w:t>процент застройки подземной части не регламентируется.</w:t>
            </w:r>
          </w:p>
          <w:p w14:paraId="74494715" w14:textId="77777777" w:rsidR="00C56470" w:rsidRPr="0063365B" w:rsidRDefault="00C56470" w:rsidP="00C56470">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256D05B6" w14:textId="77777777" w:rsidR="00C56470" w:rsidRDefault="00C56470" w:rsidP="00C56470">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077B5FF0" w14:textId="53853E43" w:rsidR="001B2082" w:rsidRPr="001B2082" w:rsidRDefault="001B2082" w:rsidP="00C56470">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7C02D6" w:rsidRPr="0063365B" w14:paraId="1A47998B" w14:textId="77777777" w:rsidTr="004470E6">
        <w:trPr>
          <w:trHeight w:val="1106"/>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EEE799" w14:textId="77777777" w:rsidR="003062B8" w:rsidRPr="0063365B" w:rsidRDefault="003062B8" w:rsidP="00BC78E9">
            <w:pPr>
              <w:rPr>
                <w:rFonts w:eastAsia="Times New Roman" w:cs="Times New Roman"/>
                <w:lang w:eastAsia="ru-RU"/>
              </w:rPr>
            </w:pPr>
            <w:r w:rsidRPr="0063365B">
              <w:rPr>
                <w:rFonts w:eastAsia="Times New Roman" w:cs="Times New Roman"/>
                <w:lang w:eastAsia="ru-RU"/>
              </w:rPr>
              <w:t>Среднеэтажная жилая застройка - [2.5]</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9B469C" w14:textId="77777777" w:rsidR="008431F1" w:rsidRPr="0063365B" w:rsidRDefault="003062B8" w:rsidP="008431F1">
            <w:pPr>
              <w:rPr>
                <w:rFonts w:eastAsia="Times New Roman" w:cs="Times New Roman"/>
                <w:lang w:eastAsia="ru-RU"/>
              </w:rPr>
            </w:pPr>
            <w:r w:rsidRPr="0063365B">
              <w:rPr>
                <w:rFonts w:eastAsia="Times New Roman" w:cs="Times New Roman"/>
                <w:lang w:eastAsia="ru-RU"/>
              </w:rPr>
              <w:t>Размещение многоквартирных домов этажностью не выше восьми этажей;</w:t>
            </w:r>
          </w:p>
          <w:p w14:paraId="4AFBD8BB" w14:textId="77777777" w:rsidR="008431F1" w:rsidRPr="0063365B" w:rsidRDefault="003062B8" w:rsidP="008431F1">
            <w:pPr>
              <w:rPr>
                <w:rFonts w:eastAsia="Times New Roman" w:cs="Times New Roman"/>
                <w:lang w:eastAsia="ru-RU"/>
              </w:rPr>
            </w:pPr>
            <w:r w:rsidRPr="0063365B">
              <w:rPr>
                <w:rFonts w:eastAsia="Times New Roman" w:cs="Times New Roman"/>
                <w:lang w:eastAsia="ru-RU"/>
              </w:rPr>
              <w:t>благоустройство и озеленение;</w:t>
            </w:r>
          </w:p>
          <w:p w14:paraId="65498259" w14:textId="77777777" w:rsidR="008431F1" w:rsidRPr="0063365B" w:rsidRDefault="003062B8" w:rsidP="008431F1">
            <w:pPr>
              <w:rPr>
                <w:rFonts w:eastAsia="Times New Roman" w:cs="Times New Roman"/>
                <w:lang w:eastAsia="ru-RU"/>
              </w:rPr>
            </w:pPr>
            <w:r w:rsidRPr="0063365B">
              <w:rPr>
                <w:rFonts w:eastAsia="Times New Roman" w:cs="Times New Roman"/>
                <w:lang w:eastAsia="ru-RU"/>
              </w:rPr>
              <w:t>размещение подземных гаражей и автостоянок;</w:t>
            </w:r>
          </w:p>
          <w:p w14:paraId="2360EB9E" w14:textId="77777777" w:rsidR="008431F1" w:rsidRPr="0063365B" w:rsidRDefault="003062B8" w:rsidP="008431F1">
            <w:pPr>
              <w:rPr>
                <w:rFonts w:eastAsia="Times New Roman" w:cs="Times New Roman"/>
                <w:lang w:eastAsia="ru-RU"/>
              </w:rPr>
            </w:pPr>
            <w:r w:rsidRPr="0063365B">
              <w:rPr>
                <w:rFonts w:eastAsia="Times New Roman" w:cs="Times New Roman"/>
                <w:lang w:eastAsia="ru-RU"/>
              </w:rPr>
              <w:t>обустройство спортивных и детских площадок, площадок для отдыха;</w:t>
            </w:r>
          </w:p>
          <w:p w14:paraId="6A43E10C" w14:textId="242465C5" w:rsidR="003062B8" w:rsidRPr="0063365B" w:rsidRDefault="003062B8" w:rsidP="00E326E4">
            <w:pPr>
              <w:jc w:val="left"/>
              <w:rPr>
                <w:rFonts w:eastAsia="Times New Roman" w:cs="Times New Roman"/>
                <w:lang w:eastAsia="ru-RU"/>
              </w:rPr>
            </w:pPr>
            <w:r w:rsidRPr="0063365B">
              <w:rPr>
                <w:rFonts w:eastAsia="Times New Roman" w:cs="Times New Roman"/>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5120" w:type="dxa"/>
            <w:tcBorders>
              <w:top w:val="nil"/>
              <w:left w:val="single" w:sz="4" w:space="0" w:color="auto"/>
              <w:bottom w:val="single" w:sz="4" w:space="0" w:color="auto"/>
              <w:right w:val="single" w:sz="4" w:space="0" w:color="auto"/>
            </w:tcBorders>
            <w:shd w:val="clear" w:color="auto" w:fill="auto"/>
            <w:vAlign w:val="center"/>
            <w:hideMark/>
          </w:tcPr>
          <w:p w14:paraId="0ACF42D9" w14:textId="77777777" w:rsidR="008431F1" w:rsidRPr="0063365B" w:rsidRDefault="003F4B35" w:rsidP="00E326E4">
            <w:pPr>
              <w:jc w:val="left"/>
              <w:rPr>
                <w:rFonts w:eastAsia="Times New Roman" w:cs="Times New Roman"/>
                <w:lang w:eastAsia="ru-RU"/>
              </w:rPr>
            </w:pPr>
            <w:r w:rsidRPr="0063365B">
              <w:rPr>
                <w:rFonts w:eastAsia="Times New Roman" w:cs="Times New Roman"/>
                <w:lang w:eastAsia="ru-RU"/>
              </w:rPr>
              <w:t>М</w:t>
            </w:r>
            <w:r w:rsidR="003062B8" w:rsidRPr="0063365B">
              <w:rPr>
                <w:rFonts w:eastAsia="Times New Roman" w:cs="Times New Roman"/>
                <w:lang w:eastAsia="ru-RU"/>
              </w:rPr>
              <w:t>инимальная</w:t>
            </w:r>
            <w:r w:rsidRPr="0063365B">
              <w:rPr>
                <w:rFonts w:eastAsia="Times New Roman" w:cs="Times New Roman"/>
                <w:lang w:eastAsia="ru-RU"/>
              </w:rPr>
              <w:t xml:space="preserve"> </w:t>
            </w:r>
            <w:r w:rsidR="003062B8" w:rsidRPr="0063365B">
              <w:rPr>
                <w:rFonts w:eastAsia="Times New Roman" w:cs="Times New Roman"/>
                <w:lang w:eastAsia="ru-RU"/>
              </w:rPr>
              <w:t>/максимальная площадь земельного участка</w:t>
            </w:r>
            <w:r w:rsidRPr="0063365B">
              <w:rPr>
                <w:rFonts w:eastAsia="Times New Roman" w:cs="Times New Roman"/>
                <w:lang w:eastAsia="ru-RU"/>
              </w:rPr>
              <w:t>– 300</w:t>
            </w:r>
            <w:r w:rsidR="003062B8" w:rsidRPr="0063365B">
              <w:rPr>
                <w:rFonts w:eastAsia="Times New Roman" w:cs="Times New Roman"/>
                <w:lang w:eastAsia="ru-RU"/>
              </w:rPr>
              <w:t>/50000 кв. м;</w:t>
            </w:r>
          </w:p>
          <w:p w14:paraId="4F6BCF86" w14:textId="77777777" w:rsidR="008431F1" w:rsidRPr="0063365B" w:rsidRDefault="003062B8" w:rsidP="00E326E4">
            <w:pPr>
              <w:jc w:val="left"/>
              <w:rPr>
                <w:rFonts w:eastAsia="Times New Roman" w:cs="Times New Roman"/>
                <w:lang w:eastAsia="ru-RU"/>
              </w:rPr>
            </w:pPr>
            <w:r w:rsidRPr="0063365B">
              <w:rPr>
                <w:rFonts w:eastAsia="Times New Roman" w:cs="Times New Roman"/>
                <w:lang w:eastAsia="ru-RU"/>
              </w:rPr>
              <w:t>-минимальные отступы от границы земельного участка- 3 м;</w:t>
            </w:r>
          </w:p>
          <w:p w14:paraId="21853FAD" w14:textId="4351D988" w:rsidR="008431F1" w:rsidRPr="0063365B" w:rsidRDefault="003062B8" w:rsidP="00E326E4">
            <w:pPr>
              <w:jc w:val="left"/>
              <w:rPr>
                <w:rFonts w:eastAsia="Times New Roman" w:cs="Times New Roman"/>
                <w:lang w:eastAsia="ru-RU"/>
              </w:rPr>
            </w:pPr>
            <w:r w:rsidRPr="0063365B">
              <w:rPr>
                <w:rFonts w:eastAsia="Times New Roman" w:cs="Times New Roman"/>
                <w:lang w:eastAsia="ru-RU"/>
              </w:rPr>
              <w:t xml:space="preserve">- максимальное количество надземных этажей </w:t>
            </w:r>
            <w:r w:rsidR="003F4B35" w:rsidRPr="0063365B">
              <w:rPr>
                <w:rFonts w:eastAsia="Times New Roman" w:cs="Times New Roman"/>
                <w:lang w:eastAsia="ru-RU"/>
              </w:rPr>
              <w:t>– 8</w:t>
            </w:r>
            <w:r w:rsidRPr="0063365B">
              <w:rPr>
                <w:rFonts w:eastAsia="Times New Roman" w:cs="Times New Roman"/>
                <w:lang w:eastAsia="ru-RU"/>
              </w:rPr>
              <w:t xml:space="preserve"> этажей;</w:t>
            </w:r>
          </w:p>
          <w:p w14:paraId="19E1C287" w14:textId="77777777" w:rsidR="00E326E4" w:rsidRPr="0063365B" w:rsidRDefault="00E326E4" w:rsidP="00E326E4">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04F08598" w14:textId="77777777" w:rsidR="00E326E4" w:rsidRPr="0063365B" w:rsidRDefault="00E326E4" w:rsidP="00E326E4">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3613174A" w14:textId="070AF6F1" w:rsidR="00E326E4" w:rsidRPr="0063365B" w:rsidRDefault="00E326E4" w:rsidP="00E326E4">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0939133E" w14:textId="77777777" w:rsidR="008C70FA" w:rsidRPr="0063365B" w:rsidRDefault="008C70FA" w:rsidP="008C70FA">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11BE24FA" w14:textId="3B2F52B8" w:rsidR="003062B8" w:rsidRPr="0063365B" w:rsidRDefault="003062B8" w:rsidP="00E326E4">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60%</w:t>
            </w:r>
          </w:p>
          <w:p w14:paraId="7A5D7575" w14:textId="77777777" w:rsidR="00B1148C" w:rsidRPr="0063365B" w:rsidRDefault="2B340C40" w:rsidP="00E326E4">
            <w:pPr>
              <w:jc w:val="left"/>
              <w:rPr>
                <w:rFonts w:eastAsia="Times New Roman" w:cs="Times New Roman"/>
                <w:bCs/>
                <w:lang w:eastAsia="ru-RU"/>
              </w:rPr>
            </w:pPr>
            <w:r w:rsidRPr="0063365B">
              <w:rPr>
                <w:rFonts w:eastAsia="Times New Roman" w:cs="Times New Roman"/>
                <w:bCs/>
                <w:lang w:eastAsia="ru-RU"/>
              </w:rPr>
              <w:t>- минимальный процент озеленения земельного участка – 15 %</w:t>
            </w:r>
          </w:p>
          <w:p w14:paraId="26BE4562" w14:textId="77777777" w:rsidR="00694945" w:rsidRPr="0063365B" w:rsidRDefault="2B340C40" w:rsidP="00E326E4">
            <w:pPr>
              <w:jc w:val="left"/>
              <w:rPr>
                <w:rFonts w:eastAsia="Times New Roman" w:cs="Times New Roman"/>
                <w:bCs/>
                <w:lang w:eastAsia="ru-RU"/>
              </w:rPr>
            </w:pPr>
            <w:r w:rsidRPr="0063365B">
              <w:rPr>
                <w:rFonts w:eastAsia="Times New Roman" w:cs="Times New Roman"/>
                <w:bCs/>
                <w:lang w:eastAsia="ru-RU"/>
              </w:rPr>
              <w:t>- минимальный коэффициент использования территории – 0,8</w:t>
            </w:r>
          </w:p>
          <w:p w14:paraId="1A60EA2A" w14:textId="77777777" w:rsidR="00694945" w:rsidRPr="0063365B" w:rsidRDefault="2B340C40" w:rsidP="00E326E4">
            <w:pPr>
              <w:jc w:val="left"/>
              <w:rPr>
                <w:rFonts w:eastAsia="Times New Roman" w:cs="Times New Roman"/>
                <w:bCs/>
                <w:lang w:eastAsia="ru-RU"/>
              </w:rPr>
            </w:pPr>
            <w:r w:rsidRPr="0063365B">
              <w:rPr>
                <w:rFonts w:eastAsia="Times New Roman" w:cs="Times New Roman"/>
                <w:bCs/>
                <w:lang w:eastAsia="ru-RU"/>
              </w:rPr>
              <w:t>- максимальный коэффициент использования территории – 1,5</w:t>
            </w:r>
          </w:p>
          <w:p w14:paraId="01836F88" w14:textId="77777777" w:rsidR="00694945" w:rsidRPr="0063365B" w:rsidRDefault="008431F1" w:rsidP="00E326E4">
            <w:pPr>
              <w:jc w:val="left"/>
              <w:rPr>
                <w:rFonts w:eastAsia="Times New Roman" w:cs="Times New Roman"/>
                <w:bCs/>
                <w:lang w:eastAsia="ru-RU"/>
              </w:rPr>
            </w:pPr>
            <w:r w:rsidRPr="0063365B">
              <w:rPr>
                <w:rFonts w:eastAsia="Times New Roman" w:cs="Times New Roman"/>
                <w:bCs/>
                <w:lang w:eastAsia="ru-RU"/>
              </w:rPr>
              <w:t xml:space="preserve">- </w:t>
            </w:r>
            <w:r w:rsidR="2B340C40" w:rsidRPr="0063365B">
              <w:rPr>
                <w:rFonts w:eastAsia="Times New Roman" w:cs="Times New Roman"/>
                <w:bCs/>
                <w:lang w:eastAsia="ru-RU"/>
              </w:rPr>
              <w:t>процент застройки подз</w:t>
            </w:r>
            <w:r w:rsidR="00E326E4" w:rsidRPr="0063365B">
              <w:rPr>
                <w:rFonts w:eastAsia="Times New Roman" w:cs="Times New Roman"/>
                <w:bCs/>
                <w:lang w:eastAsia="ru-RU"/>
              </w:rPr>
              <w:t>емной части не регламентируется.</w:t>
            </w:r>
          </w:p>
          <w:p w14:paraId="2C054AF1" w14:textId="77777777" w:rsidR="00E326E4" w:rsidRPr="0063365B" w:rsidRDefault="00E326E4" w:rsidP="00E326E4">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222C2FCA" w14:textId="77777777" w:rsidR="00E326E4" w:rsidRDefault="00E326E4" w:rsidP="00E326E4">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3317CC50" w14:textId="749427EC" w:rsidR="001B2082" w:rsidRPr="001B2082" w:rsidRDefault="001B2082" w:rsidP="00E326E4">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E326E4" w:rsidRPr="0063365B" w14:paraId="4BE58027" w14:textId="77777777" w:rsidTr="001B2082">
        <w:trPr>
          <w:trHeight w:val="681"/>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14:paraId="3D3CCD40" w14:textId="79BC7792" w:rsidR="00E326E4" w:rsidRPr="0063365B" w:rsidRDefault="00E326E4" w:rsidP="00E326E4">
            <w:pPr>
              <w:rPr>
                <w:rFonts w:eastAsia="Times New Roman" w:cs="Times New Roman"/>
                <w:lang w:eastAsia="ru-RU"/>
              </w:rPr>
            </w:pPr>
            <w:r w:rsidRPr="0063365B">
              <w:rPr>
                <w:rFonts w:eastAsia="Times New Roman" w:cs="Times New Roman"/>
                <w:lang w:eastAsia="ru-RU"/>
              </w:rPr>
              <w:t>Малоэтажная многоквартирная жилая застройка - [2.1.1]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14:paraId="53D3EBBA" w14:textId="77777777" w:rsidR="00E326E4" w:rsidRPr="0063365B" w:rsidRDefault="00E326E4" w:rsidP="00E326E4">
            <w:pPr>
              <w:jc w:val="left"/>
              <w:rPr>
                <w:rFonts w:eastAsia="Times New Roman" w:cs="Times New Roman"/>
                <w:lang w:eastAsia="ru-RU"/>
              </w:rPr>
            </w:pPr>
            <w:r w:rsidRPr="0063365B">
              <w:rPr>
                <w:rFonts w:eastAsia="Times New Roman" w:cs="Times New Roman"/>
                <w:lang w:eastAsia="ru-RU"/>
              </w:rPr>
              <w:t>Размещение малоэтажных многоквартирных домов (многоквартирные дома высотой до 4 этажей, включая мансардный);</w:t>
            </w:r>
          </w:p>
          <w:p w14:paraId="0BB2438E" w14:textId="77777777" w:rsidR="00E326E4" w:rsidRPr="0063365B" w:rsidRDefault="00E326E4" w:rsidP="00E326E4">
            <w:pPr>
              <w:jc w:val="left"/>
              <w:rPr>
                <w:rFonts w:eastAsia="Times New Roman" w:cs="Times New Roman"/>
                <w:lang w:eastAsia="ru-RU"/>
              </w:rPr>
            </w:pPr>
            <w:r w:rsidRPr="0063365B">
              <w:rPr>
                <w:rFonts w:eastAsia="Times New Roman" w:cs="Times New Roman"/>
                <w:lang w:eastAsia="ru-RU"/>
              </w:rPr>
              <w:t>обустройство спортивных и детских площадок, площадок для отдыха;</w:t>
            </w:r>
          </w:p>
          <w:p w14:paraId="609AE9F0" w14:textId="190C6603" w:rsidR="00E326E4" w:rsidRPr="0063365B" w:rsidRDefault="00E326E4" w:rsidP="00E326E4">
            <w:pPr>
              <w:jc w:val="left"/>
              <w:rPr>
                <w:rFonts w:eastAsia="Times New Roman" w:cs="Times New Roman"/>
                <w:lang w:eastAsia="ru-RU"/>
              </w:rPr>
            </w:pPr>
            <w:r w:rsidRPr="0063365B">
              <w:rPr>
                <w:rFonts w:eastAsia="Times New Roman" w:cs="Times New Roman"/>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5120" w:type="dxa"/>
            <w:tcBorders>
              <w:top w:val="nil"/>
              <w:left w:val="single" w:sz="4" w:space="0" w:color="auto"/>
              <w:bottom w:val="single" w:sz="4" w:space="0" w:color="auto"/>
              <w:right w:val="single" w:sz="4" w:space="0" w:color="auto"/>
            </w:tcBorders>
            <w:shd w:val="clear" w:color="auto" w:fill="auto"/>
            <w:vAlign w:val="center"/>
          </w:tcPr>
          <w:p w14:paraId="16B0A51F" w14:textId="77777777" w:rsidR="00E326E4" w:rsidRPr="0063365B" w:rsidRDefault="00E326E4" w:rsidP="00E326E4">
            <w:pPr>
              <w:jc w:val="left"/>
              <w:rPr>
                <w:rFonts w:eastAsia="Times New Roman" w:cs="Times New Roman"/>
                <w:lang w:eastAsia="ru-RU"/>
              </w:rPr>
            </w:pPr>
            <w:r w:rsidRPr="0063365B">
              <w:rPr>
                <w:rFonts w:eastAsia="Times New Roman" w:cs="Times New Roman"/>
                <w:lang w:eastAsia="ru-RU"/>
              </w:rPr>
              <w:t>- минимальная /максимальная площадь земельного участка на один дом–  300/10000 кв. м; - минимальные отступы от границы земельного участка:</w:t>
            </w:r>
          </w:p>
          <w:p w14:paraId="11BB48D7" w14:textId="77777777" w:rsidR="00E326E4" w:rsidRPr="0063365B" w:rsidRDefault="00E326E4" w:rsidP="00E326E4">
            <w:pPr>
              <w:jc w:val="left"/>
              <w:rPr>
                <w:rFonts w:eastAsia="Times New Roman" w:cs="Times New Roman"/>
                <w:lang w:eastAsia="ru-RU"/>
              </w:rPr>
            </w:pPr>
            <w:r w:rsidRPr="0063365B">
              <w:rPr>
                <w:rFonts w:eastAsia="Times New Roman" w:cs="Times New Roman"/>
                <w:lang w:eastAsia="ru-RU"/>
              </w:rPr>
              <w:t>- до жилых зданий - 3 м;</w:t>
            </w:r>
          </w:p>
          <w:p w14:paraId="58E62AE2" w14:textId="77777777" w:rsidR="00E326E4" w:rsidRPr="0063365B" w:rsidRDefault="00E326E4" w:rsidP="00E326E4">
            <w:pPr>
              <w:jc w:val="left"/>
              <w:rPr>
                <w:rFonts w:eastAsia="Times New Roman" w:cs="Times New Roman"/>
                <w:lang w:eastAsia="ru-RU"/>
              </w:rPr>
            </w:pPr>
            <w:r w:rsidRPr="0063365B">
              <w:rPr>
                <w:rFonts w:eastAsia="Times New Roman" w:cs="Times New Roman"/>
                <w:lang w:eastAsia="ru-RU"/>
              </w:rPr>
              <w:t>- до хозяйственных построек- 1 м с учетом соблюдения требований технических регламентов;</w:t>
            </w:r>
          </w:p>
          <w:p w14:paraId="11080495" w14:textId="77777777" w:rsidR="00E326E4" w:rsidRPr="0063365B" w:rsidRDefault="00E326E4" w:rsidP="00E326E4">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7BA491DB" w14:textId="77777777" w:rsidR="00E326E4" w:rsidRPr="0063365B" w:rsidRDefault="00E326E4" w:rsidP="00E326E4">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737C7491" w14:textId="77777777" w:rsidR="00E326E4" w:rsidRPr="0063365B" w:rsidRDefault="00E326E4" w:rsidP="00E326E4">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74C89156" w14:textId="77777777" w:rsidR="008C70FA" w:rsidRPr="0063365B" w:rsidRDefault="008C70FA" w:rsidP="008C70FA">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3941A9CC" w14:textId="77777777" w:rsidR="00E326E4" w:rsidRPr="0063365B" w:rsidRDefault="00E326E4" w:rsidP="00E326E4">
            <w:pPr>
              <w:jc w:val="left"/>
              <w:rPr>
                <w:rFonts w:eastAsia="Times New Roman" w:cs="Times New Roman"/>
                <w:lang w:eastAsia="ru-RU"/>
              </w:rPr>
            </w:pPr>
            <w:r w:rsidRPr="0063365B">
              <w:rPr>
                <w:rFonts w:eastAsia="Times New Roman" w:cs="Times New Roman"/>
                <w:lang w:eastAsia="ru-RU"/>
              </w:rPr>
              <w:t>- максимальное количество этажей –  4 этажа;</w:t>
            </w:r>
          </w:p>
          <w:p w14:paraId="271BBB98" w14:textId="77777777" w:rsidR="00E326E4" w:rsidRPr="0063365B" w:rsidRDefault="00E326E4" w:rsidP="00E326E4">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60%;</w:t>
            </w:r>
          </w:p>
          <w:p w14:paraId="6DF890CE" w14:textId="77777777" w:rsidR="00E326E4" w:rsidRPr="0063365B" w:rsidRDefault="00E326E4" w:rsidP="00E326E4">
            <w:pPr>
              <w:jc w:val="left"/>
              <w:rPr>
                <w:rFonts w:eastAsia="Times New Roman" w:cs="Times New Roman"/>
                <w:bCs/>
                <w:lang w:eastAsia="ru-RU"/>
              </w:rPr>
            </w:pPr>
            <w:r w:rsidRPr="0063365B">
              <w:rPr>
                <w:rFonts w:eastAsia="Times New Roman" w:cs="Times New Roman"/>
                <w:bCs/>
                <w:lang w:eastAsia="ru-RU"/>
              </w:rPr>
              <w:t>-минимальный процент озеленения земельного участка – 15 %;</w:t>
            </w:r>
          </w:p>
          <w:p w14:paraId="73D81FD3" w14:textId="77777777" w:rsidR="00E326E4" w:rsidRPr="0063365B" w:rsidRDefault="00E326E4" w:rsidP="00E326E4">
            <w:pPr>
              <w:jc w:val="left"/>
              <w:rPr>
                <w:rFonts w:eastAsia="Times New Roman" w:cs="Times New Roman"/>
                <w:bCs/>
                <w:lang w:eastAsia="ru-RU"/>
              </w:rPr>
            </w:pPr>
            <w:r w:rsidRPr="0063365B">
              <w:rPr>
                <w:rFonts w:eastAsia="Times New Roman" w:cs="Times New Roman"/>
                <w:bCs/>
                <w:lang w:eastAsia="ru-RU"/>
              </w:rPr>
              <w:t>-минимальный коэффициент использования территории – 0,4;</w:t>
            </w:r>
          </w:p>
          <w:p w14:paraId="4549DE8F" w14:textId="77777777" w:rsidR="00E326E4" w:rsidRPr="0063365B" w:rsidRDefault="00E326E4" w:rsidP="00E326E4">
            <w:pPr>
              <w:jc w:val="left"/>
              <w:rPr>
                <w:rFonts w:eastAsia="Times New Roman" w:cs="Times New Roman"/>
                <w:bCs/>
                <w:lang w:eastAsia="ru-RU"/>
              </w:rPr>
            </w:pPr>
            <w:r w:rsidRPr="0063365B">
              <w:rPr>
                <w:rFonts w:eastAsia="Times New Roman" w:cs="Times New Roman"/>
                <w:bCs/>
                <w:lang w:eastAsia="ru-RU"/>
              </w:rPr>
              <w:t>- максимальный коэффициент использования территории – 0,8;</w:t>
            </w:r>
          </w:p>
          <w:p w14:paraId="3DEBE5FF" w14:textId="77777777" w:rsidR="00E326E4" w:rsidRPr="0063365B" w:rsidRDefault="00E326E4" w:rsidP="00E326E4">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1DE33D82" w14:textId="77777777" w:rsidR="00E326E4" w:rsidRPr="0063365B" w:rsidRDefault="00E326E4" w:rsidP="00E326E4">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7A5246F0" w14:textId="77777777" w:rsidR="00E326E4" w:rsidRDefault="00E326E4" w:rsidP="00E326E4">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39880423" w14:textId="77777777" w:rsidR="001B2082" w:rsidRPr="0063365B" w:rsidRDefault="001B2082" w:rsidP="001B2082">
            <w:pPr>
              <w:jc w:val="left"/>
              <w:rPr>
                <w:rFonts w:eastAsia="SimSun" w:cs="Times New Roman"/>
                <w:lang w:eastAsia="zh-CN"/>
              </w:rPr>
            </w:pPr>
            <w:r w:rsidRPr="0063365B">
              <w:rPr>
                <w:rFonts w:eastAsia="SimSun" w:cs="Times New Roman"/>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14:paraId="320D864A" w14:textId="765E54FA" w:rsidR="001B2082" w:rsidRPr="001B2082" w:rsidRDefault="001B2082" w:rsidP="00E326E4">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CF2B56" w:rsidRPr="0063365B" w14:paraId="6D885AAF" w14:textId="77777777" w:rsidTr="008A7258">
        <w:trPr>
          <w:trHeight w:val="899"/>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14:paraId="47BCC068" w14:textId="7C10CE83" w:rsidR="00CF2B56" w:rsidRPr="0063365B" w:rsidRDefault="00CF2B56" w:rsidP="00CF2B56">
            <w:pPr>
              <w:rPr>
                <w:rFonts w:eastAsia="Times New Roman" w:cs="Times New Roman"/>
                <w:lang w:eastAsia="ru-RU"/>
              </w:rPr>
            </w:pPr>
            <w:r w:rsidRPr="0063365B">
              <w:rPr>
                <w:rFonts w:eastAsia="Times New Roman" w:cs="Times New Roman"/>
                <w:lang w:eastAsia="ru-RU"/>
              </w:rPr>
              <w:t>Спорт - [5.1]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14:paraId="2BCF78FE" w14:textId="77777777" w:rsidR="00CF2B56" w:rsidRPr="0063365B" w:rsidRDefault="00CF2B56" w:rsidP="00CF2B56">
            <w:pPr>
              <w:jc w:val="left"/>
              <w:rPr>
                <w:rFonts w:eastAsia="Times New Roman" w:cs="Times New Roman"/>
                <w:lang w:eastAsia="ru-RU"/>
              </w:rPr>
            </w:pPr>
            <w:r w:rsidRPr="0063365B">
              <w:rPr>
                <w:rFonts w:eastAsia="Times New Roman" w:cs="Times New Roman"/>
                <w:lang w:eastAsia="ru-RU"/>
              </w:rPr>
              <w:t>Размещение зданий и сооружений для занятия спортом.</w:t>
            </w:r>
          </w:p>
          <w:p w14:paraId="2F2E3311" w14:textId="5161766C" w:rsidR="00CF2B56" w:rsidRPr="0063365B" w:rsidRDefault="00CF2B56" w:rsidP="00CF2B56">
            <w:pPr>
              <w:jc w:val="left"/>
              <w:rPr>
                <w:rFonts w:eastAsia="Times New Roman" w:cs="Times New Roman"/>
                <w:lang w:eastAsia="ru-RU"/>
              </w:rPr>
            </w:pPr>
            <w:r w:rsidRPr="0063365B">
              <w:rPr>
                <w:rFonts w:eastAsia="Times New Roman" w:cs="Times New Roman"/>
                <w:lang w:eastAsia="ru-RU"/>
              </w:rPr>
              <w:t>Содержание данного вида разрешенного использования включает в себя содержание видов разрешенного использования: «Обеспечение спортивно-зрелищных мероприятий», «Обеспечение занятий спортом в помещениях», «Площадки для занятий спортом», «Оборудованные площадки для занятий спортом», «Водный спорт», «Авиационный спорт», «Спортивные базы»</w:t>
            </w:r>
          </w:p>
        </w:tc>
        <w:tc>
          <w:tcPr>
            <w:tcW w:w="5120" w:type="dxa"/>
            <w:vMerge w:val="restart"/>
            <w:tcBorders>
              <w:top w:val="nil"/>
              <w:left w:val="single" w:sz="4" w:space="0" w:color="auto"/>
              <w:right w:val="single" w:sz="4" w:space="0" w:color="auto"/>
            </w:tcBorders>
            <w:shd w:val="clear" w:color="auto" w:fill="auto"/>
            <w:vAlign w:val="center"/>
          </w:tcPr>
          <w:p w14:paraId="2308F862" w14:textId="77777777" w:rsidR="00CF2B56" w:rsidRPr="0063365B" w:rsidRDefault="00CF2B56" w:rsidP="00CF2B56">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земельного участка–  100/50000 кв. м;</w:t>
            </w:r>
          </w:p>
          <w:p w14:paraId="2A2D97B4" w14:textId="1FF31A0E" w:rsidR="00CF2B56" w:rsidRPr="0063365B" w:rsidRDefault="00CF2B56" w:rsidP="00CF2B56">
            <w:pPr>
              <w:jc w:val="left"/>
              <w:rPr>
                <w:rFonts w:eastAsia="Times New Roman" w:cs="Times New Roman"/>
                <w:lang w:eastAsia="ru-RU"/>
              </w:rPr>
            </w:pPr>
            <w:r w:rsidRPr="0063365B">
              <w:rPr>
                <w:rFonts w:eastAsia="Times New Roman" w:cs="Times New Roman"/>
                <w:lang w:eastAsia="ru-RU"/>
              </w:rPr>
              <w:t xml:space="preserve">- минимальные отступы от границы земельного участка- </w:t>
            </w:r>
            <w:r w:rsidR="000F52CA">
              <w:rPr>
                <w:rFonts w:eastAsia="Times New Roman" w:cs="Times New Roman"/>
                <w:lang w:eastAsia="ru-RU"/>
              </w:rPr>
              <w:t>1</w:t>
            </w:r>
            <w:r w:rsidRPr="0063365B">
              <w:rPr>
                <w:rFonts w:eastAsia="Times New Roman" w:cs="Times New Roman"/>
                <w:lang w:eastAsia="ru-RU"/>
              </w:rPr>
              <w:t xml:space="preserve"> м;</w:t>
            </w:r>
          </w:p>
          <w:p w14:paraId="32218E89" w14:textId="77777777" w:rsidR="00CF2B56" w:rsidRPr="0063365B" w:rsidRDefault="00CF2B56" w:rsidP="00CF2B56">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4C65F5CF" w14:textId="77777777" w:rsidR="00CF2B56" w:rsidRPr="0063365B" w:rsidRDefault="00CF2B56" w:rsidP="00CF2B56">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7E93F072" w14:textId="77777777" w:rsidR="00CF2B56" w:rsidRPr="0063365B" w:rsidRDefault="00CF2B56" w:rsidP="00CF2B56">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0C7C34FC" w14:textId="77777777" w:rsidR="00CF2B56" w:rsidRPr="0063365B" w:rsidRDefault="00CF2B56" w:rsidP="00CF2B56">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14096CDC" w14:textId="77777777" w:rsidR="00CF2B56" w:rsidRPr="0063365B" w:rsidRDefault="00CF2B56" w:rsidP="00CF2B56">
            <w:pPr>
              <w:jc w:val="left"/>
              <w:rPr>
                <w:rFonts w:eastAsia="Times New Roman" w:cs="Times New Roman"/>
                <w:lang w:eastAsia="ru-RU"/>
              </w:rPr>
            </w:pPr>
            <w:r w:rsidRPr="0063365B">
              <w:rPr>
                <w:rFonts w:eastAsia="Times New Roman" w:cs="Times New Roman"/>
                <w:lang w:eastAsia="ru-RU"/>
              </w:rPr>
              <w:t>- максимальное количество надземных этажей – 9 этажей;</w:t>
            </w:r>
          </w:p>
          <w:p w14:paraId="48A1E812" w14:textId="77777777" w:rsidR="00CF2B56" w:rsidRPr="0063365B" w:rsidRDefault="00CF2B56" w:rsidP="00CF2B56">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60%;</w:t>
            </w:r>
          </w:p>
          <w:p w14:paraId="0650E491" w14:textId="77777777" w:rsidR="00CF2B56" w:rsidRPr="0063365B" w:rsidRDefault="00CF2B56" w:rsidP="00CF2B56">
            <w:pPr>
              <w:jc w:val="left"/>
              <w:rPr>
                <w:rFonts w:eastAsia="Times New Roman" w:cs="Times New Roman"/>
                <w:bCs/>
                <w:lang w:eastAsia="ru-RU"/>
              </w:rPr>
            </w:pPr>
            <w:r w:rsidRPr="0063365B">
              <w:rPr>
                <w:rFonts w:eastAsia="Times New Roman" w:cs="Times New Roman"/>
                <w:bCs/>
                <w:lang w:eastAsia="ru-RU"/>
              </w:rPr>
              <w:t>- минимальный процент озеленения земельного участка – 20%;</w:t>
            </w:r>
          </w:p>
          <w:p w14:paraId="685D42F9" w14:textId="77777777" w:rsidR="00CF2B56" w:rsidRPr="0063365B" w:rsidRDefault="00CF2B56" w:rsidP="00CF2B56">
            <w:pPr>
              <w:jc w:val="left"/>
              <w:rPr>
                <w:rFonts w:eastAsia="Times New Roman" w:cs="Times New Roman"/>
                <w:bCs/>
                <w:lang w:eastAsia="ru-RU"/>
              </w:rPr>
            </w:pPr>
            <w:r w:rsidRPr="0063365B">
              <w:rPr>
                <w:rFonts w:eastAsia="Times New Roman" w:cs="Times New Roman"/>
                <w:bCs/>
                <w:lang w:eastAsia="ru-RU"/>
              </w:rPr>
              <w:t>процент застройки подземной части не регламентируется.</w:t>
            </w:r>
          </w:p>
          <w:p w14:paraId="5CDF426A" w14:textId="77777777" w:rsidR="00CF2B56" w:rsidRPr="0063365B" w:rsidRDefault="00CF2B56" w:rsidP="00CF2B56">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53841D38" w14:textId="77777777" w:rsidR="00CF2B56" w:rsidRDefault="00CF2B56" w:rsidP="00CF2B56">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1A69F27D" w14:textId="59982FF8" w:rsidR="001B2082" w:rsidRPr="001B2082" w:rsidRDefault="001B2082" w:rsidP="00CF2B56">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CF2B56" w:rsidRPr="0063365B" w14:paraId="04CED9DF" w14:textId="77777777" w:rsidTr="008A7258">
        <w:trPr>
          <w:trHeight w:val="899"/>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14:paraId="3A7F1B12" w14:textId="3A1A7098" w:rsidR="00CF2B56" w:rsidRPr="0063365B" w:rsidRDefault="00CF2B56" w:rsidP="00CF2B56">
            <w:pPr>
              <w:rPr>
                <w:rFonts w:eastAsia="Times New Roman" w:cs="Times New Roman"/>
                <w:lang w:eastAsia="ru-RU"/>
              </w:rPr>
            </w:pPr>
            <w:r w:rsidRPr="0063365B">
              <w:rPr>
                <w:rFonts w:eastAsia="Times New Roman" w:cs="Times New Roman"/>
                <w:lang w:eastAsia="ru-RU"/>
              </w:rPr>
              <w:t>Обеспечение занятий спортом в помещениях - [5.1.2]</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14:paraId="393E6724" w14:textId="235E42AC" w:rsidR="00CF2B56" w:rsidRPr="0063365B" w:rsidRDefault="00CF2B56" w:rsidP="00CF2B56">
            <w:pPr>
              <w:jc w:val="left"/>
              <w:rPr>
                <w:rFonts w:eastAsia="Times New Roman" w:cs="Times New Roman"/>
                <w:lang w:eastAsia="ru-RU"/>
              </w:rPr>
            </w:pPr>
            <w:r w:rsidRPr="0063365B">
              <w:rPr>
                <w:rFonts w:eastAsia="Times New Roman" w:cs="Times New Roman"/>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5120" w:type="dxa"/>
            <w:vMerge/>
            <w:tcBorders>
              <w:left w:val="single" w:sz="4" w:space="0" w:color="auto"/>
              <w:right w:val="single" w:sz="4" w:space="0" w:color="auto"/>
            </w:tcBorders>
            <w:shd w:val="clear" w:color="auto" w:fill="auto"/>
            <w:vAlign w:val="center"/>
          </w:tcPr>
          <w:p w14:paraId="2A07B59C" w14:textId="77777777" w:rsidR="00CF2B56" w:rsidRPr="0063365B" w:rsidRDefault="00CF2B56" w:rsidP="00CF2B56">
            <w:pPr>
              <w:jc w:val="left"/>
              <w:rPr>
                <w:rFonts w:eastAsia="Times New Roman" w:cs="Times New Roman"/>
                <w:lang w:eastAsia="ru-RU"/>
              </w:rPr>
            </w:pPr>
          </w:p>
        </w:tc>
      </w:tr>
      <w:tr w:rsidR="00CF2B56" w:rsidRPr="0063365B" w14:paraId="5F64A7B1" w14:textId="77777777" w:rsidTr="008A7258">
        <w:trPr>
          <w:trHeight w:val="899"/>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14:paraId="26DDBB34" w14:textId="723096F3" w:rsidR="00CF2B56" w:rsidRPr="0063365B" w:rsidRDefault="00CF2B56" w:rsidP="00CF2B56">
            <w:pPr>
              <w:rPr>
                <w:rFonts w:eastAsia="Times New Roman" w:cs="Times New Roman"/>
                <w:lang w:eastAsia="ru-RU"/>
              </w:rPr>
            </w:pPr>
            <w:r w:rsidRPr="0063365B">
              <w:rPr>
                <w:rFonts w:eastAsia="Times New Roman" w:cs="Times New Roman"/>
                <w:lang w:eastAsia="ru-RU"/>
              </w:rPr>
              <w:t>Площадки для занятий спортом - [5.1.3]</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14:paraId="23638A24" w14:textId="4D1BD9A5" w:rsidR="00CF2B56" w:rsidRPr="0063365B" w:rsidRDefault="00CF2B56" w:rsidP="00CF2B56">
            <w:pPr>
              <w:jc w:val="left"/>
              <w:rPr>
                <w:rFonts w:eastAsia="Times New Roman" w:cs="Times New Roman"/>
                <w:lang w:eastAsia="ru-RU"/>
              </w:rPr>
            </w:pPr>
            <w:r w:rsidRPr="0063365B">
              <w:rPr>
                <w:rFonts w:eastAsia="Times New Roman" w:cs="Times New Roman"/>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5120" w:type="dxa"/>
            <w:vMerge/>
            <w:tcBorders>
              <w:left w:val="single" w:sz="4" w:space="0" w:color="auto"/>
              <w:right w:val="single" w:sz="4" w:space="0" w:color="auto"/>
            </w:tcBorders>
            <w:shd w:val="clear" w:color="auto" w:fill="auto"/>
            <w:vAlign w:val="center"/>
          </w:tcPr>
          <w:p w14:paraId="3CB74F29" w14:textId="77777777" w:rsidR="00CF2B56" w:rsidRPr="0063365B" w:rsidRDefault="00CF2B56" w:rsidP="00CF2B56">
            <w:pPr>
              <w:jc w:val="left"/>
              <w:rPr>
                <w:rFonts w:eastAsia="Times New Roman" w:cs="Times New Roman"/>
                <w:lang w:eastAsia="ru-RU"/>
              </w:rPr>
            </w:pPr>
          </w:p>
        </w:tc>
      </w:tr>
      <w:tr w:rsidR="00CF2B56" w:rsidRPr="0063365B" w14:paraId="702B596C" w14:textId="77777777" w:rsidTr="008A7258">
        <w:trPr>
          <w:trHeight w:val="899"/>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14:paraId="25DE3FBA" w14:textId="4079620A" w:rsidR="00CF2B56" w:rsidRPr="0063365B" w:rsidRDefault="00CF2B56" w:rsidP="00CF2B56">
            <w:pPr>
              <w:rPr>
                <w:rFonts w:eastAsia="Times New Roman" w:cs="Times New Roman"/>
                <w:lang w:eastAsia="ru-RU"/>
              </w:rPr>
            </w:pPr>
            <w:r w:rsidRPr="0063365B">
              <w:rPr>
                <w:rFonts w:eastAsia="Times New Roman" w:cs="Times New Roman"/>
                <w:lang w:eastAsia="ru-RU"/>
              </w:rPr>
              <w:t>Оборудованные площадки для занятий спортом - [5.1.4]</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14:paraId="5A3F803C" w14:textId="0BB2DDF9" w:rsidR="00CF2B56" w:rsidRPr="0063365B" w:rsidRDefault="00CF2B56" w:rsidP="00CF2B56">
            <w:pPr>
              <w:jc w:val="left"/>
              <w:rPr>
                <w:rFonts w:eastAsia="Times New Roman" w:cs="Times New Roman"/>
                <w:lang w:eastAsia="ru-RU"/>
              </w:rPr>
            </w:pPr>
            <w:r w:rsidRPr="0063365B">
              <w:rPr>
                <w:rFonts w:eastAsia="Times New Roman" w:cs="Times New Roman"/>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5120" w:type="dxa"/>
            <w:vMerge/>
            <w:tcBorders>
              <w:left w:val="single" w:sz="4" w:space="0" w:color="auto"/>
              <w:bottom w:val="single" w:sz="4" w:space="0" w:color="auto"/>
              <w:right w:val="single" w:sz="4" w:space="0" w:color="auto"/>
            </w:tcBorders>
            <w:shd w:val="clear" w:color="auto" w:fill="auto"/>
            <w:vAlign w:val="center"/>
          </w:tcPr>
          <w:p w14:paraId="51276A71" w14:textId="77777777" w:rsidR="00CF2B56" w:rsidRPr="0063365B" w:rsidRDefault="00CF2B56" w:rsidP="00CF2B56">
            <w:pPr>
              <w:jc w:val="left"/>
              <w:rPr>
                <w:rFonts w:eastAsia="Times New Roman" w:cs="Times New Roman"/>
                <w:lang w:eastAsia="ru-RU"/>
              </w:rPr>
            </w:pPr>
          </w:p>
        </w:tc>
      </w:tr>
      <w:tr w:rsidR="00E326E4" w:rsidRPr="0063365B" w14:paraId="1DC8A031" w14:textId="77777777" w:rsidTr="00BF67E2">
        <w:trPr>
          <w:trHeight w:val="1957"/>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EA5EDE" w14:textId="69BAB1FF" w:rsidR="00E326E4" w:rsidRPr="0063365B" w:rsidRDefault="00E326E4" w:rsidP="00E326E4">
            <w:pPr>
              <w:rPr>
                <w:rFonts w:eastAsia="Times New Roman" w:cs="Times New Roman"/>
                <w:lang w:eastAsia="ru-RU"/>
              </w:rPr>
            </w:pPr>
            <w:r w:rsidRPr="0063365B">
              <w:rPr>
                <w:rFonts w:eastAsia="Times New Roman" w:cs="Times New Roman"/>
                <w:lang w:eastAsia="ru-RU"/>
              </w:rPr>
              <w:t>Для индивидуального жилищного строительства - [2.1]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9E6C28" w14:textId="77777777" w:rsidR="00E326E4" w:rsidRPr="0063365B" w:rsidRDefault="00E326E4" w:rsidP="00E326E4">
            <w:pPr>
              <w:rPr>
                <w:rFonts w:eastAsia="Times New Roman" w:cs="Times New Roman"/>
                <w:lang w:eastAsia="ru-RU"/>
              </w:rPr>
            </w:pPr>
            <w:r w:rsidRPr="0063365B">
              <w:rPr>
                <w:rFonts w:eastAsia="Times New Roman" w:cs="Times New Roman"/>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5D4C975E" w14:textId="77777777" w:rsidR="00E326E4" w:rsidRPr="0063365B" w:rsidRDefault="00E326E4" w:rsidP="00E326E4">
            <w:pPr>
              <w:rPr>
                <w:rFonts w:eastAsia="Times New Roman" w:cs="Times New Roman"/>
                <w:lang w:eastAsia="ru-RU"/>
              </w:rPr>
            </w:pPr>
            <w:r w:rsidRPr="0063365B">
              <w:rPr>
                <w:rFonts w:eastAsia="Times New Roman" w:cs="Times New Roman"/>
                <w:lang w:eastAsia="ru-RU"/>
              </w:rPr>
              <w:t>выращивание сельскохозяйственных культур;</w:t>
            </w:r>
          </w:p>
          <w:p w14:paraId="04F2AE3E" w14:textId="79F8EA97" w:rsidR="00E326E4" w:rsidRPr="0063365B" w:rsidRDefault="00E326E4" w:rsidP="00E326E4">
            <w:pPr>
              <w:rPr>
                <w:rFonts w:eastAsia="Times New Roman" w:cs="Times New Roman"/>
                <w:lang w:eastAsia="ru-RU"/>
              </w:rPr>
            </w:pPr>
            <w:r w:rsidRPr="0063365B">
              <w:rPr>
                <w:rFonts w:eastAsia="Times New Roman" w:cs="Times New Roman"/>
                <w:lang w:eastAsia="ru-RU"/>
              </w:rPr>
              <w:t>размещение индивидуальных гаражей и хозяйственных построек</w:t>
            </w:r>
          </w:p>
        </w:tc>
        <w:tc>
          <w:tcPr>
            <w:tcW w:w="5120" w:type="dxa"/>
            <w:tcBorders>
              <w:top w:val="nil"/>
              <w:left w:val="single" w:sz="4" w:space="0" w:color="auto"/>
              <w:bottom w:val="single" w:sz="4" w:space="0" w:color="auto"/>
              <w:right w:val="single" w:sz="4" w:space="0" w:color="auto"/>
            </w:tcBorders>
            <w:shd w:val="clear" w:color="auto" w:fill="auto"/>
            <w:vAlign w:val="center"/>
            <w:hideMark/>
          </w:tcPr>
          <w:p w14:paraId="55D90BD8" w14:textId="77777777" w:rsidR="00E326E4" w:rsidRPr="0063365B" w:rsidRDefault="00E326E4" w:rsidP="00E326E4">
            <w:pPr>
              <w:jc w:val="left"/>
              <w:rPr>
                <w:rFonts w:eastAsia="Times New Roman" w:cs="Times New Roman"/>
                <w:lang w:eastAsia="ru-RU"/>
              </w:rPr>
            </w:pPr>
            <w:r w:rsidRPr="0063365B">
              <w:rPr>
                <w:rFonts w:eastAsia="Times New Roman" w:cs="Times New Roman"/>
                <w:lang w:eastAsia="ru-RU"/>
              </w:rPr>
              <w:t>- минимальная /максимальная площадь земельного участка   – 300 /1500 кв. м;</w:t>
            </w:r>
          </w:p>
          <w:p w14:paraId="02A83643" w14:textId="77777777" w:rsidR="00E326E4" w:rsidRPr="0063365B" w:rsidRDefault="00E326E4" w:rsidP="00E326E4">
            <w:pPr>
              <w:jc w:val="left"/>
              <w:rPr>
                <w:rFonts w:eastAsia="Times New Roman" w:cs="Times New Roman"/>
                <w:lang w:eastAsia="ru-RU"/>
              </w:rPr>
            </w:pPr>
            <w:r w:rsidRPr="0063365B">
              <w:rPr>
                <w:rFonts w:eastAsia="Times New Roman" w:cs="Times New Roman"/>
                <w:lang w:eastAsia="ru-RU"/>
              </w:rPr>
              <w:t>- на вновь образуемых незастроенных земельных участках из земель государственной или</w:t>
            </w:r>
          </w:p>
          <w:p w14:paraId="0A36652F" w14:textId="77777777" w:rsidR="00E326E4" w:rsidRPr="0063365B" w:rsidRDefault="00E326E4" w:rsidP="00E326E4">
            <w:pPr>
              <w:jc w:val="left"/>
              <w:rPr>
                <w:rFonts w:eastAsia="Times New Roman" w:cs="Times New Roman"/>
                <w:lang w:eastAsia="ru-RU"/>
              </w:rPr>
            </w:pPr>
            <w:r w:rsidRPr="0063365B">
              <w:rPr>
                <w:rFonts w:eastAsia="Times New Roman" w:cs="Times New Roman"/>
                <w:lang w:eastAsia="ru-RU"/>
              </w:rPr>
              <w:t>муниципальной собственности, а также собственность, на которые не разграничена, с целью</w:t>
            </w:r>
          </w:p>
          <w:p w14:paraId="63D4826F" w14:textId="77777777" w:rsidR="00E326E4" w:rsidRPr="0063365B" w:rsidRDefault="00E326E4" w:rsidP="00E326E4">
            <w:pPr>
              <w:jc w:val="left"/>
              <w:rPr>
                <w:rFonts w:eastAsia="Times New Roman" w:cs="Times New Roman"/>
                <w:lang w:eastAsia="ru-RU"/>
              </w:rPr>
            </w:pPr>
            <w:r w:rsidRPr="0063365B">
              <w:rPr>
                <w:rFonts w:eastAsia="Times New Roman" w:cs="Times New Roman"/>
                <w:lang w:eastAsia="ru-RU"/>
              </w:rPr>
              <w:t>предоставления для индивидуального жилищного строительства:</w:t>
            </w:r>
          </w:p>
          <w:p w14:paraId="6A9CBC4C" w14:textId="77777777" w:rsidR="00E326E4" w:rsidRPr="0063365B" w:rsidRDefault="00E326E4" w:rsidP="00E326E4">
            <w:pPr>
              <w:jc w:val="left"/>
              <w:rPr>
                <w:rFonts w:eastAsia="Times New Roman" w:cs="Times New Roman"/>
                <w:lang w:eastAsia="ru-RU"/>
              </w:rPr>
            </w:pPr>
            <w:r w:rsidRPr="0063365B">
              <w:rPr>
                <w:rFonts w:eastAsia="Times New Roman" w:cs="Times New Roman"/>
                <w:lang w:eastAsia="ru-RU"/>
              </w:rPr>
              <w:t>- минимальная площадь земельных участков – 500 кв. м;</w:t>
            </w:r>
          </w:p>
          <w:p w14:paraId="19F09451" w14:textId="77777777" w:rsidR="00E326E4" w:rsidRPr="0063365B" w:rsidRDefault="00E326E4" w:rsidP="00E326E4">
            <w:pPr>
              <w:jc w:val="left"/>
              <w:rPr>
                <w:rFonts w:eastAsia="Times New Roman" w:cs="Times New Roman"/>
                <w:lang w:eastAsia="ru-RU"/>
              </w:rPr>
            </w:pPr>
            <w:r w:rsidRPr="0063365B">
              <w:rPr>
                <w:rFonts w:eastAsia="Times New Roman" w:cs="Times New Roman"/>
                <w:lang w:eastAsia="ru-RU"/>
              </w:rPr>
              <w:t>- максимальная площадь земельных участков – 1500 кв. м;</w:t>
            </w:r>
          </w:p>
          <w:p w14:paraId="3D769FB3" w14:textId="77777777" w:rsidR="00E326E4" w:rsidRPr="0063365B" w:rsidRDefault="00E326E4" w:rsidP="00E326E4">
            <w:pPr>
              <w:jc w:val="left"/>
              <w:rPr>
                <w:rFonts w:eastAsia="Times New Roman" w:cs="Times New Roman"/>
                <w:lang w:eastAsia="ru-RU"/>
              </w:rPr>
            </w:pPr>
            <w:r w:rsidRPr="0063365B">
              <w:rPr>
                <w:rFonts w:eastAsia="Times New Roman" w:cs="Times New Roman"/>
                <w:lang w:eastAsia="ru-RU"/>
              </w:rPr>
              <w:t>- минимальные отступы от границы земельного участка:</w:t>
            </w:r>
          </w:p>
          <w:p w14:paraId="0AD95951" w14:textId="77777777" w:rsidR="00E326E4" w:rsidRPr="0063365B" w:rsidRDefault="00E326E4" w:rsidP="00E326E4">
            <w:pPr>
              <w:jc w:val="left"/>
              <w:rPr>
                <w:rFonts w:eastAsia="Times New Roman" w:cs="Times New Roman"/>
                <w:lang w:eastAsia="ru-RU"/>
              </w:rPr>
            </w:pPr>
            <w:r w:rsidRPr="0063365B">
              <w:rPr>
                <w:rFonts w:eastAsia="Times New Roman" w:cs="Times New Roman"/>
                <w:lang w:eastAsia="ru-RU"/>
              </w:rPr>
              <w:t xml:space="preserve"> - до жилых зданий - 3 м;</w:t>
            </w:r>
          </w:p>
          <w:p w14:paraId="4F44303F" w14:textId="77777777" w:rsidR="00E326E4" w:rsidRPr="0063365B" w:rsidRDefault="00E326E4" w:rsidP="00E326E4">
            <w:pPr>
              <w:jc w:val="left"/>
              <w:rPr>
                <w:rFonts w:eastAsia="Times New Roman" w:cs="Times New Roman"/>
                <w:lang w:eastAsia="ru-RU"/>
              </w:rPr>
            </w:pPr>
            <w:r w:rsidRPr="0063365B">
              <w:rPr>
                <w:rFonts w:eastAsia="Times New Roman" w:cs="Times New Roman"/>
                <w:lang w:eastAsia="ru-RU"/>
              </w:rPr>
              <w:t>- до хозяйственных построек- 1 м с учетом соблюдения требований технических регламентов;</w:t>
            </w:r>
          </w:p>
          <w:p w14:paraId="05FBC718" w14:textId="77777777" w:rsidR="00E326E4" w:rsidRPr="0063365B" w:rsidRDefault="00E326E4" w:rsidP="00E326E4">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27118DE8" w14:textId="77777777" w:rsidR="00E326E4" w:rsidRPr="0063365B" w:rsidRDefault="00E326E4" w:rsidP="00E326E4">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677DBADF" w14:textId="68DCCB47" w:rsidR="00E326E4" w:rsidRPr="0063365B" w:rsidRDefault="00E326E4" w:rsidP="00E326E4">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1F25612C" w14:textId="77777777" w:rsidR="008C70FA" w:rsidRPr="0063365B" w:rsidRDefault="008C70FA" w:rsidP="008C70FA">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5D76E2B0" w14:textId="77777777" w:rsidR="00E326E4" w:rsidRPr="0063365B" w:rsidRDefault="00E326E4" w:rsidP="00E326E4">
            <w:pPr>
              <w:jc w:val="left"/>
              <w:rPr>
                <w:rFonts w:eastAsia="Times New Roman" w:cs="Times New Roman"/>
                <w:lang w:eastAsia="ru-RU"/>
              </w:rPr>
            </w:pPr>
            <w:r w:rsidRPr="0063365B">
              <w:rPr>
                <w:rFonts w:eastAsia="Times New Roman" w:cs="Times New Roman"/>
                <w:lang w:eastAsia="ru-RU"/>
              </w:rPr>
              <w:t>- в сложившейся застройке при строительстве нового объекта капитального строительства ширина земельного участка 16 метров и менее минимальные отступы от границы соседнего участка составляет:</w:t>
            </w:r>
          </w:p>
          <w:p w14:paraId="34E3666F" w14:textId="77777777" w:rsidR="00E326E4" w:rsidRPr="0063365B" w:rsidRDefault="00E326E4" w:rsidP="00E326E4">
            <w:pPr>
              <w:jc w:val="left"/>
              <w:rPr>
                <w:rFonts w:eastAsia="Times New Roman" w:cs="Times New Roman"/>
                <w:lang w:eastAsia="ru-RU"/>
              </w:rPr>
            </w:pPr>
            <w:r w:rsidRPr="0063365B">
              <w:rPr>
                <w:rFonts w:eastAsia="Times New Roman" w:cs="Times New Roman"/>
                <w:lang w:eastAsia="ru-RU"/>
              </w:rPr>
              <w:t>для одноэтажного жилого дома – 1,5 м;</w:t>
            </w:r>
          </w:p>
          <w:p w14:paraId="12DD8AC4" w14:textId="77777777" w:rsidR="00E326E4" w:rsidRPr="0063365B" w:rsidRDefault="00E326E4" w:rsidP="00E326E4">
            <w:pPr>
              <w:jc w:val="left"/>
              <w:rPr>
                <w:rFonts w:eastAsia="Times New Roman" w:cs="Times New Roman"/>
                <w:lang w:eastAsia="ru-RU"/>
              </w:rPr>
            </w:pPr>
            <w:r w:rsidRPr="0063365B">
              <w:rPr>
                <w:rFonts w:eastAsia="Times New Roman" w:cs="Times New Roman"/>
                <w:lang w:eastAsia="ru-RU"/>
              </w:rPr>
              <w:t>для двухэтажного жилого дома – 2,0 м;</w:t>
            </w:r>
          </w:p>
          <w:p w14:paraId="58213DE5" w14:textId="77777777" w:rsidR="00E326E4" w:rsidRPr="0063365B" w:rsidRDefault="00E326E4" w:rsidP="00E326E4">
            <w:pPr>
              <w:jc w:val="left"/>
              <w:rPr>
                <w:rFonts w:eastAsia="Times New Roman" w:cs="Times New Roman"/>
                <w:lang w:eastAsia="ru-RU"/>
              </w:rPr>
            </w:pPr>
            <w:r w:rsidRPr="0063365B">
              <w:rPr>
                <w:rFonts w:eastAsia="Times New Roman" w:cs="Times New Roman"/>
                <w:lang w:eastAsia="ru-RU"/>
              </w:rPr>
              <w:t>для трехэтажного жилого дома – 2,5 м, при условии, что расстояние до расположенного на соседнем земельном участке жилого дома не менее 6 м.;</w:t>
            </w:r>
          </w:p>
          <w:p w14:paraId="0E5058FB" w14:textId="77777777" w:rsidR="00E326E4" w:rsidRPr="0063365B" w:rsidRDefault="00E326E4" w:rsidP="00E326E4">
            <w:pPr>
              <w:jc w:val="left"/>
              <w:rPr>
                <w:rFonts w:eastAsia="Times New Roman" w:cs="Times New Roman"/>
                <w:lang w:eastAsia="ru-RU"/>
              </w:rPr>
            </w:pPr>
            <w:r w:rsidRPr="0063365B">
              <w:rPr>
                <w:rFonts w:eastAsia="Times New Roman" w:cs="Times New Roman"/>
                <w:lang w:eastAsia="ru-RU"/>
              </w:rPr>
              <w:t>-максимальное количество этажей зданий – 3 этажа;</w:t>
            </w:r>
          </w:p>
          <w:p w14:paraId="3B72400B" w14:textId="77777777" w:rsidR="00E326E4" w:rsidRPr="0063365B" w:rsidRDefault="00E326E4" w:rsidP="00E326E4">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60%;</w:t>
            </w:r>
          </w:p>
          <w:p w14:paraId="290FBBF1" w14:textId="77777777" w:rsidR="00E326E4" w:rsidRPr="0063365B" w:rsidRDefault="00E326E4" w:rsidP="00E326E4">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69CDF6ED" w14:textId="02C136E6" w:rsidR="00BF67E2" w:rsidRPr="0063365B" w:rsidRDefault="00BF67E2" w:rsidP="00E326E4">
            <w:pPr>
              <w:jc w:val="left"/>
              <w:rPr>
                <w:rFonts w:eastAsia="Times New Roman" w:cs="Times New Roman"/>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1E9C391B" w14:textId="77777777" w:rsidR="00E326E4" w:rsidRDefault="00E326E4" w:rsidP="00E326E4">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78747DE2" w14:textId="77777777" w:rsidR="001B2082" w:rsidRPr="0063365B" w:rsidRDefault="001B2082" w:rsidP="001B2082">
            <w:pPr>
              <w:jc w:val="left"/>
              <w:rPr>
                <w:rFonts w:eastAsia="SimSun" w:cs="Times New Roman"/>
                <w:lang w:eastAsia="zh-CN"/>
              </w:rPr>
            </w:pPr>
            <w:r w:rsidRPr="0063365B">
              <w:rPr>
                <w:rFonts w:eastAsia="SimSun" w:cs="Times New Roman"/>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14:paraId="1C0DF653" w14:textId="30B36E47" w:rsidR="001B2082" w:rsidRPr="001B2082" w:rsidRDefault="001B2082" w:rsidP="00E326E4">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61159B" w:rsidRPr="0063365B" w14:paraId="1194CA1C" w14:textId="77777777" w:rsidTr="00822A71">
        <w:trPr>
          <w:trHeight w:val="24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C7274C" w14:textId="77777777" w:rsidR="0061159B" w:rsidRPr="0063365B" w:rsidRDefault="0061159B" w:rsidP="0061159B">
            <w:pPr>
              <w:rPr>
                <w:rFonts w:eastAsia="Times New Roman" w:cs="Times New Roman"/>
                <w:lang w:eastAsia="ru-RU"/>
              </w:rPr>
            </w:pPr>
            <w:r w:rsidRPr="0063365B">
              <w:rPr>
                <w:rFonts w:eastAsia="Times New Roman" w:cs="Times New Roman"/>
                <w:lang w:eastAsia="ru-RU"/>
              </w:rPr>
              <w:t>Деловое управление - [4.1]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9AD70B" w14:textId="77777777" w:rsidR="0061159B" w:rsidRPr="0063365B" w:rsidRDefault="0061159B" w:rsidP="00101748">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33F667" w14:textId="77777777" w:rsidR="0061159B" w:rsidRPr="0063365B" w:rsidRDefault="0061159B" w:rsidP="0061159B">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земельного участка–  100/50000 кв. м;</w:t>
            </w:r>
          </w:p>
          <w:p w14:paraId="5180BF88" w14:textId="77777777" w:rsidR="0061159B" w:rsidRPr="0063365B" w:rsidRDefault="0061159B" w:rsidP="0061159B">
            <w:pPr>
              <w:jc w:val="left"/>
              <w:rPr>
                <w:rFonts w:eastAsia="Times New Roman" w:cs="Times New Roman"/>
                <w:lang w:eastAsia="ru-RU"/>
              </w:rPr>
            </w:pPr>
            <w:r w:rsidRPr="0063365B">
              <w:rPr>
                <w:rFonts w:eastAsia="Times New Roman" w:cs="Times New Roman"/>
                <w:lang w:eastAsia="ru-RU"/>
              </w:rPr>
              <w:t>- минимальные отступы от границ участка – 1 м;</w:t>
            </w:r>
          </w:p>
          <w:p w14:paraId="5340B6BF" w14:textId="77777777" w:rsidR="0061159B" w:rsidRPr="0063365B" w:rsidRDefault="0061159B" w:rsidP="0061159B">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74AF9E44" w14:textId="77777777" w:rsidR="0061159B" w:rsidRPr="0063365B" w:rsidRDefault="0061159B" w:rsidP="0061159B">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10579197" w14:textId="443DE032" w:rsidR="0061159B" w:rsidRPr="0063365B" w:rsidRDefault="0061159B" w:rsidP="0061159B">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412E5B9F" w14:textId="77777777" w:rsidR="008C70FA" w:rsidRPr="0063365B" w:rsidRDefault="008C70FA" w:rsidP="008C70FA">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0A78FD24" w14:textId="52B352BB" w:rsidR="0061159B" w:rsidRPr="0063365B" w:rsidRDefault="0061159B" w:rsidP="0061159B">
            <w:pPr>
              <w:jc w:val="left"/>
              <w:rPr>
                <w:rFonts w:eastAsia="Times New Roman" w:cs="Times New Roman"/>
                <w:lang w:eastAsia="ru-RU"/>
              </w:rPr>
            </w:pPr>
            <w:r w:rsidRPr="0063365B">
              <w:rPr>
                <w:rFonts w:eastAsia="Times New Roman" w:cs="Times New Roman"/>
                <w:lang w:eastAsia="ru-RU"/>
              </w:rPr>
              <w:t xml:space="preserve">- максимальное количество надземных этажей зданий – </w:t>
            </w:r>
            <w:r w:rsidR="004F486A" w:rsidRPr="0063365B">
              <w:rPr>
                <w:rFonts w:eastAsia="Times New Roman" w:cs="Times New Roman"/>
                <w:lang w:eastAsia="ru-RU"/>
              </w:rPr>
              <w:t>7</w:t>
            </w:r>
            <w:r w:rsidRPr="0063365B">
              <w:rPr>
                <w:rFonts w:eastAsia="Times New Roman" w:cs="Times New Roman"/>
                <w:lang w:eastAsia="ru-RU"/>
              </w:rPr>
              <w:t xml:space="preserve"> этаж</w:t>
            </w:r>
            <w:r w:rsidR="004F486A" w:rsidRPr="0063365B">
              <w:rPr>
                <w:rFonts w:eastAsia="Times New Roman" w:cs="Times New Roman"/>
                <w:lang w:eastAsia="ru-RU"/>
              </w:rPr>
              <w:t>ей</w:t>
            </w:r>
            <w:r w:rsidRPr="0063365B">
              <w:rPr>
                <w:rFonts w:eastAsia="Times New Roman" w:cs="Times New Roman"/>
                <w:lang w:eastAsia="ru-RU"/>
              </w:rPr>
              <w:t>;</w:t>
            </w:r>
          </w:p>
          <w:p w14:paraId="5E93F2CB" w14:textId="77777777" w:rsidR="0061159B" w:rsidRPr="0063365B" w:rsidRDefault="0061159B" w:rsidP="0061159B">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65%;</w:t>
            </w:r>
          </w:p>
          <w:p w14:paraId="6CD62FBC" w14:textId="77777777" w:rsidR="0061159B" w:rsidRPr="0063365B" w:rsidRDefault="0061159B" w:rsidP="0061159B">
            <w:pPr>
              <w:jc w:val="left"/>
              <w:rPr>
                <w:rFonts w:eastAsia="Times New Roman" w:cs="Times New Roman"/>
                <w:bCs/>
                <w:lang w:eastAsia="ru-RU"/>
              </w:rPr>
            </w:pPr>
            <w:r w:rsidRPr="0063365B">
              <w:rPr>
                <w:rFonts w:eastAsia="Times New Roman" w:cs="Times New Roman"/>
                <w:bCs/>
                <w:lang w:eastAsia="ru-RU"/>
              </w:rPr>
              <w:t>-минимальный процент озеленения земельного участка – 20%;</w:t>
            </w:r>
          </w:p>
          <w:p w14:paraId="6FF21EE7" w14:textId="77777777" w:rsidR="0061159B" w:rsidRPr="0063365B" w:rsidRDefault="0061159B" w:rsidP="0061159B">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36987B6E" w14:textId="77777777" w:rsidR="0061159B" w:rsidRPr="0063365B" w:rsidRDefault="0061159B" w:rsidP="0061159B">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66427FB4" w14:textId="77777777" w:rsidR="0061159B" w:rsidRDefault="0061159B" w:rsidP="0061159B">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06D85DA1" w14:textId="54BA65FF" w:rsidR="001B2082" w:rsidRPr="001B2082" w:rsidRDefault="001B2082" w:rsidP="0061159B">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7C02D6" w:rsidRPr="0063365B" w14:paraId="70A4BFCD" w14:textId="77777777" w:rsidTr="00822A71">
        <w:trPr>
          <w:trHeight w:val="18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C1D0D" w14:textId="77777777" w:rsidR="003062B8" w:rsidRPr="0063365B" w:rsidRDefault="003062B8" w:rsidP="00BC78E9">
            <w:pPr>
              <w:rPr>
                <w:rFonts w:eastAsia="Times New Roman" w:cs="Times New Roman"/>
                <w:lang w:eastAsia="ru-RU"/>
              </w:rPr>
            </w:pPr>
            <w:r w:rsidRPr="0063365B">
              <w:rPr>
                <w:rFonts w:eastAsia="Times New Roman" w:cs="Times New Roman"/>
                <w:lang w:eastAsia="ru-RU"/>
              </w:rPr>
              <w:t>Культурное развитие - [3.6]</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1EFCB1" w14:textId="77777777" w:rsidR="00E92C5B" w:rsidRPr="0063365B" w:rsidRDefault="003062B8" w:rsidP="00101748">
            <w:pPr>
              <w:jc w:val="left"/>
              <w:rPr>
                <w:rFonts w:eastAsia="Times New Roman" w:cs="Times New Roman"/>
                <w:lang w:eastAsia="ru-RU"/>
              </w:rPr>
            </w:pPr>
            <w:r w:rsidRPr="0063365B">
              <w:rPr>
                <w:rFonts w:eastAsia="Times New Roman" w:cs="Times New Roman"/>
                <w:lang w:eastAsia="ru-RU"/>
              </w:rPr>
              <w:t>Размещение зданий и сооружений, предназначенных для размещения объектов культуры.</w:t>
            </w:r>
          </w:p>
          <w:p w14:paraId="07E7B949" w14:textId="59629C9C" w:rsidR="003062B8" w:rsidRPr="0063365B" w:rsidRDefault="003062B8" w:rsidP="00101748">
            <w:pPr>
              <w:jc w:val="left"/>
              <w:rPr>
                <w:rFonts w:eastAsia="Times New Roman" w:cs="Times New Roman"/>
                <w:lang w:eastAsia="ru-RU"/>
              </w:rPr>
            </w:pPr>
            <w:r w:rsidRPr="0063365B">
              <w:rPr>
                <w:rFonts w:eastAsia="Times New Roman" w:cs="Times New Roman"/>
                <w:lang w:eastAsia="ru-RU"/>
              </w:rPr>
              <w:t>Содержание данного вида разрешенного использования включает в себя содержание видов разрешенного использования: «Объекты культурно-досуговой деятельности», «Парки культуры и отдыха», «Цирки и зверинцы»</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0C178E9E" w14:textId="77777777" w:rsidR="003062B8" w:rsidRPr="0063365B" w:rsidRDefault="003062B8" w:rsidP="00BC78E9">
            <w:pPr>
              <w:rPr>
                <w:rFonts w:eastAsia="Times New Roman" w:cs="Times New Roman"/>
                <w:lang w:eastAsia="ru-RU"/>
              </w:rPr>
            </w:pPr>
          </w:p>
        </w:tc>
      </w:tr>
      <w:tr w:rsidR="007C02D6" w:rsidRPr="0063365B" w14:paraId="1F0A3459" w14:textId="77777777" w:rsidTr="00822A71">
        <w:trPr>
          <w:trHeight w:val="12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CA265C" w14:textId="77777777" w:rsidR="003062B8" w:rsidRPr="0063365B" w:rsidRDefault="003062B8" w:rsidP="00BC78E9">
            <w:pPr>
              <w:rPr>
                <w:rFonts w:eastAsia="Times New Roman" w:cs="Times New Roman"/>
                <w:lang w:eastAsia="ru-RU"/>
              </w:rPr>
            </w:pPr>
            <w:r w:rsidRPr="0063365B">
              <w:rPr>
                <w:rFonts w:eastAsia="Times New Roman" w:cs="Times New Roman"/>
                <w:lang w:eastAsia="ru-RU"/>
              </w:rPr>
              <w:t>Объекты культурно-досуговой деятельности - [3.6.1]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78794" w14:textId="77777777" w:rsidR="003062B8" w:rsidRPr="0063365B" w:rsidRDefault="003062B8" w:rsidP="00101748">
            <w:pPr>
              <w:jc w:val="left"/>
              <w:rPr>
                <w:rFonts w:eastAsia="Times New Roman" w:cs="Times New Roman"/>
                <w:lang w:eastAsia="ru-RU"/>
              </w:rPr>
            </w:pPr>
            <w:r w:rsidRPr="0063365B">
              <w:rPr>
                <w:rFonts w:eastAsia="Times New Roman" w:cs="Times New Roman"/>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3C0395D3" w14:textId="77777777" w:rsidR="003062B8" w:rsidRPr="0063365B" w:rsidRDefault="003062B8" w:rsidP="00BC78E9">
            <w:pPr>
              <w:rPr>
                <w:rFonts w:eastAsia="Times New Roman" w:cs="Times New Roman"/>
                <w:lang w:eastAsia="ru-RU"/>
              </w:rPr>
            </w:pPr>
          </w:p>
        </w:tc>
      </w:tr>
      <w:tr w:rsidR="007C02D6" w:rsidRPr="0063365B" w14:paraId="59155B4C" w14:textId="77777777" w:rsidTr="00822A71">
        <w:trPr>
          <w:trHeight w:val="3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97BF91" w14:textId="77777777" w:rsidR="003062B8" w:rsidRPr="0063365B" w:rsidRDefault="003062B8" w:rsidP="00BC78E9">
            <w:pPr>
              <w:rPr>
                <w:rFonts w:eastAsia="Times New Roman" w:cs="Times New Roman"/>
                <w:lang w:eastAsia="ru-RU"/>
              </w:rPr>
            </w:pPr>
            <w:r w:rsidRPr="0063365B">
              <w:rPr>
                <w:rFonts w:eastAsia="Times New Roman" w:cs="Times New Roman"/>
                <w:lang w:eastAsia="ru-RU"/>
              </w:rPr>
              <w:t>Парки культуры и отдыха - [3.6.2]</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9CE3FB" w14:textId="77777777" w:rsidR="003062B8" w:rsidRPr="0063365B" w:rsidRDefault="003062B8" w:rsidP="00101748">
            <w:pPr>
              <w:jc w:val="left"/>
              <w:rPr>
                <w:rFonts w:eastAsia="Times New Roman" w:cs="Times New Roman"/>
                <w:lang w:eastAsia="ru-RU"/>
              </w:rPr>
            </w:pPr>
            <w:r w:rsidRPr="0063365B">
              <w:rPr>
                <w:rFonts w:eastAsia="Times New Roman" w:cs="Times New Roman"/>
                <w:lang w:eastAsia="ru-RU"/>
              </w:rPr>
              <w:t>Размещение парков культуры и отдыха</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3254BC2F" w14:textId="77777777" w:rsidR="003062B8" w:rsidRPr="0063365B" w:rsidRDefault="003062B8" w:rsidP="00BC78E9">
            <w:pPr>
              <w:rPr>
                <w:rFonts w:eastAsia="Times New Roman" w:cs="Times New Roman"/>
                <w:lang w:eastAsia="ru-RU"/>
              </w:rPr>
            </w:pPr>
          </w:p>
        </w:tc>
      </w:tr>
      <w:tr w:rsidR="007C02D6" w:rsidRPr="0063365B" w14:paraId="677B649C" w14:textId="77777777" w:rsidTr="00822A71">
        <w:trPr>
          <w:trHeight w:val="12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BFAAF0" w14:textId="77777777" w:rsidR="003062B8" w:rsidRPr="0063365B" w:rsidRDefault="003062B8" w:rsidP="00BC78E9">
            <w:pPr>
              <w:rPr>
                <w:rFonts w:eastAsia="Times New Roman" w:cs="Times New Roman"/>
                <w:lang w:eastAsia="ru-RU"/>
              </w:rPr>
            </w:pPr>
            <w:r w:rsidRPr="0063365B">
              <w:rPr>
                <w:rFonts w:eastAsia="Times New Roman" w:cs="Times New Roman"/>
                <w:lang w:eastAsia="ru-RU"/>
              </w:rPr>
              <w:t>Цирки и зверинцы - [3.6.3]</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20D625" w14:textId="77777777" w:rsidR="003062B8" w:rsidRPr="0063365B" w:rsidRDefault="003062B8" w:rsidP="00101748">
            <w:pPr>
              <w:jc w:val="left"/>
              <w:rPr>
                <w:rFonts w:eastAsia="Times New Roman" w:cs="Times New Roman"/>
                <w:lang w:eastAsia="ru-RU"/>
              </w:rPr>
            </w:pPr>
            <w:r w:rsidRPr="0063365B">
              <w:rPr>
                <w:rFonts w:eastAsia="Times New Roman" w:cs="Times New Roman"/>
                <w:lang w:eastAsia="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651E9592" w14:textId="77777777" w:rsidR="003062B8" w:rsidRPr="0063365B" w:rsidRDefault="003062B8" w:rsidP="00BC78E9">
            <w:pPr>
              <w:rPr>
                <w:rFonts w:eastAsia="Times New Roman" w:cs="Times New Roman"/>
                <w:lang w:eastAsia="ru-RU"/>
              </w:rPr>
            </w:pPr>
          </w:p>
        </w:tc>
      </w:tr>
      <w:tr w:rsidR="007C02D6" w:rsidRPr="0063365B" w14:paraId="4039CDE3" w14:textId="77777777" w:rsidTr="00822A71">
        <w:trPr>
          <w:trHeight w:val="24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8207E7" w14:textId="77777777" w:rsidR="003062B8" w:rsidRPr="0063365B" w:rsidRDefault="003062B8" w:rsidP="00BC78E9">
            <w:pPr>
              <w:rPr>
                <w:rFonts w:eastAsia="Times New Roman" w:cs="Times New Roman"/>
                <w:lang w:eastAsia="ru-RU"/>
              </w:rPr>
            </w:pPr>
            <w:r w:rsidRPr="0063365B">
              <w:rPr>
                <w:rFonts w:eastAsia="Times New Roman" w:cs="Times New Roman"/>
                <w:lang w:eastAsia="ru-RU"/>
              </w:rPr>
              <w:t>Дошкольное, начальное и среднее общее образование - [3.5.1]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1D5DD1" w14:textId="77777777" w:rsidR="003062B8" w:rsidRPr="0063365B" w:rsidRDefault="003062B8" w:rsidP="00101748">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269E314A" w14:textId="77777777" w:rsidR="003062B8" w:rsidRPr="0063365B" w:rsidRDefault="003062B8" w:rsidP="00BC78E9">
            <w:pPr>
              <w:rPr>
                <w:rFonts w:eastAsia="Times New Roman" w:cs="Times New Roman"/>
                <w:lang w:eastAsia="ru-RU"/>
              </w:rPr>
            </w:pPr>
          </w:p>
        </w:tc>
      </w:tr>
      <w:tr w:rsidR="007C02D6" w:rsidRPr="0063365B" w14:paraId="300B9463" w14:textId="77777777" w:rsidTr="00822A71">
        <w:trPr>
          <w:trHeight w:val="9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DF1CB" w14:textId="77777777" w:rsidR="003062B8" w:rsidRPr="0063365B" w:rsidRDefault="003062B8" w:rsidP="00BC78E9">
            <w:pPr>
              <w:rPr>
                <w:rFonts w:eastAsia="Times New Roman" w:cs="Times New Roman"/>
                <w:lang w:eastAsia="ru-RU"/>
              </w:rPr>
            </w:pPr>
            <w:r w:rsidRPr="0063365B">
              <w:rPr>
                <w:rFonts w:eastAsia="Times New Roman" w:cs="Times New Roman"/>
                <w:lang w:eastAsia="ru-RU"/>
              </w:rPr>
              <w:t>Здравоохранение - [3.4]</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00751F" w14:textId="77777777" w:rsidR="003062B8" w:rsidRPr="0063365B" w:rsidRDefault="003062B8" w:rsidP="00101748">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предназначенных для оказания гражданам медицинской помощи.</w:t>
            </w:r>
          </w:p>
          <w:p w14:paraId="6CE5D1EE" w14:textId="4BE65966" w:rsidR="00E92C5B" w:rsidRPr="0063365B" w:rsidRDefault="00E92C5B" w:rsidP="00101748">
            <w:pPr>
              <w:jc w:val="left"/>
              <w:rPr>
                <w:rFonts w:eastAsia="Times New Roman" w:cs="Times New Roman"/>
                <w:lang w:eastAsia="ru-RU"/>
              </w:rPr>
            </w:pP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47341341" w14:textId="77777777" w:rsidR="003062B8" w:rsidRPr="0063365B" w:rsidRDefault="003062B8" w:rsidP="00BC78E9">
            <w:pPr>
              <w:rPr>
                <w:rFonts w:eastAsia="Times New Roman" w:cs="Times New Roman"/>
                <w:lang w:eastAsia="ru-RU"/>
              </w:rPr>
            </w:pPr>
          </w:p>
        </w:tc>
      </w:tr>
      <w:tr w:rsidR="007C02D6" w:rsidRPr="0063365B" w14:paraId="36D9A69E" w14:textId="77777777" w:rsidTr="00822A71">
        <w:trPr>
          <w:trHeight w:val="21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220B0" w14:textId="77777777" w:rsidR="003062B8" w:rsidRPr="0063365B" w:rsidRDefault="003062B8" w:rsidP="00BC78E9">
            <w:pPr>
              <w:rPr>
                <w:rFonts w:eastAsia="Times New Roman" w:cs="Times New Roman"/>
                <w:lang w:eastAsia="ru-RU"/>
              </w:rPr>
            </w:pPr>
            <w:r w:rsidRPr="0063365B">
              <w:rPr>
                <w:rFonts w:eastAsia="Times New Roman" w:cs="Times New Roman"/>
                <w:lang w:eastAsia="ru-RU"/>
              </w:rPr>
              <w:t>Социальное обслуживание - [3.2]</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20B59C" w14:textId="77777777" w:rsidR="00E92C5B" w:rsidRPr="0063365B" w:rsidRDefault="003062B8" w:rsidP="00101748">
            <w:pPr>
              <w:jc w:val="left"/>
              <w:rPr>
                <w:rFonts w:eastAsia="Times New Roman" w:cs="Times New Roman"/>
                <w:lang w:eastAsia="ru-RU"/>
              </w:rPr>
            </w:pPr>
            <w:r w:rsidRPr="0063365B">
              <w:rPr>
                <w:rFonts w:eastAsia="Times New Roman" w:cs="Times New Roman"/>
                <w:lang w:eastAsia="ru-RU"/>
              </w:rPr>
              <w:t>Размещение зданий, предназначенных для оказания гражданам социальной помощи.</w:t>
            </w:r>
          </w:p>
          <w:p w14:paraId="400CE840" w14:textId="625BF707" w:rsidR="003062B8" w:rsidRPr="0063365B" w:rsidRDefault="003062B8" w:rsidP="00101748">
            <w:pPr>
              <w:jc w:val="left"/>
              <w:rPr>
                <w:rFonts w:eastAsia="Times New Roman" w:cs="Times New Roman"/>
                <w:lang w:eastAsia="ru-RU"/>
              </w:rPr>
            </w:pPr>
            <w:r w:rsidRPr="0063365B">
              <w:rPr>
                <w:rFonts w:eastAsia="Times New Roman" w:cs="Times New Roman"/>
                <w:lang w:eastAsia="ru-RU"/>
              </w:rPr>
              <w:t>Содержание данного вида разрешенного использования включает в себя содержание видов разрешенного использования: «Дома социального обслуживания», «Оказание социальной помощи населению», «Оказание услуг связи», «Общежития»</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42EF2083" w14:textId="77777777" w:rsidR="003062B8" w:rsidRPr="0063365B" w:rsidRDefault="003062B8" w:rsidP="00BC78E9">
            <w:pPr>
              <w:rPr>
                <w:rFonts w:eastAsia="Times New Roman" w:cs="Times New Roman"/>
                <w:lang w:eastAsia="ru-RU"/>
              </w:rPr>
            </w:pPr>
          </w:p>
        </w:tc>
      </w:tr>
      <w:tr w:rsidR="007C02D6" w:rsidRPr="0063365B" w14:paraId="2D237782" w14:textId="77777777" w:rsidTr="00822A71">
        <w:trPr>
          <w:trHeight w:val="18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C3CCEB" w14:textId="77777777" w:rsidR="003062B8" w:rsidRPr="0063365B" w:rsidRDefault="003062B8" w:rsidP="00BC78E9">
            <w:pPr>
              <w:rPr>
                <w:rFonts w:eastAsia="Times New Roman" w:cs="Times New Roman"/>
                <w:lang w:eastAsia="ru-RU"/>
              </w:rPr>
            </w:pPr>
            <w:r w:rsidRPr="0063365B">
              <w:rPr>
                <w:rFonts w:eastAsia="Times New Roman" w:cs="Times New Roman"/>
                <w:lang w:eastAsia="ru-RU"/>
              </w:rPr>
              <w:t>Дома социального обслуживания - [3.2.1]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FCF266" w14:textId="77777777" w:rsidR="00E92C5B" w:rsidRPr="0063365B" w:rsidRDefault="003062B8" w:rsidP="00101748">
            <w:pPr>
              <w:jc w:val="left"/>
              <w:rPr>
                <w:rFonts w:eastAsia="Times New Roman" w:cs="Times New Roman"/>
                <w:lang w:eastAsia="ru-RU"/>
              </w:rPr>
            </w:pPr>
            <w:r w:rsidRPr="0063365B">
              <w:rPr>
                <w:rFonts w:eastAsia="Times New Roman" w:cs="Times New Roman"/>
                <w:lang w:eastAsia="ru-RU"/>
              </w:rPr>
              <w:t>Размещение зданий, предназначенных для размещения домов престарелых, домов ребенка, детских домов, пунктов ночлега для бездомных граждан;</w:t>
            </w:r>
          </w:p>
          <w:p w14:paraId="647129B0" w14:textId="04D4FD10" w:rsidR="003062B8" w:rsidRPr="0063365B" w:rsidRDefault="003062B8" w:rsidP="00101748">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для временного размещения вынужденных переселенцев, лиц, признанных беженцами</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7B40C951" w14:textId="77777777" w:rsidR="003062B8" w:rsidRPr="0063365B" w:rsidRDefault="003062B8" w:rsidP="00BC78E9">
            <w:pPr>
              <w:rPr>
                <w:rFonts w:eastAsia="Times New Roman" w:cs="Times New Roman"/>
                <w:lang w:eastAsia="ru-RU"/>
              </w:rPr>
            </w:pPr>
          </w:p>
        </w:tc>
      </w:tr>
      <w:tr w:rsidR="007C02D6" w:rsidRPr="0063365B" w14:paraId="08A287E3" w14:textId="77777777" w:rsidTr="00822A71">
        <w:trPr>
          <w:trHeight w:val="27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A22D9B" w14:textId="77777777" w:rsidR="003062B8" w:rsidRPr="0063365B" w:rsidRDefault="003062B8" w:rsidP="00BC78E9">
            <w:pPr>
              <w:rPr>
                <w:rFonts w:eastAsia="Times New Roman" w:cs="Times New Roman"/>
                <w:lang w:eastAsia="ru-RU"/>
              </w:rPr>
            </w:pPr>
            <w:r w:rsidRPr="0063365B">
              <w:rPr>
                <w:rFonts w:eastAsia="Times New Roman" w:cs="Times New Roman"/>
                <w:lang w:eastAsia="ru-RU"/>
              </w:rPr>
              <w:t>Оказание социальной помощи населению - [3.2.2]</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E427B9" w14:textId="77777777" w:rsidR="003062B8" w:rsidRPr="0063365B" w:rsidRDefault="003062B8" w:rsidP="00101748">
            <w:pPr>
              <w:jc w:val="left"/>
              <w:rPr>
                <w:rFonts w:eastAsia="Times New Roman" w:cs="Times New Roman"/>
                <w:lang w:eastAsia="ru-RU"/>
              </w:rPr>
            </w:pPr>
            <w:r w:rsidRPr="0063365B">
              <w:rPr>
                <w:rFonts w:eastAsia="Times New Roman" w:cs="Times New Roman"/>
                <w:lang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4B4D7232" w14:textId="77777777" w:rsidR="003062B8" w:rsidRPr="0063365B" w:rsidRDefault="003062B8" w:rsidP="00BC78E9">
            <w:pPr>
              <w:rPr>
                <w:rFonts w:eastAsia="Times New Roman" w:cs="Times New Roman"/>
                <w:lang w:eastAsia="ru-RU"/>
              </w:rPr>
            </w:pPr>
          </w:p>
        </w:tc>
      </w:tr>
      <w:tr w:rsidR="007C02D6" w:rsidRPr="0063365B" w14:paraId="5176CE8C" w14:textId="77777777" w:rsidTr="00822A71">
        <w:trPr>
          <w:trHeight w:val="9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9EF521" w14:textId="77777777" w:rsidR="003062B8" w:rsidRPr="0063365B" w:rsidRDefault="003062B8" w:rsidP="00BC78E9">
            <w:pPr>
              <w:rPr>
                <w:rFonts w:eastAsia="Times New Roman" w:cs="Times New Roman"/>
                <w:lang w:eastAsia="ru-RU"/>
              </w:rPr>
            </w:pPr>
            <w:r w:rsidRPr="0063365B">
              <w:rPr>
                <w:rFonts w:eastAsia="Times New Roman" w:cs="Times New Roman"/>
                <w:lang w:eastAsia="ru-RU"/>
              </w:rPr>
              <w:t>Оказание услуг связи - [3.2.3]</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FFFA58" w14:textId="77777777" w:rsidR="003062B8" w:rsidRPr="0063365B" w:rsidRDefault="003062B8" w:rsidP="00101748">
            <w:pPr>
              <w:jc w:val="left"/>
              <w:rPr>
                <w:rFonts w:eastAsia="Times New Roman" w:cs="Times New Roman"/>
                <w:lang w:eastAsia="ru-RU"/>
              </w:rPr>
            </w:pPr>
            <w:r w:rsidRPr="0063365B">
              <w:rPr>
                <w:rFonts w:eastAsia="Times New Roman" w:cs="Times New Roman"/>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2093CA67" w14:textId="77777777" w:rsidR="003062B8" w:rsidRPr="0063365B" w:rsidRDefault="003062B8" w:rsidP="00BC78E9">
            <w:pPr>
              <w:rPr>
                <w:rFonts w:eastAsia="Times New Roman" w:cs="Times New Roman"/>
                <w:lang w:eastAsia="ru-RU"/>
              </w:rPr>
            </w:pPr>
          </w:p>
        </w:tc>
      </w:tr>
      <w:tr w:rsidR="007C02D6" w:rsidRPr="0063365B" w14:paraId="34B5F936" w14:textId="77777777" w:rsidTr="00822A71">
        <w:trPr>
          <w:trHeight w:val="15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DA725A" w14:textId="77777777" w:rsidR="003062B8" w:rsidRPr="0063365B" w:rsidRDefault="003062B8" w:rsidP="00BC78E9">
            <w:pPr>
              <w:rPr>
                <w:rFonts w:eastAsia="Times New Roman" w:cs="Times New Roman"/>
                <w:lang w:eastAsia="ru-RU"/>
              </w:rPr>
            </w:pPr>
            <w:r w:rsidRPr="0063365B">
              <w:rPr>
                <w:rFonts w:eastAsia="Times New Roman" w:cs="Times New Roman"/>
                <w:lang w:eastAsia="ru-RU"/>
              </w:rPr>
              <w:t>Общежития - [3.2.4]</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62C6D5" w14:textId="77777777" w:rsidR="003062B8" w:rsidRPr="0063365B" w:rsidRDefault="003062B8" w:rsidP="00101748">
            <w:pPr>
              <w:jc w:val="left"/>
              <w:rPr>
                <w:rFonts w:eastAsia="Times New Roman" w:cs="Times New Roman"/>
                <w:lang w:eastAsia="ru-RU"/>
              </w:rPr>
            </w:pPr>
            <w:r w:rsidRPr="0063365B">
              <w:rPr>
                <w:rFonts w:eastAsia="Times New Roman" w:cs="Times New Roman"/>
                <w:lang w:eastAsia="ru-RU"/>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2503B197" w14:textId="77777777" w:rsidR="003062B8" w:rsidRPr="0063365B" w:rsidRDefault="003062B8" w:rsidP="00BC78E9">
            <w:pPr>
              <w:rPr>
                <w:rFonts w:eastAsia="Times New Roman" w:cs="Times New Roman"/>
                <w:lang w:eastAsia="ru-RU"/>
              </w:rPr>
            </w:pPr>
          </w:p>
        </w:tc>
      </w:tr>
      <w:tr w:rsidR="007C02D6" w:rsidRPr="0063365B" w14:paraId="321BDA04" w14:textId="77777777" w:rsidTr="00822A71">
        <w:trPr>
          <w:trHeight w:val="12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D6F66" w14:textId="77777777" w:rsidR="003062B8" w:rsidRPr="0063365B" w:rsidRDefault="003062B8" w:rsidP="00BC78E9">
            <w:pPr>
              <w:rPr>
                <w:rFonts w:eastAsia="Times New Roman" w:cs="Times New Roman"/>
                <w:lang w:eastAsia="ru-RU"/>
              </w:rPr>
            </w:pPr>
            <w:r w:rsidRPr="0063365B">
              <w:rPr>
                <w:rFonts w:eastAsia="Times New Roman" w:cs="Times New Roman"/>
                <w:lang w:eastAsia="ru-RU"/>
              </w:rPr>
              <w:t>Бытовое обслуживание - [3.3]</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65C8E3" w14:textId="77777777" w:rsidR="003062B8" w:rsidRPr="0063365B" w:rsidRDefault="003062B8" w:rsidP="00101748">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38288749" w14:textId="77777777" w:rsidR="003062B8" w:rsidRPr="0063365B" w:rsidRDefault="003062B8" w:rsidP="00BC78E9">
            <w:pPr>
              <w:rPr>
                <w:rFonts w:eastAsia="Times New Roman" w:cs="Times New Roman"/>
                <w:lang w:eastAsia="ru-RU"/>
              </w:rPr>
            </w:pPr>
          </w:p>
        </w:tc>
      </w:tr>
      <w:tr w:rsidR="007C02D6" w:rsidRPr="0063365B" w14:paraId="56A607DD" w14:textId="77777777" w:rsidTr="00822A71">
        <w:trPr>
          <w:trHeight w:val="12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4226FB" w14:textId="77777777" w:rsidR="003062B8" w:rsidRPr="0063365B" w:rsidRDefault="003062B8" w:rsidP="00BC78E9">
            <w:pPr>
              <w:rPr>
                <w:rFonts w:eastAsia="Times New Roman" w:cs="Times New Roman"/>
                <w:lang w:eastAsia="ru-RU"/>
              </w:rPr>
            </w:pPr>
            <w:r w:rsidRPr="0063365B">
              <w:rPr>
                <w:rFonts w:eastAsia="Times New Roman" w:cs="Times New Roman"/>
                <w:lang w:eastAsia="ru-RU"/>
              </w:rPr>
              <w:t>Гостиничное обслуживание - [4.7]</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5E0C92" w14:textId="77777777" w:rsidR="003062B8" w:rsidRPr="0063365B" w:rsidRDefault="003062B8" w:rsidP="00101748">
            <w:pPr>
              <w:jc w:val="left"/>
              <w:rPr>
                <w:rFonts w:eastAsia="Times New Roman" w:cs="Times New Roman"/>
                <w:lang w:eastAsia="ru-RU"/>
              </w:rPr>
            </w:pPr>
            <w:r w:rsidRPr="0063365B">
              <w:rPr>
                <w:rFonts w:eastAsia="Times New Roman" w:cs="Times New Roman"/>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20BD9A1A" w14:textId="77777777" w:rsidR="003062B8" w:rsidRPr="0063365B" w:rsidRDefault="003062B8" w:rsidP="00BC78E9">
            <w:pPr>
              <w:rPr>
                <w:rFonts w:eastAsia="Times New Roman" w:cs="Times New Roman"/>
                <w:lang w:eastAsia="ru-RU"/>
              </w:rPr>
            </w:pPr>
          </w:p>
        </w:tc>
      </w:tr>
      <w:tr w:rsidR="007C02D6" w:rsidRPr="0063365B" w14:paraId="000528B7" w14:textId="77777777" w:rsidTr="00822A71">
        <w:trPr>
          <w:trHeight w:val="21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E2C17" w14:textId="77777777" w:rsidR="003062B8" w:rsidRPr="0063365B" w:rsidRDefault="003062B8" w:rsidP="00BC78E9">
            <w:pPr>
              <w:rPr>
                <w:rFonts w:eastAsia="Times New Roman" w:cs="Times New Roman"/>
                <w:lang w:eastAsia="ru-RU"/>
              </w:rPr>
            </w:pPr>
            <w:bookmarkStart w:id="5" w:name="RANGE!C20"/>
            <w:r w:rsidRPr="0063365B">
              <w:rPr>
                <w:rFonts w:eastAsia="Times New Roman" w:cs="Times New Roman"/>
                <w:lang w:eastAsia="ru-RU"/>
              </w:rPr>
              <w:t>Рынки - [4.3]</w:t>
            </w:r>
            <w:bookmarkEnd w:id="5"/>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F57A4F" w14:textId="77777777" w:rsidR="00E92C5B" w:rsidRPr="0063365B" w:rsidRDefault="003062B8" w:rsidP="00101748">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67624E95" w14:textId="1CB6EED7" w:rsidR="003062B8" w:rsidRPr="0063365B" w:rsidRDefault="003062B8" w:rsidP="00101748">
            <w:pPr>
              <w:jc w:val="left"/>
              <w:rPr>
                <w:rFonts w:eastAsia="Times New Roman" w:cs="Times New Roman"/>
                <w:lang w:eastAsia="ru-RU"/>
              </w:rPr>
            </w:pPr>
            <w:r w:rsidRPr="0063365B">
              <w:rPr>
                <w:rFonts w:eastAsia="Times New Roman" w:cs="Times New Roman"/>
                <w:lang w:eastAsia="ru-RU"/>
              </w:rPr>
              <w:t>размещение гаражей и (или) стоянок для автомобилей сотрудников и посетителей рынка</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0C136CF1" w14:textId="77777777" w:rsidR="003062B8" w:rsidRPr="0063365B" w:rsidRDefault="003062B8" w:rsidP="00BC78E9">
            <w:pPr>
              <w:rPr>
                <w:rFonts w:eastAsia="Times New Roman" w:cs="Times New Roman"/>
                <w:lang w:eastAsia="ru-RU"/>
              </w:rPr>
            </w:pPr>
          </w:p>
        </w:tc>
      </w:tr>
      <w:tr w:rsidR="007C02D6" w:rsidRPr="0063365B" w14:paraId="55C2D8B2" w14:textId="77777777" w:rsidTr="00822A71">
        <w:trPr>
          <w:trHeight w:val="9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81CD8" w14:textId="77777777" w:rsidR="003062B8" w:rsidRPr="0063365B" w:rsidRDefault="003062B8" w:rsidP="00BC78E9">
            <w:pPr>
              <w:rPr>
                <w:rFonts w:eastAsia="Times New Roman" w:cs="Times New Roman"/>
                <w:lang w:eastAsia="ru-RU"/>
              </w:rPr>
            </w:pPr>
            <w:bookmarkStart w:id="6" w:name="RANGE!C21"/>
            <w:r w:rsidRPr="0063365B">
              <w:rPr>
                <w:rFonts w:eastAsia="Times New Roman" w:cs="Times New Roman"/>
                <w:lang w:eastAsia="ru-RU"/>
              </w:rPr>
              <w:t>Магазины - [4.4]</w:t>
            </w:r>
            <w:bookmarkEnd w:id="6"/>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D68134" w14:textId="77777777" w:rsidR="003062B8" w:rsidRPr="0063365B" w:rsidRDefault="003062B8" w:rsidP="00101748">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0A392C6A" w14:textId="77777777" w:rsidR="003062B8" w:rsidRPr="0063365B" w:rsidRDefault="003062B8" w:rsidP="00BC78E9">
            <w:pPr>
              <w:rPr>
                <w:rFonts w:eastAsia="Times New Roman" w:cs="Times New Roman"/>
                <w:lang w:eastAsia="ru-RU"/>
              </w:rPr>
            </w:pPr>
          </w:p>
        </w:tc>
      </w:tr>
      <w:tr w:rsidR="007C02D6" w:rsidRPr="0063365B" w14:paraId="04C25BFE" w14:textId="77777777" w:rsidTr="00822A71">
        <w:trPr>
          <w:trHeight w:val="9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692745" w14:textId="77777777" w:rsidR="003062B8" w:rsidRPr="0063365B" w:rsidRDefault="003062B8" w:rsidP="00BC78E9">
            <w:pPr>
              <w:rPr>
                <w:rFonts w:eastAsia="Times New Roman" w:cs="Times New Roman"/>
                <w:lang w:eastAsia="ru-RU"/>
              </w:rPr>
            </w:pPr>
            <w:r w:rsidRPr="0063365B">
              <w:rPr>
                <w:rFonts w:eastAsia="Times New Roman" w:cs="Times New Roman"/>
                <w:lang w:eastAsia="ru-RU"/>
              </w:rPr>
              <w:t>Общественное питание - [4.6]</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42A480" w14:textId="77777777" w:rsidR="003062B8" w:rsidRPr="0063365B" w:rsidRDefault="003062B8" w:rsidP="00101748">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290583F9" w14:textId="77777777" w:rsidR="003062B8" w:rsidRPr="0063365B" w:rsidRDefault="003062B8" w:rsidP="00BC78E9">
            <w:pPr>
              <w:rPr>
                <w:rFonts w:eastAsia="Times New Roman" w:cs="Times New Roman"/>
                <w:lang w:eastAsia="ru-RU"/>
              </w:rPr>
            </w:pPr>
          </w:p>
        </w:tc>
      </w:tr>
      <w:tr w:rsidR="00266037" w:rsidRPr="0063365B" w14:paraId="1FEAF647" w14:textId="77777777" w:rsidTr="00822A71">
        <w:trPr>
          <w:trHeight w:val="21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AE4C7F" w14:textId="77777777" w:rsidR="00266037" w:rsidRPr="0063365B" w:rsidRDefault="00266037" w:rsidP="00266037">
            <w:pPr>
              <w:rPr>
                <w:rFonts w:eastAsia="Times New Roman" w:cs="Times New Roman"/>
                <w:lang w:eastAsia="ru-RU"/>
              </w:rPr>
            </w:pPr>
            <w:r w:rsidRPr="0063365B">
              <w:rPr>
                <w:rFonts w:eastAsia="Times New Roman" w:cs="Times New Roman"/>
                <w:lang w:eastAsia="ru-RU"/>
              </w:rPr>
              <w:t>Коммунальное обслуживание - [3.1]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DEE201" w14:textId="77777777" w:rsidR="00266037" w:rsidRPr="0063365B" w:rsidRDefault="00266037" w:rsidP="00101748">
            <w:pPr>
              <w:jc w:val="left"/>
              <w:rPr>
                <w:rFonts w:eastAsia="Times New Roman" w:cs="Times New Roman"/>
                <w:lang w:eastAsia="ru-RU"/>
              </w:rPr>
            </w:pPr>
            <w:r w:rsidRPr="0063365B">
              <w:rPr>
                <w:rFonts w:eastAsia="Times New Roman" w:cs="Times New Roman"/>
                <w:lang w:eastAsia="ru-RU"/>
              </w:rPr>
              <w:t>Размещение зданий и сооружений в целях обеспечения физических и юридических лиц коммунальными услугами.</w:t>
            </w:r>
          </w:p>
          <w:p w14:paraId="71B85151" w14:textId="15FCD75E" w:rsidR="00266037" w:rsidRPr="0063365B" w:rsidRDefault="00266037" w:rsidP="00101748">
            <w:pPr>
              <w:jc w:val="left"/>
              <w:rPr>
                <w:rFonts w:eastAsia="Times New Roman" w:cs="Times New Roman"/>
                <w:lang w:eastAsia="ru-RU"/>
              </w:rPr>
            </w:pPr>
            <w:r w:rsidRPr="0063365B">
              <w:rPr>
                <w:rFonts w:eastAsia="Times New Roman" w:cs="Times New Roman"/>
                <w:lang w:eastAsia="ru-RU"/>
              </w:rPr>
              <w:t>Содержание данного вида разрешенного использования включает в себя содержание видов разрешенного использования: «Предоставление коммунальных услуг», «Административные здания организаций, обеспечивающих предоставление коммунальных услуг»</w:t>
            </w:r>
          </w:p>
        </w:tc>
        <w:tc>
          <w:tcPr>
            <w:tcW w:w="5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CDB1DB" w14:textId="77777777" w:rsidR="00266037" w:rsidRPr="0063365B" w:rsidRDefault="00266037" w:rsidP="00266037">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земельных участков –10/5000кв.м.;</w:t>
            </w:r>
          </w:p>
          <w:p w14:paraId="652CFDCA" w14:textId="77777777" w:rsidR="00266037" w:rsidRPr="0063365B" w:rsidRDefault="00266037" w:rsidP="00266037">
            <w:pPr>
              <w:jc w:val="left"/>
              <w:rPr>
                <w:rFonts w:eastAsia="Times New Roman" w:cs="Times New Roman"/>
                <w:lang w:eastAsia="ru-RU"/>
              </w:rPr>
            </w:pPr>
            <w:r w:rsidRPr="0063365B">
              <w:rPr>
                <w:rFonts w:eastAsia="Times New Roman" w:cs="Times New Roman"/>
                <w:lang w:eastAsia="ru-RU"/>
              </w:rPr>
              <w:t>- минимальные отступы от границ участка - 1 м;</w:t>
            </w:r>
          </w:p>
          <w:p w14:paraId="0A11296B" w14:textId="77777777" w:rsidR="00266037" w:rsidRPr="0063365B" w:rsidRDefault="00266037" w:rsidP="00266037">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4F6EAB16" w14:textId="77777777" w:rsidR="00266037" w:rsidRPr="0063365B" w:rsidRDefault="00266037" w:rsidP="00266037">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63A65431" w14:textId="0F710835" w:rsidR="00266037" w:rsidRPr="0063365B" w:rsidRDefault="00266037" w:rsidP="00266037">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0FDC3523" w14:textId="77777777" w:rsidR="008C70FA" w:rsidRPr="0063365B" w:rsidRDefault="008C70FA" w:rsidP="008C70FA">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7EF8B689" w14:textId="77777777" w:rsidR="00266037" w:rsidRPr="0063365B" w:rsidRDefault="00266037" w:rsidP="00266037">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90%;</w:t>
            </w:r>
          </w:p>
          <w:p w14:paraId="267FA4B3" w14:textId="77777777" w:rsidR="00266037" w:rsidRPr="0063365B" w:rsidRDefault="00266037" w:rsidP="00266037">
            <w:pPr>
              <w:jc w:val="left"/>
              <w:rPr>
                <w:rFonts w:eastAsia="Times New Roman" w:cs="Times New Roman"/>
                <w:lang w:eastAsia="ru-RU"/>
              </w:rPr>
            </w:pPr>
            <w:r w:rsidRPr="0063365B">
              <w:rPr>
                <w:rFonts w:eastAsia="Times New Roman" w:cs="Times New Roman"/>
                <w:lang w:eastAsia="ru-RU"/>
              </w:rPr>
              <w:t>- максимальное количество этажей – не более 2 этажей;</w:t>
            </w:r>
          </w:p>
          <w:p w14:paraId="09DE357B" w14:textId="77777777" w:rsidR="00266037" w:rsidRPr="0063365B" w:rsidRDefault="00266037" w:rsidP="00266037">
            <w:pPr>
              <w:jc w:val="left"/>
              <w:rPr>
                <w:rFonts w:eastAsia="Times New Roman" w:cs="Times New Roman"/>
                <w:lang w:eastAsia="ru-RU"/>
              </w:rPr>
            </w:pPr>
            <w:r w:rsidRPr="0063365B">
              <w:rPr>
                <w:rFonts w:eastAsia="Times New Roman" w:cs="Times New Roman"/>
                <w:lang w:eastAsia="ru-RU"/>
              </w:rPr>
              <w:t>- высота – не более 22 м;</w:t>
            </w:r>
          </w:p>
          <w:p w14:paraId="2CB669FB" w14:textId="77777777" w:rsidR="00266037" w:rsidRPr="0063365B" w:rsidRDefault="00266037" w:rsidP="00266037">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6D0C81CC" w14:textId="77777777" w:rsidR="00266037" w:rsidRPr="0063365B" w:rsidRDefault="00266037" w:rsidP="00266037">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6CDE7F63" w14:textId="77777777" w:rsidR="00266037" w:rsidRDefault="00266037" w:rsidP="00266037">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68F21D90" w14:textId="1DA4B896" w:rsidR="001B2082" w:rsidRPr="001B2082" w:rsidRDefault="001B2082" w:rsidP="00266037">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7C02D6" w:rsidRPr="0063365B" w14:paraId="05B9F4B2" w14:textId="77777777" w:rsidTr="00822A71">
        <w:trPr>
          <w:trHeight w:val="27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C1ADF5" w14:textId="77777777" w:rsidR="003062B8" w:rsidRPr="0063365B" w:rsidRDefault="003062B8" w:rsidP="00BC78E9">
            <w:pPr>
              <w:rPr>
                <w:rFonts w:eastAsia="Times New Roman" w:cs="Times New Roman"/>
                <w:lang w:eastAsia="ru-RU"/>
              </w:rPr>
            </w:pPr>
            <w:r w:rsidRPr="0063365B">
              <w:rPr>
                <w:rFonts w:eastAsia="Times New Roman" w:cs="Times New Roman"/>
                <w:lang w:eastAsia="ru-RU"/>
              </w:rPr>
              <w:t>Предоставление коммунальных услуг - [3.1.1]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D84943" w14:textId="77777777" w:rsidR="003062B8" w:rsidRPr="0063365B" w:rsidRDefault="003062B8" w:rsidP="00101748">
            <w:pPr>
              <w:jc w:val="left"/>
              <w:rPr>
                <w:rFonts w:eastAsia="Times New Roman" w:cs="Times New Roman"/>
                <w:lang w:eastAsia="ru-RU"/>
              </w:rPr>
            </w:pPr>
            <w:r w:rsidRPr="0063365B">
              <w:rPr>
                <w:rFonts w:eastAsia="Times New Roman" w:cs="Times New Roman"/>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13C326F3" w14:textId="77777777" w:rsidR="003062B8" w:rsidRPr="0063365B" w:rsidRDefault="003062B8" w:rsidP="00BC78E9">
            <w:pPr>
              <w:rPr>
                <w:rFonts w:eastAsia="Times New Roman" w:cs="Times New Roman"/>
                <w:lang w:eastAsia="ru-RU"/>
              </w:rPr>
            </w:pPr>
          </w:p>
        </w:tc>
      </w:tr>
      <w:tr w:rsidR="007C02D6" w:rsidRPr="0063365B" w14:paraId="63679EB3" w14:textId="77777777" w:rsidTr="00822A71">
        <w:trPr>
          <w:trHeight w:val="12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622DDA" w14:textId="77777777" w:rsidR="003062B8" w:rsidRPr="0063365B" w:rsidRDefault="003062B8" w:rsidP="00BC78E9">
            <w:pPr>
              <w:rPr>
                <w:rFonts w:eastAsia="Times New Roman" w:cs="Times New Roman"/>
                <w:lang w:eastAsia="ru-RU"/>
              </w:rPr>
            </w:pPr>
            <w:r w:rsidRPr="0063365B">
              <w:rPr>
                <w:rFonts w:eastAsia="Times New Roman" w:cs="Times New Roman"/>
                <w:lang w:eastAsia="ru-RU"/>
              </w:rPr>
              <w:t>Административные здания организаций, обеспечивающих предоставление коммунальных услуг - [3.1.2]</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897A7F" w14:textId="77777777" w:rsidR="003062B8" w:rsidRPr="0063365B" w:rsidRDefault="003062B8" w:rsidP="00101748">
            <w:pPr>
              <w:jc w:val="left"/>
              <w:rPr>
                <w:rFonts w:eastAsia="Times New Roman" w:cs="Times New Roman"/>
                <w:lang w:eastAsia="ru-RU"/>
              </w:rPr>
            </w:pPr>
            <w:r w:rsidRPr="0063365B">
              <w:rPr>
                <w:rFonts w:eastAsia="Times New Roman" w:cs="Times New Roman"/>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4853B841" w14:textId="77777777" w:rsidR="003062B8" w:rsidRPr="0063365B" w:rsidRDefault="003062B8" w:rsidP="00BC78E9">
            <w:pPr>
              <w:rPr>
                <w:rFonts w:eastAsia="Times New Roman" w:cs="Times New Roman"/>
                <w:lang w:eastAsia="ru-RU"/>
              </w:rPr>
            </w:pPr>
          </w:p>
        </w:tc>
      </w:tr>
      <w:tr w:rsidR="007C02D6" w:rsidRPr="0063365B" w14:paraId="5E2681D5" w14:textId="77777777" w:rsidTr="00822A71">
        <w:trPr>
          <w:trHeight w:val="12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99F164" w14:textId="77777777" w:rsidR="003062B8" w:rsidRPr="0063365B" w:rsidRDefault="003062B8" w:rsidP="00BC78E9">
            <w:pPr>
              <w:rPr>
                <w:rFonts w:eastAsia="Times New Roman" w:cs="Times New Roman"/>
                <w:lang w:eastAsia="ru-RU"/>
              </w:rPr>
            </w:pPr>
            <w:r w:rsidRPr="0063365B">
              <w:rPr>
                <w:rFonts w:eastAsia="Times New Roman" w:cs="Times New Roman"/>
                <w:lang w:eastAsia="ru-RU"/>
              </w:rPr>
              <w:t>Земельные участки (территории) общего пользования - [12.0]</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A43556" w14:textId="77777777" w:rsidR="003062B8" w:rsidRPr="0063365B" w:rsidRDefault="003062B8" w:rsidP="00D953ED">
            <w:pPr>
              <w:jc w:val="left"/>
              <w:rPr>
                <w:rFonts w:eastAsia="Times New Roman" w:cs="Times New Roman"/>
                <w:lang w:eastAsia="ru-RU"/>
              </w:rPr>
            </w:pPr>
            <w:r w:rsidRPr="0063365B">
              <w:rPr>
                <w:rFonts w:eastAsia="Times New Roman" w:cs="Times New Roman"/>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«Улично-дорожная сеть», «Благоустройство территории»</w:t>
            </w:r>
          </w:p>
        </w:tc>
        <w:tc>
          <w:tcPr>
            <w:tcW w:w="5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EE24D6" w14:textId="77777777" w:rsidR="003062B8" w:rsidRPr="0063365B" w:rsidRDefault="003062B8" w:rsidP="00BC78E9">
            <w:pPr>
              <w:jc w:val="center"/>
              <w:rPr>
                <w:rFonts w:eastAsia="Times New Roman" w:cs="Times New Roman"/>
                <w:b/>
                <w:bCs/>
                <w:u w:val="single"/>
                <w:lang w:eastAsia="ru-RU"/>
              </w:rPr>
            </w:pPr>
            <w:r w:rsidRPr="0063365B">
              <w:rPr>
                <w:rFonts w:eastAsia="Times New Roman" w:cs="Times New Roman"/>
                <w:b/>
                <w:bCs/>
                <w:u w:val="single"/>
                <w:lang w:eastAsia="ru-RU"/>
              </w:rPr>
              <w:t>Действие градостроительного регламента не распространяется в границах территорий общего пользования.</w:t>
            </w:r>
          </w:p>
        </w:tc>
      </w:tr>
      <w:tr w:rsidR="007C02D6" w:rsidRPr="0063365B" w14:paraId="0C62121B" w14:textId="77777777" w:rsidTr="00822A71">
        <w:trPr>
          <w:trHeight w:val="30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32F5FE" w14:textId="77777777" w:rsidR="003062B8" w:rsidRPr="0063365B" w:rsidRDefault="003062B8" w:rsidP="00BC78E9">
            <w:pPr>
              <w:rPr>
                <w:rFonts w:eastAsia="Times New Roman" w:cs="Times New Roman"/>
                <w:lang w:eastAsia="ru-RU"/>
              </w:rPr>
            </w:pPr>
            <w:r w:rsidRPr="0063365B">
              <w:rPr>
                <w:rFonts w:eastAsia="Times New Roman" w:cs="Times New Roman"/>
                <w:lang w:eastAsia="ru-RU"/>
              </w:rPr>
              <w:t>Улично-дорожная сеть - [12.0.1]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0066AD" w14:textId="77777777" w:rsidR="00E92C5B" w:rsidRPr="0063365B" w:rsidRDefault="003062B8" w:rsidP="00D953ED">
            <w:pPr>
              <w:jc w:val="left"/>
              <w:rPr>
                <w:rFonts w:eastAsia="Times New Roman" w:cs="Times New Roman"/>
                <w:lang w:eastAsia="ru-RU"/>
              </w:rPr>
            </w:pPr>
            <w:r w:rsidRPr="0063365B">
              <w:rPr>
                <w:rFonts w:eastAsia="Times New Roman" w:cs="Times New Roman"/>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73535D6A" w14:textId="75606B47" w:rsidR="003062B8" w:rsidRPr="0063365B" w:rsidRDefault="003062B8" w:rsidP="00D953ED">
            <w:pPr>
              <w:jc w:val="left"/>
              <w:rPr>
                <w:rFonts w:eastAsia="Times New Roman" w:cs="Times New Roman"/>
                <w:lang w:eastAsia="ru-RU"/>
              </w:rPr>
            </w:pPr>
            <w:r w:rsidRPr="0063365B">
              <w:rPr>
                <w:rFonts w:eastAsia="Times New Roman" w:cs="Times New Roman"/>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50125231" w14:textId="77777777" w:rsidR="003062B8" w:rsidRPr="0063365B" w:rsidRDefault="003062B8" w:rsidP="00BC78E9">
            <w:pPr>
              <w:rPr>
                <w:rFonts w:eastAsia="Times New Roman" w:cs="Times New Roman"/>
                <w:b/>
                <w:bCs/>
                <w:u w:val="single"/>
                <w:lang w:eastAsia="ru-RU"/>
              </w:rPr>
            </w:pPr>
          </w:p>
        </w:tc>
      </w:tr>
      <w:tr w:rsidR="007C02D6" w:rsidRPr="0063365B" w14:paraId="7A0943B2" w14:textId="77777777" w:rsidTr="00687CFC">
        <w:trPr>
          <w:trHeight w:val="21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EFEEAE" w14:textId="77777777" w:rsidR="003062B8" w:rsidRPr="0063365B" w:rsidRDefault="003062B8" w:rsidP="00BC78E9">
            <w:pPr>
              <w:rPr>
                <w:rFonts w:eastAsia="Times New Roman" w:cs="Times New Roman"/>
                <w:lang w:eastAsia="ru-RU"/>
              </w:rPr>
            </w:pPr>
            <w:r w:rsidRPr="0063365B">
              <w:rPr>
                <w:rFonts w:eastAsia="Times New Roman" w:cs="Times New Roman"/>
                <w:lang w:eastAsia="ru-RU"/>
              </w:rPr>
              <w:t>Благоустройство территории - [12.0.2]</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968AC7" w14:textId="77777777" w:rsidR="003062B8" w:rsidRPr="0063365B" w:rsidRDefault="003062B8" w:rsidP="00D953ED">
            <w:pPr>
              <w:jc w:val="left"/>
              <w:rPr>
                <w:rFonts w:eastAsia="Times New Roman" w:cs="Times New Roman"/>
                <w:lang w:eastAsia="ru-RU"/>
              </w:rPr>
            </w:pPr>
            <w:r w:rsidRPr="0063365B">
              <w:rPr>
                <w:rFonts w:eastAsia="Times New Roman" w:cs="Times New Roman"/>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5A25747A" w14:textId="77777777" w:rsidR="003062B8" w:rsidRPr="0063365B" w:rsidRDefault="003062B8" w:rsidP="00BC78E9">
            <w:pPr>
              <w:rPr>
                <w:rFonts w:eastAsia="Times New Roman" w:cs="Times New Roman"/>
                <w:b/>
                <w:bCs/>
                <w:u w:val="single"/>
                <w:lang w:eastAsia="ru-RU"/>
              </w:rPr>
            </w:pPr>
          </w:p>
        </w:tc>
      </w:tr>
      <w:tr w:rsidR="00687CFC" w:rsidRPr="0063365B" w14:paraId="25EC87C6" w14:textId="77777777" w:rsidTr="00687CFC">
        <w:trPr>
          <w:trHeight w:val="951"/>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14:paraId="747A0D6C" w14:textId="3BED85A8" w:rsidR="00687CFC" w:rsidRPr="0063365B" w:rsidRDefault="00687CFC" w:rsidP="005426FE">
            <w:pPr>
              <w:rPr>
                <w:rFonts w:eastAsia="Times New Roman" w:cs="Times New Roman"/>
                <w:lang w:eastAsia="ru-RU"/>
              </w:rPr>
            </w:pPr>
            <w:r w:rsidRPr="0063365B">
              <w:rPr>
                <w:rFonts w:eastAsia="Times New Roman" w:cs="Times New Roman"/>
                <w:lang w:eastAsia="ru-RU"/>
              </w:rPr>
              <w:t>Хранение автотранспорта - [2.7.1]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14:paraId="0961DE1A" w14:textId="222D5A92" w:rsidR="00687CFC" w:rsidRPr="0063365B" w:rsidRDefault="00687CFC" w:rsidP="005426FE">
            <w:pPr>
              <w:jc w:val="left"/>
              <w:rPr>
                <w:rFonts w:eastAsia="Times New Roman" w:cs="Times New Roman"/>
                <w:lang w:eastAsia="ru-RU"/>
              </w:rPr>
            </w:pPr>
            <w:r w:rsidRPr="0063365B">
              <w:rPr>
                <w:rFonts w:eastAsia="Times New Roman" w:cs="Times New Roman"/>
                <w:lang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«Служебные гаражи»</w:t>
            </w:r>
          </w:p>
        </w:tc>
        <w:tc>
          <w:tcPr>
            <w:tcW w:w="5120" w:type="dxa"/>
            <w:vMerge w:val="restart"/>
            <w:tcBorders>
              <w:top w:val="single" w:sz="4" w:space="0" w:color="auto"/>
              <w:left w:val="single" w:sz="4" w:space="0" w:color="auto"/>
              <w:right w:val="single" w:sz="4" w:space="0" w:color="auto"/>
            </w:tcBorders>
            <w:vAlign w:val="center"/>
          </w:tcPr>
          <w:p w14:paraId="730F0C43" w14:textId="5A7DD3F4" w:rsidR="00687CFC" w:rsidRPr="0063365B" w:rsidRDefault="00687CFC" w:rsidP="005426FE">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земельного участка–  1</w:t>
            </w:r>
            <w:r w:rsidR="00EC68F5">
              <w:rPr>
                <w:rFonts w:eastAsia="Times New Roman" w:cs="Times New Roman"/>
                <w:lang w:eastAsia="ru-RU"/>
              </w:rPr>
              <w:t>0</w:t>
            </w:r>
            <w:r w:rsidRPr="0063365B">
              <w:rPr>
                <w:rFonts w:eastAsia="Times New Roman" w:cs="Times New Roman"/>
                <w:lang w:eastAsia="ru-RU"/>
              </w:rPr>
              <w:t>/40000 кв. м;</w:t>
            </w:r>
          </w:p>
          <w:p w14:paraId="235650F7" w14:textId="77777777" w:rsidR="00687CFC" w:rsidRPr="0063365B" w:rsidRDefault="00687CFC" w:rsidP="005426FE">
            <w:pPr>
              <w:jc w:val="left"/>
              <w:rPr>
                <w:rFonts w:eastAsia="Times New Roman" w:cs="Times New Roman"/>
                <w:lang w:eastAsia="ru-RU"/>
              </w:rPr>
            </w:pPr>
            <w:r w:rsidRPr="0063365B">
              <w:rPr>
                <w:rFonts w:eastAsia="Times New Roman" w:cs="Times New Roman"/>
                <w:lang w:eastAsia="ru-RU"/>
              </w:rPr>
              <w:t>- минимальные отступы от границы земельного участка- 1 м;</w:t>
            </w:r>
          </w:p>
          <w:p w14:paraId="416CD97D" w14:textId="77777777" w:rsidR="00687CFC" w:rsidRPr="0063365B" w:rsidRDefault="00687CFC" w:rsidP="005426FE">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07E06E60" w14:textId="77777777" w:rsidR="00687CFC" w:rsidRPr="0063365B" w:rsidRDefault="00687CFC" w:rsidP="005426FE">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47F703CF" w14:textId="0A81CBEC" w:rsidR="00687CFC" w:rsidRPr="0063365B" w:rsidRDefault="00687CFC" w:rsidP="005426FE">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4E4B46BD" w14:textId="77777777" w:rsidR="00687CFC" w:rsidRPr="0063365B" w:rsidRDefault="00687CFC" w:rsidP="008C70FA">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6A59F91C" w14:textId="77777777" w:rsidR="00687CFC" w:rsidRPr="0063365B" w:rsidRDefault="00687CFC" w:rsidP="005426FE">
            <w:pPr>
              <w:jc w:val="left"/>
              <w:rPr>
                <w:rFonts w:eastAsia="Times New Roman" w:cs="Times New Roman"/>
                <w:lang w:eastAsia="ru-RU"/>
              </w:rPr>
            </w:pPr>
            <w:r w:rsidRPr="0063365B">
              <w:rPr>
                <w:rFonts w:eastAsia="Times New Roman" w:cs="Times New Roman"/>
                <w:lang w:eastAsia="ru-RU"/>
              </w:rPr>
              <w:t>- максимальное количество надземных этажей – 2 этажа;</w:t>
            </w:r>
          </w:p>
          <w:p w14:paraId="18B68A01" w14:textId="77777777" w:rsidR="00687CFC" w:rsidRPr="0063365B" w:rsidRDefault="00687CFC" w:rsidP="005426FE">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90%;</w:t>
            </w:r>
          </w:p>
          <w:p w14:paraId="2DD9123E" w14:textId="77777777" w:rsidR="00687CFC" w:rsidRPr="0063365B" w:rsidRDefault="00687CFC" w:rsidP="005426FE">
            <w:pPr>
              <w:jc w:val="left"/>
              <w:rPr>
                <w:rFonts w:eastAsia="Times New Roman" w:cs="Times New Roman"/>
                <w:bCs/>
                <w:lang w:eastAsia="ru-RU"/>
              </w:rPr>
            </w:pPr>
            <w:r w:rsidRPr="0063365B">
              <w:rPr>
                <w:rFonts w:eastAsia="Times New Roman" w:cs="Times New Roman"/>
                <w:bCs/>
                <w:lang w:eastAsia="ru-RU"/>
              </w:rPr>
              <w:t>- минимальный процент озеленения земельного участка – 20%;</w:t>
            </w:r>
          </w:p>
          <w:p w14:paraId="7B9DB21B" w14:textId="77777777" w:rsidR="00687CFC" w:rsidRPr="0063365B" w:rsidRDefault="00687CFC" w:rsidP="005426FE">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6BC6B0FD" w14:textId="77777777" w:rsidR="00687CFC" w:rsidRPr="0063365B" w:rsidRDefault="00687CFC" w:rsidP="005426FE">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008FCFAA" w14:textId="77777777" w:rsidR="00687CFC" w:rsidRDefault="00687CFC" w:rsidP="005426FE">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0A923449" w14:textId="347A0F92" w:rsidR="00687CFC" w:rsidRPr="001B2082" w:rsidRDefault="00687CFC" w:rsidP="005426FE">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687CFC" w:rsidRPr="0063365B" w14:paraId="7CDC636F" w14:textId="77777777" w:rsidTr="00687CFC">
        <w:trPr>
          <w:trHeight w:val="951"/>
        </w:trPr>
        <w:tc>
          <w:tcPr>
            <w:tcW w:w="3440" w:type="dxa"/>
            <w:tcBorders>
              <w:top w:val="single" w:sz="4" w:space="0" w:color="auto"/>
              <w:left w:val="single" w:sz="4" w:space="0" w:color="auto"/>
              <w:bottom w:val="single" w:sz="4" w:space="0" w:color="auto"/>
              <w:right w:val="single" w:sz="4" w:space="0" w:color="auto"/>
            </w:tcBorders>
            <w:shd w:val="clear" w:color="auto" w:fill="auto"/>
          </w:tcPr>
          <w:p w14:paraId="241E10C7" w14:textId="0B3A4F97" w:rsidR="00687CFC" w:rsidRPr="0063365B" w:rsidRDefault="00687CFC" w:rsidP="00687CFC">
            <w:pPr>
              <w:rPr>
                <w:rFonts w:eastAsia="Times New Roman" w:cs="Times New Roman"/>
                <w:lang w:eastAsia="ru-RU"/>
              </w:rPr>
            </w:pPr>
            <w:r w:rsidRPr="00A914B6">
              <w:rPr>
                <w:rFonts w:cs="Times New Roman"/>
              </w:rPr>
              <w:t>Размещение гаражей для собственных нужд</w:t>
            </w:r>
            <w:r>
              <w:rPr>
                <w:rFonts w:cs="Times New Roman"/>
              </w:rPr>
              <w:t xml:space="preserve"> </w:t>
            </w:r>
            <w:r w:rsidRPr="0063365B">
              <w:rPr>
                <w:rFonts w:eastAsia="Times New Roman" w:cs="Times New Roman"/>
                <w:lang w:eastAsia="ru-RU"/>
              </w:rPr>
              <w:t>- [2.7.</w:t>
            </w:r>
            <w:r>
              <w:rPr>
                <w:rFonts w:eastAsia="Times New Roman" w:cs="Times New Roman"/>
                <w:lang w:eastAsia="ru-RU"/>
              </w:rPr>
              <w:t>2</w:t>
            </w:r>
            <w:r w:rsidRPr="0063365B">
              <w:rPr>
                <w:rFonts w:eastAsia="Times New Roman" w:cs="Times New Roman"/>
                <w:lang w:eastAsia="ru-RU"/>
              </w:rPr>
              <w:t>]</w:t>
            </w:r>
          </w:p>
        </w:tc>
        <w:tc>
          <w:tcPr>
            <w:tcW w:w="6380" w:type="dxa"/>
            <w:tcBorders>
              <w:top w:val="single" w:sz="4" w:space="0" w:color="auto"/>
              <w:left w:val="single" w:sz="4" w:space="0" w:color="auto"/>
              <w:bottom w:val="single" w:sz="4" w:space="0" w:color="auto"/>
              <w:right w:val="single" w:sz="4" w:space="0" w:color="auto"/>
            </w:tcBorders>
            <w:shd w:val="clear" w:color="auto" w:fill="auto"/>
          </w:tcPr>
          <w:p w14:paraId="30766D26" w14:textId="570C0562" w:rsidR="00687CFC" w:rsidRPr="0063365B" w:rsidRDefault="00687CFC" w:rsidP="00687CFC">
            <w:pPr>
              <w:jc w:val="left"/>
              <w:rPr>
                <w:rFonts w:eastAsia="Times New Roman" w:cs="Times New Roman"/>
                <w:lang w:eastAsia="ru-RU"/>
              </w:rPr>
            </w:pPr>
            <w:r w:rsidRPr="00A914B6">
              <w:rPr>
                <w:rFonts w:cs="Times New Roman"/>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5120" w:type="dxa"/>
            <w:vMerge/>
            <w:tcBorders>
              <w:left w:val="single" w:sz="4" w:space="0" w:color="auto"/>
              <w:right w:val="single" w:sz="4" w:space="0" w:color="auto"/>
            </w:tcBorders>
            <w:vAlign w:val="center"/>
          </w:tcPr>
          <w:p w14:paraId="4A460FE3" w14:textId="77777777" w:rsidR="00687CFC" w:rsidRPr="0063365B" w:rsidRDefault="00687CFC" w:rsidP="00687CFC">
            <w:pPr>
              <w:jc w:val="left"/>
              <w:rPr>
                <w:rFonts w:eastAsia="Times New Roman" w:cs="Times New Roman"/>
                <w:lang w:eastAsia="ru-RU"/>
              </w:rPr>
            </w:pPr>
          </w:p>
        </w:tc>
      </w:tr>
      <w:tr w:rsidR="00687CFC" w:rsidRPr="0063365B" w14:paraId="2D1EB93B" w14:textId="77777777" w:rsidTr="006779E4">
        <w:trPr>
          <w:trHeight w:val="21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14:paraId="58D47068" w14:textId="5A0C2018" w:rsidR="00687CFC" w:rsidRPr="0063365B" w:rsidRDefault="00687CFC" w:rsidP="006779E4">
            <w:pPr>
              <w:rPr>
                <w:rFonts w:eastAsia="Times New Roman" w:cs="Times New Roman"/>
                <w:lang w:eastAsia="ru-RU"/>
              </w:rPr>
            </w:pPr>
            <w:r w:rsidRPr="0063365B">
              <w:rPr>
                <w:shd w:val="clear" w:color="auto" w:fill="FFFFFF"/>
              </w:rPr>
              <w:t xml:space="preserve">Служебные гаражи - </w:t>
            </w:r>
            <w:r w:rsidRPr="0063365B">
              <w:rPr>
                <w:rFonts w:eastAsia="Times New Roman" w:cs="Times New Roman"/>
                <w:lang w:eastAsia="ru-RU"/>
              </w:rPr>
              <w:t>[4.9]</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14:paraId="68E922B1" w14:textId="1E38163B" w:rsidR="00687CFC" w:rsidRPr="0063365B" w:rsidRDefault="00687CFC" w:rsidP="006779E4">
            <w:pPr>
              <w:jc w:val="left"/>
              <w:rPr>
                <w:rFonts w:eastAsia="Times New Roman" w:cs="Times New Roman"/>
                <w:lang w:eastAsia="ru-RU"/>
              </w:rPr>
            </w:pPr>
            <w:r w:rsidRPr="0063365B">
              <w:rPr>
                <w:shd w:val="clear" w:color="auto" w:fill="FFFFFF"/>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2" w:anchor="block_1030" w:history="1">
              <w:r w:rsidRPr="0063365B">
                <w:rPr>
                  <w:rStyle w:val="ad"/>
                  <w:color w:val="auto"/>
                  <w:shd w:val="clear" w:color="auto" w:fill="FFFFFF"/>
                </w:rPr>
                <w:t>кодами 3.0</w:t>
              </w:r>
            </w:hyperlink>
            <w:r w:rsidRPr="0063365B">
              <w:rPr>
                <w:shd w:val="clear" w:color="auto" w:fill="FFFFFF"/>
              </w:rPr>
              <w:t xml:space="preserve">, </w:t>
            </w:r>
            <w:hyperlink r:id="rId23" w:anchor="block_1040" w:history="1">
              <w:r w:rsidRPr="0063365B">
                <w:rPr>
                  <w:rStyle w:val="ad"/>
                  <w:color w:val="auto"/>
                  <w:shd w:val="clear" w:color="auto" w:fill="FFFFFF"/>
                </w:rPr>
                <w:t>4.0</w:t>
              </w:r>
            </w:hyperlink>
            <w:r w:rsidRPr="0063365B">
              <w:rPr>
                <w:shd w:val="clear" w:color="auto" w:fill="FFFFFF"/>
              </w:rPr>
              <w:t>, а также для стоянки и хранения транспортных средств общего пользования, в том числе в депо</w:t>
            </w:r>
          </w:p>
        </w:tc>
        <w:tc>
          <w:tcPr>
            <w:tcW w:w="5120" w:type="dxa"/>
            <w:vMerge/>
            <w:tcBorders>
              <w:left w:val="single" w:sz="4" w:space="0" w:color="auto"/>
              <w:bottom w:val="single" w:sz="4" w:space="0" w:color="auto"/>
              <w:right w:val="single" w:sz="4" w:space="0" w:color="auto"/>
            </w:tcBorders>
            <w:vAlign w:val="center"/>
          </w:tcPr>
          <w:p w14:paraId="52E4C321" w14:textId="77777777" w:rsidR="00687CFC" w:rsidRPr="0063365B" w:rsidRDefault="00687CFC" w:rsidP="006779E4">
            <w:pPr>
              <w:jc w:val="left"/>
              <w:rPr>
                <w:rFonts w:eastAsia="Times New Roman" w:cs="Times New Roman"/>
                <w:lang w:eastAsia="ru-RU"/>
              </w:rPr>
            </w:pPr>
          </w:p>
        </w:tc>
      </w:tr>
      <w:tr w:rsidR="00A130BF" w:rsidRPr="0063365B" w14:paraId="0666AA85" w14:textId="77777777" w:rsidTr="006779E4">
        <w:trPr>
          <w:trHeight w:val="2312"/>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C5A273" w14:textId="77777777" w:rsidR="003062B8" w:rsidRPr="0063365B" w:rsidRDefault="003062B8" w:rsidP="00BC78E9">
            <w:pPr>
              <w:rPr>
                <w:rFonts w:eastAsia="Times New Roman" w:cs="Times New Roman"/>
                <w:lang w:eastAsia="ru-RU"/>
              </w:rPr>
            </w:pPr>
            <w:r w:rsidRPr="0063365B">
              <w:rPr>
                <w:rFonts w:eastAsia="Times New Roman" w:cs="Times New Roman"/>
                <w:lang w:eastAsia="ru-RU"/>
              </w:rPr>
              <w:t>Историко-культурная деятельность - [9.3]</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581189" w14:textId="77777777" w:rsidR="003062B8" w:rsidRPr="0063365B" w:rsidRDefault="003062B8" w:rsidP="005426FE">
            <w:pPr>
              <w:jc w:val="left"/>
              <w:rPr>
                <w:rFonts w:eastAsia="Times New Roman" w:cs="Times New Roman"/>
                <w:lang w:eastAsia="ru-RU"/>
              </w:rPr>
            </w:pPr>
            <w:r w:rsidRPr="0063365B">
              <w:rPr>
                <w:rFonts w:eastAsia="Times New Roman" w:cs="Times New Roman"/>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5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02F8A8" w14:textId="56975EA0" w:rsidR="003062B8" w:rsidRPr="0063365B" w:rsidRDefault="00682467" w:rsidP="00BC78E9">
            <w:pPr>
              <w:jc w:val="center"/>
              <w:rPr>
                <w:rFonts w:eastAsia="Times New Roman" w:cs="Times New Roman"/>
                <w:b/>
                <w:bCs/>
                <w:u w:val="single"/>
                <w:lang w:eastAsia="ru-RU"/>
              </w:rPr>
            </w:pPr>
            <w:r w:rsidRPr="0063365B">
              <w:rPr>
                <w:rFonts w:eastAsia="Times New Roman" w:cs="Times New Roman"/>
                <w:b/>
                <w:bCs/>
                <w:u w:val="single"/>
                <w:lang w:eastAsia="ru-RU"/>
              </w:rPr>
              <w:t>Н</w:t>
            </w:r>
            <w:r w:rsidR="003062B8" w:rsidRPr="0063365B">
              <w:rPr>
                <w:rFonts w:eastAsia="Times New Roman" w:cs="Times New Roman"/>
                <w:b/>
                <w:bCs/>
                <w:u w:val="single"/>
                <w:lang w:eastAsia="ru-RU"/>
              </w:rPr>
              <w:t>е подлежит установлению</w:t>
            </w:r>
          </w:p>
        </w:tc>
      </w:tr>
    </w:tbl>
    <w:p w14:paraId="27A76422" w14:textId="509ADE31" w:rsidR="0042793E" w:rsidRDefault="0042793E" w:rsidP="00BC78E9">
      <w:pPr>
        <w:rPr>
          <w:rFonts w:eastAsia="Times New Roman" w:cs="Times New Roman"/>
          <w:b/>
          <w:lang w:eastAsia="ru-RU"/>
        </w:rPr>
      </w:pPr>
    </w:p>
    <w:p w14:paraId="604AE4D4" w14:textId="67CB9214" w:rsidR="001B2082" w:rsidRDefault="001B2082" w:rsidP="00BC78E9">
      <w:pPr>
        <w:rPr>
          <w:rFonts w:eastAsia="Times New Roman" w:cs="Times New Roman"/>
          <w:b/>
          <w:lang w:eastAsia="ru-RU"/>
        </w:rPr>
      </w:pPr>
    </w:p>
    <w:p w14:paraId="07AFE608" w14:textId="77777777" w:rsidR="001B2082" w:rsidRPr="0063365B" w:rsidRDefault="001B2082" w:rsidP="00BC78E9">
      <w:pPr>
        <w:rPr>
          <w:rFonts w:eastAsia="Times New Roman" w:cs="Times New Roman"/>
          <w:b/>
          <w:lang w:eastAsia="ru-RU"/>
        </w:rPr>
      </w:pPr>
    </w:p>
    <w:p w14:paraId="5B82038B" w14:textId="10EAA96B" w:rsidR="00902800" w:rsidRPr="0063365B" w:rsidRDefault="00902800" w:rsidP="00BC78E9">
      <w:pPr>
        <w:pStyle w:val="afffffff4"/>
        <w:numPr>
          <w:ilvl w:val="0"/>
          <w:numId w:val="42"/>
        </w:numPr>
        <w:ind w:left="0" w:firstLine="0"/>
        <w:rPr>
          <w:rFonts w:eastAsia="Times New Roman" w:cs="Times New Roman"/>
          <w:b/>
          <w:lang w:eastAsia="ru-RU"/>
        </w:rPr>
      </w:pPr>
      <w:r w:rsidRPr="0063365B">
        <w:rPr>
          <w:rFonts w:eastAsia="Times New Roman" w:cs="Times New Roman"/>
          <w:b/>
          <w:lang w:eastAsia="ru-RU"/>
        </w:rPr>
        <w:t>УСЛОВНО РАЗРЕШЕННЫЕ ВИДЫ И ПАРАМЕТРЫ ИСПОЛЬЗОВАНИЯ ЗЕМЕЛЬНЫХ УЧАСТКОВ И ОБЪЕКТОВ КАПИТАЛЬНОГО СТРОИТЕЛЬСТВА</w:t>
      </w:r>
    </w:p>
    <w:p w14:paraId="15722219" w14:textId="77777777" w:rsidR="005E284E" w:rsidRPr="0063365B" w:rsidRDefault="005E284E" w:rsidP="005E284E">
      <w:pPr>
        <w:pStyle w:val="afffffff4"/>
        <w:ind w:left="0"/>
        <w:rPr>
          <w:rFonts w:eastAsia="Times New Roman" w:cs="Times New Roman"/>
          <w:b/>
          <w:lang w:eastAsia="ru-RU"/>
        </w:rPr>
      </w:pPr>
    </w:p>
    <w:tbl>
      <w:tblPr>
        <w:tblW w:w="14940" w:type="dxa"/>
        <w:tblInd w:w="93" w:type="dxa"/>
        <w:tblLook w:val="04A0" w:firstRow="1" w:lastRow="0" w:firstColumn="1" w:lastColumn="0" w:noHBand="0" w:noVBand="1"/>
      </w:tblPr>
      <w:tblGrid>
        <w:gridCol w:w="3440"/>
        <w:gridCol w:w="6380"/>
        <w:gridCol w:w="5120"/>
      </w:tblGrid>
      <w:tr w:rsidR="007C02D6" w:rsidRPr="0063365B" w14:paraId="57C386CD" w14:textId="77777777" w:rsidTr="2B340C40">
        <w:trPr>
          <w:trHeight w:val="960"/>
          <w:tblHeader/>
        </w:trPr>
        <w:tc>
          <w:tcPr>
            <w:tcW w:w="3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62C7837" w14:textId="77777777" w:rsidR="0042793E" w:rsidRPr="0063365B" w:rsidRDefault="0042793E" w:rsidP="0042793E">
            <w:pPr>
              <w:jc w:val="center"/>
              <w:rPr>
                <w:rFonts w:eastAsia="Times New Roman" w:cs="Times New Roman"/>
                <w:b/>
                <w:bCs/>
                <w:lang w:eastAsia="ru-RU"/>
              </w:rPr>
            </w:pPr>
            <w:r w:rsidRPr="0063365B">
              <w:rPr>
                <w:rFonts w:eastAsia="Times New Roman" w:cs="Times New Roman"/>
                <w:b/>
                <w:bCs/>
                <w:lang w:eastAsia="ru-RU"/>
              </w:rPr>
              <w:t xml:space="preserve">ВИДЫ РАЗРЕШЕННОГО ИСПОЛЬЗОВАНИЯ ЗЕМЕЛЬНЫХ УЧАСТКОВ </w:t>
            </w:r>
          </w:p>
        </w:tc>
        <w:tc>
          <w:tcPr>
            <w:tcW w:w="638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057FC4C" w14:textId="77777777" w:rsidR="0042793E" w:rsidRPr="0063365B" w:rsidRDefault="0042793E" w:rsidP="0042793E">
            <w:pPr>
              <w:jc w:val="center"/>
              <w:rPr>
                <w:rFonts w:eastAsia="Times New Roman" w:cs="Times New Roman"/>
                <w:b/>
                <w:bCs/>
                <w:lang w:eastAsia="ru-RU"/>
              </w:rPr>
            </w:pPr>
            <w:r w:rsidRPr="0063365B">
              <w:rPr>
                <w:rFonts w:eastAsia="Times New Roman" w:cs="Times New Roman"/>
                <w:b/>
                <w:bCs/>
                <w:lang w:eastAsia="ru-RU"/>
              </w:rPr>
              <w:t>ВИДЫ РАЗРЕШЕННОГО ИСПОЛЬЗОВАНИЯ ОБЪЕКТОВ КАПИТАЛЬНОГО СТРОИТЕЛЬСТВА</w:t>
            </w:r>
          </w:p>
        </w:tc>
        <w:tc>
          <w:tcPr>
            <w:tcW w:w="512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30B0BBD" w14:textId="77777777" w:rsidR="0042793E" w:rsidRPr="0063365B" w:rsidRDefault="0042793E" w:rsidP="0042793E">
            <w:pPr>
              <w:jc w:val="center"/>
              <w:rPr>
                <w:rFonts w:eastAsia="Times New Roman" w:cs="Times New Roman"/>
                <w:b/>
                <w:bCs/>
                <w:lang w:eastAsia="ru-RU"/>
              </w:rPr>
            </w:pPr>
            <w:r w:rsidRPr="0063365B">
              <w:rPr>
                <w:rFonts w:eastAsia="Times New Roman" w:cs="Times New Roman"/>
                <w:b/>
                <w:bCs/>
                <w:lang w:eastAsia="ru-RU"/>
              </w:rPr>
              <w:t>ПРЕДЕЛЬНЫЕ РАЗМЕРЫ ЗЕМЕЛЬНЫХ</w:t>
            </w:r>
            <w:r w:rsidRPr="0063365B">
              <w:rPr>
                <w:rFonts w:eastAsia="Times New Roman" w:cs="Times New Roman"/>
                <w:b/>
                <w:bCs/>
                <w:lang w:eastAsia="ru-RU"/>
              </w:rPr>
              <w:br/>
              <w:t>УЧАСТКОВ И ПРЕДЕЛЬНЫЕ ПАРАМЕТРЫ</w:t>
            </w:r>
            <w:r w:rsidRPr="0063365B">
              <w:rPr>
                <w:rFonts w:eastAsia="Times New Roman" w:cs="Times New Roman"/>
                <w:b/>
                <w:bCs/>
                <w:lang w:eastAsia="ru-RU"/>
              </w:rPr>
              <w:br/>
              <w:t>РАЗРЕШЕННОГО СТРОИТЕЛЬСТВА</w:t>
            </w:r>
          </w:p>
        </w:tc>
      </w:tr>
      <w:tr w:rsidR="00F74731" w:rsidRPr="0063365B" w14:paraId="3EAD3322" w14:textId="77777777" w:rsidTr="00682467">
        <w:trPr>
          <w:trHeight w:val="2400"/>
        </w:trPr>
        <w:tc>
          <w:tcPr>
            <w:tcW w:w="3440" w:type="dxa"/>
            <w:tcBorders>
              <w:top w:val="nil"/>
              <w:left w:val="single" w:sz="4" w:space="0" w:color="auto"/>
              <w:bottom w:val="single" w:sz="4" w:space="0" w:color="auto"/>
              <w:right w:val="single" w:sz="4" w:space="0" w:color="auto"/>
            </w:tcBorders>
            <w:shd w:val="clear" w:color="auto" w:fill="auto"/>
            <w:vAlign w:val="center"/>
            <w:hideMark/>
          </w:tcPr>
          <w:p w14:paraId="66B107BC" w14:textId="77777777" w:rsidR="00F74731" w:rsidRPr="0063365B" w:rsidRDefault="00F74731" w:rsidP="00F74731">
            <w:pPr>
              <w:rPr>
                <w:rFonts w:eastAsia="Times New Roman" w:cs="Times New Roman"/>
                <w:lang w:eastAsia="ru-RU"/>
              </w:rPr>
            </w:pPr>
            <w:r w:rsidRPr="0063365B">
              <w:rPr>
                <w:rFonts w:eastAsia="Times New Roman" w:cs="Times New Roman"/>
                <w:lang w:eastAsia="ru-RU"/>
              </w:rPr>
              <w:t>Амбулаторное ветеринарное обслуживание - [3.10.1]</w:t>
            </w:r>
          </w:p>
        </w:tc>
        <w:tc>
          <w:tcPr>
            <w:tcW w:w="6380" w:type="dxa"/>
            <w:tcBorders>
              <w:top w:val="nil"/>
              <w:left w:val="nil"/>
              <w:bottom w:val="single" w:sz="4" w:space="0" w:color="auto"/>
              <w:right w:val="single" w:sz="4" w:space="0" w:color="auto"/>
            </w:tcBorders>
            <w:shd w:val="clear" w:color="auto" w:fill="auto"/>
            <w:vAlign w:val="center"/>
            <w:hideMark/>
          </w:tcPr>
          <w:p w14:paraId="29D54124" w14:textId="77777777" w:rsidR="00F74731" w:rsidRPr="0063365B" w:rsidRDefault="00F74731" w:rsidP="00F74731">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5120" w:type="dxa"/>
            <w:tcBorders>
              <w:top w:val="nil"/>
              <w:left w:val="nil"/>
              <w:bottom w:val="single" w:sz="4" w:space="0" w:color="auto"/>
              <w:right w:val="single" w:sz="4" w:space="0" w:color="auto"/>
            </w:tcBorders>
            <w:shd w:val="clear" w:color="auto" w:fill="auto"/>
            <w:vAlign w:val="center"/>
            <w:hideMark/>
          </w:tcPr>
          <w:p w14:paraId="349A0CE1" w14:textId="77777777" w:rsidR="00F74731" w:rsidRPr="0063365B" w:rsidRDefault="00F74731" w:rsidP="00F74731">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земельного участка– 100/50000 кв. м;</w:t>
            </w:r>
          </w:p>
          <w:p w14:paraId="14ECF692" w14:textId="77777777" w:rsidR="00F74731" w:rsidRPr="0063365B" w:rsidRDefault="00F74731" w:rsidP="00F74731">
            <w:pPr>
              <w:jc w:val="left"/>
              <w:rPr>
                <w:rFonts w:eastAsia="Times New Roman" w:cs="Times New Roman"/>
                <w:lang w:eastAsia="ru-RU"/>
              </w:rPr>
            </w:pPr>
            <w:r w:rsidRPr="0063365B">
              <w:rPr>
                <w:rFonts w:eastAsia="Times New Roman" w:cs="Times New Roman"/>
                <w:lang w:eastAsia="ru-RU"/>
              </w:rPr>
              <w:t>- минимальные отступы от границ участка - 1 м;</w:t>
            </w:r>
          </w:p>
          <w:p w14:paraId="61BC08EB" w14:textId="77777777" w:rsidR="00F74731" w:rsidRPr="0063365B" w:rsidRDefault="00F74731" w:rsidP="00F74731">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05AEFCF6" w14:textId="77777777" w:rsidR="00F74731" w:rsidRPr="0063365B" w:rsidRDefault="00F74731" w:rsidP="00F74731">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252B17D3" w14:textId="26EA7525" w:rsidR="00F74731" w:rsidRPr="0063365B" w:rsidRDefault="00F74731" w:rsidP="00F74731">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46348F01" w14:textId="77777777" w:rsidR="008C70FA" w:rsidRPr="0063365B" w:rsidRDefault="008C70FA" w:rsidP="008C70FA">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013DC4CF" w14:textId="77777777" w:rsidR="00F74731" w:rsidRPr="0063365B" w:rsidRDefault="00F74731" w:rsidP="00F74731">
            <w:pPr>
              <w:jc w:val="left"/>
              <w:rPr>
                <w:rFonts w:eastAsia="Times New Roman" w:cs="Times New Roman"/>
                <w:lang w:eastAsia="ru-RU"/>
              </w:rPr>
            </w:pPr>
            <w:r w:rsidRPr="0063365B">
              <w:rPr>
                <w:rFonts w:eastAsia="Times New Roman" w:cs="Times New Roman"/>
                <w:lang w:eastAsia="ru-RU"/>
              </w:rPr>
              <w:t>- максимальное количество надземных этажей зданий – 4 этажа;</w:t>
            </w:r>
          </w:p>
          <w:p w14:paraId="39B3F3CB" w14:textId="77777777" w:rsidR="00F74731" w:rsidRPr="0063365B" w:rsidRDefault="00F74731" w:rsidP="00F74731">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65%;</w:t>
            </w:r>
          </w:p>
          <w:p w14:paraId="479C8E3C" w14:textId="77777777" w:rsidR="00F74731" w:rsidRPr="0063365B" w:rsidRDefault="00F74731" w:rsidP="00F74731">
            <w:pPr>
              <w:jc w:val="left"/>
              <w:rPr>
                <w:rFonts w:eastAsia="Times New Roman" w:cs="Times New Roman"/>
                <w:bCs/>
                <w:lang w:eastAsia="ru-RU"/>
              </w:rPr>
            </w:pPr>
            <w:r w:rsidRPr="0063365B">
              <w:rPr>
                <w:rFonts w:eastAsia="Times New Roman" w:cs="Times New Roman"/>
                <w:bCs/>
                <w:lang w:eastAsia="ru-RU"/>
              </w:rPr>
              <w:t>- минимальный процент озеленения земельного участка – 20%;</w:t>
            </w:r>
          </w:p>
          <w:p w14:paraId="5C0970C8" w14:textId="77777777" w:rsidR="00F74731" w:rsidRPr="0063365B" w:rsidRDefault="00F74731" w:rsidP="00F74731">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71389274" w14:textId="77777777" w:rsidR="00F74731" w:rsidRPr="0063365B" w:rsidRDefault="00F74731" w:rsidP="00F74731">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44ADEB2C" w14:textId="77777777" w:rsidR="00F74731" w:rsidRDefault="00F74731" w:rsidP="00F74731">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72F55999" w14:textId="5318758F" w:rsidR="001B2082" w:rsidRPr="001B2082" w:rsidRDefault="001B2082" w:rsidP="00F74731">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A464B6" w:rsidRPr="0063365B" w14:paraId="51A97D63" w14:textId="77777777" w:rsidTr="00EA1515">
        <w:trPr>
          <w:trHeight w:val="1461"/>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14:paraId="63B086B1" w14:textId="6E37623A" w:rsidR="00A464B6" w:rsidRPr="0063365B" w:rsidRDefault="00A464B6" w:rsidP="00A464B6">
            <w:pPr>
              <w:rPr>
                <w:rFonts w:eastAsia="Times New Roman" w:cs="Times New Roman"/>
                <w:lang w:eastAsia="ru-RU"/>
              </w:rPr>
            </w:pPr>
            <w:r w:rsidRPr="0063365B">
              <w:rPr>
                <w:rFonts w:eastAsia="Times New Roman" w:cs="Times New Roman"/>
                <w:bCs/>
                <w:lang w:eastAsia="ru-RU"/>
              </w:rPr>
              <w:t>Религиозное использование - [3.7</w:t>
            </w:r>
            <w:r w:rsidRPr="0063365B">
              <w:rPr>
                <w:rFonts w:eastAsia="Times New Roman" w:cs="Times New Roman"/>
                <w:lang w:eastAsia="ru-RU"/>
              </w:rPr>
              <w:t>]</w:t>
            </w:r>
          </w:p>
        </w:tc>
        <w:tc>
          <w:tcPr>
            <w:tcW w:w="6380" w:type="dxa"/>
            <w:tcBorders>
              <w:top w:val="single" w:sz="4" w:space="0" w:color="auto"/>
              <w:left w:val="nil"/>
              <w:bottom w:val="single" w:sz="4" w:space="0" w:color="auto"/>
              <w:right w:val="single" w:sz="4" w:space="0" w:color="auto"/>
            </w:tcBorders>
            <w:shd w:val="clear" w:color="auto" w:fill="auto"/>
            <w:vAlign w:val="center"/>
          </w:tcPr>
          <w:p w14:paraId="10327E9B" w14:textId="77777777" w:rsidR="00A464B6" w:rsidRPr="0063365B" w:rsidRDefault="00A464B6" w:rsidP="00A464B6">
            <w:pPr>
              <w:jc w:val="left"/>
              <w:rPr>
                <w:rFonts w:eastAsia="Times New Roman" w:cs="Times New Roman"/>
                <w:lang w:eastAsia="ru-RU"/>
              </w:rPr>
            </w:pPr>
            <w:r w:rsidRPr="0063365B">
              <w:rPr>
                <w:rFonts w:eastAsia="Times New Roman" w:cs="Times New Roman"/>
                <w:lang w:eastAsia="ru-RU"/>
              </w:rPr>
              <w:t>Размещение зданий и сооружений религиозного использования.</w:t>
            </w:r>
          </w:p>
          <w:p w14:paraId="062C26A5" w14:textId="54D5267D" w:rsidR="00A464B6" w:rsidRPr="0063365B" w:rsidRDefault="00A464B6" w:rsidP="00A464B6">
            <w:pPr>
              <w:jc w:val="left"/>
              <w:rPr>
                <w:rFonts w:eastAsia="Times New Roman" w:cs="Times New Roman"/>
                <w:lang w:eastAsia="ru-RU"/>
              </w:rPr>
            </w:pPr>
            <w:r w:rsidRPr="0063365B">
              <w:rPr>
                <w:rFonts w:eastAsia="Times New Roman" w:cs="Times New Roman"/>
                <w:lang w:eastAsia="ru-RU"/>
              </w:rPr>
              <w:t>Содержание данного вида разрешенного использования включает в себя содержание видов разрешенного использования: «Осуществление религиозных обрядов», «Религиозное управление и образование»</w:t>
            </w:r>
          </w:p>
        </w:tc>
        <w:tc>
          <w:tcPr>
            <w:tcW w:w="5120" w:type="dxa"/>
            <w:vMerge w:val="restart"/>
            <w:tcBorders>
              <w:top w:val="single" w:sz="4" w:space="0" w:color="auto"/>
              <w:left w:val="nil"/>
              <w:bottom w:val="single" w:sz="4" w:space="0" w:color="auto"/>
              <w:right w:val="single" w:sz="4" w:space="0" w:color="auto"/>
            </w:tcBorders>
            <w:shd w:val="clear" w:color="auto" w:fill="auto"/>
            <w:vAlign w:val="center"/>
          </w:tcPr>
          <w:p w14:paraId="4A52F365" w14:textId="77777777" w:rsidR="00A464B6" w:rsidRPr="0063365B" w:rsidRDefault="00A464B6" w:rsidP="00A464B6">
            <w:pPr>
              <w:jc w:val="left"/>
              <w:rPr>
                <w:rFonts w:eastAsia="Times New Roman" w:cs="Times New Roman"/>
                <w:lang w:eastAsia="ru-RU"/>
              </w:rPr>
            </w:pPr>
            <w:r w:rsidRPr="0063365B">
              <w:rPr>
                <w:rFonts w:eastAsia="Times New Roman" w:cs="Times New Roman"/>
                <w:lang w:eastAsia="ru-RU"/>
              </w:rPr>
              <w:t>минимальная/максимальная площадь земельного участка–  100/50000 кв.м.;</w:t>
            </w:r>
          </w:p>
          <w:p w14:paraId="6B50361E" w14:textId="77777777" w:rsidR="00A464B6" w:rsidRPr="0063365B" w:rsidRDefault="00A464B6" w:rsidP="00A464B6">
            <w:pPr>
              <w:jc w:val="left"/>
              <w:rPr>
                <w:rFonts w:eastAsia="Times New Roman" w:cs="Times New Roman"/>
                <w:lang w:eastAsia="ru-RU"/>
              </w:rPr>
            </w:pPr>
            <w:r w:rsidRPr="0063365B">
              <w:rPr>
                <w:rFonts w:eastAsia="Times New Roman" w:cs="Times New Roman"/>
                <w:lang w:eastAsia="ru-RU"/>
              </w:rPr>
              <w:t>- минимальные отступы от границы земельного участка- 1 м;</w:t>
            </w:r>
          </w:p>
          <w:p w14:paraId="7F390139" w14:textId="77777777" w:rsidR="00A464B6" w:rsidRPr="0063365B" w:rsidRDefault="00A464B6" w:rsidP="00A464B6">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48F0F04D" w14:textId="77777777" w:rsidR="00A464B6" w:rsidRPr="0063365B" w:rsidRDefault="00A464B6" w:rsidP="00A464B6">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5E3F98E8" w14:textId="3626BF91" w:rsidR="00A464B6" w:rsidRPr="0063365B" w:rsidRDefault="00A464B6" w:rsidP="00A464B6">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46980407" w14:textId="77777777" w:rsidR="008C70FA" w:rsidRPr="0063365B" w:rsidRDefault="008C70FA" w:rsidP="008C70FA">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48D9DB71" w14:textId="77777777" w:rsidR="00A464B6" w:rsidRPr="0063365B" w:rsidRDefault="00A464B6" w:rsidP="00A464B6">
            <w:pPr>
              <w:jc w:val="left"/>
              <w:rPr>
                <w:rFonts w:eastAsia="Times New Roman" w:cs="Times New Roman"/>
                <w:lang w:eastAsia="ru-RU"/>
              </w:rPr>
            </w:pPr>
            <w:r w:rsidRPr="0063365B">
              <w:rPr>
                <w:rFonts w:eastAsia="Times New Roman" w:cs="Times New Roman"/>
                <w:lang w:eastAsia="ru-RU"/>
              </w:rPr>
              <w:t>- максимальное количество надземных этажей –  3 этажа;</w:t>
            </w:r>
          </w:p>
          <w:p w14:paraId="68C44BC0" w14:textId="77777777" w:rsidR="00A464B6" w:rsidRPr="0063365B" w:rsidRDefault="00A464B6" w:rsidP="00A464B6">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40%</w:t>
            </w:r>
          </w:p>
          <w:p w14:paraId="4D9AEC73" w14:textId="77777777" w:rsidR="00A464B6" w:rsidRPr="0063365B" w:rsidRDefault="00A464B6" w:rsidP="00A464B6">
            <w:pPr>
              <w:jc w:val="left"/>
              <w:rPr>
                <w:rFonts w:eastAsia="Times New Roman" w:cs="Times New Roman"/>
                <w:lang w:eastAsia="ru-RU"/>
              </w:rPr>
            </w:pPr>
            <w:r w:rsidRPr="0063365B">
              <w:rPr>
                <w:rFonts w:eastAsia="Times New Roman" w:cs="Times New Roman"/>
                <w:lang w:eastAsia="ru-RU"/>
              </w:rPr>
              <w:t>- максимальная высота зданий, строений, сооружений от уровня земли - 50 м;</w:t>
            </w:r>
          </w:p>
          <w:p w14:paraId="4B6DE09A" w14:textId="77777777" w:rsidR="00A464B6" w:rsidRPr="0063365B" w:rsidRDefault="00A464B6" w:rsidP="00A464B6">
            <w:pPr>
              <w:jc w:val="left"/>
              <w:rPr>
                <w:rFonts w:eastAsia="Times New Roman" w:cs="Times New Roman"/>
                <w:bCs/>
                <w:lang w:eastAsia="ru-RU"/>
              </w:rPr>
            </w:pPr>
            <w:r w:rsidRPr="0063365B">
              <w:rPr>
                <w:rFonts w:eastAsia="Times New Roman" w:cs="Times New Roman"/>
                <w:bCs/>
                <w:lang w:eastAsia="ru-RU"/>
              </w:rPr>
              <w:t>- минимальный процент озеленения земельного участка – 20%</w:t>
            </w:r>
          </w:p>
          <w:p w14:paraId="514E5234" w14:textId="77777777" w:rsidR="00A464B6" w:rsidRPr="0063365B" w:rsidRDefault="00A464B6" w:rsidP="00A464B6">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44B48210" w14:textId="77777777" w:rsidR="00A464B6" w:rsidRPr="0063365B" w:rsidRDefault="00A464B6" w:rsidP="00A464B6">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1E28FB4B" w14:textId="77777777" w:rsidR="00A464B6" w:rsidRDefault="00A464B6" w:rsidP="00A464B6">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66D34275" w14:textId="6009146A" w:rsidR="001B2082" w:rsidRPr="001B2082" w:rsidRDefault="001B2082" w:rsidP="00A464B6">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7C02D6" w:rsidRPr="0063365B" w14:paraId="0EB173E8" w14:textId="77777777" w:rsidTr="00682467">
        <w:trPr>
          <w:trHeight w:val="397"/>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14:paraId="0199059D" w14:textId="2FE74D02" w:rsidR="00B34227" w:rsidRPr="0063365B" w:rsidRDefault="00B34227" w:rsidP="00F11331">
            <w:pPr>
              <w:rPr>
                <w:rFonts w:eastAsia="Times New Roman" w:cs="Times New Roman"/>
                <w:lang w:eastAsia="ru-RU"/>
              </w:rPr>
            </w:pPr>
            <w:r w:rsidRPr="0063365B">
              <w:rPr>
                <w:rFonts w:eastAsia="Times New Roman" w:cs="Times New Roman"/>
                <w:bCs/>
                <w:lang w:eastAsia="ru-RU"/>
              </w:rPr>
              <w:t>Осуществление религиозных обрядов - [3.7.1]</w:t>
            </w:r>
          </w:p>
        </w:tc>
        <w:tc>
          <w:tcPr>
            <w:tcW w:w="6380" w:type="dxa"/>
            <w:tcBorders>
              <w:top w:val="single" w:sz="4" w:space="0" w:color="auto"/>
              <w:left w:val="nil"/>
              <w:bottom w:val="single" w:sz="4" w:space="0" w:color="auto"/>
              <w:right w:val="single" w:sz="4" w:space="0" w:color="auto"/>
            </w:tcBorders>
            <w:shd w:val="clear" w:color="auto" w:fill="auto"/>
            <w:vAlign w:val="center"/>
          </w:tcPr>
          <w:p w14:paraId="66791B78" w14:textId="5782074A" w:rsidR="00B34227" w:rsidRPr="0063365B" w:rsidRDefault="00B34227" w:rsidP="00A464B6">
            <w:pPr>
              <w:jc w:val="left"/>
              <w:rPr>
                <w:rFonts w:eastAsia="Times New Roman" w:cs="Times New Roman"/>
                <w:lang w:eastAsia="ru-RU"/>
              </w:rPr>
            </w:pPr>
            <w:r w:rsidRPr="0063365B">
              <w:rPr>
                <w:rFonts w:eastAsia="Times New Roman" w:cs="Times New Roman"/>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5120" w:type="dxa"/>
            <w:vMerge/>
            <w:tcBorders>
              <w:top w:val="single" w:sz="4" w:space="0" w:color="auto"/>
              <w:left w:val="nil"/>
              <w:bottom w:val="single" w:sz="4" w:space="0" w:color="auto"/>
              <w:right w:val="single" w:sz="4" w:space="0" w:color="auto"/>
            </w:tcBorders>
            <w:shd w:val="clear" w:color="auto" w:fill="auto"/>
            <w:vAlign w:val="center"/>
          </w:tcPr>
          <w:p w14:paraId="4F1FB6B7" w14:textId="77777777" w:rsidR="00B34227" w:rsidRPr="0063365B" w:rsidRDefault="00B34227" w:rsidP="00F11331">
            <w:pPr>
              <w:jc w:val="left"/>
              <w:rPr>
                <w:rFonts w:eastAsia="Times New Roman" w:cs="Times New Roman"/>
                <w:lang w:eastAsia="ru-RU"/>
              </w:rPr>
            </w:pPr>
          </w:p>
        </w:tc>
      </w:tr>
      <w:tr w:rsidR="00B34227" w:rsidRPr="0063365B" w14:paraId="499D0D09" w14:textId="77777777" w:rsidTr="007B257F">
        <w:trPr>
          <w:trHeight w:val="7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14:paraId="0CDBA6A1" w14:textId="325E7940" w:rsidR="00B34227" w:rsidRPr="0063365B" w:rsidRDefault="00B34227" w:rsidP="00F11331">
            <w:pPr>
              <w:rPr>
                <w:rFonts w:eastAsia="Times New Roman" w:cs="Times New Roman"/>
                <w:lang w:eastAsia="ru-RU"/>
              </w:rPr>
            </w:pPr>
            <w:r w:rsidRPr="0063365B">
              <w:rPr>
                <w:rFonts w:eastAsia="Times New Roman" w:cs="Times New Roman"/>
                <w:bCs/>
                <w:lang w:eastAsia="ru-RU"/>
              </w:rPr>
              <w:t>Религиозное управление и образование - [3.7.2]</w:t>
            </w:r>
          </w:p>
        </w:tc>
        <w:tc>
          <w:tcPr>
            <w:tcW w:w="6380" w:type="dxa"/>
            <w:tcBorders>
              <w:top w:val="single" w:sz="4" w:space="0" w:color="auto"/>
              <w:left w:val="nil"/>
              <w:bottom w:val="single" w:sz="4" w:space="0" w:color="auto"/>
              <w:right w:val="single" w:sz="4" w:space="0" w:color="auto"/>
            </w:tcBorders>
            <w:shd w:val="clear" w:color="auto" w:fill="auto"/>
            <w:vAlign w:val="center"/>
          </w:tcPr>
          <w:p w14:paraId="6194141A" w14:textId="6D5E5E25" w:rsidR="00B34227" w:rsidRPr="0063365B" w:rsidRDefault="00B34227" w:rsidP="00A464B6">
            <w:pPr>
              <w:jc w:val="left"/>
              <w:rPr>
                <w:rFonts w:eastAsia="Times New Roman" w:cs="Times New Roman"/>
                <w:lang w:eastAsia="ru-RU"/>
              </w:rPr>
            </w:pPr>
            <w:r w:rsidRPr="0063365B">
              <w:rPr>
                <w:rFonts w:eastAsia="Times New Roman" w:cs="Times New Roman"/>
                <w:lang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5120" w:type="dxa"/>
            <w:vMerge/>
            <w:tcBorders>
              <w:top w:val="single" w:sz="4" w:space="0" w:color="auto"/>
              <w:left w:val="nil"/>
              <w:bottom w:val="single" w:sz="4" w:space="0" w:color="auto"/>
              <w:right w:val="single" w:sz="4" w:space="0" w:color="auto"/>
            </w:tcBorders>
            <w:shd w:val="clear" w:color="auto" w:fill="auto"/>
            <w:vAlign w:val="center"/>
          </w:tcPr>
          <w:p w14:paraId="08D40A55" w14:textId="77777777" w:rsidR="00B34227" w:rsidRPr="0063365B" w:rsidRDefault="00B34227" w:rsidP="00F11331">
            <w:pPr>
              <w:jc w:val="left"/>
              <w:rPr>
                <w:rFonts w:eastAsia="Times New Roman" w:cs="Times New Roman"/>
                <w:lang w:eastAsia="ru-RU"/>
              </w:rPr>
            </w:pPr>
          </w:p>
        </w:tc>
      </w:tr>
      <w:tr w:rsidR="007B257F" w:rsidRPr="0063365B" w14:paraId="2930D274" w14:textId="77777777" w:rsidTr="007B257F">
        <w:trPr>
          <w:trHeight w:val="7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14:paraId="0A300200" w14:textId="2FDB7A40" w:rsidR="007B257F" w:rsidRPr="0063365B" w:rsidRDefault="007B257F" w:rsidP="007B257F">
            <w:pPr>
              <w:rPr>
                <w:rFonts w:eastAsia="Times New Roman" w:cs="Times New Roman"/>
                <w:bCs/>
                <w:lang w:eastAsia="ru-RU"/>
              </w:rPr>
            </w:pPr>
            <w:r w:rsidRPr="0063365B">
              <w:rPr>
                <w:rFonts w:eastAsia="Times New Roman" w:cs="Times New Roman"/>
                <w:lang w:eastAsia="ru-RU"/>
              </w:rPr>
              <w:t>Объекты дорожного сервиса - [4.9.1]</w:t>
            </w:r>
          </w:p>
        </w:tc>
        <w:tc>
          <w:tcPr>
            <w:tcW w:w="6380" w:type="dxa"/>
            <w:tcBorders>
              <w:top w:val="single" w:sz="4" w:space="0" w:color="auto"/>
              <w:left w:val="nil"/>
              <w:bottom w:val="single" w:sz="4" w:space="0" w:color="auto"/>
              <w:right w:val="single" w:sz="4" w:space="0" w:color="auto"/>
            </w:tcBorders>
            <w:shd w:val="clear" w:color="auto" w:fill="auto"/>
            <w:vAlign w:val="center"/>
          </w:tcPr>
          <w:p w14:paraId="6EC97C02" w14:textId="11EDB83A" w:rsidR="007B257F" w:rsidRPr="0063365B" w:rsidRDefault="007B257F" w:rsidP="007B257F">
            <w:pPr>
              <w:jc w:val="left"/>
              <w:rPr>
                <w:rFonts w:eastAsia="Times New Roman" w:cs="Times New Roman"/>
                <w:lang w:eastAsia="ru-RU"/>
              </w:rPr>
            </w:pPr>
            <w:r w:rsidRPr="0063365B">
              <w:rPr>
                <w:rFonts w:eastAsia="Times New Roman" w:cs="Times New Roman"/>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«Заправка транспортных средств», «Обеспечение дорожного отдыха», «Автомобильные мойки», «Ремонт автомобилей»</w:t>
            </w:r>
          </w:p>
        </w:tc>
        <w:tc>
          <w:tcPr>
            <w:tcW w:w="5120" w:type="dxa"/>
            <w:vMerge w:val="restart"/>
            <w:tcBorders>
              <w:top w:val="single" w:sz="4" w:space="0" w:color="auto"/>
              <w:left w:val="nil"/>
              <w:bottom w:val="single" w:sz="4" w:space="0" w:color="auto"/>
              <w:right w:val="single" w:sz="4" w:space="0" w:color="auto"/>
            </w:tcBorders>
            <w:shd w:val="clear" w:color="auto" w:fill="auto"/>
            <w:vAlign w:val="center"/>
          </w:tcPr>
          <w:p w14:paraId="67C14DC7" w14:textId="77777777" w:rsidR="007B257F" w:rsidRPr="0063365B" w:rsidRDefault="007B257F" w:rsidP="007B257F">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земельного участка–  100/50000 кв. м;</w:t>
            </w:r>
          </w:p>
          <w:p w14:paraId="7DD1BAC8" w14:textId="77777777" w:rsidR="007B257F" w:rsidRPr="0063365B" w:rsidRDefault="007B257F" w:rsidP="007B257F">
            <w:pPr>
              <w:jc w:val="left"/>
              <w:rPr>
                <w:rFonts w:eastAsia="Times New Roman" w:cs="Times New Roman"/>
                <w:lang w:eastAsia="ru-RU"/>
              </w:rPr>
            </w:pPr>
            <w:r w:rsidRPr="0063365B">
              <w:rPr>
                <w:rFonts w:eastAsia="Times New Roman" w:cs="Times New Roman"/>
                <w:lang w:eastAsia="ru-RU"/>
              </w:rPr>
              <w:t>- минимальные отступы от границ участка – 1 м;</w:t>
            </w:r>
          </w:p>
          <w:p w14:paraId="71F795A5" w14:textId="77777777" w:rsidR="007B257F" w:rsidRPr="0063365B" w:rsidRDefault="007B257F" w:rsidP="007B257F">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4234D90C" w14:textId="77777777" w:rsidR="007B257F" w:rsidRPr="0063365B" w:rsidRDefault="007B257F" w:rsidP="007B257F">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00776FD0" w14:textId="77777777" w:rsidR="007B257F" w:rsidRPr="0063365B" w:rsidRDefault="007B257F" w:rsidP="007B257F">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010938DC" w14:textId="77777777" w:rsidR="007B257F" w:rsidRPr="0063365B" w:rsidRDefault="007B257F" w:rsidP="007B257F">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59D70F89" w14:textId="77777777" w:rsidR="007B257F" w:rsidRPr="0063365B" w:rsidRDefault="007B257F" w:rsidP="007B257F">
            <w:pPr>
              <w:jc w:val="left"/>
              <w:rPr>
                <w:rFonts w:eastAsia="Times New Roman" w:cs="Times New Roman"/>
                <w:lang w:eastAsia="ru-RU"/>
              </w:rPr>
            </w:pPr>
            <w:r w:rsidRPr="0063365B">
              <w:rPr>
                <w:rFonts w:eastAsia="Times New Roman" w:cs="Times New Roman"/>
                <w:lang w:eastAsia="ru-RU"/>
              </w:rPr>
              <w:t>- максимальное количество надземных этажей зданий – 5 этажей;</w:t>
            </w:r>
          </w:p>
          <w:p w14:paraId="2A7BE847" w14:textId="77777777" w:rsidR="007B257F" w:rsidRPr="0063365B" w:rsidRDefault="007B257F" w:rsidP="007B257F">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70%;</w:t>
            </w:r>
          </w:p>
          <w:p w14:paraId="6E8AAD6D" w14:textId="77777777" w:rsidR="007B257F" w:rsidRPr="0063365B" w:rsidRDefault="007B257F" w:rsidP="007B257F">
            <w:pPr>
              <w:jc w:val="left"/>
              <w:rPr>
                <w:rFonts w:eastAsia="Times New Roman" w:cs="Times New Roman"/>
                <w:bCs/>
                <w:lang w:eastAsia="ru-RU"/>
              </w:rPr>
            </w:pPr>
            <w:r w:rsidRPr="0063365B">
              <w:rPr>
                <w:rFonts w:eastAsia="Times New Roman" w:cs="Times New Roman"/>
                <w:bCs/>
                <w:lang w:eastAsia="ru-RU"/>
              </w:rPr>
              <w:t>-минимальный процент озеленения земельного участка – 20%;</w:t>
            </w:r>
          </w:p>
          <w:p w14:paraId="592C334B" w14:textId="77777777" w:rsidR="007B257F" w:rsidRPr="0063365B" w:rsidRDefault="007B257F" w:rsidP="007B257F">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0FB8B877" w14:textId="77777777" w:rsidR="007B257F" w:rsidRPr="0063365B" w:rsidRDefault="007B257F" w:rsidP="007B257F">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695A06AD" w14:textId="77777777" w:rsidR="007B257F" w:rsidRDefault="007B257F" w:rsidP="007B257F">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42A759E7" w14:textId="34F4B01F" w:rsidR="001B2082" w:rsidRPr="001B2082" w:rsidRDefault="001B2082" w:rsidP="007B257F">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7B257F" w:rsidRPr="0063365B" w14:paraId="46FA24D3" w14:textId="77777777" w:rsidTr="007B257F">
        <w:trPr>
          <w:trHeight w:val="7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14:paraId="3C963A1A" w14:textId="7BBA83A8" w:rsidR="007B257F" w:rsidRPr="0063365B" w:rsidRDefault="007B257F" w:rsidP="007B257F">
            <w:pPr>
              <w:rPr>
                <w:rFonts w:eastAsia="Times New Roman" w:cs="Times New Roman"/>
                <w:bCs/>
                <w:lang w:eastAsia="ru-RU"/>
              </w:rPr>
            </w:pPr>
            <w:r w:rsidRPr="0063365B">
              <w:rPr>
                <w:rFonts w:eastAsia="Times New Roman" w:cs="Times New Roman"/>
                <w:lang w:eastAsia="ru-RU"/>
              </w:rPr>
              <w:t>Заправка транспортных средств - [4.9.1.1]</w:t>
            </w:r>
          </w:p>
        </w:tc>
        <w:tc>
          <w:tcPr>
            <w:tcW w:w="6380" w:type="dxa"/>
            <w:tcBorders>
              <w:top w:val="single" w:sz="4" w:space="0" w:color="auto"/>
              <w:left w:val="nil"/>
              <w:bottom w:val="single" w:sz="4" w:space="0" w:color="auto"/>
              <w:right w:val="single" w:sz="4" w:space="0" w:color="auto"/>
            </w:tcBorders>
            <w:shd w:val="clear" w:color="auto" w:fill="auto"/>
            <w:vAlign w:val="center"/>
          </w:tcPr>
          <w:p w14:paraId="6A3FC1C6" w14:textId="3D59C967" w:rsidR="007B257F" w:rsidRPr="0063365B" w:rsidRDefault="007B257F" w:rsidP="007B257F">
            <w:pPr>
              <w:jc w:val="left"/>
              <w:rPr>
                <w:rFonts w:eastAsia="Times New Roman" w:cs="Times New Roman"/>
                <w:lang w:eastAsia="ru-RU"/>
              </w:rPr>
            </w:pPr>
            <w:r w:rsidRPr="0063365B">
              <w:rPr>
                <w:rFonts w:eastAsia="Times New Roman" w:cs="Times New Roman"/>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5120" w:type="dxa"/>
            <w:vMerge/>
            <w:tcBorders>
              <w:top w:val="single" w:sz="4" w:space="0" w:color="auto"/>
              <w:left w:val="nil"/>
              <w:bottom w:val="single" w:sz="4" w:space="0" w:color="auto"/>
              <w:right w:val="single" w:sz="4" w:space="0" w:color="auto"/>
            </w:tcBorders>
            <w:shd w:val="clear" w:color="auto" w:fill="auto"/>
            <w:vAlign w:val="center"/>
          </w:tcPr>
          <w:p w14:paraId="2AF9A9F7" w14:textId="77777777" w:rsidR="007B257F" w:rsidRPr="0063365B" w:rsidRDefault="007B257F" w:rsidP="007B257F">
            <w:pPr>
              <w:jc w:val="left"/>
              <w:rPr>
                <w:rFonts w:eastAsia="Times New Roman" w:cs="Times New Roman"/>
                <w:lang w:eastAsia="ru-RU"/>
              </w:rPr>
            </w:pPr>
          </w:p>
        </w:tc>
      </w:tr>
      <w:tr w:rsidR="007B257F" w:rsidRPr="0063365B" w14:paraId="399149BE" w14:textId="77777777" w:rsidTr="007B257F">
        <w:trPr>
          <w:trHeight w:val="7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14:paraId="75969A84" w14:textId="38905A8C" w:rsidR="007B257F" w:rsidRPr="0063365B" w:rsidRDefault="007B257F" w:rsidP="007B257F">
            <w:pPr>
              <w:rPr>
                <w:rFonts w:eastAsia="Times New Roman" w:cs="Times New Roman"/>
                <w:bCs/>
                <w:lang w:eastAsia="ru-RU"/>
              </w:rPr>
            </w:pPr>
            <w:r w:rsidRPr="0063365B">
              <w:rPr>
                <w:rFonts w:eastAsia="Times New Roman" w:cs="Times New Roman"/>
                <w:lang w:eastAsia="ru-RU"/>
              </w:rPr>
              <w:t>Обеспечение дорожного отдыха - [4.9.1.2]</w:t>
            </w:r>
          </w:p>
        </w:tc>
        <w:tc>
          <w:tcPr>
            <w:tcW w:w="6380" w:type="dxa"/>
            <w:tcBorders>
              <w:top w:val="single" w:sz="4" w:space="0" w:color="auto"/>
              <w:left w:val="nil"/>
              <w:bottom w:val="single" w:sz="4" w:space="0" w:color="auto"/>
              <w:right w:val="single" w:sz="4" w:space="0" w:color="auto"/>
            </w:tcBorders>
            <w:shd w:val="clear" w:color="auto" w:fill="auto"/>
            <w:vAlign w:val="center"/>
          </w:tcPr>
          <w:p w14:paraId="2DB2A04E" w14:textId="14EE7671" w:rsidR="007B257F" w:rsidRPr="0063365B" w:rsidRDefault="007B257F" w:rsidP="007B257F">
            <w:pPr>
              <w:jc w:val="left"/>
              <w:rPr>
                <w:rFonts w:eastAsia="Times New Roman" w:cs="Times New Roman"/>
                <w:lang w:eastAsia="ru-RU"/>
              </w:rPr>
            </w:pPr>
            <w:r w:rsidRPr="0063365B">
              <w:rPr>
                <w:rFonts w:eastAsia="Times New Roman" w:cs="Times New Roman"/>
                <w:lang w:eastAsia="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5120" w:type="dxa"/>
            <w:vMerge/>
            <w:tcBorders>
              <w:top w:val="single" w:sz="4" w:space="0" w:color="auto"/>
              <w:left w:val="nil"/>
              <w:bottom w:val="single" w:sz="4" w:space="0" w:color="auto"/>
              <w:right w:val="single" w:sz="4" w:space="0" w:color="auto"/>
            </w:tcBorders>
            <w:shd w:val="clear" w:color="auto" w:fill="auto"/>
            <w:vAlign w:val="center"/>
          </w:tcPr>
          <w:p w14:paraId="38BCAEF9" w14:textId="77777777" w:rsidR="007B257F" w:rsidRPr="0063365B" w:rsidRDefault="007B257F" w:rsidP="007B257F">
            <w:pPr>
              <w:jc w:val="left"/>
              <w:rPr>
                <w:rFonts w:eastAsia="Times New Roman" w:cs="Times New Roman"/>
                <w:lang w:eastAsia="ru-RU"/>
              </w:rPr>
            </w:pPr>
          </w:p>
        </w:tc>
      </w:tr>
      <w:tr w:rsidR="007B257F" w:rsidRPr="0063365B" w14:paraId="4F81B052" w14:textId="77777777" w:rsidTr="007B257F">
        <w:trPr>
          <w:trHeight w:val="7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14:paraId="53E4406C" w14:textId="1B428EC4" w:rsidR="007B257F" w:rsidRPr="0063365B" w:rsidRDefault="007B257F" w:rsidP="007B257F">
            <w:pPr>
              <w:rPr>
                <w:rFonts w:eastAsia="Times New Roman" w:cs="Times New Roman"/>
                <w:bCs/>
                <w:lang w:eastAsia="ru-RU"/>
              </w:rPr>
            </w:pPr>
            <w:r w:rsidRPr="0063365B">
              <w:rPr>
                <w:rFonts w:eastAsia="Times New Roman" w:cs="Times New Roman"/>
                <w:lang w:eastAsia="ru-RU"/>
              </w:rPr>
              <w:t>Автомобильные мойки - [4.9.1.3]</w:t>
            </w:r>
          </w:p>
        </w:tc>
        <w:tc>
          <w:tcPr>
            <w:tcW w:w="6380" w:type="dxa"/>
            <w:tcBorders>
              <w:top w:val="single" w:sz="4" w:space="0" w:color="auto"/>
              <w:left w:val="nil"/>
              <w:bottom w:val="single" w:sz="4" w:space="0" w:color="auto"/>
              <w:right w:val="single" w:sz="4" w:space="0" w:color="auto"/>
            </w:tcBorders>
            <w:shd w:val="clear" w:color="auto" w:fill="auto"/>
            <w:vAlign w:val="center"/>
          </w:tcPr>
          <w:p w14:paraId="7688433A" w14:textId="636BB424" w:rsidR="007B257F" w:rsidRPr="0063365B" w:rsidRDefault="007B257F" w:rsidP="007B257F">
            <w:pPr>
              <w:jc w:val="left"/>
              <w:rPr>
                <w:rFonts w:eastAsia="Times New Roman" w:cs="Times New Roman"/>
                <w:lang w:eastAsia="ru-RU"/>
              </w:rPr>
            </w:pPr>
            <w:r w:rsidRPr="0063365B">
              <w:rPr>
                <w:rFonts w:eastAsia="Times New Roman" w:cs="Times New Roman"/>
                <w:lang w:eastAsia="ru-RU"/>
              </w:rPr>
              <w:t>Размещение автомобильных моек, а также размещение магазинов сопутствующей торговли</w:t>
            </w:r>
          </w:p>
        </w:tc>
        <w:tc>
          <w:tcPr>
            <w:tcW w:w="5120" w:type="dxa"/>
            <w:vMerge/>
            <w:tcBorders>
              <w:top w:val="single" w:sz="4" w:space="0" w:color="auto"/>
              <w:left w:val="nil"/>
              <w:bottom w:val="single" w:sz="4" w:space="0" w:color="auto"/>
              <w:right w:val="single" w:sz="4" w:space="0" w:color="auto"/>
            </w:tcBorders>
            <w:shd w:val="clear" w:color="auto" w:fill="auto"/>
            <w:vAlign w:val="center"/>
          </w:tcPr>
          <w:p w14:paraId="6487F9A9" w14:textId="77777777" w:rsidR="007B257F" w:rsidRPr="0063365B" w:rsidRDefault="007B257F" w:rsidP="007B257F">
            <w:pPr>
              <w:jc w:val="left"/>
              <w:rPr>
                <w:rFonts w:eastAsia="Times New Roman" w:cs="Times New Roman"/>
                <w:lang w:eastAsia="ru-RU"/>
              </w:rPr>
            </w:pPr>
          </w:p>
        </w:tc>
      </w:tr>
      <w:tr w:rsidR="007B257F" w:rsidRPr="0063365B" w14:paraId="38356261" w14:textId="77777777" w:rsidTr="007B257F">
        <w:trPr>
          <w:trHeight w:val="7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14:paraId="56E38E77" w14:textId="35EAB919" w:rsidR="007B257F" w:rsidRPr="0063365B" w:rsidRDefault="007B257F" w:rsidP="007B257F">
            <w:pPr>
              <w:rPr>
                <w:rFonts w:eastAsia="Times New Roman" w:cs="Times New Roman"/>
                <w:bCs/>
                <w:lang w:eastAsia="ru-RU"/>
              </w:rPr>
            </w:pPr>
            <w:r w:rsidRPr="0063365B">
              <w:rPr>
                <w:rFonts w:eastAsia="Times New Roman" w:cs="Times New Roman"/>
                <w:lang w:eastAsia="ru-RU"/>
              </w:rPr>
              <w:t>Ремонт автомобилей - [4.9.1.4]</w:t>
            </w:r>
          </w:p>
        </w:tc>
        <w:tc>
          <w:tcPr>
            <w:tcW w:w="6380" w:type="dxa"/>
            <w:tcBorders>
              <w:top w:val="single" w:sz="4" w:space="0" w:color="auto"/>
              <w:left w:val="nil"/>
              <w:bottom w:val="single" w:sz="4" w:space="0" w:color="auto"/>
              <w:right w:val="single" w:sz="4" w:space="0" w:color="auto"/>
            </w:tcBorders>
            <w:shd w:val="clear" w:color="auto" w:fill="auto"/>
            <w:vAlign w:val="center"/>
          </w:tcPr>
          <w:p w14:paraId="72DD437E" w14:textId="08CBBCC4" w:rsidR="007B257F" w:rsidRPr="0063365B" w:rsidRDefault="007B257F" w:rsidP="007B257F">
            <w:pPr>
              <w:jc w:val="left"/>
              <w:rPr>
                <w:rFonts w:eastAsia="Times New Roman" w:cs="Times New Roman"/>
                <w:lang w:eastAsia="ru-RU"/>
              </w:rPr>
            </w:pPr>
            <w:r w:rsidRPr="0063365B">
              <w:rPr>
                <w:rFonts w:eastAsia="Times New Roman" w:cs="Times New Roman"/>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5120" w:type="dxa"/>
            <w:vMerge/>
            <w:tcBorders>
              <w:top w:val="single" w:sz="4" w:space="0" w:color="auto"/>
              <w:left w:val="nil"/>
              <w:bottom w:val="single" w:sz="4" w:space="0" w:color="auto"/>
              <w:right w:val="single" w:sz="4" w:space="0" w:color="auto"/>
            </w:tcBorders>
            <w:shd w:val="clear" w:color="auto" w:fill="auto"/>
            <w:vAlign w:val="center"/>
          </w:tcPr>
          <w:p w14:paraId="2D7337EE" w14:textId="77777777" w:rsidR="007B257F" w:rsidRPr="0063365B" w:rsidRDefault="007B257F" w:rsidP="007B257F">
            <w:pPr>
              <w:jc w:val="left"/>
              <w:rPr>
                <w:rFonts w:eastAsia="Times New Roman" w:cs="Times New Roman"/>
                <w:lang w:eastAsia="ru-RU"/>
              </w:rPr>
            </w:pPr>
          </w:p>
        </w:tc>
      </w:tr>
    </w:tbl>
    <w:p w14:paraId="3D2712CC" w14:textId="77777777" w:rsidR="007B257F" w:rsidRPr="0063365B" w:rsidRDefault="007B257F" w:rsidP="00BC78E9">
      <w:pPr>
        <w:rPr>
          <w:rFonts w:eastAsia="Times New Roman" w:cs="Times New Roman"/>
          <w:b/>
          <w:lang w:eastAsia="ru-RU"/>
        </w:rPr>
      </w:pPr>
    </w:p>
    <w:p w14:paraId="5DC19172" w14:textId="77777777" w:rsidR="00902800" w:rsidRPr="0063365B" w:rsidRDefault="00902800" w:rsidP="000F019F">
      <w:pPr>
        <w:pStyle w:val="afffffff4"/>
        <w:numPr>
          <w:ilvl w:val="0"/>
          <w:numId w:val="42"/>
        </w:numPr>
        <w:ind w:left="0" w:hanging="567"/>
        <w:rPr>
          <w:rFonts w:eastAsia="Times New Roman" w:cs="Times New Roman"/>
          <w:b/>
          <w:lang w:eastAsia="ru-RU"/>
        </w:rPr>
      </w:pPr>
      <w:r w:rsidRPr="0063365B">
        <w:rPr>
          <w:rFonts w:eastAsia="Times New Roman" w:cs="Times New Roman"/>
          <w:b/>
          <w:lang w:eastAsia="ru-RU"/>
        </w:rPr>
        <w:t>ВСПОМОГАТЕЛЬНЫЕ ВИДЫ РАЗРЕШЕННОГО ИСПОЛЬЗОВАНИЯ ОБЪЕКТОВ КАПИТАЛЬНОГО СТРОИТЕЛЬСТВА</w:t>
      </w:r>
    </w:p>
    <w:p w14:paraId="36E40C1A" w14:textId="77777777" w:rsidR="00222A42" w:rsidRPr="0063365B" w:rsidRDefault="00222A42" w:rsidP="00222A42">
      <w:pPr>
        <w:keepLines/>
        <w:widowControl w:val="0"/>
        <w:ind w:firstLine="709"/>
        <w:rPr>
          <w:rFonts w:eastAsia="Times New Roman" w:cs="Times New Roman"/>
          <w:b/>
          <w:u w:val="single"/>
          <w:lang w:eastAsia="ru-RU"/>
        </w:rPr>
      </w:pPr>
      <w:r w:rsidRPr="0063365B">
        <w:rPr>
          <w:rFonts w:eastAsia="Times New Roman" w:cs="Times New Roman"/>
          <w:b/>
          <w:u w:val="single"/>
          <w:lang w:eastAsia="ru-RU"/>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14:paraId="65B115F6" w14:textId="77777777" w:rsidR="00222A42" w:rsidRPr="0063365B" w:rsidRDefault="00222A42" w:rsidP="00222A42">
      <w:pPr>
        <w:keepLines/>
        <w:widowControl w:val="0"/>
        <w:ind w:firstLine="709"/>
        <w:rPr>
          <w:rFonts w:eastAsia="Times New Roman" w:cs="Times New Roman"/>
          <w:lang w:eastAsia="ru-RU"/>
        </w:rPr>
      </w:pPr>
      <w:r w:rsidRPr="0063365B">
        <w:rPr>
          <w:rFonts w:eastAsia="Times New Roman" w:cs="Times New Roman"/>
          <w:lang w:eastAsia="ru-RU"/>
        </w:rPr>
        <w:t>Виды разрешенного использования объектов:</w:t>
      </w:r>
    </w:p>
    <w:p w14:paraId="55A47A5F" w14:textId="77777777" w:rsidR="00222A42" w:rsidRPr="0063365B" w:rsidRDefault="00222A42" w:rsidP="00222A42">
      <w:pPr>
        <w:keepLines/>
        <w:widowControl w:val="0"/>
        <w:ind w:firstLine="709"/>
        <w:rPr>
          <w:rFonts w:eastAsia="Times New Roman" w:cs="Times New Roman"/>
          <w:lang w:eastAsia="ru-RU"/>
        </w:rPr>
      </w:pPr>
      <w:r w:rsidRPr="0063365B">
        <w:rPr>
          <w:rFonts w:eastAsia="Times New Roman" w:cs="Times New Roman"/>
          <w:lang w:eastAsia="ru-RU"/>
        </w:rPr>
        <w:t>- площадки для мусорных контейнеров;</w:t>
      </w:r>
    </w:p>
    <w:p w14:paraId="21F77FF5" w14:textId="77777777" w:rsidR="00222A42" w:rsidRPr="0063365B" w:rsidRDefault="00222A42" w:rsidP="00222A42">
      <w:pPr>
        <w:keepLines/>
        <w:widowControl w:val="0"/>
        <w:ind w:firstLine="709"/>
        <w:rPr>
          <w:rFonts w:eastAsia="Times New Roman" w:cs="Times New Roman"/>
          <w:lang w:eastAsia="ru-RU"/>
        </w:rPr>
      </w:pPr>
      <w:r w:rsidRPr="0063365B">
        <w:rPr>
          <w:rFonts w:eastAsia="Times New Roman" w:cs="Times New Roman"/>
          <w:lang w:eastAsia="ru-RU"/>
        </w:rPr>
        <w:t>- детские игровые площадки, площадки отдыха, занятия физкультурой и спортом, хозяйственные площадки;</w:t>
      </w:r>
    </w:p>
    <w:p w14:paraId="2EF48DA2" w14:textId="198F650F" w:rsidR="00222A42" w:rsidRPr="0063365B" w:rsidRDefault="00222A42" w:rsidP="00222A42">
      <w:pPr>
        <w:keepLines/>
        <w:widowControl w:val="0"/>
        <w:ind w:firstLine="709"/>
        <w:rPr>
          <w:rFonts w:eastAsia="Times New Roman" w:cs="Times New Roman"/>
          <w:lang w:eastAsia="ru-RU"/>
        </w:rPr>
      </w:pPr>
      <w:r w:rsidRPr="0063365B">
        <w:rPr>
          <w:rFonts w:eastAsia="Times New Roman" w:cs="Times New Roman"/>
          <w:lang w:eastAsia="ru-RU"/>
        </w:rPr>
        <w:t>- объекты благоустройства (фонтаны, малые архитектурные формы, скульптуры);</w:t>
      </w:r>
    </w:p>
    <w:p w14:paraId="2D249F35" w14:textId="61B265B8" w:rsidR="00DC4BAE" w:rsidRPr="0063365B" w:rsidRDefault="00DC4BAE" w:rsidP="00222A42">
      <w:pPr>
        <w:keepLines/>
        <w:widowControl w:val="0"/>
        <w:ind w:firstLine="709"/>
        <w:rPr>
          <w:rFonts w:eastAsia="Times New Roman" w:cs="Times New Roman"/>
          <w:lang w:eastAsia="ru-RU"/>
        </w:rPr>
      </w:pPr>
      <w:r w:rsidRPr="0063365B">
        <w:rPr>
          <w:rFonts w:eastAsia="Times New Roman" w:cs="Times New Roman"/>
          <w:lang w:eastAsia="ru-RU"/>
        </w:rPr>
        <w:t>- некапитальные нестационарные строения и сооружения (торговля (НТО), общественное питание, бытовое обслуживание, сбор мусора (ТКО));</w:t>
      </w:r>
    </w:p>
    <w:p w14:paraId="76EA3918" w14:textId="77777777" w:rsidR="00222A42" w:rsidRPr="0063365B" w:rsidRDefault="00222A42" w:rsidP="00222A42">
      <w:pPr>
        <w:keepLines/>
        <w:widowControl w:val="0"/>
        <w:ind w:firstLine="709"/>
        <w:rPr>
          <w:rFonts w:eastAsia="Times New Roman" w:cs="Times New Roman"/>
          <w:lang w:eastAsia="ru-RU"/>
        </w:rPr>
      </w:pPr>
      <w:r w:rsidRPr="0063365B">
        <w:rPr>
          <w:rFonts w:eastAsia="Times New Roman" w:cs="Times New Roman"/>
          <w:lang w:eastAsia="ru-RU"/>
        </w:rPr>
        <w:t>- общественные туалеты;</w:t>
      </w:r>
    </w:p>
    <w:p w14:paraId="129D453C" w14:textId="77777777" w:rsidR="00222A42" w:rsidRPr="0063365B" w:rsidRDefault="00222A42" w:rsidP="00222A42">
      <w:pPr>
        <w:keepLines/>
        <w:widowControl w:val="0"/>
        <w:ind w:firstLine="709"/>
        <w:rPr>
          <w:rFonts w:eastAsia="Times New Roman" w:cs="Times New Roman"/>
          <w:lang w:eastAsia="ru-RU"/>
        </w:rPr>
      </w:pPr>
      <w:r w:rsidRPr="0063365B">
        <w:rPr>
          <w:rFonts w:eastAsia="Times New Roman" w:cs="Times New Roman"/>
          <w:lang w:eastAsia="ru-RU"/>
        </w:rPr>
        <w:t>- благоустройство и озеленение;</w:t>
      </w:r>
    </w:p>
    <w:p w14:paraId="3675B77C" w14:textId="77777777" w:rsidR="00222A42" w:rsidRPr="0063365B" w:rsidRDefault="00222A42" w:rsidP="00222A42">
      <w:pPr>
        <w:keepLines/>
        <w:widowControl w:val="0"/>
        <w:ind w:firstLine="709"/>
        <w:rPr>
          <w:rFonts w:eastAsia="Times New Roman" w:cs="Times New Roman"/>
          <w:lang w:eastAsia="ru-RU"/>
        </w:rPr>
      </w:pPr>
      <w:r w:rsidRPr="0063365B">
        <w:rPr>
          <w:rFonts w:eastAsia="Times New Roman" w:cs="Times New Roman"/>
          <w:lang w:eastAsia="ru-RU"/>
        </w:rPr>
        <w:t>- пешеходные тротуары, велосипедные дорожки;</w:t>
      </w:r>
    </w:p>
    <w:p w14:paraId="5D0CDBB9" w14:textId="77777777" w:rsidR="00222A42" w:rsidRPr="0063365B" w:rsidRDefault="00222A42" w:rsidP="00222A42">
      <w:pPr>
        <w:keepLines/>
        <w:widowControl w:val="0"/>
        <w:ind w:firstLine="709"/>
        <w:rPr>
          <w:rFonts w:eastAsia="Times New Roman" w:cs="Times New Roman"/>
          <w:lang w:eastAsia="ru-RU"/>
        </w:rPr>
      </w:pPr>
      <w:r w:rsidRPr="0063365B">
        <w:rPr>
          <w:rFonts w:eastAsia="Times New Roman" w:cs="Times New Roman"/>
          <w:lang w:eastAsia="ru-RU"/>
        </w:rPr>
        <w:t>- оборудование пожарной охраны (гидранты, резервуары);</w:t>
      </w:r>
    </w:p>
    <w:p w14:paraId="51563394" w14:textId="77777777" w:rsidR="00222A42" w:rsidRPr="0063365B" w:rsidRDefault="00222A42" w:rsidP="00222A42">
      <w:pPr>
        <w:keepLines/>
        <w:widowControl w:val="0"/>
        <w:ind w:firstLine="709"/>
        <w:rPr>
          <w:rFonts w:eastAsia="Times New Roman" w:cs="Times New Roman"/>
          <w:lang w:eastAsia="ru-RU"/>
        </w:rPr>
      </w:pPr>
      <w:r w:rsidRPr="0063365B">
        <w:rPr>
          <w:rFonts w:eastAsia="Times New Roman" w:cs="Times New Roman"/>
          <w:lang w:eastAsia="ru-RU"/>
        </w:rPr>
        <w:t>- защитные дорожные сооружения;</w:t>
      </w:r>
    </w:p>
    <w:p w14:paraId="730599C4" w14:textId="77777777" w:rsidR="00222A42" w:rsidRPr="0063365B" w:rsidRDefault="00222A42" w:rsidP="00222A42">
      <w:pPr>
        <w:keepLines/>
        <w:widowControl w:val="0"/>
        <w:ind w:firstLine="709"/>
        <w:rPr>
          <w:rFonts w:eastAsia="Times New Roman" w:cs="Times New Roman"/>
          <w:lang w:eastAsia="ru-RU"/>
        </w:rPr>
      </w:pPr>
      <w:r w:rsidRPr="0063365B">
        <w:rPr>
          <w:rFonts w:eastAsia="Times New Roman" w:cs="Times New Roman"/>
          <w:lang w:eastAsia="ru-RU"/>
        </w:rPr>
        <w:t>- элементы обустройства автомобильных дорог;</w:t>
      </w:r>
    </w:p>
    <w:p w14:paraId="38E8EEB6" w14:textId="77777777" w:rsidR="00222A42" w:rsidRPr="0063365B" w:rsidRDefault="00222A42" w:rsidP="00222A42">
      <w:pPr>
        <w:keepLines/>
        <w:widowControl w:val="0"/>
        <w:ind w:firstLine="709"/>
        <w:rPr>
          <w:rFonts w:eastAsia="Times New Roman" w:cs="Times New Roman"/>
          <w:lang w:eastAsia="ru-RU"/>
        </w:rPr>
      </w:pPr>
      <w:r w:rsidRPr="0063365B">
        <w:rPr>
          <w:rFonts w:eastAsia="Times New Roman" w:cs="Times New Roman"/>
          <w:lang w:eastAsia="ru-RU"/>
        </w:rPr>
        <w:t>- искусственные дорожные сооружения;</w:t>
      </w:r>
    </w:p>
    <w:p w14:paraId="5B1A955B" w14:textId="70B07432" w:rsidR="00222A42" w:rsidRPr="0063365B" w:rsidRDefault="00222A42" w:rsidP="00222A42">
      <w:pPr>
        <w:ind w:firstLine="709"/>
        <w:rPr>
          <w:rFonts w:eastAsia="Times New Roman" w:cs="Times New Roman"/>
          <w:lang w:eastAsia="ru-RU"/>
        </w:rPr>
      </w:pPr>
      <w:r w:rsidRPr="0063365B">
        <w:rPr>
          <w:rFonts w:eastAsia="Times New Roman" w:cs="Times New Roman"/>
          <w:lang w:eastAsia="ru-RU"/>
        </w:rPr>
        <w:t>- гостевые автостоянки для парковки легковых автомобилей посетителей</w:t>
      </w:r>
      <w:r w:rsidR="00315704" w:rsidRPr="0063365B">
        <w:rPr>
          <w:rFonts w:eastAsia="Times New Roman" w:cs="Times New Roman"/>
          <w:lang w:eastAsia="ru-RU"/>
        </w:rPr>
        <w:t>;</w:t>
      </w:r>
    </w:p>
    <w:p w14:paraId="3C66A092" w14:textId="5D787996" w:rsidR="00315704" w:rsidRPr="0063365B" w:rsidRDefault="00315704" w:rsidP="00222A42">
      <w:pPr>
        <w:ind w:firstLine="709"/>
        <w:rPr>
          <w:rFonts w:eastAsia="Times New Roman" w:cs="Times New Roman"/>
          <w:lang w:eastAsia="ru-RU"/>
        </w:rPr>
      </w:pPr>
      <w:r w:rsidRPr="0063365B">
        <w:rPr>
          <w:rFonts w:eastAsia="Times New Roman" w:cs="Times New Roman"/>
          <w:lang w:eastAsia="ru-RU"/>
        </w:rPr>
        <w:t>- автостоянки для парковки (стоянки) автотранспортных средств;</w:t>
      </w:r>
    </w:p>
    <w:p w14:paraId="25E0AAB6" w14:textId="77777777" w:rsidR="00222A42" w:rsidRPr="0063365B" w:rsidRDefault="00222A42" w:rsidP="00222A42">
      <w:pPr>
        <w:keepLines/>
        <w:widowControl w:val="0"/>
        <w:ind w:firstLine="709"/>
        <w:rPr>
          <w:rFonts w:eastAsia="Times New Roman" w:cs="Times New Roman"/>
          <w:lang w:eastAsia="ru-RU"/>
        </w:rPr>
      </w:pPr>
      <w:r w:rsidRPr="0063365B">
        <w:rPr>
          <w:rFonts w:eastAsia="Times New Roman" w:cs="Times New Roman"/>
          <w:lang w:eastAsia="ru-RU"/>
        </w:rPr>
        <w:t>- специализированные технические средства оповещения и информации;</w:t>
      </w:r>
    </w:p>
    <w:p w14:paraId="3701DC1D" w14:textId="76D07650" w:rsidR="00222A42" w:rsidRPr="0063365B" w:rsidRDefault="00222A42" w:rsidP="00222A42">
      <w:pPr>
        <w:keepLines/>
        <w:widowControl w:val="0"/>
        <w:ind w:firstLine="709"/>
        <w:rPr>
          <w:rFonts w:eastAsia="Times New Roman" w:cs="Times New Roman"/>
          <w:lang w:eastAsia="ru-RU"/>
        </w:rPr>
      </w:pPr>
      <w:r w:rsidRPr="0063365B">
        <w:rPr>
          <w:rFonts w:eastAsia="Times New Roman" w:cs="Times New Roman"/>
          <w:lang w:eastAsia="ru-RU"/>
        </w:rPr>
        <w:t>- объекты инженерного обеспечения (водо-, газо-, электроснабжения и т.п.);</w:t>
      </w:r>
    </w:p>
    <w:p w14:paraId="324B8545" w14:textId="77777777" w:rsidR="0018439E" w:rsidRPr="0063365B" w:rsidRDefault="0018439E" w:rsidP="0018439E">
      <w:pPr>
        <w:keepLines/>
        <w:widowControl w:val="0"/>
        <w:ind w:firstLine="709"/>
        <w:rPr>
          <w:rFonts w:eastAsia="SimSun" w:cs="Times New Roman"/>
          <w:lang w:eastAsia="zh-CN"/>
        </w:rPr>
      </w:pPr>
      <w:r w:rsidRPr="0063365B">
        <w:rPr>
          <w:rFonts w:eastAsia="Times New Roman" w:cs="Times New Roman"/>
          <w:lang w:eastAsia="ru-RU"/>
        </w:rPr>
        <w:t>- п</w:t>
      </w:r>
      <w:r w:rsidRPr="0063365B">
        <w:rPr>
          <w:rFonts w:eastAsia="SimSun" w:cs="Times New Roman"/>
          <w:lang w:eastAsia="zh-CN"/>
        </w:rPr>
        <w:t>ункты охраны;</w:t>
      </w:r>
    </w:p>
    <w:p w14:paraId="16446390" w14:textId="77777777" w:rsidR="0018439E" w:rsidRPr="0063365B" w:rsidRDefault="0018439E" w:rsidP="0018439E">
      <w:pPr>
        <w:keepLines/>
        <w:widowControl w:val="0"/>
        <w:ind w:firstLine="709"/>
        <w:rPr>
          <w:rFonts w:eastAsia="Times New Roman" w:cs="Times New Roman"/>
          <w:lang w:eastAsia="ru-RU"/>
        </w:rPr>
      </w:pPr>
      <w:r w:rsidRPr="0063365B">
        <w:rPr>
          <w:rFonts w:eastAsia="SimSun" w:cs="Times New Roman"/>
          <w:lang w:eastAsia="zh-CN"/>
        </w:rPr>
        <w:t>- а</w:t>
      </w:r>
      <w:r w:rsidRPr="0063365B">
        <w:rPr>
          <w:rFonts w:eastAsia="Times New Roman" w:cs="Times New Roman"/>
          <w:lang w:eastAsia="ru-RU"/>
        </w:rPr>
        <w:t>дминистративные здания;</w:t>
      </w:r>
    </w:p>
    <w:p w14:paraId="3657DCEA" w14:textId="58AC4754" w:rsidR="0018439E" w:rsidRPr="0063365B" w:rsidRDefault="0018439E" w:rsidP="0018439E">
      <w:pPr>
        <w:keepLines/>
        <w:widowControl w:val="0"/>
        <w:ind w:firstLine="709"/>
        <w:rPr>
          <w:rFonts w:eastAsia="Times New Roman" w:cs="Times New Roman"/>
          <w:lang w:eastAsia="ru-RU"/>
        </w:rPr>
      </w:pPr>
      <w:r w:rsidRPr="0063365B">
        <w:rPr>
          <w:rFonts w:eastAsia="Times New Roman" w:cs="Times New Roman"/>
          <w:lang w:eastAsia="ru-RU"/>
        </w:rPr>
        <w:t>- сторожки, навесы, беседки.</w:t>
      </w:r>
    </w:p>
    <w:p w14:paraId="5D660FC3" w14:textId="77777777" w:rsidR="00222A42" w:rsidRPr="0063365B" w:rsidRDefault="00222A42" w:rsidP="00222A42">
      <w:pPr>
        <w:keepLines/>
        <w:widowControl w:val="0"/>
        <w:ind w:firstLine="709"/>
        <w:rPr>
          <w:rFonts w:eastAsia="Times New Roman" w:cs="Times New Roman"/>
          <w:lang w:eastAsia="ru-RU"/>
        </w:rPr>
      </w:pPr>
      <w:r w:rsidRPr="0063365B">
        <w:rPr>
          <w:rFonts w:eastAsia="Times New Roman" w:cs="Times New Roman"/>
          <w:lang w:eastAsia="ru-RU"/>
        </w:rPr>
        <w:t>3.1. Предельные размеры земельных участков и предельные параметры разрешенного строительства для вспомогательных видов устанавливаются идентичными тому виду разрешенного использования земельного участка, с которыми они используются в качестве вспомогательного.</w:t>
      </w:r>
    </w:p>
    <w:p w14:paraId="2F7793C4" w14:textId="77777777" w:rsidR="00222A42" w:rsidRPr="0063365B" w:rsidRDefault="00222A42" w:rsidP="00222A42">
      <w:pPr>
        <w:ind w:firstLine="709"/>
        <w:rPr>
          <w:rFonts w:eastAsia="SimSun" w:cs="Times New Roman"/>
          <w:b/>
          <w:caps/>
          <w:lang w:eastAsia="zh-CN"/>
        </w:rPr>
      </w:pPr>
    </w:p>
    <w:p w14:paraId="196C9D92" w14:textId="77777777" w:rsidR="00222A42" w:rsidRPr="0063365B" w:rsidRDefault="00222A42" w:rsidP="00222A42">
      <w:pPr>
        <w:ind w:firstLine="709"/>
        <w:rPr>
          <w:rFonts w:eastAsia="SimSun" w:cs="Times New Roman"/>
          <w:b/>
          <w:u w:val="single"/>
          <w:lang w:eastAsia="zh-CN"/>
        </w:rPr>
      </w:pPr>
      <w:r w:rsidRPr="0063365B">
        <w:rPr>
          <w:rFonts w:eastAsia="SimSun" w:cs="Times New Roman"/>
          <w:b/>
          <w:u w:val="single"/>
          <w:lang w:eastAsia="zh-CN"/>
        </w:rPr>
        <w:t>Примечание:</w:t>
      </w:r>
    </w:p>
    <w:p w14:paraId="76E5BBEF" w14:textId="77777777" w:rsidR="00222A42" w:rsidRPr="0063365B" w:rsidRDefault="00222A42" w:rsidP="00222A42">
      <w:pPr>
        <w:ind w:firstLine="709"/>
        <w:rPr>
          <w:rFonts w:eastAsia="SimSun" w:cs="Times New Roman"/>
          <w:lang w:eastAsia="zh-CN"/>
        </w:rPr>
      </w:pPr>
      <w:r w:rsidRPr="0063365B">
        <w:rPr>
          <w:rFonts w:eastAsia="SimSun" w:cs="Times New Roman"/>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328F9D20" w14:textId="77777777" w:rsidR="00222A42" w:rsidRPr="0063365B" w:rsidRDefault="00222A42" w:rsidP="00222A42">
      <w:pPr>
        <w:ind w:firstLine="709"/>
        <w:rPr>
          <w:rFonts w:eastAsia="SimSun" w:cs="Times New Roman"/>
          <w:lang w:eastAsia="zh-CN"/>
        </w:rPr>
      </w:pPr>
      <w:r w:rsidRPr="0063365B">
        <w:rPr>
          <w:rFonts w:eastAsia="SimSun" w:cs="Times New Roman"/>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Кроме того,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14:paraId="4A8BA180" w14:textId="77777777" w:rsidR="00222A42" w:rsidRPr="0063365B" w:rsidRDefault="00222A42" w:rsidP="00222A42">
      <w:pPr>
        <w:ind w:firstLine="709"/>
        <w:rPr>
          <w:rFonts w:eastAsia="SimSun" w:cs="Times New Roman"/>
          <w:lang w:eastAsia="zh-CN"/>
        </w:rPr>
      </w:pPr>
      <w:r w:rsidRPr="0063365B">
        <w:rPr>
          <w:rFonts w:eastAsia="SimSun" w:cs="Times New Roman"/>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4м.</w:t>
      </w:r>
    </w:p>
    <w:p w14:paraId="69BF9346" w14:textId="77777777" w:rsidR="00222A42" w:rsidRPr="0063365B" w:rsidRDefault="00222A42" w:rsidP="00222A42">
      <w:pPr>
        <w:tabs>
          <w:tab w:val="left" w:pos="5580"/>
        </w:tabs>
        <w:ind w:firstLine="709"/>
      </w:pPr>
      <w:r w:rsidRPr="0063365B">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7581D438" w14:textId="77777777" w:rsidR="00222A42" w:rsidRPr="0063365B" w:rsidRDefault="00222A42" w:rsidP="00222A42">
      <w:pPr>
        <w:tabs>
          <w:tab w:val="left" w:pos="5580"/>
        </w:tabs>
        <w:ind w:firstLine="709"/>
      </w:pPr>
      <w:r w:rsidRPr="0063365B">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10B768D9" w14:textId="77777777" w:rsidR="00222A42" w:rsidRPr="0063365B" w:rsidRDefault="00222A42" w:rsidP="00222A42">
      <w:pPr>
        <w:tabs>
          <w:tab w:val="left" w:pos="5580"/>
        </w:tabs>
        <w:ind w:firstLine="709"/>
      </w:pPr>
      <w:r w:rsidRPr="0063365B">
        <w:t>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14:paraId="673E1416" w14:textId="77777777" w:rsidR="00222A42" w:rsidRPr="0063365B" w:rsidRDefault="00222A42" w:rsidP="00222A42">
      <w:pPr>
        <w:tabs>
          <w:tab w:val="left" w:pos="5580"/>
        </w:tabs>
        <w:ind w:firstLine="709"/>
      </w:pPr>
      <w:r w:rsidRPr="0063365B">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14:paraId="5395863A" w14:textId="77777777" w:rsidR="00222A42" w:rsidRPr="0063365B" w:rsidRDefault="00222A42" w:rsidP="00222A42">
      <w:pPr>
        <w:ind w:firstLine="709"/>
        <w:rPr>
          <w:rFonts w:eastAsia="Times New Roman" w:cs="Times New Roman"/>
          <w:lang w:eastAsia="ru-RU"/>
        </w:rPr>
      </w:pPr>
      <w:r w:rsidRPr="0063365B">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14:paraId="2A4B510A" w14:textId="77777777" w:rsidR="00222A42" w:rsidRPr="0063365B" w:rsidRDefault="00222A42" w:rsidP="00222A42">
      <w:pPr>
        <w:ind w:firstLine="709"/>
        <w:rPr>
          <w:rFonts w:eastAsia="Times New Roman" w:cs="Times New Roman"/>
          <w:lang w:eastAsia="ru-RU"/>
        </w:rPr>
      </w:pPr>
      <w:r w:rsidRPr="0063365B">
        <w:rPr>
          <w:rFonts w:eastAsia="SimSun" w:cs="Times New Roman"/>
          <w:lang w:eastAsia="zh-CN"/>
        </w:rPr>
        <w:t>Нормы расчета стоянок автомобилей и</w:t>
      </w:r>
      <w:r w:rsidRPr="0063365B">
        <w:rPr>
          <w:rFonts w:eastAsia="Times New Roman" w:cs="Times New Roman"/>
          <w:lang w:eastAsia="ru-RU"/>
        </w:rPr>
        <w:t xml:space="preserve"> обеспеченности парковочными местами производится в соответствии с действующими местными нормативами градостроительного проектирования муниципального образования город Армавир.</w:t>
      </w:r>
    </w:p>
    <w:p w14:paraId="2670AAAD" w14:textId="77777777" w:rsidR="00222A42" w:rsidRPr="0063365B" w:rsidRDefault="00222A42" w:rsidP="00222A42">
      <w:pPr>
        <w:ind w:firstLine="709"/>
        <w:rPr>
          <w:rFonts w:eastAsia="SimSun" w:cs="Times New Roman"/>
          <w:lang w:eastAsia="zh-CN"/>
        </w:rPr>
      </w:pPr>
      <w:r w:rsidRPr="0063365B">
        <w:rPr>
          <w:rFonts w:eastAsia="SimSun" w:cs="Times New Roman"/>
          <w:lang w:eastAsia="zh-CN"/>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14:paraId="4B50719C" w14:textId="77777777" w:rsidR="00222A42" w:rsidRPr="0063365B" w:rsidRDefault="00222A42" w:rsidP="00222A42">
      <w:pPr>
        <w:ind w:firstLine="709"/>
        <w:rPr>
          <w:rFonts w:eastAsia="SimSun" w:cs="Times New Roman"/>
          <w:lang w:eastAsia="zh-CN"/>
        </w:rPr>
      </w:pPr>
      <w:r w:rsidRPr="0063365B">
        <w:rPr>
          <w:rFonts w:eastAsia="SimSun" w:cs="Times New Roman"/>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68234171" w14:textId="77777777" w:rsidR="00222A42" w:rsidRPr="0063365B" w:rsidRDefault="00222A42" w:rsidP="00222A42">
      <w:pPr>
        <w:ind w:firstLine="709"/>
        <w:rPr>
          <w:rFonts w:eastAsia="SimSun" w:cs="Times New Roman"/>
          <w:lang w:eastAsia="zh-CN"/>
        </w:rPr>
      </w:pPr>
      <w:r w:rsidRPr="0063365B">
        <w:rPr>
          <w:rFonts w:eastAsia="SimSun" w:cs="Times New Roman"/>
          <w:lang w:eastAsia="zh-CN"/>
        </w:rPr>
        <w:t xml:space="preserve">В соответствии со ст. 67.1 п. 6 Водного кодекса РФ в границах зон затопления, подтопления, в соответствии с законодательством РФ о градостроительной деятельности отнесенных к зонам с особыми условиями использования территорий, запрещаются: </w:t>
      </w:r>
    </w:p>
    <w:p w14:paraId="2B9268BD" w14:textId="77777777" w:rsidR="00222A42" w:rsidRPr="0063365B" w:rsidRDefault="00222A42" w:rsidP="00222A42">
      <w:pPr>
        <w:ind w:firstLine="709"/>
        <w:rPr>
          <w:rFonts w:eastAsia="SimSun" w:cs="Times New Roman"/>
          <w:lang w:eastAsia="zh-CN"/>
        </w:rPr>
      </w:pPr>
      <w:r w:rsidRPr="0063365B">
        <w:rPr>
          <w:rFonts w:eastAsia="SimSun" w:cs="Times New Roman"/>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2AC8E896" w14:textId="77777777" w:rsidR="00222A42" w:rsidRPr="0063365B" w:rsidRDefault="00222A42" w:rsidP="00222A42">
      <w:pPr>
        <w:ind w:firstLine="709"/>
        <w:rPr>
          <w:rFonts w:eastAsia="SimSun" w:cs="Times New Roman"/>
          <w:lang w:eastAsia="zh-CN"/>
        </w:rPr>
      </w:pPr>
      <w:r w:rsidRPr="0063365B">
        <w:rPr>
          <w:rFonts w:eastAsia="SimSun" w:cs="Times New Roman"/>
          <w:lang w:eastAsia="zh-CN"/>
        </w:rPr>
        <w:t>2) использование сточных вод в целях регулирования плодородия почв;</w:t>
      </w:r>
    </w:p>
    <w:p w14:paraId="788F98BB" w14:textId="77777777" w:rsidR="00222A42" w:rsidRPr="0063365B" w:rsidRDefault="00222A42" w:rsidP="00222A42">
      <w:pPr>
        <w:ind w:firstLine="709"/>
        <w:rPr>
          <w:rFonts w:eastAsia="SimSun" w:cs="Times New Roman"/>
          <w:lang w:eastAsia="zh-CN"/>
        </w:rPr>
      </w:pPr>
      <w:r w:rsidRPr="0063365B">
        <w:rPr>
          <w:rFonts w:eastAsia="SimSun" w:cs="Times New Roman"/>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37E340C2" w14:textId="77777777" w:rsidR="00222A42" w:rsidRPr="0063365B" w:rsidRDefault="00222A42" w:rsidP="00222A42">
      <w:pPr>
        <w:ind w:firstLine="709"/>
        <w:rPr>
          <w:rFonts w:eastAsia="SimSun" w:cs="Times New Roman"/>
          <w:lang w:eastAsia="zh-CN"/>
        </w:rPr>
      </w:pPr>
      <w:r w:rsidRPr="0063365B">
        <w:rPr>
          <w:rFonts w:eastAsia="SimSun" w:cs="Times New Roman"/>
          <w:lang w:eastAsia="zh-CN"/>
        </w:rPr>
        <w:t>4) осуществление авиационных мер по борьбе с вредными организмами.</w:t>
      </w:r>
    </w:p>
    <w:p w14:paraId="24383203" w14:textId="5CBC4362" w:rsidR="00222A42" w:rsidRPr="0063365B" w:rsidRDefault="00BD3CF3" w:rsidP="00222A42">
      <w:pPr>
        <w:ind w:firstLine="709"/>
      </w:pPr>
      <w:r w:rsidRPr="0063365B">
        <w:t>В границах территориальной зоны Ж-5, применительно к которой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устанавливаются согласно НГП.</w:t>
      </w:r>
    </w:p>
    <w:p w14:paraId="64577D17" w14:textId="77777777" w:rsidR="002F1212" w:rsidRPr="0063365B" w:rsidRDefault="002F1212" w:rsidP="00222A42">
      <w:pPr>
        <w:ind w:firstLine="709"/>
        <w:rPr>
          <w:rFonts w:eastAsia="SimSun" w:cs="Times New Roman"/>
          <w:lang w:eastAsia="zh-CN"/>
        </w:rPr>
      </w:pPr>
    </w:p>
    <w:p w14:paraId="1AE36745" w14:textId="77777777" w:rsidR="00222A42" w:rsidRPr="0063365B" w:rsidRDefault="00222A42" w:rsidP="00222A42">
      <w:pPr>
        <w:ind w:firstLine="709"/>
        <w:rPr>
          <w:rFonts w:eastAsia="SimSun" w:cs="Times New Roman"/>
          <w:b/>
          <w:u w:val="single"/>
          <w:lang w:eastAsia="zh-CN"/>
        </w:rPr>
      </w:pPr>
      <w:r w:rsidRPr="0063365B">
        <w:rPr>
          <w:rFonts w:eastAsia="SimSun" w:cs="Times New Roman"/>
          <w:b/>
          <w:u w:val="single"/>
          <w:lang w:eastAsia="zh-CN"/>
        </w:rPr>
        <w:t>Минимальное расстояние от границ участка до строений, а также между строениями:</w:t>
      </w:r>
    </w:p>
    <w:p w14:paraId="20FD952A" w14:textId="77777777" w:rsidR="00222A42" w:rsidRPr="0063365B" w:rsidRDefault="00222A42" w:rsidP="00222A42">
      <w:pPr>
        <w:numPr>
          <w:ilvl w:val="0"/>
          <w:numId w:val="4"/>
        </w:numPr>
        <w:ind w:left="0" w:firstLine="709"/>
        <w:rPr>
          <w:rFonts w:eastAsia="SimSun" w:cs="Times New Roman"/>
          <w:lang w:eastAsia="zh-CN"/>
        </w:rPr>
      </w:pPr>
      <w:r w:rsidRPr="0063365B">
        <w:rPr>
          <w:rFonts w:eastAsia="SimSun" w:cs="Times New Roman"/>
          <w:lang w:eastAsia="zh-CN"/>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 Допускается блокировка вспомогательных (хозяйственных) строений, сооружений на смежных земельных участках по взаимному (удостоверенному) согласию домовладельцев при новом строительстве с учетом противопожарных требований;</w:t>
      </w:r>
    </w:p>
    <w:p w14:paraId="3B503098" w14:textId="77777777" w:rsidR="00222A42" w:rsidRPr="0063365B" w:rsidRDefault="00222A42" w:rsidP="00222A42">
      <w:pPr>
        <w:numPr>
          <w:ilvl w:val="0"/>
          <w:numId w:val="4"/>
        </w:numPr>
        <w:ind w:left="0" w:firstLine="709"/>
        <w:rPr>
          <w:rFonts w:eastAsia="SimSun" w:cs="Times New Roman"/>
          <w:lang w:eastAsia="zh-CN"/>
        </w:rPr>
      </w:pPr>
      <w:r w:rsidRPr="0063365B">
        <w:rPr>
          <w:rFonts w:eastAsia="SimSun" w:cs="Times New Roman"/>
          <w:lang w:eastAsia="zh-CN"/>
        </w:rPr>
        <w:t xml:space="preserve">от границ соседнего участка до открытой стоянки – 1 м.; </w:t>
      </w:r>
    </w:p>
    <w:p w14:paraId="0E6503E0" w14:textId="77777777" w:rsidR="00222A42" w:rsidRPr="0063365B" w:rsidRDefault="00222A42" w:rsidP="00222A42">
      <w:pPr>
        <w:numPr>
          <w:ilvl w:val="0"/>
          <w:numId w:val="4"/>
        </w:numPr>
        <w:ind w:left="0" w:firstLine="709"/>
        <w:rPr>
          <w:rFonts w:eastAsia="SimSun" w:cs="Times New Roman"/>
          <w:lang w:eastAsia="zh-CN"/>
        </w:rPr>
      </w:pPr>
      <w:r w:rsidRPr="0063365B">
        <w:rPr>
          <w:rFonts w:eastAsia="SimSun" w:cs="Times New Roman"/>
          <w:lang w:eastAsia="zh-CN"/>
        </w:rPr>
        <w:t>от границ соседнего участка до отдельно стоящего гаража – 1 м. В условиях тесной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p w14:paraId="545254E2" w14:textId="77777777" w:rsidR="00222A42" w:rsidRPr="0063365B" w:rsidRDefault="00222A42" w:rsidP="00222A42">
      <w:pPr>
        <w:numPr>
          <w:ilvl w:val="0"/>
          <w:numId w:val="4"/>
        </w:numPr>
        <w:ind w:left="0" w:firstLine="709"/>
        <w:rPr>
          <w:rFonts w:eastAsia="SimSun" w:cs="Times New Roman"/>
          <w:lang w:eastAsia="zh-CN"/>
        </w:rPr>
      </w:pPr>
      <w:r w:rsidRPr="0063365B">
        <w:rPr>
          <w:rFonts w:eastAsia="SimSun" w:cs="Times New Roman"/>
          <w:lang w:eastAsia="zh-CN"/>
        </w:rPr>
        <w:t>от септиков до фундаментов зданий, строений, сооружений – не менее 5м., от фильтрующих колодцев – не менее 8 м.;</w:t>
      </w:r>
    </w:p>
    <w:p w14:paraId="758F37E4" w14:textId="77777777" w:rsidR="00222A42" w:rsidRPr="0063365B" w:rsidRDefault="00222A42" w:rsidP="00222A42">
      <w:pPr>
        <w:numPr>
          <w:ilvl w:val="0"/>
          <w:numId w:val="4"/>
        </w:numPr>
        <w:ind w:left="0" w:firstLine="709"/>
        <w:rPr>
          <w:rFonts w:eastAsia="SimSun" w:cs="Times New Roman"/>
          <w:lang w:eastAsia="zh-CN"/>
        </w:rPr>
      </w:pPr>
      <w:r w:rsidRPr="0063365B">
        <w:rPr>
          <w:rFonts w:eastAsia="SimSun" w:cs="Times New Roman"/>
          <w:lang w:eastAsia="zh-CN"/>
        </w:rPr>
        <w:t>от септиков и фильтрующих колодцев до границы соседнего земельного участка и красной линии - не менее 4 м. и 7 м. соответственно, расстояние от красной линии допускается сокращать до 1 м. при соблюдении технических регламентов и других действующих норм;</w:t>
      </w:r>
    </w:p>
    <w:p w14:paraId="12602536" w14:textId="77777777" w:rsidR="00222A42" w:rsidRPr="0063365B" w:rsidRDefault="00222A42" w:rsidP="00222A42">
      <w:pPr>
        <w:numPr>
          <w:ilvl w:val="0"/>
          <w:numId w:val="4"/>
        </w:numPr>
        <w:ind w:left="0" w:firstLine="709"/>
        <w:rPr>
          <w:rFonts w:eastAsia="SimSun" w:cs="Times New Roman"/>
          <w:lang w:eastAsia="zh-CN"/>
        </w:rPr>
      </w:pPr>
      <w:r w:rsidRPr="0063365B">
        <w:rPr>
          <w:rFonts w:eastAsia="SimSun" w:cs="Times New Roman"/>
          <w:lang w:eastAsia="zh-CN"/>
        </w:rPr>
        <w:t>от границ соседнего участка до стволов высокорослых деревьев - 4 м;</w:t>
      </w:r>
    </w:p>
    <w:p w14:paraId="0D803401" w14:textId="77777777" w:rsidR="00222A42" w:rsidRPr="0063365B" w:rsidRDefault="00222A42" w:rsidP="00222A42">
      <w:pPr>
        <w:numPr>
          <w:ilvl w:val="0"/>
          <w:numId w:val="4"/>
        </w:numPr>
        <w:ind w:left="0" w:firstLine="709"/>
        <w:rPr>
          <w:rFonts w:eastAsia="SimSun" w:cs="Times New Roman"/>
          <w:lang w:eastAsia="zh-CN"/>
        </w:rPr>
      </w:pPr>
      <w:r w:rsidRPr="0063365B">
        <w:rPr>
          <w:rFonts w:eastAsia="SimSun" w:cs="Times New Roman"/>
          <w:lang w:eastAsia="zh-CN"/>
        </w:rPr>
        <w:t>от границ соседнего участка до стволов среднерослых деревьев - 2 м;</w:t>
      </w:r>
    </w:p>
    <w:p w14:paraId="0A57C45D" w14:textId="77777777" w:rsidR="00222A42" w:rsidRPr="0063365B" w:rsidRDefault="00222A42" w:rsidP="00222A42">
      <w:pPr>
        <w:numPr>
          <w:ilvl w:val="0"/>
          <w:numId w:val="4"/>
        </w:numPr>
        <w:ind w:left="0" w:firstLine="709"/>
        <w:rPr>
          <w:rFonts w:eastAsia="SimSun" w:cs="Times New Roman"/>
          <w:lang w:eastAsia="zh-CN"/>
        </w:rPr>
      </w:pPr>
      <w:r w:rsidRPr="0063365B">
        <w:rPr>
          <w:rFonts w:eastAsia="SimSun" w:cs="Times New Roman"/>
          <w:lang w:eastAsia="zh-CN"/>
        </w:rPr>
        <w:t>от границ соседнего участка до кустарника - 1 м;</w:t>
      </w:r>
    </w:p>
    <w:p w14:paraId="6414C786" w14:textId="77777777" w:rsidR="00222A42" w:rsidRPr="0063365B" w:rsidRDefault="00222A42" w:rsidP="00222A42">
      <w:pPr>
        <w:numPr>
          <w:ilvl w:val="0"/>
          <w:numId w:val="4"/>
        </w:numPr>
        <w:ind w:left="0" w:firstLine="709"/>
        <w:rPr>
          <w:rFonts w:eastAsia="SimSun" w:cs="Times New Roman"/>
          <w:lang w:eastAsia="zh-CN"/>
        </w:rPr>
      </w:pPr>
      <w:r w:rsidRPr="0063365B">
        <w:rPr>
          <w:rFonts w:eastAsia="SimSun" w:cs="Times New Roman"/>
          <w:lang w:eastAsia="zh-CN"/>
        </w:rPr>
        <w:t>от окон жилых комнат до стен соседнего дома и стен вспомогательных (хозяйственных) строений, сооружений, расположенных на соседних земельных участках - не менее 6 м.</w:t>
      </w:r>
    </w:p>
    <w:p w14:paraId="0C37522C" w14:textId="77777777" w:rsidR="00222A42" w:rsidRPr="0063365B" w:rsidRDefault="00222A42" w:rsidP="00222A42">
      <w:pPr>
        <w:numPr>
          <w:ilvl w:val="0"/>
          <w:numId w:val="4"/>
        </w:numPr>
        <w:ind w:left="0" w:firstLine="709"/>
        <w:rPr>
          <w:rFonts w:eastAsia="SimSun" w:cs="Times New Roman"/>
          <w:lang w:eastAsia="zh-CN"/>
        </w:rPr>
      </w:pPr>
      <w:r w:rsidRPr="0063365B">
        <w:rPr>
          <w:rFonts w:eastAsia="SimSun" w:cs="Times New Roman"/>
          <w:lang w:eastAsia="zh-CN"/>
        </w:rPr>
        <w:t>от туалета до стен соседнего дома при отсутствии централизованной канализации - не менее 12 м, до источника водоснабжения (колодца) - не менее 25 м.</w:t>
      </w:r>
    </w:p>
    <w:p w14:paraId="41582A71" w14:textId="77777777" w:rsidR="00222A42" w:rsidRPr="0063365B" w:rsidRDefault="00222A42" w:rsidP="00222A42">
      <w:pPr>
        <w:ind w:firstLine="709"/>
        <w:rPr>
          <w:rFonts w:eastAsia="SimSun" w:cs="Times New Roman"/>
          <w:b/>
          <w:u w:val="single"/>
          <w:lang w:eastAsia="zh-CN"/>
        </w:rPr>
      </w:pPr>
    </w:p>
    <w:p w14:paraId="6E60FD53" w14:textId="77777777" w:rsidR="00222A42" w:rsidRPr="0063365B" w:rsidRDefault="00222A42" w:rsidP="00222A42">
      <w:pPr>
        <w:ind w:firstLine="709"/>
        <w:rPr>
          <w:rFonts w:eastAsia="SimSun" w:cs="Times New Roman"/>
          <w:b/>
          <w:u w:val="single"/>
          <w:lang w:eastAsia="zh-CN"/>
        </w:rPr>
      </w:pPr>
      <w:r w:rsidRPr="0063365B">
        <w:rPr>
          <w:rFonts w:eastAsia="SimSun" w:cs="Times New Roman"/>
          <w:b/>
          <w:u w:val="single"/>
          <w:lang w:eastAsia="zh-CN"/>
        </w:rPr>
        <w:t xml:space="preserve">Требования к ограждению земельных участков: </w:t>
      </w:r>
    </w:p>
    <w:p w14:paraId="19E355E9" w14:textId="77777777" w:rsidR="00222A42" w:rsidRPr="0063365B" w:rsidRDefault="00222A42" w:rsidP="00222A42">
      <w:pPr>
        <w:ind w:firstLine="709"/>
        <w:rPr>
          <w:rFonts w:eastAsia="SimSun" w:cs="Times New Roman"/>
          <w:lang w:eastAsia="zh-CN"/>
        </w:rPr>
      </w:pPr>
      <w:r w:rsidRPr="0063365B">
        <w:rPr>
          <w:rFonts w:eastAsia="SimSun" w:cs="Times New Roman"/>
          <w:lang w:eastAsia="zh-CN"/>
        </w:rPr>
        <w:t xml:space="preserve">– высота ограждения земельных участков должна быть не более 2,5 метров; </w:t>
      </w:r>
    </w:p>
    <w:p w14:paraId="41638FC1" w14:textId="77777777" w:rsidR="00222A42" w:rsidRPr="0063365B" w:rsidRDefault="00222A42" w:rsidP="00222A42">
      <w:pPr>
        <w:ind w:firstLine="709"/>
        <w:rPr>
          <w:rFonts w:eastAsia="SimSun" w:cs="Times New Roman"/>
          <w:lang w:eastAsia="zh-CN"/>
        </w:rPr>
      </w:pPr>
      <w:r w:rsidRPr="0063365B">
        <w:rPr>
          <w:rFonts w:eastAsia="SimSun" w:cs="Times New Roman"/>
          <w:lang w:eastAsia="zh-CN"/>
        </w:rPr>
        <w:t>- ворота в заборе разрешается устанавливать только со стороны территорий общего пользования. На стороне забора, смежного с соседним участком, ворота устанавливать запрещается.</w:t>
      </w:r>
    </w:p>
    <w:p w14:paraId="238EBD3A" w14:textId="77777777" w:rsidR="00222A42" w:rsidRPr="0063365B" w:rsidRDefault="00222A42" w:rsidP="00222A42">
      <w:pPr>
        <w:ind w:firstLine="709"/>
        <w:rPr>
          <w:rFonts w:eastAsia="SimSun" w:cs="Times New Roman"/>
          <w:lang w:eastAsia="zh-CN"/>
        </w:rPr>
      </w:pPr>
      <w:r w:rsidRPr="0063365B">
        <w:rPr>
          <w:rFonts w:eastAsia="SimSun" w:cs="Times New Roman"/>
          <w:lang w:eastAsia="zh-CN"/>
        </w:rPr>
        <w:t xml:space="preserve">– ограждения между смежными земельными участками должны быть проветриваемыми на высоту не менее 0,3 м от уровня земли; </w:t>
      </w:r>
    </w:p>
    <w:p w14:paraId="35FE12F1" w14:textId="77777777" w:rsidR="00222A42" w:rsidRPr="0063365B" w:rsidRDefault="00222A42" w:rsidP="00222A42">
      <w:pPr>
        <w:ind w:firstLine="709"/>
        <w:rPr>
          <w:rFonts w:eastAsia="SimSun" w:cs="Times New Roman"/>
          <w:lang w:eastAsia="zh-CN"/>
        </w:rPr>
      </w:pPr>
      <w:r w:rsidRPr="0063365B">
        <w:rPr>
          <w:rFonts w:eastAsia="SimSun" w:cs="Times New Roman"/>
          <w:lang w:eastAsia="zh-CN"/>
        </w:rPr>
        <w:t>–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пр.).</w:t>
      </w:r>
    </w:p>
    <w:p w14:paraId="6F297C38" w14:textId="77777777" w:rsidR="00222A42" w:rsidRPr="0063365B" w:rsidRDefault="00222A42" w:rsidP="00222A42">
      <w:pPr>
        <w:ind w:firstLine="709"/>
        <w:rPr>
          <w:rFonts w:eastAsia="SimSun" w:cs="Times New Roman"/>
          <w:lang w:eastAsia="zh-CN"/>
        </w:rPr>
      </w:pPr>
      <w:r w:rsidRPr="0063365B">
        <w:rPr>
          <w:rFonts w:eastAsia="SimSun" w:cs="Times New Roman"/>
          <w:lang w:eastAsia="zh-CN"/>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14:paraId="258F53ED" w14:textId="77777777" w:rsidR="00222A42" w:rsidRPr="0063365B" w:rsidRDefault="00222A42" w:rsidP="00222A42">
      <w:pPr>
        <w:ind w:firstLine="709"/>
        <w:rPr>
          <w:rFonts w:eastAsia="SimSun" w:cs="Times New Roman"/>
          <w:lang w:eastAsia="zh-CN"/>
        </w:rPr>
      </w:pPr>
      <w:r w:rsidRPr="0063365B">
        <w:rPr>
          <w:rFonts w:eastAsia="SimSun" w:cs="Times New Roman"/>
          <w:lang w:eastAsia="zh-CN"/>
        </w:rPr>
        <w:t xml:space="preserve">-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w:t>
      </w:r>
    </w:p>
    <w:p w14:paraId="06936E03" w14:textId="77777777" w:rsidR="00222A42" w:rsidRPr="0063365B" w:rsidRDefault="00222A42" w:rsidP="00222A42">
      <w:pPr>
        <w:ind w:firstLine="709"/>
        <w:rPr>
          <w:rFonts w:eastAsia="SimSun" w:cs="Times New Roman"/>
          <w:lang w:eastAsia="zh-CN"/>
        </w:rPr>
      </w:pPr>
      <w:r w:rsidRPr="0063365B">
        <w:rPr>
          <w:rFonts w:eastAsia="SimSun" w:cs="Times New Roman"/>
          <w:lang w:eastAsia="zh-CN"/>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14:paraId="60F0246E" w14:textId="77777777" w:rsidR="00222A42" w:rsidRPr="0063365B" w:rsidRDefault="00222A42" w:rsidP="00222A42">
      <w:pPr>
        <w:ind w:firstLine="709"/>
        <w:rPr>
          <w:rFonts w:eastAsia="SimSun" w:cs="Times New Roman"/>
          <w:b/>
          <w:u w:val="single"/>
          <w:lang w:eastAsia="zh-CN"/>
        </w:rPr>
      </w:pPr>
    </w:p>
    <w:p w14:paraId="77B28AC4" w14:textId="77777777" w:rsidR="00222A42" w:rsidRPr="0063365B" w:rsidRDefault="00222A42" w:rsidP="00222A42">
      <w:pPr>
        <w:tabs>
          <w:tab w:val="left" w:pos="5580"/>
        </w:tabs>
        <w:ind w:firstLine="709"/>
        <w:rPr>
          <w:rFonts w:eastAsia="Times New Roman" w:cs="Times New Roman"/>
          <w:u w:val="single"/>
          <w:lang w:eastAsia="ru-RU"/>
        </w:rPr>
      </w:pPr>
      <w:r w:rsidRPr="0063365B">
        <w:rPr>
          <w:rFonts w:eastAsia="Times New Roman" w:cs="Times New Roman"/>
          <w:b/>
          <w:u w:val="single"/>
          <w:lang w:eastAsia="ru-RU"/>
        </w:rPr>
        <w:t>Предельная минимальная и максимальная площадь земельных участков не применяются</w:t>
      </w:r>
      <w:r w:rsidRPr="0063365B">
        <w:rPr>
          <w:rFonts w:eastAsia="Times New Roman" w:cs="Times New Roman"/>
          <w:u w:val="single"/>
          <w:lang w:eastAsia="ru-RU"/>
        </w:rPr>
        <w:t>:</w:t>
      </w:r>
    </w:p>
    <w:p w14:paraId="1782763E" w14:textId="77777777" w:rsidR="00222A42" w:rsidRPr="0063365B" w:rsidRDefault="00222A42" w:rsidP="00222A42">
      <w:pPr>
        <w:tabs>
          <w:tab w:val="left" w:pos="284"/>
        </w:tabs>
        <w:ind w:firstLine="709"/>
        <w:rPr>
          <w:rFonts w:eastAsia="Times New Roman" w:cs="Times New Roman"/>
          <w:lang w:eastAsia="ru-RU"/>
        </w:rPr>
      </w:pPr>
      <w:r w:rsidRPr="0063365B">
        <w:rPr>
          <w:rFonts w:eastAsia="Times New Roman" w:cs="Times New Roman"/>
          <w:lang w:eastAsia="ru-RU"/>
        </w:rPr>
        <w:t>- в отношении земельных участков, по которым принято решение органа местного самоуправления о предварительном согласовании предоставления земельного участка и (или) решение об утверждении схемы расположения земельного участка на кадастровом плане территории, при условии, если в границах образуемого земельного участка расположен объект (объекты) капитального строительства, на который (которые) право собственности зарегистрировано до введения в действие настоящих Правил в Едином государственном реестре недвижимости Российской Федерации в соответствии с законодательством Российской Федерации.</w:t>
      </w:r>
    </w:p>
    <w:p w14:paraId="02FEF7E0" w14:textId="77777777" w:rsidR="00222A42" w:rsidRPr="0063365B" w:rsidRDefault="00222A42" w:rsidP="00222A42">
      <w:pPr>
        <w:ind w:firstLine="709"/>
        <w:rPr>
          <w:rFonts w:eastAsia="Times New Roman" w:cs="Times New Roman"/>
          <w:lang w:eastAsia="ru-RU"/>
        </w:rPr>
      </w:pPr>
      <w:r w:rsidRPr="0063365B">
        <w:rPr>
          <w:rFonts w:eastAsia="Times New Roman" w:cs="Times New Roman"/>
          <w:lang w:eastAsia="ru-RU"/>
        </w:rPr>
        <w:t>- в отношении земельных участков, состоящих на государственном кадастровом учёте, с границами, уточнёнными в соответствии с законодательством Российской Федерации и на которых расположен объект (объекты) капитального строительства, на который (которые) право собственности зарегистрировано до введения в действие настоящих Правил в Едином государственном реестре недвижимости Российской Федерации в соответствии с законодательством Российской Федерации.</w:t>
      </w:r>
    </w:p>
    <w:p w14:paraId="0A780D91" w14:textId="77777777" w:rsidR="00222A42" w:rsidRPr="0063365B" w:rsidRDefault="00222A42" w:rsidP="00222A42">
      <w:pPr>
        <w:ind w:firstLine="709"/>
        <w:rPr>
          <w:rFonts w:eastAsia="SimSun" w:cs="Times New Roman"/>
          <w:b/>
          <w:u w:val="single"/>
          <w:lang w:eastAsia="zh-CN"/>
        </w:rPr>
      </w:pPr>
    </w:p>
    <w:p w14:paraId="3AAD2834" w14:textId="77777777" w:rsidR="00222A42" w:rsidRPr="0063365B" w:rsidRDefault="00222A42" w:rsidP="00222A42">
      <w:pPr>
        <w:ind w:firstLine="709"/>
        <w:rPr>
          <w:rFonts w:eastAsia="SimSun" w:cs="Times New Roman"/>
          <w:b/>
          <w:u w:val="single"/>
          <w:lang w:eastAsia="zh-CN"/>
        </w:rPr>
      </w:pPr>
      <w:r w:rsidRPr="0063365B">
        <w:rPr>
          <w:rFonts w:eastAsia="SimSun" w:cs="Times New Roman"/>
          <w:b/>
          <w:u w:val="single"/>
          <w:lang w:eastAsia="zh-CN"/>
        </w:rPr>
        <w:t>Запрещается:</w:t>
      </w:r>
    </w:p>
    <w:p w14:paraId="1FEC2A06" w14:textId="77777777" w:rsidR="00222A42" w:rsidRPr="0063365B" w:rsidRDefault="00222A42" w:rsidP="00222A42">
      <w:pPr>
        <w:ind w:firstLine="709"/>
        <w:rPr>
          <w:rFonts w:eastAsia="Times New Roman" w:cs="Times New Roman"/>
          <w:lang w:bidi="en-US"/>
        </w:rPr>
      </w:pPr>
      <w:r w:rsidRPr="0063365B">
        <w:rPr>
          <w:rFonts w:eastAsia="Times New Roman" w:cs="Times New Roman"/>
          <w:lang w:bidi="en-US"/>
        </w:rPr>
        <w:t>- сброс неочищенных сточных вод на территорию общего пользования;</w:t>
      </w:r>
    </w:p>
    <w:p w14:paraId="4214FC40" w14:textId="77777777" w:rsidR="00222A42" w:rsidRPr="0063365B" w:rsidRDefault="00222A42" w:rsidP="00222A42">
      <w:pPr>
        <w:ind w:firstLine="709"/>
        <w:rPr>
          <w:rFonts w:eastAsia="Times New Roman" w:cs="Times New Roman"/>
          <w:lang w:bidi="en-US"/>
        </w:rPr>
      </w:pPr>
      <w:r w:rsidRPr="0063365B">
        <w:rPr>
          <w:rFonts w:eastAsia="Calibri" w:cs="Times New Roman"/>
          <w:sz w:val="24"/>
          <w:szCs w:val="24"/>
          <w:lang w:eastAsia="ru-RU"/>
        </w:rPr>
        <w:t xml:space="preserve">- сброс сточных, в том числе дренажных, вод </w:t>
      </w:r>
      <w:r w:rsidRPr="0063365B">
        <w:rPr>
          <w:rFonts w:eastAsia="Times New Roman" w:cs="Times New Roman"/>
          <w:lang w:bidi="en-US"/>
        </w:rPr>
        <w:t>на территорию общего пользования, за исключение обустройства дренажных ям для сбора погодных осадков на территории зеленых насаждений общего пользования (клумбы, газоны, палисадники)</w:t>
      </w:r>
      <w:r w:rsidRPr="0063365B">
        <w:rPr>
          <w:rFonts w:eastAsia="Calibri" w:cs="Times New Roman"/>
          <w:sz w:val="24"/>
          <w:szCs w:val="24"/>
          <w:lang w:eastAsia="ru-RU"/>
        </w:rPr>
        <w:t>;</w:t>
      </w:r>
    </w:p>
    <w:p w14:paraId="3A1DF572" w14:textId="77777777" w:rsidR="00222A42" w:rsidRPr="0063365B" w:rsidRDefault="00222A42" w:rsidP="00222A42">
      <w:pPr>
        <w:ind w:firstLine="709"/>
        <w:rPr>
          <w:rFonts w:eastAsia="Times New Roman" w:cs="Times New Roman"/>
          <w:lang w:bidi="en-US"/>
        </w:rPr>
      </w:pPr>
      <w:r w:rsidRPr="0063365B">
        <w:rPr>
          <w:rFonts w:eastAsia="Times New Roman" w:cs="Times New Roman"/>
          <w:lang w:bidi="en-US"/>
        </w:rPr>
        <w:t>- любые вырубки зелёных насаждений на территории общего пользования без письменного согласования с уполномоченным органом;</w:t>
      </w:r>
    </w:p>
    <w:p w14:paraId="2A5DFA38" w14:textId="77777777" w:rsidR="00222A42" w:rsidRPr="0063365B" w:rsidRDefault="00222A42" w:rsidP="00222A42">
      <w:pPr>
        <w:ind w:firstLine="709"/>
        <w:rPr>
          <w:rFonts w:eastAsia="Times New Roman" w:cs="Times New Roman"/>
          <w:lang w:bidi="en-US"/>
        </w:rPr>
      </w:pPr>
      <w:r w:rsidRPr="0063365B">
        <w:rPr>
          <w:rFonts w:eastAsia="Times New Roman" w:cs="Times New Roman"/>
          <w:lang w:bidi="en-US"/>
        </w:rPr>
        <w:t>- сжигание растительности, разведение костров, осуществление весенних палов;</w:t>
      </w:r>
    </w:p>
    <w:p w14:paraId="72550E15" w14:textId="77777777" w:rsidR="00222A42" w:rsidRPr="0063365B" w:rsidRDefault="00222A42" w:rsidP="00222A42">
      <w:pPr>
        <w:ind w:firstLine="709"/>
        <w:rPr>
          <w:rFonts w:eastAsia="Times New Roman" w:cs="Times New Roman"/>
          <w:lang w:bidi="en-US"/>
        </w:rPr>
      </w:pPr>
      <w:r w:rsidRPr="0063365B">
        <w:rPr>
          <w:rFonts w:eastAsia="Times New Roman" w:cs="Times New Roman"/>
          <w:lang w:bidi="en-US"/>
        </w:rPr>
        <w:t>- загрязнение почв;</w:t>
      </w:r>
    </w:p>
    <w:p w14:paraId="440A305E" w14:textId="50608772" w:rsidR="00222A42" w:rsidRPr="0063365B" w:rsidRDefault="00222A42" w:rsidP="00222A42">
      <w:pPr>
        <w:ind w:firstLine="709"/>
        <w:rPr>
          <w:rFonts w:eastAsia="Times New Roman" w:cs="Times New Roman"/>
          <w:lang w:bidi="en-US"/>
        </w:rPr>
      </w:pPr>
      <w:r w:rsidRPr="0063365B">
        <w:rPr>
          <w:rFonts w:eastAsia="Times New Roman" w:cs="Times New Roman"/>
          <w:lang w:bidi="en-US"/>
        </w:rPr>
        <w:t>- деятельность, влекущая искажение сложившегося ландшафта (рельефа) на территории общего пользования, без согласования с уполномоченным органом.</w:t>
      </w:r>
    </w:p>
    <w:p w14:paraId="2238FDED" w14:textId="03E058B6" w:rsidR="002F1212" w:rsidRPr="0063365B" w:rsidRDefault="002F1212" w:rsidP="00222A42">
      <w:pPr>
        <w:ind w:firstLine="709"/>
        <w:rPr>
          <w:rFonts w:eastAsia="Times New Roman" w:cs="Times New Roman"/>
          <w:lang w:bidi="en-US"/>
        </w:rPr>
      </w:pPr>
    </w:p>
    <w:p w14:paraId="50B7E9CD" w14:textId="4487F067" w:rsidR="002C7CF8" w:rsidRPr="0063365B" w:rsidRDefault="002C7CF8" w:rsidP="00222A42">
      <w:pPr>
        <w:ind w:firstLine="709"/>
        <w:rPr>
          <w:rFonts w:eastAsia="Times New Roman" w:cs="Times New Roman"/>
          <w:lang w:bidi="en-US"/>
        </w:rPr>
      </w:pPr>
    </w:p>
    <w:p w14:paraId="2E1E755D" w14:textId="2FE557E0" w:rsidR="002C7CF8" w:rsidRPr="0063365B" w:rsidRDefault="002C7CF8" w:rsidP="00222A42">
      <w:pPr>
        <w:ind w:firstLine="709"/>
        <w:rPr>
          <w:rFonts w:eastAsia="Times New Roman" w:cs="Times New Roman"/>
          <w:lang w:bidi="en-US"/>
        </w:rPr>
      </w:pPr>
    </w:p>
    <w:p w14:paraId="0C6906D1" w14:textId="384F6E28" w:rsidR="002C7CF8" w:rsidRPr="0063365B" w:rsidRDefault="002C7CF8" w:rsidP="00222A42">
      <w:pPr>
        <w:ind w:firstLine="709"/>
        <w:rPr>
          <w:rFonts w:eastAsia="Times New Roman" w:cs="Times New Roman"/>
          <w:lang w:bidi="en-US"/>
        </w:rPr>
      </w:pPr>
    </w:p>
    <w:p w14:paraId="5A41BB30" w14:textId="0AB7E769" w:rsidR="002C7CF8" w:rsidRPr="0063365B" w:rsidRDefault="002C7CF8" w:rsidP="00222A42">
      <w:pPr>
        <w:ind w:firstLine="709"/>
        <w:rPr>
          <w:rFonts w:eastAsia="Times New Roman" w:cs="Times New Roman"/>
          <w:lang w:bidi="en-US"/>
        </w:rPr>
      </w:pPr>
    </w:p>
    <w:p w14:paraId="4C3558AC" w14:textId="3A6AACF0" w:rsidR="002C7CF8" w:rsidRPr="0063365B" w:rsidRDefault="002C7CF8" w:rsidP="00222A42">
      <w:pPr>
        <w:ind w:firstLine="709"/>
        <w:rPr>
          <w:rFonts w:eastAsia="Times New Roman" w:cs="Times New Roman"/>
          <w:lang w:bidi="en-US"/>
        </w:rPr>
      </w:pPr>
    </w:p>
    <w:p w14:paraId="29794F20" w14:textId="7F823D6B" w:rsidR="002C7CF8" w:rsidRPr="0063365B" w:rsidRDefault="002C7CF8" w:rsidP="00222A42">
      <w:pPr>
        <w:ind w:firstLine="709"/>
        <w:rPr>
          <w:rFonts w:eastAsia="Times New Roman" w:cs="Times New Roman"/>
          <w:lang w:bidi="en-US"/>
        </w:rPr>
      </w:pPr>
    </w:p>
    <w:p w14:paraId="427B2868" w14:textId="22CC0743" w:rsidR="002C7CF8" w:rsidRPr="0063365B" w:rsidRDefault="002C7CF8" w:rsidP="00222A42">
      <w:pPr>
        <w:ind w:firstLine="709"/>
        <w:rPr>
          <w:rFonts w:eastAsia="Times New Roman" w:cs="Times New Roman"/>
          <w:lang w:bidi="en-US"/>
        </w:rPr>
      </w:pPr>
    </w:p>
    <w:p w14:paraId="083F6092" w14:textId="41A368E2" w:rsidR="002C7CF8" w:rsidRPr="0063365B" w:rsidRDefault="002C7CF8" w:rsidP="00222A42">
      <w:pPr>
        <w:ind w:firstLine="709"/>
        <w:rPr>
          <w:rFonts w:eastAsia="Times New Roman" w:cs="Times New Roman"/>
          <w:lang w:bidi="en-US"/>
        </w:rPr>
      </w:pPr>
    </w:p>
    <w:p w14:paraId="34FB7DFE" w14:textId="5B79F41A" w:rsidR="002C7CF8" w:rsidRPr="0063365B" w:rsidRDefault="002C7CF8" w:rsidP="00222A42">
      <w:pPr>
        <w:ind w:firstLine="709"/>
        <w:rPr>
          <w:rFonts w:eastAsia="Times New Roman" w:cs="Times New Roman"/>
          <w:lang w:bidi="en-US"/>
        </w:rPr>
      </w:pPr>
    </w:p>
    <w:p w14:paraId="70966561" w14:textId="08E8137D" w:rsidR="002C7CF8" w:rsidRPr="0063365B" w:rsidRDefault="002C7CF8" w:rsidP="00222A42">
      <w:pPr>
        <w:ind w:firstLine="709"/>
        <w:rPr>
          <w:rFonts w:eastAsia="Times New Roman" w:cs="Times New Roman"/>
          <w:lang w:bidi="en-US"/>
        </w:rPr>
      </w:pPr>
    </w:p>
    <w:p w14:paraId="4A406AF1" w14:textId="2AD693A2" w:rsidR="002C7CF8" w:rsidRPr="0063365B" w:rsidRDefault="002C7CF8" w:rsidP="00222A42">
      <w:pPr>
        <w:ind w:firstLine="709"/>
        <w:rPr>
          <w:rFonts w:eastAsia="Times New Roman" w:cs="Times New Roman"/>
          <w:lang w:bidi="en-US"/>
        </w:rPr>
      </w:pPr>
    </w:p>
    <w:p w14:paraId="04EA7051" w14:textId="412CAB7A" w:rsidR="002C7CF8" w:rsidRPr="0063365B" w:rsidRDefault="002C7CF8" w:rsidP="00222A42">
      <w:pPr>
        <w:ind w:firstLine="709"/>
        <w:rPr>
          <w:rFonts w:eastAsia="Times New Roman" w:cs="Times New Roman"/>
          <w:lang w:bidi="en-US"/>
        </w:rPr>
      </w:pPr>
    </w:p>
    <w:p w14:paraId="69BB365E" w14:textId="405BC0DC" w:rsidR="002C7CF8" w:rsidRPr="0063365B" w:rsidRDefault="002C7CF8" w:rsidP="00222A42">
      <w:pPr>
        <w:ind w:firstLine="709"/>
        <w:rPr>
          <w:rFonts w:eastAsia="Times New Roman" w:cs="Times New Roman"/>
          <w:lang w:bidi="en-US"/>
        </w:rPr>
      </w:pPr>
    </w:p>
    <w:p w14:paraId="1B029044" w14:textId="7562C540" w:rsidR="002C7CF8" w:rsidRPr="0063365B" w:rsidRDefault="002C7CF8" w:rsidP="00222A42">
      <w:pPr>
        <w:ind w:firstLine="709"/>
        <w:rPr>
          <w:rFonts w:eastAsia="Times New Roman" w:cs="Times New Roman"/>
          <w:lang w:bidi="en-US"/>
        </w:rPr>
      </w:pPr>
    </w:p>
    <w:p w14:paraId="69362D52" w14:textId="6BF86948" w:rsidR="002C7CF8" w:rsidRPr="0063365B" w:rsidRDefault="002C7CF8" w:rsidP="00222A42">
      <w:pPr>
        <w:ind w:firstLine="709"/>
        <w:rPr>
          <w:rFonts w:eastAsia="Times New Roman" w:cs="Times New Roman"/>
          <w:lang w:bidi="en-US"/>
        </w:rPr>
      </w:pPr>
    </w:p>
    <w:p w14:paraId="3C9F6F85" w14:textId="77777777" w:rsidR="003503AD" w:rsidRPr="0063365B" w:rsidRDefault="003503AD" w:rsidP="003F4B35">
      <w:pPr>
        <w:jc w:val="center"/>
        <w:rPr>
          <w:rFonts w:eastAsia="Times New Roman" w:cs="Times New Roman"/>
          <w:b/>
          <w:lang w:eastAsia="ru-RU"/>
        </w:rPr>
      </w:pPr>
      <w:r w:rsidRPr="0063365B">
        <w:rPr>
          <w:rFonts w:eastAsia="SimSun" w:cs="Times New Roman"/>
          <w:b/>
          <w:bCs/>
          <w:i/>
          <w:iCs/>
          <w:lang w:eastAsia="zh-CN"/>
        </w:rPr>
        <w:t>Ж-6. Зона перспективной жилой застройки.</w:t>
      </w:r>
    </w:p>
    <w:p w14:paraId="722D0BBD" w14:textId="77777777" w:rsidR="003503AD" w:rsidRPr="0063365B" w:rsidRDefault="003503AD" w:rsidP="00BC78E9">
      <w:pPr>
        <w:widowControl w:val="0"/>
        <w:ind w:firstLine="851"/>
        <w:rPr>
          <w:rFonts w:eastAsia="Times New Roman" w:cs="Times New Roman"/>
          <w:i/>
          <w:iCs/>
          <w:lang w:eastAsia="ru-RU"/>
        </w:rPr>
      </w:pPr>
      <w:r w:rsidRPr="0063365B">
        <w:rPr>
          <w:rFonts w:eastAsia="Times New Roman" w:cs="Times New Roman"/>
          <w:i/>
          <w:iCs/>
          <w:lang w:eastAsia="ru-RU"/>
        </w:rPr>
        <w:t>Зона Ж-6 выделены для формирования территории для размещения перспективной жилой застройки с общественно-деловой функции, при  перспективном градостроительном развитии, согласно документации по планировке территории.</w:t>
      </w:r>
    </w:p>
    <w:p w14:paraId="55B7D100" w14:textId="77777777" w:rsidR="003503AD" w:rsidRPr="0063365B" w:rsidRDefault="003503AD" w:rsidP="00BC78E9">
      <w:pPr>
        <w:widowControl w:val="0"/>
        <w:ind w:firstLine="851"/>
        <w:rPr>
          <w:rFonts w:eastAsia="Times New Roman" w:cs="Times New Roman"/>
          <w:i/>
          <w:iCs/>
          <w:lang w:eastAsia="ru-RU"/>
        </w:rPr>
      </w:pPr>
      <w:r w:rsidRPr="0063365B">
        <w:rPr>
          <w:rFonts w:eastAsia="Times New Roman" w:cs="Times New Roman"/>
          <w:i/>
          <w:iCs/>
          <w:lang w:eastAsia="ru-RU"/>
        </w:rPr>
        <w:t xml:space="preserve"> По мере принятия решений о застройке данных территорий, выполняется документация по планировке территории, после чего проводятся работы по размежеванию существующих земельных участков с целью выделения требуемой планировочной структуры. </w:t>
      </w:r>
    </w:p>
    <w:p w14:paraId="48300747" w14:textId="77777777" w:rsidR="003503AD" w:rsidRPr="0063365B" w:rsidRDefault="003503AD" w:rsidP="00BC78E9">
      <w:pPr>
        <w:widowControl w:val="0"/>
        <w:ind w:firstLine="851"/>
        <w:rPr>
          <w:rFonts w:eastAsia="Times New Roman" w:cs="Times New Roman"/>
          <w:i/>
          <w:iCs/>
          <w:lang w:eastAsia="ru-RU"/>
        </w:rPr>
      </w:pPr>
      <w:r w:rsidRPr="0063365B">
        <w:rPr>
          <w:rFonts w:eastAsia="Times New Roman" w:cs="Times New Roman"/>
          <w:i/>
          <w:iCs/>
          <w:lang w:eastAsia="ru-RU"/>
        </w:rPr>
        <w:t xml:space="preserve">После проведения данных мероприятий осуществляется зонирование таких территорий, в установленном порядке вносятся </w:t>
      </w:r>
      <w:r w:rsidR="003F4B35" w:rsidRPr="0063365B">
        <w:rPr>
          <w:rFonts w:eastAsia="Times New Roman" w:cs="Times New Roman"/>
          <w:i/>
          <w:iCs/>
          <w:lang w:eastAsia="ru-RU"/>
        </w:rPr>
        <w:t>изменения в</w:t>
      </w:r>
      <w:r w:rsidRPr="0063365B">
        <w:rPr>
          <w:rFonts w:eastAsia="Times New Roman" w:cs="Times New Roman"/>
          <w:i/>
          <w:iCs/>
          <w:lang w:eastAsia="ru-RU"/>
        </w:rPr>
        <w:t xml:space="preserve"> карту градостроительного зонирования настоящих Правил.</w:t>
      </w:r>
    </w:p>
    <w:p w14:paraId="698536F5" w14:textId="77777777" w:rsidR="003503AD" w:rsidRPr="0063365B" w:rsidRDefault="003503AD" w:rsidP="00BC78E9">
      <w:pPr>
        <w:tabs>
          <w:tab w:val="left" w:pos="2520"/>
        </w:tabs>
        <w:rPr>
          <w:rFonts w:eastAsia="SimSun" w:cs="Times New Roman"/>
          <w:lang w:eastAsia="zh-CN"/>
        </w:rPr>
      </w:pPr>
    </w:p>
    <w:p w14:paraId="61B29FCE" w14:textId="77777777" w:rsidR="003503AD" w:rsidRPr="0063365B" w:rsidRDefault="003503AD" w:rsidP="00BC78E9">
      <w:pPr>
        <w:numPr>
          <w:ilvl w:val="0"/>
          <w:numId w:val="15"/>
        </w:numPr>
        <w:tabs>
          <w:tab w:val="left" w:pos="720"/>
        </w:tabs>
        <w:ind w:left="0"/>
        <w:rPr>
          <w:rFonts w:eastAsia="SimSun" w:cs="Times New Roman"/>
          <w:b/>
          <w:lang w:eastAsia="zh-CN"/>
        </w:rPr>
      </w:pPr>
      <w:r w:rsidRPr="0063365B">
        <w:rPr>
          <w:rFonts w:eastAsia="SimSun" w:cs="Times New Roman"/>
          <w:b/>
          <w:lang w:eastAsia="zh-CN"/>
        </w:rPr>
        <w:t>ОСНОВНЫЕ ВИДЫ И ПАРАМЕТРЫ РАЗРЕШЕННОГО ИСПОЛЬЗОВАНИЯ ЗЕМЕЛЬНЫХ УЧАСТКОВ И ОБЪЕКТОВ КАПИТАЛЬНОГО СТРОИТЕЛЬСТВА</w:t>
      </w:r>
    </w:p>
    <w:p w14:paraId="7BC1BAF2" w14:textId="77777777" w:rsidR="003062B8" w:rsidRPr="0063365B" w:rsidRDefault="003062B8" w:rsidP="00BC78E9">
      <w:pPr>
        <w:tabs>
          <w:tab w:val="left" w:pos="720"/>
        </w:tabs>
        <w:rPr>
          <w:rFonts w:eastAsia="SimSun" w:cs="Times New Roman"/>
          <w:b/>
          <w:lang w:eastAsia="zh-CN"/>
        </w:rPr>
      </w:pPr>
    </w:p>
    <w:tbl>
      <w:tblPr>
        <w:tblW w:w="15180" w:type="dxa"/>
        <w:tblInd w:w="-147" w:type="dxa"/>
        <w:tblLook w:val="04A0" w:firstRow="1" w:lastRow="0" w:firstColumn="1" w:lastColumn="0" w:noHBand="0" w:noVBand="1"/>
      </w:tblPr>
      <w:tblGrid>
        <w:gridCol w:w="3680"/>
        <w:gridCol w:w="6380"/>
        <w:gridCol w:w="5120"/>
      </w:tblGrid>
      <w:tr w:rsidR="007C02D6" w:rsidRPr="0063365B" w14:paraId="1DB79457" w14:textId="77777777" w:rsidTr="2B340C40">
        <w:trPr>
          <w:trHeight w:val="960"/>
          <w:tblHeader/>
        </w:trPr>
        <w:tc>
          <w:tcPr>
            <w:tcW w:w="3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FD25C19" w14:textId="77777777" w:rsidR="0042793E" w:rsidRPr="0063365B" w:rsidRDefault="0042793E" w:rsidP="0042793E">
            <w:pPr>
              <w:jc w:val="center"/>
              <w:rPr>
                <w:rFonts w:eastAsia="Times New Roman" w:cs="Times New Roman"/>
                <w:b/>
                <w:bCs/>
                <w:lang w:eastAsia="ru-RU"/>
              </w:rPr>
            </w:pPr>
            <w:r w:rsidRPr="0063365B">
              <w:rPr>
                <w:rFonts w:eastAsia="Times New Roman" w:cs="Times New Roman"/>
                <w:b/>
                <w:bCs/>
                <w:lang w:eastAsia="ru-RU"/>
              </w:rPr>
              <w:t xml:space="preserve">ВИДЫ РАЗРЕШЕННОГО ИСПОЛЬЗОВАНИЯ ЗЕМЕЛЬНЫХ УЧАСТКОВ </w:t>
            </w:r>
          </w:p>
        </w:tc>
        <w:tc>
          <w:tcPr>
            <w:tcW w:w="638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0231D62" w14:textId="77777777" w:rsidR="0042793E" w:rsidRPr="0063365B" w:rsidRDefault="0042793E" w:rsidP="0042793E">
            <w:pPr>
              <w:jc w:val="center"/>
              <w:rPr>
                <w:rFonts w:eastAsia="Times New Roman" w:cs="Times New Roman"/>
                <w:b/>
                <w:bCs/>
                <w:lang w:eastAsia="ru-RU"/>
              </w:rPr>
            </w:pPr>
            <w:r w:rsidRPr="0063365B">
              <w:rPr>
                <w:rFonts w:eastAsia="Times New Roman" w:cs="Times New Roman"/>
                <w:b/>
                <w:bCs/>
                <w:lang w:eastAsia="ru-RU"/>
              </w:rPr>
              <w:t>ВИДЫ РАЗРЕШЕННОГО ИСПОЛЬЗОВАНИЯ ОБЪЕКТОВ КАПИТАЛЬНОГО СТРОИТЕЛЬСТВА</w:t>
            </w:r>
          </w:p>
        </w:tc>
        <w:tc>
          <w:tcPr>
            <w:tcW w:w="512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AE0D4F6" w14:textId="77777777" w:rsidR="0042793E" w:rsidRPr="0063365B" w:rsidRDefault="0042793E" w:rsidP="0042793E">
            <w:pPr>
              <w:jc w:val="center"/>
              <w:rPr>
                <w:rFonts w:eastAsia="Times New Roman" w:cs="Times New Roman"/>
                <w:b/>
                <w:bCs/>
                <w:lang w:eastAsia="ru-RU"/>
              </w:rPr>
            </w:pPr>
            <w:r w:rsidRPr="0063365B">
              <w:rPr>
                <w:rFonts w:eastAsia="Times New Roman" w:cs="Times New Roman"/>
                <w:b/>
                <w:bCs/>
                <w:lang w:eastAsia="ru-RU"/>
              </w:rPr>
              <w:t>ПРЕДЕЛЬНЫЕ РАЗМЕРЫ ЗЕМЕЛЬНЫХ</w:t>
            </w:r>
            <w:r w:rsidRPr="0063365B">
              <w:rPr>
                <w:rFonts w:eastAsia="Times New Roman" w:cs="Times New Roman"/>
                <w:b/>
                <w:bCs/>
                <w:lang w:eastAsia="ru-RU"/>
              </w:rPr>
              <w:br/>
              <w:t>УЧАСТКОВ И ПРЕДЕЛЬНЫЕ ПАРАМЕТРЫ</w:t>
            </w:r>
            <w:r w:rsidRPr="0063365B">
              <w:rPr>
                <w:rFonts w:eastAsia="Times New Roman" w:cs="Times New Roman"/>
                <w:b/>
                <w:bCs/>
                <w:lang w:eastAsia="ru-RU"/>
              </w:rPr>
              <w:br/>
              <w:t>РАЗРЕШЕННОГО СТРОИТЕЛЬСТВА</w:t>
            </w:r>
          </w:p>
        </w:tc>
      </w:tr>
      <w:tr w:rsidR="006A1487" w:rsidRPr="0063365B" w14:paraId="7787291E" w14:textId="77777777" w:rsidTr="00822A71">
        <w:trPr>
          <w:trHeight w:val="3300"/>
        </w:trPr>
        <w:tc>
          <w:tcPr>
            <w:tcW w:w="3680" w:type="dxa"/>
            <w:tcBorders>
              <w:top w:val="nil"/>
              <w:left w:val="single" w:sz="4" w:space="0" w:color="auto"/>
              <w:bottom w:val="single" w:sz="4" w:space="0" w:color="auto"/>
              <w:right w:val="single" w:sz="4" w:space="0" w:color="auto"/>
            </w:tcBorders>
            <w:shd w:val="clear" w:color="auto" w:fill="auto"/>
            <w:vAlign w:val="center"/>
            <w:hideMark/>
          </w:tcPr>
          <w:p w14:paraId="22CCDFF6" w14:textId="77777777" w:rsidR="006A1487" w:rsidRPr="0063365B" w:rsidRDefault="006A1487" w:rsidP="006A1487">
            <w:pPr>
              <w:jc w:val="left"/>
              <w:rPr>
                <w:rFonts w:eastAsia="Times New Roman" w:cs="Times New Roman"/>
                <w:lang w:eastAsia="ru-RU"/>
              </w:rPr>
            </w:pPr>
            <w:r w:rsidRPr="0063365B">
              <w:rPr>
                <w:rFonts w:eastAsia="Times New Roman" w:cs="Times New Roman"/>
                <w:lang w:eastAsia="ru-RU"/>
              </w:rPr>
              <w:t>Многоэтажная жилая застройка (высотная застройка) - [2.6]</w:t>
            </w:r>
          </w:p>
        </w:tc>
        <w:tc>
          <w:tcPr>
            <w:tcW w:w="6380" w:type="dxa"/>
            <w:tcBorders>
              <w:top w:val="nil"/>
              <w:left w:val="nil"/>
              <w:bottom w:val="single" w:sz="4" w:space="0" w:color="auto"/>
              <w:right w:val="single" w:sz="4" w:space="0" w:color="auto"/>
            </w:tcBorders>
            <w:shd w:val="clear" w:color="auto" w:fill="auto"/>
            <w:vAlign w:val="center"/>
            <w:hideMark/>
          </w:tcPr>
          <w:p w14:paraId="48213C82" w14:textId="77777777" w:rsidR="006A1487" w:rsidRPr="0063365B" w:rsidRDefault="006A1487" w:rsidP="006A1487">
            <w:pPr>
              <w:jc w:val="left"/>
              <w:rPr>
                <w:rFonts w:eastAsia="Times New Roman" w:cs="Times New Roman"/>
                <w:lang w:eastAsia="ru-RU"/>
              </w:rPr>
            </w:pPr>
            <w:r w:rsidRPr="0063365B">
              <w:rPr>
                <w:rFonts w:eastAsia="Times New Roman" w:cs="Times New Roman"/>
                <w:lang w:eastAsia="ru-RU"/>
              </w:rPr>
              <w:t>Размещение многоквартирных домов этажностью девять этажей и выше;</w:t>
            </w:r>
          </w:p>
          <w:p w14:paraId="08F52D3F" w14:textId="77777777" w:rsidR="006A1487" w:rsidRPr="0063365B" w:rsidRDefault="006A1487" w:rsidP="006A1487">
            <w:pPr>
              <w:jc w:val="left"/>
              <w:rPr>
                <w:rFonts w:eastAsia="Times New Roman" w:cs="Times New Roman"/>
                <w:lang w:eastAsia="ru-RU"/>
              </w:rPr>
            </w:pPr>
            <w:r w:rsidRPr="0063365B">
              <w:rPr>
                <w:rFonts w:eastAsia="Times New Roman" w:cs="Times New Roman"/>
                <w:lang w:eastAsia="ru-RU"/>
              </w:rPr>
              <w:t>благоустройство и озеленение придомовых территорий;</w:t>
            </w:r>
          </w:p>
          <w:p w14:paraId="2362D605" w14:textId="0CA09EB5" w:rsidR="006A1487" w:rsidRPr="0063365B" w:rsidRDefault="006A1487" w:rsidP="006A1487">
            <w:pPr>
              <w:jc w:val="left"/>
              <w:rPr>
                <w:rFonts w:eastAsia="Times New Roman" w:cs="Times New Roman"/>
                <w:lang w:eastAsia="ru-RU"/>
              </w:rPr>
            </w:pPr>
            <w:r w:rsidRPr="0063365B">
              <w:rPr>
                <w:rFonts w:eastAsia="Times New Roman" w:cs="Times New Roman"/>
                <w:lang w:eastAsia="ru-RU"/>
              </w:rPr>
              <w:t>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5120" w:type="dxa"/>
            <w:tcBorders>
              <w:top w:val="nil"/>
              <w:left w:val="nil"/>
              <w:bottom w:val="single" w:sz="4" w:space="0" w:color="auto"/>
              <w:right w:val="single" w:sz="4" w:space="0" w:color="auto"/>
            </w:tcBorders>
            <w:shd w:val="clear" w:color="auto" w:fill="auto"/>
            <w:vAlign w:val="center"/>
            <w:hideMark/>
          </w:tcPr>
          <w:p w14:paraId="2DDC6FF4" w14:textId="77777777" w:rsidR="006A1487" w:rsidRPr="0063365B" w:rsidRDefault="006A1487" w:rsidP="006A1487">
            <w:pPr>
              <w:jc w:val="left"/>
              <w:rPr>
                <w:rFonts w:eastAsia="Times New Roman" w:cs="Times New Roman"/>
                <w:lang w:eastAsia="ru-RU"/>
              </w:rPr>
            </w:pPr>
            <w:r w:rsidRPr="0063365B">
              <w:rPr>
                <w:rFonts w:eastAsia="Times New Roman" w:cs="Times New Roman"/>
                <w:lang w:eastAsia="ru-RU"/>
              </w:rPr>
              <w:t>Минимальная /максимальная площадь земельного участка–  3000/100000 кв.м.;</w:t>
            </w:r>
          </w:p>
          <w:p w14:paraId="7CBFB7DB" w14:textId="77777777" w:rsidR="006A1487" w:rsidRPr="0063365B" w:rsidRDefault="006A1487" w:rsidP="006A1487">
            <w:pPr>
              <w:jc w:val="left"/>
              <w:rPr>
                <w:rFonts w:eastAsia="Times New Roman" w:cs="Times New Roman"/>
                <w:bCs/>
                <w:lang w:eastAsia="ru-RU"/>
              </w:rPr>
            </w:pPr>
            <w:r w:rsidRPr="0063365B">
              <w:rPr>
                <w:rFonts w:eastAsia="Times New Roman" w:cs="Times New Roman"/>
                <w:bCs/>
                <w:lang w:eastAsia="ru-RU"/>
              </w:rPr>
              <w:t>-предельное количество надземных этажей – 9 высотой не более 33 м от земли до верха парапета, карниза (свеса) скатной кровли с возможностью размещения высотных доминант до 18 этажей высотой не более 63 м от земли до верха парапета, карниза (свеса) скатной кровли, занимающих не более 40% от площади застройки надземной части таких зданий;</w:t>
            </w:r>
          </w:p>
          <w:p w14:paraId="61FD530E" w14:textId="77777777" w:rsidR="006A1487" w:rsidRPr="0063365B" w:rsidRDefault="006A1487" w:rsidP="006A1487">
            <w:pPr>
              <w:jc w:val="left"/>
              <w:rPr>
                <w:rFonts w:eastAsia="Times New Roman" w:cs="Times New Roman"/>
                <w:lang w:eastAsia="ru-RU"/>
              </w:rPr>
            </w:pPr>
            <w:r w:rsidRPr="0063365B">
              <w:rPr>
                <w:rFonts w:eastAsia="Times New Roman" w:cs="Times New Roman"/>
                <w:lang w:eastAsia="ru-RU"/>
              </w:rPr>
              <w:t>-минимальные отступы от границы земельного участка- 3 м;</w:t>
            </w:r>
          </w:p>
          <w:p w14:paraId="4E681BB9" w14:textId="77777777" w:rsidR="006A1487" w:rsidRPr="0063365B" w:rsidRDefault="006A1487" w:rsidP="006A1487">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0AFC67AB" w14:textId="77777777" w:rsidR="006A1487" w:rsidRPr="0063365B" w:rsidRDefault="006A1487" w:rsidP="006A1487">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1021CE56" w14:textId="1598DA63" w:rsidR="006A1487" w:rsidRPr="0063365B" w:rsidRDefault="006A1487" w:rsidP="006A1487">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2AD08682" w14:textId="77777777" w:rsidR="00497C2C" w:rsidRPr="0063365B" w:rsidRDefault="00497C2C" w:rsidP="00497C2C">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7BF56A18" w14:textId="77777777" w:rsidR="006A1487" w:rsidRPr="0063365B" w:rsidRDefault="006A1487" w:rsidP="006A1487">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60%;</w:t>
            </w:r>
          </w:p>
          <w:p w14:paraId="10F4050C" w14:textId="77777777" w:rsidR="006A1487" w:rsidRPr="0063365B" w:rsidRDefault="006A1487" w:rsidP="006A1487">
            <w:pPr>
              <w:jc w:val="left"/>
              <w:rPr>
                <w:rFonts w:eastAsia="Times New Roman" w:cs="Times New Roman"/>
                <w:bCs/>
                <w:lang w:eastAsia="ru-RU"/>
              </w:rPr>
            </w:pPr>
            <w:r w:rsidRPr="0063365B">
              <w:rPr>
                <w:rFonts w:eastAsia="Times New Roman" w:cs="Times New Roman"/>
                <w:bCs/>
                <w:lang w:eastAsia="ru-RU"/>
              </w:rPr>
              <w:t>минимальный процент озеленения земельного участка – 15 %;</w:t>
            </w:r>
          </w:p>
          <w:p w14:paraId="7C72473E" w14:textId="77777777" w:rsidR="006A1487" w:rsidRPr="0063365B" w:rsidRDefault="006A1487" w:rsidP="006A1487">
            <w:pPr>
              <w:jc w:val="left"/>
              <w:rPr>
                <w:rFonts w:eastAsia="Times New Roman" w:cs="Times New Roman"/>
                <w:bCs/>
                <w:lang w:eastAsia="ru-RU"/>
              </w:rPr>
            </w:pPr>
            <w:r w:rsidRPr="0063365B">
              <w:rPr>
                <w:rFonts w:eastAsia="Times New Roman" w:cs="Times New Roman"/>
                <w:bCs/>
                <w:lang w:eastAsia="ru-RU"/>
              </w:rPr>
              <w:t>- минимальный коэффициент использования территории – 1,0;</w:t>
            </w:r>
          </w:p>
          <w:p w14:paraId="472403F8" w14:textId="77777777" w:rsidR="006A1487" w:rsidRPr="0063365B" w:rsidRDefault="006A1487" w:rsidP="006A1487">
            <w:pPr>
              <w:jc w:val="left"/>
              <w:rPr>
                <w:rFonts w:eastAsia="Times New Roman" w:cs="Times New Roman"/>
                <w:bCs/>
                <w:lang w:eastAsia="ru-RU"/>
              </w:rPr>
            </w:pPr>
            <w:r w:rsidRPr="0063365B">
              <w:rPr>
                <w:rFonts w:eastAsia="Times New Roman" w:cs="Times New Roman"/>
                <w:bCs/>
                <w:lang w:eastAsia="ru-RU"/>
              </w:rPr>
              <w:t>- максимальный коэффициент использования территории – 2,4;</w:t>
            </w:r>
          </w:p>
          <w:p w14:paraId="4BB9110B" w14:textId="77777777" w:rsidR="006A1487" w:rsidRPr="0063365B" w:rsidRDefault="006A1487" w:rsidP="006A1487">
            <w:pPr>
              <w:jc w:val="left"/>
              <w:rPr>
                <w:rFonts w:eastAsia="Times New Roman" w:cs="Times New Roman"/>
                <w:bCs/>
                <w:lang w:eastAsia="ru-RU"/>
              </w:rPr>
            </w:pPr>
            <w:r w:rsidRPr="0063365B">
              <w:rPr>
                <w:rFonts w:eastAsia="Times New Roman" w:cs="Times New Roman"/>
                <w:bCs/>
                <w:lang w:eastAsia="ru-RU"/>
              </w:rPr>
              <w:t>процент застройки подземной части не регламентируется.</w:t>
            </w:r>
          </w:p>
          <w:p w14:paraId="15CFA592" w14:textId="77777777" w:rsidR="006A1487" w:rsidRPr="0063365B" w:rsidRDefault="006A1487" w:rsidP="006A1487">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07560B17" w14:textId="77777777" w:rsidR="006A1487" w:rsidRDefault="006A1487" w:rsidP="006A1487">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61C988F9" w14:textId="6F0EA0C7" w:rsidR="00F264F5" w:rsidRPr="00F264F5" w:rsidRDefault="00F264F5" w:rsidP="006A1487">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E37EB2" w:rsidRPr="0063365B" w14:paraId="488AB0EC" w14:textId="77777777" w:rsidTr="002C7CF8">
        <w:trPr>
          <w:trHeight w:val="822"/>
        </w:trPr>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5B48BD" w14:textId="77777777" w:rsidR="00E37EB2" w:rsidRPr="0063365B" w:rsidRDefault="00E37EB2" w:rsidP="00E37EB2">
            <w:pPr>
              <w:jc w:val="left"/>
              <w:rPr>
                <w:rFonts w:eastAsia="Times New Roman" w:cs="Times New Roman"/>
                <w:lang w:eastAsia="ru-RU"/>
              </w:rPr>
            </w:pPr>
            <w:r w:rsidRPr="0063365B">
              <w:rPr>
                <w:rFonts w:eastAsia="Times New Roman" w:cs="Times New Roman"/>
                <w:lang w:eastAsia="ru-RU"/>
              </w:rPr>
              <w:t>Среднеэтажная жилая застройка - [2.5]</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3FEEC9" w14:textId="77777777" w:rsidR="00E37EB2" w:rsidRPr="0063365B" w:rsidRDefault="00E37EB2" w:rsidP="00E37EB2">
            <w:pPr>
              <w:jc w:val="left"/>
              <w:rPr>
                <w:rFonts w:eastAsia="Times New Roman" w:cs="Times New Roman"/>
                <w:lang w:eastAsia="ru-RU"/>
              </w:rPr>
            </w:pPr>
            <w:r w:rsidRPr="0063365B">
              <w:rPr>
                <w:rFonts w:eastAsia="Times New Roman" w:cs="Times New Roman"/>
                <w:lang w:eastAsia="ru-RU"/>
              </w:rPr>
              <w:t>Размещение многоквартирных домов этажностью не выше восьми этажей;</w:t>
            </w:r>
          </w:p>
          <w:p w14:paraId="378BA02F" w14:textId="77777777" w:rsidR="00E37EB2" w:rsidRPr="0063365B" w:rsidRDefault="00E37EB2" w:rsidP="00E37EB2">
            <w:pPr>
              <w:jc w:val="left"/>
              <w:rPr>
                <w:rFonts w:eastAsia="Times New Roman" w:cs="Times New Roman"/>
                <w:lang w:eastAsia="ru-RU"/>
              </w:rPr>
            </w:pPr>
            <w:r w:rsidRPr="0063365B">
              <w:rPr>
                <w:rFonts w:eastAsia="Times New Roman" w:cs="Times New Roman"/>
                <w:lang w:eastAsia="ru-RU"/>
              </w:rPr>
              <w:t>благоустройство и озеленение;</w:t>
            </w:r>
          </w:p>
          <w:p w14:paraId="640F906D" w14:textId="77777777" w:rsidR="00E37EB2" w:rsidRPr="0063365B" w:rsidRDefault="00E37EB2" w:rsidP="00E37EB2">
            <w:pPr>
              <w:jc w:val="left"/>
              <w:rPr>
                <w:rFonts w:eastAsia="Times New Roman" w:cs="Times New Roman"/>
                <w:lang w:eastAsia="ru-RU"/>
              </w:rPr>
            </w:pPr>
            <w:r w:rsidRPr="0063365B">
              <w:rPr>
                <w:rFonts w:eastAsia="Times New Roman" w:cs="Times New Roman"/>
                <w:lang w:eastAsia="ru-RU"/>
              </w:rPr>
              <w:t>размещение подземных гаражей и автостоянок;</w:t>
            </w:r>
          </w:p>
          <w:p w14:paraId="7CF148BC" w14:textId="77777777" w:rsidR="00E37EB2" w:rsidRPr="0063365B" w:rsidRDefault="00E37EB2" w:rsidP="00E37EB2">
            <w:pPr>
              <w:jc w:val="left"/>
              <w:rPr>
                <w:rFonts w:eastAsia="Times New Roman" w:cs="Times New Roman"/>
                <w:lang w:eastAsia="ru-RU"/>
              </w:rPr>
            </w:pPr>
            <w:r w:rsidRPr="0063365B">
              <w:rPr>
                <w:rFonts w:eastAsia="Times New Roman" w:cs="Times New Roman"/>
                <w:lang w:eastAsia="ru-RU"/>
              </w:rPr>
              <w:t>обустройство спортивных и детских площадок, площадок для отдыха;</w:t>
            </w:r>
          </w:p>
          <w:p w14:paraId="3B22B0B1" w14:textId="66A25705" w:rsidR="00E37EB2" w:rsidRPr="0063365B" w:rsidRDefault="00E37EB2" w:rsidP="00E37EB2">
            <w:pPr>
              <w:jc w:val="left"/>
              <w:rPr>
                <w:rFonts w:eastAsia="Times New Roman" w:cs="Times New Roman"/>
                <w:lang w:eastAsia="ru-RU"/>
              </w:rPr>
            </w:pPr>
            <w:r w:rsidRPr="0063365B">
              <w:rPr>
                <w:rFonts w:eastAsia="Times New Roman" w:cs="Times New Roman"/>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5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F54EC7" w14:textId="77777777" w:rsidR="00E37EB2" w:rsidRPr="0063365B" w:rsidRDefault="00E37EB2" w:rsidP="00E37EB2">
            <w:pPr>
              <w:jc w:val="left"/>
              <w:rPr>
                <w:rFonts w:eastAsia="Times New Roman" w:cs="Times New Roman"/>
                <w:lang w:eastAsia="ru-RU"/>
              </w:rPr>
            </w:pPr>
            <w:r w:rsidRPr="0063365B">
              <w:rPr>
                <w:rFonts w:eastAsia="Times New Roman" w:cs="Times New Roman"/>
                <w:lang w:eastAsia="ru-RU"/>
              </w:rPr>
              <w:t>Минимальная /максимальная площадь земельного участка– 300/50000 кв. м;</w:t>
            </w:r>
          </w:p>
          <w:p w14:paraId="16DBE836" w14:textId="77777777" w:rsidR="00E37EB2" w:rsidRPr="0063365B" w:rsidRDefault="00E37EB2" w:rsidP="00E37EB2">
            <w:pPr>
              <w:jc w:val="left"/>
              <w:rPr>
                <w:rFonts w:eastAsia="Times New Roman" w:cs="Times New Roman"/>
                <w:lang w:eastAsia="ru-RU"/>
              </w:rPr>
            </w:pPr>
            <w:r w:rsidRPr="0063365B">
              <w:rPr>
                <w:rFonts w:eastAsia="Times New Roman" w:cs="Times New Roman"/>
                <w:lang w:eastAsia="ru-RU"/>
              </w:rPr>
              <w:t>-минимальные отступы от границы земельного участка- 3 м;</w:t>
            </w:r>
          </w:p>
          <w:p w14:paraId="0D6810C6" w14:textId="77777777" w:rsidR="00E37EB2" w:rsidRPr="0063365B" w:rsidRDefault="00E37EB2" w:rsidP="00E37EB2">
            <w:pPr>
              <w:jc w:val="left"/>
              <w:rPr>
                <w:rFonts w:eastAsia="Times New Roman" w:cs="Times New Roman"/>
                <w:lang w:eastAsia="ru-RU"/>
              </w:rPr>
            </w:pPr>
            <w:r w:rsidRPr="0063365B">
              <w:rPr>
                <w:rFonts w:eastAsia="Times New Roman" w:cs="Times New Roman"/>
                <w:lang w:eastAsia="ru-RU"/>
              </w:rPr>
              <w:t>- максимальное количество надземных этажей – 8 этажей;</w:t>
            </w:r>
          </w:p>
          <w:p w14:paraId="6C583566" w14:textId="77777777" w:rsidR="00E37EB2" w:rsidRPr="0063365B" w:rsidRDefault="00E37EB2" w:rsidP="00E37EB2">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0F05701C" w14:textId="77777777" w:rsidR="00E37EB2" w:rsidRPr="0063365B" w:rsidRDefault="00E37EB2" w:rsidP="00E37EB2">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5EAAA4EE" w14:textId="4E35182C" w:rsidR="00E37EB2" w:rsidRPr="0063365B" w:rsidRDefault="00E37EB2" w:rsidP="00E37EB2">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0207E4D5" w14:textId="77777777" w:rsidR="00497C2C" w:rsidRPr="0063365B" w:rsidRDefault="00497C2C" w:rsidP="00497C2C">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53863898" w14:textId="77777777" w:rsidR="00E37EB2" w:rsidRPr="0063365B" w:rsidRDefault="00E37EB2" w:rsidP="00E37EB2">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60%</w:t>
            </w:r>
          </w:p>
          <w:p w14:paraId="5F35FBE7" w14:textId="77777777" w:rsidR="00E37EB2" w:rsidRPr="0063365B" w:rsidRDefault="00E37EB2" w:rsidP="00E37EB2">
            <w:pPr>
              <w:jc w:val="left"/>
              <w:rPr>
                <w:rFonts w:eastAsia="Times New Roman" w:cs="Times New Roman"/>
                <w:bCs/>
                <w:lang w:eastAsia="ru-RU"/>
              </w:rPr>
            </w:pPr>
            <w:r w:rsidRPr="0063365B">
              <w:rPr>
                <w:rFonts w:eastAsia="Times New Roman" w:cs="Times New Roman"/>
                <w:bCs/>
                <w:lang w:eastAsia="ru-RU"/>
              </w:rPr>
              <w:t>- минимальный процент озеленения земельного участка – 15 %</w:t>
            </w:r>
          </w:p>
          <w:p w14:paraId="350DC135" w14:textId="77777777" w:rsidR="00E37EB2" w:rsidRPr="0063365B" w:rsidRDefault="00E37EB2" w:rsidP="00E37EB2">
            <w:pPr>
              <w:jc w:val="left"/>
              <w:rPr>
                <w:rFonts w:eastAsia="Times New Roman" w:cs="Times New Roman"/>
                <w:bCs/>
                <w:lang w:eastAsia="ru-RU"/>
              </w:rPr>
            </w:pPr>
            <w:r w:rsidRPr="0063365B">
              <w:rPr>
                <w:rFonts w:eastAsia="Times New Roman" w:cs="Times New Roman"/>
                <w:bCs/>
                <w:lang w:eastAsia="ru-RU"/>
              </w:rPr>
              <w:t>- минимальный коэффициент использования территории – 0,8</w:t>
            </w:r>
          </w:p>
          <w:p w14:paraId="6BB9E47E" w14:textId="77777777" w:rsidR="00E37EB2" w:rsidRPr="0063365B" w:rsidRDefault="00E37EB2" w:rsidP="00E37EB2">
            <w:pPr>
              <w:jc w:val="left"/>
              <w:rPr>
                <w:rFonts w:eastAsia="Times New Roman" w:cs="Times New Roman"/>
                <w:bCs/>
                <w:lang w:eastAsia="ru-RU"/>
              </w:rPr>
            </w:pPr>
            <w:r w:rsidRPr="0063365B">
              <w:rPr>
                <w:rFonts w:eastAsia="Times New Roman" w:cs="Times New Roman"/>
                <w:bCs/>
                <w:lang w:eastAsia="ru-RU"/>
              </w:rPr>
              <w:t>- максимальный коэффициент использования территории – 1,5</w:t>
            </w:r>
          </w:p>
          <w:p w14:paraId="557FB899" w14:textId="77777777" w:rsidR="00E37EB2" w:rsidRPr="0063365B" w:rsidRDefault="00E37EB2" w:rsidP="00E37EB2">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1FD9A51E" w14:textId="77777777" w:rsidR="00E37EB2" w:rsidRPr="0063365B" w:rsidRDefault="00E37EB2" w:rsidP="00E37EB2">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37DECF29" w14:textId="77777777" w:rsidR="00E37EB2" w:rsidRDefault="00E37EB2" w:rsidP="00E37EB2">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1EE641A8" w14:textId="454A9AC2" w:rsidR="00F264F5" w:rsidRPr="00F264F5" w:rsidRDefault="00F264F5" w:rsidP="00E37EB2">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54736F" w:rsidRPr="0063365B" w14:paraId="79D3FC86" w14:textId="77777777" w:rsidTr="00F264F5">
        <w:trPr>
          <w:trHeight w:val="2382"/>
        </w:trPr>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890058" w14:textId="77777777" w:rsidR="0054736F" w:rsidRPr="0063365B" w:rsidRDefault="0054736F" w:rsidP="0054736F">
            <w:pPr>
              <w:jc w:val="left"/>
              <w:rPr>
                <w:rFonts w:eastAsia="Times New Roman" w:cs="Times New Roman"/>
                <w:lang w:eastAsia="ru-RU"/>
              </w:rPr>
            </w:pPr>
            <w:r w:rsidRPr="0063365B">
              <w:rPr>
                <w:rFonts w:eastAsia="Times New Roman" w:cs="Times New Roman"/>
                <w:lang w:eastAsia="ru-RU"/>
              </w:rPr>
              <w:t>Малоэтажная многоквартирная жилая застройка - [2.1.1]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0B860" w14:textId="77777777" w:rsidR="00D5102F" w:rsidRPr="0063365B" w:rsidRDefault="0054736F" w:rsidP="00D5102F">
            <w:pPr>
              <w:jc w:val="left"/>
              <w:rPr>
                <w:rFonts w:eastAsia="Times New Roman" w:cs="Times New Roman"/>
                <w:lang w:eastAsia="ru-RU"/>
              </w:rPr>
            </w:pPr>
            <w:r w:rsidRPr="0063365B">
              <w:rPr>
                <w:rFonts w:eastAsia="Times New Roman" w:cs="Times New Roman"/>
                <w:lang w:eastAsia="ru-RU"/>
              </w:rPr>
              <w:t>Размещение малоэтажных многоквартирных домов (многоквартирные дома высотой до 4 этажей, включая мансардный);</w:t>
            </w:r>
          </w:p>
          <w:p w14:paraId="6DC1F42D" w14:textId="77777777" w:rsidR="00D5102F" w:rsidRPr="0063365B" w:rsidRDefault="0054736F" w:rsidP="00D5102F">
            <w:pPr>
              <w:jc w:val="left"/>
              <w:rPr>
                <w:rFonts w:eastAsia="Times New Roman" w:cs="Times New Roman"/>
                <w:lang w:eastAsia="ru-RU"/>
              </w:rPr>
            </w:pPr>
            <w:r w:rsidRPr="0063365B">
              <w:rPr>
                <w:rFonts w:eastAsia="Times New Roman" w:cs="Times New Roman"/>
                <w:lang w:eastAsia="ru-RU"/>
              </w:rPr>
              <w:t>обустройство спортивных и детских площадок, площадок для отдыха;</w:t>
            </w:r>
          </w:p>
          <w:p w14:paraId="29447529" w14:textId="3BE22569" w:rsidR="0054736F" w:rsidRPr="0063365B" w:rsidRDefault="0054736F" w:rsidP="00D5102F">
            <w:pPr>
              <w:jc w:val="left"/>
              <w:rPr>
                <w:rFonts w:eastAsia="Times New Roman" w:cs="Times New Roman"/>
                <w:lang w:eastAsia="ru-RU"/>
              </w:rPr>
            </w:pPr>
            <w:r w:rsidRPr="0063365B">
              <w:rPr>
                <w:rFonts w:eastAsia="Times New Roman" w:cs="Times New Roman"/>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5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21E6E1" w14:textId="77777777" w:rsidR="005C5EC9" w:rsidRPr="0063365B" w:rsidRDefault="0054736F" w:rsidP="0054736F">
            <w:pPr>
              <w:jc w:val="left"/>
              <w:rPr>
                <w:rFonts w:eastAsia="Times New Roman" w:cs="Times New Roman"/>
                <w:lang w:eastAsia="ru-RU"/>
              </w:rPr>
            </w:pPr>
            <w:r w:rsidRPr="0063365B">
              <w:rPr>
                <w:rFonts w:eastAsia="Times New Roman" w:cs="Times New Roman"/>
                <w:lang w:eastAsia="ru-RU"/>
              </w:rPr>
              <w:t>- минимальная /максимальная площадь земельного участка на один дом–  300/10000 кв. м;</w:t>
            </w:r>
          </w:p>
          <w:p w14:paraId="250BD0B5" w14:textId="7E6D389D" w:rsidR="0054736F" w:rsidRPr="0063365B" w:rsidRDefault="0054736F" w:rsidP="0054736F">
            <w:pPr>
              <w:jc w:val="left"/>
              <w:rPr>
                <w:rFonts w:eastAsia="Times New Roman" w:cs="Times New Roman"/>
                <w:lang w:eastAsia="ru-RU"/>
              </w:rPr>
            </w:pPr>
            <w:r w:rsidRPr="0063365B">
              <w:rPr>
                <w:rFonts w:eastAsia="Times New Roman" w:cs="Times New Roman"/>
                <w:lang w:eastAsia="ru-RU"/>
              </w:rPr>
              <w:t xml:space="preserve"> - минимальные отступы от границы земельного участка:</w:t>
            </w:r>
          </w:p>
          <w:p w14:paraId="51526FBE" w14:textId="77777777" w:rsidR="0054736F" w:rsidRPr="0063365B" w:rsidRDefault="0054736F" w:rsidP="0054736F">
            <w:pPr>
              <w:jc w:val="left"/>
              <w:rPr>
                <w:rFonts w:eastAsia="Times New Roman" w:cs="Times New Roman"/>
                <w:lang w:eastAsia="ru-RU"/>
              </w:rPr>
            </w:pPr>
            <w:r w:rsidRPr="0063365B">
              <w:rPr>
                <w:rFonts w:eastAsia="Times New Roman" w:cs="Times New Roman"/>
                <w:lang w:eastAsia="ru-RU"/>
              </w:rPr>
              <w:t>- до жилых зданий - 3 м;</w:t>
            </w:r>
          </w:p>
          <w:p w14:paraId="6295AA82" w14:textId="77777777" w:rsidR="0054736F" w:rsidRPr="0063365B" w:rsidRDefault="0054736F" w:rsidP="0054736F">
            <w:pPr>
              <w:jc w:val="left"/>
              <w:rPr>
                <w:rFonts w:eastAsia="Times New Roman" w:cs="Times New Roman"/>
                <w:lang w:eastAsia="ru-RU"/>
              </w:rPr>
            </w:pPr>
            <w:r w:rsidRPr="0063365B">
              <w:rPr>
                <w:rFonts w:eastAsia="Times New Roman" w:cs="Times New Roman"/>
                <w:lang w:eastAsia="ru-RU"/>
              </w:rPr>
              <w:t>- до хозяйственных построек- 1 м с учетом соблюдения требований технических регламентов;</w:t>
            </w:r>
          </w:p>
          <w:p w14:paraId="22BB18F1" w14:textId="77777777" w:rsidR="0054736F" w:rsidRPr="0063365B" w:rsidRDefault="0054736F" w:rsidP="0054736F">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7EB8959C" w14:textId="77777777" w:rsidR="0054736F" w:rsidRPr="0063365B" w:rsidRDefault="0054736F" w:rsidP="0054736F">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0A508D7E" w14:textId="77777777" w:rsidR="0054736F" w:rsidRPr="0063365B" w:rsidRDefault="0054736F" w:rsidP="0054736F">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779AC3DB" w14:textId="77777777" w:rsidR="00497C2C" w:rsidRPr="0063365B" w:rsidRDefault="00497C2C" w:rsidP="00497C2C">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69B4C28A" w14:textId="77777777" w:rsidR="0054736F" w:rsidRPr="0063365B" w:rsidRDefault="0054736F" w:rsidP="0054736F">
            <w:pPr>
              <w:jc w:val="left"/>
              <w:rPr>
                <w:rFonts w:eastAsia="Times New Roman" w:cs="Times New Roman"/>
                <w:lang w:eastAsia="ru-RU"/>
              </w:rPr>
            </w:pPr>
            <w:r w:rsidRPr="0063365B">
              <w:rPr>
                <w:rFonts w:eastAsia="Times New Roman" w:cs="Times New Roman"/>
                <w:lang w:eastAsia="ru-RU"/>
              </w:rPr>
              <w:t>- максимальное количество этажей –  4 этажа;</w:t>
            </w:r>
          </w:p>
          <w:p w14:paraId="5698282F" w14:textId="77777777" w:rsidR="0054736F" w:rsidRPr="0063365B" w:rsidRDefault="0054736F" w:rsidP="0054736F">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60%;</w:t>
            </w:r>
          </w:p>
          <w:p w14:paraId="264A7D2D" w14:textId="77777777" w:rsidR="0054736F" w:rsidRPr="0063365B" w:rsidRDefault="0054736F" w:rsidP="0054736F">
            <w:pPr>
              <w:jc w:val="left"/>
              <w:rPr>
                <w:rFonts w:eastAsia="Times New Roman" w:cs="Times New Roman"/>
                <w:bCs/>
                <w:lang w:eastAsia="ru-RU"/>
              </w:rPr>
            </w:pPr>
            <w:r w:rsidRPr="0063365B">
              <w:rPr>
                <w:rFonts w:eastAsia="Times New Roman" w:cs="Times New Roman"/>
                <w:bCs/>
                <w:lang w:eastAsia="ru-RU"/>
              </w:rPr>
              <w:t>-минимальный процент озеленения земельного участка – 15 %;</w:t>
            </w:r>
          </w:p>
          <w:p w14:paraId="12B0E29E" w14:textId="77777777" w:rsidR="0054736F" w:rsidRPr="0063365B" w:rsidRDefault="0054736F" w:rsidP="0054736F">
            <w:pPr>
              <w:jc w:val="left"/>
              <w:rPr>
                <w:rFonts w:eastAsia="Times New Roman" w:cs="Times New Roman"/>
                <w:bCs/>
                <w:lang w:eastAsia="ru-RU"/>
              </w:rPr>
            </w:pPr>
            <w:r w:rsidRPr="0063365B">
              <w:rPr>
                <w:rFonts w:eastAsia="Times New Roman" w:cs="Times New Roman"/>
                <w:bCs/>
                <w:lang w:eastAsia="ru-RU"/>
              </w:rPr>
              <w:t>-минимальный коэффициент использования территории – 0,4;</w:t>
            </w:r>
          </w:p>
          <w:p w14:paraId="26F294E0" w14:textId="77777777" w:rsidR="0054736F" w:rsidRPr="0063365B" w:rsidRDefault="0054736F" w:rsidP="0054736F">
            <w:pPr>
              <w:jc w:val="left"/>
              <w:rPr>
                <w:rFonts w:eastAsia="Times New Roman" w:cs="Times New Roman"/>
                <w:bCs/>
                <w:lang w:eastAsia="ru-RU"/>
              </w:rPr>
            </w:pPr>
            <w:r w:rsidRPr="0063365B">
              <w:rPr>
                <w:rFonts w:eastAsia="Times New Roman" w:cs="Times New Roman"/>
                <w:bCs/>
                <w:lang w:eastAsia="ru-RU"/>
              </w:rPr>
              <w:t>- максимальный коэффициент использования территории – 0,8;</w:t>
            </w:r>
          </w:p>
          <w:p w14:paraId="4346282C" w14:textId="77777777" w:rsidR="0054736F" w:rsidRPr="0063365B" w:rsidRDefault="0054736F" w:rsidP="0054736F">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757FEECE" w14:textId="77777777" w:rsidR="0054736F" w:rsidRPr="0063365B" w:rsidRDefault="0054736F" w:rsidP="0054736F">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3C501085" w14:textId="77777777" w:rsidR="0054736F" w:rsidRDefault="0054736F" w:rsidP="0054736F">
            <w:pPr>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47437E95" w14:textId="77777777" w:rsidR="00F264F5" w:rsidRPr="0063365B" w:rsidRDefault="00F264F5" w:rsidP="00F264F5">
            <w:pPr>
              <w:jc w:val="left"/>
              <w:rPr>
                <w:rFonts w:eastAsia="SimSun" w:cs="Times New Roman"/>
                <w:lang w:eastAsia="zh-CN"/>
              </w:rPr>
            </w:pPr>
            <w:r w:rsidRPr="0063365B">
              <w:rPr>
                <w:rFonts w:eastAsia="SimSun" w:cs="Times New Roman"/>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14:paraId="601FD464" w14:textId="53E32B41" w:rsidR="00F264F5" w:rsidRPr="00F264F5" w:rsidRDefault="00F264F5" w:rsidP="00F264F5">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283A7D" w:rsidRPr="0063365B" w14:paraId="16823684" w14:textId="77777777" w:rsidTr="008A7258">
        <w:trPr>
          <w:trHeight w:val="1054"/>
        </w:trPr>
        <w:tc>
          <w:tcPr>
            <w:tcW w:w="3680" w:type="dxa"/>
            <w:tcBorders>
              <w:top w:val="single" w:sz="4" w:space="0" w:color="auto"/>
              <w:left w:val="single" w:sz="4" w:space="0" w:color="auto"/>
              <w:bottom w:val="single" w:sz="4" w:space="0" w:color="auto"/>
              <w:right w:val="single" w:sz="4" w:space="0" w:color="auto"/>
            </w:tcBorders>
            <w:shd w:val="clear" w:color="auto" w:fill="auto"/>
            <w:vAlign w:val="center"/>
          </w:tcPr>
          <w:p w14:paraId="06120B07" w14:textId="08218D28" w:rsidR="00283A7D" w:rsidRPr="0063365B" w:rsidRDefault="00283A7D" w:rsidP="00283A7D">
            <w:pPr>
              <w:jc w:val="left"/>
              <w:rPr>
                <w:rFonts w:eastAsia="Times New Roman" w:cs="Times New Roman"/>
                <w:lang w:eastAsia="ru-RU"/>
              </w:rPr>
            </w:pPr>
            <w:r w:rsidRPr="0063365B">
              <w:rPr>
                <w:rFonts w:eastAsia="Times New Roman" w:cs="Times New Roman"/>
                <w:lang w:eastAsia="ru-RU"/>
              </w:rPr>
              <w:t>Спорт - [5.1]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14:paraId="0A30FF64" w14:textId="77777777" w:rsidR="00283A7D" w:rsidRPr="0063365B" w:rsidRDefault="00283A7D" w:rsidP="00283A7D">
            <w:pPr>
              <w:jc w:val="left"/>
              <w:rPr>
                <w:rFonts w:eastAsia="Times New Roman" w:cs="Times New Roman"/>
                <w:lang w:eastAsia="ru-RU"/>
              </w:rPr>
            </w:pPr>
            <w:r w:rsidRPr="0063365B">
              <w:rPr>
                <w:rFonts w:eastAsia="Times New Roman" w:cs="Times New Roman"/>
                <w:lang w:eastAsia="ru-RU"/>
              </w:rPr>
              <w:t>Размещение зданий и сооружений для занятия спортом.</w:t>
            </w:r>
          </w:p>
          <w:p w14:paraId="7D3DB2E0" w14:textId="14C25A3A" w:rsidR="00283A7D" w:rsidRPr="0063365B" w:rsidRDefault="00283A7D" w:rsidP="00283A7D">
            <w:pPr>
              <w:jc w:val="left"/>
              <w:rPr>
                <w:rFonts w:eastAsia="Times New Roman" w:cs="Times New Roman"/>
                <w:lang w:eastAsia="ru-RU"/>
              </w:rPr>
            </w:pPr>
            <w:r w:rsidRPr="0063365B">
              <w:rPr>
                <w:rFonts w:eastAsia="Times New Roman" w:cs="Times New Roman"/>
                <w:lang w:eastAsia="ru-RU"/>
              </w:rPr>
              <w:t>Содержание данного вида разрешенного использования включает в себя содержание видов разрешенного использования: «Обеспечение спортивно-зрелищных мероприятий», «Обеспечение занятий спортом в помещениях», «Площадки для занятий спортом», «Оборудованные площадки для занятий спортом», «Водный спорт», «Авиационный спорт», «Спортивные базы»</w:t>
            </w:r>
          </w:p>
        </w:tc>
        <w:tc>
          <w:tcPr>
            <w:tcW w:w="5120" w:type="dxa"/>
            <w:vMerge w:val="restart"/>
            <w:tcBorders>
              <w:top w:val="single" w:sz="4" w:space="0" w:color="auto"/>
              <w:left w:val="single" w:sz="4" w:space="0" w:color="auto"/>
              <w:right w:val="single" w:sz="4" w:space="0" w:color="auto"/>
            </w:tcBorders>
            <w:shd w:val="clear" w:color="auto" w:fill="auto"/>
            <w:vAlign w:val="center"/>
          </w:tcPr>
          <w:p w14:paraId="7F0C0DB3" w14:textId="77777777" w:rsidR="00283A7D" w:rsidRPr="0063365B" w:rsidRDefault="00283A7D" w:rsidP="00283A7D">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земельного участка–  100/50000 кв. м;</w:t>
            </w:r>
          </w:p>
          <w:p w14:paraId="0C7699CC" w14:textId="7AB8E930" w:rsidR="00283A7D" w:rsidRPr="0063365B" w:rsidRDefault="00283A7D" w:rsidP="00283A7D">
            <w:pPr>
              <w:jc w:val="left"/>
              <w:rPr>
                <w:rFonts w:eastAsia="Times New Roman" w:cs="Times New Roman"/>
                <w:lang w:eastAsia="ru-RU"/>
              </w:rPr>
            </w:pPr>
            <w:r w:rsidRPr="0063365B">
              <w:rPr>
                <w:rFonts w:eastAsia="Times New Roman" w:cs="Times New Roman"/>
                <w:lang w:eastAsia="ru-RU"/>
              </w:rPr>
              <w:t xml:space="preserve">- минимальные отступы от границы земельного участка- </w:t>
            </w:r>
            <w:r w:rsidR="000F52CA">
              <w:rPr>
                <w:rFonts w:eastAsia="Times New Roman" w:cs="Times New Roman"/>
                <w:lang w:eastAsia="ru-RU"/>
              </w:rPr>
              <w:t>1</w:t>
            </w:r>
            <w:r w:rsidRPr="0063365B">
              <w:rPr>
                <w:rFonts w:eastAsia="Times New Roman" w:cs="Times New Roman"/>
                <w:lang w:eastAsia="ru-RU"/>
              </w:rPr>
              <w:t xml:space="preserve"> м;</w:t>
            </w:r>
          </w:p>
          <w:p w14:paraId="3CF6CDB3" w14:textId="77777777" w:rsidR="00283A7D" w:rsidRPr="0063365B" w:rsidRDefault="00283A7D" w:rsidP="00283A7D">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633E1468" w14:textId="77777777" w:rsidR="00283A7D" w:rsidRPr="0063365B" w:rsidRDefault="00283A7D" w:rsidP="00283A7D">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5FA1C574" w14:textId="77777777" w:rsidR="00283A7D" w:rsidRPr="0063365B" w:rsidRDefault="00283A7D" w:rsidP="00283A7D">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5C20CDA7" w14:textId="77777777" w:rsidR="00283A7D" w:rsidRPr="0063365B" w:rsidRDefault="00283A7D" w:rsidP="00283A7D">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717E69B0" w14:textId="77777777" w:rsidR="00283A7D" w:rsidRPr="0063365B" w:rsidRDefault="00283A7D" w:rsidP="00283A7D">
            <w:pPr>
              <w:jc w:val="left"/>
              <w:rPr>
                <w:rFonts w:eastAsia="Times New Roman" w:cs="Times New Roman"/>
                <w:lang w:eastAsia="ru-RU"/>
              </w:rPr>
            </w:pPr>
            <w:r w:rsidRPr="0063365B">
              <w:rPr>
                <w:rFonts w:eastAsia="Times New Roman" w:cs="Times New Roman"/>
                <w:lang w:eastAsia="ru-RU"/>
              </w:rPr>
              <w:t>- максимальное количество надземных этажей – 9 этажей;</w:t>
            </w:r>
          </w:p>
          <w:p w14:paraId="19A985F7" w14:textId="77777777" w:rsidR="00283A7D" w:rsidRPr="0063365B" w:rsidRDefault="00283A7D" w:rsidP="00283A7D">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60%;</w:t>
            </w:r>
          </w:p>
          <w:p w14:paraId="1785267B" w14:textId="77777777" w:rsidR="00283A7D" w:rsidRPr="0063365B" w:rsidRDefault="00283A7D" w:rsidP="00283A7D">
            <w:pPr>
              <w:jc w:val="left"/>
              <w:rPr>
                <w:rFonts w:eastAsia="Times New Roman" w:cs="Times New Roman"/>
                <w:bCs/>
                <w:lang w:eastAsia="ru-RU"/>
              </w:rPr>
            </w:pPr>
            <w:r w:rsidRPr="0063365B">
              <w:rPr>
                <w:rFonts w:eastAsia="Times New Roman" w:cs="Times New Roman"/>
                <w:bCs/>
                <w:lang w:eastAsia="ru-RU"/>
              </w:rPr>
              <w:t>- минимальный процент озеленения земельного участка – 20%;</w:t>
            </w:r>
          </w:p>
          <w:p w14:paraId="6A21F6AD" w14:textId="77777777" w:rsidR="00283A7D" w:rsidRPr="0063365B" w:rsidRDefault="00283A7D" w:rsidP="00283A7D">
            <w:pPr>
              <w:jc w:val="left"/>
              <w:rPr>
                <w:rFonts w:eastAsia="Times New Roman" w:cs="Times New Roman"/>
                <w:bCs/>
                <w:lang w:eastAsia="ru-RU"/>
              </w:rPr>
            </w:pPr>
            <w:r w:rsidRPr="0063365B">
              <w:rPr>
                <w:rFonts w:eastAsia="Times New Roman" w:cs="Times New Roman"/>
                <w:bCs/>
                <w:lang w:eastAsia="ru-RU"/>
              </w:rPr>
              <w:t>процент застройки подземной части не регламентируется.</w:t>
            </w:r>
          </w:p>
          <w:p w14:paraId="34013B51" w14:textId="77777777" w:rsidR="00283A7D" w:rsidRPr="0063365B" w:rsidRDefault="00283A7D" w:rsidP="00283A7D">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1BFCCC1E" w14:textId="77777777" w:rsidR="00283A7D" w:rsidRDefault="00283A7D" w:rsidP="00283A7D">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43044970" w14:textId="21F72E6C" w:rsidR="00F264F5" w:rsidRPr="00F264F5" w:rsidRDefault="00F264F5" w:rsidP="00283A7D">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283A7D" w:rsidRPr="0063365B" w14:paraId="1D6BD0C7" w14:textId="77777777" w:rsidTr="008A7258">
        <w:trPr>
          <w:trHeight w:val="1054"/>
        </w:trPr>
        <w:tc>
          <w:tcPr>
            <w:tcW w:w="3680" w:type="dxa"/>
            <w:tcBorders>
              <w:top w:val="single" w:sz="4" w:space="0" w:color="auto"/>
              <w:left w:val="single" w:sz="4" w:space="0" w:color="auto"/>
              <w:bottom w:val="single" w:sz="4" w:space="0" w:color="auto"/>
              <w:right w:val="single" w:sz="4" w:space="0" w:color="auto"/>
            </w:tcBorders>
            <w:shd w:val="clear" w:color="auto" w:fill="auto"/>
            <w:vAlign w:val="center"/>
          </w:tcPr>
          <w:p w14:paraId="10802CE6" w14:textId="6931360A" w:rsidR="00283A7D" w:rsidRPr="0063365B" w:rsidRDefault="00283A7D" w:rsidP="00283A7D">
            <w:pPr>
              <w:jc w:val="left"/>
              <w:rPr>
                <w:rFonts w:eastAsia="Times New Roman" w:cs="Times New Roman"/>
                <w:lang w:eastAsia="ru-RU"/>
              </w:rPr>
            </w:pPr>
            <w:r w:rsidRPr="0063365B">
              <w:rPr>
                <w:rFonts w:eastAsia="Times New Roman" w:cs="Times New Roman"/>
                <w:lang w:eastAsia="ru-RU"/>
              </w:rPr>
              <w:t>Обеспечение занятий спортом в помещениях - [5.1.2]</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14:paraId="20473C89" w14:textId="1FF31046" w:rsidR="00283A7D" w:rsidRPr="0063365B" w:rsidRDefault="00283A7D" w:rsidP="00283A7D">
            <w:pPr>
              <w:jc w:val="left"/>
              <w:rPr>
                <w:rFonts w:eastAsia="Times New Roman" w:cs="Times New Roman"/>
                <w:lang w:eastAsia="ru-RU"/>
              </w:rPr>
            </w:pPr>
            <w:r w:rsidRPr="0063365B">
              <w:rPr>
                <w:rFonts w:eastAsia="Times New Roman" w:cs="Times New Roman"/>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5120" w:type="dxa"/>
            <w:vMerge/>
            <w:tcBorders>
              <w:left w:val="single" w:sz="4" w:space="0" w:color="auto"/>
              <w:right w:val="single" w:sz="4" w:space="0" w:color="auto"/>
            </w:tcBorders>
            <w:shd w:val="clear" w:color="auto" w:fill="auto"/>
            <w:vAlign w:val="center"/>
          </w:tcPr>
          <w:p w14:paraId="67EA2A76" w14:textId="77777777" w:rsidR="00283A7D" w:rsidRPr="0063365B" w:rsidRDefault="00283A7D" w:rsidP="00283A7D">
            <w:pPr>
              <w:jc w:val="left"/>
              <w:rPr>
                <w:rFonts w:eastAsia="Times New Roman" w:cs="Times New Roman"/>
                <w:lang w:eastAsia="ru-RU"/>
              </w:rPr>
            </w:pPr>
          </w:p>
        </w:tc>
      </w:tr>
      <w:tr w:rsidR="00283A7D" w:rsidRPr="0063365B" w14:paraId="7E17B43F" w14:textId="77777777" w:rsidTr="008A7258">
        <w:trPr>
          <w:trHeight w:val="1054"/>
        </w:trPr>
        <w:tc>
          <w:tcPr>
            <w:tcW w:w="3680" w:type="dxa"/>
            <w:tcBorders>
              <w:top w:val="single" w:sz="4" w:space="0" w:color="auto"/>
              <w:left w:val="single" w:sz="4" w:space="0" w:color="auto"/>
              <w:bottom w:val="single" w:sz="4" w:space="0" w:color="auto"/>
              <w:right w:val="single" w:sz="4" w:space="0" w:color="auto"/>
            </w:tcBorders>
            <w:shd w:val="clear" w:color="auto" w:fill="auto"/>
            <w:vAlign w:val="center"/>
          </w:tcPr>
          <w:p w14:paraId="263BA232" w14:textId="4AC423D2" w:rsidR="00283A7D" w:rsidRPr="0063365B" w:rsidRDefault="00283A7D" w:rsidP="00283A7D">
            <w:pPr>
              <w:jc w:val="left"/>
              <w:rPr>
                <w:rFonts w:eastAsia="Times New Roman" w:cs="Times New Roman"/>
                <w:lang w:eastAsia="ru-RU"/>
              </w:rPr>
            </w:pPr>
            <w:r w:rsidRPr="0063365B">
              <w:rPr>
                <w:rFonts w:eastAsia="Times New Roman" w:cs="Times New Roman"/>
                <w:lang w:eastAsia="ru-RU"/>
              </w:rPr>
              <w:t>Площадки для занятий спортом - [5.1.3]</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14:paraId="58CA2A0F" w14:textId="619F19AF" w:rsidR="00283A7D" w:rsidRPr="0063365B" w:rsidRDefault="00283A7D" w:rsidP="00283A7D">
            <w:pPr>
              <w:jc w:val="left"/>
              <w:rPr>
                <w:rFonts w:eastAsia="Times New Roman" w:cs="Times New Roman"/>
                <w:lang w:eastAsia="ru-RU"/>
              </w:rPr>
            </w:pPr>
            <w:r w:rsidRPr="0063365B">
              <w:rPr>
                <w:rFonts w:eastAsia="Times New Roman" w:cs="Times New Roman"/>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5120" w:type="dxa"/>
            <w:vMerge/>
            <w:tcBorders>
              <w:left w:val="single" w:sz="4" w:space="0" w:color="auto"/>
              <w:right w:val="single" w:sz="4" w:space="0" w:color="auto"/>
            </w:tcBorders>
            <w:shd w:val="clear" w:color="auto" w:fill="auto"/>
            <w:vAlign w:val="center"/>
          </w:tcPr>
          <w:p w14:paraId="5EBC6FBE" w14:textId="77777777" w:rsidR="00283A7D" w:rsidRPr="0063365B" w:rsidRDefault="00283A7D" w:rsidP="00283A7D">
            <w:pPr>
              <w:jc w:val="left"/>
              <w:rPr>
                <w:rFonts w:eastAsia="Times New Roman" w:cs="Times New Roman"/>
                <w:lang w:eastAsia="ru-RU"/>
              </w:rPr>
            </w:pPr>
          </w:p>
        </w:tc>
      </w:tr>
      <w:tr w:rsidR="00283A7D" w:rsidRPr="0063365B" w14:paraId="32BD2815" w14:textId="77777777" w:rsidTr="008A7258">
        <w:trPr>
          <w:trHeight w:val="1054"/>
        </w:trPr>
        <w:tc>
          <w:tcPr>
            <w:tcW w:w="3680" w:type="dxa"/>
            <w:tcBorders>
              <w:top w:val="single" w:sz="4" w:space="0" w:color="auto"/>
              <w:left w:val="single" w:sz="4" w:space="0" w:color="auto"/>
              <w:bottom w:val="single" w:sz="4" w:space="0" w:color="auto"/>
              <w:right w:val="single" w:sz="4" w:space="0" w:color="auto"/>
            </w:tcBorders>
            <w:shd w:val="clear" w:color="auto" w:fill="auto"/>
            <w:vAlign w:val="center"/>
          </w:tcPr>
          <w:p w14:paraId="337B15E7" w14:textId="2FA94C15" w:rsidR="00283A7D" w:rsidRPr="0063365B" w:rsidRDefault="00283A7D" w:rsidP="00283A7D">
            <w:pPr>
              <w:jc w:val="left"/>
              <w:rPr>
                <w:rFonts w:eastAsia="Times New Roman" w:cs="Times New Roman"/>
                <w:lang w:eastAsia="ru-RU"/>
              </w:rPr>
            </w:pPr>
            <w:r w:rsidRPr="0063365B">
              <w:rPr>
                <w:rFonts w:eastAsia="Times New Roman" w:cs="Times New Roman"/>
                <w:lang w:eastAsia="ru-RU"/>
              </w:rPr>
              <w:t>Оборудованные площадки для занятий спортом - [5.1.4]</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14:paraId="1404140A" w14:textId="0CD87EA0" w:rsidR="00283A7D" w:rsidRPr="0063365B" w:rsidRDefault="00283A7D" w:rsidP="00283A7D">
            <w:pPr>
              <w:jc w:val="left"/>
              <w:rPr>
                <w:rFonts w:eastAsia="Times New Roman" w:cs="Times New Roman"/>
                <w:lang w:eastAsia="ru-RU"/>
              </w:rPr>
            </w:pPr>
            <w:r w:rsidRPr="0063365B">
              <w:rPr>
                <w:rFonts w:eastAsia="Times New Roman" w:cs="Times New Roman"/>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5120" w:type="dxa"/>
            <w:vMerge/>
            <w:tcBorders>
              <w:left w:val="single" w:sz="4" w:space="0" w:color="auto"/>
              <w:bottom w:val="single" w:sz="4" w:space="0" w:color="auto"/>
              <w:right w:val="single" w:sz="4" w:space="0" w:color="auto"/>
            </w:tcBorders>
            <w:shd w:val="clear" w:color="auto" w:fill="auto"/>
            <w:vAlign w:val="center"/>
          </w:tcPr>
          <w:p w14:paraId="7B81844B" w14:textId="77777777" w:rsidR="00283A7D" w:rsidRPr="0063365B" w:rsidRDefault="00283A7D" w:rsidP="00283A7D">
            <w:pPr>
              <w:jc w:val="left"/>
              <w:rPr>
                <w:rFonts w:eastAsia="Times New Roman" w:cs="Times New Roman"/>
                <w:lang w:eastAsia="ru-RU"/>
              </w:rPr>
            </w:pPr>
          </w:p>
        </w:tc>
      </w:tr>
      <w:tr w:rsidR="0054736F" w:rsidRPr="0063365B" w14:paraId="0B50B6C6" w14:textId="77777777" w:rsidTr="007850F8">
        <w:trPr>
          <w:trHeight w:val="3300"/>
        </w:trPr>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532419" w14:textId="77777777" w:rsidR="0054736F" w:rsidRPr="0063365B" w:rsidRDefault="0054736F" w:rsidP="0054736F">
            <w:pPr>
              <w:rPr>
                <w:rFonts w:eastAsia="Times New Roman" w:cs="Times New Roman"/>
                <w:lang w:eastAsia="ru-RU"/>
              </w:rPr>
            </w:pPr>
            <w:bookmarkStart w:id="7" w:name="RANGE!C6"/>
            <w:r w:rsidRPr="0063365B">
              <w:rPr>
                <w:rFonts w:eastAsia="Times New Roman" w:cs="Times New Roman"/>
                <w:lang w:eastAsia="ru-RU"/>
              </w:rPr>
              <w:t>Для индивидуального жилищного строительства - [2.1]</w:t>
            </w:r>
            <w:bookmarkEnd w:id="7"/>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BF9711" w14:textId="77777777" w:rsidR="00D5102F" w:rsidRPr="0063365B" w:rsidRDefault="0054736F" w:rsidP="00D5102F">
            <w:pPr>
              <w:jc w:val="left"/>
              <w:rPr>
                <w:rFonts w:eastAsia="Times New Roman" w:cs="Times New Roman"/>
                <w:lang w:eastAsia="ru-RU"/>
              </w:rPr>
            </w:pPr>
            <w:r w:rsidRPr="0063365B">
              <w:rPr>
                <w:rFonts w:eastAsia="Times New Roman" w:cs="Times New Roman"/>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377B160A" w14:textId="77777777" w:rsidR="00D5102F" w:rsidRPr="0063365B" w:rsidRDefault="0054736F" w:rsidP="00D5102F">
            <w:pPr>
              <w:jc w:val="left"/>
              <w:rPr>
                <w:rFonts w:eastAsia="Times New Roman" w:cs="Times New Roman"/>
                <w:lang w:eastAsia="ru-RU"/>
              </w:rPr>
            </w:pPr>
            <w:r w:rsidRPr="0063365B">
              <w:rPr>
                <w:rFonts w:eastAsia="Times New Roman" w:cs="Times New Roman"/>
                <w:lang w:eastAsia="ru-RU"/>
              </w:rPr>
              <w:t>выращивание сельскохозяйственных культур;</w:t>
            </w:r>
          </w:p>
          <w:p w14:paraId="13DB24DA" w14:textId="1FD7DE62" w:rsidR="0054736F" w:rsidRPr="0063365B" w:rsidRDefault="0054736F" w:rsidP="00D5102F">
            <w:pPr>
              <w:jc w:val="left"/>
              <w:rPr>
                <w:rFonts w:eastAsia="Times New Roman" w:cs="Times New Roman"/>
                <w:lang w:eastAsia="ru-RU"/>
              </w:rPr>
            </w:pPr>
            <w:r w:rsidRPr="0063365B">
              <w:rPr>
                <w:rFonts w:eastAsia="Times New Roman" w:cs="Times New Roman"/>
                <w:lang w:eastAsia="ru-RU"/>
              </w:rPr>
              <w:t>размещение индивидуальных гаражей и хозяйственных построек</w:t>
            </w:r>
          </w:p>
        </w:tc>
        <w:tc>
          <w:tcPr>
            <w:tcW w:w="5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CC3C5" w14:textId="77777777" w:rsidR="0054736F" w:rsidRPr="0063365B" w:rsidRDefault="0054736F" w:rsidP="0054736F">
            <w:pPr>
              <w:jc w:val="left"/>
              <w:rPr>
                <w:rFonts w:eastAsia="Times New Roman" w:cs="Times New Roman"/>
                <w:lang w:eastAsia="ru-RU"/>
              </w:rPr>
            </w:pPr>
            <w:r w:rsidRPr="0063365B">
              <w:rPr>
                <w:rFonts w:eastAsia="Times New Roman" w:cs="Times New Roman"/>
                <w:lang w:eastAsia="ru-RU"/>
              </w:rPr>
              <w:t>- минимальная /максимальная площадь земельного участка   – 300 /1500 кв. м;</w:t>
            </w:r>
          </w:p>
          <w:p w14:paraId="03CF3DD4" w14:textId="77777777" w:rsidR="0054736F" w:rsidRPr="0063365B" w:rsidRDefault="0054736F" w:rsidP="0054736F">
            <w:pPr>
              <w:jc w:val="left"/>
              <w:rPr>
                <w:rFonts w:eastAsia="Times New Roman" w:cs="Times New Roman"/>
                <w:lang w:eastAsia="ru-RU"/>
              </w:rPr>
            </w:pPr>
            <w:r w:rsidRPr="0063365B">
              <w:rPr>
                <w:rFonts w:eastAsia="Times New Roman" w:cs="Times New Roman"/>
                <w:lang w:eastAsia="ru-RU"/>
              </w:rPr>
              <w:t>- на вновь образуемых незастроенных земельных участках из земель государственной или</w:t>
            </w:r>
          </w:p>
          <w:p w14:paraId="408398A6" w14:textId="77777777" w:rsidR="0054736F" w:rsidRPr="0063365B" w:rsidRDefault="0054736F" w:rsidP="0054736F">
            <w:pPr>
              <w:jc w:val="left"/>
              <w:rPr>
                <w:rFonts w:eastAsia="Times New Roman" w:cs="Times New Roman"/>
                <w:lang w:eastAsia="ru-RU"/>
              </w:rPr>
            </w:pPr>
            <w:r w:rsidRPr="0063365B">
              <w:rPr>
                <w:rFonts w:eastAsia="Times New Roman" w:cs="Times New Roman"/>
                <w:lang w:eastAsia="ru-RU"/>
              </w:rPr>
              <w:t>муниципальной собственности, а также собственность, на которые не разграничена, с целью</w:t>
            </w:r>
          </w:p>
          <w:p w14:paraId="1383FFB5" w14:textId="77777777" w:rsidR="0054736F" w:rsidRPr="0063365B" w:rsidRDefault="0054736F" w:rsidP="0054736F">
            <w:pPr>
              <w:jc w:val="left"/>
              <w:rPr>
                <w:rFonts w:eastAsia="Times New Roman" w:cs="Times New Roman"/>
                <w:lang w:eastAsia="ru-RU"/>
              </w:rPr>
            </w:pPr>
            <w:r w:rsidRPr="0063365B">
              <w:rPr>
                <w:rFonts w:eastAsia="Times New Roman" w:cs="Times New Roman"/>
                <w:lang w:eastAsia="ru-RU"/>
              </w:rPr>
              <w:t>предоставления для индивидуального жилищного строительства:</w:t>
            </w:r>
          </w:p>
          <w:p w14:paraId="49F58FB4" w14:textId="77777777" w:rsidR="0054736F" w:rsidRPr="0063365B" w:rsidRDefault="0054736F" w:rsidP="0054736F">
            <w:pPr>
              <w:jc w:val="left"/>
              <w:rPr>
                <w:rFonts w:eastAsia="Times New Roman" w:cs="Times New Roman"/>
                <w:lang w:eastAsia="ru-RU"/>
              </w:rPr>
            </w:pPr>
            <w:r w:rsidRPr="0063365B">
              <w:rPr>
                <w:rFonts w:eastAsia="Times New Roman" w:cs="Times New Roman"/>
                <w:lang w:eastAsia="ru-RU"/>
              </w:rPr>
              <w:t>- минимальная площадь земельных участков – 500 кв. м;</w:t>
            </w:r>
          </w:p>
          <w:p w14:paraId="6C96DB22" w14:textId="77777777" w:rsidR="0054736F" w:rsidRPr="0063365B" w:rsidRDefault="0054736F" w:rsidP="0054736F">
            <w:pPr>
              <w:jc w:val="left"/>
              <w:rPr>
                <w:rFonts w:eastAsia="Times New Roman" w:cs="Times New Roman"/>
                <w:lang w:eastAsia="ru-RU"/>
              </w:rPr>
            </w:pPr>
            <w:r w:rsidRPr="0063365B">
              <w:rPr>
                <w:rFonts w:eastAsia="Times New Roman" w:cs="Times New Roman"/>
                <w:lang w:eastAsia="ru-RU"/>
              </w:rPr>
              <w:t>- максимальная площадь земельных участков – 1500 кв. м;</w:t>
            </w:r>
          </w:p>
          <w:p w14:paraId="72619305" w14:textId="77777777" w:rsidR="0054736F" w:rsidRPr="0063365B" w:rsidRDefault="0054736F" w:rsidP="0054736F">
            <w:pPr>
              <w:jc w:val="left"/>
              <w:rPr>
                <w:rFonts w:eastAsia="Times New Roman" w:cs="Times New Roman"/>
                <w:lang w:eastAsia="ru-RU"/>
              </w:rPr>
            </w:pPr>
            <w:r w:rsidRPr="0063365B">
              <w:rPr>
                <w:rFonts w:eastAsia="Times New Roman" w:cs="Times New Roman"/>
                <w:lang w:eastAsia="ru-RU"/>
              </w:rPr>
              <w:t>- минимальные отступы от границы земельного участка:</w:t>
            </w:r>
          </w:p>
          <w:p w14:paraId="245227C5" w14:textId="77777777" w:rsidR="0054736F" w:rsidRPr="0063365B" w:rsidRDefault="0054736F" w:rsidP="0054736F">
            <w:pPr>
              <w:jc w:val="left"/>
              <w:rPr>
                <w:rFonts w:eastAsia="Times New Roman" w:cs="Times New Roman"/>
                <w:lang w:eastAsia="ru-RU"/>
              </w:rPr>
            </w:pPr>
            <w:r w:rsidRPr="0063365B">
              <w:rPr>
                <w:rFonts w:eastAsia="Times New Roman" w:cs="Times New Roman"/>
                <w:lang w:eastAsia="ru-RU"/>
              </w:rPr>
              <w:t xml:space="preserve"> - до жилых зданий - 3 м;</w:t>
            </w:r>
          </w:p>
          <w:p w14:paraId="7ECC7B44" w14:textId="77777777" w:rsidR="0054736F" w:rsidRPr="0063365B" w:rsidRDefault="0054736F" w:rsidP="0054736F">
            <w:pPr>
              <w:jc w:val="left"/>
              <w:rPr>
                <w:rFonts w:eastAsia="Times New Roman" w:cs="Times New Roman"/>
                <w:lang w:eastAsia="ru-RU"/>
              </w:rPr>
            </w:pPr>
            <w:r w:rsidRPr="0063365B">
              <w:rPr>
                <w:rFonts w:eastAsia="Times New Roman" w:cs="Times New Roman"/>
                <w:lang w:eastAsia="ru-RU"/>
              </w:rPr>
              <w:t>- до хозяйственных построек- 1 м с учетом соблюдения требований технических регламентов;</w:t>
            </w:r>
          </w:p>
          <w:p w14:paraId="05A1E395" w14:textId="77777777" w:rsidR="0054736F" w:rsidRPr="0063365B" w:rsidRDefault="0054736F" w:rsidP="0054736F">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2EA4729E" w14:textId="77777777" w:rsidR="0054736F" w:rsidRPr="0063365B" w:rsidRDefault="0054736F" w:rsidP="0054736F">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75CDE6AB" w14:textId="2ED482D9" w:rsidR="0054736F" w:rsidRPr="0063365B" w:rsidRDefault="0054736F" w:rsidP="0054736F">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4D796173" w14:textId="77777777" w:rsidR="00497C2C" w:rsidRPr="0063365B" w:rsidRDefault="00497C2C" w:rsidP="00497C2C">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77173510" w14:textId="77777777" w:rsidR="0054736F" w:rsidRPr="0063365B" w:rsidRDefault="0054736F" w:rsidP="0054736F">
            <w:pPr>
              <w:jc w:val="left"/>
              <w:rPr>
                <w:rFonts w:eastAsia="Times New Roman" w:cs="Times New Roman"/>
                <w:lang w:eastAsia="ru-RU"/>
              </w:rPr>
            </w:pPr>
            <w:r w:rsidRPr="0063365B">
              <w:rPr>
                <w:rFonts w:eastAsia="Times New Roman" w:cs="Times New Roman"/>
                <w:lang w:eastAsia="ru-RU"/>
              </w:rPr>
              <w:t>- в сложившейся застройке при строительстве нового объекта капитального строительства ширина земельного участка 16 метров и менее минимальные отступы от границы соседнего участка составляет:</w:t>
            </w:r>
          </w:p>
          <w:p w14:paraId="505BAC42" w14:textId="77777777" w:rsidR="0054736F" w:rsidRPr="0063365B" w:rsidRDefault="0054736F" w:rsidP="0054736F">
            <w:pPr>
              <w:jc w:val="left"/>
              <w:rPr>
                <w:rFonts w:eastAsia="Times New Roman" w:cs="Times New Roman"/>
                <w:lang w:eastAsia="ru-RU"/>
              </w:rPr>
            </w:pPr>
            <w:r w:rsidRPr="0063365B">
              <w:rPr>
                <w:rFonts w:eastAsia="Times New Roman" w:cs="Times New Roman"/>
                <w:lang w:eastAsia="ru-RU"/>
              </w:rPr>
              <w:t>для одноэтажного жилого дома – 1,5 м;</w:t>
            </w:r>
          </w:p>
          <w:p w14:paraId="67EC4D25" w14:textId="77777777" w:rsidR="0054736F" w:rsidRPr="0063365B" w:rsidRDefault="0054736F" w:rsidP="0054736F">
            <w:pPr>
              <w:jc w:val="left"/>
              <w:rPr>
                <w:rFonts w:eastAsia="Times New Roman" w:cs="Times New Roman"/>
                <w:lang w:eastAsia="ru-RU"/>
              </w:rPr>
            </w:pPr>
            <w:r w:rsidRPr="0063365B">
              <w:rPr>
                <w:rFonts w:eastAsia="Times New Roman" w:cs="Times New Roman"/>
                <w:lang w:eastAsia="ru-RU"/>
              </w:rPr>
              <w:t>для двухэтажного жилого дома – 2,0 м;</w:t>
            </w:r>
          </w:p>
          <w:p w14:paraId="6F58773B" w14:textId="77777777" w:rsidR="0054736F" w:rsidRPr="0063365B" w:rsidRDefault="0054736F" w:rsidP="0054736F">
            <w:pPr>
              <w:jc w:val="left"/>
              <w:rPr>
                <w:rFonts w:eastAsia="Times New Roman" w:cs="Times New Roman"/>
                <w:lang w:eastAsia="ru-RU"/>
              </w:rPr>
            </w:pPr>
            <w:r w:rsidRPr="0063365B">
              <w:rPr>
                <w:rFonts w:eastAsia="Times New Roman" w:cs="Times New Roman"/>
                <w:lang w:eastAsia="ru-RU"/>
              </w:rPr>
              <w:t>для трехэтажного жилого дома – 2,5 м, при условии, что расстояние до расположенного на соседнем земельном участке жилого дома не менее 6 м.;</w:t>
            </w:r>
          </w:p>
          <w:p w14:paraId="2FE2F6C4" w14:textId="77777777" w:rsidR="0054736F" w:rsidRPr="0063365B" w:rsidRDefault="0054736F" w:rsidP="0054736F">
            <w:pPr>
              <w:jc w:val="left"/>
              <w:rPr>
                <w:rFonts w:eastAsia="Times New Roman" w:cs="Times New Roman"/>
                <w:lang w:eastAsia="ru-RU"/>
              </w:rPr>
            </w:pPr>
            <w:r w:rsidRPr="0063365B">
              <w:rPr>
                <w:rFonts w:eastAsia="Times New Roman" w:cs="Times New Roman"/>
                <w:lang w:eastAsia="ru-RU"/>
              </w:rPr>
              <w:t>-максимальное количество этажей зданий – 3 этажа;</w:t>
            </w:r>
          </w:p>
          <w:p w14:paraId="31217912" w14:textId="77777777" w:rsidR="0054736F" w:rsidRPr="0063365B" w:rsidRDefault="0054736F" w:rsidP="0054736F">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60%;</w:t>
            </w:r>
          </w:p>
          <w:p w14:paraId="6C2E8665" w14:textId="77777777" w:rsidR="0054736F" w:rsidRPr="0063365B" w:rsidRDefault="0054736F" w:rsidP="0054736F">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35C31E35" w14:textId="12BF1E3C" w:rsidR="00BF67E2" w:rsidRPr="0063365B" w:rsidRDefault="00BF67E2" w:rsidP="0054736F">
            <w:pPr>
              <w:rPr>
                <w:rFonts w:eastAsia="Times New Roman" w:cs="Times New Roman"/>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1FC754F6" w14:textId="77777777" w:rsidR="0054736F" w:rsidRDefault="0054736F" w:rsidP="0054736F">
            <w:pPr>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048B8492" w14:textId="77777777" w:rsidR="00F264F5" w:rsidRPr="0063365B" w:rsidRDefault="00F264F5" w:rsidP="00F264F5">
            <w:pPr>
              <w:jc w:val="left"/>
              <w:rPr>
                <w:rFonts w:eastAsia="SimSun" w:cs="Times New Roman"/>
                <w:lang w:eastAsia="zh-CN"/>
              </w:rPr>
            </w:pPr>
            <w:r w:rsidRPr="0063365B">
              <w:rPr>
                <w:rFonts w:eastAsia="SimSun" w:cs="Times New Roman"/>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14:paraId="127AE096" w14:textId="3CE98CB8" w:rsidR="00F264F5" w:rsidRPr="00F264F5" w:rsidRDefault="00F264F5" w:rsidP="00F264F5">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54736F" w:rsidRPr="0063365B" w14:paraId="5FB3F2B2" w14:textId="77777777" w:rsidTr="007F452E">
        <w:trPr>
          <w:trHeight w:val="1815"/>
        </w:trPr>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F550F" w14:textId="77777777" w:rsidR="0054736F" w:rsidRPr="0063365B" w:rsidRDefault="0054736F" w:rsidP="0054736F">
            <w:pPr>
              <w:rPr>
                <w:rFonts w:eastAsia="Times New Roman" w:cs="Times New Roman"/>
                <w:lang w:eastAsia="ru-RU"/>
              </w:rPr>
            </w:pPr>
            <w:r w:rsidRPr="0063365B">
              <w:rPr>
                <w:rFonts w:eastAsia="Times New Roman" w:cs="Times New Roman"/>
                <w:lang w:eastAsia="ru-RU"/>
              </w:rPr>
              <w:t>Деловое управление - [4.1]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D63D9" w14:textId="77777777" w:rsidR="0054736F" w:rsidRPr="0063365B" w:rsidRDefault="0054736F" w:rsidP="00D5102F">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520BF4" w14:textId="77777777" w:rsidR="0054736F" w:rsidRPr="0063365B" w:rsidRDefault="0054736F" w:rsidP="003C3A06">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земельного участка–  100/50000 кв. м;</w:t>
            </w:r>
          </w:p>
          <w:p w14:paraId="45A1928A" w14:textId="77777777" w:rsidR="0054736F" w:rsidRPr="0063365B" w:rsidRDefault="0054736F" w:rsidP="003C3A06">
            <w:pPr>
              <w:jc w:val="left"/>
              <w:rPr>
                <w:rFonts w:eastAsia="Times New Roman" w:cs="Times New Roman"/>
                <w:lang w:eastAsia="ru-RU"/>
              </w:rPr>
            </w:pPr>
            <w:r w:rsidRPr="0063365B">
              <w:rPr>
                <w:rFonts w:eastAsia="Times New Roman" w:cs="Times New Roman"/>
                <w:lang w:eastAsia="ru-RU"/>
              </w:rPr>
              <w:t>- минимальные отступы от границ участка – 1 м;</w:t>
            </w:r>
          </w:p>
          <w:p w14:paraId="627F9E8F" w14:textId="77777777" w:rsidR="0054736F" w:rsidRPr="0063365B" w:rsidRDefault="0054736F" w:rsidP="003C3A06">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54F2B967" w14:textId="77777777" w:rsidR="0054736F" w:rsidRPr="0063365B" w:rsidRDefault="0054736F" w:rsidP="003C3A06">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7EBF7C01" w14:textId="5B6773DE" w:rsidR="0054736F" w:rsidRPr="0063365B" w:rsidRDefault="0054736F" w:rsidP="003C3A06">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6E90996D" w14:textId="77777777" w:rsidR="00497C2C" w:rsidRPr="0063365B" w:rsidRDefault="00497C2C" w:rsidP="00497C2C">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13053F88" w14:textId="5C2F2E67" w:rsidR="0054736F" w:rsidRPr="0063365B" w:rsidRDefault="0054736F" w:rsidP="003C3A06">
            <w:pPr>
              <w:jc w:val="left"/>
              <w:rPr>
                <w:rFonts w:eastAsia="Times New Roman" w:cs="Times New Roman"/>
                <w:lang w:eastAsia="ru-RU"/>
              </w:rPr>
            </w:pPr>
            <w:r w:rsidRPr="0063365B">
              <w:rPr>
                <w:rFonts w:eastAsia="Times New Roman" w:cs="Times New Roman"/>
                <w:lang w:eastAsia="ru-RU"/>
              </w:rPr>
              <w:t xml:space="preserve">- максимальное количество надземных этажей зданий – </w:t>
            </w:r>
            <w:r w:rsidR="004F486A" w:rsidRPr="0063365B">
              <w:rPr>
                <w:rFonts w:eastAsia="Times New Roman" w:cs="Times New Roman"/>
                <w:lang w:eastAsia="ru-RU"/>
              </w:rPr>
              <w:t>7</w:t>
            </w:r>
            <w:r w:rsidRPr="0063365B">
              <w:rPr>
                <w:rFonts w:eastAsia="Times New Roman" w:cs="Times New Roman"/>
                <w:lang w:eastAsia="ru-RU"/>
              </w:rPr>
              <w:t xml:space="preserve"> этаж</w:t>
            </w:r>
            <w:r w:rsidR="004F486A" w:rsidRPr="0063365B">
              <w:rPr>
                <w:rFonts w:eastAsia="Times New Roman" w:cs="Times New Roman"/>
                <w:lang w:eastAsia="ru-RU"/>
              </w:rPr>
              <w:t>ей</w:t>
            </w:r>
            <w:r w:rsidRPr="0063365B">
              <w:rPr>
                <w:rFonts w:eastAsia="Times New Roman" w:cs="Times New Roman"/>
                <w:lang w:eastAsia="ru-RU"/>
              </w:rPr>
              <w:t>;</w:t>
            </w:r>
          </w:p>
          <w:p w14:paraId="4B62FFF9" w14:textId="77777777" w:rsidR="0054736F" w:rsidRPr="0063365B" w:rsidRDefault="0054736F" w:rsidP="003C3A06">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65%;</w:t>
            </w:r>
          </w:p>
          <w:p w14:paraId="3002DCCF" w14:textId="77777777" w:rsidR="0054736F" w:rsidRPr="0063365B" w:rsidRDefault="0054736F" w:rsidP="003C3A06">
            <w:pPr>
              <w:jc w:val="left"/>
              <w:rPr>
                <w:rFonts w:eastAsia="Times New Roman" w:cs="Times New Roman"/>
                <w:bCs/>
                <w:lang w:eastAsia="ru-RU"/>
              </w:rPr>
            </w:pPr>
            <w:r w:rsidRPr="0063365B">
              <w:rPr>
                <w:rFonts w:eastAsia="Times New Roman" w:cs="Times New Roman"/>
                <w:bCs/>
                <w:lang w:eastAsia="ru-RU"/>
              </w:rPr>
              <w:t>-минимальный процент озеленения земельного участка – 20%;</w:t>
            </w:r>
          </w:p>
          <w:p w14:paraId="78DDB382" w14:textId="77777777" w:rsidR="0054736F" w:rsidRPr="0063365B" w:rsidRDefault="0054736F" w:rsidP="003C3A06">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6C3C78E9" w14:textId="77777777" w:rsidR="0054736F" w:rsidRPr="0063365B" w:rsidRDefault="0054736F" w:rsidP="003C3A06">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09E1F531" w14:textId="77777777" w:rsidR="0054736F" w:rsidRDefault="0054736F" w:rsidP="003C3A06">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7792DD82" w14:textId="77777777" w:rsidR="00F264F5" w:rsidRPr="0063365B" w:rsidRDefault="00F264F5" w:rsidP="00F264F5">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p w14:paraId="791F5228" w14:textId="1461E02E" w:rsidR="00F264F5" w:rsidRPr="0063365B" w:rsidRDefault="00F264F5" w:rsidP="003C3A06">
            <w:pPr>
              <w:jc w:val="left"/>
              <w:rPr>
                <w:rFonts w:eastAsia="Calibri"/>
                <w:bCs/>
                <w:sz w:val="28"/>
                <w:szCs w:val="28"/>
              </w:rPr>
            </w:pPr>
          </w:p>
        </w:tc>
      </w:tr>
      <w:tr w:rsidR="007C02D6" w:rsidRPr="0063365B" w14:paraId="198C60E0" w14:textId="77777777" w:rsidTr="007F452E">
        <w:trPr>
          <w:trHeight w:val="1543"/>
        </w:trPr>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5D309D" w14:textId="77777777" w:rsidR="0042793E" w:rsidRPr="0063365B" w:rsidRDefault="0042793E" w:rsidP="0042793E">
            <w:pPr>
              <w:rPr>
                <w:rFonts w:eastAsia="Times New Roman" w:cs="Times New Roman"/>
                <w:lang w:eastAsia="ru-RU"/>
              </w:rPr>
            </w:pPr>
            <w:r w:rsidRPr="0063365B">
              <w:rPr>
                <w:rFonts w:eastAsia="Times New Roman" w:cs="Times New Roman"/>
                <w:lang w:eastAsia="ru-RU"/>
              </w:rPr>
              <w:t>Культурное развитие - [3.6]</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F4D9D5" w14:textId="77777777" w:rsidR="00F22229" w:rsidRPr="0063365B" w:rsidRDefault="0042793E" w:rsidP="00F22229">
            <w:pPr>
              <w:jc w:val="left"/>
              <w:rPr>
                <w:rFonts w:eastAsia="Times New Roman" w:cs="Times New Roman"/>
                <w:lang w:eastAsia="ru-RU"/>
              </w:rPr>
            </w:pPr>
            <w:r w:rsidRPr="0063365B">
              <w:rPr>
                <w:rFonts w:eastAsia="Times New Roman" w:cs="Times New Roman"/>
                <w:lang w:eastAsia="ru-RU"/>
              </w:rPr>
              <w:t>Размещение зданий и сооружений, предназначенных для размещения объектов культуры.</w:t>
            </w:r>
          </w:p>
          <w:p w14:paraId="612E56A3" w14:textId="7863926A" w:rsidR="0042793E" w:rsidRPr="0063365B" w:rsidRDefault="0042793E" w:rsidP="00F22229">
            <w:pPr>
              <w:jc w:val="left"/>
              <w:rPr>
                <w:rFonts w:eastAsia="Times New Roman" w:cs="Times New Roman"/>
                <w:lang w:eastAsia="ru-RU"/>
              </w:rPr>
            </w:pPr>
            <w:r w:rsidRPr="0063365B">
              <w:rPr>
                <w:rFonts w:eastAsia="Times New Roman" w:cs="Times New Roman"/>
                <w:lang w:eastAsia="ru-RU"/>
              </w:rPr>
              <w:t>Содержание данного вида разрешенного использования включает в себя содержание видов разрешенного использования: «Объекты культурно-досуговой деятельности», «Парки культуры и отдыха», «Цирки и зверинцы»</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3B22BB7D" w14:textId="77777777" w:rsidR="0042793E" w:rsidRPr="0063365B" w:rsidRDefault="0042793E" w:rsidP="0042793E">
            <w:pPr>
              <w:jc w:val="left"/>
              <w:rPr>
                <w:rFonts w:eastAsia="Times New Roman" w:cs="Times New Roman"/>
                <w:lang w:eastAsia="ru-RU"/>
              </w:rPr>
            </w:pPr>
          </w:p>
        </w:tc>
      </w:tr>
      <w:tr w:rsidR="007C02D6" w:rsidRPr="0063365B" w14:paraId="06C425DA" w14:textId="77777777" w:rsidTr="007F452E">
        <w:trPr>
          <w:trHeight w:val="984"/>
        </w:trPr>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5CFB2D" w14:textId="77777777" w:rsidR="0042793E" w:rsidRPr="0063365B" w:rsidRDefault="0042793E" w:rsidP="0042793E">
            <w:pPr>
              <w:rPr>
                <w:rFonts w:eastAsia="Times New Roman" w:cs="Times New Roman"/>
                <w:lang w:eastAsia="ru-RU"/>
              </w:rPr>
            </w:pPr>
            <w:r w:rsidRPr="0063365B">
              <w:rPr>
                <w:rFonts w:eastAsia="Times New Roman" w:cs="Times New Roman"/>
                <w:lang w:eastAsia="ru-RU"/>
              </w:rPr>
              <w:t>Объекты культурно-досуговой деятельности - [3.6.1]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AA2529" w14:textId="77777777" w:rsidR="0042793E" w:rsidRPr="0063365B" w:rsidRDefault="0042793E" w:rsidP="00F22229">
            <w:pPr>
              <w:jc w:val="left"/>
              <w:rPr>
                <w:rFonts w:eastAsia="Times New Roman" w:cs="Times New Roman"/>
                <w:lang w:eastAsia="ru-RU"/>
              </w:rPr>
            </w:pPr>
            <w:r w:rsidRPr="0063365B">
              <w:rPr>
                <w:rFonts w:eastAsia="Times New Roman" w:cs="Times New Roman"/>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17B246DD" w14:textId="77777777" w:rsidR="0042793E" w:rsidRPr="0063365B" w:rsidRDefault="0042793E" w:rsidP="0042793E">
            <w:pPr>
              <w:jc w:val="left"/>
              <w:rPr>
                <w:rFonts w:eastAsia="Times New Roman" w:cs="Times New Roman"/>
                <w:lang w:eastAsia="ru-RU"/>
              </w:rPr>
            </w:pPr>
          </w:p>
        </w:tc>
      </w:tr>
      <w:tr w:rsidR="007C02D6" w:rsidRPr="0063365B" w14:paraId="0E231F81" w14:textId="77777777" w:rsidTr="007850F8">
        <w:trPr>
          <w:trHeight w:val="300"/>
        </w:trPr>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467D51" w14:textId="77777777" w:rsidR="0042793E" w:rsidRPr="0063365B" w:rsidRDefault="0042793E" w:rsidP="0042793E">
            <w:pPr>
              <w:rPr>
                <w:rFonts w:eastAsia="Times New Roman" w:cs="Times New Roman"/>
                <w:lang w:eastAsia="ru-RU"/>
              </w:rPr>
            </w:pPr>
            <w:r w:rsidRPr="0063365B">
              <w:rPr>
                <w:rFonts w:eastAsia="Times New Roman" w:cs="Times New Roman"/>
                <w:lang w:eastAsia="ru-RU"/>
              </w:rPr>
              <w:t>Парки культуры и отдыха - [3.6.2]</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6E3D93" w14:textId="77777777" w:rsidR="0042793E" w:rsidRPr="0063365B" w:rsidRDefault="0042793E" w:rsidP="00F22229">
            <w:pPr>
              <w:jc w:val="left"/>
              <w:rPr>
                <w:rFonts w:eastAsia="Times New Roman" w:cs="Times New Roman"/>
                <w:lang w:eastAsia="ru-RU"/>
              </w:rPr>
            </w:pPr>
            <w:r w:rsidRPr="0063365B">
              <w:rPr>
                <w:rFonts w:eastAsia="Times New Roman" w:cs="Times New Roman"/>
                <w:lang w:eastAsia="ru-RU"/>
              </w:rPr>
              <w:t>Размещение парков культуры и отдыха</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6BF89DA3" w14:textId="77777777" w:rsidR="0042793E" w:rsidRPr="0063365B" w:rsidRDefault="0042793E" w:rsidP="0042793E">
            <w:pPr>
              <w:jc w:val="left"/>
              <w:rPr>
                <w:rFonts w:eastAsia="Times New Roman" w:cs="Times New Roman"/>
                <w:lang w:eastAsia="ru-RU"/>
              </w:rPr>
            </w:pPr>
          </w:p>
        </w:tc>
      </w:tr>
      <w:tr w:rsidR="007C02D6" w:rsidRPr="0063365B" w14:paraId="1BC24F28" w14:textId="77777777" w:rsidTr="007F452E">
        <w:trPr>
          <w:trHeight w:val="932"/>
        </w:trPr>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C42941" w14:textId="77777777" w:rsidR="0042793E" w:rsidRPr="0063365B" w:rsidRDefault="0042793E" w:rsidP="0042793E">
            <w:pPr>
              <w:rPr>
                <w:rFonts w:eastAsia="Times New Roman" w:cs="Times New Roman"/>
                <w:lang w:eastAsia="ru-RU"/>
              </w:rPr>
            </w:pPr>
            <w:r w:rsidRPr="0063365B">
              <w:rPr>
                <w:rFonts w:eastAsia="Times New Roman" w:cs="Times New Roman"/>
                <w:lang w:eastAsia="ru-RU"/>
              </w:rPr>
              <w:t>Цирки и зверинцы - [3.6.3]</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B6F8BB" w14:textId="77777777" w:rsidR="0042793E" w:rsidRPr="0063365B" w:rsidRDefault="0042793E" w:rsidP="00F22229">
            <w:pPr>
              <w:jc w:val="left"/>
              <w:rPr>
                <w:rFonts w:eastAsia="Times New Roman" w:cs="Times New Roman"/>
                <w:lang w:eastAsia="ru-RU"/>
              </w:rPr>
            </w:pPr>
            <w:r w:rsidRPr="0063365B">
              <w:rPr>
                <w:rFonts w:eastAsia="Times New Roman" w:cs="Times New Roman"/>
                <w:lang w:eastAsia="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5C3E0E74" w14:textId="77777777" w:rsidR="0042793E" w:rsidRPr="0063365B" w:rsidRDefault="0042793E" w:rsidP="0042793E">
            <w:pPr>
              <w:jc w:val="left"/>
              <w:rPr>
                <w:rFonts w:eastAsia="Times New Roman" w:cs="Times New Roman"/>
                <w:lang w:eastAsia="ru-RU"/>
              </w:rPr>
            </w:pPr>
          </w:p>
        </w:tc>
      </w:tr>
      <w:tr w:rsidR="007C02D6" w:rsidRPr="0063365B" w14:paraId="36718D3A" w14:textId="77777777" w:rsidTr="007F452E">
        <w:trPr>
          <w:trHeight w:val="1897"/>
        </w:trPr>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D3E9AA" w14:textId="77777777" w:rsidR="0042793E" w:rsidRPr="0063365B" w:rsidRDefault="0042793E" w:rsidP="0042793E">
            <w:pPr>
              <w:rPr>
                <w:rFonts w:eastAsia="Times New Roman" w:cs="Times New Roman"/>
                <w:lang w:eastAsia="ru-RU"/>
              </w:rPr>
            </w:pPr>
            <w:r w:rsidRPr="0063365B">
              <w:rPr>
                <w:rFonts w:eastAsia="Times New Roman" w:cs="Times New Roman"/>
                <w:lang w:eastAsia="ru-RU"/>
              </w:rPr>
              <w:t>Дошкольное, начальное и среднее общее образование - [3.5.1]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2E8190" w14:textId="77777777" w:rsidR="0042793E" w:rsidRPr="0063365B" w:rsidRDefault="0042793E" w:rsidP="00F22229">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66A1FAB9" w14:textId="77777777" w:rsidR="0042793E" w:rsidRPr="0063365B" w:rsidRDefault="0042793E" w:rsidP="0042793E">
            <w:pPr>
              <w:jc w:val="left"/>
              <w:rPr>
                <w:rFonts w:eastAsia="Times New Roman" w:cs="Times New Roman"/>
                <w:lang w:eastAsia="ru-RU"/>
              </w:rPr>
            </w:pPr>
          </w:p>
        </w:tc>
      </w:tr>
      <w:tr w:rsidR="007C02D6" w:rsidRPr="0063365B" w14:paraId="0AE46A7B" w14:textId="77777777" w:rsidTr="007850F8">
        <w:trPr>
          <w:trHeight w:val="900"/>
        </w:trPr>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80ADEF" w14:textId="77777777" w:rsidR="0042793E" w:rsidRPr="0063365B" w:rsidRDefault="0042793E" w:rsidP="0042793E">
            <w:pPr>
              <w:rPr>
                <w:rFonts w:eastAsia="Times New Roman" w:cs="Times New Roman"/>
                <w:lang w:eastAsia="ru-RU"/>
              </w:rPr>
            </w:pPr>
            <w:r w:rsidRPr="0063365B">
              <w:rPr>
                <w:rFonts w:eastAsia="Times New Roman" w:cs="Times New Roman"/>
                <w:lang w:eastAsia="ru-RU"/>
              </w:rPr>
              <w:t>Здравоохранение - [3.4]</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4935E3" w14:textId="77777777" w:rsidR="0042793E" w:rsidRPr="0063365B" w:rsidRDefault="0042793E" w:rsidP="00F22229">
            <w:pPr>
              <w:jc w:val="left"/>
              <w:rPr>
                <w:rFonts w:eastAsia="Times New Roman" w:cs="Times New Roman"/>
                <w:lang w:eastAsia="ru-RU"/>
              </w:rPr>
            </w:pPr>
            <w:r w:rsidRPr="0063365B">
              <w:rPr>
                <w:rFonts w:eastAsia="Times New Roman" w:cs="Times New Roman"/>
                <w:lang w:eastAsia="ru-RU"/>
              </w:rPr>
              <w:t xml:space="preserve">Размещение объектов капитального строительства, предназначенных для оказания гражданам медицинской помощи. </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76BB753C" w14:textId="77777777" w:rsidR="0042793E" w:rsidRPr="0063365B" w:rsidRDefault="0042793E" w:rsidP="0042793E">
            <w:pPr>
              <w:jc w:val="left"/>
              <w:rPr>
                <w:rFonts w:eastAsia="Times New Roman" w:cs="Times New Roman"/>
                <w:lang w:eastAsia="ru-RU"/>
              </w:rPr>
            </w:pPr>
          </w:p>
        </w:tc>
      </w:tr>
      <w:tr w:rsidR="007C02D6" w:rsidRPr="0063365B" w14:paraId="5B41D833" w14:textId="77777777" w:rsidTr="007850F8">
        <w:trPr>
          <w:trHeight w:val="2100"/>
        </w:trPr>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A2180E" w14:textId="77777777" w:rsidR="0042793E" w:rsidRPr="0063365B" w:rsidRDefault="0042793E" w:rsidP="0042793E">
            <w:pPr>
              <w:rPr>
                <w:rFonts w:eastAsia="Times New Roman" w:cs="Times New Roman"/>
                <w:lang w:eastAsia="ru-RU"/>
              </w:rPr>
            </w:pPr>
            <w:r w:rsidRPr="0063365B">
              <w:rPr>
                <w:rFonts w:eastAsia="Times New Roman" w:cs="Times New Roman"/>
                <w:lang w:eastAsia="ru-RU"/>
              </w:rPr>
              <w:t>Социальное обслуживание - [3.2]</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E10575" w14:textId="77777777" w:rsidR="00F22229" w:rsidRPr="0063365B" w:rsidRDefault="0042793E" w:rsidP="00F22229">
            <w:pPr>
              <w:jc w:val="left"/>
              <w:rPr>
                <w:rFonts w:eastAsia="Times New Roman" w:cs="Times New Roman"/>
                <w:lang w:eastAsia="ru-RU"/>
              </w:rPr>
            </w:pPr>
            <w:r w:rsidRPr="0063365B">
              <w:rPr>
                <w:rFonts w:eastAsia="Times New Roman" w:cs="Times New Roman"/>
                <w:lang w:eastAsia="ru-RU"/>
              </w:rPr>
              <w:t>Размещение зданий, предназначенных для оказания гражданам социальной помощи.</w:t>
            </w:r>
          </w:p>
          <w:p w14:paraId="6BCB0B64" w14:textId="30B58CA3" w:rsidR="0042793E" w:rsidRPr="0063365B" w:rsidRDefault="0042793E" w:rsidP="00F22229">
            <w:pPr>
              <w:jc w:val="left"/>
              <w:rPr>
                <w:rFonts w:eastAsia="Times New Roman" w:cs="Times New Roman"/>
                <w:lang w:eastAsia="ru-RU"/>
              </w:rPr>
            </w:pPr>
            <w:r w:rsidRPr="0063365B">
              <w:rPr>
                <w:rFonts w:eastAsia="Times New Roman" w:cs="Times New Roman"/>
                <w:lang w:eastAsia="ru-RU"/>
              </w:rPr>
              <w:t>Содержание данного вида разрешенного использования включает в себя содержание видов разрешенного использования: «Дома социального обслуживания», «Оказание социальной помощи населению», «Оказание услуг связи», «Общежития»</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513DA1E0" w14:textId="77777777" w:rsidR="0042793E" w:rsidRPr="0063365B" w:rsidRDefault="0042793E" w:rsidP="0042793E">
            <w:pPr>
              <w:jc w:val="left"/>
              <w:rPr>
                <w:rFonts w:eastAsia="Times New Roman" w:cs="Times New Roman"/>
                <w:lang w:eastAsia="ru-RU"/>
              </w:rPr>
            </w:pPr>
          </w:p>
        </w:tc>
      </w:tr>
      <w:tr w:rsidR="007C02D6" w:rsidRPr="0063365B" w14:paraId="0B5BD4A0" w14:textId="77777777" w:rsidTr="007F452E">
        <w:trPr>
          <w:trHeight w:val="1264"/>
        </w:trPr>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023089" w14:textId="77777777" w:rsidR="0042793E" w:rsidRPr="0063365B" w:rsidRDefault="0042793E" w:rsidP="0042793E">
            <w:pPr>
              <w:jc w:val="left"/>
              <w:rPr>
                <w:rFonts w:eastAsia="Times New Roman" w:cs="Times New Roman"/>
                <w:lang w:eastAsia="ru-RU"/>
              </w:rPr>
            </w:pPr>
            <w:r w:rsidRPr="0063365B">
              <w:rPr>
                <w:rFonts w:eastAsia="Times New Roman" w:cs="Times New Roman"/>
                <w:lang w:eastAsia="ru-RU"/>
              </w:rPr>
              <w:t>Дома социального обслуживания - [3.2.1]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30A1C7" w14:textId="77777777" w:rsidR="00B56550" w:rsidRPr="0063365B" w:rsidRDefault="0042793E" w:rsidP="00B56550">
            <w:pPr>
              <w:jc w:val="left"/>
              <w:rPr>
                <w:rFonts w:eastAsia="Times New Roman" w:cs="Times New Roman"/>
                <w:lang w:eastAsia="ru-RU"/>
              </w:rPr>
            </w:pPr>
            <w:r w:rsidRPr="0063365B">
              <w:rPr>
                <w:rFonts w:eastAsia="Times New Roman" w:cs="Times New Roman"/>
                <w:lang w:eastAsia="ru-RU"/>
              </w:rPr>
              <w:t>Размещение зданий, предназначенных для размещения домов престарелых, домов ребенка, детских домов, пунктов ночлега для бездомных граждан;</w:t>
            </w:r>
          </w:p>
          <w:p w14:paraId="747BC80B" w14:textId="064DCFFC" w:rsidR="0042793E" w:rsidRPr="0063365B" w:rsidRDefault="0042793E" w:rsidP="00B56550">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для временного размещения вынужденных переселенцев, лиц, признанных беженцами</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75CAC6F5" w14:textId="77777777" w:rsidR="0042793E" w:rsidRPr="0063365B" w:rsidRDefault="0042793E" w:rsidP="0042793E">
            <w:pPr>
              <w:jc w:val="left"/>
              <w:rPr>
                <w:rFonts w:eastAsia="Times New Roman" w:cs="Times New Roman"/>
                <w:lang w:eastAsia="ru-RU"/>
              </w:rPr>
            </w:pPr>
          </w:p>
        </w:tc>
      </w:tr>
      <w:tr w:rsidR="007C02D6" w:rsidRPr="0063365B" w14:paraId="4874C3A7" w14:textId="77777777" w:rsidTr="007F452E">
        <w:trPr>
          <w:trHeight w:val="2136"/>
        </w:trPr>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A4A99A" w14:textId="77777777" w:rsidR="0042793E" w:rsidRPr="0063365B" w:rsidRDefault="0042793E" w:rsidP="0042793E">
            <w:pPr>
              <w:jc w:val="left"/>
              <w:rPr>
                <w:rFonts w:eastAsia="Times New Roman" w:cs="Times New Roman"/>
                <w:lang w:eastAsia="ru-RU"/>
              </w:rPr>
            </w:pPr>
            <w:r w:rsidRPr="0063365B">
              <w:rPr>
                <w:rFonts w:eastAsia="Times New Roman" w:cs="Times New Roman"/>
                <w:lang w:eastAsia="ru-RU"/>
              </w:rPr>
              <w:t>Оказание социальной помощи населению - [3.2.2]</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7C9334" w14:textId="77777777" w:rsidR="0042793E" w:rsidRPr="0063365B" w:rsidRDefault="0042793E" w:rsidP="00B56550">
            <w:pPr>
              <w:jc w:val="left"/>
              <w:rPr>
                <w:rFonts w:eastAsia="Times New Roman" w:cs="Times New Roman"/>
                <w:lang w:eastAsia="ru-RU"/>
              </w:rPr>
            </w:pPr>
            <w:r w:rsidRPr="0063365B">
              <w:rPr>
                <w:rFonts w:eastAsia="Times New Roman" w:cs="Times New Roman"/>
                <w:lang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66060428" w14:textId="77777777" w:rsidR="0042793E" w:rsidRPr="0063365B" w:rsidRDefault="0042793E" w:rsidP="0042793E">
            <w:pPr>
              <w:jc w:val="left"/>
              <w:rPr>
                <w:rFonts w:eastAsia="Times New Roman" w:cs="Times New Roman"/>
                <w:lang w:eastAsia="ru-RU"/>
              </w:rPr>
            </w:pPr>
          </w:p>
        </w:tc>
      </w:tr>
      <w:tr w:rsidR="007C02D6" w:rsidRPr="0063365B" w14:paraId="3D3F77B8" w14:textId="77777777" w:rsidTr="007F452E">
        <w:trPr>
          <w:trHeight w:val="708"/>
        </w:trPr>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3926A" w14:textId="77777777" w:rsidR="0042793E" w:rsidRPr="0063365B" w:rsidRDefault="0042793E" w:rsidP="0042793E">
            <w:pPr>
              <w:jc w:val="left"/>
              <w:rPr>
                <w:rFonts w:eastAsia="Times New Roman" w:cs="Times New Roman"/>
                <w:lang w:eastAsia="ru-RU"/>
              </w:rPr>
            </w:pPr>
            <w:r w:rsidRPr="0063365B">
              <w:rPr>
                <w:rFonts w:eastAsia="Times New Roman" w:cs="Times New Roman"/>
                <w:lang w:eastAsia="ru-RU"/>
              </w:rPr>
              <w:t>Оказание услуг связи - [3.2.3]</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CE0E1E" w14:textId="77777777" w:rsidR="0042793E" w:rsidRPr="0063365B" w:rsidRDefault="0042793E" w:rsidP="00B56550">
            <w:pPr>
              <w:jc w:val="left"/>
              <w:rPr>
                <w:rFonts w:eastAsia="Times New Roman" w:cs="Times New Roman"/>
                <w:lang w:eastAsia="ru-RU"/>
              </w:rPr>
            </w:pPr>
            <w:r w:rsidRPr="0063365B">
              <w:rPr>
                <w:rFonts w:eastAsia="Times New Roman" w:cs="Times New Roman"/>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1D0656FE" w14:textId="77777777" w:rsidR="0042793E" w:rsidRPr="0063365B" w:rsidRDefault="0042793E" w:rsidP="0042793E">
            <w:pPr>
              <w:jc w:val="left"/>
              <w:rPr>
                <w:rFonts w:eastAsia="Times New Roman" w:cs="Times New Roman"/>
                <w:lang w:eastAsia="ru-RU"/>
              </w:rPr>
            </w:pPr>
          </w:p>
        </w:tc>
      </w:tr>
      <w:tr w:rsidR="007C02D6" w:rsidRPr="0063365B" w14:paraId="03CAC12E" w14:textId="77777777" w:rsidTr="007F452E">
        <w:trPr>
          <w:trHeight w:val="932"/>
        </w:trPr>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1C428E" w14:textId="77777777" w:rsidR="0042793E" w:rsidRPr="0063365B" w:rsidRDefault="0042793E" w:rsidP="0042793E">
            <w:pPr>
              <w:jc w:val="left"/>
              <w:rPr>
                <w:rFonts w:eastAsia="Times New Roman" w:cs="Times New Roman"/>
                <w:lang w:eastAsia="ru-RU"/>
              </w:rPr>
            </w:pPr>
            <w:r w:rsidRPr="0063365B">
              <w:rPr>
                <w:rFonts w:eastAsia="Times New Roman" w:cs="Times New Roman"/>
                <w:lang w:eastAsia="ru-RU"/>
              </w:rPr>
              <w:t>Общежития - [3.2.4]</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103FFE" w14:textId="77777777" w:rsidR="0042793E" w:rsidRPr="0063365B" w:rsidRDefault="0042793E" w:rsidP="00B56550">
            <w:pPr>
              <w:jc w:val="left"/>
              <w:rPr>
                <w:rFonts w:eastAsia="Times New Roman" w:cs="Times New Roman"/>
                <w:lang w:eastAsia="ru-RU"/>
              </w:rPr>
            </w:pPr>
            <w:r w:rsidRPr="0063365B">
              <w:rPr>
                <w:rFonts w:eastAsia="Times New Roman" w:cs="Times New Roman"/>
                <w:lang w:eastAsia="ru-RU"/>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7B37605A" w14:textId="77777777" w:rsidR="0042793E" w:rsidRPr="0063365B" w:rsidRDefault="0042793E" w:rsidP="0042793E">
            <w:pPr>
              <w:jc w:val="left"/>
              <w:rPr>
                <w:rFonts w:eastAsia="Times New Roman" w:cs="Times New Roman"/>
                <w:lang w:eastAsia="ru-RU"/>
              </w:rPr>
            </w:pPr>
          </w:p>
        </w:tc>
      </w:tr>
      <w:tr w:rsidR="007C02D6" w:rsidRPr="0063365B" w14:paraId="147AD5F8" w14:textId="77777777" w:rsidTr="007F452E">
        <w:trPr>
          <w:trHeight w:val="964"/>
        </w:trPr>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E10D30" w14:textId="77777777" w:rsidR="0042793E" w:rsidRPr="0063365B" w:rsidRDefault="0042793E" w:rsidP="0042793E">
            <w:pPr>
              <w:rPr>
                <w:rFonts w:eastAsia="Times New Roman" w:cs="Times New Roman"/>
                <w:lang w:eastAsia="ru-RU"/>
              </w:rPr>
            </w:pPr>
            <w:r w:rsidRPr="0063365B">
              <w:rPr>
                <w:rFonts w:eastAsia="Times New Roman" w:cs="Times New Roman"/>
                <w:lang w:eastAsia="ru-RU"/>
              </w:rPr>
              <w:t>Бытовое обслуживание - [3.3]</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019A01" w14:textId="77777777" w:rsidR="0042793E" w:rsidRPr="0063365B" w:rsidRDefault="0042793E" w:rsidP="00B56550">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394798F2" w14:textId="77777777" w:rsidR="0042793E" w:rsidRPr="0063365B" w:rsidRDefault="0042793E" w:rsidP="0042793E">
            <w:pPr>
              <w:jc w:val="left"/>
              <w:rPr>
                <w:rFonts w:eastAsia="Times New Roman" w:cs="Times New Roman"/>
                <w:lang w:eastAsia="ru-RU"/>
              </w:rPr>
            </w:pPr>
          </w:p>
        </w:tc>
      </w:tr>
      <w:tr w:rsidR="007C02D6" w:rsidRPr="0063365B" w14:paraId="4E6FC7CE" w14:textId="77777777" w:rsidTr="007F452E">
        <w:trPr>
          <w:trHeight w:val="681"/>
        </w:trPr>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22A71A" w14:textId="77777777" w:rsidR="0042793E" w:rsidRPr="0063365B" w:rsidRDefault="0042793E" w:rsidP="0042793E">
            <w:pPr>
              <w:rPr>
                <w:rFonts w:eastAsia="Times New Roman" w:cs="Times New Roman"/>
                <w:lang w:eastAsia="ru-RU"/>
              </w:rPr>
            </w:pPr>
            <w:r w:rsidRPr="0063365B">
              <w:rPr>
                <w:rFonts w:eastAsia="Times New Roman" w:cs="Times New Roman"/>
                <w:lang w:eastAsia="ru-RU"/>
              </w:rPr>
              <w:t>Общественное питание - [4.6]</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DDB635" w14:textId="77777777" w:rsidR="0042793E" w:rsidRPr="0063365B" w:rsidRDefault="0042793E" w:rsidP="00B56550">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3889A505" w14:textId="77777777" w:rsidR="0042793E" w:rsidRPr="0063365B" w:rsidRDefault="0042793E" w:rsidP="0042793E">
            <w:pPr>
              <w:jc w:val="left"/>
              <w:rPr>
                <w:rFonts w:eastAsia="Times New Roman" w:cs="Times New Roman"/>
                <w:lang w:eastAsia="ru-RU"/>
              </w:rPr>
            </w:pPr>
          </w:p>
        </w:tc>
      </w:tr>
      <w:tr w:rsidR="00A83797" w:rsidRPr="0063365B" w14:paraId="3540DBA6" w14:textId="77777777" w:rsidTr="007F452E">
        <w:trPr>
          <w:trHeight w:val="1613"/>
        </w:trPr>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63872C" w14:textId="77777777" w:rsidR="00A83797" w:rsidRPr="0063365B" w:rsidRDefault="00A83797" w:rsidP="00A83797">
            <w:pPr>
              <w:rPr>
                <w:rFonts w:eastAsia="Times New Roman" w:cs="Times New Roman"/>
                <w:lang w:eastAsia="ru-RU"/>
              </w:rPr>
            </w:pPr>
            <w:r w:rsidRPr="0063365B">
              <w:rPr>
                <w:rFonts w:eastAsia="Times New Roman" w:cs="Times New Roman"/>
                <w:lang w:eastAsia="ru-RU"/>
              </w:rPr>
              <w:t>Коммунальное обслуживание - [3.1]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16CD03" w14:textId="77777777" w:rsidR="00B56550" w:rsidRPr="0063365B" w:rsidRDefault="00A83797" w:rsidP="00B56550">
            <w:pPr>
              <w:jc w:val="left"/>
              <w:rPr>
                <w:rFonts w:eastAsia="Times New Roman" w:cs="Times New Roman"/>
                <w:lang w:eastAsia="ru-RU"/>
              </w:rPr>
            </w:pPr>
            <w:r w:rsidRPr="0063365B">
              <w:rPr>
                <w:rFonts w:eastAsia="Times New Roman" w:cs="Times New Roman"/>
                <w:lang w:eastAsia="ru-RU"/>
              </w:rPr>
              <w:t>Размещение зданий и сооружений в целях обеспечения физических и юридических лиц коммунальными услугами.</w:t>
            </w:r>
          </w:p>
          <w:p w14:paraId="48A404C0" w14:textId="65E16CC6" w:rsidR="00A83797" w:rsidRPr="0063365B" w:rsidRDefault="00A83797" w:rsidP="00B56550">
            <w:pPr>
              <w:jc w:val="left"/>
              <w:rPr>
                <w:rFonts w:eastAsia="Times New Roman" w:cs="Times New Roman"/>
                <w:lang w:eastAsia="ru-RU"/>
              </w:rPr>
            </w:pPr>
            <w:r w:rsidRPr="0063365B">
              <w:rPr>
                <w:rFonts w:eastAsia="Times New Roman" w:cs="Times New Roman"/>
                <w:lang w:eastAsia="ru-RU"/>
              </w:rPr>
              <w:t>Содержание данного вида разрешенного использования включает в себя содержание видов разрешенного использования: «Предоставление коммунальных услуг», «Административные здания организаций, обеспечивающих предоставление коммунальных услуг»</w:t>
            </w:r>
          </w:p>
        </w:tc>
        <w:tc>
          <w:tcPr>
            <w:tcW w:w="5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7E2C21" w14:textId="77777777" w:rsidR="00A83797" w:rsidRPr="0063365B" w:rsidRDefault="00A83797" w:rsidP="00A83797">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земельных участков –10/5000кв.м.;</w:t>
            </w:r>
          </w:p>
          <w:p w14:paraId="166FA8F6" w14:textId="77777777" w:rsidR="00A83797" w:rsidRPr="0063365B" w:rsidRDefault="00A83797" w:rsidP="00A83797">
            <w:pPr>
              <w:jc w:val="left"/>
              <w:rPr>
                <w:rFonts w:eastAsia="Times New Roman" w:cs="Times New Roman"/>
                <w:lang w:eastAsia="ru-RU"/>
              </w:rPr>
            </w:pPr>
            <w:r w:rsidRPr="0063365B">
              <w:rPr>
                <w:rFonts w:eastAsia="Times New Roman" w:cs="Times New Roman"/>
                <w:lang w:eastAsia="ru-RU"/>
              </w:rPr>
              <w:t>- минимальные отступы от границ участка - 1 м;</w:t>
            </w:r>
          </w:p>
          <w:p w14:paraId="54B196F8" w14:textId="77777777" w:rsidR="00A83797" w:rsidRPr="0063365B" w:rsidRDefault="00A83797" w:rsidP="00A83797">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3BF98B60" w14:textId="77777777" w:rsidR="00A83797" w:rsidRPr="0063365B" w:rsidRDefault="00A83797" w:rsidP="00A83797">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6F64AF33" w14:textId="2345E795" w:rsidR="00A83797" w:rsidRPr="0063365B" w:rsidRDefault="00A83797" w:rsidP="00A83797">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07B9924A" w14:textId="77777777" w:rsidR="00497C2C" w:rsidRPr="0063365B" w:rsidRDefault="00497C2C" w:rsidP="00497C2C">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04A222C1" w14:textId="77777777" w:rsidR="00A83797" w:rsidRPr="0063365B" w:rsidRDefault="00A83797" w:rsidP="00A83797">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90%;</w:t>
            </w:r>
          </w:p>
          <w:p w14:paraId="5B1BF6E4" w14:textId="77777777" w:rsidR="00A83797" w:rsidRPr="0063365B" w:rsidRDefault="00A83797" w:rsidP="00A83797">
            <w:pPr>
              <w:jc w:val="left"/>
              <w:rPr>
                <w:rFonts w:eastAsia="Times New Roman" w:cs="Times New Roman"/>
                <w:lang w:eastAsia="ru-RU"/>
              </w:rPr>
            </w:pPr>
            <w:r w:rsidRPr="0063365B">
              <w:rPr>
                <w:rFonts w:eastAsia="Times New Roman" w:cs="Times New Roman"/>
                <w:lang w:eastAsia="ru-RU"/>
              </w:rPr>
              <w:t>- максимальное количество этажей – не более 2 этажей;</w:t>
            </w:r>
          </w:p>
          <w:p w14:paraId="5ADB6C2F" w14:textId="77777777" w:rsidR="00A83797" w:rsidRPr="0063365B" w:rsidRDefault="00A83797" w:rsidP="00A83797">
            <w:pPr>
              <w:jc w:val="left"/>
              <w:rPr>
                <w:rFonts w:eastAsia="Times New Roman" w:cs="Times New Roman"/>
                <w:lang w:eastAsia="ru-RU"/>
              </w:rPr>
            </w:pPr>
            <w:r w:rsidRPr="0063365B">
              <w:rPr>
                <w:rFonts w:eastAsia="Times New Roman" w:cs="Times New Roman"/>
                <w:lang w:eastAsia="ru-RU"/>
              </w:rPr>
              <w:t>- высота – не более 22 м;</w:t>
            </w:r>
          </w:p>
          <w:p w14:paraId="2ED21B5F" w14:textId="77777777" w:rsidR="00A83797" w:rsidRPr="0063365B" w:rsidRDefault="00A83797" w:rsidP="00A83797">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4D70CC40" w14:textId="77777777" w:rsidR="00A83797" w:rsidRPr="0063365B" w:rsidRDefault="00A83797" w:rsidP="00A83797">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2B886886" w14:textId="77777777" w:rsidR="00A83797" w:rsidRDefault="00A83797" w:rsidP="00A83797">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29079D35" w14:textId="43FBF7E2" w:rsidR="00F264F5" w:rsidRPr="00F264F5" w:rsidRDefault="00F264F5" w:rsidP="00A83797">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7C02D6" w:rsidRPr="0063365B" w14:paraId="68470F42" w14:textId="77777777" w:rsidTr="007F452E">
        <w:trPr>
          <w:trHeight w:val="2106"/>
        </w:trPr>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70F742" w14:textId="77777777" w:rsidR="0042793E" w:rsidRPr="0063365B" w:rsidRDefault="0042793E" w:rsidP="0042793E">
            <w:pPr>
              <w:rPr>
                <w:rFonts w:eastAsia="Times New Roman" w:cs="Times New Roman"/>
                <w:lang w:eastAsia="ru-RU"/>
              </w:rPr>
            </w:pPr>
            <w:r w:rsidRPr="0063365B">
              <w:rPr>
                <w:rFonts w:eastAsia="Times New Roman" w:cs="Times New Roman"/>
                <w:lang w:eastAsia="ru-RU"/>
              </w:rPr>
              <w:t>Предоставление коммунальных услуг - [3.1.1]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559F56" w14:textId="77777777" w:rsidR="0042793E" w:rsidRPr="0063365B" w:rsidRDefault="0042793E" w:rsidP="00B56550">
            <w:pPr>
              <w:jc w:val="left"/>
              <w:rPr>
                <w:rFonts w:eastAsia="Times New Roman" w:cs="Times New Roman"/>
                <w:lang w:eastAsia="ru-RU"/>
              </w:rPr>
            </w:pPr>
            <w:r w:rsidRPr="0063365B">
              <w:rPr>
                <w:rFonts w:eastAsia="Times New Roman" w:cs="Times New Roman"/>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17686DC7" w14:textId="77777777" w:rsidR="0042793E" w:rsidRPr="0063365B" w:rsidRDefault="0042793E" w:rsidP="0042793E">
            <w:pPr>
              <w:jc w:val="left"/>
              <w:rPr>
                <w:rFonts w:eastAsia="Times New Roman" w:cs="Times New Roman"/>
                <w:lang w:eastAsia="ru-RU"/>
              </w:rPr>
            </w:pPr>
          </w:p>
        </w:tc>
      </w:tr>
      <w:tr w:rsidR="007C02D6" w:rsidRPr="0063365B" w14:paraId="61E6434C" w14:textId="77777777" w:rsidTr="00687CFC">
        <w:trPr>
          <w:trHeight w:val="678"/>
        </w:trPr>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6BA7AB" w14:textId="77777777" w:rsidR="0042793E" w:rsidRPr="0063365B" w:rsidRDefault="0042793E" w:rsidP="0042793E">
            <w:pPr>
              <w:rPr>
                <w:rFonts w:eastAsia="Times New Roman" w:cs="Times New Roman"/>
                <w:lang w:eastAsia="ru-RU"/>
              </w:rPr>
            </w:pPr>
            <w:r w:rsidRPr="0063365B">
              <w:rPr>
                <w:rFonts w:eastAsia="Times New Roman" w:cs="Times New Roman"/>
                <w:lang w:eastAsia="ru-RU"/>
              </w:rPr>
              <w:t>Административные здания организаций, обеспечивающих предоставление коммунальных услуг - [3.1.2]</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6E917" w14:textId="77777777" w:rsidR="0042793E" w:rsidRPr="0063365B" w:rsidRDefault="0042793E" w:rsidP="00B56550">
            <w:pPr>
              <w:jc w:val="left"/>
              <w:rPr>
                <w:rFonts w:eastAsia="Times New Roman" w:cs="Times New Roman"/>
                <w:lang w:eastAsia="ru-RU"/>
              </w:rPr>
            </w:pPr>
            <w:r w:rsidRPr="0063365B">
              <w:rPr>
                <w:rFonts w:eastAsia="Times New Roman" w:cs="Times New Roman"/>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53BD644D" w14:textId="77777777" w:rsidR="0042793E" w:rsidRPr="0063365B" w:rsidRDefault="0042793E" w:rsidP="0042793E">
            <w:pPr>
              <w:jc w:val="left"/>
              <w:rPr>
                <w:rFonts w:eastAsia="Times New Roman" w:cs="Times New Roman"/>
                <w:lang w:eastAsia="ru-RU"/>
              </w:rPr>
            </w:pPr>
          </w:p>
        </w:tc>
      </w:tr>
      <w:tr w:rsidR="00687CFC" w:rsidRPr="0063365B" w14:paraId="6F6D3D1F" w14:textId="77777777" w:rsidTr="00687CFC">
        <w:trPr>
          <w:trHeight w:val="686"/>
        </w:trPr>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B70321" w14:textId="77777777" w:rsidR="00687CFC" w:rsidRPr="0063365B" w:rsidRDefault="00687CFC" w:rsidP="00FA5360">
            <w:pPr>
              <w:jc w:val="left"/>
              <w:rPr>
                <w:rFonts w:eastAsia="Times New Roman" w:cs="Times New Roman"/>
                <w:lang w:eastAsia="ru-RU"/>
              </w:rPr>
            </w:pPr>
            <w:r w:rsidRPr="0063365B">
              <w:rPr>
                <w:rFonts w:eastAsia="Times New Roman" w:cs="Times New Roman"/>
                <w:lang w:eastAsia="ru-RU"/>
              </w:rPr>
              <w:t>Хранение автотранспорта - [2.7.1]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7A8946" w14:textId="77777777" w:rsidR="00687CFC" w:rsidRPr="0063365B" w:rsidRDefault="00687CFC" w:rsidP="00FA5360">
            <w:pPr>
              <w:jc w:val="left"/>
              <w:rPr>
                <w:rFonts w:eastAsia="Times New Roman" w:cs="Times New Roman"/>
                <w:lang w:eastAsia="ru-RU"/>
              </w:rPr>
            </w:pPr>
            <w:r w:rsidRPr="0063365B">
              <w:rPr>
                <w:rFonts w:eastAsia="Times New Roman" w:cs="Times New Roman"/>
                <w:lang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«Служебные гаражи»</w:t>
            </w:r>
          </w:p>
        </w:tc>
        <w:tc>
          <w:tcPr>
            <w:tcW w:w="5120" w:type="dxa"/>
            <w:vMerge w:val="restart"/>
            <w:tcBorders>
              <w:top w:val="single" w:sz="4" w:space="0" w:color="auto"/>
              <w:left w:val="single" w:sz="4" w:space="0" w:color="auto"/>
              <w:right w:val="single" w:sz="4" w:space="0" w:color="auto"/>
            </w:tcBorders>
            <w:shd w:val="clear" w:color="auto" w:fill="auto"/>
            <w:vAlign w:val="center"/>
            <w:hideMark/>
          </w:tcPr>
          <w:p w14:paraId="72A856DD" w14:textId="7F0058D0" w:rsidR="00687CFC" w:rsidRPr="0063365B" w:rsidRDefault="00687CFC" w:rsidP="00FA5360">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земельного участка– 1</w:t>
            </w:r>
            <w:r w:rsidR="00EC68F5">
              <w:rPr>
                <w:rFonts w:eastAsia="Times New Roman" w:cs="Times New Roman"/>
                <w:lang w:eastAsia="ru-RU"/>
              </w:rPr>
              <w:t>0</w:t>
            </w:r>
            <w:r w:rsidRPr="0063365B">
              <w:rPr>
                <w:rFonts w:eastAsia="Times New Roman" w:cs="Times New Roman"/>
                <w:lang w:eastAsia="ru-RU"/>
              </w:rPr>
              <w:t>/40000 кв. м;</w:t>
            </w:r>
          </w:p>
          <w:p w14:paraId="3F195632" w14:textId="77777777" w:rsidR="00687CFC" w:rsidRPr="0063365B" w:rsidRDefault="00687CFC" w:rsidP="00FA5360">
            <w:pPr>
              <w:jc w:val="left"/>
              <w:rPr>
                <w:rFonts w:eastAsia="Times New Roman" w:cs="Times New Roman"/>
                <w:lang w:eastAsia="ru-RU"/>
              </w:rPr>
            </w:pPr>
            <w:r w:rsidRPr="0063365B">
              <w:rPr>
                <w:rFonts w:eastAsia="Times New Roman" w:cs="Times New Roman"/>
                <w:lang w:eastAsia="ru-RU"/>
              </w:rPr>
              <w:t>- минимальные отступы от границы земельного участка- 1 м;</w:t>
            </w:r>
          </w:p>
          <w:p w14:paraId="4A0C8405" w14:textId="77777777" w:rsidR="00687CFC" w:rsidRPr="0063365B" w:rsidRDefault="00687CFC" w:rsidP="00FA5360">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5D319512" w14:textId="77777777" w:rsidR="00687CFC" w:rsidRPr="0063365B" w:rsidRDefault="00687CFC" w:rsidP="00FA5360">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5230CAE6" w14:textId="73FCEFFC" w:rsidR="00687CFC" w:rsidRPr="0063365B" w:rsidRDefault="00687CFC" w:rsidP="00FA5360">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02FFCBD1" w14:textId="77777777" w:rsidR="00687CFC" w:rsidRPr="0063365B" w:rsidRDefault="00687CFC" w:rsidP="00497C2C">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34E4C0F5" w14:textId="77777777" w:rsidR="00687CFC" w:rsidRPr="0063365B" w:rsidRDefault="00687CFC" w:rsidP="00FA5360">
            <w:pPr>
              <w:jc w:val="left"/>
              <w:rPr>
                <w:rFonts w:eastAsia="Times New Roman" w:cs="Times New Roman"/>
                <w:lang w:eastAsia="ru-RU"/>
              </w:rPr>
            </w:pPr>
            <w:r w:rsidRPr="0063365B">
              <w:rPr>
                <w:rFonts w:eastAsia="Times New Roman" w:cs="Times New Roman"/>
                <w:lang w:eastAsia="ru-RU"/>
              </w:rPr>
              <w:t>- максимальное количество надземных этажей – 2 этажа;</w:t>
            </w:r>
          </w:p>
          <w:p w14:paraId="46CB43F5" w14:textId="77777777" w:rsidR="00687CFC" w:rsidRPr="0063365B" w:rsidRDefault="00687CFC" w:rsidP="00FA5360">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90%;</w:t>
            </w:r>
          </w:p>
          <w:p w14:paraId="7EFAD662" w14:textId="77777777" w:rsidR="00687CFC" w:rsidRPr="0063365B" w:rsidRDefault="00687CFC" w:rsidP="00FA5360">
            <w:pPr>
              <w:jc w:val="left"/>
              <w:rPr>
                <w:rFonts w:eastAsia="Times New Roman" w:cs="Times New Roman"/>
                <w:bCs/>
                <w:lang w:eastAsia="ru-RU"/>
              </w:rPr>
            </w:pPr>
            <w:r w:rsidRPr="0063365B">
              <w:rPr>
                <w:rFonts w:eastAsia="Times New Roman" w:cs="Times New Roman"/>
                <w:bCs/>
                <w:lang w:eastAsia="ru-RU"/>
              </w:rPr>
              <w:t>- минимальный процент озеленения земельного участка – 20%;</w:t>
            </w:r>
          </w:p>
          <w:p w14:paraId="77FF5945" w14:textId="77777777" w:rsidR="00687CFC" w:rsidRPr="0063365B" w:rsidRDefault="00687CFC" w:rsidP="00FA5360">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1A10AD05" w14:textId="77777777" w:rsidR="00687CFC" w:rsidRPr="0063365B" w:rsidRDefault="00687CFC" w:rsidP="00FA5360">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09345467" w14:textId="77777777" w:rsidR="00687CFC" w:rsidRDefault="00687CFC" w:rsidP="00FA5360">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6A795F4D" w14:textId="1268D9E5" w:rsidR="00687CFC" w:rsidRPr="00F264F5" w:rsidRDefault="00687CFC" w:rsidP="00FA5360">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687CFC" w:rsidRPr="0063365B" w14:paraId="523E82D9" w14:textId="77777777" w:rsidTr="00687CFC">
        <w:trPr>
          <w:trHeight w:val="686"/>
        </w:trPr>
        <w:tc>
          <w:tcPr>
            <w:tcW w:w="3680" w:type="dxa"/>
            <w:tcBorders>
              <w:top w:val="single" w:sz="4" w:space="0" w:color="auto"/>
              <w:left w:val="single" w:sz="4" w:space="0" w:color="auto"/>
              <w:bottom w:val="single" w:sz="4" w:space="0" w:color="auto"/>
              <w:right w:val="single" w:sz="4" w:space="0" w:color="auto"/>
            </w:tcBorders>
            <w:shd w:val="clear" w:color="auto" w:fill="auto"/>
          </w:tcPr>
          <w:p w14:paraId="64175D0D" w14:textId="41652B32" w:rsidR="00687CFC" w:rsidRPr="0063365B" w:rsidRDefault="00687CFC" w:rsidP="00687CFC">
            <w:pPr>
              <w:jc w:val="left"/>
              <w:rPr>
                <w:rFonts w:eastAsia="Times New Roman" w:cs="Times New Roman"/>
                <w:lang w:eastAsia="ru-RU"/>
              </w:rPr>
            </w:pPr>
            <w:r w:rsidRPr="00A914B6">
              <w:rPr>
                <w:rFonts w:cs="Times New Roman"/>
              </w:rPr>
              <w:t>Размещение гаражей для собственных нужд</w:t>
            </w:r>
            <w:r>
              <w:rPr>
                <w:rFonts w:cs="Times New Roman"/>
              </w:rPr>
              <w:t xml:space="preserve"> </w:t>
            </w:r>
            <w:r w:rsidRPr="0063365B">
              <w:rPr>
                <w:rFonts w:eastAsia="Times New Roman" w:cs="Times New Roman"/>
                <w:lang w:eastAsia="ru-RU"/>
              </w:rPr>
              <w:t>- [2.7.</w:t>
            </w:r>
            <w:r>
              <w:rPr>
                <w:rFonts w:eastAsia="Times New Roman" w:cs="Times New Roman"/>
                <w:lang w:eastAsia="ru-RU"/>
              </w:rPr>
              <w:t>2</w:t>
            </w:r>
            <w:r w:rsidRPr="0063365B">
              <w:rPr>
                <w:rFonts w:eastAsia="Times New Roman" w:cs="Times New Roman"/>
                <w:lang w:eastAsia="ru-RU"/>
              </w:rPr>
              <w:t>]</w:t>
            </w:r>
          </w:p>
        </w:tc>
        <w:tc>
          <w:tcPr>
            <w:tcW w:w="6380" w:type="dxa"/>
            <w:tcBorders>
              <w:top w:val="single" w:sz="4" w:space="0" w:color="auto"/>
              <w:left w:val="single" w:sz="4" w:space="0" w:color="auto"/>
              <w:bottom w:val="single" w:sz="4" w:space="0" w:color="auto"/>
              <w:right w:val="single" w:sz="4" w:space="0" w:color="auto"/>
            </w:tcBorders>
            <w:shd w:val="clear" w:color="auto" w:fill="auto"/>
          </w:tcPr>
          <w:p w14:paraId="6F59B122" w14:textId="613703AA" w:rsidR="00687CFC" w:rsidRPr="0063365B" w:rsidRDefault="00687CFC" w:rsidP="00687CFC">
            <w:pPr>
              <w:jc w:val="left"/>
              <w:rPr>
                <w:rFonts w:eastAsia="Times New Roman" w:cs="Times New Roman"/>
                <w:lang w:eastAsia="ru-RU"/>
              </w:rPr>
            </w:pPr>
            <w:r w:rsidRPr="00A914B6">
              <w:rPr>
                <w:rFonts w:cs="Times New Roman"/>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5120" w:type="dxa"/>
            <w:vMerge/>
            <w:tcBorders>
              <w:left w:val="single" w:sz="4" w:space="0" w:color="auto"/>
              <w:right w:val="single" w:sz="4" w:space="0" w:color="auto"/>
            </w:tcBorders>
            <w:shd w:val="clear" w:color="auto" w:fill="auto"/>
            <w:vAlign w:val="center"/>
          </w:tcPr>
          <w:p w14:paraId="5EED5764" w14:textId="77777777" w:rsidR="00687CFC" w:rsidRPr="0063365B" w:rsidRDefault="00687CFC" w:rsidP="00687CFC">
            <w:pPr>
              <w:jc w:val="left"/>
              <w:rPr>
                <w:rFonts w:eastAsia="Times New Roman" w:cs="Times New Roman"/>
                <w:lang w:eastAsia="ru-RU"/>
              </w:rPr>
            </w:pPr>
          </w:p>
        </w:tc>
      </w:tr>
      <w:tr w:rsidR="00687CFC" w:rsidRPr="0063365B" w14:paraId="3E7F4868" w14:textId="77777777" w:rsidTr="00687CFC">
        <w:trPr>
          <w:trHeight w:val="681"/>
        </w:trPr>
        <w:tc>
          <w:tcPr>
            <w:tcW w:w="3680" w:type="dxa"/>
            <w:tcBorders>
              <w:top w:val="single" w:sz="4" w:space="0" w:color="auto"/>
              <w:left w:val="single" w:sz="4" w:space="0" w:color="auto"/>
              <w:bottom w:val="single" w:sz="4" w:space="0" w:color="auto"/>
              <w:right w:val="single" w:sz="4" w:space="0" w:color="auto"/>
            </w:tcBorders>
            <w:shd w:val="clear" w:color="auto" w:fill="auto"/>
            <w:vAlign w:val="center"/>
          </w:tcPr>
          <w:p w14:paraId="07EB88F4" w14:textId="130E0F22" w:rsidR="00687CFC" w:rsidRPr="0063365B" w:rsidRDefault="00687CFC" w:rsidP="00654470">
            <w:pPr>
              <w:jc w:val="left"/>
              <w:rPr>
                <w:rFonts w:eastAsia="Times New Roman" w:cs="Times New Roman"/>
                <w:lang w:eastAsia="ru-RU"/>
              </w:rPr>
            </w:pPr>
            <w:r w:rsidRPr="0063365B">
              <w:rPr>
                <w:shd w:val="clear" w:color="auto" w:fill="FFFFFF"/>
              </w:rPr>
              <w:t xml:space="preserve">Служебные гаражи - </w:t>
            </w:r>
            <w:r w:rsidRPr="0063365B">
              <w:rPr>
                <w:rFonts w:eastAsia="Times New Roman" w:cs="Times New Roman"/>
                <w:lang w:eastAsia="ru-RU"/>
              </w:rPr>
              <w:t>[4.9]</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14:paraId="71F1BDF2" w14:textId="1D67542F" w:rsidR="00687CFC" w:rsidRPr="0063365B" w:rsidRDefault="00687CFC" w:rsidP="00654470">
            <w:pPr>
              <w:jc w:val="left"/>
              <w:rPr>
                <w:rFonts w:eastAsia="Times New Roman" w:cs="Times New Roman"/>
                <w:lang w:eastAsia="ru-RU"/>
              </w:rPr>
            </w:pPr>
            <w:r w:rsidRPr="0063365B">
              <w:rPr>
                <w:shd w:val="clear" w:color="auto" w:fill="FFFFFF"/>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4" w:anchor="block_1030" w:history="1">
              <w:r w:rsidRPr="0063365B">
                <w:rPr>
                  <w:rStyle w:val="ad"/>
                  <w:color w:val="auto"/>
                  <w:shd w:val="clear" w:color="auto" w:fill="FFFFFF"/>
                </w:rPr>
                <w:t>кодами 3.0</w:t>
              </w:r>
            </w:hyperlink>
            <w:r w:rsidRPr="0063365B">
              <w:rPr>
                <w:shd w:val="clear" w:color="auto" w:fill="FFFFFF"/>
              </w:rPr>
              <w:t xml:space="preserve">, </w:t>
            </w:r>
            <w:hyperlink r:id="rId25" w:anchor="block_1040" w:history="1">
              <w:r w:rsidRPr="0063365B">
                <w:rPr>
                  <w:rStyle w:val="ad"/>
                  <w:color w:val="auto"/>
                  <w:shd w:val="clear" w:color="auto" w:fill="FFFFFF"/>
                </w:rPr>
                <w:t>4.0</w:t>
              </w:r>
            </w:hyperlink>
            <w:r w:rsidRPr="0063365B">
              <w:rPr>
                <w:shd w:val="clear" w:color="auto" w:fill="FFFFFF"/>
              </w:rPr>
              <w:t>, а также для стоянки и хранения транспортных средств общего пользования, в том числе в депо</w:t>
            </w:r>
          </w:p>
        </w:tc>
        <w:tc>
          <w:tcPr>
            <w:tcW w:w="5120" w:type="dxa"/>
            <w:vMerge/>
            <w:tcBorders>
              <w:left w:val="single" w:sz="4" w:space="0" w:color="auto"/>
              <w:bottom w:val="single" w:sz="4" w:space="0" w:color="auto"/>
              <w:right w:val="single" w:sz="4" w:space="0" w:color="auto"/>
            </w:tcBorders>
            <w:shd w:val="clear" w:color="auto" w:fill="auto"/>
            <w:vAlign w:val="center"/>
          </w:tcPr>
          <w:p w14:paraId="6210EDCA" w14:textId="77777777" w:rsidR="00687CFC" w:rsidRPr="0063365B" w:rsidRDefault="00687CFC" w:rsidP="00654470">
            <w:pPr>
              <w:jc w:val="left"/>
              <w:rPr>
                <w:rFonts w:eastAsia="Times New Roman" w:cs="Times New Roman"/>
                <w:lang w:eastAsia="ru-RU"/>
              </w:rPr>
            </w:pPr>
          </w:p>
        </w:tc>
      </w:tr>
      <w:tr w:rsidR="007C02D6" w:rsidRPr="0063365B" w14:paraId="4DC7D0CE" w14:textId="77777777" w:rsidTr="007F452E">
        <w:trPr>
          <w:trHeight w:val="950"/>
        </w:trPr>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BED9CE" w14:textId="77777777" w:rsidR="0042793E" w:rsidRPr="0063365B" w:rsidRDefault="0042793E" w:rsidP="0042793E">
            <w:pPr>
              <w:rPr>
                <w:rFonts w:eastAsia="Times New Roman" w:cs="Times New Roman"/>
                <w:lang w:eastAsia="ru-RU"/>
              </w:rPr>
            </w:pPr>
            <w:r w:rsidRPr="0063365B">
              <w:rPr>
                <w:rFonts w:eastAsia="Times New Roman" w:cs="Times New Roman"/>
                <w:lang w:eastAsia="ru-RU"/>
              </w:rPr>
              <w:t>Земельные участки (территории) общего пользования - [12.0]</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B2E85D" w14:textId="77777777" w:rsidR="0042793E" w:rsidRPr="0063365B" w:rsidRDefault="0042793E" w:rsidP="009A4934">
            <w:pPr>
              <w:jc w:val="left"/>
              <w:rPr>
                <w:rFonts w:eastAsia="Times New Roman" w:cs="Times New Roman"/>
                <w:lang w:eastAsia="ru-RU"/>
              </w:rPr>
            </w:pPr>
            <w:r w:rsidRPr="0063365B">
              <w:rPr>
                <w:rFonts w:eastAsia="Times New Roman" w:cs="Times New Roman"/>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«Улично-дорожная сеть», «Благоустройство территории»</w:t>
            </w:r>
          </w:p>
        </w:tc>
        <w:tc>
          <w:tcPr>
            <w:tcW w:w="5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FC63F4" w14:textId="77777777" w:rsidR="0021517F" w:rsidRDefault="0021517F" w:rsidP="0042793E">
            <w:pPr>
              <w:jc w:val="center"/>
              <w:rPr>
                <w:rFonts w:eastAsia="Times New Roman" w:cs="Times New Roman"/>
                <w:b/>
                <w:bCs/>
                <w:u w:val="single"/>
                <w:lang w:eastAsia="ru-RU"/>
              </w:rPr>
            </w:pPr>
          </w:p>
          <w:p w14:paraId="44A91F01" w14:textId="77777777" w:rsidR="0021517F" w:rsidRDefault="0021517F" w:rsidP="0042793E">
            <w:pPr>
              <w:jc w:val="center"/>
              <w:rPr>
                <w:rFonts w:eastAsia="Times New Roman" w:cs="Times New Roman"/>
                <w:b/>
                <w:bCs/>
                <w:u w:val="single"/>
                <w:lang w:eastAsia="ru-RU"/>
              </w:rPr>
            </w:pPr>
          </w:p>
          <w:p w14:paraId="408C96B6" w14:textId="77777777" w:rsidR="0021517F" w:rsidRDefault="0021517F" w:rsidP="0042793E">
            <w:pPr>
              <w:jc w:val="center"/>
              <w:rPr>
                <w:rFonts w:eastAsia="Times New Roman" w:cs="Times New Roman"/>
                <w:b/>
                <w:bCs/>
                <w:u w:val="single"/>
                <w:lang w:eastAsia="ru-RU"/>
              </w:rPr>
            </w:pPr>
          </w:p>
          <w:p w14:paraId="789A2DB9" w14:textId="77777777" w:rsidR="0021517F" w:rsidRDefault="0021517F" w:rsidP="0042793E">
            <w:pPr>
              <w:jc w:val="center"/>
              <w:rPr>
                <w:rFonts w:eastAsia="Times New Roman" w:cs="Times New Roman"/>
                <w:b/>
                <w:bCs/>
                <w:u w:val="single"/>
                <w:lang w:eastAsia="ru-RU"/>
              </w:rPr>
            </w:pPr>
          </w:p>
          <w:p w14:paraId="46324D02" w14:textId="77777777" w:rsidR="0021517F" w:rsidRDefault="0021517F" w:rsidP="0042793E">
            <w:pPr>
              <w:jc w:val="center"/>
              <w:rPr>
                <w:rFonts w:eastAsia="Times New Roman" w:cs="Times New Roman"/>
                <w:b/>
                <w:bCs/>
                <w:u w:val="single"/>
                <w:lang w:eastAsia="ru-RU"/>
              </w:rPr>
            </w:pPr>
          </w:p>
          <w:p w14:paraId="4A8ED069" w14:textId="77777777" w:rsidR="0021517F" w:rsidRDefault="0021517F" w:rsidP="0042793E">
            <w:pPr>
              <w:jc w:val="center"/>
              <w:rPr>
                <w:rFonts w:eastAsia="Times New Roman" w:cs="Times New Roman"/>
                <w:b/>
                <w:bCs/>
                <w:u w:val="single"/>
                <w:lang w:eastAsia="ru-RU"/>
              </w:rPr>
            </w:pPr>
          </w:p>
          <w:p w14:paraId="1BA40DA5" w14:textId="77777777" w:rsidR="0021517F" w:rsidRDefault="0021517F" w:rsidP="0042793E">
            <w:pPr>
              <w:jc w:val="center"/>
              <w:rPr>
                <w:rFonts w:eastAsia="Times New Roman" w:cs="Times New Roman"/>
                <w:b/>
                <w:bCs/>
                <w:u w:val="single"/>
                <w:lang w:eastAsia="ru-RU"/>
              </w:rPr>
            </w:pPr>
          </w:p>
          <w:p w14:paraId="05A5CE3D" w14:textId="6937C596" w:rsidR="0042793E" w:rsidRPr="0063365B" w:rsidRDefault="0042793E" w:rsidP="0042793E">
            <w:pPr>
              <w:jc w:val="center"/>
              <w:rPr>
                <w:rFonts w:eastAsia="Times New Roman" w:cs="Times New Roman"/>
                <w:b/>
                <w:bCs/>
                <w:u w:val="single"/>
                <w:lang w:eastAsia="ru-RU"/>
              </w:rPr>
            </w:pPr>
            <w:r w:rsidRPr="0063365B">
              <w:rPr>
                <w:rFonts w:eastAsia="Times New Roman" w:cs="Times New Roman"/>
                <w:b/>
                <w:bCs/>
                <w:u w:val="single"/>
                <w:lang w:eastAsia="ru-RU"/>
              </w:rPr>
              <w:t>Действие градостроительного регламента не распространяется в границах территорий общего пользования.</w:t>
            </w:r>
          </w:p>
        </w:tc>
      </w:tr>
      <w:tr w:rsidR="007C02D6" w:rsidRPr="0063365B" w14:paraId="42905DB3" w14:textId="77777777" w:rsidTr="007F452E">
        <w:trPr>
          <w:trHeight w:val="2481"/>
        </w:trPr>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7921A4" w14:textId="77777777" w:rsidR="0042793E" w:rsidRPr="0063365B" w:rsidRDefault="0042793E" w:rsidP="0042793E">
            <w:pPr>
              <w:jc w:val="left"/>
              <w:rPr>
                <w:rFonts w:eastAsia="Times New Roman" w:cs="Times New Roman"/>
                <w:lang w:eastAsia="ru-RU"/>
              </w:rPr>
            </w:pPr>
            <w:r w:rsidRPr="0063365B">
              <w:rPr>
                <w:rFonts w:eastAsia="Times New Roman" w:cs="Times New Roman"/>
                <w:lang w:eastAsia="ru-RU"/>
              </w:rPr>
              <w:t>Улично-дорожная сеть - [12.0.1]</w:t>
            </w:r>
          </w:p>
        </w:tc>
        <w:tc>
          <w:tcPr>
            <w:tcW w:w="6380" w:type="dxa"/>
            <w:tcBorders>
              <w:top w:val="single" w:sz="4" w:space="0" w:color="auto"/>
              <w:left w:val="nil"/>
              <w:bottom w:val="single" w:sz="4" w:space="0" w:color="auto"/>
              <w:right w:val="single" w:sz="4" w:space="0" w:color="auto"/>
            </w:tcBorders>
            <w:shd w:val="clear" w:color="auto" w:fill="auto"/>
            <w:vAlign w:val="center"/>
            <w:hideMark/>
          </w:tcPr>
          <w:p w14:paraId="2A53EAE8" w14:textId="77777777" w:rsidR="009A4934" w:rsidRPr="0063365B" w:rsidRDefault="0042793E" w:rsidP="009A4934">
            <w:pPr>
              <w:jc w:val="left"/>
              <w:rPr>
                <w:rFonts w:eastAsia="Times New Roman" w:cs="Times New Roman"/>
                <w:lang w:eastAsia="ru-RU"/>
              </w:rPr>
            </w:pPr>
            <w:r w:rsidRPr="0063365B">
              <w:rPr>
                <w:rFonts w:eastAsia="Times New Roman" w:cs="Times New Roman"/>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15D03105" w14:textId="42A7617E" w:rsidR="0042793E" w:rsidRPr="0063365B" w:rsidRDefault="0042793E" w:rsidP="009A4934">
            <w:pPr>
              <w:jc w:val="left"/>
              <w:rPr>
                <w:rFonts w:eastAsia="Times New Roman" w:cs="Times New Roman"/>
                <w:lang w:eastAsia="ru-RU"/>
              </w:rPr>
            </w:pPr>
            <w:r w:rsidRPr="0063365B">
              <w:rPr>
                <w:rFonts w:eastAsia="Times New Roman" w:cs="Times New Roman"/>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5120" w:type="dxa"/>
            <w:vMerge/>
            <w:tcBorders>
              <w:top w:val="single" w:sz="4" w:space="0" w:color="auto"/>
              <w:bottom w:val="single" w:sz="4" w:space="0" w:color="auto"/>
              <w:right w:val="single" w:sz="4" w:space="0" w:color="auto"/>
            </w:tcBorders>
            <w:vAlign w:val="center"/>
            <w:hideMark/>
          </w:tcPr>
          <w:p w14:paraId="2BBD94B2" w14:textId="77777777" w:rsidR="0042793E" w:rsidRPr="0063365B" w:rsidRDefault="0042793E" w:rsidP="0042793E">
            <w:pPr>
              <w:jc w:val="left"/>
              <w:rPr>
                <w:rFonts w:eastAsia="Times New Roman" w:cs="Times New Roman"/>
                <w:b/>
                <w:bCs/>
                <w:u w:val="single"/>
                <w:lang w:eastAsia="ru-RU"/>
              </w:rPr>
            </w:pPr>
          </w:p>
        </w:tc>
      </w:tr>
      <w:tr w:rsidR="007C02D6" w:rsidRPr="0063365B" w14:paraId="339FA157" w14:textId="77777777" w:rsidTr="007F452E">
        <w:trPr>
          <w:trHeight w:val="1497"/>
        </w:trPr>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6440F8" w14:textId="77777777" w:rsidR="0042793E" w:rsidRPr="0063365B" w:rsidRDefault="0042793E" w:rsidP="0042793E">
            <w:pPr>
              <w:jc w:val="left"/>
              <w:rPr>
                <w:rFonts w:eastAsia="Times New Roman" w:cs="Times New Roman"/>
                <w:lang w:eastAsia="ru-RU"/>
              </w:rPr>
            </w:pPr>
            <w:r w:rsidRPr="0063365B">
              <w:rPr>
                <w:rFonts w:eastAsia="Times New Roman" w:cs="Times New Roman"/>
                <w:lang w:eastAsia="ru-RU"/>
              </w:rPr>
              <w:t>Благоустройство территории - [12.0.2]</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47C5B0" w14:textId="77777777" w:rsidR="0042793E" w:rsidRPr="0063365B" w:rsidRDefault="0042793E" w:rsidP="00860676">
            <w:pPr>
              <w:jc w:val="left"/>
              <w:rPr>
                <w:rFonts w:eastAsia="Times New Roman" w:cs="Times New Roman"/>
                <w:lang w:eastAsia="ru-RU"/>
              </w:rPr>
            </w:pPr>
            <w:r w:rsidRPr="0063365B">
              <w:rPr>
                <w:rFonts w:eastAsia="Times New Roman" w:cs="Times New Roman"/>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5854DE7F" w14:textId="77777777" w:rsidR="0042793E" w:rsidRPr="0063365B" w:rsidRDefault="0042793E" w:rsidP="0042793E">
            <w:pPr>
              <w:jc w:val="left"/>
              <w:rPr>
                <w:rFonts w:eastAsia="Times New Roman" w:cs="Times New Roman"/>
                <w:b/>
                <w:bCs/>
                <w:u w:val="single"/>
                <w:lang w:eastAsia="ru-RU"/>
              </w:rPr>
            </w:pPr>
          </w:p>
        </w:tc>
      </w:tr>
      <w:tr w:rsidR="007C02D6" w:rsidRPr="0063365B" w14:paraId="72F87724" w14:textId="77777777" w:rsidTr="007F452E">
        <w:trPr>
          <w:trHeight w:val="2098"/>
        </w:trPr>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BA5CA8" w14:textId="77777777" w:rsidR="0042793E" w:rsidRPr="0063365B" w:rsidRDefault="0042793E" w:rsidP="0042793E">
            <w:pPr>
              <w:jc w:val="left"/>
              <w:rPr>
                <w:rFonts w:eastAsia="Times New Roman" w:cs="Times New Roman"/>
                <w:lang w:eastAsia="ru-RU"/>
              </w:rPr>
            </w:pPr>
            <w:r w:rsidRPr="0063365B">
              <w:rPr>
                <w:rFonts w:eastAsia="Times New Roman" w:cs="Times New Roman"/>
                <w:lang w:eastAsia="ru-RU"/>
              </w:rPr>
              <w:t>Историко-культурная деятельность - [9.3]</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8ADFB" w14:textId="77777777" w:rsidR="0042793E" w:rsidRPr="0063365B" w:rsidRDefault="0042793E" w:rsidP="00860676">
            <w:pPr>
              <w:jc w:val="left"/>
              <w:rPr>
                <w:rFonts w:eastAsia="Times New Roman" w:cs="Times New Roman"/>
                <w:lang w:eastAsia="ru-RU"/>
              </w:rPr>
            </w:pPr>
            <w:r w:rsidRPr="0063365B">
              <w:rPr>
                <w:rFonts w:eastAsia="Times New Roman" w:cs="Times New Roman"/>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5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C71861" w14:textId="11330B52" w:rsidR="0042793E" w:rsidRPr="0063365B" w:rsidRDefault="00BD3CF3" w:rsidP="0042793E">
            <w:pPr>
              <w:jc w:val="center"/>
              <w:rPr>
                <w:rFonts w:eastAsia="Times New Roman" w:cs="Times New Roman"/>
                <w:b/>
                <w:bCs/>
                <w:u w:val="single"/>
                <w:lang w:eastAsia="ru-RU"/>
              </w:rPr>
            </w:pPr>
            <w:r w:rsidRPr="0063365B">
              <w:rPr>
                <w:rFonts w:eastAsia="Times New Roman" w:cs="Times New Roman"/>
                <w:b/>
                <w:bCs/>
                <w:u w:val="single"/>
                <w:lang w:eastAsia="ru-RU"/>
              </w:rPr>
              <w:t>Н</w:t>
            </w:r>
            <w:r w:rsidR="0042793E" w:rsidRPr="0063365B">
              <w:rPr>
                <w:rFonts w:eastAsia="Times New Roman" w:cs="Times New Roman"/>
                <w:b/>
                <w:bCs/>
                <w:u w:val="single"/>
                <w:lang w:eastAsia="ru-RU"/>
              </w:rPr>
              <w:t>е подлежит установлению</w:t>
            </w:r>
          </w:p>
        </w:tc>
      </w:tr>
      <w:tr w:rsidR="00673982" w:rsidRPr="0063365B" w14:paraId="51F44703" w14:textId="77777777" w:rsidTr="007F452E">
        <w:trPr>
          <w:trHeight w:val="1096"/>
        </w:trPr>
        <w:tc>
          <w:tcPr>
            <w:tcW w:w="3680" w:type="dxa"/>
            <w:tcBorders>
              <w:top w:val="single" w:sz="4" w:space="0" w:color="auto"/>
              <w:left w:val="single" w:sz="4" w:space="0" w:color="auto"/>
              <w:bottom w:val="single" w:sz="4" w:space="0" w:color="auto"/>
              <w:right w:val="single" w:sz="4" w:space="0" w:color="auto"/>
            </w:tcBorders>
            <w:shd w:val="clear" w:color="auto" w:fill="auto"/>
            <w:vAlign w:val="center"/>
          </w:tcPr>
          <w:p w14:paraId="52FE2269" w14:textId="13BAE54A" w:rsidR="00673982" w:rsidRPr="0063365B" w:rsidRDefault="00673982" w:rsidP="00673982">
            <w:pPr>
              <w:jc w:val="left"/>
              <w:rPr>
                <w:rFonts w:eastAsia="Times New Roman" w:cs="Times New Roman"/>
                <w:lang w:eastAsia="ru-RU"/>
              </w:rPr>
            </w:pPr>
            <w:r w:rsidRPr="0063365B">
              <w:rPr>
                <w:rFonts w:eastAsia="Times New Roman" w:cs="Times New Roman"/>
                <w:bCs/>
                <w:lang w:eastAsia="ru-RU"/>
              </w:rPr>
              <w:t>Религиозное использование - [3.7]</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14:paraId="26B0AA20" w14:textId="77777777" w:rsidR="00860676" w:rsidRPr="0063365B" w:rsidRDefault="00673982" w:rsidP="00860676">
            <w:pPr>
              <w:jc w:val="left"/>
              <w:rPr>
                <w:rFonts w:eastAsia="Times New Roman" w:cs="Times New Roman"/>
                <w:lang w:eastAsia="ru-RU"/>
              </w:rPr>
            </w:pPr>
            <w:r w:rsidRPr="0063365B">
              <w:rPr>
                <w:rFonts w:eastAsia="Times New Roman" w:cs="Times New Roman"/>
                <w:lang w:eastAsia="ru-RU"/>
              </w:rPr>
              <w:t>Размещение зданий и сооружений религиозного использования.</w:t>
            </w:r>
          </w:p>
          <w:p w14:paraId="7A7AFA2C" w14:textId="1707F0E1" w:rsidR="00673982" w:rsidRPr="0063365B" w:rsidRDefault="00673982" w:rsidP="00860676">
            <w:pPr>
              <w:jc w:val="left"/>
              <w:rPr>
                <w:rFonts w:eastAsia="Times New Roman" w:cs="Times New Roman"/>
                <w:lang w:eastAsia="ru-RU"/>
              </w:rPr>
            </w:pPr>
            <w:r w:rsidRPr="0063365B">
              <w:rPr>
                <w:rFonts w:eastAsia="Times New Roman" w:cs="Times New Roman"/>
                <w:lang w:eastAsia="ru-RU"/>
              </w:rPr>
              <w:t>Содержание данного вида разрешенного использования включает в себя содержание видов разрешенного использования: «Осуществление религиозных обрядов», «Религиозное управление и образование»</w:t>
            </w:r>
          </w:p>
        </w:tc>
        <w:tc>
          <w:tcPr>
            <w:tcW w:w="51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BA78A54" w14:textId="77777777" w:rsidR="00673982" w:rsidRPr="0063365B" w:rsidRDefault="00673982" w:rsidP="00673982">
            <w:pPr>
              <w:jc w:val="left"/>
              <w:rPr>
                <w:rFonts w:eastAsia="Times New Roman" w:cs="Times New Roman"/>
                <w:lang w:eastAsia="ru-RU"/>
              </w:rPr>
            </w:pPr>
            <w:r w:rsidRPr="0063365B">
              <w:rPr>
                <w:rFonts w:eastAsia="Times New Roman" w:cs="Times New Roman"/>
                <w:lang w:eastAsia="ru-RU"/>
              </w:rPr>
              <w:t>минимальная/максимальная площадь земельного участка–  100/50000 кв.м.;</w:t>
            </w:r>
          </w:p>
          <w:p w14:paraId="45729414" w14:textId="77777777" w:rsidR="00673982" w:rsidRPr="0063365B" w:rsidRDefault="00673982" w:rsidP="00673982">
            <w:pPr>
              <w:jc w:val="left"/>
              <w:rPr>
                <w:rFonts w:eastAsia="Times New Roman" w:cs="Times New Roman"/>
                <w:lang w:eastAsia="ru-RU"/>
              </w:rPr>
            </w:pPr>
            <w:r w:rsidRPr="0063365B">
              <w:rPr>
                <w:rFonts w:eastAsia="Times New Roman" w:cs="Times New Roman"/>
                <w:lang w:eastAsia="ru-RU"/>
              </w:rPr>
              <w:t>- минимальные отступы от границы земельного участка- 1 м;</w:t>
            </w:r>
          </w:p>
          <w:p w14:paraId="57A79BC1" w14:textId="77777777" w:rsidR="00673982" w:rsidRPr="0063365B" w:rsidRDefault="00673982" w:rsidP="00673982">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540F28CF" w14:textId="77777777" w:rsidR="00673982" w:rsidRPr="0063365B" w:rsidRDefault="00673982" w:rsidP="00673982">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649D640A" w14:textId="6555441C" w:rsidR="00673982" w:rsidRPr="0063365B" w:rsidRDefault="00673982" w:rsidP="00673982">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53CE4827" w14:textId="77777777" w:rsidR="00497C2C" w:rsidRPr="0063365B" w:rsidRDefault="00497C2C" w:rsidP="00497C2C">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0513C17B" w14:textId="77777777" w:rsidR="00673982" w:rsidRPr="0063365B" w:rsidRDefault="00673982" w:rsidP="00673982">
            <w:pPr>
              <w:jc w:val="left"/>
              <w:rPr>
                <w:rFonts w:eastAsia="Times New Roman" w:cs="Times New Roman"/>
                <w:lang w:eastAsia="ru-RU"/>
              </w:rPr>
            </w:pPr>
            <w:r w:rsidRPr="0063365B">
              <w:rPr>
                <w:rFonts w:eastAsia="Times New Roman" w:cs="Times New Roman"/>
                <w:lang w:eastAsia="ru-RU"/>
              </w:rPr>
              <w:t>- максимальное количество надземных этажей –  3 этажа;</w:t>
            </w:r>
          </w:p>
          <w:p w14:paraId="61F24A19" w14:textId="77777777" w:rsidR="00673982" w:rsidRPr="0063365B" w:rsidRDefault="00673982" w:rsidP="00673982">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40%</w:t>
            </w:r>
          </w:p>
          <w:p w14:paraId="271186B0" w14:textId="77777777" w:rsidR="00673982" w:rsidRPr="0063365B" w:rsidRDefault="00673982" w:rsidP="00673982">
            <w:pPr>
              <w:jc w:val="left"/>
              <w:rPr>
                <w:rFonts w:eastAsia="Times New Roman" w:cs="Times New Roman"/>
                <w:lang w:eastAsia="ru-RU"/>
              </w:rPr>
            </w:pPr>
            <w:r w:rsidRPr="0063365B">
              <w:rPr>
                <w:rFonts w:eastAsia="Times New Roman" w:cs="Times New Roman"/>
                <w:lang w:eastAsia="ru-RU"/>
              </w:rPr>
              <w:t>- максимальная высота зданий, строений, сооружений от уровня земли - 50 м;</w:t>
            </w:r>
          </w:p>
          <w:p w14:paraId="6668CD1A" w14:textId="77777777" w:rsidR="00673982" w:rsidRPr="0063365B" w:rsidRDefault="00673982" w:rsidP="00673982">
            <w:pPr>
              <w:jc w:val="left"/>
              <w:rPr>
                <w:rFonts w:eastAsia="Times New Roman" w:cs="Times New Roman"/>
                <w:bCs/>
                <w:lang w:eastAsia="ru-RU"/>
              </w:rPr>
            </w:pPr>
            <w:r w:rsidRPr="0063365B">
              <w:rPr>
                <w:rFonts w:eastAsia="Times New Roman" w:cs="Times New Roman"/>
                <w:bCs/>
                <w:lang w:eastAsia="ru-RU"/>
              </w:rPr>
              <w:t>- минимальный процент озеленения земельного участка – 20%</w:t>
            </w:r>
          </w:p>
          <w:p w14:paraId="5D913D01" w14:textId="77777777" w:rsidR="00673982" w:rsidRPr="0063365B" w:rsidRDefault="00673982" w:rsidP="00673982">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27DE320C" w14:textId="77777777" w:rsidR="00673982" w:rsidRPr="0063365B" w:rsidRDefault="00673982" w:rsidP="00673982">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0B386E13" w14:textId="77777777" w:rsidR="00673982" w:rsidRDefault="00673982" w:rsidP="00673982">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5ADC56A1" w14:textId="46BBC798" w:rsidR="00F264F5" w:rsidRPr="00F264F5" w:rsidRDefault="00F264F5" w:rsidP="00673982">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8A25C4" w:rsidRPr="0063365B" w14:paraId="34B0D77E" w14:textId="77777777" w:rsidTr="00673982">
        <w:trPr>
          <w:trHeight w:val="96"/>
        </w:trPr>
        <w:tc>
          <w:tcPr>
            <w:tcW w:w="3680" w:type="dxa"/>
            <w:tcBorders>
              <w:top w:val="single" w:sz="4" w:space="0" w:color="auto"/>
              <w:left w:val="single" w:sz="4" w:space="0" w:color="auto"/>
              <w:bottom w:val="single" w:sz="4" w:space="0" w:color="auto"/>
              <w:right w:val="single" w:sz="4" w:space="0" w:color="auto"/>
            </w:tcBorders>
            <w:shd w:val="clear" w:color="auto" w:fill="auto"/>
            <w:vAlign w:val="center"/>
          </w:tcPr>
          <w:p w14:paraId="763E78D4" w14:textId="5305EA85" w:rsidR="008A25C4" w:rsidRPr="0063365B" w:rsidRDefault="008A25C4" w:rsidP="00AB7D73">
            <w:pPr>
              <w:jc w:val="left"/>
              <w:rPr>
                <w:rFonts w:eastAsia="Times New Roman" w:cs="Times New Roman"/>
                <w:lang w:eastAsia="ru-RU"/>
              </w:rPr>
            </w:pPr>
            <w:r w:rsidRPr="0063365B">
              <w:rPr>
                <w:rFonts w:eastAsia="Times New Roman" w:cs="Times New Roman"/>
                <w:bCs/>
                <w:lang w:eastAsia="ru-RU"/>
              </w:rPr>
              <w:t>Осуществление религиозных обрядов - [3.7.1]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14:paraId="55AE53C7" w14:textId="2502C4B0" w:rsidR="008A25C4" w:rsidRPr="0063365B" w:rsidRDefault="008A25C4" w:rsidP="00860676">
            <w:pPr>
              <w:jc w:val="left"/>
              <w:rPr>
                <w:rFonts w:eastAsia="Times New Roman" w:cs="Times New Roman"/>
                <w:lang w:eastAsia="ru-RU"/>
              </w:rPr>
            </w:pPr>
            <w:r w:rsidRPr="0063365B">
              <w:rPr>
                <w:rFonts w:eastAsia="Times New Roman" w:cs="Times New Roman"/>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5120" w:type="dxa"/>
            <w:vMerge/>
            <w:tcBorders>
              <w:left w:val="single" w:sz="4" w:space="0" w:color="auto"/>
              <w:bottom w:val="single" w:sz="4" w:space="0" w:color="auto"/>
              <w:right w:val="single" w:sz="4" w:space="0" w:color="auto"/>
            </w:tcBorders>
            <w:shd w:val="clear" w:color="auto" w:fill="auto"/>
            <w:vAlign w:val="center"/>
          </w:tcPr>
          <w:p w14:paraId="1BD0CF63" w14:textId="77777777" w:rsidR="008A25C4" w:rsidRPr="0063365B" w:rsidRDefault="008A25C4" w:rsidP="00AB7D73">
            <w:pPr>
              <w:jc w:val="center"/>
              <w:rPr>
                <w:rFonts w:eastAsia="Times New Roman" w:cs="Times New Roman"/>
                <w:b/>
                <w:bCs/>
                <w:u w:val="single"/>
                <w:lang w:eastAsia="ru-RU"/>
              </w:rPr>
            </w:pPr>
          </w:p>
        </w:tc>
      </w:tr>
      <w:tr w:rsidR="008A25C4" w:rsidRPr="0063365B" w14:paraId="0C6D85A0" w14:textId="77777777" w:rsidTr="00673982">
        <w:trPr>
          <w:trHeight w:val="666"/>
        </w:trPr>
        <w:tc>
          <w:tcPr>
            <w:tcW w:w="3680" w:type="dxa"/>
            <w:tcBorders>
              <w:top w:val="single" w:sz="4" w:space="0" w:color="auto"/>
              <w:left w:val="single" w:sz="4" w:space="0" w:color="auto"/>
              <w:bottom w:val="single" w:sz="4" w:space="0" w:color="auto"/>
              <w:right w:val="single" w:sz="4" w:space="0" w:color="auto"/>
            </w:tcBorders>
            <w:shd w:val="clear" w:color="auto" w:fill="auto"/>
            <w:vAlign w:val="center"/>
          </w:tcPr>
          <w:p w14:paraId="33B0BAA3" w14:textId="76405BA4" w:rsidR="008A25C4" w:rsidRPr="0063365B" w:rsidRDefault="008A25C4" w:rsidP="00AB7D73">
            <w:pPr>
              <w:jc w:val="left"/>
              <w:rPr>
                <w:rFonts w:eastAsia="Times New Roman" w:cs="Times New Roman"/>
                <w:lang w:eastAsia="ru-RU"/>
              </w:rPr>
            </w:pPr>
            <w:r w:rsidRPr="0063365B">
              <w:rPr>
                <w:rFonts w:eastAsia="Times New Roman" w:cs="Times New Roman"/>
                <w:bCs/>
                <w:lang w:eastAsia="ru-RU"/>
              </w:rPr>
              <w:t>Религиозное управление и образование - [3.7.2]</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14:paraId="1DF4C55A" w14:textId="1E089C44" w:rsidR="008A25C4" w:rsidRPr="0063365B" w:rsidRDefault="008A25C4" w:rsidP="00860676">
            <w:pPr>
              <w:jc w:val="left"/>
              <w:rPr>
                <w:rFonts w:eastAsia="Times New Roman" w:cs="Times New Roman"/>
                <w:lang w:eastAsia="ru-RU"/>
              </w:rPr>
            </w:pPr>
            <w:r w:rsidRPr="0063365B">
              <w:rPr>
                <w:rFonts w:eastAsia="Times New Roman" w:cs="Times New Roman"/>
                <w:lang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5120" w:type="dxa"/>
            <w:vMerge/>
            <w:tcBorders>
              <w:left w:val="single" w:sz="4" w:space="0" w:color="auto"/>
              <w:bottom w:val="single" w:sz="4" w:space="0" w:color="auto"/>
              <w:right w:val="single" w:sz="4" w:space="0" w:color="auto"/>
            </w:tcBorders>
            <w:shd w:val="clear" w:color="auto" w:fill="auto"/>
            <w:vAlign w:val="center"/>
          </w:tcPr>
          <w:p w14:paraId="5243C1C5" w14:textId="77777777" w:rsidR="008A25C4" w:rsidRPr="0063365B" w:rsidRDefault="008A25C4" w:rsidP="00AB7D73">
            <w:pPr>
              <w:jc w:val="center"/>
              <w:rPr>
                <w:rFonts w:eastAsia="Times New Roman" w:cs="Times New Roman"/>
                <w:b/>
                <w:bCs/>
                <w:u w:val="single"/>
                <w:lang w:eastAsia="ru-RU"/>
              </w:rPr>
            </w:pPr>
          </w:p>
        </w:tc>
      </w:tr>
    </w:tbl>
    <w:p w14:paraId="57590049" w14:textId="06E6D9F0" w:rsidR="003D435B" w:rsidRDefault="003D435B" w:rsidP="00BC78E9">
      <w:pPr>
        <w:tabs>
          <w:tab w:val="left" w:pos="2520"/>
        </w:tabs>
        <w:rPr>
          <w:rFonts w:eastAsia="SimSun" w:cs="Times New Roman"/>
          <w:lang w:eastAsia="zh-CN"/>
        </w:rPr>
      </w:pPr>
    </w:p>
    <w:p w14:paraId="2ACC732F" w14:textId="77777777" w:rsidR="003503AD" w:rsidRPr="0063365B" w:rsidRDefault="003503AD" w:rsidP="003F4B35">
      <w:pPr>
        <w:numPr>
          <w:ilvl w:val="0"/>
          <w:numId w:val="15"/>
        </w:numPr>
        <w:ind w:left="0" w:firstLine="0"/>
        <w:rPr>
          <w:rFonts w:eastAsia="Times New Roman" w:cs="Times New Roman"/>
          <w:b/>
          <w:lang w:eastAsia="ru-RU"/>
        </w:rPr>
      </w:pPr>
      <w:r w:rsidRPr="0063365B">
        <w:rPr>
          <w:rFonts w:eastAsia="Times New Roman" w:cs="Times New Roman"/>
          <w:b/>
          <w:lang w:eastAsia="ru-RU"/>
        </w:rPr>
        <w:t>УСЛОВНО РАЗРЕШЕННЫЕ ВИДЫ И ПАРАМЕТРЫ ИСПОЛЬЗОВАНИЯ ЗЕМЕЛЬНЫХ УЧАСТКОВ И ОБЪЕКТОВ КАПИТАЛЬНОГО СТРОИТЕЛЬСТВА</w:t>
      </w:r>
    </w:p>
    <w:p w14:paraId="0C5B615A" w14:textId="77777777" w:rsidR="003503AD" w:rsidRPr="0063365B" w:rsidRDefault="003503AD" w:rsidP="00BC78E9">
      <w:pPr>
        <w:rPr>
          <w:rFonts w:eastAsia="Times New Roman" w:cs="Times New Roman"/>
          <w:b/>
          <w:lang w:eastAsia="ru-RU"/>
        </w:rPr>
      </w:pPr>
    </w:p>
    <w:tbl>
      <w:tblPr>
        <w:tblW w:w="1519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5"/>
        <w:gridCol w:w="6380"/>
        <w:gridCol w:w="5120"/>
      </w:tblGrid>
      <w:tr w:rsidR="007C02D6" w:rsidRPr="0063365B" w14:paraId="30AAA6FE" w14:textId="77777777" w:rsidTr="005575B1">
        <w:trPr>
          <w:trHeight w:val="960"/>
        </w:trPr>
        <w:tc>
          <w:tcPr>
            <w:tcW w:w="3695" w:type="dxa"/>
            <w:shd w:val="clear" w:color="auto" w:fill="F2F2F2" w:themeFill="background1" w:themeFillShade="F2"/>
            <w:vAlign w:val="center"/>
            <w:hideMark/>
          </w:tcPr>
          <w:p w14:paraId="7ACF1F0E" w14:textId="77777777" w:rsidR="003062B8" w:rsidRPr="0063365B" w:rsidRDefault="003062B8" w:rsidP="00BC78E9">
            <w:pPr>
              <w:jc w:val="center"/>
              <w:rPr>
                <w:rFonts w:eastAsia="Times New Roman" w:cs="Times New Roman"/>
                <w:b/>
                <w:bCs/>
                <w:lang w:eastAsia="ru-RU"/>
              </w:rPr>
            </w:pPr>
            <w:r w:rsidRPr="0063365B">
              <w:rPr>
                <w:rFonts w:eastAsia="Times New Roman" w:cs="Times New Roman"/>
                <w:b/>
                <w:bCs/>
                <w:lang w:eastAsia="ru-RU"/>
              </w:rPr>
              <w:t xml:space="preserve">ВИДЫ РАЗРЕШЕННОГО ИСПОЛЬЗОВАНИЯ ЗЕМЕЛЬНЫХ УЧАСТКОВ </w:t>
            </w:r>
          </w:p>
        </w:tc>
        <w:tc>
          <w:tcPr>
            <w:tcW w:w="6380" w:type="dxa"/>
            <w:shd w:val="clear" w:color="auto" w:fill="F2F2F2" w:themeFill="background1" w:themeFillShade="F2"/>
            <w:vAlign w:val="center"/>
            <w:hideMark/>
          </w:tcPr>
          <w:p w14:paraId="29F573D0" w14:textId="77777777" w:rsidR="003062B8" w:rsidRPr="0063365B" w:rsidRDefault="003062B8" w:rsidP="00BC78E9">
            <w:pPr>
              <w:jc w:val="center"/>
              <w:rPr>
                <w:rFonts w:eastAsia="Times New Roman" w:cs="Times New Roman"/>
                <w:b/>
                <w:bCs/>
                <w:lang w:eastAsia="ru-RU"/>
              </w:rPr>
            </w:pPr>
            <w:r w:rsidRPr="0063365B">
              <w:rPr>
                <w:rFonts w:eastAsia="Times New Roman" w:cs="Times New Roman"/>
                <w:b/>
                <w:bCs/>
                <w:lang w:eastAsia="ru-RU"/>
              </w:rPr>
              <w:t>ВИДЫ РАЗРЕШЕННОГО ИСПОЛЬЗОВАНИЯ ОБЪЕКТОВ КАПИТАЛЬНОГО СТРОИТЕЛЬСТВА</w:t>
            </w:r>
          </w:p>
        </w:tc>
        <w:tc>
          <w:tcPr>
            <w:tcW w:w="5120" w:type="dxa"/>
            <w:tcBorders>
              <w:bottom w:val="single" w:sz="4" w:space="0" w:color="auto"/>
            </w:tcBorders>
            <w:shd w:val="clear" w:color="auto" w:fill="F2F2F2" w:themeFill="background1" w:themeFillShade="F2"/>
            <w:vAlign w:val="center"/>
            <w:hideMark/>
          </w:tcPr>
          <w:p w14:paraId="6FB9F511" w14:textId="77777777" w:rsidR="003062B8" w:rsidRPr="0063365B" w:rsidRDefault="003062B8" w:rsidP="00BC78E9">
            <w:pPr>
              <w:jc w:val="center"/>
              <w:rPr>
                <w:rFonts w:eastAsia="Times New Roman" w:cs="Times New Roman"/>
                <w:b/>
                <w:bCs/>
                <w:lang w:eastAsia="ru-RU"/>
              </w:rPr>
            </w:pPr>
            <w:r w:rsidRPr="0063365B">
              <w:rPr>
                <w:rFonts w:eastAsia="Times New Roman" w:cs="Times New Roman"/>
                <w:b/>
                <w:bCs/>
                <w:lang w:eastAsia="ru-RU"/>
              </w:rPr>
              <w:t>ПРЕДЕЛЬНЫЕ РАЗМЕРЫ ЗЕМЕЛЬНЫХ</w:t>
            </w:r>
            <w:r w:rsidRPr="0063365B">
              <w:rPr>
                <w:rFonts w:eastAsia="Times New Roman" w:cs="Times New Roman"/>
                <w:b/>
                <w:bCs/>
                <w:lang w:eastAsia="ru-RU"/>
              </w:rPr>
              <w:br/>
              <w:t>УЧАСТКОВ И ПРЕДЕЛЬНЫЕ ПАРАМЕТРЫ</w:t>
            </w:r>
            <w:r w:rsidRPr="0063365B">
              <w:rPr>
                <w:rFonts w:eastAsia="Times New Roman" w:cs="Times New Roman"/>
                <w:b/>
                <w:bCs/>
                <w:lang w:eastAsia="ru-RU"/>
              </w:rPr>
              <w:br/>
              <w:t>РАЗРЕШЕННОГО СТРОИТЕЛЬСТВА</w:t>
            </w:r>
          </w:p>
        </w:tc>
      </w:tr>
      <w:tr w:rsidR="00E84A6B" w:rsidRPr="0063365B" w14:paraId="1BAA45F4" w14:textId="77777777" w:rsidTr="005575B1">
        <w:trPr>
          <w:trHeight w:val="2100"/>
        </w:trPr>
        <w:tc>
          <w:tcPr>
            <w:tcW w:w="3695" w:type="dxa"/>
            <w:shd w:val="clear" w:color="auto" w:fill="auto"/>
            <w:vAlign w:val="center"/>
            <w:hideMark/>
          </w:tcPr>
          <w:p w14:paraId="47587CB5" w14:textId="77777777" w:rsidR="00E84A6B" w:rsidRPr="0063365B" w:rsidRDefault="00E84A6B" w:rsidP="00E84A6B">
            <w:pPr>
              <w:rPr>
                <w:rFonts w:eastAsia="Times New Roman" w:cs="Times New Roman"/>
                <w:lang w:eastAsia="ru-RU"/>
              </w:rPr>
            </w:pPr>
            <w:r w:rsidRPr="0063365B">
              <w:rPr>
                <w:rFonts w:eastAsia="Times New Roman" w:cs="Times New Roman"/>
                <w:lang w:eastAsia="ru-RU"/>
              </w:rPr>
              <w:t>Рынки - [4.3]</w:t>
            </w:r>
          </w:p>
        </w:tc>
        <w:tc>
          <w:tcPr>
            <w:tcW w:w="6380" w:type="dxa"/>
            <w:tcBorders>
              <w:right w:val="single" w:sz="4" w:space="0" w:color="auto"/>
            </w:tcBorders>
            <w:shd w:val="clear" w:color="auto" w:fill="auto"/>
            <w:vAlign w:val="center"/>
            <w:hideMark/>
          </w:tcPr>
          <w:p w14:paraId="16331F0B" w14:textId="77777777" w:rsidR="00860676" w:rsidRPr="0063365B" w:rsidRDefault="00E84A6B" w:rsidP="00860676">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54CC270F" w14:textId="31FEC75E" w:rsidR="00E84A6B" w:rsidRPr="0063365B" w:rsidRDefault="00E84A6B" w:rsidP="00860676">
            <w:pPr>
              <w:jc w:val="left"/>
              <w:rPr>
                <w:rFonts w:eastAsia="Times New Roman" w:cs="Times New Roman"/>
                <w:lang w:eastAsia="ru-RU"/>
              </w:rPr>
            </w:pPr>
            <w:r w:rsidRPr="0063365B">
              <w:rPr>
                <w:rFonts w:eastAsia="Times New Roman" w:cs="Times New Roman"/>
                <w:lang w:eastAsia="ru-RU"/>
              </w:rPr>
              <w:t>размещение гаражей и (или) стоянок для автомобилей сотрудников и посетителей рынка</w:t>
            </w:r>
          </w:p>
        </w:tc>
        <w:tc>
          <w:tcPr>
            <w:tcW w:w="5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0F96A6" w14:textId="77777777" w:rsidR="00E84A6B" w:rsidRPr="0063365B" w:rsidRDefault="00E84A6B" w:rsidP="00E84A6B">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земельного участка– 100/50000 кв. м;</w:t>
            </w:r>
          </w:p>
          <w:p w14:paraId="4A132470" w14:textId="77777777" w:rsidR="00E84A6B" w:rsidRPr="0063365B" w:rsidRDefault="00E84A6B" w:rsidP="00E84A6B">
            <w:pPr>
              <w:jc w:val="left"/>
              <w:rPr>
                <w:rFonts w:eastAsia="Times New Roman" w:cs="Times New Roman"/>
                <w:lang w:eastAsia="ru-RU"/>
              </w:rPr>
            </w:pPr>
            <w:r w:rsidRPr="0063365B">
              <w:rPr>
                <w:rFonts w:eastAsia="Times New Roman" w:cs="Times New Roman"/>
                <w:lang w:eastAsia="ru-RU"/>
              </w:rPr>
              <w:t>- минимальные отступы от границ участка - 1 м;</w:t>
            </w:r>
          </w:p>
          <w:p w14:paraId="5B69C2A0" w14:textId="77777777" w:rsidR="00E84A6B" w:rsidRPr="0063365B" w:rsidRDefault="00E84A6B" w:rsidP="00E84A6B">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035C65DF" w14:textId="77777777" w:rsidR="00E84A6B" w:rsidRPr="0063365B" w:rsidRDefault="00E84A6B" w:rsidP="00E84A6B">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0ABCC527" w14:textId="040EA5A7" w:rsidR="00E84A6B" w:rsidRPr="0063365B" w:rsidRDefault="00E84A6B" w:rsidP="00E84A6B">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6E8FC2EE" w14:textId="77777777" w:rsidR="00497C2C" w:rsidRPr="0063365B" w:rsidRDefault="00497C2C" w:rsidP="00497C2C">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06E411EF" w14:textId="77777777" w:rsidR="00E84A6B" w:rsidRPr="0063365B" w:rsidRDefault="00E84A6B" w:rsidP="00E84A6B">
            <w:pPr>
              <w:jc w:val="left"/>
              <w:rPr>
                <w:rFonts w:eastAsia="Times New Roman" w:cs="Times New Roman"/>
                <w:lang w:eastAsia="ru-RU"/>
              </w:rPr>
            </w:pPr>
            <w:r w:rsidRPr="0063365B">
              <w:rPr>
                <w:rFonts w:eastAsia="Times New Roman" w:cs="Times New Roman"/>
                <w:lang w:eastAsia="ru-RU"/>
              </w:rPr>
              <w:t>- максимальное количество надземных этажей зданий – 4 этажа;</w:t>
            </w:r>
          </w:p>
          <w:p w14:paraId="7690AA1B" w14:textId="77777777" w:rsidR="00E84A6B" w:rsidRPr="0063365B" w:rsidRDefault="00E84A6B" w:rsidP="00E84A6B">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65%;</w:t>
            </w:r>
          </w:p>
          <w:p w14:paraId="26DAB510" w14:textId="77777777" w:rsidR="00E84A6B" w:rsidRPr="0063365B" w:rsidRDefault="00E84A6B" w:rsidP="00E84A6B">
            <w:pPr>
              <w:jc w:val="left"/>
              <w:rPr>
                <w:rFonts w:eastAsia="Times New Roman" w:cs="Times New Roman"/>
                <w:bCs/>
                <w:lang w:eastAsia="ru-RU"/>
              </w:rPr>
            </w:pPr>
            <w:r w:rsidRPr="0063365B">
              <w:rPr>
                <w:rFonts w:eastAsia="Times New Roman" w:cs="Times New Roman"/>
                <w:bCs/>
                <w:lang w:eastAsia="ru-RU"/>
              </w:rPr>
              <w:t>- минимальный процент озеленения земельного участка – 20%;</w:t>
            </w:r>
          </w:p>
          <w:p w14:paraId="2F60E5FA" w14:textId="77777777" w:rsidR="00E84A6B" w:rsidRPr="0063365B" w:rsidRDefault="00E84A6B" w:rsidP="00E84A6B">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33638662" w14:textId="77777777" w:rsidR="00E84A6B" w:rsidRPr="0063365B" w:rsidRDefault="00E84A6B" w:rsidP="00E84A6B">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5B70CE74" w14:textId="77777777" w:rsidR="00E84A6B" w:rsidRDefault="00E84A6B" w:rsidP="00E84A6B">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0895C10A" w14:textId="510F0C67" w:rsidR="00F264F5" w:rsidRPr="00F264F5" w:rsidRDefault="00F264F5" w:rsidP="00E84A6B">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7C02D6" w:rsidRPr="0063365B" w14:paraId="4A24E637" w14:textId="77777777" w:rsidTr="005575B1">
        <w:trPr>
          <w:trHeight w:val="900"/>
        </w:trPr>
        <w:tc>
          <w:tcPr>
            <w:tcW w:w="3695" w:type="dxa"/>
            <w:shd w:val="clear" w:color="auto" w:fill="auto"/>
            <w:vAlign w:val="center"/>
            <w:hideMark/>
          </w:tcPr>
          <w:p w14:paraId="24476472" w14:textId="77777777" w:rsidR="003062B8" w:rsidRPr="0063365B" w:rsidRDefault="003062B8" w:rsidP="00BC78E9">
            <w:pPr>
              <w:rPr>
                <w:rFonts w:eastAsia="Times New Roman" w:cs="Times New Roman"/>
                <w:lang w:eastAsia="ru-RU"/>
              </w:rPr>
            </w:pPr>
            <w:r w:rsidRPr="0063365B">
              <w:rPr>
                <w:rFonts w:eastAsia="Times New Roman" w:cs="Times New Roman"/>
                <w:lang w:eastAsia="ru-RU"/>
              </w:rPr>
              <w:t>Амбулаторное ветеринарное обслуживание - [3.10.1]</w:t>
            </w:r>
          </w:p>
        </w:tc>
        <w:tc>
          <w:tcPr>
            <w:tcW w:w="6380" w:type="dxa"/>
            <w:tcBorders>
              <w:right w:val="single" w:sz="4" w:space="0" w:color="auto"/>
            </w:tcBorders>
            <w:shd w:val="clear" w:color="auto" w:fill="auto"/>
            <w:vAlign w:val="center"/>
            <w:hideMark/>
          </w:tcPr>
          <w:p w14:paraId="64F4C3E3" w14:textId="77777777" w:rsidR="003062B8" w:rsidRPr="0063365B" w:rsidRDefault="003062B8" w:rsidP="00860676">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792F1AA2" w14:textId="77777777" w:rsidR="003062B8" w:rsidRPr="0063365B" w:rsidRDefault="003062B8" w:rsidP="00BC78E9">
            <w:pPr>
              <w:rPr>
                <w:rFonts w:eastAsia="Times New Roman" w:cs="Times New Roman"/>
                <w:lang w:eastAsia="ru-RU"/>
              </w:rPr>
            </w:pPr>
          </w:p>
        </w:tc>
      </w:tr>
      <w:tr w:rsidR="007C02D6" w:rsidRPr="0063365B" w14:paraId="31BC1CA2" w14:textId="77777777" w:rsidTr="005575B1">
        <w:trPr>
          <w:trHeight w:val="900"/>
        </w:trPr>
        <w:tc>
          <w:tcPr>
            <w:tcW w:w="3695" w:type="dxa"/>
            <w:shd w:val="clear" w:color="auto" w:fill="auto"/>
            <w:vAlign w:val="center"/>
            <w:hideMark/>
          </w:tcPr>
          <w:p w14:paraId="5EE0C2CF" w14:textId="77777777" w:rsidR="003062B8" w:rsidRPr="0063365B" w:rsidRDefault="003062B8" w:rsidP="00BC78E9">
            <w:pPr>
              <w:rPr>
                <w:rFonts w:eastAsia="Times New Roman" w:cs="Times New Roman"/>
                <w:lang w:eastAsia="ru-RU"/>
              </w:rPr>
            </w:pPr>
            <w:r w:rsidRPr="0063365B">
              <w:rPr>
                <w:rFonts w:eastAsia="Times New Roman" w:cs="Times New Roman"/>
                <w:lang w:eastAsia="ru-RU"/>
              </w:rPr>
              <w:t>Магазины - [4.4]</w:t>
            </w:r>
          </w:p>
        </w:tc>
        <w:tc>
          <w:tcPr>
            <w:tcW w:w="6380" w:type="dxa"/>
            <w:tcBorders>
              <w:right w:val="single" w:sz="4" w:space="0" w:color="auto"/>
            </w:tcBorders>
            <w:shd w:val="clear" w:color="auto" w:fill="auto"/>
            <w:vAlign w:val="center"/>
            <w:hideMark/>
          </w:tcPr>
          <w:p w14:paraId="6E704807" w14:textId="77777777" w:rsidR="003062B8" w:rsidRPr="0063365B" w:rsidRDefault="003062B8" w:rsidP="00860676">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1A499DFC" w14:textId="77777777" w:rsidR="003062B8" w:rsidRPr="0063365B" w:rsidRDefault="003062B8" w:rsidP="00BC78E9">
            <w:pPr>
              <w:rPr>
                <w:rFonts w:eastAsia="Times New Roman" w:cs="Times New Roman"/>
                <w:lang w:eastAsia="ru-RU"/>
              </w:rPr>
            </w:pPr>
          </w:p>
        </w:tc>
      </w:tr>
      <w:tr w:rsidR="00183A53" w:rsidRPr="0063365B" w14:paraId="2D31E2E9" w14:textId="77777777" w:rsidTr="008A7258">
        <w:trPr>
          <w:trHeight w:val="900"/>
        </w:trPr>
        <w:tc>
          <w:tcPr>
            <w:tcW w:w="3695" w:type="dxa"/>
            <w:shd w:val="clear" w:color="auto" w:fill="auto"/>
            <w:vAlign w:val="center"/>
          </w:tcPr>
          <w:p w14:paraId="4E3E3C5C" w14:textId="365A48D3" w:rsidR="00183A53" w:rsidRPr="0063365B" w:rsidRDefault="00183A53" w:rsidP="00183A53">
            <w:pPr>
              <w:rPr>
                <w:rFonts w:eastAsia="Times New Roman" w:cs="Times New Roman"/>
                <w:lang w:eastAsia="ru-RU"/>
              </w:rPr>
            </w:pPr>
            <w:r w:rsidRPr="0063365B">
              <w:rPr>
                <w:rFonts w:eastAsia="Times New Roman" w:cs="Times New Roman"/>
                <w:lang w:eastAsia="ru-RU"/>
              </w:rPr>
              <w:t>Объекты дорожного сервиса - [4.9.1]</w:t>
            </w:r>
          </w:p>
        </w:tc>
        <w:tc>
          <w:tcPr>
            <w:tcW w:w="6380" w:type="dxa"/>
            <w:tcBorders>
              <w:right w:val="single" w:sz="4" w:space="0" w:color="auto"/>
            </w:tcBorders>
            <w:shd w:val="clear" w:color="auto" w:fill="auto"/>
            <w:vAlign w:val="center"/>
          </w:tcPr>
          <w:p w14:paraId="449E8178" w14:textId="40A895DA" w:rsidR="00183A53" w:rsidRPr="0063365B" w:rsidRDefault="00183A53" w:rsidP="00183A53">
            <w:pPr>
              <w:jc w:val="left"/>
              <w:rPr>
                <w:rFonts w:eastAsia="Times New Roman" w:cs="Times New Roman"/>
                <w:lang w:eastAsia="ru-RU"/>
              </w:rPr>
            </w:pPr>
            <w:r w:rsidRPr="0063365B">
              <w:rPr>
                <w:rFonts w:eastAsia="Times New Roman" w:cs="Times New Roman"/>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«Заправка транспортных средств», «Обеспечение дорожного отдыха», «Автомобильные мойки», «Ремонт автомобилей»</w:t>
            </w:r>
          </w:p>
        </w:tc>
        <w:tc>
          <w:tcPr>
            <w:tcW w:w="5120" w:type="dxa"/>
            <w:vMerge w:val="restart"/>
            <w:tcBorders>
              <w:top w:val="single" w:sz="4" w:space="0" w:color="auto"/>
              <w:left w:val="single" w:sz="4" w:space="0" w:color="auto"/>
              <w:right w:val="single" w:sz="4" w:space="0" w:color="auto"/>
            </w:tcBorders>
            <w:vAlign w:val="center"/>
          </w:tcPr>
          <w:p w14:paraId="1E89A5D0" w14:textId="77777777" w:rsidR="00183A53" w:rsidRPr="0063365B" w:rsidRDefault="00183A53" w:rsidP="00183A53">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земельного участка–  100/50000 кв. м;</w:t>
            </w:r>
          </w:p>
          <w:p w14:paraId="21AAD955" w14:textId="77777777" w:rsidR="00183A53" w:rsidRPr="0063365B" w:rsidRDefault="00183A53" w:rsidP="00183A53">
            <w:pPr>
              <w:jc w:val="left"/>
              <w:rPr>
                <w:rFonts w:eastAsia="Times New Roman" w:cs="Times New Roman"/>
                <w:lang w:eastAsia="ru-RU"/>
              </w:rPr>
            </w:pPr>
            <w:r w:rsidRPr="0063365B">
              <w:rPr>
                <w:rFonts w:eastAsia="Times New Roman" w:cs="Times New Roman"/>
                <w:lang w:eastAsia="ru-RU"/>
              </w:rPr>
              <w:t>- минимальные отступы от границ участка – 1 м;</w:t>
            </w:r>
          </w:p>
          <w:p w14:paraId="32605145" w14:textId="77777777" w:rsidR="00183A53" w:rsidRPr="0063365B" w:rsidRDefault="00183A53" w:rsidP="00183A53">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341A912B" w14:textId="77777777" w:rsidR="00183A53" w:rsidRPr="0063365B" w:rsidRDefault="00183A53" w:rsidP="00183A53">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7A3FF4EF" w14:textId="77777777" w:rsidR="00183A53" w:rsidRPr="0063365B" w:rsidRDefault="00183A53" w:rsidP="00183A53">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02A47E9F" w14:textId="77777777" w:rsidR="00183A53" w:rsidRPr="0063365B" w:rsidRDefault="00183A53" w:rsidP="00183A53">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7B9A4EBC" w14:textId="77777777" w:rsidR="00183A53" w:rsidRPr="0063365B" w:rsidRDefault="00183A53" w:rsidP="00183A53">
            <w:pPr>
              <w:jc w:val="left"/>
              <w:rPr>
                <w:rFonts w:eastAsia="Times New Roman" w:cs="Times New Roman"/>
                <w:lang w:eastAsia="ru-RU"/>
              </w:rPr>
            </w:pPr>
            <w:r w:rsidRPr="0063365B">
              <w:rPr>
                <w:rFonts w:eastAsia="Times New Roman" w:cs="Times New Roman"/>
                <w:lang w:eastAsia="ru-RU"/>
              </w:rPr>
              <w:t>- максимальное количество надземных этажей зданий – 5 этажей;</w:t>
            </w:r>
          </w:p>
          <w:p w14:paraId="69CB6C3F" w14:textId="77777777" w:rsidR="00183A53" w:rsidRPr="0063365B" w:rsidRDefault="00183A53" w:rsidP="00183A53">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70%;</w:t>
            </w:r>
          </w:p>
          <w:p w14:paraId="3C0497A9" w14:textId="77777777" w:rsidR="00183A53" w:rsidRPr="0063365B" w:rsidRDefault="00183A53" w:rsidP="00183A53">
            <w:pPr>
              <w:jc w:val="left"/>
              <w:rPr>
                <w:rFonts w:eastAsia="Times New Roman" w:cs="Times New Roman"/>
                <w:bCs/>
                <w:lang w:eastAsia="ru-RU"/>
              </w:rPr>
            </w:pPr>
            <w:r w:rsidRPr="0063365B">
              <w:rPr>
                <w:rFonts w:eastAsia="Times New Roman" w:cs="Times New Roman"/>
                <w:bCs/>
                <w:lang w:eastAsia="ru-RU"/>
              </w:rPr>
              <w:t>-минимальный процент озеленения земельного участка – 20%;</w:t>
            </w:r>
          </w:p>
          <w:p w14:paraId="173B0204" w14:textId="77777777" w:rsidR="00183A53" w:rsidRPr="0063365B" w:rsidRDefault="00183A53" w:rsidP="00183A53">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4DC92234" w14:textId="77777777" w:rsidR="00183A53" w:rsidRPr="0063365B" w:rsidRDefault="00183A53" w:rsidP="00183A53">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33A82016" w14:textId="77777777" w:rsidR="00183A53" w:rsidRDefault="00183A53" w:rsidP="00183A53">
            <w:pPr>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0FD9AF97" w14:textId="6FA3D30B" w:rsidR="00F264F5" w:rsidRPr="00F264F5" w:rsidRDefault="00F264F5" w:rsidP="00F264F5">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183A53" w:rsidRPr="0063365B" w14:paraId="4E4F6037" w14:textId="77777777" w:rsidTr="008A7258">
        <w:trPr>
          <w:trHeight w:val="900"/>
        </w:trPr>
        <w:tc>
          <w:tcPr>
            <w:tcW w:w="3695" w:type="dxa"/>
            <w:shd w:val="clear" w:color="auto" w:fill="auto"/>
            <w:vAlign w:val="center"/>
          </w:tcPr>
          <w:p w14:paraId="29D0D10F" w14:textId="707943F1" w:rsidR="00183A53" w:rsidRPr="0063365B" w:rsidRDefault="00183A53" w:rsidP="00183A53">
            <w:pPr>
              <w:rPr>
                <w:rFonts w:eastAsia="Times New Roman" w:cs="Times New Roman"/>
                <w:lang w:eastAsia="ru-RU"/>
              </w:rPr>
            </w:pPr>
            <w:r w:rsidRPr="0063365B">
              <w:rPr>
                <w:rFonts w:eastAsia="Times New Roman" w:cs="Times New Roman"/>
                <w:lang w:eastAsia="ru-RU"/>
              </w:rPr>
              <w:t>Заправка транспортных средств - [4.9.1.1]</w:t>
            </w:r>
          </w:p>
        </w:tc>
        <w:tc>
          <w:tcPr>
            <w:tcW w:w="6380" w:type="dxa"/>
            <w:tcBorders>
              <w:right w:val="single" w:sz="4" w:space="0" w:color="auto"/>
            </w:tcBorders>
            <w:shd w:val="clear" w:color="auto" w:fill="auto"/>
            <w:vAlign w:val="center"/>
          </w:tcPr>
          <w:p w14:paraId="4AF0EF82" w14:textId="7730580D" w:rsidR="00183A53" w:rsidRPr="0063365B" w:rsidRDefault="00183A53" w:rsidP="00183A53">
            <w:pPr>
              <w:jc w:val="left"/>
              <w:rPr>
                <w:rFonts w:eastAsia="Times New Roman" w:cs="Times New Roman"/>
                <w:lang w:eastAsia="ru-RU"/>
              </w:rPr>
            </w:pPr>
            <w:r w:rsidRPr="0063365B">
              <w:rPr>
                <w:rFonts w:eastAsia="Times New Roman" w:cs="Times New Roman"/>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5120" w:type="dxa"/>
            <w:vMerge/>
            <w:tcBorders>
              <w:left w:val="single" w:sz="4" w:space="0" w:color="auto"/>
              <w:right w:val="single" w:sz="4" w:space="0" w:color="auto"/>
            </w:tcBorders>
            <w:vAlign w:val="center"/>
          </w:tcPr>
          <w:p w14:paraId="18213DDF" w14:textId="77777777" w:rsidR="00183A53" w:rsidRPr="0063365B" w:rsidRDefault="00183A53" w:rsidP="00183A53">
            <w:pPr>
              <w:rPr>
                <w:rFonts w:eastAsia="Times New Roman" w:cs="Times New Roman"/>
                <w:lang w:eastAsia="ru-RU"/>
              </w:rPr>
            </w:pPr>
          </w:p>
        </w:tc>
      </w:tr>
      <w:tr w:rsidR="00183A53" w:rsidRPr="0063365B" w14:paraId="74755FF9" w14:textId="77777777" w:rsidTr="008A7258">
        <w:trPr>
          <w:trHeight w:val="900"/>
        </w:trPr>
        <w:tc>
          <w:tcPr>
            <w:tcW w:w="3695" w:type="dxa"/>
            <w:shd w:val="clear" w:color="auto" w:fill="auto"/>
            <w:vAlign w:val="center"/>
          </w:tcPr>
          <w:p w14:paraId="773269FB" w14:textId="14AEF352" w:rsidR="00183A53" w:rsidRPr="0063365B" w:rsidRDefault="00183A53" w:rsidP="00183A53">
            <w:pPr>
              <w:rPr>
                <w:rFonts w:eastAsia="Times New Roman" w:cs="Times New Roman"/>
                <w:lang w:eastAsia="ru-RU"/>
              </w:rPr>
            </w:pPr>
            <w:r w:rsidRPr="0063365B">
              <w:rPr>
                <w:rFonts w:eastAsia="Times New Roman" w:cs="Times New Roman"/>
                <w:lang w:eastAsia="ru-RU"/>
              </w:rPr>
              <w:t>Обеспечение дорожного отдыха - [4.9.1.2]</w:t>
            </w:r>
          </w:p>
        </w:tc>
        <w:tc>
          <w:tcPr>
            <w:tcW w:w="6380" w:type="dxa"/>
            <w:tcBorders>
              <w:right w:val="single" w:sz="4" w:space="0" w:color="auto"/>
            </w:tcBorders>
            <w:shd w:val="clear" w:color="auto" w:fill="auto"/>
            <w:vAlign w:val="center"/>
          </w:tcPr>
          <w:p w14:paraId="6418C4C8" w14:textId="16B9495D" w:rsidR="00183A53" w:rsidRPr="0063365B" w:rsidRDefault="00183A53" w:rsidP="00183A53">
            <w:pPr>
              <w:jc w:val="left"/>
              <w:rPr>
                <w:rFonts w:eastAsia="Times New Roman" w:cs="Times New Roman"/>
                <w:lang w:eastAsia="ru-RU"/>
              </w:rPr>
            </w:pPr>
            <w:r w:rsidRPr="0063365B">
              <w:rPr>
                <w:rFonts w:eastAsia="Times New Roman" w:cs="Times New Roman"/>
                <w:lang w:eastAsia="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5120" w:type="dxa"/>
            <w:vMerge/>
            <w:tcBorders>
              <w:left w:val="single" w:sz="4" w:space="0" w:color="auto"/>
              <w:right w:val="single" w:sz="4" w:space="0" w:color="auto"/>
            </w:tcBorders>
            <w:vAlign w:val="center"/>
          </w:tcPr>
          <w:p w14:paraId="25421D93" w14:textId="77777777" w:rsidR="00183A53" w:rsidRPr="0063365B" w:rsidRDefault="00183A53" w:rsidP="00183A53">
            <w:pPr>
              <w:rPr>
                <w:rFonts w:eastAsia="Times New Roman" w:cs="Times New Roman"/>
                <w:lang w:eastAsia="ru-RU"/>
              </w:rPr>
            </w:pPr>
          </w:p>
        </w:tc>
      </w:tr>
      <w:tr w:rsidR="00183A53" w:rsidRPr="0063365B" w14:paraId="42B55C37" w14:textId="77777777" w:rsidTr="008A7258">
        <w:trPr>
          <w:trHeight w:val="900"/>
        </w:trPr>
        <w:tc>
          <w:tcPr>
            <w:tcW w:w="3695" w:type="dxa"/>
            <w:shd w:val="clear" w:color="auto" w:fill="auto"/>
            <w:vAlign w:val="center"/>
          </w:tcPr>
          <w:p w14:paraId="475A37EA" w14:textId="5D402D94" w:rsidR="00183A53" w:rsidRPr="0063365B" w:rsidRDefault="00183A53" w:rsidP="00183A53">
            <w:pPr>
              <w:rPr>
                <w:rFonts w:eastAsia="Times New Roman" w:cs="Times New Roman"/>
                <w:lang w:eastAsia="ru-RU"/>
              </w:rPr>
            </w:pPr>
            <w:r w:rsidRPr="0063365B">
              <w:rPr>
                <w:rFonts w:eastAsia="Times New Roman" w:cs="Times New Roman"/>
                <w:lang w:eastAsia="ru-RU"/>
              </w:rPr>
              <w:t>Автомобильные мойки - [4.9.1.3]</w:t>
            </w:r>
          </w:p>
        </w:tc>
        <w:tc>
          <w:tcPr>
            <w:tcW w:w="6380" w:type="dxa"/>
            <w:tcBorders>
              <w:right w:val="single" w:sz="4" w:space="0" w:color="auto"/>
            </w:tcBorders>
            <w:shd w:val="clear" w:color="auto" w:fill="auto"/>
            <w:vAlign w:val="center"/>
          </w:tcPr>
          <w:p w14:paraId="6B1FD61C" w14:textId="02217AD5" w:rsidR="00183A53" w:rsidRPr="0063365B" w:rsidRDefault="00183A53" w:rsidP="00183A53">
            <w:pPr>
              <w:jc w:val="left"/>
              <w:rPr>
                <w:rFonts w:eastAsia="Times New Roman" w:cs="Times New Roman"/>
                <w:lang w:eastAsia="ru-RU"/>
              </w:rPr>
            </w:pPr>
            <w:r w:rsidRPr="0063365B">
              <w:rPr>
                <w:rFonts w:eastAsia="Times New Roman" w:cs="Times New Roman"/>
                <w:lang w:eastAsia="ru-RU"/>
              </w:rPr>
              <w:t>Размещение автомобильных моек, а также размещение магазинов сопутствующей торговли</w:t>
            </w:r>
          </w:p>
        </w:tc>
        <w:tc>
          <w:tcPr>
            <w:tcW w:w="5120" w:type="dxa"/>
            <w:vMerge/>
            <w:tcBorders>
              <w:left w:val="single" w:sz="4" w:space="0" w:color="auto"/>
              <w:right w:val="single" w:sz="4" w:space="0" w:color="auto"/>
            </w:tcBorders>
            <w:vAlign w:val="center"/>
          </w:tcPr>
          <w:p w14:paraId="3F65E2AA" w14:textId="77777777" w:rsidR="00183A53" w:rsidRPr="0063365B" w:rsidRDefault="00183A53" w:rsidP="00183A53">
            <w:pPr>
              <w:rPr>
                <w:rFonts w:eastAsia="Times New Roman" w:cs="Times New Roman"/>
                <w:lang w:eastAsia="ru-RU"/>
              </w:rPr>
            </w:pPr>
          </w:p>
        </w:tc>
      </w:tr>
      <w:tr w:rsidR="00183A53" w:rsidRPr="0063365B" w14:paraId="5B6EDCA5" w14:textId="77777777" w:rsidTr="008A7258">
        <w:trPr>
          <w:trHeight w:val="900"/>
        </w:trPr>
        <w:tc>
          <w:tcPr>
            <w:tcW w:w="3695" w:type="dxa"/>
            <w:shd w:val="clear" w:color="auto" w:fill="auto"/>
            <w:vAlign w:val="center"/>
          </w:tcPr>
          <w:p w14:paraId="489B4BAE" w14:textId="5971FEB7" w:rsidR="00183A53" w:rsidRPr="0063365B" w:rsidRDefault="00183A53" w:rsidP="00183A53">
            <w:pPr>
              <w:rPr>
                <w:rFonts w:eastAsia="Times New Roman" w:cs="Times New Roman"/>
                <w:lang w:eastAsia="ru-RU"/>
              </w:rPr>
            </w:pPr>
            <w:r w:rsidRPr="0063365B">
              <w:rPr>
                <w:rFonts w:eastAsia="Times New Roman" w:cs="Times New Roman"/>
                <w:lang w:eastAsia="ru-RU"/>
              </w:rPr>
              <w:t>Ремонт автомобилей - [4.9.1.4]</w:t>
            </w:r>
          </w:p>
        </w:tc>
        <w:tc>
          <w:tcPr>
            <w:tcW w:w="6380" w:type="dxa"/>
            <w:tcBorders>
              <w:right w:val="single" w:sz="4" w:space="0" w:color="auto"/>
            </w:tcBorders>
            <w:shd w:val="clear" w:color="auto" w:fill="auto"/>
            <w:vAlign w:val="center"/>
          </w:tcPr>
          <w:p w14:paraId="08B33126" w14:textId="05459B50" w:rsidR="00183A53" w:rsidRPr="0063365B" w:rsidRDefault="00183A53" w:rsidP="00183A53">
            <w:pPr>
              <w:jc w:val="left"/>
              <w:rPr>
                <w:rFonts w:eastAsia="Times New Roman" w:cs="Times New Roman"/>
                <w:lang w:eastAsia="ru-RU"/>
              </w:rPr>
            </w:pPr>
            <w:r w:rsidRPr="0063365B">
              <w:rPr>
                <w:rFonts w:eastAsia="Times New Roman" w:cs="Times New Roman"/>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5120" w:type="dxa"/>
            <w:vMerge/>
            <w:tcBorders>
              <w:left w:val="single" w:sz="4" w:space="0" w:color="auto"/>
              <w:bottom w:val="single" w:sz="4" w:space="0" w:color="auto"/>
              <w:right w:val="single" w:sz="4" w:space="0" w:color="auto"/>
            </w:tcBorders>
            <w:vAlign w:val="center"/>
          </w:tcPr>
          <w:p w14:paraId="5D713799" w14:textId="77777777" w:rsidR="00183A53" w:rsidRPr="0063365B" w:rsidRDefault="00183A53" w:rsidP="00183A53">
            <w:pPr>
              <w:rPr>
                <w:rFonts w:eastAsia="Times New Roman" w:cs="Times New Roman"/>
                <w:lang w:eastAsia="ru-RU"/>
              </w:rPr>
            </w:pPr>
          </w:p>
        </w:tc>
      </w:tr>
    </w:tbl>
    <w:p w14:paraId="6A9164C2" w14:textId="77777777" w:rsidR="002C7CF8" w:rsidRPr="0063365B" w:rsidRDefault="002C7CF8" w:rsidP="00BC78E9">
      <w:pPr>
        <w:rPr>
          <w:rFonts w:eastAsia="Times New Roman" w:cs="Times New Roman"/>
          <w:b/>
          <w:lang w:eastAsia="ru-RU"/>
        </w:rPr>
      </w:pPr>
    </w:p>
    <w:p w14:paraId="5B2FA59B" w14:textId="6903BB00" w:rsidR="003503AD" w:rsidRPr="0063365B" w:rsidRDefault="003503AD" w:rsidP="00BC78E9">
      <w:pPr>
        <w:rPr>
          <w:rFonts w:eastAsia="Times New Roman" w:cs="Times New Roman"/>
          <w:b/>
          <w:lang w:eastAsia="ru-RU"/>
        </w:rPr>
      </w:pPr>
      <w:r w:rsidRPr="0063365B">
        <w:rPr>
          <w:rFonts w:eastAsia="Times New Roman" w:cs="Times New Roman"/>
          <w:b/>
          <w:lang w:eastAsia="ru-RU"/>
        </w:rPr>
        <w:t>3. ВСПОМОГАТЕЛЬНЫЕ ВИДЫ РАЗРЕШЕННОГО ИСПОЛЬЗОВАНИЯ ОБЪЕКТОВ КАПИТАЛЬНОГО СТРОИТЕЛЬСТВА</w:t>
      </w:r>
    </w:p>
    <w:p w14:paraId="70CF1764" w14:textId="77777777" w:rsidR="00747F78" w:rsidRPr="0063365B" w:rsidRDefault="00747F78" w:rsidP="00747F78">
      <w:pPr>
        <w:keepLines/>
        <w:widowControl w:val="0"/>
        <w:ind w:firstLine="709"/>
        <w:rPr>
          <w:rFonts w:eastAsia="Times New Roman" w:cs="Times New Roman"/>
          <w:b/>
          <w:u w:val="single"/>
          <w:lang w:eastAsia="ru-RU"/>
        </w:rPr>
      </w:pPr>
      <w:r w:rsidRPr="0063365B">
        <w:rPr>
          <w:rFonts w:eastAsia="Times New Roman" w:cs="Times New Roman"/>
          <w:b/>
          <w:u w:val="single"/>
          <w:lang w:eastAsia="ru-RU"/>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14:paraId="53C14B3E" w14:textId="77777777" w:rsidR="00747F78" w:rsidRPr="0063365B" w:rsidRDefault="00747F78" w:rsidP="00747F78">
      <w:pPr>
        <w:keepLines/>
        <w:widowControl w:val="0"/>
        <w:ind w:firstLine="709"/>
        <w:rPr>
          <w:rFonts w:eastAsia="Times New Roman" w:cs="Times New Roman"/>
          <w:lang w:eastAsia="ru-RU"/>
        </w:rPr>
      </w:pPr>
      <w:r w:rsidRPr="0063365B">
        <w:rPr>
          <w:rFonts w:eastAsia="Times New Roman" w:cs="Times New Roman"/>
          <w:lang w:eastAsia="ru-RU"/>
        </w:rPr>
        <w:t>Виды разрешенного использования объектов:</w:t>
      </w:r>
    </w:p>
    <w:p w14:paraId="3970635D" w14:textId="77777777" w:rsidR="00747F78" w:rsidRPr="0063365B" w:rsidRDefault="00747F78" w:rsidP="00747F78">
      <w:pPr>
        <w:keepLines/>
        <w:widowControl w:val="0"/>
        <w:ind w:firstLine="709"/>
        <w:rPr>
          <w:rFonts w:eastAsia="Times New Roman" w:cs="Times New Roman"/>
          <w:lang w:eastAsia="ru-RU"/>
        </w:rPr>
      </w:pPr>
      <w:r w:rsidRPr="0063365B">
        <w:rPr>
          <w:rFonts w:eastAsia="Times New Roman" w:cs="Times New Roman"/>
          <w:lang w:eastAsia="ru-RU"/>
        </w:rPr>
        <w:t>- площадки для мусорных контейнеров;</w:t>
      </w:r>
    </w:p>
    <w:p w14:paraId="27A0B875" w14:textId="77777777" w:rsidR="00747F78" w:rsidRPr="0063365B" w:rsidRDefault="00747F78" w:rsidP="00747F78">
      <w:pPr>
        <w:keepLines/>
        <w:widowControl w:val="0"/>
        <w:ind w:firstLine="709"/>
        <w:rPr>
          <w:rFonts w:eastAsia="Times New Roman" w:cs="Times New Roman"/>
          <w:lang w:eastAsia="ru-RU"/>
        </w:rPr>
      </w:pPr>
      <w:r w:rsidRPr="0063365B">
        <w:rPr>
          <w:rFonts w:eastAsia="Times New Roman" w:cs="Times New Roman"/>
          <w:lang w:eastAsia="ru-RU"/>
        </w:rPr>
        <w:t>- детские игровые площадки, площадки отдыха, занятия физкультурой и спортом, хозяйственные площадки;</w:t>
      </w:r>
    </w:p>
    <w:p w14:paraId="5BD139E4" w14:textId="07B75E22" w:rsidR="00747F78" w:rsidRPr="0063365B" w:rsidRDefault="00747F78" w:rsidP="00747F78">
      <w:pPr>
        <w:keepLines/>
        <w:widowControl w:val="0"/>
        <w:ind w:firstLine="709"/>
        <w:rPr>
          <w:rFonts w:eastAsia="Times New Roman" w:cs="Times New Roman"/>
          <w:lang w:eastAsia="ru-RU"/>
        </w:rPr>
      </w:pPr>
      <w:r w:rsidRPr="0063365B">
        <w:rPr>
          <w:rFonts w:eastAsia="Times New Roman" w:cs="Times New Roman"/>
          <w:lang w:eastAsia="ru-RU"/>
        </w:rPr>
        <w:t>- объекты благоустройства (фонтаны, малые архитектурные формы, скульптуры);</w:t>
      </w:r>
    </w:p>
    <w:p w14:paraId="20A2F174" w14:textId="5F45D771" w:rsidR="00DC4BAE" w:rsidRPr="0063365B" w:rsidRDefault="00DC4BAE" w:rsidP="00747F78">
      <w:pPr>
        <w:keepLines/>
        <w:widowControl w:val="0"/>
        <w:ind w:firstLine="709"/>
        <w:rPr>
          <w:rFonts w:eastAsia="Times New Roman" w:cs="Times New Roman"/>
          <w:lang w:eastAsia="ru-RU"/>
        </w:rPr>
      </w:pPr>
      <w:r w:rsidRPr="0063365B">
        <w:rPr>
          <w:rFonts w:eastAsia="Times New Roman" w:cs="Times New Roman"/>
          <w:lang w:eastAsia="ru-RU"/>
        </w:rPr>
        <w:t>- некапитальные нестационарные строения и сооружения (торговля (НТО), общественное питание, бытовое обслуживание, сбор мусора (ТКО)</w:t>
      </w:r>
      <w:r w:rsidR="0058408C">
        <w:rPr>
          <w:rFonts w:eastAsia="Times New Roman" w:cs="Times New Roman"/>
          <w:lang w:eastAsia="ru-RU"/>
        </w:rPr>
        <w:t>, для осуществления религиозных обрядов</w:t>
      </w:r>
      <w:r w:rsidRPr="0063365B">
        <w:rPr>
          <w:rFonts w:eastAsia="Times New Roman" w:cs="Times New Roman"/>
          <w:lang w:eastAsia="ru-RU"/>
        </w:rPr>
        <w:t>);</w:t>
      </w:r>
    </w:p>
    <w:p w14:paraId="04A6D46C" w14:textId="77777777" w:rsidR="00747F78" w:rsidRPr="0063365B" w:rsidRDefault="00747F78" w:rsidP="00747F78">
      <w:pPr>
        <w:keepLines/>
        <w:widowControl w:val="0"/>
        <w:ind w:firstLine="709"/>
        <w:rPr>
          <w:rFonts w:eastAsia="Times New Roman" w:cs="Times New Roman"/>
          <w:lang w:eastAsia="ru-RU"/>
        </w:rPr>
      </w:pPr>
      <w:r w:rsidRPr="0063365B">
        <w:rPr>
          <w:rFonts w:eastAsia="Times New Roman" w:cs="Times New Roman"/>
          <w:lang w:eastAsia="ru-RU"/>
        </w:rPr>
        <w:t>- общественные туалеты;</w:t>
      </w:r>
    </w:p>
    <w:p w14:paraId="0F2FD8A0" w14:textId="77777777" w:rsidR="00747F78" w:rsidRPr="0063365B" w:rsidRDefault="00747F78" w:rsidP="00747F78">
      <w:pPr>
        <w:keepLines/>
        <w:widowControl w:val="0"/>
        <w:ind w:firstLine="709"/>
        <w:rPr>
          <w:rFonts w:eastAsia="Times New Roman" w:cs="Times New Roman"/>
          <w:lang w:eastAsia="ru-RU"/>
        </w:rPr>
      </w:pPr>
      <w:r w:rsidRPr="0063365B">
        <w:rPr>
          <w:rFonts w:eastAsia="Times New Roman" w:cs="Times New Roman"/>
          <w:lang w:eastAsia="ru-RU"/>
        </w:rPr>
        <w:t>- благоустройство и озеленение;</w:t>
      </w:r>
    </w:p>
    <w:p w14:paraId="39963E1A" w14:textId="77777777" w:rsidR="00747F78" w:rsidRPr="0063365B" w:rsidRDefault="00747F78" w:rsidP="00747F78">
      <w:pPr>
        <w:keepLines/>
        <w:widowControl w:val="0"/>
        <w:ind w:firstLine="709"/>
        <w:rPr>
          <w:rFonts w:eastAsia="Times New Roman" w:cs="Times New Roman"/>
          <w:lang w:eastAsia="ru-RU"/>
        </w:rPr>
      </w:pPr>
      <w:r w:rsidRPr="0063365B">
        <w:rPr>
          <w:rFonts w:eastAsia="Times New Roman" w:cs="Times New Roman"/>
          <w:lang w:eastAsia="ru-RU"/>
        </w:rPr>
        <w:t>- пешеходные тротуары, велосипедные дорожки;</w:t>
      </w:r>
    </w:p>
    <w:p w14:paraId="53D94C54" w14:textId="77777777" w:rsidR="00747F78" w:rsidRPr="0063365B" w:rsidRDefault="00747F78" w:rsidP="00747F78">
      <w:pPr>
        <w:keepLines/>
        <w:widowControl w:val="0"/>
        <w:ind w:firstLine="709"/>
        <w:rPr>
          <w:rFonts w:eastAsia="Times New Roman" w:cs="Times New Roman"/>
          <w:lang w:eastAsia="ru-RU"/>
        </w:rPr>
      </w:pPr>
      <w:r w:rsidRPr="0063365B">
        <w:rPr>
          <w:rFonts w:eastAsia="Times New Roman" w:cs="Times New Roman"/>
          <w:lang w:eastAsia="ru-RU"/>
        </w:rPr>
        <w:t>- оборудование пожарной охраны (гидранты, резервуары);</w:t>
      </w:r>
    </w:p>
    <w:p w14:paraId="52520709" w14:textId="77777777" w:rsidR="00747F78" w:rsidRPr="0063365B" w:rsidRDefault="00747F78" w:rsidP="00747F78">
      <w:pPr>
        <w:keepLines/>
        <w:widowControl w:val="0"/>
        <w:ind w:firstLine="709"/>
        <w:rPr>
          <w:rFonts w:eastAsia="Times New Roman" w:cs="Times New Roman"/>
          <w:lang w:eastAsia="ru-RU"/>
        </w:rPr>
      </w:pPr>
      <w:r w:rsidRPr="0063365B">
        <w:rPr>
          <w:rFonts w:eastAsia="Times New Roman" w:cs="Times New Roman"/>
          <w:lang w:eastAsia="ru-RU"/>
        </w:rPr>
        <w:t>- защитные дорожные сооружения;</w:t>
      </w:r>
    </w:p>
    <w:p w14:paraId="2FE4B9EA" w14:textId="77777777" w:rsidR="00747F78" w:rsidRPr="0063365B" w:rsidRDefault="00747F78" w:rsidP="00747F78">
      <w:pPr>
        <w:keepLines/>
        <w:widowControl w:val="0"/>
        <w:ind w:firstLine="709"/>
        <w:rPr>
          <w:rFonts w:eastAsia="Times New Roman" w:cs="Times New Roman"/>
          <w:lang w:eastAsia="ru-RU"/>
        </w:rPr>
      </w:pPr>
      <w:r w:rsidRPr="0063365B">
        <w:rPr>
          <w:rFonts w:eastAsia="Times New Roman" w:cs="Times New Roman"/>
          <w:lang w:eastAsia="ru-RU"/>
        </w:rPr>
        <w:t>- элементы обустройства автомобильных дорог;</w:t>
      </w:r>
    </w:p>
    <w:p w14:paraId="74BD1115" w14:textId="77777777" w:rsidR="00747F78" w:rsidRPr="0063365B" w:rsidRDefault="00747F78" w:rsidP="00747F78">
      <w:pPr>
        <w:keepLines/>
        <w:widowControl w:val="0"/>
        <w:ind w:firstLine="709"/>
        <w:rPr>
          <w:rFonts w:eastAsia="Times New Roman" w:cs="Times New Roman"/>
          <w:lang w:eastAsia="ru-RU"/>
        </w:rPr>
      </w:pPr>
      <w:r w:rsidRPr="0063365B">
        <w:rPr>
          <w:rFonts w:eastAsia="Times New Roman" w:cs="Times New Roman"/>
          <w:lang w:eastAsia="ru-RU"/>
        </w:rPr>
        <w:t>- искусственные дорожные сооружения;</w:t>
      </w:r>
    </w:p>
    <w:p w14:paraId="144552FC" w14:textId="3C70FE5E" w:rsidR="00747F78" w:rsidRPr="0063365B" w:rsidRDefault="00747F78" w:rsidP="00747F78">
      <w:pPr>
        <w:ind w:firstLine="709"/>
        <w:rPr>
          <w:rFonts w:eastAsia="Times New Roman" w:cs="Times New Roman"/>
          <w:lang w:eastAsia="ru-RU"/>
        </w:rPr>
      </w:pPr>
      <w:r w:rsidRPr="0063365B">
        <w:rPr>
          <w:rFonts w:eastAsia="Times New Roman" w:cs="Times New Roman"/>
          <w:lang w:eastAsia="ru-RU"/>
        </w:rPr>
        <w:t>- гостевые автостоянки для парковки легковых автомобилей посетителей</w:t>
      </w:r>
      <w:r w:rsidR="00FC58F8" w:rsidRPr="0063365B">
        <w:rPr>
          <w:rFonts w:eastAsia="Times New Roman" w:cs="Times New Roman"/>
          <w:lang w:eastAsia="ru-RU"/>
        </w:rPr>
        <w:t>;</w:t>
      </w:r>
    </w:p>
    <w:p w14:paraId="55DB2128" w14:textId="1F0CF853" w:rsidR="00FC58F8" w:rsidRPr="0063365B" w:rsidRDefault="00FC58F8" w:rsidP="00747F78">
      <w:pPr>
        <w:ind w:firstLine="709"/>
        <w:rPr>
          <w:rFonts w:eastAsia="Times New Roman" w:cs="Times New Roman"/>
          <w:lang w:eastAsia="ru-RU"/>
        </w:rPr>
      </w:pPr>
      <w:r w:rsidRPr="0063365B">
        <w:rPr>
          <w:rFonts w:eastAsia="Times New Roman" w:cs="Times New Roman"/>
          <w:lang w:eastAsia="ru-RU"/>
        </w:rPr>
        <w:t>- автостоянки для парковки (стоянки) автотранспортных средств;</w:t>
      </w:r>
    </w:p>
    <w:p w14:paraId="428D46DE" w14:textId="77777777" w:rsidR="00747F78" w:rsidRPr="0063365B" w:rsidRDefault="00747F78" w:rsidP="00747F78">
      <w:pPr>
        <w:keepLines/>
        <w:widowControl w:val="0"/>
        <w:ind w:firstLine="709"/>
        <w:rPr>
          <w:rFonts w:eastAsia="Times New Roman" w:cs="Times New Roman"/>
          <w:lang w:eastAsia="ru-RU"/>
        </w:rPr>
      </w:pPr>
      <w:r w:rsidRPr="0063365B">
        <w:rPr>
          <w:rFonts w:eastAsia="Times New Roman" w:cs="Times New Roman"/>
          <w:lang w:eastAsia="ru-RU"/>
        </w:rPr>
        <w:t>- специализированные технические средства оповещения и информации;</w:t>
      </w:r>
    </w:p>
    <w:p w14:paraId="40E48AC4" w14:textId="1E1E20CC" w:rsidR="00747F78" w:rsidRPr="0063365B" w:rsidRDefault="00747F78" w:rsidP="00747F78">
      <w:pPr>
        <w:keepLines/>
        <w:widowControl w:val="0"/>
        <w:ind w:firstLine="709"/>
        <w:rPr>
          <w:rFonts w:eastAsia="Times New Roman" w:cs="Times New Roman"/>
          <w:lang w:eastAsia="ru-RU"/>
        </w:rPr>
      </w:pPr>
      <w:r w:rsidRPr="0063365B">
        <w:rPr>
          <w:rFonts w:eastAsia="Times New Roman" w:cs="Times New Roman"/>
          <w:lang w:eastAsia="ru-RU"/>
        </w:rPr>
        <w:t>- объекты инженерного обеспечения (водо-, газо-, электроснабжения и т.п.);</w:t>
      </w:r>
    </w:p>
    <w:p w14:paraId="41F127AC" w14:textId="77777777" w:rsidR="0018439E" w:rsidRPr="0063365B" w:rsidRDefault="0018439E" w:rsidP="0018439E">
      <w:pPr>
        <w:keepLines/>
        <w:widowControl w:val="0"/>
        <w:ind w:firstLine="709"/>
        <w:rPr>
          <w:rFonts w:eastAsia="SimSun" w:cs="Times New Roman"/>
          <w:lang w:eastAsia="zh-CN"/>
        </w:rPr>
      </w:pPr>
      <w:r w:rsidRPr="0063365B">
        <w:rPr>
          <w:rFonts w:eastAsia="Times New Roman" w:cs="Times New Roman"/>
          <w:lang w:eastAsia="ru-RU"/>
        </w:rPr>
        <w:t>- п</w:t>
      </w:r>
      <w:r w:rsidRPr="0063365B">
        <w:rPr>
          <w:rFonts w:eastAsia="SimSun" w:cs="Times New Roman"/>
          <w:lang w:eastAsia="zh-CN"/>
        </w:rPr>
        <w:t>ункты охраны;</w:t>
      </w:r>
    </w:p>
    <w:p w14:paraId="5B8BD3F0" w14:textId="77777777" w:rsidR="0018439E" w:rsidRPr="0063365B" w:rsidRDefault="0018439E" w:rsidP="0018439E">
      <w:pPr>
        <w:keepLines/>
        <w:widowControl w:val="0"/>
        <w:ind w:firstLine="709"/>
        <w:rPr>
          <w:rFonts w:eastAsia="Times New Roman" w:cs="Times New Roman"/>
          <w:lang w:eastAsia="ru-RU"/>
        </w:rPr>
      </w:pPr>
      <w:r w:rsidRPr="0063365B">
        <w:rPr>
          <w:rFonts w:eastAsia="SimSun" w:cs="Times New Roman"/>
          <w:lang w:eastAsia="zh-CN"/>
        </w:rPr>
        <w:t>- а</w:t>
      </w:r>
      <w:r w:rsidRPr="0063365B">
        <w:rPr>
          <w:rFonts w:eastAsia="Times New Roman" w:cs="Times New Roman"/>
          <w:lang w:eastAsia="ru-RU"/>
        </w:rPr>
        <w:t>дминистративные здания;</w:t>
      </w:r>
    </w:p>
    <w:p w14:paraId="04DD05F5" w14:textId="1E4E91F4" w:rsidR="0018439E" w:rsidRPr="0063365B" w:rsidRDefault="0018439E" w:rsidP="0018439E">
      <w:pPr>
        <w:keepLines/>
        <w:widowControl w:val="0"/>
        <w:ind w:firstLine="709"/>
        <w:rPr>
          <w:rFonts w:eastAsia="Times New Roman" w:cs="Times New Roman"/>
          <w:lang w:eastAsia="ru-RU"/>
        </w:rPr>
      </w:pPr>
      <w:r w:rsidRPr="0063365B">
        <w:rPr>
          <w:rFonts w:eastAsia="Times New Roman" w:cs="Times New Roman"/>
          <w:lang w:eastAsia="ru-RU"/>
        </w:rPr>
        <w:t>- сторожки, навесы, беседки.</w:t>
      </w:r>
    </w:p>
    <w:p w14:paraId="1AAC4C0F" w14:textId="77777777" w:rsidR="00747F78" w:rsidRPr="0063365B" w:rsidRDefault="00747F78" w:rsidP="00747F78">
      <w:pPr>
        <w:keepLines/>
        <w:widowControl w:val="0"/>
        <w:ind w:firstLine="709"/>
        <w:rPr>
          <w:rFonts w:eastAsia="Times New Roman" w:cs="Times New Roman"/>
          <w:lang w:eastAsia="ru-RU"/>
        </w:rPr>
      </w:pPr>
      <w:r w:rsidRPr="0063365B">
        <w:rPr>
          <w:rFonts w:eastAsia="Times New Roman" w:cs="Times New Roman"/>
          <w:lang w:eastAsia="ru-RU"/>
        </w:rPr>
        <w:t>3.1. Предельные размеры земельных участков и предельные параметры разрешенного строительства для вспомогательных видов устанавливаются идентичными тому виду разрешенного использования земельного участка, с которыми они используются в качестве вспомогательного.</w:t>
      </w:r>
    </w:p>
    <w:p w14:paraId="5EEEA088" w14:textId="77777777" w:rsidR="00747F78" w:rsidRPr="0063365B" w:rsidRDefault="00747F78" w:rsidP="00747F78">
      <w:pPr>
        <w:ind w:firstLine="709"/>
        <w:rPr>
          <w:rFonts w:eastAsia="SimSun" w:cs="Times New Roman"/>
          <w:b/>
          <w:caps/>
          <w:lang w:eastAsia="zh-CN"/>
        </w:rPr>
      </w:pPr>
    </w:p>
    <w:p w14:paraId="03916D62" w14:textId="77777777" w:rsidR="00747F78" w:rsidRPr="0063365B" w:rsidRDefault="00747F78" w:rsidP="00747F78">
      <w:pPr>
        <w:ind w:firstLine="709"/>
        <w:rPr>
          <w:rFonts w:eastAsia="SimSun" w:cs="Times New Roman"/>
          <w:b/>
          <w:u w:val="single"/>
          <w:lang w:eastAsia="zh-CN"/>
        </w:rPr>
      </w:pPr>
      <w:r w:rsidRPr="0063365B">
        <w:rPr>
          <w:rFonts w:eastAsia="SimSun" w:cs="Times New Roman"/>
          <w:b/>
          <w:u w:val="single"/>
          <w:lang w:eastAsia="zh-CN"/>
        </w:rPr>
        <w:t>Примечание:</w:t>
      </w:r>
    </w:p>
    <w:p w14:paraId="7D1DF242" w14:textId="77777777" w:rsidR="00747F78" w:rsidRPr="0063365B" w:rsidRDefault="00747F78" w:rsidP="00747F78">
      <w:pPr>
        <w:ind w:firstLine="709"/>
        <w:rPr>
          <w:rFonts w:eastAsia="SimSun" w:cs="Times New Roman"/>
          <w:lang w:eastAsia="zh-CN"/>
        </w:rPr>
      </w:pPr>
      <w:r w:rsidRPr="0063365B">
        <w:rPr>
          <w:rFonts w:eastAsia="SimSun" w:cs="Times New Roman"/>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3E5E0CFA" w14:textId="77777777" w:rsidR="00747F78" w:rsidRPr="0063365B" w:rsidRDefault="00747F78" w:rsidP="00747F78">
      <w:pPr>
        <w:ind w:firstLine="709"/>
        <w:rPr>
          <w:rFonts w:eastAsia="SimSun" w:cs="Times New Roman"/>
          <w:lang w:eastAsia="zh-CN"/>
        </w:rPr>
      </w:pPr>
      <w:r w:rsidRPr="0063365B">
        <w:rPr>
          <w:rFonts w:eastAsia="SimSun" w:cs="Times New Roman"/>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Кроме того,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14:paraId="39249D4D" w14:textId="77777777" w:rsidR="00747F78" w:rsidRPr="0063365B" w:rsidRDefault="00747F78" w:rsidP="00747F78">
      <w:pPr>
        <w:ind w:firstLine="709"/>
        <w:rPr>
          <w:rFonts w:eastAsia="SimSun" w:cs="Times New Roman"/>
          <w:lang w:eastAsia="zh-CN"/>
        </w:rPr>
      </w:pPr>
      <w:r w:rsidRPr="0063365B">
        <w:rPr>
          <w:rFonts w:eastAsia="SimSun" w:cs="Times New Roman"/>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4м.</w:t>
      </w:r>
    </w:p>
    <w:p w14:paraId="4CB3670B" w14:textId="77777777" w:rsidR="00747F78" w:rsidRPr="0063365B" w:rsidRDefault="00747F78" w:rsidP="00747F78">
      <w:pPr>
        <w:tabs>
          <w:tab w:val="left" w:pos="5580"/>
        </w:tabs>
        <w:ind w:firstLine="709"/>
      </w:pPr>
      <w:r w:rsidRPr="0063365B">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1984E332" w14:textId="77777777" w:rsidR="00747F78" w:rsidRPr="0063365B" w:rsidRDefault="00747F78" w:rsidP="00747F78">
      <w:pPr>
        <w:tabs>
          <w:tab w:val="left" w:pos="5580"/>
        </w:tabs>
        <w:ind w:firstLine="709"/>
      </w:pPr>
      <w:r w:rsidRPr="0063365B">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1A0CB29C" w14:textId="77777777" w:rsidR="00747F78" w:rsidRPr="0063365B" w:rsidRDefault="00747F78" w:rsidP="00747F78">
      <w:pPr>
        <w:tabs>
          <w:tab w:val="left" w:pos="5580"/>
        </w:tabs>
        <w:ind w:firstLine="709"/>
      </w:pPr>
      <w:r w:rsidRPr="0063365B">
        <w:t>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14:paraId="742CBC0C" w14:textId="77777777" w:rsidR="00747F78" w:rsidRPr="0063365B" w:rsidRDefault="00747F78" w:rsidP="00747F78">
      <w:pPr>
        <w:tabs>
          <w:tab w:val="left" w:pos="5580"/>
        </w:tabs>
        <w:ind w:firstLine="709"/>
      </w:pPr>
      <w:r w:rsidRPr="0063365B">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14:paraId="73370D18" w14:textId="77777777" w:rsidR="00747F78" w:rsidRPr="0063365B" w:rsidRDefault="00747F78" w:rsidP="00747F78">
      <w:pPr>
        <w:ind w:firstLine="709"/>
        <w:rPr>
          <w:rFonts w:eastAsia="Times New Roman" w:cs="Times New Roman"/>
          <w:lang w:eastAsia="ru-RU"/>
        </w:rPr>
      </w:pPr>
      <w:r w:rsidRPr="0063365B">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14:paraId="21FE51EC" w14:textId="77777777" w:rsidR="00747F78" w:rsidRPr="0063365B" w:rsidRDefault="00747F78" w:rsidP="00747F78">
      <w:pPr>
        <w:ind w:firstLine="709"/>
        <w:rPr>
          <w:rFonts w:eastAsia="Times New Roman" w:cs="Times New Roman"/>
          <w:lang w:eastAsia="ru-RU"/>
        </w:rPr>
      </w:pPr>
      <w:r w:rsidRPr="0063365B">
        <w:rPr>
          <w:rFonts w:eastAsia="SimSun" w:cs="Times New Roman"/>
          <w:lang w:eastAsia="zh-CN"/>
        </w:rPr>
        <w:t>Нормы расчета стоянок автомобилей и</w:t>
      </w:r>
      <w:r w:rsidRPr="0063365B">
        <w:rPr>
          <w:rFonts w:eastAsia="Times New Roman" w:cs="Times New Roman"/>
          <w:lang w:eastAsia="ru-RU"/>
        </w:rPr>
        <w:t xml:space="preserve"> обеспеченности парковочными местами производится в соответствии с действующими местными нормативами градостроительного проектирования муниципального образования город Армавир.</w:t>
      </w:r>
    </w:p>
    <w:p w14:paraId="34999C7B" w14:textId="77777777" w:rsidR="00747F78" w:rsidRPr="0063365B" w:rsidRDefault="00747F78" w:rsidP="00747F78">
      <w:pPr>
        <w:ind w:firstLine="709"/>
        <w:rPr>
          <w:rFonts w:eastAsia="SimSun" w:cs="Times New Roman"/>
          <w:lang w:eastAsia="zh-CN"/>
        </w:rPr>
      </w:pPr>
      <w:r w:rsidRPr="0063365B">
        <w:rPr>
          <w:rFonts w:eastAsia="SimSun" w:cs="Times New Roman"/>
          <w:lang w:eastAsia="zh-CN"/>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14:paraId="0414FB0C" w14:textId="77777777" w:rsidR="00747F78" w:rsidRPr="0063365B" w:rsidRDefault="00747F78" w:rsidP="00747F78">
      <w:pPr>
        <w:ind w:firstLine="709"/>
        <w:rPr>
          <w:rFonts w:eastAsia="SimSun" w:cs="Times New Roman"/>
          <w:lang w:eastAsia="zh-CN"/>
        </w:rPr>
      </w:pPr>
      <w:r w:rsidRPr="0063365B">
        <w:rPr>
          <w:rFonts w:eastAsia="SimSun" w:cs="Times New Roman"/>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33EF9F1A" w14:textId="77777777" w:rsidR="00747F78" w:rsidRPr="0063365B" w:rsidRDefault="00747F78" w:rsidP="00747F78">
      <w:pPr>
        <w:ind w:firstLine="709"/>
        <w:rPr>
          <w:rFonts w:eastAsia="SimSun" w:cs="Times New Roman"/>
          <w:lang w:eastAsia="zh-CN"/>
        </w:rPr>
      </w:pPr>
      <w:r w:rsidRPr="0063365B">
        <w:rPr>
          <w:rFonts w:eastAsia="SimSun" w:cs="Times New Roman"/>
          <w:lang w:eastAsia="zh-CN"/>
        </w:rPr>
        <w:t xml:space="preserve">В соответствии со ст. 67.1 п. 6 Водного кодекса РФ в границах зон затопления, подтопления, в соответствии с законодательством РФ о градостроительной деятельности отнесенных к зонам с особыми условиями использования территорий, запрещаются: </w:t>
      </w:r>
    </w:p>
    <w:p w14:paraId="0AB77493" w14:textId="77777777" w:rsidR="00747F78" w:rsidRPr="0063365B" w:rsidRDefault="00747F78" w:rsidP="00747F78">
      <w:pPr>
        <w:ind w:firstLine="709"/>
        <w:rPr>
          <w:rFonts w:eastAsia="SimSun" w:cs="Times New Roman"/>
          <w:lang w:eastAsia="zh-CN"/>
        </w:rPr>
      </w:pPr>
      <w:r w:rsidRPr="0063365B">
        <w:rPr>
          <w:rFonts w:eastAsia="SimSun" w:cs="Times New Roman"/>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3AFFF3DC" w14:textId="77777777" w:rsidR="00747F78" w:rsidRPr="0063365B" w:rsidRDefault="00747F78" w:rsidP="00747F78">
      <w:pPr>
        <w:ind w:firstLine="709"/>
        <w:rPr>
          <w:rFonts w:eastAsia="SimSun" w:cs="Times New Roman"/>
          <w:lang w:eastAsia="zh-CN"/>
        </w:rPr>
      </w:pPr>
      <w:r w:rsidRPr="0063365B">
        <w:rPr>
          <w:rFonts w:eastAsia="SimSun" w:cs="Times New Roman"/>
          <w:lang w:eastAsia="zh-CN"/>
        </w:rPr>
        <w:t>2) использование сточных вод в целях регулирования плодородия почв;</w:t>
      </w:r>
    </w:p>
    <w:p w14:paraId="083B0B34" w14:textId="77777777" w:rsidR="00747F78" w:rsidRPr="0063365B" w:rsidRDefault="00747F78" w:rsidP="00747F78">
      <w:pPr>
        <w:ind w:firstLine="709"/>
        <w:rPr>
          <w:rFonts w:eastAsia="SimSun" w:cs="Times New Roman"/>
          <w:lang w:eastAsia="zh-CN"/>
        </w:rPr>
      </w:pPr>
      <w:r w:rsidRPr="0063365B">
        <w:rPr>
          <w:rFonts w:eastAsia="SimSun" w:cs="Times New Roman"/>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5C2979EB" w14:textId="77777777" w:rsidR="00747F78" w:rsidRPr="0063365B" w:rsidRDefault="00747F78" w:rsidP="00747F78">
      <w:pPr>
        <w:ind w:firstLine="709"/>
        <w:rPr>
          <w:rFonts w:eastAsia="SimSun" w:cs="Times New Roman"/>
          <w:lang w:eastAsia="zh-CN"/>
        </w:rPr>
      </w:pPr>
      <w:r w:rsidRPr="0063365B">
        <w:rPr>
          <w:rFonts w:eastAsia="SimSun" w:cs="Times New Roman"/>
          <w:lang w:eastAsia="zh-CN"/>
        </w:rPr>
        <w:t>4) осуществление авиационных мер по борьбе с вредными организмами.</w:t>
      </w:r>
    </w:p>
    <w:p w14:paraId="47E873F6" w14:textId="27891585" w:rsidR="00BD3CF3" w:rsidRPr="0063365B" w:rsidRDefault="00BD3CF3" w:rsidP="00BD3CF3">
      <w:pPr>
        <w:ind w:firstLine="709"/>
      </w:pPr>
      <w:r w:rsidRPr="0063365B">
        <w:t>В границах территориальной зоны Ж-6, применительно к которой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устанавливаются согласно НГП.</w:t>
      </w:r>
    </w:p>
    <w:p w14:paraId="36AFF7B6" w14:textId="77777777" w:rsidR="002C7CF8" w:rsidRPr="0063365B" w:rsidRDefault="002C7CF8" w:rsidP="00747F78">
      <w:pPr>
        <w:ind w:firstLine="709"/>
        <w:rPr>
          <w:rFonts w:eastAsia="SimSun" w:cs="Times New Roman"/>
          <w:lang w:eastAsia="zh-CN"/>
        </w:rPr>
      </w:pPr>
    </w:p>
    <w:p w14:paraId="62715AB5" w14:textId="77777777" w:rsidR="00747F78" w:rsidRPr="0063365B" w:rsidRDefault="00747F78" w:rsidP="00747F78">
      <w:pPr>
        <w:ind w:firstLine="709"/>
        <w:rPr>
          <w:rFonts w:eastAsia="SimSun" w:cs="Times New Roman"/>
          <w:b/>
          <w:u w:val="single"/>
          <w:lang w:eastAsia="zh-CN"/>
        </w:rPr>
      </w:pPr>
      <w:r w:rsidRPr="0063365B">
        <w:rPr>
          <w:rFonts w:eastAsia="SimSun" w:cs="Times New Roman"/>
          <w:b/>
          <w:u w:val="single"/>
          <w:lang w:eastAsia="zh-CN"/>
        </w:rPr>
        <w:t>Минимальное расстояние от границ участка до строений, а также между строениями:</w:t>
      </w:r>
    </w:p>
    <w:p w14:paraId="31B1B51C" w14:textId="77777777" w:rsidR="00747F78" w:rsidRPr="0063365B" w:rsidRDefault="00747F78" w:rsidP="00747F78">
      <w:pPr>
        <w:numPr>
          <w:ilvl w:val="0"/>
          <w:numId w:val="4"/>
        </w:numPr>
        <w:ind w:left="0" w:firstLine="709"/>
        <w:rPr>
          <w:rFonts w:eastAsia="SimSun" w:cs="Times New Roman"/>
          <w:lang w:eastAsia="zh-CN"/>
        </w:rPr>
      </w:pPr>
      <w:r w:rsidRPr="0063365B">
        <w:rPr>
          <w:rFonts w:eastAsia="SimSun" w:cs="Times New Roman"/>
          <w:lang w:eastAsia="zh-CN"/>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 Допускается блокировка вспомогательных (хозяйственных) строений, сооружений на смежных земельных участках по взаимному (удостоверенному) согласию домовладельцев при новом строительстве с учетом противопожарных требований;</w:t>
      </w:r>
    </w:p>
    <w:p w14:paraId="097DC778" w14:textId="77777777" w:rsidR="00747F78" w:rsidRPr="0063365B" w:rsidRDefault="00747F78" w:rsidP="00747F78">
      <w:pPr>
        <w:numPr>
          <w:ilvl w:val="0"/>
          <w:numId w:val="4"/>
        </w:numPr>
        <w:ind w:left="0" w:firstLine="709"/>
        <w:rPr>
          <w:rFonts w:eastAsia="SimSun" w:cs="Times New Roman"/>
          <w:lang w:eastAsia="zh-CN"/>
        </w:rPr>
      </w:pPr>
      <w:r w:rsidRPr="0063365B">
        <w:rPr>
          <w:rFonts w:eastAsia="SimSun" w:cs="Times New Roman"/>
          <w:lang w:eastAsia="zh-CN"/>
        </w:rPr>
        <w:t xml:space="preserve">от границ соседнего участка до открытой стоянки – 1 м.; </w:t>
      </w:r>
    </w:p>
    <w:p w14:paraId="395A0755" w14:textId="77777777" w:rsidR="00747F78" w:rsidRPr="0063365B" w:rsidRDefault="00747F78" w:rsidP="00747F78">
      <w:pPr>
        <w:numPr>
          <w:ilvl w:val="0"/>
          <w:numId w:val="4"/>
        </w:numPr>
        <w:ind w:left="0" w:firstLine="709"/>
        <w:rPr>
          <w:rFonts w:eastAsia="SimSun" w:cs="Times New Roman"/>
          <w:lang w:eastAsia="zh-CN"/>
        </w:rPr>
      </w:pPr>
      <w:r w:rsidRPr="0063365B">
        <w:rPr>
          <w:rFonts w:eastAsia="SimSun" w:cs="Times New Roman"/>
          <w:lang w:eastAsia="zh-CN"/>
        </w:rPr>
        <w:t>от границ соседнего участка до отдельно стоящего гаража – 1 м. В условиях тесной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p w14:paraId="4DD81F52" w14:textId="77777777" w:rsidR="00747F78" w:rsidRPr="0063365B" w:rsidRDefault="00747F78" w:rsidP="00747F78">
      <w:pPr>
        <w:numPr>
          <w:ilvl w:val="0"/>
          <w:numId w:val="4"/>
        </w:numPr>
        <w:ind w:left="0" w:firstLine="709"/>
        <w:rPr>
          <w:rFonts w:eastAsia="SimSun" w:cs="Times New Roman"/>
          <w:lang w:eastAsia="zh-CN"/>
        </w:rPr>
      </w:pPr>
      <w:r w:rsidRPr="0063365B">
        <w:rPr>
          <w:rFonts w:eastAsia="SimSun" w:cs="Times New Roman"/>
          <w:lang w:eastAsia="zh-CN"/>
        </w:rPr>
        <w:t>от септиков до фундаментов зданий, строений, сооружений – не менее 5м., от фильтрующих колодцев – не менее 8 м.;</w:t>
      </w:r>
    </w:p>
    <w:p w14:paraId="773665A7" w14:textId="77777777" w:rsidR="00747F78" w:rsidRPr="0063365B" w:rsidRDefault="00747F78" w:rsidP="00747F78">
      <w:pPr>
        <w:numPr>
          <w:ilvl w:val="0"/>
          <w:numId w:val="4"/>
        </w:numPr>
        <w:ind w:left="0" w:firstLine="709"/>
        <w:rPr>
          <w:rFonts w:eastAsia="SimSun" w:cs="Times New Roman"/>
          <w:lang w:eastAsia="zh-CN"/>
        </w:rPr>
      </w:pPr>
      <w:r w:rsidRPr="0063365B">
        <w:rPr>
          <w:rFonts w:eastAsia="SimSun" w:cs="Times New Roman"/>
          <w:lang w:eastAsia="zh-CN"/>
        </w:rPr>
        <w:t>от септиков и фильтрующих колодцев до границы соседнего земельного участка и красной линии - не менее 4 м. и 7 м. соответственно, расстояние от красной линии допускается сокращать до 1 м. при соблюдении технических регламентов и других действующих норм;</w:t>
      </w:r>
    </w:p>
    <w:p w14:paraId="7CE6A1D7" w14:textId="77777777" w:rsidR="00747F78" w:rsidRPr="0063365B" w:rsidRDefault="00747F78" w:rsidP="00747F78">
      <w:pPr>
        <w:numPr>
          <w:ilvl w:val="0"/>
          <w:numId w:val="4"/>
        </w:numPr>
        <w:ind w:left="0" w:firstLine="709"/>
        <w:rPr>
          <w:rFonts w:eastAsia="SimSun" w:cs="Times New Roman"/>
          <w:lang w:eastAsia="zh-CN"/>
        </w:rPr>
      </w:pPr>
      <w:r w:rsidRPr="0063365B">
        <w:rPr>
          <w:rFonts w:eastAsia="SimSun" w:cs="Times New Roman"/>
          <w:lang w:eastAsia="zh-CN"/>
        </w:rPr>
        <w:t>от границ соседнего участка до стволов высокорослых деревьев - 4 м;</w:t>
      </w:r>
    </w:p>
    <w:p w14:paraId="36DB9DC8" w14:textId="77777777" w:rsidR="00747F78" w:rsidRPr="0063365B" w:rsidRDefault="00747F78" w:rsidP="00747F78">
      <w:pPr>
        <w:numPr>
          <w:ilvl w:val="0"/>
          <w:numId w:val="4"/>
        </w:numPr>
        <w:ind w:left="0" w:firstLine="709"/>
        <w:rPr>
          <w:rFonts w:eastAsia="SimSun" w:cs="Times New Roman"/>
          <w:lang w:eastAsia="zh-CN"/>
        </w:rPr>
      </w:pPr>
      <w:r w:rsidRPr="0063365B">
        <w:rPr>
          <w:rFonts w:eastAsia="SimSun" w:cs="Times New Roman"/>
          <w:lang w:eastAsia="zh-CN"/>
        </w:rPr>
        <w:t>от границ соседнего участка до стволов среднерослых деревьев - 2 м;</w:t>
      </w:r>
    </w:p>
    <w:p w14:paraId="2240D20E" w14:textId="77777777" w:rsidR="00747F78" w:rsidRPr="0063365B" w:rsidRDefault="00747F78" w:rsidP="00747F78">
      <w:pPr>
        <w:numPr>
          <w:ilvl w:val="0"/>
          <w:numId w:val="4"/>
        </w:numPr>
        <w:ind w:left="0" w:firstLine="709"/>
        <w:rPr>
          <w:rFonts w:eastAsia="SimSun" w:cs="Times New Roman"/>
          <w:lang w:eastAsia="zh-CN"/>
        </w:rPr>
      </w:pPr>
      <w:r w:rsidRPr="0063365B">
        <w:rPr>
          <w:rFonts w:eastAsia="SimSun" w:cs="Times New Roman"/>
          <w:lang w:eastAsia="zh-CN"/>
        </w:rPr>
        <w:t>от границ соседнего участка до кустарника - 1 м;</w:t>
      </w:r>
    </w:p>
    <w:p w14:paraId="2BC7391B" w14:textId="77777777" w:rsidR="00747F78" w:rsidRPr="0063365B" w:rsidRDefault="00747F78" w:rsidP="00747F78">
      <w:pPr>
        <w:numPr>
          <w:ilvl w:val="0"/>
          <w:numId w:val="4"/>
        </w:numPr>
        <w:ind w:left="0" w:firstLine="709"/>
        <w:rPr>
          <w:rFonts w:eastAsia="SimSun" w:cs="Times New Roman"/>
          <w:lang w:eastAsia="zh-CN"/>
        </w:rPr>
      </w:pPr>
      <w:r w:rsidRPr="0063365B">
        <w:rPr>
          <w:rFonts w:eastAsia="SimSun" w:cs="Times New Roman"/>
          <w:lang w:eastAsia="zh-CN"/>
        </w:rPr>
        <w:t>от окон жилых комнат до стен соседнего дома и стен вспомогательных (хозяйственных) строений, сооружений, расположенных на соседних земельных участках - не менее 6 м.</w:t>
      </w:r>
    </w:p>
    <w:p w14:paraId="14E6885E" w14:textId="77777777" w:rsidR="00747F78" w:rsidRPr="0063365B" w:rsidRDefault="00747F78" w:rsidP="00747F78">
      <w:pPr>
        <w:numPr>
          <w:ilvl w:val="0"/>
          <w:numId w:val="4"/>
        </w:numPr>
        <w:ind w:left="0" w:firstLine="709"/>
        <w:rPr>
          <w:rFonts w:eastAsia="SimSun" w:cs="Times New Roman"/>
          <w:lang w:eastAsia="zh-CN"/>
        </w:rPr>
      </w:pPr>
      <w:r w:rsidRPr="0063365B">
        <w:rPr>
          <w:rFonts w:eastAsia="SimSun" w:cs="Times New Roman"/>
          <w:lang w:eastAsia="zh-CN"/>
        </w:rPr>
        <w:t>от туалета до стен соседнего дома при отсутствии централизованной канализации - не менее 12 м, до источника водоснабжения (колодца) - не менее 25 м.</w:t>
      </w:r>
    </w:p>
    <w:p w14:paraId="6B0A4388" w14:textId="77777777" w:rsidR="00747F78" w:rsidRPr="0063365B" w:rsidRDefault="00747F78" w:rsidP="00747F78">
      <w:pPr>
        <w:ind w:firstLine="709"/>
        <w:rPr>
          <w:rFonts w:eastAsia="SimSun" w:cs="Times New Roman"/>
          <w:b/>
          <w:u w:val="single"/>
          <w:lang w:eastAsia="zh-CN"/>
        </w:rPr>
      </w:pPr>
    </w:p>
    <w:p w14:paraId="03CD99E4" w14:textId="77777777" w:rsidR="00747F78" w:rsidRPr="0063365B" w:rsidRDefault="00747F78" w:rsidP="00747F78">
      <w:pPr>
        <w:ind w:firstLine="709"/>
        <w:rPr>
          <w:rFonts w:eastAsia="SimSun" w:cs="Times New Roman"/>
          <w:b/>
          <w:u w:val="single"/>
          <w:lang w:eastAsia="zh-CN"/>
        </w:rPr>
      </w:pPr>
      <w:r w:rsidRPr="0063365B">
        <w:rPr>
          <w:rFonts w:eastAsia="SimSun" w:cs="Times New Roman"/>
          <w:b/>
          <w:u w:val="single"/>
          <w:lang w:eastAsia="zh-CN"/>
        </w:rPr>
        <w:t xml:space="preserve">Требования к ограждению земельных участков: </w:t>
      </w:r>
    </w:p>
    <w:p w14:paraId="01957F72" w14:textId="77777777" w:rsidR="00747F78" w:rsidRPr="0063365B" w:rsidRDefault="00747F78" w:rsidP="00747F78">
      <w:pPr>
        <w:ind w:firstLine="709"/>
        <w:rPr>
          <w:rFonts w:eastAsia="SimSun" w:cs="Times New Roman"/>
          <w:lang w:eastAsia="zh-CN"/>
        </w:rPr>
      </w:pPr>
      <w:r w:rsidRPr="0063365B">
        <w:rPr>
          <w:rFonts w:eastAsia="SimSun" w:cs="Times New Roman"/>
          <w:lang w:eastAsia="zh-CN"/>
        </w:rPr>
        <w:t xml:space="preserve">– высота ограждения земельных участков должна быть не более 2,5 метров; </w:t>
      </w:r>
    </w:p>
    <w:p w14:paraId="5F46F40E" w14:textId="77777777" w:rsidR="00747F78" w:rsidRPr="0063365B" w:rsidRDefault="00747F78" w:rsidP="00747F78">
      <w:pPr>
        <w:ind w:firstLine="709"/>
        <w:rPr>
          <w:rFonts w:eastAsia="SimSun" w:cs="Times New Roman"/>
          <w:lang w:eastAsia="zh-CN"/>
        </w:rPr>
      </w:pPr>
      <w:r w:rsidRPr="0063365B">
        <w:rPr>
          <w:rFonts w:eastAsia="SimSun" w:cs="Times New Roman"/>
          <w:lang w:eastAsia="zh-CN"/>
        </w:rPr>
        <w:t>- ворота в заборе разрешается устанавливать только со стороны территорий общего пользования. На стороне забора, смежного с соседним участком, ворота устанавливать запрещается.</w:t>
      </w:r>
    </w:p>
    <w:p w14:paraId="400DAD68" w14:textId="77777777" w:rsidR="00747F78" w:rsidRPr="0063365B" w:rsidRDefault="00747F78" w:rsidP="00747F78">
      <w:pPr>
        <w:ind w:firstLine="709"/>
        <w:rPr>
          <w:rFonts w:eastAsia="SimSun" w:cs="Times New Roman"/>
          <w:lang w:eastAsia="zh-CN"/>
        </w:rPr>
      </w:pPr>
      <w:r w:rsidRPr="0063365B">
        <w:rPr>
          <w:rFonts w:eastAsia="SimSun" w:cs="Times New Roman"/>
          <w:lang w:eastAsia="zh-CN"/>
        </w:rPr>
        <w:t xml:space="preserve">– ограждения между смежными земельными участками должны быть проветриваемыми на высоту не менее 0,3 м от уровня земли; </w:t>
      </w:r>
    </w:p>
    <w:p w14:paraId="67C2386F" w14:textId="77777777" w:rsidR="00747F78" w:rsidRPr="0063365B" w:rsidRDefault="00747F78" w:rsidP="00747F78">
      <w:pPr>
        <w:ind w:firstLine="709"/>
        <w:rPr>
          <w:rFonts w:eastAsia="SimSun" w:cs="Times New Roman"/>
          <w:lang w:eastAsia="zh-CN"/>
        </w:rPr>
      </w:pPr>
      <w:r w:rsidRPr="0063365B">
        <w:rPr>
          <w:rFonts w:eastAsia="SimSun" w:cs="Times New Roman"/>
          <w:lang w:eastAsia="zh-CN"/>
        </w:rPr>
        <w:t>–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пр.).</w:t>
      </w:r>
    </w:p>
    <w:p w14:paraId="20FBE95F" w14:textId="77777777" w:rsidR="00747F78" w:rsidRPr="0063365B" w:rsidRDefault="00747F78" w:rsidP="00747F78">
      <w:pPr>
        <w:ind w:firstLine="709"/>
        <w:rPr>
          <w:rFonts w:eastAsia="SimSun" w:cs="Times New Roman"/>
          <w:lang w:eastAsia="zh-CN"/>
        </w:rPr>
      </w:pPr>
      <w:r w:rsidRPr="0063365B">
        <w:rPr>
          <w:rFonts w:eastAsia="SimSun" w:cs="Times New Roman"/>
          <w:lang w:eastAsia="zh-CN"/>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14:paraId="7B349C54" w14:textId="77777777" w:rsidR="00747F78" w:rsidRPr="0063365B" w:rsidRDefault="00747F78" w:rsidP="00747F78">
      <w:pPr>
        <w:ind w:firstLine="709"/>
        <w:rPr>
          <w:rFonts w:eastAsia="SimSun" w:cs="Times New Roman"/>
          <w:lang w:eastAsia="zh-CN"/>
        </w:rPr>
      </w:pPr>
      <w:r w:rsidRPr="0063365B">
        <w:rPr>
          <w:rFonts w:eastAsia="SimSun" w:cs="Times New Roman"/>
          <w:lang w:eastAsia="zh-CN"/>
        </w:rPr>
        <w:t xml:space="preserve">-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w:t>
      </w:r>
    </w:p>
    <w:p w14:paraId="2C5E32E9" w14:textId="77777777" w:rsidR="00747F78" w:rsidRPr="0063365B" w:rsidRDefault="00747F78" w:rsidP="00747F78">
      <w:pPr>
        <w:ind w:firstLine="709"/>
        <w:rPr>
          <w:rFonts w:eastAsia="SimSun" w:cs="Times New Roman"/>
          <w:lang w:eastAsia="zh-CN"/>
        </w:rPr>
      </w:pPr>
      <w:r w:rsidRPr="0063365B">
        <w:rPr>
          <w:rFonts w:eastAsia="SimSun" w:cs="Times New Roman"/>
          <w:lang w:eastAsia="zh-CN"/>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14:paraId="34D3D9CE" w14:textId="77777777" w:rsidR="00747F78" w:rsidRPr="0063365B" w:rsidRDefault="00747F78" w:rsidP="00747F78">
      <w:pPr>
        <w:ind w:firstLine="709"/>
        <w:rPr>
          <w:rFonts w:eastAsia="SimSun" w:cs="Times New Roman"/>
          <w:b/>
          <w:u w:val="single"/>
          <w:lang w:eastAsia="zh-CN"/>
        </w:rPr>
      </w:pPr>
    </w:p>
    <w:p w14:paraId="3E57806A" w14:textId="77777777" w:rsidR="00747F78" w:rsidRPr="0063365B" w:rsidRDefault="00747F78" w:rsidP="00747F78">
      <w:pPr>
        <w:tabs>
          <w:tab w:val="left" w:pos="5580"/>
        </w:tabs>
        <w:ind w:firstLine="709"/>
        <w:rPr>
          <w:rFonts w:eastAsia="Times New Roman" w:cs="Times New Roman"/>
          <w:u w:val="single"/>
          <w:lang w:eastAsia="ru-RU"/>
        </w:rPr>
      </w:pPr>
      <w:r w:rsidRPr="0063365B">
        <w:rPr>
          <w:rFonts w:eastAsia="Times New Roman" w:cs="Times New Roman"/>
          <w:b/>
          <w:u w:val="single"/>
          <w:lang w:eastAsia="ru-RU"/>
        </w:rPr>
        <w:t>Предельная минимальная и максимальная площадь земельных участков не применяются</w:t>
      </w:r>
      <w:r w:rsidRPr="0063365B">
        <w:rPr>
          <w:rFonts w:eastAsia="Times New Roman" w:cs="Times New Roman"/>
          <w:u w:val="single"/>
          <w:lang w:eastAsia="ru-RU"/>
        </w:rPr>
        <w:t>:</w:t>
      </w:r>
    </w:p>
    <w:p w14:paraId="3DE62E69" w14:textId="77777777" w:rsidR="00747F78" w:rsidRPr="0063365B" w:rsidRDefault="00747F78" w:rsidP="00747F78">
      <w:pPr>
        <w:tabs>
          <w:tab w:val="left" w:pos="284"/>
        </w:tabs>
        <w:ind w:firstLine="709"/>
        <w:rPr>
          <w:rFonts w:eastAsia="Times New Roman" w:cs="Times New Roman"/>
          <w:lang w:eastAsia="ru-RU"/>
        </w:rPr>
      </w:pPr>
      <w:r w:rsidRPr="0063365B">
        <w:rPr>
          <w:rFonts w:eastAsia="Times New Roman" w:cs="Times New Roman"/>
          <w:lang w:eastAsia="ru-RU"/>
        </w:rPr>
        <w:t>- в отношении земельных участков, по которым принято решение органа местного самоуправления о предварительном согласовании предоставления земельного участка и (или) решение об утверждении схемы расположения земельного участка на кадастровом плане территории, при условии, если в границах образуемого земельного участка расположен объект (объекты) капитального строительства, на который (которые) право собственности зарегистрировано до введения в действие настоящих Правил в Едином государственном реестре недвижимости Российской Федерации в соответствии с законодательством Российской Федерации.</w:t>
      </w:r>
    </w:p>
    <w:p w14:paraId="428F4C0F" w14:textId="77777777" w:rsidR="00747F78" w:rsidRPr="0063365B" w:rsidRDefault="00747F78" w:rsidP="00747F78">
      <w:pPr>
        <w:ind w:firstLine="709"/>
        <w:rPr>
          <w:rFonts w:eastAsia="Times New Roman" w:cs="Times New Roman"/>
          <w:lang w:eastAsia="ru-RU"/>
        </w:rPr>
      </w:pPr>
      <w:r w:rsidRPr="0063365B">
        <w:rPr>
          <w:rFonts w:eastAsia="Times New Roman" w:cs="Times New Roman"/>
          <w:lang w:eastAsia="ru-RU"/>
        </w:rPr>
        <w:t>- в отношении земельных участков, состоящих на государственном кадастровом учёте, с границами, уточнёнными в соответствии с законодательством Российской Федерации и на которых расположен объект (объекты) капитального строительства, на который (которые) право собственности зарегистрировано до введения в действие настоящих Правил в Едином государственном реестре недвижимости Российской Федерации в соответствии с законодательством Российской Федерации.</w:t>
      </w:r>
    </w:p>
    <w:p w14:paraId="0E65B418" w14:textId="77777777" w:rsidR="00747F78" w:rsidRPr="0063365B" w:rsidRDefault="00747F78" w:rsidP="00747F78">
      <w:pPr>
        <w:ind w:firstLine="709"/>
        <w:rPr>
          <w:rFonts w:eastAsia="SimSun" w:cs="Times New Roman"/>
          <w:b/>
          <w:u w:val="single"/>
          <w:lang w:eastAsia="zh-CN"/>
        </w:rPr>
      </w:pPr>
    </w:p>
    <w:p w14:paraId="6EBAAB9F" w14:textId="77777777" w:rsidR="00747F78" w:rsidRPr="0063365B" w:rsidRDefault="00747F78" w:rsidP="00747F78">
      <w:pPr>
        <w:ind w:firstLine="709"/>
        <w:rPr>
          <w:rFonts w:eastAsia="SimSun" w:cs="Times New Roman"/>
          <w:b/>
          <w:u w:val="single"/>
          <w:lang w:eastAsia="zh-CN"/>
        </w:rPr>
      </w:pPr>
      <w:r w:rsidRPr="0063365B">
        <w:rPr>
          <w:rFonts w:eastAsia="SimSun" w:cs="Times New Roman"/>
          <w:b/>
          <w:u w:val="single"/>
          <w:lang w:eastAsia="zh-CN"/>
        </w:rPr>
        <w:t>Запрещается:</w:t>
      </w:r>
    </w:p>
    <w:p w14:paraId="0A56E7BA" w14:textId="77777777" w:rsidR="00747F78" w:rsidRPr="0063365B" w:rsidRDefault="00747F78" w:rsidP="00747F78">
      <w:pPr>
        <w:ind w:firstLine="709"/>
        <w:rPr>
          <w:rFonts w:eastAsia="Times New Roman" w:cs="Times New Roman"/>
          <w:lang w:bidi="en-US"/>
        </w:rPr>
      </w:pPr>
      <w:r w:rsidRPr="0063365B">
        <w:rPr>
          <w:rFonts w:eastAsia="Times New Roman" w:cs="Times New Roman"/>
          <w:lang w:bidi="en-US"/>
        </w:rPr>
        <w:t>- сброс неочищенных сточных вод на территорию общего пользования;</w:t>
      </w:r>
    </w:p>
    <w:p w14:paraId="430492E0" w14:textId="77777777" w:rsidR="00747F78" w:rsidRPr="0063365B" w:rsidRDefault="00747F78" w:rsidP="00747F78">
      <w:pPr>
        <w:ind w:firstLine="709"/>
        <w:rPr>
          <w:rFonts w:eastAsia="Times New Roman" w:cs="Times New Roman"/>
          <w:lang w:bidi="en-US"/>
        </w:rPr>
      </w:pPr>
      <w:r w:rsidRPr="0063365B">
        <w:rPr>
          <w:rFonts w:eastAsia="Calibri" w:cs="Times New Roman"/>
          <w:sz w:val="24"/>
          <w:szCs w:val="24"/>
          <w:lang w:eastAsia="ru-RU"/>
        </w:rPr>
        <w:t xml:space="preserve">- сброс сточных, в том числе дренажных, вод </w:t>
      </w:r>
      <w:r w:rsidRPr="0063365B">
        <w:rPr>
          <w:rFonts w:eastAsia="Times New Roman" w:cs="Times New Roman"/>
          <w:lang w:bidi="en-US"/>
        </w:rPr>
        <w:t>на территорию общего пользования, за исключение обустройства дренажных ям для сбора погодных осадков на территории зеленых насаждений общего пользования (клумбы, газоны, палисадники)</w:t>
      </w:r>
      <w:r w:rsidRPr="0063365B">
        <w:rPr>
          <w:rFonts w:eastAsia="Calibri" w:cs="Times New Roman"/>
          <w:sz w:val="24"/>
          <w:szCs w:val="24"/>
          <w:lang w:eastAsia="ru-RU"/>
        </w:rPr>
        <w:t>;</w:t>
      </w:r>
    </w:p>
    <w:p w14:paraId="21838015" w14:textId="77777777" w:rsidR="00747F78" w:rsidRPr="0063365B" w:rsidRDefault="00747F78" w:rsidP="00747F78">
      <w:pPr>
        <w:ind w:firstLine="709"/>
        <w:rPr>
          <w:rFonts w:eastAsia="Times New Roman" w:cs="Times New Roman"/>
          <w:lang w:bidi="en-US"/>
        </w:rPr>
      </w:pPr>
      <w:r w:rsidRPr="0063365B">
        <w:rPr>
          <w:rFonts w:eastAsia="Times New Roman" w:cs="Times New Roman"/>
          <w:lang w:bidi="en-US"/>
        </w:rPr>
        <w:t>- любые вырубки зелёных насаждений на территории общего пользования без письменного согласования с уполномоченным органом;</w:t>
      </w:r>
    </w:p>
    <w:p w14:paraId="4CD55DE6" w14:textId="77777777" w:rsidR="00747F78" w:rsidRPr="0063365B" w:rsidRDefault="00747F78" w:rsidP="00747F78">
      <w:pPr>
        <w:ind w:firstLine="709"/>
        <w:rPr>
          <w:rFonts w:eastAsia="Times New Roman" w:cs="Times New Roman"/>
          <w:lang w:bidi="en-US"/>
        </w:rPr>
      </w:pPr>
      <w:r w:rsidRPr="0063365B">
        <w:rPr>
          <w:rFonts w:eastAsia="Times New Roman" w:cs="Times New Roman"/>
          <w:lang w:bidi="en-US"/>
        </w:rPr>
        <w:t>- сжигание растительности, разведение костров, осуществление весенних палов;</w:t>
      </w:r>
    </w:p>
    <w:p w14:paraId="30802A34" w14:textId="77777777" w:rsidR="00747F78" w:rsidRPr="0063365B" w:rsidRDefault="00747F78" w:rsidP="00747F78">
      <w:pPr>
        <w:ind w:firstLine="709"/>
        <w:rPr>
          <w:rFonts w:eastAsia="Times New Roman" w:cs="Times New Roman"/>
          <w:lang w:bidi="en-US"/>
        </w:rPr>
      </w:pPr>
      <w:r w:rsidRPr="0063365B">
        <w:rPr>
          <w:rFonts w:eastAsia="Times New Roman" w:cs="Times New Roman"/>
          <w:lang w:bidi="en-US"/>
        </w:rPr>
        <w:t>- загрязнение почв;</w:t>
      </w:r>
    </w:p>
    <w:p w14:paraId="3FDFEB13" w14:textId="4193F587" w:rsidR="00747F78" w:rsidRPr="0063365B" w:rsidRDefault="00747F78" w:rsidP="00747F78">
      <w:pPr>
        <w:ind w:firstLine="709"/>
        <w:rPr>
          <w:rFonts w:eastAsia="Times New Roman" w:cs="Times New Roman"/>
          <w:lang w:bidi="en-US"/>
        </w:rPr>
      </w:pPr>
      <w:r w:rsidRPr="0063365B">
        <w:rPr>
          <w:rFonts w:eastAsia="Times New Roman" w:cs="Times New Roman"/>
          <w:lang w:bidi="en-US"/>
        </w:rPr>
        <w:t>- деятельность, влекущая искажение сложившегося ландшафта (рельефа) на территории общего пользования, без согласования с уполномоченным органом.</w:t>
      </w:r>
    </w:p>
    <w:p w14:paraId="643F0D57" w14:textId="2253ECD9" w:rsidR="00EC2ACD" w:rsidRPr="0063365B" w:rsidRDefault="00EC2ACD" w:rsidP="00747F78">
      <w:pPr>
        <w:ind w:firstLine="709"/>
        <w:rPr>
          <w:rFonts w:eastAsia="Times New Roman" w:cs="Times New Roman"/>
          <w:lang w:bidi="en-US"/>
        </w:rPr>
      </w:pPr>
    </w:p>
    <w:p w14:paraId="64B7F6BD" w14:textId="6AD4DFC5" w:rsidR="00EC2ACD" w:rsidRPr="0063365B" w:rsidRDefault="00EC2ACD" w:rsidP="00747F78">
      <w:pPr>
        <w:ind w:firstLine="709"/>
        <w:rPr>
          <w:rFonts w:eastAsia="Times New Roman" w:cs="Times New Roman"/>
          <w:lang w:bidi="en-US"/>
        </w:rPr>
      </w:pPr>
    </w:p>
    <w:p w14:paraId="280465D0" w14:textId="46906564" w:rsidR="00EC2ACD" w:rsidRPr="0063365B" w:rsidRDefault="00EC2ACD" w:rsidP="00EC2ACD">
      <w:pPr>
        <w:jc w:val="center"/>
        <w:rPr>
          <w:rFonts w:eastAsia="Times New Roman" w:cs="Times New Roman"/>
          <w:b/>
          <w:lang w:eastAsia="ru-RU"/>
        </w:rPr>
      </w:pPr>
      <w:r w:rsidRPr="0063365B">
        <w:rPr>
          <w:rFonts w:eastAsia="SimSun" w:cs="Times New Roman"/>
          <w:b/>
          <w:bCs/>
          <w:i/>
          <w:iCs/>
          <w:lang w:eastAsia="zh-CN"/>
        </w:rPr>
        <w:t>Ж-</w:t>
      </w:r>
      <w:r w:rsidR="00B53164" w:rsidRPr="0063365B">
        <w:rPr>
          <w:rFonts w:eastAsia="SimSun" w:cs="Times New Roman"/>
          <w:b/>
          <w:bCs/>
          <w:i/>
          <w:iCs/>
          <w:lang w:eastAsia="zh-CN"/>
        </w:rPr>
        <w:t>7</w:t>
      </w:r>
      <w:r w:rsidRPr="0063365B">
        <w:rPr>
          <w:rFonts w:eastAsia="SimSun" w:cs="Times New Roman"/>
          <w:b/>
          <w:bCs/>
          <w:i/>
          <w:iCs/>
          <w:lang w:eastAsia="zh-CN"/>
        </w:rPr>
        <w:t xml:space="preserve">. Зона </w:t>
      </w:r>
      <w:r w:rsidR="00B53164" w:rsidRPr="0063365B">
        <w:rPr>
          <w:rFonts w:eastAsia="SimSun" w:cs="Times New Roman"/>
          <w:b/>
          <w:bCs/>
          <w:i/>
          <w:iCs/>
          <w:lang w:eastAsia="zh-CN"/>
        </w:rPr>
        <w:t>комплексного развития территорий</w:t>
      </w:r>
      <w:r w:rsidRPr="0063365B">
        <w:rPr>
          <w:rFonts w:eastAsia="SimSun" w:cs="Times New Roman"/>
          <w:b/>
          <w:bCs/>
          <w:i/>
          <w:iCs/>
          <w:lang w:eastAsia="zh-CN"/>
        </w:rPr>
        <w:t>.</w:t>
      </w:r>
    </w:p>
    <w:p w14:paraId="4BC2AF48" w14:textId="453A4753" w:rsidR="00EC2ACD" w:rsidRPr="0063365B" w:rsidRDefault="00EC2ACD" w:rsidP="00EC2ACD">
      <w:pPr>
        <w:widowControl w:val="0"/>
        <w:ind w:firstLine="851"/>
        <w:rPr>
          <w:rFonts w:eastAsia="Times New Roman" w:cs="Times New Roman"/>
          <w:i/>
          <w:iCs/>
          <w:lang w:eastAsia="ru-RU"/>
        </w:rPr>
      </w:pPr>
      <w:r w:rsidRPr="0063365B">
        <w:rPr>
          <w:rFonts w:eastAsia="Times New Roman" w:cs="Times New Roman"/>
          <w:i/>
          <w:iCs/>
          <w:lang w:eastAsia="ru-RU"/>
        </w:rPr>
        <w:t>Зона Ж-</w:t>
      </w:r>
      <w:r w:rsidR="00B53164" w:rsidRPr="0063365B">
        <w:rPr>
          <w:rFonts w:eastAsia="Times New Roman" w:cs="Times New Roman"/>
          <w:i/>
          <w:iCs/>
          <w:lang w:eastAsia="ru-RU"/>
        </w:rPr>
        <w:t>7</w:t>
      </w:r>
      <w:r w:rsidRPr="0063365B">
        <w:rPr>
          <w:rFonts w:eastAsia="Times New Roman" w:cs="Times New Roman"/>
          <w:i/>
          <w:iCs/>
          <w:lang w:eastAsia="ru-RU"/>
        </w:rPr>
        <w:t xml:space="preserve"> выделены для </w:t>
      </w:r>
      <w:r w:rsidR="001F5961" w:rsidRPr="0063365B">
        <w:rPr>
          <w:rFonts w:eastAsia="SimSun" w:cs="Times New Roman"/>
          <w:bCs/>
          <w:i/>
          <w:iCs/>
          <w:lang w:eastAsia="zh-CN"/>
        </w:rPr>
        <w:t>комплексного развития территорий</w:t>
      </w:r>
      <w:r w:rsidRPr="0063365B">
        <w:rPr>
          <w:rFonts w:eastAsia="Times New Roman" w:cs="Times New Roman"/>
          <w:i/>
          <w:iCs/>
          <w:lang w:eastAsia="ru-RU"/>
        </w:rPr>
        <w:t>, при перспективном градостроительном развитии.</w:t>
      </w:r>
    </w:p>
    <w:p w14:paraId="06CB4B61" w14:textId="2F016109" w:rsidR="00EC2ACD" w:rsidRPr="0063365B" w:rsidRDefault="00EC2ACD" w:rsidP="00EC2ACD">
      <w:pPr>
        <w:widowControl w:val="0"/>
        <w:ind w:firstLine="851"/>
        <w:rPr>
          <w:rFonts w:eastAsia="Times New Roman" w:cs="Times New Roman"/>
          <w:i/>
          <w:iCs/>
          <w:lang w:eastAsia="ru-RU"/>
        </w:rPr>
      </w:pPr>
      <w:r w:rsidRPr="0063365B">
        <w:rPr>
          <w:rFonts w:eastAsia="Times New Roman" w:cs="Times New Roman"/>
          <w:i/>
          <w:iCs/>
          <w:lang w:eastAsia="ru-RU"/>
        </w:rPr>
        <w:t xml:space="preserve">По мере принятия решений о застройке данных территорий, выполняется документация по планировке территории, после чего проводятся работы по размежеванию существующих земельных участков с целью выделения требуемой планировочной структуры. </w:t>
      </w:r>
    </w:p>
    <w:p w14:paraId="40178322" w14:textId="77777777" w:rsidR="00EC2ACD" w:rsidRPr="0063365B" w:rsidRDefault="00EC2ACD" w:rsidP="00EC2ACD">
      <w:pPr>
        <w:widowControl w:val="0"/>
        <w:ind w:firstLine="851"/>
        <w:rPr>
          <w:rFonts w:eastAsia="Times New Roman" w:cs="Times New Roman"/>
          <w:i/>
          <w:iCs/>
          <w:lang w:eastAsia="ru-RU"/>
        </w:rPr>
      </w:pPr>
      <w:r w:rsidRPr="0063365B">
        <w:rPr>
          <w:rFonts w:eastAsia="Times New Roman" w:cs="Times New Roman"/>
          <w:i/>
          <w:iCs/>
          <w:lang w:eastAsia="ru-RU"/>
        </w:rPr>
        <w:t>После проведения данных мероприятий осуществляется зонирование таких территорий, в установленном порядке вносятся изменения в карту градостроительного зонирования настоящих Правил.</w:t>
      </w:r>
    </w:p>
    <w:p w14:paraId="610E8059" w14:textId="77777777" w:rsidR="00EC2ACD" w:rsidRPr="0063365B" w:rsidRDefault="00EC2ACD" w:rsidP="00EC2ACD">
      <w:pPr>
        <w:tabs>
          <w:tab w:val="left" w:pos="2520"/>
        </w:tabs>
        <w:rPr>
          <w:rFonts w:eastAsia="SimSun" w:cs="Times New Roman"/>
          <w:lang w:eastAsia="zh-CN"/>
        </w:rPr>
      </w:pPr>
    </w:p>
    <w:p w14:paraId="045EBDBD" w14:textId="3DA5A00A" w:rsidR="00EC2ACD" w:rsidRPr="0063365B" w:rsidRDefault="00EC2ACD" w:rsidP="00F229DD">
      <w:pPr>
        <w:pStyle w:val="afffffff4"/>
        <w:numPr>
          <w:ilvl w:val="0"/>
          <w:numId w:val="58"/>
        </w:numPr>
        <w:tabs>
          <w:tab w:val="left" w:pos="0"/>
        </w:tabs>
        <w:ind w:left="0" w:firstLine="0"/>
        <w:rPr>
          <w:rFonts w:eastAsia="SimSun" w:cs="Times New Roman"/>
          <w:b/>
          <w:lang w:eastAsia="zh-CN"/>
        </w:rPr>
      </w:pPr>
      <w:r w:rsidRPr="0063365B">
        <w:rPr>
          <w:rFonts w:eastAsia="SimSun" w:cs="Times New Roman"/>
          <w:b/>
          <w:lang w:eastAsia="zh-CN"/>
        </w:rPr>
        <w:t>ОСНОВНЫЕ ВИДЫ И ПАРАМЕТРЫ РАЗРЕШЕННОГО ИСПОЛЬЗОВАНИЯ ЗЕМЕЛЬНЫХ УЧАСТКОВ И ОБЪЕКТОВ КАПИТАЛЬНОГО СТРОИТЕЛЬСТВА</w:t>
      </w:r>
    </w:p>
    <w:p w14:paraId="41A1A240" w14:textId="77777777" w:rsidR="00EC2ACD" w:rsidRPr="0063365B" w:rsidRDefault="00EC2ACD" w:rsidP="00EC2ACD">
      <w:pPr>
        <w:tabs>
          <w:tab w:val="left" w:pos="720"/>
        </w:tabs>
        <w:rPr>
          <w:rFonts w:eastAsia="SimSun" w:cs="Times New Roman"/>
          <w:b/>
          <w:lang w:eastAsia="zh-CN"/>
        </w:rPr>
      </w:pPr>
    </w:p>
    <w:tbl>
      <w:tblPr>
        <w:tblW w:w="15180" w:type="dxa"/>
        <w:tblInd w:w="-147" w:type="dxa"/>
        <w:tblLook w:val="04A0" w:firstRow="1" w:lastRow="0" w:firstColumn="1" w:lastColumn="0" w:noHBand="0" w:noVBand="1"/>
      </w:tblPr>
      <w:tblGrid>
        <w:gridCol w:w="3680"/>
        <w:gridCol w:w="6380"/>
        <w:gridCol w:w="5120"/>
      </w:tblGrid>
      <w:tr w:rsidR="00EC2ACD" w:rsidRPr="0063365B" w14:paraId="0C9D8BC1" w14:textId="77777777" w:rsidTr="00AC01FC">
        <w:trPr>
          <w:trHeight w:val="960"/>
          <w:tblHeader/>
        </w:trPr>
        <w:tc>
          <w:tcPr>
            <w:tcW w:w="3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0DA39A1" w14:textId="77777777" w:rsidR="00EC2ACD" w:rsidRPr="0063365B" w:rsidRDefault="00EC2ACD" w:rsidP="00AC01FC">
            <w:pPr>
              <w:jc w:val="center"/>
              <w:rPr>
                <w:rFonts w:eastAsia="Times New Roman" w:cs="Times New Roman"/>
                <w:b/>
                <w:bCs/>
                <w:lang w:eastAsia="ru-RU"/>
              </w:rPr>
            </w:pPr>
            <w:r w:rsidRPr="0063365B">
              <w:rPr>
                <w:rFonts w:eastAsia="Times New Roman" w:cs="Times New Roman"/>
                <w:b/>
                <w:bCs/>
                <w:lang w:eastAsia="ru-RU"/>
              </w:rPr>
              <w:t xml:space="preserve">ВИДЫ РАЗРЕШЕННОГО ИСПОЛЬЗОВАНИЯ ЗЕМЕЛЬНЫХ УЧАСТКОВ </w:t>
            </w:r>
          </w:p>
        </w:tc>
        <w:tc>
          <w:tcPr>
            <w:tcW w:w="638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EE1C128" w14:textId="77777777" w:rsidR="00EC2ACD" w:rsidRPr="0063365B" w:rsidRDefault="00EC2ACD" w:rsidP="00AC01FC">
            <w:pPr>
              <w:jc w:val="center"/>
              <w:rPr>
                <w:rFonts w:eastAsia="Times New Roman" w:cs="Times New Roman"/>
                <w:b/>
                <w:bCs/>
                <w:lang w:eastAsia="ru-RU"/>
              </w:rPr>
            </w:pPr>
            <w:r w:rsidRPr="0063365B">
              <w:rPr>
                <w:rFonts w:eastAsia="Times New Roman" w:cs="Times New Roman"/>
                <w:b/>
                <w:bCs/>
                <w:lang w:eastAsia="ru-RU"/>
              </w:rPr>
              <w:t>ВИДЫ РАЗРЕШЕННОГО ИСПОЛЬЗОВАНИЯ ОБЪЕКТОВ КАПИТАЛЬНОГО СТРОИТЕЛЬСТВА</w:t>
            </w:r>
          </w:p>
        </w:tc>
        <w:tc>
          <w:tcPr>
            <w:tcW w:w="512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5BC1C7C" w14:textId="77777777" w:rsidR="00EC2ACD" w:rsidRPr="0063365B" w:rsidRDefault="00EC2ACD" w:rsidP="00AC01FC">
            <w:pPr>
              <w:jc w:val="center"/>
              <w:rPr>
                <w:rFonts w:eastAsia="Times New Roman" w:cs="Times New Roman"/>
                <w:b/>
                <w:bCs/>
                <w:lang w:eastAsia="ru-RU"/>
              </w:rPr>
            </w:pPr>
            <w:r w:rsidRPr="0063365B">
              <w:rPr>
                <w:rFonts w:eastAsia="Times New Roman" w:cs="Times New Roman"/>
                <w:b/>
                <w:bCs/>
                <w:lang w:eastAsia="ru-RU"/>
              </w:rPr>
              <w:t>ПРЕДЕЛЬНЫЕ РАЗМЕРЫ ЗЕМЕЛЬНЫХ</w:t>
            </w:r>
            <w:r w:rsidRPr="0063365B">
              <w:rPr>
                <w:rFonts w:eastAsia="Times New Roman" w:cs="Times New Roman"/>
                <w:b/>
                <w:bCs/>
                <w:lang w:eastAsia="ru-RU"/>
              </w:rPr>
              <w:br/>
              <w:t>УЧАСТКОВ И ПРЕДЕЛЬНЫЕ ПАРАМЕТРЫ</w:t>
            </w:r>
            <w:r w:rsidRPr="0063365B">
              <w:rPr>
                <w:rFonts w:eastAsia="Times New Roman" w:cs="Times New Roman"/>
                <w:b/>
                <w:bCs/>
                <w:lang w:eastAsia="ru-RU"/>
              </w:rPr>
              <w:br/>
              <w:t>РАЗРЕШЕННОГО СТРОИТЕЛЬСТВА</w:t>
            </w:r>
          </w:p>
        </w:tc>
      </w:tr>
      <w:tr w:rsidR="00EC2ACD" w:rsidRPr="0063365B" w14:paraId="4FCFE21E" w14:textId="77777777" w:rsidTr="00AC01FC">
        <w:trPr>
          <w:trHeight w:val="3300"/>
        </w:trPr>
        <w:tc>
          <w:tcPr>
            <w:tcW w:w="3680" w:type="dxa"/>
            <w:tcBorders>
              <w:top w:val="nil"/>
              <w:left w:val="single" w:sz="4" w:space="0" w:color="auto"/>
              <w:bottom w:val="single" w:sz="4" w:space="0" w:color="auto"/>
              <w:right w:val="single" w:sz="4" w:space="0" w:color="auto"/>
            </w:tcBorders>
            <w:shd w:val="clear" w:color="auto" w:fill="auto"/>
            <w:vAlign w:val="center"/>
            <w:hideMark/>
          </w:tcPr>
          <w:p w14:paraId="13072243"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Многоэтажная жилая застройка (высотная застройка) - [2.6]</w:t>
            </w:r>
          </w:p>
        </w:tc>
        <w:tc>
          <w:tcPr>
            <w:tcW w:w="6380" w:type="dxa"/>
            <w:tcBorders>
              <w:top w:val="nil"/>
              <w:left w:val="nil"/>
              <w:bottom w:val="single" w:sz="4" w:space="0" w:color="auto"/>
              <w:right w:val="single" w:sz="4" w:space="0" w:color="auto"/>
            </w:tcBorders>
            <w:shd w:val="clear" w:color="auto" w:fill="auto"/>
            <w:vAlign w:val="center"/>
            <w:hideMark/>
          </w:tcPr>
          <w:p w14:paraId="13BA3232"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Размещение многоквартирных домов этажностью девять этажей и выше;</w:t>
            </w:r>
          </w:p>
          <w:p w14:paraId="69245113"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благоустройство и озеленение придомовых территорий;</w:t>
            </w:r>
          </w:p>
          <w:p w14:paraId="3147267C"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5120" w:type="dxa"/>
            <w:tcBorders>
              <w:top w:val="nil"/>
              <w:left w:val="nil"/>
              <w:bottom w:val="single" w:sz="4" w:space="0" w:color="auto"/>
              <w:right w:val="single" w:sz="4" w:space="0" w:color="auto"/>
            </w:tcBorders>
            <w:shd w:val="clear" w:color="auto" w:fill="auto"/>
            <w:vAlign w:val="center"/>
            <w:hideMark/>
          </w:tcPr>
          <w:p w14:paraId="119C420F" w14:textId="451DC37D" w:rsidR="00EC2ACD" w:rsidRPr="0063365B" w:rsidRDefault="00EC2ACD" w:rsidP="00AC01FC">
            <w:pPr>
              <w:jc w:val="left"/>
              <w:rPr>
                <w:rFonts w:eastAsia="Times New Roman" w:cs="Times New Roman"/>
                <w:lang w:eastAsia="ru-RU"/>
              </w:rPr>
            </w:pPr>
            <w:r w:rsidRPr="0063365B">
              <w:rPr>
                <w:rFonts w:eastAsia="Times New Roman" w:cs="Times New Roman"/>
                <w:lang w:eastAsia="ru-RU"/>
              </w:rPr>
              <w:t>Минимальная /максимальн</w:t>
            </w:r>
            <w:r w:rsidR="00425948" w:rsidRPr="0063365B">
              <w:rPr>
                <w:rFonts w:eastAsia="Times New Roman" w:cs="Times New Roman"/>
                <w:lang w:eastAsia="ru-RU"/>
              </w:rPr>
              <w:t xml:space="preserve">ая площадь земельного участка– </w:t>
            </w:r>
            <w:r w:rsidRPr="0063365B">
              <w:rPr>
                <w:rFonts w:eastAsia="Times New Roman" w:cs="Times New Roman"/>
                <w:lang w:eastAsia="ru-RU"/>
              </w:rPr>
              <w:t>3000/100000 кв.м.;</w:t>
            </w:r>
          </w:p>
          <w:p w14:paraId="329EF937" w14:textId="77777777" w:rsidR="00EC2ACD" w:rsidRPr="0063365B" w:rsidRDefault="00EC2ACD" w:rsidP="00AC01FC">
            <w:pPr>
              <w:jc w:val="left"/>
              <w:rPr>
                <w:rFonts w:eastAsia="Times New Roman" w:cs="Times New Roman"/>
                <w:bCs/>
                <w:lang w:eastAsia="ru-RU"/>
              </w:rPr>
            </w:pPr>
            <w:r w:rsidRPr="0063365B">
              <w:rPr>
                <w:rFonts w:eastAsia="Times New Roman" w:cs="Times New Roman"/>
                <w:bCs/>
                <w:lang w:eastAsia="ru-RU"/>
              </w:rPr>
              <w:t>-предельное количество надземных этажей – 9 высотой не более 33 м от земли до верха парапета, карниза (свеса) скатной кровли с возможностью размещения высотных доминант до 18 этажей высотой не более 63 м от земли до верха парапета, карниза (свеса) скатной кровли, занимающих не более 40% от площади застройки надземной части таких зданий;</w:t>
            </w:r>
          </w:p>
          <w:p w14:paraId="17CB7C90"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-минимальные отступы от границы земельного участка- 3 м;</w:t>
            </w:r>
          </w:p>
          <w:p w14:paraId="74766206"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7C9B657B"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70910FB3" w14:textId="77777777" w:rsidR="00EC2ACD" w:rsidRPr="0063365B" w:rsidRDefault="00EC2ACD" w:rsidP="00AC01FC">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08143526" w14:textId="77777777" w:rsidR="00EC2ACD" w:rsidRPr="0063365B" w:rsidRDefault="00EC2ACD" w:rsidP="00AC01FC">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0A47B4AC"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60%;</w:t>
            </w:r>
          </w:p>
          <w:p w14:paraId="7BEAD0FF" w14:textId="77777777" w:rsidR="00EC2ACD" w:rsidRPr="0063365B" w:rsidRDefault="00EC2ACD" w:rsidP="00AC01FC">
            <w:pPr>
              <w:jc w:val="left"/>
              <w:rPr>
                <w:rFonts w:eastAsia="Times New Roman" w:cs="Times New Roman"/>
                <w:bCs/>
                <w:lang w:eastAsia="ru-RU"/>
              </w:rPr>
            </w:pPr>
            <w:r w:rsidRPr="0063365B">
              <w:rPr>
                <w:rFonts w:eastAsia="Times New Roman" w:cs="Times New Roman"/>
                <w:bCs/>
                <w:lang w:eastAsia="ru-RU"/>
              </w:rPr>
              <w:t>минимальный процент озеленения земельного участка – 15 %;</w:t>
            </w:r>
          </w:p>
          <w:p w14:paraId="7A60AE69" w14:textId="77777777" w:rsidR="00EC2ACD" w:rsidRPr="0063365B" w:rsidRDefault="00EC2ACD" w:rsidP="00AC01FC">
            <w:pPr>
              <w:jc w:val="left"/>
              <w:rPr>
                <w:rFonts w:eastAsia="Times New Roman" w:cs="Times New Roman"/>
                <w:bCs/>
                <w:lang w:eastAsia="ru-RU"/>
              </w:rPr>
            </w:pPr>
            <w:r w:rsidRPr="0063365B">
              <w:rPr>
                <w:rFonts w:eastAsia="Times New Roman" w:cs="Times New Roman"/>
                <w:bCs/>
                <w:lang w:eastAsia="ru-RU"/>
              </w:rPr>
              <w:t>- минимальный коэффициент использования территории – 1,0;</w:t>
            </w:r>
          </w:p>
          <w:p w14:paraId="6A0FE203" w14:textId="77777777" w:rsidR="00EC2ACD" w:rsidRPr="0063365B" w:rsidRDefault="00EC2ACD" w:rsidP="00AC01FC">
            <w:pPr>
              <w:jc w:val="left"/>
              <w:rPr>
                <w:rFonts w:eastAsia="Times New Roman" w:cs="Times New Roman"/>
                <w:bCs/>
                <w:lang w:eastAsia="ru-RU"/>
              </w:rPr>
            </w:pPr>
            <w:r w:rsidRPr="0063365B">
              <w:rPr>
                <w:rFonts w:eastAsia="Times New Roman" w:cs="Times New Roman"/>
                <w:bCs/>
                <w:lang w:eastAsia="ru-RU"/>
              </w:rPr>
              <w:t>- максимальный коэффициент использования территории – 2,4;</w:t>
            </w:r>
          </w:p>
          <w:p w14:paraId="7E5E6E45" w14:textId="77777777" w:rsidR="00EC2ACD" w:rsidRPr="0063365B" w:rsidRDefault="00EC2ACD" w:rsidP="00AC01FC">
            <w:pPr>
              <w:jc w:val="left"/>
              <w:rPr>
                <w:rFonts w:eastAsia="Times New Roman" w:cs="Times New Roman"/>
                <w:bCs/>
                <w:lang w:eastAsia="ru-RU"/>
              </w:rPr>
            </w:pPr>
            <w:r w:rsidRPr="0063365B">
              <w:rPr>
                <w:rFonts w:eastAsia="Times New Roman" w:cs="Times New Roman"/>
                <w:bCs/>
                <w:lang w:eastAsia="ru-RU"/>
              </w:rPr>
              <w:t>процент застройки подземной части не регламентируется.</w:t>
            </w:r>
          </w:p>
          <w:p w14:paraId="07B93D76" w14:textId="77777777" w:rsidR="00EC2ACD" w:rsidRPr="0063365B" w:rsidRDefault="00EC2ACD" w:rsidP="00AC01FC">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1B78AAB9" w14:textId="77777777" w:rsidR="00EC2ACD" w:rsidRDefault="00EC2ACD" w:rsidP="00AC01FC">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68779D06" w14:textId="08A0DB1B" w:rsidR="007B421D" w:rsidRPr="007B421D" w:rsidRDefault="007B421D" w:rsidP="00AC01FC">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503804" w:rsidRPr="0063365B" w14:paraId="7626F486" w14:textId="77777777" w:rsidTr="00AC01FC">
        <w:trPr>
          <w:trHeight w:val="822"/>
        </w:trPr>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228B29"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Среднеэтажная жилая застройка - [2.5]</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41A42C"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Размещение многоквартирных домов этажностью не выше восьми этажей;</w:t>
            </w:r>
          </w:p>
          <w:p w14:paraId="7644049F"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благоустройство и озеленение;</w:t>
            </w:r>
          </w:p>
          <w:p w14:paraId="2A724365"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размещение подземных гаражей и автостоянок;</w:t>
            </w:r>
          </w:p>
          <w:p w14:paraId="7C904870"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обустройство спортивных и детских площадок, площадок для отдыха;</w:t>
            </w:r>
          </w:p>
          <w:p w14:paraId="4637ED38"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5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9452FC"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Минимальная /максимальная площадь земельного участка– 300/50000 кв. м;</w:t>
            </w:r>
          </w:p>
          <w:p w14:paraId="57407EFD"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-минимальные отступы от границы земельного участка- 3 м;</w:t>
            </w:r>
          </w:p>
          <w:p w14:paraId="605489E6"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 максимальное количество надземных этажей – 8 этажей;</w:t>
            </w:r>
          </w:p>
          <w:p w14:paraId="263B1C2A"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44B44868"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534A8CC1" w14:textId="77777777" w:rsidR="00EC2ACD" w:rsidRPr="0063365B" w:rsidRDefault="00EC2ACD" w:rsidP="00AC01FC">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6E06B32F" w14:textId="77777777" w:rsidR="00EC2ACD" w:rsidRPr="0063365B" w:rsidRDefault="00EC2ACD" w:rsidP="00AC01FC">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12150192"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60%</w:t>
            </w:r>
          </w:p>
          <w:p w14:paraId="4AE9FC4E" w14:textId="77777777" w:rsidR="00EC2ACD" w:rsidRPr="0063365B" w:rsidRDefault="00EC2ACD" w:rsidP="00AC01FC">
            <w:pPr>
              <w:jc w:val="left"/>
              <w:rPr>
                <w:rFonts w:eastAsia="Times New Roman" w:cs="Times New Roman"/>
                <w:bCs/>
                <w:lang w:eastAsia="ru-RU"/>
              </w:rPr>
            </w:pPr>
            <w:r w:rsidRPr="0063365B">
              <w:rPr>
                <w:rFonts w:eastAsia="Times New Roman" w:cs="Times New Roman"/>
                <w:bCs/>
                <w:lang w:eastAsia="ru-RU"/>
              </w:rPr>
              <w:t>- минимальный процент озеленения земельного участка – 15 %</w:t>
            </w:r>
          </w:p>
          <w:p w14:paraId="0D811401" w14:textId="77777777" w:rsidR="00EC2ACD" w:rsidRPr="0063365B" w:rsidRDefault="00EC2ACD" w:rsidP="00AC01FC">
            <w:pPr>
              <w:jc w:val="left"/>
              <w:rPr>
                <w:rFonts w:eastAsia="Times New Roman" w:cs="Times New Roman"/>
                <w:bCs/>
                <w:lang w:eastAsia="ru-RU"/>
              </w:rPr>
            </w:pPr>
            <w:r w:rsidRPr="0063365B">
              <w:rPr>
                <w:rFonts w:eastAsia="Times New Roman" w:cs="Times New Roman"/>
                <w:bCs/>
                <w:lang w:eastAsia="ru-RU"/>
              </w:rPr>
              <w:t>- минимальный коэффициент использования территории – 0,8</w:t>
            </w:r>
          </w:p>
          <w:p w14:paraId="2BE931C6" w14:textId="77777777" w:rsidR="00EC2ACD" w:rsidRPr="0063365B" w:rsidRDefault="00EC2ACD" w:rsidP="00AC01FC">
            <w:pPr>
              <w:jc w:val="left"/>
              <w:rPr>
                <w:rFonts w:eastAsia="Times New Roman" w:cs="Times New Roman"/>
                <w:bCs/>
                <w:lang w:eastAsia="ru-RU"/>
              </w:rPr>
            </w:pPr>
            <w:r w:rsidRPr="0063365B">
              <w:rPr>
                <w:rFonts w:eastAsia="Times New Roman" w:cs="Times New Roman"/>
                <w:bCs/>
                <w:lang w:eastAsia="ru-RU"/>
              </w:rPr>
              <w:t>- максимальный коэффициент использования территории – 1,5</w:t>
            </w:r>
          </w:p>
          <w:p w14:paraId="2C273061" w14:textId="77777777" w:rsidR="00EC2ACD" w:rsidRPr="0063365B" w:rsidRDefault="00EC2ACD" w:rsidP="00AC01FC">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7677BC99" w14:textId="77777777" w:rsidR="00EC2ACD" w:rsidRPr="0063365B" w:rsidRDefault="00EC2ACD" w:rsidP="00AC01FC">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600D70B8" w14:textId="77777777" w:rsidR="00EC2ACD" w:rsidRDefault="00EC2ACD" w:rsidP="00AC01FC">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6A8B1EBC" w14:textId="2CD61D0B" w:rsidR="007B421D" w:rsidRPr="007B421D" w:rsidRDefault="007B421D" w:rsidP="00AC01FC">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EC2ACD" w:rsidRPr="0063365B" w14:paraId="1F2A47B7" w14:textId="77777777" w:rsidTr="000F52CA">
        <w:trPr>
          <w:trHeight w:val="2382"/>
        </w:trPr>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7FBDE7"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Малоэтажная многоквартирная жилая застройка - [2.1.1]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A51F41"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Размещение малоэтажных многоквартирных домов (многоквартирные дома высотой до 4 этажей, включая мансардный);</w:t>
            </w:r>
          </w:p>
          <w:p w14:paraId="43AD06BC"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обустройство спортивных и детских площадок, площадок для отдыха;</w:t>
            </w:r>
          </w:p>
          <w:p w14:paraId="5FE83987"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5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F3EB13"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 минимальная /максимальная площадь земельного участка на один дом–  300/10000 кв. м;</w:t>
            </w:r>
          </w:p>
          <w:p w14:paraId="2A8E1B7C"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 xml:space="preserve"> - минимальные отступы от границы земельного участка:</w:t>
            </w:r>
          </w:p>
          <w:p w14:paraId="28C126F6"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 до жилых зданий - 3 м;</w:t>
            </w:r>
          </w:p>
          <w:p w14:paraId="150066B7"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 до хозяйственных построек- 1 м с учетом соблюдения требований технических регламентов;</w:t>
            </w:r>
          </w:p>
          <w:p w14:paraId="4B712890"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4F2DEAFD"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2F9CBB1C" w14:textId="77777777" w:rsidR="00EC2ACD" w:rsidRPr="0063365B" w:rsidRDefault="00EC2ACD" w:rsidP="00AC01FC">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2AC2FACA" w14:textId="77777777" w:rsidR="00EC2ACD" w:rsidRPr="0063365B" w:rsidRDefault="00EC2ACD" w:rsidP="00AC01FC">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151BD427"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 максимальное количество этажей –  4 этажа;</w:t>
            </w:r>
          </w:p>
          <w:p w14:paraId="67A69B8E"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60%;</w:t>
            </w:r>
          </w:p>
          <w:p w14:paraId="7DAA8A0C" w14:textId="77777777" w:rsidR="00EC2ACD" w:rsidRPr="0063365B" w:rsidRDefault="00EC2ACD" w:rsidP="00AC01FC">
            <w:pPr>
              <w:jc w:val="left"/>
              <w:rPr>
                <w:rFonts w:eastAsia="Times New Roman" w:cs="Times New Roman"/>
                <w:bCs/>
                <w:lang w:eastAsia="ru-RU"/>
              </w:rPr>
            </w:pPr>
            <w:r w:rsidRPr="0063365B">
              <w:rPr>
                <w:rFonts w:eastAsia="Times New Roman" w:cs="Times New Roman"/>
                <w:bCs/>
                <w:lang w:eastAsia="ru-RU"/>
              </w:rPr>
              <w:t>-минимальный процент озеленения земельного участка – 15 %;</w:t>
            </w:r>
          </w:p>
          <w:p w14:paraId="127EEB0B" w14:textId="77777777" w:rsidR="00EC2ACD" w:rsidRPr="0063365B" w:rsidRDefault="00EC2ACD" w:rsidP="00AC01FC">
            <w:pPr>
              <w:jc w:val="left"/>
              <w:rPr>
                <w:rFonts w:eastAsia="Times New Roman" w:cs="Times New Roman"/>
                <w:bCs/>
                <w:lang w:eastAsia="ru-RU"/>
              </w:rPr>
            </w:pPr>
            <w:r w:rsidRPr="0063365B">
              <w:rPr>
                <w:rFonts w:eastAsia="Times New Roman" w:cs="Times New Roman"/>
                <w:bCs/>
                <w:lang w:eastAsia="ru-RU"/>
              </w:rPr>
              <w:t>-минимальный коэффициент использования территории – 0,4;</w:t>
            </w:r>
          </w:p>
          <w:p w14:paraId="2A0BC210" w14:textId="77777777" w:rsidR="00EC2ACD" w:rsidRPr="0063365B" w:rsidRDefault="00EC2ACD" w:rsidP="00AC01FC">
            <w:pPr>
              <w:jc w:val="left"/>
              <w:rPr>
                <w:rFonts w:eastAsia="Times New Roman" w:cs="Times New Roman"/>
                <w:bCs/>
                <w:lang w:eastAsia="ru-RU"/>
              </w:rPr>
            </w:pPr>
            <w:r w:rsidRPr="0063365B">
              <w:rPr>
                <w:rFonts w:eastAsia="Times New Roman" w:cs="Times New Roman"/>
                <w:bCs/>
                <w:lang w:eastAsia="ru-RU"/>
              </w:rPr>
              <w:t>- максимальный коэффициент использования территории – 0,8;</w:t>
            </w:r>
          </w:p>
          <w:p w14:paraId="2020BB14" w14:textId="77777777" w:rsidR="00EC2ACD" w:rsidRPr="0063365B" w:rsidRDefault="00EC2ACD" w:rsidP="00AC01FC">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22B5AAE2" w14:textId="77777777" w:rsidR="00EC2ACD" w:rsidRPr="0063365B" w:rsidRDefault="00EC2ACD" w:rsidP="00AC01FC">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67C01AEF" w14:textId="77777777" w:rsidR="00EC2ACD" w:rsidRDefault="00EC2ACD" w:rsidP="00AC01FC">
            <w:pPr>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3BA96119" w14:textId="77777777" w:rsidR="007B421D" w:rsidRPr="0063365B" w:rsidRDefault="007B421D" w:rsidP="007B421D">
            <w:pPr>
              <w:jc w:val="left"/>
              <w:rPr>
                <w:rFonts w:eastAsia="SimSun" w:cs="Times New Roman"/>
                <w:lang w:eastAsia="zh-CN"/>
              </w:rPr>
            </w:pPr>
            <w:r w:rsidRPr="0063365B">
              <w:rPr>
                <w:rFonts w:eastAsia="SimSun" w:cs="Times New Roman"/>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14:paraId="2E6977EB" w14:textId="3CA51467" w:rsidR="007B421D" w:rsidRPr="007B421D" w:rsidRDefault="007B421D" w:rsidP="007B421D">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EC2ACD" w:rsidRPr="0063365B" w14:paraId="7082C25D" w14:textId="77777777" w:rsidTr="000F52CA">
        <w:trPr>
          <w:trHeight w:val="1054"/>
        </w:trPr>
        <w:tc>
          <w:tcPr>
            <w:tcW w:w="3680" w:type="dxa"/>
            <w:tcBorders>
              <w:top w:val="single" w:sz="4" w:space="0" w:color="auto"/>
              <w:left w:val="single" w:sz="4" w:space="0" w:color="auto"/>
              <w:bottom w:val="single" w:sz="4" w:space="0" w:color="auto"/>
              <w:right w:val="single" w:sz="4" w:space="0" w:color="auto"/>
            </w:tcBorders>
            <w:shd w:val="clear" w:color="auto" w:fill="auto"/>
            <w:vAlign w:val="center"/>
          </w:tcPr>
          <w:p w14:paraId="340E0D0D"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Спорт - [5.1]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14:paraId="1A176FD6"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Размещение зданий и сооружений для занятия спортом.</w:t>
            </w:r>
          </w:p>
          <w:p w14:paraId="102A1C7E"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Содержание данного вида разрешенного использования включает в себя содержание видов разрешенного использования: «Обеспечение спортивно-зрелищных мероприятий», «Обеспечение занятий спортом в помещениях», «Площадки для занятий спортом», «Оборудованные площадки для занятий спортом», «Водный спорт», «Авиационный спорт», «Спортивные базы»</w:t>
            </w:r>
          </w:p>
        </w:tc>
        <w:tc>
          <w:tcPr>
            <w:tcW w:w="51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A93C6A5"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земельного участка–  100/50000 кв. м;</w:t>
            </w:r>
          </w:p>
          <w:p w14:paraId="52387C9C" w14:textId="40D17D95" w:rsidR="00EC2ACD" w:rsidRPr="0063365B" w:rsidRDefault="00EC2ACD" w:rsidP="00AC01FC">
            <w:pPr>
              <w:jc w:val="left"/>
              <w:rPr>
                <w:rFonts w:eastAsia="Times New Roman" w:cs="Times New Roman"/>
                <w:lang w:eastAsia="ru-RU"/>
              </w:rPr>
            </w:pPr>
            <w:r w:rsidRPr="0063365B">
              <w:rPr>
                <w:rFonts w:eastAsia="Times New Roman" w:cs="Times New Roman"/>
                <w:lang w:eastAsia="ru-RU"/>
              </w:rPr>
              <w:t xml:space="preserve">- минимальные отступы от границы земельного участка- </w:t>
            </w:r>
            <w:r w:rsidR="000F52CA">
              <w:rPr>
                <w:rFonts w:eastAsia="Times New Roman" w:cs="Times New Roman"/>
                <w:lang w:eastAsia="ru-RU"/>
              </w:rPr>
              <w:t>1</w:t>
            </w:r>
            <w:r w:rsidRPr="0063365B">
              <w:rPr>
                <w:rFonts w:eastAsia="Times New Roman" w:cs="Times New Roman"/>
                <w:lang w:eastAsia="ru-RU"/>
              </w:rPr>
              <w:t xml:space="preserve"> м;</w:t>
            </w:r>
          </w:p>
          <w:p w14:paraId="5C115040"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1F409074"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0AF26685" w14:textId="77777777" w:rsidR="00EC2ACD" w:rsidRPr="0063365B" w:rsidRDefault="00EC2ACD" w:rsidP="00AC01FC">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1053AE86" w14:textId="77777777" w:rsidR="00EC2ACD" w:rsidRPr="0063365B" w:rsidRDefault="00EC2ACD" w:rsidP="00AC01FC">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755AF29D"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 максимальное количество надземных этажей – 9 этажей;</w:t>
            </w:r>
          </w:p>
          <w:p w14:paraId="3D1A6A1F"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60%;</w:t>
            </w:r>
          </w:p>
          <w:p w14:paraId="3965EF1E" w14:textId="77777777" w:rsidR="00EC2ACD" w:rsidRPr="0063365B" w:rsidRDefault="00EC2ACD" w:rsidP="00AC01FC">
            <w:pPr>
              <w:jc w:val="left"/>
              <w:rPr>
                <w:rFonts w:eastAsia="Times New Roman" w:cs="Times New Roman"/>
                <w:bCs/>
                <w:lang w:eastAsia="ru-RU"/>
              </w:rPr>
            </w:pPr>
            <w:r w:rsidRPr="0063365B">
              <w:rPr>
                <w:rFonts w:eastAsia="Times New Roman" w:cs="Times New Roman"/>
                <w:bCs/>
                <w:lang w:eastAsia="ru-RU"/>
              </w:rPr>
              <w:t>- минимальный процент озеленения земельного участка – 20%;</w:t>
            </w:r>
          </w:p>
          <w:p w14:paraId="16933329" w14:textId="77777777" w:rsidR="00EC2ACD" w:rsidRPr="0063365B" w:rsidRDefault="00EC2ACD" w:rsidP="00AC01FC">
            <w:pPr>
              <w:jc w:val="left"/>
              <w:rPr>
                <w:rFonts w:eastAsia="Times New Roman" w:cs="Times New Roman"/>
                <w:bCs/>
                <w:lang w:eastAsia="ru-RU"/>
              </w:rPr>
            </w:pPr>
            <w:r w:rsidRPr="0063365B">
              <w:rPr>
                <w:rFonts w:eastAsia="Times New Roman" w:cs="Times New Roman"/>
                <w:bCs/>
                <w:lang w:eastAsia="ru-RU"/>
              </w:rPr>
              <w:t>процент застройки подземной части не регламентируется.</w:t>
            </w:r>
          </w:p>
          <w:p w14:paraId="281E5688" w14:textId="77777777" w:rsidR="00EC2ACD" w:rsidRPr="0063365B" w:rsidRDefault="00EC2ACD" w:rsidP="00AC01FC">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465CB4F2" w14:textId="77777777" w:rsidR="00EC2ACD" w:rsidRDefault="00EC2ACD" w:rsidP="00AC01FC">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2EEA6072" w14:textId="5D4ED03B" w:rsidR="00055805" w:rsidRPr="00055805" w:rsidRDefault="00055805" w:rsidP="00AC01FC">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EC2ACD" w:rsidRPr="0063365B" w14:paraId="259ECA15" w14:textId="77777777" w:rsidTr="000F52CA">
        <w:trPr>
          <w:trHeight w:val="1054"/>
        </w:trPr>
        <w:tc>
          <w:tcPr>
            <w:tcW w:w="3680" w:type="dxa"/>
            <w:tcBorders>
              <w:top w:val="single" w:sz="4" w:space="0" w:color="auto"/>
              <w:left w:val="single" w:sz="4" w:space="0" w:color="auto"/>
              <w:bottom w:val="single" w:sz="4" w:space="0" w:color="auto"/>
              <w:right w:val="single" w:sz="4" w:space="0" w:color="auto"/>
            </w:tcBorders>
            <w:shd w:val="clear" w:color="auto" w:fill="auto"/>
            <w:vAlign w:val="center"/>
          </w:tcPr>
          <w:p w14:paraId="63675887"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Обеспечение занятий спортом в помещениях - [5.1.2]</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14:paraId="0EBC1EDE"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5120" w:type="dxa"/>
            <w:vMerge/>
            <w:tcBorders>
              <w:left w:val="single" w:sz="4" w:space="0" w:color="auto"/>
              <w:bottom w:val="single" w:sz="4" w:space="0" w:color="auto"/>
              <w:right w:val="single" w:sz="4" w:space="0" w:color="auto"/>
            </w:tcBorders>
            <w:shd w:val="clear" w:color="auto" w:fill="auto"/>
            <w:vAlign w:val="center"/>
          </w:tcPr>
          <w:p w14:paraId="61F8ECBC" w14:textId="77777777" w:rsidR="00EC2ACD" w:rsidRPr="0063365B" w:rsidRDefault="00EC2ACD" w:rsidP="00AC01FC">
            <w:pPr>
              <w:jc w:val="left"/>
              <w:rPr>
                <w:rFonts w:eastAsia="Times New Roman" w:cs="Times New Roman"/>
                <w:lang w:eastAsia="ru-RU"/>
              </w:rPr>
            </w:pPr>
          </w:p>
        </w:tc>
      </w:tr>
      <w:tr w:rsidR="00EC2ACD" w:rsidRPr="0063365B" w14:paraId="13860F63" w14:textId="77777777" w:rsidTr="000F52CA">
        <w:trPr>
          <w:trHeight w:val="1054"/>
        </w:trPr>
        <w:tc>
          <w:tcPr>
            <w:tcW w:w="3680" w:type="dxa"/>
            <w:tcBorders>
              <w:top w:val="single" w:sz="4" w:space="0" w:color="auto"/>
              <w:left w:val="single" w:sz="4" w:space="0" w:color="auto"/>
              <w:bottom w:val="single" w:sz="4" w:space="0" w:color="auto"/>
              <w:right w:val="single" w:sz="4" w:space="0" w:color="auto"/>
            </w:tcBorders>
            <w:shd w:val="clear" w:color="auto" w:fill="auto"/>
            <w:vAlign w:val="center"/>
          </w:tcPr>
          <w:p w14:paraId="57BB3CAD"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Площадки для занятий спортом - [5.1.3]</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14:paraId="4513A9C4"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5120" w:type="dxa"/>
            <w:vMerge/>
            <w:tcBorders>
              <w:left w:val="single" w:sz="4" w:space="0" w:color="auto"/>
              <w:bottom w:val="single" w:sz="4" w:space="0" w:color="auto"/>
              <w:right w:val="single" w:sz="4" w:space="0" w:color="auto"/>
            </w:tcBorders>
            <w:shd w:val="clear" w:color="auto" w:fill="auto"/>
            <w:vAlign w:val="center"/>
          </w:tcPr>
          <w:p w14:paraId="1E6493C8" w14:textId="77777777" w:rsidR="00EC2ACD" w:rsidRPr="0063365B" w:rsidRDefault="00EC2ACD" w:rsidP="00AC01FC">
            <w:pPr>
              <w:jc w:val="left"/>
              <w:rPr>
                <w:rFonts w:eastAsia="Times New Roman" w:cs="Times New Roman"/>
                <w:lang w:eastAsia="ru-RU"/>
              </w:rPr>
            </w:pPr>
          </w:p>
        </w:tc>
      </w:tr>
      <w:tr w:rsidR="00EC2ACD" w:rsidRPr="0063365B" w14:paraId="5C528B01" w14:textId="77777777" w:rsidTr="000F52CA">
        <w:trPr>
          <w:trHeight w:val="1054"/>
        </w:trPr>
        <w:tc>
          <w:tcPr>
            <w:tcW w:w="3680" w:type="dxa"/>
            <w:tcBorders>
              <w:top w:val="single" w:sz="4" w:space="0" w:color="auto"/>
              <w:left w:val="single" w:sz="4" w:space="0" w:color="auto"/>
              <w:bottom w:val="single" w:sz="4" w:space="0" w:color="auto"/>
              <w:right w:val="single" w:sz="4" w:space="0" w:color="auto"/>
            </w:tcBorders>
            <w:shd w:val="clear" w:color="auto" w:fill="auto"/>
            <w:vAlign w:val="center"/>
          </w:tcPr>
          <w:p w14:paraId="1909177E"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Оборудованные площадки для занятий спортом - [5.1.4]</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14:paraId="0CD6FE0A"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5120" w:type="dxa"/>
            <w:vMerge/>
            <w:tcBorders>
              <w:left w:val="single" w:sz="4" w:space="0" w:color="auto"/>
              <w:bottom w:val="single" w:sz="4" w:space="0" w:color="auto"/>
              <w:right w:val="single" w:sz="4" w:space="0" w:color="auto"/>
            </w:tcBorders>
            <w:shd w:val="clear" w:color="auto" w:fill="auto"/>
            <w:vAlign w:val="center"/>
          </w:tcPr>
          <w:p w14:paraId="2EDC8121" w14:textId="77777777" w:rsidR="00EC2ACD" w:rsidRPr="0063365B" w:rsidRDefault="00EC2ACD" w:rsidP="00AC01FC">
            <w:pPr>
              <w:jc w:val="left"/>
              <w:rPr>
                <w:rFonts w:eastAsia="Times New Roman" w:cs="Times New Roman"/>
                <w:lang w:eastAsia="ru-RU"/>
              </w:rPr>
            </w:pPr>
          </w:p>
        </w:tc>
      </w:tr>
      <w:tr w:rsidR="00EC2ACD" w:rsidRPr="0063365B" w14:paraId="4EDCF3B1" w14:textId="77777777" w:rsidTr="000F52CA">
        <w:trPr>
          <w:trHeight w:val="3300"/>
        </w:trPr>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AB9228" w14:textId="77777777" w:rsidR="00EC2ACD" w:rsidRPr="0063365B" w:rsidRDefault="00EC2ACD" w:rsidP="00AC01FC">
            <w:pPr>
              <w:rPr>
                <w:rFonts w:eastAsia="Times New Roman" w:cs="Times New Roman"/>
                <w:lang w:eastAsia="ru-RU"/>
              </w:rPr>
            </w:pPr>
            <w:r w:rsidRPr="0063365B">
              <w:rPr>
                <w:rFonts w:eastAsia="Times New Roman" w:cs="Times New Roman"/>
                <w:lang w:eastAsia="ru-RU"/>
              </w:rPr>
              <w:t>Для индивидуального жилищного строительства - [2.1]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12FED9"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2DC7770B"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выращивание сельскохозяйственных культур;</w:t>
            </w:r>
          </w:p>
          <w:p w14:paraId="582E9AEB"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размещение индивидуальных гаражей и хозяйственных построек</w:t>
            </w:r>
          </w:p>
        </w:tc>
        <w:tc>
          <w:tcPr>
            <w:tcW w:w="5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FA0383"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 минимальная /максимальная площадь земельного участка   – 300 /1500 кв. м;</w:t>
            </w:r>
          </w:p>
          <w:p w14:paraId="28657FC6"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 на вновь образуемых незастроенных земельных участках из земель государственной или</w:t>
            </w:r>
          </w:p>
          <w:p w14:paraId="58E397D5"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муниципальной собственности, а также собственность, на которые не разграничена, с целью</w:t>
            </w:r>
          </w:p>
          <w:p w14:paraId="2E44BC78"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предоставления для индивидуального жилищного строительства:</w:t>
            </w:r>
          </w:p>
          <w:p w14:paraId="1DFF0543"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 минимальная площадь земельных участков – 500 кв. м;</w:t>
            </w:r>
          </w:p>
          <w:p w14:paraId="5B79A19F"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 максимальная площадь земельных участков – 1500 кв. м;</w:t>
            </w:r>
          </w:p>
          <w:p w14:paraId="643A3923"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 минимальные отступы от границы земельного участка:</w:t>
            </w:r>
          </w:p>
          <w:p w14:paraId="28AECE88"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 xml:space="preserve"> - до жилых зданий - 3 м;</w:t>
            </w:r>
          </w:p>
          <w:p w14:paraId="5535F093"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 до хозяйственных построек- 1 м с учетом соблюдения требований технических регламентов;</w:t>
            </w:r>
          </w:p>
          <w:p w14:paraId="115B27F3"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71184202"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4AA9316D" w14:textId="77777777" w:rsidR="00EC2ACD" w:rsidRPr="0063365B" w:rsidRDefault="00EC2ACD" w:rsidP="00AC01FC">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57D9EF40" w14:textId="77777777" w:rsidR="00EC2ACD" w:rsidRPr="0063365B" w:rsidRDefault="00EC2ACD" w:rsidP="00AC01FC">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5EBC3D1F"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 в сложившейся застройке при строительстве нового объекта капитального строительства ширина земельного участка 16 метров и менее минимальные отступы от границы соседнего участка составляет:</w:t>
            </w:r>
          </w:p>
          <w:p w14:paraId="7681A40D"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для одноэтажного жилого дома – 1,5 м;</w:t>
            </w:r>
          </w:p>
          <w:p w14:paraId="667F8619"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для двухэтажного жилого дома – 2,0 м;</w:t>
            </w:r>
          </w:p>
          <w:p w14:paraId="45486531"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для трехэтажного жилого дома – 2,5 м, при условии, что расстояние до расположенного на соседнем земельном участке жилого дома не менее 6 м.;</w:t>
            </w:r>
          </w:p>
          <w:p w14:paraId="055EE92A"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-максимальное количество этажей зданий – 3 этажа;</w:t>
            </w:r>
          </w:p>
          <w:p w14:paraId="25239400"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60%;</w:t>
            </w:r>
          </w:p>
          <w:p w14:paraId="60F19020" w14:textId="77777777" w:rsidR="00EC2ACD" w:rsidRPr="0063365B" w:rsidRDefault="00EC2ACD" w:rsidP="00AC01FC">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2E330A72" w14:textId="77777777" w:rsidR="00EC2ACD" w:rsidRPr="0063365B" w:rsidRDefault="00EC2ACD" w:rsidP="00AC01FC">
            <w:pPr>
              <w:rPr>
                <w:rFonts w:eastAsia="Times New Roman" w:cs="Times New Roman"/>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3E81B8B2" w14:textId="77777777" w:rsidR="00EC2ACD" w:rsidRDefault="00EC2ACD" w:rsidP="00AC01FC">
            <w:pPr>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28146E8F" w14:textId="77777777" w:rsidR="00055805" w:rsidRPr="0063365B" w:rsidRDefault="00055805" w:rsidP="00055805">
            <w:pPr>
              <w:jc w:val="left"/>
              <w:rPr>
                <w:rFonts w:eastAsia="SimSun" w:cs="Times New Roman"/>
                <w:lang w:eastAsia="zh-CN"/>
              </w:rPr>
            </w:pPr>
            <w:r w:rsidRPr="0063365B">
              <w:rPr>
                <w:rFonts w:eastAsia="SimSun" w:cs="Times New Roman"/>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14:paraId="772483B0" w14:textId="6D535658" w:rsidR="00055805" w:rsidRPr="00055805" w:rsidRDefault="00055805" w:rsidP="00055805">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EC2ACD" w:rsidRPr="0063365B" w14:paraId="1D735D9B" w14:textId="77777777" w:rsidTr="00AC01FC">
        <w:trPr>
          <w:trHeight w:val="1815"/>
        </w:trPr>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7DB7C7" w14:textId="77777777" w:rsidR="00EC2ACD" w:rsidRPr="0063365B" w:rsidRDefault="00EC2ACD" w:rsidP="00AC01FC">
            <w:pPr>
              <w:rPr>
                <w:rFonts w:eastAsia="Times New Roman" w:cs="Times New Roman"/>
                <w:lang w:eastAsia="ru-RU"/>
              </w:rPr>
            </w:pPr>
            <w:r w:rsidRPr="0063365B">
              <w:rPr>
                <w:rFonts w:eastAsia="Times New Roman" w:cs="Times New Roman"/>
                <w:lang w:eastAsia="ru-RU"/>
              </w:rPr>
              <w:t>Деловое управление - [4.1]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00050B"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CE2FDE"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земельного участка–  100/50000 кв. м;</w:t>
            </w:r>
          </w:p>
          <w:p w14:paraId="130F2C52"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 минимальные отступы от границ участка – 1 м;</w:t>
            </w:r>
          </w:p>
          <w:p w14:paraId="48240301"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28942690"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56983D0D" w14:textId="77777777" w:rsidR="00EC2ACD" w:rsidRPr="0063365B" w:rsidRDefault="00EC2ACD" w:rsidP="00AC01FC">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296AF44A" w14:textId="77777777" w:rsidR="00EC2ACD" w:rsidRPr="0063365B" w:rsidRDefault="00EC2ACD" w:rsidP="00AC01FC">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072A8930"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 максимальное количество надземных этажей зданий – 7 этажей;</w:t>
            </w:r>
          </w:p>
          <w:p w14:paraId="05DDA2CD"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65%;</w:t>
            </w:r>
          </w:p>
          <w:p w14:paraId="22BB33F8" w14:textId="77777777" w:rsidR="00EC2ACD" w:rsidRPr="0063365B" w:rsidRDefault="00EC2ACD" w:rsidP="00AC01FC">
            <w:pPr>
              <w:jc w:val="left"/>
              <w:rPr>
                <w:rFonts w:eastAsia="Times New Roman" w:cs="Times New Roman"/>
                <w:bCs/>
                <w:lang w:eastAsia="ru-RU"/>
              </w:rPr>
            </w:pPr>
            <w:r w:rsidRPr="0063365B">
              <w:rPr>
                <w:rFonts w:eastAsia="Times New Roman" w:cs="Times New Roman"/>
                <w:bCs/>
                <w:lang w:eastAsia="ru-RU"/>
              </w:rPr>
              <w:t>-минимальный процент озеленения земельного участка – 20%;</w:t>
            </w:r>
          </w:p>
          <w:p w14:paraId="02C56BFE" w14:textId="77777777" w:rsidR="00EC2ACD" w:rsidRPr="0063365B" w:rsidRDefault="00EC2ACD" w:rsidP="00AC01FC">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6ACC99E8" w14:textId="77777777" w:rsidR="00EC2ACD" w:rsidRPr="0063365B" w:rsidRDefault="00EC2ACD" w:rsidP="00AC01FC">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4730CD89" w14:textId="77777777" w:rsidR="00EC2ACD" w:rsidRDefault="00EC2ACD" w:rsidP="00AC01FC">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15D4D5BD" w14:textId="77777777" w:rsidR="00055805" w:rsidRPr="0063365B" w:rsidRDefault="00055805" w:rsidP="00055805">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p w14:paraId="463940AF" w14:textId="1A9AFEE1" w:rsidR="00055805" w:rsidRPr="0063365B" w:rsidRDefault="00055805" w:rsidP="00AC01FC">
            <w:pPr>
              <w:jc w:val="left"/>
              <w:rPr>
                <w:rFonts w:eastAsia="Calibri"/>
                <w:bCs/>
                <w:sz w:val="28"/>
                <w:szCs w:val="28"/>
              </w:rPr>
            </w:pPr>
          </w:p>
        </w:tc>
      </w:tr>
      <w:tr w:rsidR="00EC2ACD" w:rsidRPr="0063365B" w14:paraId="530ADB40" w14:textId="77777777" w:rsidTr="00AC01FC">
        <w:trPr>
          <w:trHeight w:val="1543"/>
        </w:trPr>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DAC997" w14:textId="77777777" w:rsidR="00EC2ACD" w:rsidRPr="0063365B" w:rsidRDefault="00EC2ACD" w:rsidP="00AC01FC">
            <w:pPr>
              <w:rPr>
                <w:rFonts w:eastAsia="Times New Roman" w:cs="Times New Roman"/>
                <w:lang w:eastAsia="ru-RU"/>
              </w:rPr>
            </w:pPr>
            <w:r w:rsidRPr="0063365B">
              <w:rPr>
                <w:rFonts w:eastAsia="Times New Roman" w:cs="Times New Roman"/>
                <w:lang w:eastAsia="ru-RU"/>
              </w:rPr>
              <w:t>Культурное развитие - [3.6]</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748E3A"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Размещение зданий и сооружений, предназначенных для размещения объектов культуры.</w:t>
            </w:r>
          </w:p>
          <w:p w14:paraId="7B814851"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Содержание данного вида разрешенного использования включает в себя содержание видов разрешенного использования: «Объекты культурно-досуговой деятельности», «Парки культуры и отдыха», «Цирки и зверинцы»</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29C0585E" w14:textId="77777777" w:rsidR="00EC2ACD" w:rsidRPr="0063365B" w:rsidRDefault="00EC2ACD" w:rsidP="00AC01FC">
            <w:pPr>
              <w:jc w:val="left"/>
              <w:rPr>
                <w:rFonts w:eastAsia="Times New Roman" w:cs="Times New Roman"/>
                <w:lang w:eastAsia="ru-RU"/>
              </w:rPr>
            </w:pPr>
          </w:p>
        </w:tc>
      </w:tr>
      <w:tr w:rsidR="00EC2ACD" w:rsidRPr="0063365B" w14:paraId="1EE37A86" w14:textId="77777777" w:rsidTr="00AC01FC">
        <w:trPr>
          <w:trHeight w:val="984"/>
        </w:trPr>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89FC91" w14:textId="77777777" w:rsidR="00EC2ACD" w:rsidRPr="0063365B" w:rsidRDefault="00EC2ACD" w:rsidP="00AC01FC">
            <w:pPr>
              <w:rPr>
                <w:rFonts w:eastAsia="Times New Roman" w:cs="Times New Roman"/>
                <w:lang w:eastAsia="ru-RU"/>
              </w:rPr>
            </w:pPr>
            <w:r w:rsidRPr="0063365B">
              <w:rPr>
                <w:rFonts w:eastAsia="Times New Roman" w:cs="Times New Roman"/>
                <w:lang w:eastAsia="ru-RU"/>
              </w:rPr>
              <w:t>Объекты культурно-досуговой деятельности - [3.6.1]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AB2A1B"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5B7B2912" w14:textId="77777777" w:rsidR="00EC2ACD" w:rsidRPr="0063365B" w:rsidRDefault="00EC2ACD" w:rsidP="00AC01FC">
            <w:pPr>
              <w:jc w:val="left"/>
              <w:rPr>
                <w:rFonts w:eastAsia="Times New Roman" w:cs="Times New Roman"/>
                <w:lang w:eastAsia="ru-RU"/>
              </w:rPr>
            </w:pPr>
          </w:p>
        </w:tc>
      </w:tr>
      <w:tr w:rsidR="00EC2ACD" w:rsidRPr="0063365B" w14:paraId="77E888E7" w14:textId="77777777" w:rsidTr="00AC01FC">
        <w:trPr>
          <w:trHeight w:val="300"/>
        </w:trPr>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E01823" w14:textId="77777777" w:rsidR="00EC2ACD" w:rsidRPr="0063365B" w:rsidRDefault="00EC2ACD" w:rsidP="00AC01FC">
            <w:pPr>
              <w:rPr>
                <w:rFonts w:eastAsia="Times New Roman" w:cs="Times New Roman"/>
                <w:lang w:eastAsia="ru-RU"/>
              </w:rPr>
            </w:pPr>
            <w:r w:rsidRPr="0063365B">
              <w:rPr>
                <w:rFonts w:eastAsia="Times New Roman" w:cs="Times New Roman"/>
                <w:lang w:eastAsia="ru-RU"/>
              </w:rPr>
              <w:t>Парки культуры и отдыха - [3.6.2]</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0AA5B3"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Размещение парков культуры и отдыха</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3283733C" w14:textId="77777777" w:rsidR="00EC2ACD" w:rsidRPr="0063365B" w:rsidRDefault="00EC2ACD" w:rsidP="00AC01FC">
            <w:pPr>
              <w:jc w:val="left"/>
              <w:rPr>
                <w:rFonts w:eastAsia="Times New Roman" w:cs="Times New Roman"/>
                <w:lang w:eastAsia="ru-RU"/>
              </w:rPr>
            </w:pPr>
          </w:p>
        </w:tc>
      </w:tr>
      <w:tr w:rsidR="00EC2ACD" w:rsidRPr="0063365B" w14:paraId="08BD6DC4" w14:textId="77777777" w:rsidTr="00AC01FC">
        <w:trPr>
          <w:trHeight w:val="932"/>
        </w:trPr>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D90A64" w14:textId="77777777" w:rsidR="00EC2ACD" w:rsidRPr="0063365B" w:rsidRDefault="00EC2ACD" w:rsidP="00AC01FC">
            <w:pPr>
              <w:rPr>
                <w:rFonts w:eastAsia="Times New Roman" w:cs="Times New Roman"/>
                <w:lang w:eastAsia="ru-RU"/>
              </w:rPr>
            </w:pPr>
            <w:r w:rsidRPr="0063365B">
              <w:rPr>
                <w:rFonts w:eastAsia="Times New Roman" w:cs="Times New Roman"/>
                <w:lang w:eastAsia="ru-RU"/>
              </w:rPr>
              <w:t>Цирки и зверинцы - [3.6.3]</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707D90"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118DD1FC" w14:textId="77777777" w:rsidR="00EC2ACD" w:rsidRPr="0063365B" w:rsidRDefault="00EC2ACD" w:rsidP="00AC01FC">
            <w:pPr>
              <w:jc w:val="left"/>
              <w:rPr>
                <w:rFonts w:eastAsia="Times New Roman" w:cs="Times New Roman"/>
                <w:lang w:eastAsia="ru-RU"/>
              </w:rPr>
            </w:pPr>
          </w:p>
        </w:tc>
      </w:tr>
      <w:tr w:rsidR="00EC2ACD" w:rsidRPr="0063365B" w14:paraId="679EBF90" w14:textId="77777777" w:rsidTr="00AC01FC">
        <w:trPr>
          <w:trHeight w:val="1897"/>
        </w:trPr>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28BB0A" w14:textId="77777777" w:rsidR="00EC2ACD" w:rsidRPr="0063365B" w:rsidRDefault="00EC2ACD" w:rsidP="00AC01FC">
            <w:pPr>
              <w:rPr>
                <w:rFonts w:eastAsia="Times New Roman" w:cs="Times New Roman"/>
                <w:lang w:eastAsia="ru-RU"/>
              </w:rPr>
            </w:pPr>
            <w:r w:rsidRPr="0063365B">
              <w:rPr>
                <w:rFonts w:eastAsia="Times New Roman" w:cs="Times New Roman"/>
                <w:lang w:eastAsia="ru-RU"/>
              </w:rPr>
              <w:t>Дошкольное, начальное и среднее общее образование - [3.5.1]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9C495F"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5DB79A13" w14:textId="77777777" w:rsidR="00EC2ACD" w:rsidRPr="0063365B" w:rsidRDefault="00EC2ACD" w:rsidP="00AC01FC">
            <w:pPr>
              <w:jc w:val="left"/>
              <w:rPr>
                <w:rFonts w:eastAsia="Times New Roman" w:cs="Times New Roman"/>
                <w:lang w:eastAsia="ru-RU"/>
              </w:rPr>
            </w:pPr>
          </w:p>
        </w:tc>
      </w:tr>
      <w:tr w:rsidR="00EC2ACD" w:rsidRPr="0063365B" w14:paraId="18CE6DEB" w14:textId="77777777" w:rsidTr="00AC01FC">
        <w:trPr>
          <w:trHeight w:val="900"/>
        </w:trPr>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27F065" w14:textId="77777777" w:rsidR="00EC2ACD" w:rsidRPr="0063365B" w:rsidRDefault="00EC2ACD" w:rsidP="00AC01FC">
            <w:pPr>
              <w:rPr>
                <w:rFonts w:eastAsia="Times New Roman" w:cs="Times New Roman"/>
                <w:lang w:eastAsia="ru-RU"/>
              </w:rPr>
            </w:pPr>
            <w:r w:rsidRPr="0063365B">
              <w:rPr>
                <w:rFonts w:eastAsia="Times New Roman" w:cs="Times New Roman"/>
                <w:lang w:eastAsia="ru-RU"/>
              </w:rPr>
              <w:t>Здравоохранение - [3.4]</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3E40EA"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 xml:space="preserve">Размещение объектов капитального строительства, предназначенных для оказания гражданам медицинской помощи. </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1A4D0BE7" w14:textId="77777777" w:rsidR="00EC2ACD" w:rsidRPr="0063365B" w:rsidRDefault="00EC2ACD" w:rsidP="00AC01FC">
            <w:pPr>
              <w:jc w:val="left"/>
              <w:rPr>
                <w:rFonts w:eastAsia="Times New Roman" w:cs="Times New Roman"/>
                <w:lang w:eastAsia="ru-RU"/>
              </w:rPr>
            </w:pPr>
          </w:p>
        </w:tc>
      </w:tr>
      <w:tr w:rsidR="00EC2ACD" w:rsidRPr="0063365B" w14:paraId="0E6F87A6" w14:textId="77777777" w:rsidTr="00AC01FC">
        <w:trPr>
          <w:trHeight w:val="2100"/>
        </w:trPr>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5B9169" w14:textId="77777777" w:rsidR="00EC2ACD" w:rsidRPr="0063365B" w:rsidRDefault="00EC2ACD" w:rsidP="00AC01FC">
            <w:pPr>
              <w:rPr>
                <w:rFonts w:eastAsia="Times New Roman" w:cs="Times New Roman"/>
                <w:lang w:eastAsia="ru-RU"/>
              </w:rPr>
            </w:pPr>
            <w:r w:rsidRPr="0063365B">
              <w:rPr>
                <w:rFonts w:eastAsia="Times New Roman" w:cs="Times New Roman"/>
                <w:lang w:eastAsia="ru-RU"/>
              </w:rPr>
              <w:t>Социальное обслуживание - [3.2]</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E63618"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Размещение зданий, предназначенных для оказания гражданам социальной помощи.</w:t>
            </w:r>
          </w:p>
          <w:p w14:paraId="13B62577"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Содержание данного вида разрешенного использования включает в себя содержание видов разрешенного использования: «Дома социального обслуживания», «Оказание социальной помощи населению», «Оказание услуг связи», «Общежития»</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4DC80B8A" w14:textId="77777777" w:rsidR="00EC2ACD" w:rsidRPr="0063365B" w:rsidRDefault="00EC2ACD" w:rsidP="00AC01FC">
            <w:pPr>
              <w:jc w:val="left"/>
              <w:rPr>
                <w:rFonts w:eastAsia="Times New Roman" w:cs="Times New Roman"/>
                <w:lang w:eastAsia="ru-RU"/>
              </w:rPr>
            </w:pPr>
          </w:p>
        </w:tc>
      </w:tr>
      <w:tr w:rsidR="00EC2ACD" w:rsidRPr="0063365B" w14:paraId="2393FF8E" w14:textId="77777777" w:rsidTr="00AC01FC">
        <w:trPr>
          <w:trHeight w:val="1264"/>
        </w:trPr>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B3AEF6"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Дома социального обслуживания - [3.2.1]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4C1464"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Размещение зданий, предназначенных для размещения домов престарелых, домов ребенка, детских домов, пунктов ночлега для бездомных граждан;</w:t>
            </w:r>
          </w:p>
          <w:p w14:paraId="48B7384A"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для временного размещения вынужденных переселенцев, лиц, признанных беженцами</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37F74161" w14:textId="77777777" w:rsidR="00EC2ACD" w:rsidRPr="0063365B" w:rsidRDefault="00EC2ACD" w:rsidP="00AC01FC">
            <w:pPr>
              <w:jc w:val="left"/>
              <w:rPr>
                <w:rFonts w:eastAsia="Times New Roman" w:cs="Times New Roman"/>
                <w:lang w:eastAsia="ru-RU"/>
              </w:rPr>
            </w:pPr>
          </w:p>
        </w:tc>
      </w:tr>
      <w:tr w:rsidR="00EC2ACD" w:rsidRPr="0063365B" w14:paraId="76504742" w14:textId="77777777" w:rsidTr="00AC01FC">
        <w:trPr>
          <w:trHeight w:val="2136"/>
        </w:trPr>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BFB1D7"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Оказание социальной помощи населению - [3.2.2]</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167B57"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1186AAB9" w14:textId="77777777" w:rsidR="00EC2ACD" w:rsidRPr="0063365B" w:rsidRDefault="00EC2ACD" w:rsidP="00AC01FC">
            <w:pPr>
              <w:jc w:val="left"/>
              <w:rPr>
                <w:rFonts w:eastAsia="Times New Roman" w:cs="Times New Roman"/>
                <w:lang w:eastAsia="ru-RU"/>
              </w:rPr>
            </w:pPr>
          </w:p>
        </w:tc>
      </w:tr>
      <w:tr w:rsidR="00EC2ACD" w:rsidRPr="0063365B" w14:paraId="6A93A4EB" w14:textId="77777777" w:rsidTr="00AC01FC">
        <w:trPr>
          <w:trHeight w:val="708"/>
        </w:trPr>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CA96D5"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Оказание услуг связи - [3.2.3]</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9138F"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32405F45" w14:textId="77777777" w:rsidR="00EC2ACD" w:rsidRPr="0063365B" w:rsidRDefault="00EC2ACD" w:rsidP="00AC01FC">
            <w:pPr>
              <w:jc w:val="left"/>
              <w:rPr>
                <w:rFonts w:eastAsia="Times New Roman" w:cs="Times New Roman"/>
                <w:lang w:eastAsia="ru-RU"/>
              </w:rPr>
            </w:pPr>
          </w:p>
        </w:tc>
      </w:tr>
      <w:tr w:rsidR="00EC2ACD" w:rsidRPr="0063365B" w14:paraId="13A4454F" w14:textId="77777777" w:rsidTr="00AC01FC">
        <w:trPr>
          <w:trHeight w:val="932"/>
        </w:trPr>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2AB6D2"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Общежития - [3.2.4]</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B45BE6"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64365694" w14:textId="77777777" w:rsidR="00EC2ACD" w:rsidRPr="0063365B" w:rsidRDefault="00EC2ACD" w:rsidP="00AC01FC">
            <w:pPr>
              <w:jc w:val="left"/>
              <w:rPr>
                <w:rFonts w:eastAsia="Times New Roman" w:cs="Times New Roman"/>
                <w:lang w:eastAsia="ru-RU"/>
              </w:rPr>
            </w:pPr>
          </w:p>
        </w:tc>
      </w:tr>
      <w:tr w:rsidR="00EC2ACD" w:rsidRPr="0063365B" w14:paraId="2FCF21C4" w14:textId="77777777" w:rsidTr="00AC01FC">
        <w:trPr>
          <w:trHeight w:val="964"/>
        </w:trPr>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039D80" w14:textId="77777777" w:rsidR="00EC2ACD" w:rsidRPr="0063365B" w:rsidRDefault="00EC2ACD" w:rsidP="00AC01FC">
            <w:pPr>
              <w:rPr>
                <w:rFonts w:eastAsia="Times New Roman" w:cs="Times New Roman"/>
                <w:lang w:eastAsia="ru-RU"/>
              </w:rPr>
            </w:pPr>
            <w:r w:rsidRPr="0063365B">
              <w:rPr>
                <w:rFonts w:eastAsia="Times New Roman" w:cs="Times New Roman"/>
                <w:lang w:eastAsia="ru-RU"/>
              </w:rPr>
              <w:t>Бытовое обслуживание - [3.3]</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BDFB03"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24536ED2" w14:textId="77777777" w:rsidR="00EC2ACD" w:rsidRPr="0063365B" w:rsidRDefault="00EC2ACD" w:rsidP="00AC01FC">
            <w:pPr>
              <w:jc w:val="left"/>
              <w:rPr>
                <w:rFonts w:eastAsia="Times New Roman" w:cs="Times New Roman"/>
                <w:lang w:eastAsia="ru-RU"/>
              </w:rPr>
            </w:pPr>
          </w:p>
        </w:tc>
      </w:tr>
      <w:tr w:rsidR="00EC2ACD" w:rsidRPr="0063365B" w14:paraId="7984BBB6" w14:textId="77777777" w:rsidTr="00AC01FC">
        <w:trPr>
          <w:trHeight w:val="681"/>
        </w:trPr>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4F2DE0" w14:textId="77777777" w:rsidR="00EC2ACD" w:rsidRPr="0063365B" w:rsidRDefault="00EC2ACD" w:rsidP="00AC01FC">
            <w:pPr>
              <w:rPr>
                <w:rFonts w:eastAsia="Times New Roman" w:cs="Times New Roman"/>
                <w:lang w:eastAsia="ru-RU"/>
              </w:rPr>
            </w:pPr>
            <w:r w:rsidRPr="0063365B">
              <w:rPr>
                <w:rFonts w:eastAsia="Times New Roman" w:cs="Times New Roman"/>
                <w:lang w:eastAsia="ru-RU"/>
              </w:rPr>
              <w:t>Общественное питание - [4.6]</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FC3C4"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1C26046E" w14:textId="77777777" w:rsidR="00EC2ACD" w:rsidRPr="0063365B" w:rsidRDefault="00EC2ACD" w:rsidP="00AC01FC">
            <w:pPr>
              <w:jc w:val="left"/>
              <w:rPr>
                <w:rFonts w:eastAsia="Times New Roman" w:cs="Times New Roman"/>
                <w:lang w:eastAsia="ru-RU"/>
              </w:rPr>
            </w:pPr>
          </w:p>
        </w:tc>
      </w:tr>
      <w:tr w:rsidR="00EC2ACD" w:rsidRPr="0063365B" w14:paraId="6AC802DD" w14:textId="77777777" w:rsidTr="00AC01FC">
        <w:trPr>
          <w:trHeight w:val="1613"/>
        </w:trPr>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222774" w14:textId="77777777" w:rsidR="00EC2ACD" w:rsidRPr="0063365B" w:rsidRDefault="00EC2ACD" w:rsidP="00AC01FC">
            <w:pPr>
              <w:rPr>
                <w:rFonts w:eastAsia="Times New Roman" w:cs="Times New Roman"/>
                <w:lang w:eastAsia="ru-RU"/>
              </w:rPr>
            </w:pPr>
            <w:r w:rsidRPr="0063365B">
              <w:rPr>
                <w:rFonts w:eastAsia="Times New Roman" w:cs="Times New Roman"/>
                <w:lang w:eastAsia="ru-RU"/>
              </w:rPr>
              <w:t>Коммунальное обслуживание - [3.1]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509489"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Размещение зданий и сооружений в целях обеспечения физических и юридических лиц коммунальными услугами.</w:t>
            </w:r>
          </w:p>
          <w:p w14:paraId="775F2E4C"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Содержание данного вида разрешенного использования включает в себя содержание видов разрешенного использования: «Предоставление коммунальных услуг», «Административные здания организаций, обеспечивающих предоставление коммунальных услуг»</w:t>
            </w:r>
          </w:p>
        </w:tc>
        <w:tc>
          <w:tcPr>
            <w:tcW w:w="5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801458"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земельных участков –10/5000кв.м.;</w:t>
            </w:r>
          </w:p>
          <w:p w14:paraId="61993BD3"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 минимальные отступы от границ участка - 1 м;</w:t>
            </w:r>
          </w:p>
          <w:p w14:paraId="4E98EEE9"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5C1231A4"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410747FB" w14:textId="77777777" w:rsidR="00EC2ACD" w:rsidRPr="0063365B" w:rsidRDefault="00EC2ACD" w:rsidP="00AC01FC">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4F613522" w14:textId="77777777" w:rsidR="00EC2ACD" w:rsidRPr="0063365B" w:rsidRDefault="00EC2ACD" w:rsidP="00AC01FC">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5F404818"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90%;</w:t>
            </w:r>
          </w:p>
          <w:p w14:paraId="401AAC64"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 максимальное количество этажей – не более 2 этажей;</w:t>
            </w:r>
          </w:p>
          <w:p w14:paraId="5A5452D7"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 высота – не более 22 м;</w:t>
            </w:r>
          </w:p>
          <w:p w14:paraId="6FFAEC20" w14:textId="77777777" w:rsidR="00EC2ACD" w:rsidRPr="0063365B" w:rsidRDefault="00EC2ACD" w:rsidP="00AC01FC">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084188A8" w14:textId="77777777" w:rsidR="00EC2ACD" w:rsidRPr="0063365B" w:rsidRDefault="00EC2ACD" w:rsidP="00AC01FC">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027BD96D" w14:textId="77777777" w:rsidR="00EC2ACD" w:rsidRDefault="00EC2ACD" w:rsidP="00AC01FC">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5524406A" w14:textId="5965B5C8" w:rsidR="00055805" w:rsidRPr="00055805" w:rsidRDefault="00055805" w:rsidP="00AC01FC">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EC2ACD" w:rsidRPr="0063365B" w14:paraId="02B0BD5B" w14:textId="77777777" w:rsidTr="00AC01FC">
        <w:trPr>
          <w:trHeight w:val="2106"/>
        </w:trPr>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22C8C1" w14:textId="77777777" w:rsidR="00EC2ACD" w:rsidRPr="0063365B" w:rsidRDefault="00EC2ACD" w:rsidP="00AC01FC">
            <w:pPr>
              <w:rPr>
                <w:rFonts w:eastAsia="Times New Roman" w:cs="Times New Roman"/>
                <w:lang w:eastAsia="ru-RU"/>
              </w:rPr>
            </w:pPr>
            <w:r w:rsidRPr="0063365B">
              <w:rPr>
                <w:rFonts w:eastAsia="Times New Roman" w:cs="Times New Roman"/>
                <w:lang w:eastAsia="ru-RU"/>
              </w:rPr>
              <w:t>Предоставление коммунальных услуг - [3.1.1]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7C6051"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7187D2D9" w14:textId="77777777" w:rsidR="00EC2ACD" w:rsidRPr="0063365B" w:rsidRDefault="00EC2ACD" w:rsidP="00AC01FC">
            <w:pPr>
              <w:jc w:val="left"/>
              <w:rPr>
                <w:rFonts w:eastAsia="Times New Roman" w:cs="Times New Roman"/>
                <w:lang w:eastAsia="ru-RU"/>
              </w:rPr>
            </w:pPr>
          </w:p>
        </w:tc>
      </w:tr>
      <w:tr w:rsidR="00EC2ACD" w:rsidRPr="0063365B" w14:paraId="1E123177" w14:textId="77777777" w:rsidTr="00687CFC">
        <w:trPr>
          <w:trHeight w:val="678"/>
        </w:trPr>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5CFC89" w14:textId="77777777" w:rsidR="00EC2ACD" w:rsidRPr="0063365B" w:rsidRDefault="00EC2ACD" w:rsidP="00AC01FC">
            <w:pPr>
              <w:rPr>
                <w:rFonts w:eastAsia="Times New Roman" w:cs="Times New Roman"/>
                <w:lang w:eastAsia="ru-RU"/>
              </w:rPr>
            </w:pPr>
            <w:r w:rsidRPr="0063365B">
              <w:rPr>
                <w:rFonts w:eastAsia="Times New Roman" w:cs="Times New Roman"/>
                <w:lang w:eastAsia="ru-RU"/>
              </w:rPr>
              <w:t>Административные здания организаций, обеспечивающих предоставление коммунальных услуг - [3.1.2]</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1019D"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79B7DFD0" w14:textId="77777777" w:rsidR="00EC2ACD" w:rsidRPr="0063365B" w:rsidRDefault="00EC2ACD" w:rsidP="00AC01FC">
            <w:pPr>
              <w:jc w:val="left"/>
              <w:rPr>
                <w:rFonts w:eastAsia="Times New Roman" w:cs="Times New Roman"/>
                <w:lang w:eastAsia="ru-RU"/>
              </w:rPr>
            </w:pPr>
          </w:p>
        </w:tc>
      </w:tr>
      <w:tr w:rsidR="00687CFC" w:rsidRPr="0063365B" w14:paraId="77638CF9" w14:textId="77777777" w:rsidTr="00687CFC">
        <w:trPr>
          <w:trHeight w:val="686"/>
        </w:trPr>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00624B" w14:textId="77777777" w:rsidR="00687CFC" w:rsidRPr="0063365B" w:rsidRDefault="00687CFC" w:rsidP="00AC01FC">
            <w:pPr>
              <w:jc w:val="left"/>
              <w:rPr>
                <w:rFonts w:eastAsia="Times New Roman" w:cs="Times New Roman"/>
                <w:lang w:eastAsia="ru-RU"/>
              </w:rPr>
            </w:pPr>
            <w:r w:rsidRPr="0063365B">
              <w:rPr>
                <w:rFonts w:eastAsia="Times New Roman" w:cs="Times New Roman"/>
                <w:lang w:eastAsia="ru-RU"/>
              </w:rPr>
              <w:t>Хранение автотранспорта - [2.7.1]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C7BCB4" w14:textId="77777777" w:rsidR="00687CFC" w:rsidRPr="0063365B" w:rsidRDefault="00687CFC" w:rsidP="00AC01FC">
            <w:pPr>
              <w:jc w:val="left"/>
              <w:rPr>
                <w:rFonts w:eastAsia="Times New Roman" w:cs="Times New Roman"/>
                <w:lang w:eastAsia="ru-RU"/>
              </w:rPr>
            </w:pPr>
            <w:r w:rsidRPr="0063365B">
              <w:rPr>
                <w:rFonts w:eastAsia="Times New Roman" w:cs="Times New Roman"/>
                <w:lang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«Служебные гаражи»</w:t>
            </w:r>
          </w:p>
        </w:tc>
        <w:tc>
          <w:tcPr>
            <w:tcW w:w="5120" w:type="dxa"/>
            <w:vMerge w:val="restart"/>
            <w:tcBorders>
              <w:top w:val="single" w:sz="4" w:space="0" w:color="auto"/>
              <w:left w:val="single" w:sz="4" w:space="0" w:color="auto"/>
              <w:right w:val="single" w:sz="4" w:space="0" w:color="auto"/>
            </w:tcBorders>
            <w:shd w:val="clear" w:color="auto" w:fill="auto"/>
            <w:vAlign w:val="center"/>
            <w:hideMark/>
          </w:tcPr>
          <w:p w14:paraId="419EF69E" w14:textId="7D97D4F8" w:rsidR="00687CFC" w:rsidRPr="0063365B" w:rsidRDefault="00687CFC" w:rsidP="00AC01FC">
            <w:pPr>
              <w:jc w:val="left"/>
              <w:rPr>
                <w:rFonts w:eastAsia="Times New Roman" w:cs="Times New Roman"/>
                <w:lang w:eastAsia="ru-RU"/>
              </w:rPr>
            </w:pPr>
            <w:r w:rsidRPr="0063365B">
              <w:rPr>
                <w:rFonts w:eastAsia="Times New Roman" w:cs="Times New Roman"/>
                <w:lang w:eastAsia="ru-RU"/>
              </w:rPr>
              <w:t>- минимальная/максимальна</w:t>
            </w:r>
            <w:r w:rsidR="00EC68F5">
              <w:rPr>
                <w:rFonts w:eastAsia="Times New Roman" w:cs="Times New Roman"/>
                <w:lang w:eastAsia="ru-RU"/>
              </w:rPr>
              <w:t>я площадь земельного участка– 10</w:t>
            </w:r>
            <w:r w:rsidRPr="0063365B">
              <w:rPr>
                <w:rFonts w:eastAsia="Times New Roman" w:cs="Times New Roman"/>
                <w:lang w:eastAsia="ru-RU"/>
              </w:rPr>
              <w:t>/40000 кв. м;</w:t>
            </w:r>
          </w:p>
          <w:p w14:paraId="0A67F234" w14:textId="77777777" w:rsidR="00687CFC" w:rsidRPr="0063365B" w:rsidRDefault="00687CFC" w:rsidP="00AC01FC">
            <w:pPr>
              <w:jc w:val="left"/>
              <w:rPr>
                <w:rFonts w:eastAsia="Times New Roman" w:cs="Times New Roman"/>
                <w:lang w:eastAsia="ru-RU"/>
              </w:rPr>
            </w:pPr>
            <w:r w:rsidRPr="0063365B">
              <w:rPr>
                <w:rFonts w:eastAsia="Times New Roman" w:cs="Times New Roman"/>
                <w:lang w:eastAsia="ru-RU"/>
              </w:rPr>
              <w:t>- минимальные отступы от границы земельного участка- 1 м;</w:t>
            </w:r>
          </w:p>
          <w:p w14:paraId="50C37075" w14:textId="77777777" w:rsidR="00687CFC" w:rsidRPr="0063365B" w:rsidRDefault="00687CFC" w:rsidP="00AC01FC">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74BE21DA" w14:textId="77777777" w:rsidR="00687CFC" w:rsidRPr="0063365B" w:rsidRDefault="00687CFC" w:rsidP="00AC01FC">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3D2590DF" w14:textId="77777777" w:rsidR="00687CFC" w:rsidRPr="0063365B" w:rsidRDefault="00687CFC" w:rsidP="00AC01FC">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65338B68" w14:textId="77777777" w:rsidR="00687CFC" w:rsidRPr="0063365B" w:rsidRDefault="00687CFC" w:rsidP="00AC01FC">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0578112B" w14:textId="77777777" w:rsidR="00687CFC" w:rsidRPr="0063365B" w:rsidRDefault="00687CFC" w:rsidP="00AC01FC">
            <w:pPr>
              <w:jc w:val="left"/>
              <w:rPr>
                <w:rFonts w:eastAsia="Times New Roman" w:cs="Times New Roman"/>
                <w:lang w:eastAsia="ru-RU"/>
              </w:rPr>
            </w:pPr>
            <w:r w:rsidRPr="0063365B">
              <w:rPr>
                <w:rFonts w:eastAsia="Times New Roman" w:cs="Times New Roman"/>
                <w:lang w:eastAsia="ru-RU"/>
              </w:rPr>
              <w:t>- максимальное количество надземных этажей – 2 этажа;</w:t>
            </w:r>
          </w:p>
          <w:p w14:paraId="6A373FD0" w14:textId="77777777" w:rsidR="00687CFC" w:rsidRPr="0063365B" w:rsidRDefault="00687CFC" w:rsidP="00AC01FC">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90%;</w:t>
            </w:r>
          </w:p>
          <w:p w14:paraId="6497FA4F" w14:textId="77777777" w:rsidR="00687CFC" w:rsidRPr="0063365B" w:rsidRDefault="00687CFC" w:rsidP="00AC01FC">
            <w:pPr>
              <w:jc w:val="left"/>
              <w:rPr>
                <w:rFonts w:eastAsia="Times New Roman" w:cs="Times New Roman"/>
                <w:bCs/>
                <w:lang w:eastAsia="ru-RU"/>
              </w:rPr>
            </w:pPr>
            <w:r w:rsidRPr="0063365B">
              <w:rPr>
                <w:rFonts w:eastAsia="Times New Roman" w:cs="Times New Roman"/>
                <w:bCs/>
                <w:lang w:eastAsia="ru-RU"/>
              </w:rPr>
              <w:t>- минимальный процент озеленения земельного участка – 20%;</w:t>
            </w:r>
          </w:p>
          <w:p w14:paraId="356A8A2F" w14:textId="77777777" w:rsidR="00687CFC" w:rsidRPr="0063365B" w:rsidRDefault="00687CFC" w:rsidP="00AC01FC">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5343EC9D" w14:textId="77777777" w:rsidR="00687CFC" w:rsidRPr="0063365B" w:rsidRDefault="00687CFC" w:rsidP="00AC01FC">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45A989DE" w14:textId="77777777" w:rsidR="00687CFC" w:rsidRDefault="00687CFC" w:rsidP="00AC01FC">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6FD91E12" w14:textId="10F5029C" w:rsidR="00687CFC" w:rsidRPr="00055805" w:rsidRDefault="00687CFC" w:rsidP="00AC01FC">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687CFC" w:rsidRPr="0063365B" w14:paraId="497570D6" w14:textId="77777777" w:rsidTr="00687CFC">
        <w:trPr>
          <w:trHeight w:val="686"/>
        </w:trPr>
        <w:tc>
          <w:tcPr>
            <w:tcW w:w="3680" w:type="dxa"/>
            <w:tcBorders>
              <w:top w:val="single" w:sz="4" w:space="0" w:color="auto"/>
              <w:left w:val="single" w:sz="4" w:space="0" w:color="auto"/>
              <w:bottom w:val="single" w:sz="4" w:space="0" w:color="auto"/>
              <w:right w:val="single" w:sz="4" w:space="0" w:color="auto"/>
            </w:tcBorders>
            <w:shd w:val="clear" w:color="auto" w:fill="auto"/>
          </w:tcPr>
          <w:p w14:paraId="314C3CF1" w14:textId="786662B2" w:rsidR="00687CFC" w:rsidRPr="0063365B" w:rsidRDefault="00687CFC" w:rsidP="00687CFC">
            <w:pPr>
              <w:jc w:val="left"/>
              <w:rPr>
                <w:rFonts w:eastAsia="Times New Roman" w:cs="Times New Roman"/>
                <w:lang w:eastAsia="ru-RU"/>
              </w:rPr>
            </w:pPr>
            <w:r w:rsidRPr="00A914B6">
              <w:rPr>
                <w:rFonts w:cs="Times New Roman"/>
              </w:rPr>
              <w:t>Размещение гаражей для собственных нужд</w:t>
            </w:r>
            <w:r>
              <w:rPr>
                <w:rFonts w:cs="Times New Roman"/>
              </w:rPr>
              <w:t xml:space="preserve"> </w:t>
            </w:r>
            <w:r w:rsidRPr="0063365B">
              <w:rPr>
                <w:rFonts w:eastAsia="Times New Roman" w:cs="Times New Roman"/>
                <w:lang w:eastAsia="ru-RU"/>
              </w:rPr>
              <w:t>- [2.7.</w:t>
            </w:r>
            <w:r>
              <w:rPr>
                <w:rFonts w:eastAsia="Times New Roman" w:cs="Times New Roman"/>
                <w:lang w:eastAsia="ru-RU"/>
              </w:rPr>
              <w:t>2</w:t>
            </w:r>
            <w:r w:rsidRPr="0063365B">
              <w:rPr>
                <w:rFonts w:eastAsia="Times New Roman" w:cs="Times New Roman"/>
                <w:lang w:eastAsia="ru-RU"/>
              </w:rPr>
              <w:t>]</w:t>
            </w:r>
          </w:p>
        </w:tc>
        <w:tc>
          <w:tcPr>
            <w:tcW w:w="6380" w:type="dxa"/>
            <w:tcBorders>
              <w:top w:val="single" w:sz="4" w:space="0" w:color="auto"/>
              <w:left w:val="single" w:sz="4" w:space="0" w:color="auto"/>
              <w:bottom w:val="single" w:sz="4" w:space="0" w:color="auto"/>
              <w:right w:val="single" w:sz="4" w:space="0" w:color="auto"/>
            </w:tcBorders>
            <w:shd w:val="clear" w:color="auto" w:fill="auto"/>
          </w:tcPr>
          <w:p w14:paraId="54CAB561" w14:textId="0AE5406D" w:rsidR="00687CFC" w:rsidRPr="0063365B" w:rsidRDefault="00687CFC" w:rsidP="00687CFC">
            <w:pPr>
              <w:jc w:val="left"/>
              <w:rPr>
                <w:rFonts w:eastAsia="Times New Roman" w:cs="Times New Roman"/>
                <w:lang w:eastAsia="ru-RU"/>
              </w:rPr>
            </w:pPr>
            <w:r w:rsidRPr="00A914B6">
              <w:rPr>
                <w:rFonts w:cs="Times New Roman"/>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5120" w:type="dxa"/>
            <w:vMerge/>
            <w:tcBorders>
              <w:left w:val="single" w:sz="4" w:space="0" w:color="auto"/>
              <w:right w:val="single" w:sz="4" w:space="0" w:color="auto"/>
            </w:tcBorders>
            <w:shd w:val="clear" w:color="auto" w:fill="auto"/>
            <w:vAlign w:val="center"/>
          </w:tcPr>
          <w:p w14:paraId="7F9D1D2E" w14:textId="77777777" w:rsidR="00687CFC" w:rsidRPr="0063365B" w:rsidRDefault="00687CFC" w:rsidP="00687CFC">
            <w:pPr>
              <w:jc w:val="left"/>
              <w:rPr>
                <w:rFonts w:eastAsia="Times New Roman" w:cs="Times New Roman"/>
                <w:lang w:eastAsia="ru-RU"/>
              </w:rPr>
            </w:pPr>
          </w:p>
        </w:tc>
      </w:tr>
      <w:tr w:rsidR="00687CFC" w:rsidRPr="0063365B" w14:paraId="5613692E" w14:textId="77777777" w:rsidTr="00090E42">
        <w:trPr>
          <w:trHeight w:val="681"/>
        </w:trPr>
        <w:tc>
          <w:tcPr>
            <w:tcW w:w="3680" w:type="dxa"/>
            <w:tcBorders>
              <w:top w:val="single" w:sz="4" w:space="0" w:color="auto"/>
              <w:left w:val="single" w:sz="4" w:space="0" w:color="auto"/>
              <w:bottom w:val="single" w:sz="4" w:space="0" w:color="auto"/>
              <w:right w:val="single" w:sz="4" w:space="0" w:color="auto"/>
            </w:tcBorders>
            <w:shd w:val="clear" w:color="auto" w:fill="auto"/>
            <w:vAlign w:val="center"/>
          </w:tcPr>
          <w:p w14:paraId="41243726" w14:textId="77777777" w:rsidR="00687CFC" w:rsidRPr="0063365B" w:rsidRDefault="00687CFC" w:rsidP="00AC01FC">
            <w:pPr>
              <w:jc w:val="left"/>
              <w:rPr>
                <w:rFonts w:eastAsia="Times New Roman" w:cs="Times New Roman"/>
                <w:lang w:eastAsia="ru-RU"/>
              </w:rPr>
            </w:pPr>
            <w:r w:rsidRPr="0063365B">
              <w:rPr>
                <w:shd w:val="clear" w:color="auto" w:fill="FFFFFF"/>
              </w:rPr>
              <w:t xml:space="preserve">Служебные гаражи - </w:t>
            </w:r>
            <w:r w:rsidRPr="0063365B">
              <w:rPr>
                <w:rFonts w:eastAsia="Times New Roman" w:cs="Times New Roman"/>
                <w:lang w:eastAsia="ru-RU"/>
              </w:rPr>
              <w:t>[4.9]</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14:paraId="25648F0A" w14:textId="77777777" w:rsidR="00687CFC" w:rsidRPr="0063365B" w:rsidRDefault="00687CFC" w:rsidP="00AC01FC">
            <w:pPr>
              <w:jc w:val="left"/>
              <w:rPr>
                <w:rFonts w:eastAsia="Times New Roman" w:cs="Times New Roman"/>
                <w:lang w:eastAsia="ru-RU"/>
              </w:rPr>
            </w:pPr>
            <w:r w:rsidRPr="0063365B">
              <w:rPr>
                <w:shd w:val="clear" w:color="auto" w:fill="FFFFFF"/>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6" w:anchor="block_1030" w:history="1">
              <w:r w:rsidRPr="0063365B">
                <w:rPr>
                  <w:rStyle w:val="ad"/>
                  <w:color w:val="auto"/>
                  <w:shd w:val="clear" w:color="auto" w:fill="FFFFFF"/>
                </w:rPr>
                <w:t>кодами 3.0</w:t>
              </w:r>
            </w:hyperlink>
            <w:r w:rsidRPr="0063365B">
              <w:rPr>
                <w:shd w:val="clear" w:color="auto" w:fill="FFFFFF"/>
              </w:rPr>
              <w:t xml:space="preserve">, </w:t>
            </w:r>
            <w:hyperlink r:id="rId27" w:anchor="block_1040" w:history="1">
              <w:r w:rsidRPr="0063365B">
                <w:rPr>
                  <w:rStyle w:val="ad"/>
                  <w:color w:val="auto"/>
                  <w:shd w:val="clear" w:color="auto" w:fill="FFFFFF"/>
                </w:rPr>
                <w:t>4.0</w:t>
              </w:r>
            </w:hyperlink>
            <w:r w:rsidRPr="0063365B">
              <w:rPr>
                <w:shd w:val="clear" w:color="auto" w:fill="FFFFFF"/>
              </w:rPr>
              <w:t>, а также для стоянки и хранения транспортных средств общего пользования, в том числе в депо</w:t>
            </w:r>
          </w:p>
        </w:tc>
        <w:tc>
          <w:tcPr>
            <w:tcW w:w="5120" w:type="dxa"/>
            <w:vMerge/>
            <w:tcBorders>
              <w:left w:val="single" w:sz="4" w:space="0" w:color="auto"/>
              <w:bottom w:val="single" w:sz="4" w:space="0" w:color="auto"/>
              <w:right w:val="single" w:sz="4" w:space="0" w:color="auto"/>
            </w:tcBorders>
            <w:shd w:val="clear" w:color="auto" w:fill="auto"/>
            <w:vAlign w:val="center"/>
          </w:tcPr>
          <w:p w14:paraId="1DD02B22" w14:textId="77777777" w:rsidR="00687CFC" w:rsidRPr="0063365B" w:rsidRDefault="00687CFC" w:rsidP="00AC01FC">
            <w:pPr>
              <w:jc w:val="left"/>
              <w:rPr>
                <w:rFonts w:eastAsia="Times New Roman" w:cs="Times New Roman"/>
                <w:lang w:eastAsia="ru-RU"/>
              </w:rPr>
            </w:pPr>
          </w:p>
        </w:tc>
      </w:tr>
      <w:tr w:rsidR="00EC2ACD" w:rsidRPr="0063365B" w14:paraId="47841356" w14:textId="77777777" w:rsidTr="00AC01FC">
        <w:trPr>
          <w:trHeight w:val="950"/>
        </w:trPr>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DB106A" w14:textId="77777777" w:rsidR="00EC2ACD" w:rsidRPr="0063365B" w:rsidRDefault="00EC2ACD" w:rsidP="00AC01FC">
            <w:pPr>
              <w:rPr>
                <w:rFonts w:eastAsia="Times New Roman" w:cs="Times New Roman"/>
                <w:lang w:eastAsia="ru-RU"/>
              </w:rPr>
            </w:pPr>
            <w:r w:rsidRPr="0063365B">
              <w:rPr>
                <w:rFonts w:eastAsia="Times New Roman" w:cs="Times New Roman"/>
                <w:lang w:eastAsia="ru-RU"/>
              </w:rPr>
              <w:t>Земельные участки (территории) общего пользования - [12.0]</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1159EB"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«Улично-дорожная сеть», «Благоустройство территории»</w:t>
            </w:r>
          </w:p>
        </w:tc>
        <w:tc>
          <w:tcPr>
            <w:tcW w:w="5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B37B0A" w14:textId="77777777" w:rsidR="00EC2ACD" w:rsidRPr="0063365B" w:rsidRDefault="00EC2ACD" w:rsidP="00AC01FC">
            <w:pPr>
              <w:jc w:val="center"/>
              <w:rPr>
                <w:rFonts w:eastAsia="Times New Roman" w:cs="Times New Roman"/>
                <w:b/>
                <w:bCs/>
                <w:u w:val="single"/>
                <w:lang w:eastAsia="ru-RU"/>
              </w:rPr>
            </w:pPr>
            <w:r w:rsidRPr="0063365B">
              <w:rPr>
                <w:rFonts w:eastAsia="Times New Roman" w:cs="Times New Roman"/>
                <w:b/>
                <w:bCs/>
                <w:u w:val="single"/>
                <w:lang w:eastAsia="ru-RU"/>
              </w:rPr>
              <w:t>Действие градостроительного регламента не распространяется в границах территорий общего пользования.</w:t>
            </w:r>
          </w:p>
        </w:tc>
      </w:tr>
      <w:tr w:rsidR="00EC2ACD" w:rsidRPr="0063365B" w14:paraId="05FA8E76" w14:textId="77777777" w:rsidTr="00AC01FC">
        <w:trPr>
          <w:trHeight w:val="2481"/>
        </w:trPr>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E6A8E1"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Улично-дорожная сеть - [12.0.1]</w:t>
            </w:r>
          </w:p>
        </w:tc>
        <w:tc>
          <w:tcPr>
            <w:tcW w:w="6380" w:type="dxa"/>
            <w:tcBorders>
              <w:top w:val="single" w:sz="4" w:space="0" w:color="auto"/>
              <w:left w:val="nil"/>
              <w:bottom w:val="single" w:sz="4" w:space="0" w:color="auto"/>
              <w:right w:val="single" w:sz="4" w:space="0" w:color="auto"/>
            </w:tcBorders>
            <w:shd w:val="clear" w:color="auto" w:fill="auto"/>
            <w:vAlign w:val="center"/>
            <w:hideMark/>
          </w:tcPr>
          <w:p w14:paraId="1BE98307"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68545B5D"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5120" w:type="dxa"/>
            <w:vMerge/>
            <w:tcBorders>
              <w:top w:val="single" w:sz="4" w:space="0" w:color="auto"/>
              <w:bottom w:val="single" w:sz="4" w:space="0" w:color="auto"/>
              <w:right w:val="single" w:sz="4" w:space="0" w:color="auto"/>
            </w:tcBorders>
            <w:vAlign w:val="center"/>
            <w:hideMark/>
          </w:tcPr>
          <w:p w14:paraId="0741E4FE" w14:textId="77777777" w:rsidR="00EC2ACD" w:rsidRPr="0063365B" w:rsidRDefault="00EC2ACD" w:rsidP="00AC01FC">
            <w:pPr>
              <w:jc w:val="left"/>
              <w:rPr>
                <w:rFonts w:eastAsia="Times New Roman" w:cs="Times New Roman"/>
                <w:b/>
                <w:bCs/>
                <w:u w:val="single"/>
                <w:lang w:eastAsia="ru-RU"/>
              </w:rPr>
            </w:pPr>
          </w:p>
        </w:tc>
      </w:tr>
      <w:tr w:rsidR="00EC2ACD" w:rsidRPr="0063365B" w14:paraId="7713008F" w14:textId="77777777" w:rsidTr="00AC01FC">
        <w:trPr>
          <w:trHeight w:val="1497"/>
        </w:trPr>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380275"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Благоустройство территории - [12.0.2]</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C3282F"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34E95948" w14:textId="77777777" w:rsidR="00EC2ACD" w:rsidRPr="0063365B" w:rsidRDefault="00EC2ACD" w:rsidP="00AC01FC">
            <w:pPr>
              <w:jc w:val="left"/>
              <w:rPr>
                <w:rFonts w:eastAsia="Times New Roman" w:cs="Times New Roman"/>
                <w:b/>
                <w:bCs/>
                <w:u w:val="single"/>
                <w:lang w:eastAsia="ru-RU"/>
              </w:rPr>
            </w:pPr>
          </w:p>
        </w:tc>
      </w:tr>
      <w:tr w:rsidR="00EC2ACD" w:rsidRPr="0063365B" w14:paraId="0C1B920B" w14:textId="77777777" w:rsidTr="00AC01FC">
        <w:trPr>
          <w:trHeight w:val="2098"/>
        </w:trPr>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09733F"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Историко-культурная деятельность - [9.3]</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971720"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5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ED4ED" w14:textId="77777777" w:rsidR="00EC2ACD" w:rsidRPr="0063365B" w:rsidRDefault="00EC2ACD" w:rsidP="00AC01FC">
            <w:pPr>
              <w:jc w:val="center"/>
              <w:rPr>
                <w:rFonts w:eastAsia="Times New Roman" w:cs="Times New Roman"/>
                <w:b/>
                <w:bCs/>
                <w:u w:val="single"/>
                <w:lang w:eastAsia="ru-RU"/>
              </w:rPr>
            </w:pPr>
            <w:r w:rsidRPr="0063365B">
              <w:rPr>
                <w:rFonts w:eastAsia="Times New Roman" w:cs="Times New Roman"/>
                <w:b/>
                <w:bCs/>
                <w:u w:val="single"/>
                <w:lang w:eastAsia="ru-RU"/>
              </w:rPr>
              <w:t>Не подлежит установлению</w:t>
            </w:r>
          </w:p>
        </w:tc>
      </w:tr>
      <w:tr w:rsidR="00EC2ACD" w:rsidRPr="0063365B" w14:paraId="0A2AD6C0" w14:textId="77777777" w:rsidTr="00AC01FC">
        <w:trPr>
          <w:trHeight w:val="1096"/>
        </w:trPr>
        <w:tc>
          <w:tcPr>
            <w:tcW w:w="3680" w:type="dxa"/>
            <w:tcBorders>
              <w:top w:val="single" w:sz="4" w:space="0" w:color="auto"/>
              <w:left w:val="single" w:sz="4" w:space="0" w:color="auto"/>
              <w:bottom w:val="single" w:sz="4" w:space="0" w:color="auto"/>
              <w:right w:val="single" w:sz="4" w:space="0" w:color="auto"/>
            </w:tcBorders>
            <w:shd w:val="clear" w:color="auto" w:fill="auto"/>
            <w:vAlign w:val="center"/>
          </w:tcPr>
          <w:p w14:paraId="18BE72E9" w14:textId="77777777" w:rsidR="00EC2ACD" w:rsidRPr="0063365B" w:rsidRDefault="00EC2ACD" w:rsidP="00AC01FC">
            <w:pPr>
              <w:jc w:val="left"/>
              <w:rPr>
                <w:rFonts w:eastAsia="Times New Roman" w:cs="Times New Roman"/>
                <w:lang w:eastAsia="ru-RU"/>
              </w:rPr>
            </w:pPr>
            <w:r w:rsidRPr="0063365B">
              <w:rPr>
                <w:rFonts w:eastAsia="Times New Roman" w:cs="Times New Roman"/>
                <w:bCs/>
                <w:lang w:eastAsia="ru-RU"/>
              </w:rPr>
              <w:t>Религиозное использование - [3.7]</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14:paraId="5D4B0FFC"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Размещение зданий и сооружений религиозного использования.</w:t>
            </w:r>
          </w:p>
          <w:p w14:paraId="23B1315B"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Содержание данного вида разрешенного использования включает в себя содержание видов разрешенного использования: «Осуществление религиозных обрядов», «Религиозное управление и образование»</w:t>
            </w:r>
          </w:p>
        </w:tc>
        <w:tc>
          <w:tcPr>
            <w:tcW w:w="51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FBF3EBB"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минимальная/максимальная площадь земельного участка–  100/50000 кв.м.;</w:t>
            </w:r>
          </w:p>
          <w:p w14:paraId="46D6817F"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 минимальные отступы от границы земельного участка- 1 м;</w:t>
            </w:r>
          </w:p>
          <w:p w14:paraId="2E32BEC1"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6BCCAEE1"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265DD37E" w14:textId="77777777" w:rsidR="00EC2ACD" w:rsidRPr="0063365B" w:rsidRDefault="00EC2ACD" w:rsidP="00AC01FC">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78875605" w14:textId="77777777" w:rsidR="00EC2ACD" w:rsidRPr="0063365B" w:rsidRDefault="00EC2ACD" w:rsidP="00AC01FC">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7AFC086E"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 максимальное количество надземных этажей –  3 этажа;</w:t>
            </w:r>
          </w:p>
          <w:p w14:paraId="31DC65AA"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40%</w:t>
            </w:r>
          </w:p>
          <w:p w14:paraId="6F34EE6A"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 максимальная высота зданий, строений, сооружений от уровня земли - 50 м;</w:t>
            </w:r>
          </w:p>
          <w:p w14:paraId="5CAB5988" w14:textId="77777777" w:rsidR="00EC2ACD" w:rsidRPr="0063365B" w:rsidRDefault="00EC2ACD" w:rsidP="00AC01FC">
            <w:pPr>
              <w:jc w:val="left"/>
              <w:rPr>
                <w:rFonts w:eastAsia="Times New Roman" w:cs="Times New Roman"/>
                <w:bCs/>
                <w:lang w:eastAsia="ru-RU"/>
              </w:rPr>
            </w:pPr>
            <w:r w:rsidRPr="0063365B">
              <w:rPr>
                <w:rFonts w:eastAsia="Times New Roman" w:cs="Times New Roman"/>
                <w:bCs/>
                <w:lang w:eastAsia="ru-RU"/>
              </w:rPr>
              <w:t>- минимальный процент озеленения земельного участка – 20%</w:t>
            </w:r>
          </w:p>
          <w:p w14:paraId="3496AE84" w14:textId="77777777" w:rsidR="00EC2ACD" w:rsidRPr="0063365B" w:rsidRDefault="00EC2ACD" w:rsidP="00AC01FC">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13B1DE50" w14:textId="77777777" w:rsidR="00EC2ACD" w:rsidRPr="0063365B" w:rsidRDefault="00EC2ACD" w:rsidP="00AC01FC">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4190CF48" w14:textId="77777777" w:rsidR="00EC2ACD" w:rsidRDefault="00EC2ACD" w:rsidP="00AC01FC">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29AA6D2B" w14:textId="46BFAB92" w:rsidR="00055805" w:rsidRPr="00055805" w:rsidRDefault="00055805" w:rsidP="00AC01FC">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EC2ACD" w:rsidRPr="0063365B" w14:paraId="4C0A5882" w14:textId="77777777" w:rsidTr="00AC01FC">
        <w:trPr>
          <w:trHeight w:val="96"/>
        </w:trPr>
        <w:tc>
          <w:tcPr>
            <w:tcW w:w="3680" w:type="dxa"/>
            <w:tcBorders>
              <w:top w:val="single" w:sz="4" w:space="0" w:color="auto"/>
              <w:left w:val="single" w:sz="4" w:space="0" w:color="auto"/>
              <w:bottom w:val="single" w:sz="4" w:space="0" w:color="auto"/>
              <w:right w:val="single" w:sz="4" w:space="0" w:color="auto"/>
            </w:tcBorders>
            <w:shd w:val="clear" w:color="auto" w:fill="auto"/>
            <w:vAlign w:val="center"/>
          </w:tcPr>
          <w:p w14:paraId="287D4C35" w14:textId="77777777" w:rsidR="00EC2ACD" w:rsidRPr="0063365B" w:rsidRDefault="00EC2ACD" w:rsidP="00AC01FC">
            <w:pPr>
              <w:jc w:val="left"/>
              <w:rPr>
                <w:rFonts w:eastAsia="Times New Roman" w:cs="Times New Roman"/>
                <w:lang w:eastAsia="ru-RU"/>
              </w:rPr>
            </w:pPr>
            <w:r w:rsidRPr="0063365B">
              <w:rPr>
                <w:rFonts w:eastAsia="Times New Roman" w:cs="Times New Roman"/>
                <w:bCs/>
                <w:lang w:eastAsia="ru-RU"/>
              </w:rPr>
              <w:t>Осуществление религиозных обрядов - [3.7.1]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14:paraId="69E15987"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5120" w:type="dxa"/>
            <w:vMerge/>
            <w:tcBorders>
              <w:left w:val="single" w:sz="4" w:space="0" w:color="auto"/>
              <w:bottom w:val="single" w:sz="4" w:space="0" w:color="auto"/>
              <w:right w:val="single" w:sz="4" w:space="0" w:color="auto"/>
            </w:tcBorders>
            <w:shd w:val="clear" w:color="auto" w:fill="auto"/>
            <w:vAlign w:val="center"/>
          </w:tcPr>
          <w:p w14:paraId="05348CCD" w14:textId="77777777" w:rsidR="00EC2ACD" w:rsidRPr="0063365B" w:rsidRDefault="00EC2ACD" w:rsidP="00AC01FC">
            <w:pPr>
              <w:jc w:val="center"/>
              <w:rPr>
                <w:rFonts w:eastAsia="Times New Roman" w:cs="Times New Roman"/>
                <w:b/>
                <w:bCs/>
                <w:u w:val="single"/>
                <w:lang w:eastAsia="ru-RU"/>
              </w:rPr>
            </w:pPr>
          </w:p>
        </w:tc>
      </w:tr>
      <w:tr w:rsidR="00EC2ACD" w:rsidRPr="0063365B" w14:paraId="5065BDA2" w14:textId="77777777" w:rsidTr="00AC01FC">
        <w:trPr>
          <w:trHeight w:val="666"/>
        </w:trPr>
        <w:tc>
          <w:tcPr>
            <w:tcW w:w="3680" w:type="dxa"/>
            <w:tcBorders>
              <w:top w:val="single" w:sz="4" w:space="0" w:color="auto"/>
              <w:left w:val="single" w:sz="4" w:space="0" w:color="auto"/>
              <w:bottom w:val="single" w:sz="4" w:space="0" w:color="auto"/>
              <w:right w:val="single" w:sz="4" w:space="0" w:color="auto"/>
            </w:tcBorders>
            <w:shd w:val="clear" w:color="auto" w:fill="auto"/>
            <w:vAlign w:val="center"/>
          </w:tcPr>
          <w:p w14:paraId="43F24A5E" w14:textId="77777777" w:rsidR="00EC2ACD" w:rsidRPr="0063365B" w:rsidRDefault="00EC2ACD" w:rsidP="00AC01FC">
            <w:pPr>
              <w:jc w:val="left"/>
              <w:rPr>
                <w:rFonts w:eastAsia="Times New Roman" w:cs="Times New Roman"/>
                <w:lang w:eastAsia="ru-RU"/>
              </w:rPr>
            </w:pPr>
            <w:r w:rsidRPr="0063365B">
              <w:rPr>
                <w:rFonts w:eastAsia="Times New Roman" w:cs="Times New Roman"/>
                <w:bCs/>
                <w:lang w:eastAsia="ru-RU"/>
              </w:rPr>
              <w:t>Религиозное управление и образование - [3.7.2]</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14:paraId="411BDB81"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5120" w:type="dxa"/>
            <w:vMerge/>
            <w:tcBorders>
              <w:left w:val="single" w:sz="4" w:space="0" w:color="auto"/>
              <w:bottom w:val="single" w:sz="4" w:space="0" w:color="auto"/>
              <w:right w:val="single" w:sz="4" w:space="0" w:color="auto"/>
            </w:tcBorders>
            <w:shd w:val="clear" w:color="auto" w:fill="auto"/>
            <w:vAlign w:val="center"/>
          </w:tcPr>
          <w:p w14:paraId="64C0B828" w14:textId="77777777" w:rsidR="00EC2ACD" w:rsidRPr="0063365B" w:rsidRDefault="00EC2ACD" w:rsidP="00AC01FC">
            <w:pPr>
              <w:jc w:val="center"/>
              <w:rPr>
                <w:rFonts w:eastAsia="Times New Roman" w:cs="Times New Roman"/>
                <w:b/>
                <w:bCs/>
                <w:u w:val="single"/>
                <w:lang w:eastAsia="ru-RU"/>
              </w:rPr>
            </w:pPr>
          </w:p>
        </w:tc>
      </w:tr>
    </w:tbl>
    <w:p w14:paraId="6A28C74A" w14:textId="77777777" w:rsidR="00EC2ACD" w:rsidRPr="0063365B" w:rsidRDefault="00EC2ACD" w:rsidP="00EC2ACD">
      <w:pPr>
        <w:tabs>
          <w:tab w:val="left" w:pos="2520"/>
        </w:tabs>
        <w:rPr>
          <w:rFonts w:eastAsia="SimSun" w:cs="Times New Roman"/>
          <w:lang w:eastAsia="zh-CN"/>
        </w:rPr>
      </w:pPr>
    </w:p>
    <w:p w14:paraId="3972611D" w14:textId="77777777" w:rsidR="00EC2ACD" w:rsidRPr="0063365B" w:rsidRDefault="00EC2ACD" w:rsidP="00F229DD">
      <w:pPr>
        <w:numPr>
          <w:ilvl w:val="0"/>
          <w:numId w:val="58"/>
        </w:numPr>
        <w:ind w:left="0" w:firstLine="0"/>
        <w:rPr>
          <w:rFonts w:eastAsia="Times New Roman" w:cs="Times New Roman"/>
          <w:b/>
          <w:lang w:eastAsia="ru-RU"/>
        </w:rPr>
      </w:pPr>
      <w:r w:rsidRPr="0063365B">
        <w:rPr>
          <w:rFonts w:eastAsia="Times New Roman" w:cs="Times New Roman"/>
          <w:b/>
          <w:lang w:eastAsia="ru-RU"/>
        </w:rPr>
        <w:t>УСЛОВНО РАЗРЕШЕННЫЕ ВИДЫ И ПАРАМЕТРЫ ИСПОЛЬЗОВАНИЯ ЗЕМЕЛЬНЫХ УЧАСТКОВ И ОБЪЕКТОВ КАПИТАЛЬНОГО СТРОИТЕЛЬСТВА</w:t>
      </w:r>
    </w:p>
    <w:p w14:paraId="74045958" w14:textId="77777777" w:rsidR="00EC2ACD" w:rsidRPr="0063365B" w:rsidRDefault="00EC2ACD" w:rsidP="00EC2ACD">
      <w:pPr>
        <w:rPr>
          <w:rFonts w:eastAsia="Times New Roman" w:cs="Times New Roman"/>
          <w:b/>
          <w:lang w:eastAsia="ru-RU"/>
        </w:rPr>
      </w:pPr>
    </w:p>
    <w:tbl>
      <w:tblPr>
        <w:tblW w:w="1519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5"/>
        <w:gridCol w:w="6380"/>
        <w:gridCol w:w="5120"/>
      </w:tblGrid>
      <w:tr w:rsidR="00EC2ACD" w:rsidRPr="0063365B" w14:paraId="200B8597" w14:textId="77777777" w:rsidTr="00AC01FC">
        <w:trPr>
          <w:trHeight w:val="960"/>
        </w:trPr>
        <w:tc>
          <w:tcPr>
            <w:tcW w:w="3695" w:type="dxa"/>
            <w:shd w:val="clear" w:color="auto" w:fill="F2F2F2" w:themeFill="background1" w:themeFillShade="F2"/>
            <w:vAlign w:val="center"/>
            <w:hideMark/>
          </w:tcPr>
          <w:p w14:paraId="65E46D91" w14:textId="77777777" w:rsidR="00EC2ACD" w:rsidRPr="0063365B" w:rsidRDefault="00EC2ACD" w:rsidP="00AC01FC">
            <w:pPr>
              <w:jc w:val="center"/>
              <w:rPr>
                <w:rFonts w:eastAsia="Times New Roman" w:cs="Times New Roman"/>
                <w:b/>
                <w:bCs/>
                <w:lang w:eastAsia="ru-RU"/>
              </w:rPr>
            </w:pPr>
            <w:r w:rsidRPr="0063365B">
              <w:rPr>
                <w:rFonts w:eastAsia="Times New Roman" w:cs="Times New Roman"/>
                <w:b/>
                <w:bCs/>
                <w:lang w:eastAsia="ru-RU"/>
              </w:rPr>
              <w:t xml:space="preserve">ВИДЫ РАЗРЕШЕННОГО ИСПОЛЬЗОВАНИЯ ЗЕМЕЛЬНЫХ УЧАСТКОВ </w:t>
            </w:r>
          </w:p>
        </w:tc>
        <w:tc>
          <w:tcPr>
            <w:tcW w:w="6380" w:type="dxa"/>
            <w:shd w:val="clear" w:color="auto" w:fill="F2F2F2" w:themeFill="background1" w:themeFillShade="F2"/>
            <w:vAlign w:val="center"/>
            <w:hideMark/>
          </w:tcPr>
          <w:p w14:paraId="074C4366" w14:textId="77777777" w:rsidR="00EC2ACD" w:rsidRPr="0063365B" w:rsidRDefault="00EC2ACD" w:rsidP="00AC01FC">
            <w:pPr>
              <w:jc w:val="center"/>
              <w:rPr>
                <w:rFonts w:eastAsia="Times New Roman" w:cs="Times New Roman"/>
                <w:b/>
                <w:bCs/>
                <w:lang w:eastAsia="ru-RU"/>
              </w:rPr>
            </w:pPr>
            <w:r w:rsidRPr="0063365B">
              <w:rPr>
                <w:rFonts w:eastAsia="Times New Roman" w:cs="Times New Roman"/>
                <w:b/>
                <w:bCs/>
                <w:lang w:eastAsia="ru-RU"/>
              </w:rPr>
              <w:t>ВИДЫ РАЗРЕШЕННОГО ИСПОЛЬЗОВАНИЯ ОБЪЕКТОВ КАПИТАЛЬНОГО СТРОИТЕЛЬСТВА</w:t>
            </w:r>
          </w:p>
        </w:tc>
        <w:tc>
          <w:tcPr>
            <w:tcW w:w="5120" w:type="dxa"/>
            <w:tcBorders>
              <w:bottom w:val="single" w:sz="4" w:space="0" w:color="auto"/>
            </w:tcBorders>
            <w:shd w:val="clear" w:color="auto" w:fill="F2F2F2" w:themeFill="background1" w:themeFillShade="F2"/>
            <w:vAlign w:val="center"/>
            <w:hideMark/>
          </w:tcPr>
          <w:p w14:paraId="13C24CDD" w14:textId="77777777" w:rsidR="00EC2ACD" w:rsidRPr="0063365B" w:rsidRDefault="00EC2ACD" w:rsidP="00AC01FC">
            <w:pPr>
              <w:jc w:val="center"/>
              <w:rPr>
                <w:rFonts w:eastAsia="Times New Roman" w:cs="Times New Roman"/>
                <w:b/>
                <w:bCs/>
                <w:lang w:eastAsia="ru-RU"/>
              </w:rPr>
            </w:pPr>
            <w:r w:rsidRPr="0063365B">
              <w:rPr>
                <w:rFonts w:eastAsia="Times New Roman" w:cs="Times New Roman"/>
                <w:b/>
                <w:bCs/>
                <w:lang w:eastAsia="ru-RU"/>
              </w:rPr>
              <w:t>ПРЕДЕЛЬНЫЕ РАЗМЕРЫ ЗЕМЕЛЬНЫХ</w:t>
            </w:r>
            <w:r w:rsidRPr="0063365B">
              <w:rPr>
                <w:rFonts w:eastAsia="Times New Roman" w:cs="Times New Roman"/>
                <w:b/>
                <w:bCs/>
                <w:lang w:eastAsia="ru-RU"/>
              </w:rPr>
              <w:br/>
              <w:t>УЧАСТКОВ И ПРЕДЕЛЬНЫЕ ПАРАМЕТРЫ</w:t>
            </w:r>
            <w:r w:rsidRPr="0063365B">
              <w:rPr>
                <w:rFonts w:eastAsia="Times New Roman" w:cs="Times New Roman"/>
                <w:b/>
                <w:bCs/>
                <w:lang w:eastAsia="ru-RU"/>
              </w:rPr>
              <w:br/>
              <w:t>РАЗРЕШЕННОГО СТРОИТЕЛЬСТВА</w:t>
            </w:r>
          </w:p>
        </w:tc>
      </w:tr>
      <w:tr w:rsidR="00EC2ACD" w:rsidRPr="0063365B" w14:paraId="744491A5" w14:textId="77777777" w:rsidTr="00AC01FC">
        <w:trPr>
          <w:trHeight w:val="2100"/>
        </w:trPr>
        <w:tc>
          <w:tcPr>
            <w:tcW w:w="3695" w:type="dxa"/>
            <w:shd w:val="clear" w:color="auto" w:fill="auto"/>
            <w:vAlign w:val="center"/>
            <w:hideMark/>
          </w:tcPr>
          <w:p w14:paraId="7510BA62" w14:textId="77777777" w:rsidR="00EC2ACD" w:rsidRPr="0063365B" w:rsidRDefault="00EC2ACD" w:rsidP="00AC01FC">
            <w:pPr>
              <w:rPr>
                <w:rFonts w:eastAsia="Times New Roman" w:cs="Times New Roman"/>
                <w:lang w:eastAsia="ru-RU"/>
              </w:rPr>
            </w:pPr>
            <w:r w:rsidRPr="0063365B">
              <w:rPr>
                <w:rFonts w:eastAsia="Times New Roman" w:cs="Times New Roman"/>
                <w:lang w:eastAsia="ru-RU"/>
              </w:rPr>
              <w:t>Рынки - [4.3]</w:t>
            </w:r>
          </w:p>
        </w:tc>
        <w:tc>
          <w:tcPr>
            <w:tcW w:w="6380" w:type="dxa"/>
            <w:tcBorders>
              <w:right w:val="single" w:sz="4" w:space="0" w:color="auto"/>
            </w:tcBorders>
            <w:shd w:val="clear" w:color="auto" w:fill="auto"/>
            <w:vAlign w:val="center"/>
            <w:hideMark/>
          </w:tcPr>
          <w:p w14:paraId="1DCB3B36"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18AB58F7"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размещение гаражей и (или) стоянок для автомобилей сотрудников и посетителей рынка</w:t>
            </w:r>
          </w:p>
        </w:tc>
        <w:tc>
          <w:tcPr>
            <w:tcW w:w="5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80C71D"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земельного участка– 100/50000 кв. м;</w:t>
            </w:r>
          </w:p>
          <w:p w14:paraId="67634CAB"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 минимальные отступы от границ участка - 1 м;</w:t>
            </w:r>
          </w:p>
          <w:p w14:paraId="6781319C"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62590BC8"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0D25D6E5" w14:textId="77777777" w:rsidR="00EC2ACD" w:rsidRPr="0063365B" w:rsidRDefault="00EC2ACD" w:rsidP="00AC01FC">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7FB1BD7E" w14:textId="77777777" w:rsidR="00EC2ACD" w:rsidRPr="0063365B" w:rsidRDefault="00EC2ACD" w:rsidP="00AC01FC">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60BF94B7"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 максимальное количество надземных этажей зданий – 4 этажа;</w:t>
            </w:r>
          </w:p>
          <w:p w14:paraId="30B919C2"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65%;</w:t>
            </w:r>
          </w:p>
          <w:p w14:paraId="481DE2D2" w14:textId="77777777" w:rsidR="00EC2ACD" w:rsidRPr="0063365B" w:rsidRDefault="00EC2ACD" w:rsidP="00AC01FC">
            <w:pPr>
              <w:jc w:val="left"/>
              <w:rPr>
                <w:rFonts w:eastAsia="Times New Roman" w:cs="Times New Roman"/>
                <w:bCs/>
                <w:lang w:eastAsia="ru-RU"/>
              </w:rPr>
            </w:pPr>
            <w:r w:rsidRPr="0063365B">
              <w:rPr>
                <w:rFonts w:eastAsia="Times New Roman" w:cs="Times New Roman"/>
                <w:bCs/>
                <w:lang w:eastAsia="ru-RU"/>
              </w:rPr>
              <w:t>- минимальный процент озеленения земельного участка – 20%;</w:t>
            </w:r>
          </w:p>
          <w:p w14:paraId="3D9366BC" w14:textId="77777777" w:rsidR="00EC2ACD" w:rsidRPr="0063365B" w:rsidRDefault="00EC2ACD" w:rsidP="00AC01FC">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5AD908F8" w14:textId="77777777" w:rsidR="00EC2ACD" w:rsidRPr="0063365B" w:rsidRDefault="00EC2ACD" w:rsidP="00AC01FC">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10EAF1C3" w14:textId="77777777" w:rsidR="00EC2ACD" w:rsidRDefault="00EC2ACD" w:rsidP="00AC01FC">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533A07A8" w14:textId="651C928C" w:rsidR="00055805" w:rsidRPr="00055805" w:rsidRDefault="00055805" w:rsidP="00AC01FC">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EC2ACD" w:rsidRPr="0063365B" w14:paraId="10C4028B" w14:textId="77777777" w:rsidTr="00AC01FC">
        <w:trPr>
          <w:trHeight w:val="900"/>
        </w:trPr>
        <w:tc>
          <w:tcPr>
            <w:tcW w:w="3695" w:type="dxa"/>
            <w:shd w:val="clear" w:color="auto" w:fill="auto"/>
            <w:vAlign w:val="center"/>
            <w:hideMark/>
          </w:tcPr>
          <w:p w14:paraId="05944A13" w14:textId="77777777" w:rsidR="00EC2ACD" w:rsidRPr="0063365B" w:rsidRDefault="00EC2ACD" w:rsidP="00AC01FC">
            <w:pPr>
              <w:rPr>
                <w:rFonts w:eastAsia="Times New Roman" w:cs="Times New Roman"/>
                <w:lang w:eastAsia="ru-RU"/>
              </w:rPr>
            </w:pPr>
            <w:r w:rsidRPr="0063365B">
              <w:rPr>
                <w:rFonts w:eastAsia="Times New Roman" w:cs="Times New Roman"/>
                <w:lang w:eastAsia="ru-RU"/>
              </w:rPr>
              <w:t>Амбулаторное ветеринарное обслуживание - [3.10.1]</w:t>
            </w:r>
          </w:p>
        </w:tc>
        <w:tc>
          <w:tcPr>
            <w:tcW w:w="6380" w:type="dxa"/>
            <w:tcBorders>
              <w:right w:val="single" w:sz="4" w:space="0" w:color="auto"/>
            </w:tcBorders>
            <w:shd w:val="clear" w:color="auto" w:fill="auto"/>
            <w:vAlign w:val="center"/>
            <w:hideMark/>
          </w:tcPr>
          <w:p w14:paraId="24EA7A5E"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52653C38" w14:textId="77777777" w:rsidR="00EC2ACD" w:rsidRPr="0063365B" w:rsidRDefault="00EC2ACD" w:rsidP="00AC01FC">
            <w:pPr>
              <w:rPr>
                <w:rFonts w:eastAsia="Times New Roman" w:cs="Times New Roman"/>
                <w:lang w:eastAsia="ru-RU"/>
              </w:rPr>
            </w:pPr>
          </w:p>
        </w:tc>
      </w:tr>
      <w:tr w:rsidR="00EC2ACD" w:rsidRPr="0063365B" w14:paraId="51C3B86E" w14:textId="77777777" w:rsidTr="00AC01FC">
        <w:trPr>
          <w:trHeight w:val="900"/>
        </w:trPr>
        <w:tc>
          <w:tcPr>
            <w:tcW w:w="3695" w:type="dxa"/>
            <w:shd w:val="clear" w:color="auto" w:fill="auto"/>
            <w:vAlign w:val="center"/>
            <w:hideMark/>
          </w:tcPr>
          <w:p w14:paraId="4AA24BF0" w14:textId="77777777" w:rsidR="00EC2ACD" w:rsidRPr="0063365B" w:rsidRDefault="00EC2ACD" w:rsidP="00AC01FC">
            <w:pPr>
              <w:rPr>
                <w:rFonts w:eastAsia="Times New Roman" w:cs="Times New Roman"/>
                <w:lang w:eastAsia="ru-RU"/>
              </w:rPr>
            </w:pPr>
            <w:r w:rsidRPr="0063365B">
              <w:rPr>
                <w:rFonts w:eastAsia="Times New Roman" w:cs="Times New Roman"/>
                <w:lang w:eastAsia="ru-RU"/>
              </w:rPr>
              <w:t>Магазины - [4.4]</w:t>
            </w:r>
          </w:p>
        </w:tc>
        <w:tc>
          <w:tcPr>
            <w:tcW w:w="6380" w:type="dxa"/>
            <w:tcBorders>
              <w:right w:val="single" w:sz="4" w:space="0" w:color="auto"/>
            </w:tcBorders>
            <w:shd w:val="clear" w:color="auto" w:fill="auto"/>
            <w:vAlign w:val="center"/>
            <w:hideMark/>
          </w:tcPr>
          <w:p w14:paraId="4F480DEE"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1A4B31D7" w14:textId="77777777" w:rsidR="00EC2ACD" w:rsidRPr="0063365B" w:rsidRDefault="00EC2ACD" w:rsidP="00AC01FC">
            <w:pPr>
              <w:rPr>
                <w:rFonts w:eastAsia="Times New Roman" w:cs="Times New Roman"/>
                <w:lang w:eastAsia="ru-RU"/>
              </w:rPr>
            </w:pPr>
          </w:p>
        </w:tc>
      </w:tr>
      <w:tr w:rsidR="00EC2ACD" w:rsidRPr="0063365B" w14:paraId="131631D6" w14:textId="77777777" w:rsidTr="00AC01FC">
        <w:trPr>
          <w:trHeight w:val="900"/>
        </w:trPr>
        <w:tc>
          <w:tcPr>
            <w:tcW w:w="3695" w:type="dxa"/>
            <w:shd w:val="clear" w:color="auto" w:fill="auto"/>
            <w:vAlign w:val="center"/>
          </w:tcPr>
          <w:p w14:paraId="5C873E0F" w14:textId="77777777" w:rsidR="00EC2ACD" w:rsidRPr="0063365B" w:rsidRDefault="00EC2ACD" w:rsidP="00AC01FC">
            <w:pPr>
              <w:rPr>
                <w:rFonts w:eastAsia="Times New Roman" w:cs="Times New Roman"/>
                <w:lang w:eastAsia="ru-RU"/>
              </w:rPr>
            </w:pPr>
            <w:r w:rsidRPr="0063365B">
              <w:rPr>
                <w:rFonts w:eastAsia="Times New Roman" w:cs="Times New Roman"/>
                <w:lang w:eastAsia="ru-RU"/>
              </w:rPr>
              <w:t>Объекты дорожного сервиса - [4.9.1]</w:t>
            </w:r>
          </w:p>
        </w:tc>
        <w:tc>
          <w:tcPr>
            <w:tcW w:w="6380" w:type="dxa"/>
            <w:tcBorders>
              <w:right w:val="single" w:sz="4" w:space="0" w:color="auto"/>
            </w:tcBorders>
            <w:shd w:val="clear" w:color="auto" w:fill="auto"/>
            <w:vAlign w:val="center"/>
          </w:tcPr>
          <w:p w14:paraId="4B64A715"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«Заправка транспортных средств», «Обеспечение дорожного отдыха», «Автомобильные мойки», «Ремонт автомобилей»</w:t>
            </w:r>
          </w:p>
        </w:tc>
        <w:tc>
          <w:tcPr>
            <w:tcW w:w="5120" w:type="dxa"/>
            <w:vMerge w:val="restart"/>
            <w:tcBorders>
              <w:top w:val="single" w:sz="4" w:space="0" w:color="auto"/>
              <w:left w:val="single" w:sz="4" w:space="0" w:color="auto"/>
              <w:right w:val="single" w:sz="4" w:space="0" w:color="auto"/>
            </w:tcBorders>
            <w:vAlign w:val="center"/>
          </w:tcPr>
          <w:p w14:paraId="6F6A9E1A"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земельного участка–  100/50000 кв. м;</w:t>
            </w:r>
          </w:p>
          <w:p w14:paraId="6840449A"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 минимальные отступы от границ участка – 1 м;</w:t>
            </w:r>
          </w:p>
          <w:p w14:paraId="0494BD36"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592B7E5B"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749B5CAC" w14:textId="77777777" w:rsidR="00EC2ACD" w:rsidRPr="0063365B" w:rsidRDefault="00EC2ACD" w:rsidP="00AC01FC">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073F16BE" w14:textId="77777777" w:rsidR="00EC2ACD" w:rsidRPr="0063365B" w:rsidRDefault="00EC2ACD" w:rsidP="00AC01FC">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1A582C00"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 максимальное количество надземных этажей зданий – 5 этажей;</w:t>
            </w:r>
          </w:p>
          <w:p w14:paraId="439CBF96"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70%;</w:t>
            </w:r>
          </w:p>
          <w:p w14:paraId="6F6EB12F" w14:textId="77777777" w:rsidR="00EC2ACD" w:rsidRPr="0063365B" w:rsidRDefault="00EC2ACD" w:rsidP="00AC01FC">
            <w:pPr>
              <w:jc w:val="left"/>
              <w:rPr>
                <w:rFonts w:eastAsia="Times New Roman" w:cs="Times New Roman"/>
                <w:bCs/>
                <w:lang w:eastAsia="ru-RU"/>
              </w:rPr>
            </w:pPr>
            <w:r w:rsidRPr="0063365B">
              <w:rPr>
                <w:rFonts w:eastAsia="Times New Roman" w:cs="Times New Roman"/>
                <w:bCs/>
                <w:lang w:eastAsia="ru-RU"/>
              </w:rPr>
              <w:t>-минимальный процент озеленения земельного участка – 20%;</w:t>
            </w:r>
          </w:p>
          <w:p w14:paraId="04905429" w14:textId="77777777" w:rsidR="00EC2ACD" w:rsidRPr="0063365B" w:rsidRDefault="00EC2ACD" w:rsidP="00AC01FC">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2FF95494" w14:textId="77777777" w:rsidR="00EC2ACD" w:rsidRPr="0063365B" w:rsidRDefault="00EC2ACD" w:rsidP="00AC01FC">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48E9ECB9" w14:textId="77777777" w:rsidR="00EC2ACD" w:rsidRDefault="00EC2ACD" w:rsidP="00AC01FC">
            <w:pPr>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0B2E87A3" w14:textId="66BDC6FC" w:rsidR="00055805" w:rsidRPr="00055805" w:rsidRDefault="00055805" w:rsidP="00055805">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EC2ACD" w:rsidRPr="0063365B" w14:paraId="27272D76" w14:textId="77777777" w:rsidTr="00AC01FC">
        <w:trPr>
          <w:trHeight w:val="900"/>
        </w:trPr>
        <w:tc>
          <w:tcPr>
            <w:tcW w:w="3695" w:type="dxa"/>
            <w:shd w:val="clear" w:color="auto" w:fill="auto"/>
            <w:vAlign w:val="center"/>
          </w:tcPr>
          <w:p w14:paraId="5582AC5E" w14:textId="77777777" w:rsidR="00EC2ACD" w:rsidRPr="0063365B" w:rsidRDefault="00EC2ACD" w:rsidP="00AC01FC">
            <w:pPr>
              <w:rPr>
                <w:rFonts w:eastAsia="Times New Roman" w:cs="Times New Roman"/>
                <w:lang w:eastAsia="ru-RU"/>
              </w:rPr>
            </w:pPr>
            <w:r w:rsidRPr="0063365B">
              <w:rPr>
                <w:rFonts w:eastAsia="Times New Roman" w:cs="Times New Roman"/>
                <w:lang w:eastAsia="ru-RU"/>
              </w:rPr>
              <w:t>Заправка транспортных средств - [4.9.1.1]</w:t>
            </w:r>
          </w:p>
        </w:tc>
        <w:tc>
          <w:tcPr>
            <w:tcW w:w="6380" w:type="dxa"/>
            <w:tcBorders>
              <w:right w:val="single" w:sz="4" w:space="0" w:color="auto"/>
            </w:tcBorders>
            <w:shd w:val="clear" w:color="auto" w:fill="auto"/>
            <w:vAlign w:val="center"/>
          </w:tcPr>
          <w:p w14:paraId="111B72E2"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5120" w:type="dxa"/>
            <w:vMerge/>
            <w:tcBorders>
              <w:left w:val="single" w:sz="4" w:space="0" w:color="auto"/>
              <w:right w:val="single" w:sz="4" w:space="0" w:color="auto"/>
            </w:tcBorders>
            <w:vAlign w:val="center"/>
          </w:tcPr>
          <w:p w14:paraId="65130EAF" w14:textId="77777777" w:rsidR="00EC2ACD" w:rsidRPr="0063365B" w:rsidRDefault="00EC2ACD" w:rsidP="00AC01FC">
            <w:pPr>
              <w:rPr>
                <w:rFonts w:eastAsia="Times New Roman" w:cs="Times New Roman"/>
                <w:lang w:eastAsia="ru-RU"/>
              </w:rPr>
            </w:pPr>
          </w:p>
        </w:tc>
      </w:tr>
      <w:tr w:rsidR="00EC2ACD" w:rsidRPr="0063365B" w14:paraId="1124322A" w14:textId="77777777" w:rsidTr="00AC01FC">
        <w:trPr>
          <w:trHeight w:val="900"/>
        </w:trPr>
        <w:tc>
          <w:tcPr>
            <w:tcW w:w="3695" w:type="dxa"/>
            <w:shd w:val="clear" w:color="auto" w:fill="auto"/>
            <w:vAlign w:val="center"/>
          </w:tcPr>
          <w:p w14:paraId="2507D233" w14:textId="77777777" w:rsidR="00EC2ACD" w:rsidRPr="0063365B" w:rsidRDefault="00EC2ACD" w:rsidP="00AC01FC">
            <w:pPr>
              <w:rPr>
                <w:rFonts w:eastAsia="Times New Roman" w:cs="Times New Roman"/>
                <w:lang w:eastAsia="ru-RU"/>
              </w:rPr>
            </w:pPr>
            <w:r w:rsidRPr="0063365B">
              <w:rPr>
                <w:rFonts w:eastAsia="Times New Roman" w:cs="Times New Roman"/>
                <w:lang w:eastAsia="ru-RU"/>
              </w:rPr>
              <w:t>Обеспечение дорожного отдыха - [4.9.1.2]</w:t>
            </w:r>
          </w:p>
        </w:tc>
        <w:tc>
          <w:tcPr>
            <w:tcW w:w="6380" w:type="dxa"/>
            <w:tcBorders>
              <w:right w:val="single" w:sz="4" w:space="0" w:color="auto"/>
            </w:tcBorders>
            <w:shd w:val="clear" w:color="auto" w:fill="auto"/>
            <w:vAlign w:val="center"/>
          </w:tcPr>
          <w:p w14:paraId="3817A932"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5120" w:type="dxa"/>
            <w:vMerge/>
            <w:tcBorders>
              <w:left w:val="single" w:sz="4" w:space="0" w:color="auto"/>
              <w:right w:val="single" w:sz="4" w:space="0" w:color="auto"/>
            </w:tcBorders>
            <w:vAlign w:val="center"/>
          </w:tcPr>
          <w:p w14:paraId="7EC2C59E" w14:textId="77777777" w:rsidR="00EC2ACD" w:rsidRPr="0063365B" w:rsidRDefault="00EC2ACD" w:rsidP="00AC01FC">
            <w:pPr>
              <w:rPr>
                <w:rFonts w:eastAsia="Times New Roman" w:cs="Times New Roman"/>
                <w:lang w:eastAsia="ru-RU"/>
              </w:rPr>
            </w:pPr>
          </w:p>
        </w:tc>
      </w:tr>
      <w:tr w:rsidR="00EC2ACD" w:rsidRPr="0063365B" w14:paraId="7B5C095F" w14:textId="77777777" w:rsidTr="00AC01FC">
        <w:trPr>
          <w:trHeight w:val="900"/>
        </w:trPr>
        <w:tc>
          <w:tcPr>
            <w:tcW w:w="3695" w:type="dxa"/>
            <w:shd w:val="clear" w:color="auto" w:fill="auto"/>
            <w:vAlign w:val="center"/>
          </w:tcPr>
          <w:p w14:paraId="34A54129" w14:textId="77777777" w:rsidR="00EC2ACD" w:rsidRPr="0063365B" w:rsidRDefault="00EC2ACD" w:rsidP="00AC01FC">
            <w:pPr>
              <w:rPr>
                <w:rFonts w:eastAsia="Times New Roman" w:cs="Times New Roman"/>
                <w:lang w:eastAsia="ru-RU"/>
              </w:rPr>
            </w:pPr>
            <w:r w:rsidRPr="0063365B">
              <w:rPr>
                <w:rFonts w:eastAsia="Times New Roman" w:cs="Times New Roman"/>
                <w:lang w:eastAsia="ru-RU"/>
              </w:rPr>
              <w:t>Автомобильные мойки - [4.9.1.3]</w:t>
            </w:r>
          </w:p>
        </w:tc>
        <w:tc>
          <w:tcPr>
            <w:tcW w:w="6380" w:type="dxa"/>
            <w:tcBorders>
              <w:right w:val="single" w:sz="4" w:space="0" w:color="auto"/>
            </w:tcBorders>
            <w:shd w:val="clear" w:color="auto" w:fill="auto"/>
            <w:vAlign w:val="center"/>
          </w:tcPr>
          <w:p w14:paraId="42C19BCF"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Размещение автомобильных моек, а также размещение магазинов сопутствующей торговли</w:t>
            </w:r>
          </w:p>
        </w:tc>
        <w:tc>
          <w:tcPr>
            <w:tcW w:w="5120" w:type="dxa"/>
            <w:vMerge/>
            <w:tcBorders>
              <w:left w:val="single" w:sz="4" w:space="0" w:color="auto"/>
              <w:right w:val="single" w:sz="4" w:space="0" w:color="auto"/>
            </w:tcBorders>
            <w:vAlign w:val="center"/>
          </w:tcPr>
          <w:p w14:paraId="18832CD8" w14:textId="77777777" w:rsidR="00EC2ACD" w:rsidRPr="0063365B" w:rsidRDefault="00EC2ACD" w:rsidP="00AC01FC">
            <w:pPr>
              <w:rPr>
                <w:rFonts w:eastAsia="Times New Roman" w:cs="Times New Roman"/>
                <w:lang w:eastAsia="ru-RU"/>
              </w:rPr>
            </w:pPr>
          </w:p>
        </w:tc>
      </w:tr>
      <w:tr w:rsidR="00EC2ACD" w:rsidRPr="0063365B" w14:paraId="214B27A8" w14:textId="77777777" w:rsidTr="00AC01FC">
        <w:trPr>
          <w:trHeight w:val="900"/>
        </w:trPr>
        <w:tc>
          <w:tcPr>
            <w:tcW w:w="3695" w:type="dxa"/>
            <w:shd w:val="clear" w:color="auto" w:fill="auto"/>
            <w:vAlign w:val="center"/>
          </w:tcPr>
          <w:p w14:paraId="14E0767A" w14:textId="77777777" w:rsidR="00EC2ACD" w:rsidRPr="0063365B" w:rsidRDefault="00EC2ACD" w:rsidP="00AC01FC">
            <w:pPr>
              <w:rPr>
                <w:rFonts w:eastAsia="Times New Roman" w:cs="Times New Roman"/>
                <w:lang w:eastAsia="ru-RU"/>
              </w:rPr>
            </w:pPr>
            <w:r w:rsidRPr="0063365B">
              <w:rPr>
                <w:rFonts w:eastAsia="Times New Roman" w:cs="Times New Roman"/>
                <w:lang w:eastAsia="ru-RU"/>
              </w:rPr>
              <w:t>Ремонт автомобилей - [4.9.1.4]</w:t>
            </w:r>
          </w:p>
        </w:tc>
        <w:tc>
          <w:tcPr>
            <w:tcW w:w="6380" w:type="dxa"/>
            <w:tcBorders>
              <w:right w:val="single" w:sz="4" w:space="0" w:color="auto"/>
            </w:tcBorders>
            <w:shd w:val="clear" w:color="auto" w:fill="auto"/>
            <w:vAlign w:val="center"/>
          </w:tcPr>
          <w:p w14:paraId="022DEEA1" w14:textId="77777777" w:rsidR="00EC2ACD" w:rsidRPr="0063365B" w:rsidRDefault="00EC2ACD" w:rsidP="00AC01FC">
            <w:pPr>
              <w:jc w:val="left"/>
              <w:rPr>
                <w:rFonts w:eastAsia="Times New Roman" w:cs="Times New Roman"/>
                <w:lang w:eastAsia="ru-RU"/>
              </w:rPr>
            </w:pPr>
            <w:r w:rsidRPr="0063365B">
              <w:rPr>
                <w:rFonts w:eastAsia="Times New Roman" w:cs="Times New Roman"/>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5120" w:type="dxa"/>
            <w:vMerge/>
            <w:tcBorders>
              <w:left w:val="single" w:sz="4" w:space="0" w:color="auto"/>
              <w:bottom w:val="single" w:sz="4" w:space="0" w:color="auto"/>
              <w:right w:val="single" w:sz="4" w:space="0" w:color="auto"/>
            </w:tcBorders>
            <w:vAlign w:val="center"/>
          </w:tcPr>
          <w:p w14:paraId="372854D4" w14:textId="77777777" w:rsidR="00EC2ACD" w:rsidRPr="0063365B" w:rsidRDefault="00EC2ACD" w:rsidP="00AC01FC">
            <w:pPr>
              <w:rPr>
                <w:rFonts w:eastAsia="Times New Roman" w:cs="Times New Roman"/>
                <w:lang w:eastAsia="ru-RU"/>
              </w:rPr>
            </w:pPr>
          </w:p>
        </w:tc>
      </w:tr>
    </w:tbl>
    <w:p w14:paraId="774BE65A" w14:textId="77777777" w:rsidR="00EC2ACD" w:rsidRPr="0063365B" w:rsidRDefault="00EC2ACD" w:rsidP="00EC2ACD">
      <w:pPr>
        <w:rPr>
          <w:rFonts w:eastAsia="Times New Roman" w:cs="Times New Roman"/>
          <w:b/>
          <w:lang w:eastAsia="ru-RU"/>
        </w:rPr>
      </w:pPr>
    </w:p>
    <w:p w14:paraId="35D10E0C" w14:textId="77777777" w:rsidR="00EC2ACD" w:rsidRPr="0063365B" w:rsidRDefault="00EC2ACD" w:rsidP="00EC2ACD">
      <w:pPr>
        <w:rPr>
          <w:rFonts w:eastAsia="Times New Roman" w:cs="Times New Roman"/>
          <w:b/>
          <w:lang w:eastAsia="ru-RU"/>
        </w:rPr>
      </w:pPr>
      <w:r w:rsidRPr="0063365B">
        <w:rPr>
          <w:rFonts w:eastAsia="Times New Roman" w:cs="Times New Roman"/>
          <w:b/>
          <w:lang w:eastAsia="ru-RU"/>
        </w:rPr>
        <w:t>3. ВСПОМОГАТЕЛЬНЫЕ ВИДЫ РАЗРЕШЕННОГО ИСПОЛЬЗОВАНИЯ ОБЪЕКТОВ КАПИТАЛЬНОГО СТРОИТЕЛЬСТВА</w:t>
      </w:r>
    </w:p>
    <w:p w14:paraId="3014A5DF" w14:textId="77777777" w:rsidR="00EC2ACD" w:rsidRPr="0063365B" w:rsidRDefault="00EC2ACD" w:rsidP="00EC2ACD">
      <w:pPr>
        <w:keepLines/>
        <w:widowControl w:val="0"/>
        <w:ind w:firstLine="709"/>
        <w:rPr>
          <w:rFonts w:eastAsia="Times New Roman" w:cs="Times New Roman"/>
          <w:b/>
          <w:u w:val="single"/>
          <w:lang w:eastAsia="ru-RU"/>
        </w:rPr>
      </w:pPr>
      <w:r w:rsidRPr="0063365B">
        <w:rPr>
          <w:rFonts w:eastAsia="Times New Roman" w:cs="Times New Roman"/>
          <w:b/>
          <w:u w:val="single"/>
          <w:lang w:eastAsia="ru-RU"/>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14:paraId="232C28BE" w14:textId="77777777" w:rsidR="00EC2ACD" w:rsidRPr="0063365B" w:rsidRDefault="00EC2ACD" w:rsidP="00EC2ACD">
      <w:pPr>
        <w:keepLines/>
        <w:widowControl w:val="0"/>
        <w:ind w:firstLine="709"/>
        <w:rPr>
          <w:rFonts w:eastAsia="Times New Roman" w:cs="Times New Roman"/>
          <w:lang w:eastAsia="ru-RU"/>
        </w:rPr>
      </w:pPr>
      <w:r w:rsidRPr="0063365B">
        <w:rPr>
          <w:rFonts w:eastAsia="Times New Roman" w:cs="Times New Roman"/>
          <w:lang w:eastAsia="ru-RU"/>
        </w:rPr>
        <w:t>Виды разрешенного использования объектов:</w:t>
      </w:r>
    </w:p>
    <w:p w14:paraId="7023B47F" w14:textId="77777777" w:rsidR="00EC2ACD" w:rsidRPr="0063365B" w:rsidRDefault="00EC2ACD" w:rsidP="00EC2ACD">
      <w:pPr>
        <w:keepLines/>
        <w:widowControl w:val="0"/>
        <w:ind w:firstLine="709"/>
        <w:rPr>
          <w:rFonts w:eastAsia="Times New Roman" w:cs="Times New Roman"/>
          <w:lang w:eastAsia="ru-RU"/>
        </w:rPr>
      </w:pPr>
      <w:r w:rsidRPr="0063365B">
        <w:rPr>
          <w:rFonts w:eastAsia="Times New Roman" w:cs="Times New Roman"/>
          <w:lang w:eastAsia="ru-RU"/>
        </w:rPr>
        <w:t>- площадки для мусорных контейнеров;</w:t>
      </w:r>
    </w:p>
    <w:p w14:paraId="24D0642D" w14:textId="77777777" w:rsidR="00EC2ACD" w:rsidRPr="0063365B" w:rsidRDefault="00EC2ACD" w:rsidP="00EC2ACD">
      <w:pPr>
        <w:keepLines/>
        <w:widowControl w:val="0"/>
        <w:ind w:firstLine="709"/>
        <w:rPr>
          <w:rFonts w:eastAsia="Times New Roman" w:cs="Times New Roman"/>
          <w:lang w:eastAsia="ru-RU"/>
        </w:rPr>
      </w:pPr>
      <w:r w:rsidRPr="0063365B">
        <w:rPr>
          <w:rFonts w:eastAsia="Times New Roman" w:cs="Times New Roman"/>
          <w:lang w:eastAsia="ru-RU"/>
        </w:rPr>
        <w:t>- детские игровые площадки, площадки отдыха, занятия физкультурой и спортом, хозяйственные площадки;</w:t>
      </w:r>
    </w:p>
    <w:p w14:paraId="699FC585" w14:textId="77777777" w:rsidR="00EC2ACD" w:rsidRPr="0063365B" w:rsidRDefault="00EC2ACD" w:rsidP="00EC2ACD">
      <w:pPr>
        <w:keepLines/>
        <w:widowControl w:val="0"/>
        <w:ind w:firstLine="709"/>
        <w:rPr>
          <w:rFonts w:eastAsia="Times New Roman" w:cs="Times New Roman"/>
          <w:lang w:eastAsia="ru-RU"/>
        </w:rPr>
      </w:pPr>
      <w:r w:rsidRPr="0063365B">
        <w:rPr>
          <w:rFonts w:eastAsia="Times New Roman" w:cs="Times New Roman"/>
          <w:lang w:eastAsia="ru-RU"/>
        </w:rPr>
        <w:t>- объекты благоустройства (фонтаны, малые архитектурные формы, скульптуры);</w:t>
      </w:r>
    </w:p>
    <w:p w14:paraId="316981D8" w14:textId="77777777" w:rsidR="00EC2ACD" w:rsidRPr="0063365B" w:rsidRDefault="00EC2ACD" w:rsidP="00EC2ACD">
      <w:pPr>
        <w:keepLines/>
        <w:widowControl w:val="0"/>
        <w:ind w:firstLine="709"/>
        <w:rPr>
          <w:rFonts w:eastAsia="Times New Roman" w:cs="Times New Roman"/>
          <w:lang w:eastAsia="ru-RU"/>
        </w:rPr>
      </w:pPr>
      <w:r w:rsidRPr="0063365B">
        <w:rPr>
          <w:rFonts w:eastAsia="Times New Roman" w:cs="Times New Roman"/>
          <w:lang w:eastAsia="ru-RU"/>
        </w:rPr>
        <w:t>- некапитальные нестационарные строения и сооружения (торговля (НТО), общественное питание, бытовое обслуживание, сбор мусора (ТКО));</w:t>
      </w:r>
    </w:p>
    <w:p w14:paraId="37A6FEFB" w14:textId="77777777" w:rsidR="00EC2ACD" w:rsidRPr="0063365B" w:rsidRDefault="00EC2ACD" w:rsidP="00EC2ACD">
      <w:pPr>
        <w:keepLines/>
        <w:widowControl w:val="0"/>
        <w:ind w:firstLine="709"/>
        <w:rPr>
          <w:rFonts w:eastAsia="Times New Roman" w:cs="Times New Roman"/>
          <w:lang w:eastAsia="ru-RU"/>
        </w:rPr>
      </w:pPr>
      <w:r w:rsidRPr="0063365B">
        <w:rPr>
          <w:rFonts w:eastAsia="Times New Roman" w:cs="Times New Roman"/>
          <w:lang w:eastAsia="ru-RU"/>
        </w:rPr>
        <w:t>- общественные туалеты;</w:t>
      </w:r>
    </w:p>
    <w:p w14:paraId="1C90AFEA" w14:textId="77777777" w:rsidR="00EC2ACD" w:rsidRPr="0063365B" w:rsidRDefault="00EC2ACD" w:rsidP="00EC2ACD">
      <w:pPr>
        <w:keepLines/>
        <w:widowControl w:val="0"/>
        <w:ind w:firstLine="709"/>
        <w:rPr>
          <w:rFonts w:eastAsia="Times New Roman" w:cs="Times New Roman"/>
          <w:lang w:eastAsia="ru-RU"/>
        </w:rPr>
      </w:pPr>
      <w:r w:rsidRPr="0063365B">
        <w:rPr>
          <w:rFonts w:eastAsia="Times New Roman" w:cs="Times New Roman"/>
          <w:lang w:eastAsia="ru-RU"/>
        </w:rPr>
        <w:t>- благоустройство и озеленение;</w:t>
      </w:r>
    </w:p>
    <w:p w14:paraId="75B9577B" w14:textId="77777777" w:rsidR="00EC2ACD" w:rsidRPr="0063365B" w:rsidRDefault="00EC2ACD" w:rsidP="00EC2ACD">
      <w:pPr>
        <w:keepLines/>
        <w:widowControl w:val="0"/>
        <w:ind w:firstLine="709"/>
        <w:rPr>
          <w:rFonts w:eastAsia="Times New Roman" w:cs="Times New Roman"/>
          <w:lang w:eastAsia="ru-RU"/>
        </w:rPr>
      </w:pPr>
      <w:r w:rsidRPr="0063365B">
        <w:rPr>
          <w:rFonts w:eastAsia="Times New Roman" w:cs="Times New Roman"/>
          <w:lang w:eastAsia="ru-RU"/>
        </w:rPr>
        <w:t>- пешеходные тротуары, велосипедные дорожки;</w:t>
      </w:r>
    </w:p>
    <w:p w14:paraId="625E01B8" w14:textId="77777777" w:rsidR="00EC2ACD" w:rsidRPr="0063365B" w:rsidRDefault="00EC2ACD" w:rsidP="00EC2ACD">
      <w:pPr>
        <w:keepLines/>
        <w:widowControl w:val="0"/>
        <w:ind w:firstLine="709"/>
        <w:rPr>
          <w:rFonts w:eastAsia="Times New Roman" w:cs="Times New Roman"/>
          <w:lang w:eastAsia="ru-RU"/>
        </w:rPr>
      </w:pPr>
      <w:r w:rsidRPr="0063365B">
        <w:rPr>
          <w:rFonts w:eastAsia="Times New Roman" w:cs="Times New Roman"/>
          <w:lang w:eastAsia="ru-RU"/>
        </w:rPr>
        <w:t>- оборудование пожарной охраны (гидранты, резервуары);</w:t>
      </w:r>
    </w:p>
    <w:p w14:paraId="4B74C962" w14:textId="77777777" w:rsidR="00EC2ACD" w:rsidRPr="0063365B" w:rsidRDefault="00EC2ACD" w:rsidP="00EC2ACD">
      <w:pPr>
        <w:keepLines/>
        <w:widowControl w:val="0"/>
        <w:ind w:firstLine="709"/>
        <w:rPr>
          <w:rFonts w:eastAsia="Times New Roman" w:cs="Times New Roman"/>
          <w:lang w:eastAsia="ru-RU"/>
        </w:rPr>
      </w:pPr>
      <w:r w:rsidRPr="0063365B">
        <w:rPr>
          <w:rFonts w:eastAsia="Times New Roman" w:cs="Times New Roman"/>
          <w:lang w:eastAsia="ru-RU"/>
        </w:rPr>
        <w:t>- защитные дорожные сооружения;</w:t>
      </w:r>
    </w:p>
    <w:p w14:paraId="5A5E90C3" w14:textId="77777777" w:rsidR="00EC2ACD" w:rsidRPr="0063365B" w:rsidRDefault="00EC2ACD" w:rsidP="00EC2ACD">
      <w:pPr>
        <w:keepLines/>
        <w:widowControl w:val="0"/>
        <w:ind w:firstLine="709"/>
        <w:rPr>
          <w:rFonts w:eastAsia="Times New Roman" w:cs="Times New Roman"/>
          <w:lang w:eastAsia="ru-RU"/>
        </w:rPr>
      </w:pPr>
      <w:r w:rsidRPr="0063365B">
        <w:rPr>
          <w:rFonts w:eastAsia="Times New Roman" w:cs="Times New Roman"/>
          <w:lang w:eastAsia="ru-RU"/>
        </w:rPr>
        <w:t>- элементы обустройства автомобильных дорог;</w:t>
      </w:r>
    </w:p>
    <w:p w14:paraId="78E472B6" w14:textId="77777777" w:rsidR="00EC2ACD" w:rsidRPr="0063365B" w:rsidRDefault="00EC2ACD" w:rsidP="00EC2ACD">
      <w:pPr>
        <w:keepLines/>
        <w:widowControl w:val="0"/>
        <w:ind w:firstLine="709"/>
        <w:rPr>
          <w:rFonts w:eastAsia="Times New Roman" w:cs="Times New Roman"/>
          <w:lang w:eastAsia="ru-RU"/>
        </w:rPr>
      </w:pPr>
      <w:r w:rsidRPr="0063365B">
        <w:rPr>
          <w:rFonts w:eastAsia="Times New Roman" w:cs="Times New Roman"/>
          <w:lang w:eastAsia="ru-RU"/>
        </w:rPr>
        <w:t>- искусственные дорожные сооружения;</w:t>
      </w:r>
    </w:p>
    <w:p w14:paraId="6F11A334" w14:textId="77777777" w:rsidR="00EC2ACD" w:rsidRPr="0063365B" w:rsidRDefault="00EC2ACD" w:rsidP="00EC2ACD">
      <w:pPr>
        <w:ind w:firstLine="709"/>
        <w:rPr>
          <w:rFonts w:eastAsia="Times New Roman" w:cs="Times New Roman"/>
          <w:lang w:eastAsia="ru-RU"/>
        </w:rPr>
      </w:pPr>
      <w:r w:rsidRPr="0063365B">
        <w:rPr>
          <w:rFonts w:eastAsia="Times New Roman" w:cs="Times New Roman"/>
          <w:lang w:eastAsia="ru-RU"/>
        </w:rPr>
        <w:t>- гостевые автостоянки для парковки легковых автомобилей посетителей;</w:t>
      </w:r>
    </w:p>
    <w:p w14:paraId="12AF0219" w14:textId="77777777" w:rsidR="00EC2ACD" w:rsidRPr="0063365B" w:rsidRDefault="00EC2ACD" w:rsidP="00EC2ACD">
      <w:pPr>
        <w:ind w:firstLine="709"/>
        <w:rPr>
          <w:rFonts w:eastAsia="Times New Roman" w:cs="Times New Roman"/>
          <w:lang w:eastAsia="ru-RU"/>
        </w:rPr>
      </w:pPr>
      <w:r w:rsidRPr="0063365B">
        <w:rPr>
          <w:rFonts w:eastAsia="Times New Roman" w:cs="Times New Roman"/>
          <w:lang w:eastAsia="ru-RU"/>
        </w:rPr>
        <w:t>- автостоянки для парковки (стоянки) автотранспортных средств;</w:t>
      </w:r>
    </w:p>
    <w:p w14:paraId="5EF02477" w14:textId="77777777" w:rsidR="00EC2ACD" w:rsidRPr="0063365B" w:rsidRDefault="00EC2ACD" w:rsidP="00EC2ACD">
      <w:pPr>
        <w:keepLines/>
        <w:widowControl w:val="0"/>
        <w:ind w:firstLine="709"/>
        <w:rPr>
          <w:rFonts w:eastAsia="Times New Roman" w:cs="Times New Roman"/>
          <w:lang w:eastAsia="ru-RU"/>
        </w:rPr>
      </w:pPr>
      <w:r w:rsidRPr="0063365B">
        <w:rPr>
          <w:rFonts w:eastAsia="Times New Roman" w:cs="Times New Roman"/>
          <w:lang w:eastAsia="ru-RU"/>
        </w:rPr>
        <w:t>- специализированные технические средства оповещения и информации;</w:t>
      </w:r>
    </w:p>
    <w:p w14:paraId="3DB3C997" w14:textId="77777777" w:rsidR="00EC2ACD" w:rsidRPr="0063365B" w:rsidRDefault="00EC2ACD" w:rsidP="00EC2ACD">
      <w:pPr>
        <w:keepLines/>
        <w:widowControl w:val="0"/>
        <w:ind w:firstLine="709"/>
        <w:rPr>
          <w:rFonts w:eastAsia="Times New Roman" w:cs="Times New Roman"/>
          <w:lang w:eastAsia="ru-RU"/>
        </w:rPr>
      </w:pPr>
      <w:r w:rsidRPr="0063365B">
        <w:rPr>
          <w:rFonts w:eastAsia="Times New Roman" w:cs="Times New Roman"/>
          <w:lang w:eastAsia="ru-RU"/>
        </w:rPr>
        <w:t>- объекты инженерного обеспечения (водо-, газо-, электроснабжения и т.п.);</w:t>
      </w:r>
    </w:p>
    <w:p w14:paraId="35496FF6" w14:textId="77777777" w:rsidR="00EC2ACD" w:rsidRPr="0063365B" w:rsidRDefault="00EC2ACD" w:rsidP="00EC2ACD">
      <w:pPr>
        <w:keepLines/>
        <w:widowControl w:val="0"/>
        <w:ind w:firstLine="709"/>
        <w:rPr>
          <w:rFonts w:eastAsia="SimSun" w:cs="Times New Roman"/>
          <w:lang w:eastAsia="zh-CN"/>
        </w:rPr>
      </w:pPr>
      <w:r w:rsidRPr="0063365B">
        <w:rPr>
          <w:rFonts w:eastAsia="Times New Roman" w:cs="Times New Roman"/>
          <w:lang w:eastAsia="ru-RU"/>
        </w:rPr>
        <w:t>- п</w:t>
      </w:r>
      <w:r w:rsidRPr="0063365B">
        <w:rPr>
          <w:rFonts w:eastAsia="SimSun" w:cs="Times New Roman"/>
          <w:lang w:eastAsia="zh-CN"/>
        </w:rPr>
        <w:t>ункты охраны;</w:t>
      </w:r>
    </w:p>
    <w:p w14:paraId="5D58FC7E" w14:textId="77777777" w:rsidR="00EC2ACD" w:rsidRPr="0063365B" w:rsidRDefault="00EC2ACD" w:rsidP="00EC2ACD">
      <w:pPr>
        <w:keepLines/>
        <w:widowControl w:val="0"/>
        <w:ind w:firstLine="709"/>
        <w:rPr>
          <w:rFonts w:eastAsia="Times New Roman" w:cs="Times New Roman"/>
          <w:lang w:eastAsia="ru-RU"/>
        </w:rPr>
      </w:pPr>
      <w:r w:rsidRPr="0063365B">
        <w:rPr>
          <w:rFonts w:eastAsia="SimSun" w:cs="Times New Roman"/>
          <w:lang w:eastAsia="zh-CN"/>
        </w:rPr>
        <w:t>- а</w:t>
      </w:r>
      <w:r w:rsidRPr="0063365B">
        <w:rPr>
          <w:rFonts w:eastAsia="Times New Roman" w:cs="Times New Roman"/>
          <w:lang w:eastAsia="ru-RU"/>
        </w:rPr>
        <w:t>дминистративные здания;</w:t>
      </w:r>
    </w:p>
    <w:p w14:paraId="39DB5C98" w14:textId="77777777" w:rsidR="00EC2ACD" w:rsidRPr="0063365B" w:rsidRDefault="00EC2ACD" w:rsidP="00EC2ACD">
      <w:pPr>
        <w:keepLines/>
        <w:widowControl w:val="0"/>
        <w:ind w:firstLine="709"/>
        <w:rPr>
          <w:rFonts w:eastAsia="Times New Roman" w:cs="Times New Roman"/>
          <w:lang w:eastAsia="ru-RU"/>
        </w:rPr>
      </w:pPr>
      <w:r w:rsidRPr="0063365B">
        <w:rPr>
          <w:rFonts w:eastAsia="Times New Roman" w:cs="Times New Roman"/>
          <w:lang w:eastAsia="ru-RU"/>
        </w:rPr>
        <w:t>- сторожки, навесы, беседки.</w:t>
      </w:r>
    </w:p>
    <w:p w14:paraId="2F7BFF7F" w14:textId="77777777" w:rsidR="00EC2ACD" w:rsidRPr="0063365B" w:rsidRDefault="00EC2ACD" w:rsidP="00EC2ACD">
      <w:pPr>
        <w:keepLines/>
        <w:widowControl w:val="0"/>
        <w:ind w:firstLine="709"/>
        <w:rPr>
          <w:rFonts w:eastAsia="Times New Roman" w:cs="Times New Roman"/>
          <w:lang w:eastAsia="ru-RU"/>
        </w:rPr>
      </w:pPr>
      <w:r w:rsidRPr="0063365B">
        <w:rPr>
          <w:rFonts w:eastAsia="Times New Roman" w:cs="Times New Roman"/>
          <w:lang w:eastAsia="ru-RU"/>
        </w:rPr>
        <w:t>3.1. Предельные размеры земельных участков и предельные параметры разрешенного строительства для вспомогательных видов устанавливаются идентичными тому виду разрешенного использования земельного участка, с которыми они используются в качестве вспомогательного.</w:t>
      </w:r>
    </w:p>
    <w:p w14:paraId="43058187" w14:textId="77777777" w:rsidR="00EC2ACD" w:rsidRPr="0063365B" w:rsidRDefault="00EC2ACD" w:rsidP="00EC2ACD">
      <w:pPr>
        <w:ind w:firstLine="709"/>
        <w:rPr>
          <w:rFonts w:eastAsia="SimSun" w:cs="Times New Roman"/>
          <w:b/>
          <w:caps/>
          <w:lang w:eastAsia="zh-CN"/>
        </w:rPr>
      </w:pPr>
    </w:p>
    <w:p w14:paraId="45470271" w14:textId="77777777" w:rsidR="00EC2ACD" w:rsidRPr="0063365B" w:rsidRDefault="00EC2ACD" w:rsidP="00EC2ACD">
      <w:pPr>
        <w:ind w:firstLine="709"/>
        <w:rPr>
          <w:rFonts w:eastAsia="SimSun" w:cs="Times New Roman"/>
          <w:b/>
          <w:u w:val="single"/>
          <w:lang w:eastAsia="zh-CN"/>
        </w:rPr>
      </w:pPr>
      <w:r w:rsidRPr="0063365B">
        <w:rPr>
          <w:rFonts w:eastAsia="SimSun" w:cs="Times New Roman"/>
          <w:b/>
          <w:u w:val="single"/>
          <w:lang w:eastAsia="zh-CN"/>
        </w:rPr>
        <w:t>Примечание:</w:t>
      </w:r>
    </w:p>
    <w:p w14:paraId="50358031" w14:textId="77777777" w:rsidR="00EC2ACD" w:rsidRPr="0063365B" w:rsidRDefault="00EC2ACD" w:rsidP="00EC2ACD">
      <w:pPr>
        <w:ind w:firstLine="709"/>
        <w:rPr>
          <w:rFonts w:eastAsia="SimSun" w:cs="Times New Roman"/>
          <w:lang w:eastAsia="zh-CN"/>
        </w:rPr>
      </w:pPr>
      <w:r w:rsidRPr="0063365B">
        <w:rPr>
          <w:rFonts w:eastAsia="SimSun" w:cs="Times New Roman"/>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50ABA2C1" w14:textId="77777777" w:rsidR="00EC2ACD" w:rsidRPr="0063365B" w:rsidRDefault="00EC2ACD" w:rsidP="00EC2ACD">
      <w:pPr>
        <w:ind w:firstLine="709"/>
        <w:rPr>
          <w:rFonts w:eastAsia="SimSun" w:cs="Times New Roman"/>
          <w:lang w:eastAsia="zh-CN"/>
        </w:rPr>
      </w:pPr>
      <w:r w:rsidRPr="0063365B">
        <w:rPr>
          <w:rFonts w:eastAsia="SimSun" w:cs="Times New Roman"/>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Кроме того,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14:paraId="638F9D8E" w14:textId="77777777" w:rsidR="00EC2ACD" w:rsidRPr="0063365B" w:rsidRDefault="00EC2ACD" w:rsidP="00EC2ACD">
      <w:pPr>
        <w:ind w:firstLine="709"/>
        <w:rPr>
          <w:rFonts w:eastAsia="SimSun" w:cs="Times New Roman"/>
          <w:lang w:eastAsia="zh-CN"/>
        </w:rPr>
      </w:pPr>
      <w:r w:rsidRPr="0063365B">
        <w:rPr>
          <w:rFonts w:eastAsia="SimSun" w:cs="Times New Roman"/>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4м.</w:t>
      </w:r>
    </w:p>
    <w:p w14:paraId="179C2974" w14:textId="77777777" w:rsidR="00EC2ACD" w:rsidRPr="0063365B" w:rsidRDefault="00EC2ACD" w:rsidP="00EC2ACD">
      <w:pPr>
        <w:tabs>
          <w:tab w:val="left" w:pos="5580"/>
        </w:tabs>
        <w:ind w:firstLine="709"/>
      </w:pPr>
      <w:r w:rsidRPr="0063365B">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5CEF0AF3" w14:textId="77777777" w:rsidR="00EC2ACD" w:rsidRPr="0063365B" w:rsidRDefault="00EC2ACD" w:rsidP="00EC2ACD">
      <w:pPr>
        <w:tabs>
          <w:tab w:val="left" w:pos="5580"/>
        </w:tabs>
        <w:ind w:firstLine="709"/>
      </w:pPr>
      <w:r w:rsidRPr="0063365B">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5983F4E0" w14:textId="77777777" w:rsidR="00EC2ACD" w:rsidRPr="0063365B" w:rsidRDefault="00EC2ACD" w:rsidP="00EC2ACD">
      <w:pPr>
        <w:tabs>
          <w:tab w:val="left" w:pos="5580"/>
        </w:tabs>
        <w:ind w:firstLine="709"/>
      </w:pPr>
      <w:r w:rsidRPr="0063365B">
        <w:t>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14:paraId="36562518" w14:textId="77777777" w:rsidR="00EC2ACD" w:rsidRPr="0063365B" w:rsidRDefault="00EC2ACD" w:rsidP="00EC2ACD">
      <w:pPr>
        <w:tabs>
          <w:tab w:val="left" w:pos="5580"/>
        </w:tabs>
        <w:ind w:firstLine="709"/>
      </w:pPr>
      <w:r w:rsidRPr="0063365B">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14:paraId="21D9DCE4" w14:textId="77777777" w:rsidR="00EC2ACD" w:rsidRPr="0063365B" w:rsidRDefault="00EC2ACD" w:rsidP="00EC2ACD">
      <w:pPr>
        <w:ind w:firstLine="709"/>
        <w:rPr>
          <w:rFonts w:eastAsia="Times New Roman" w:cs="Times New Roman"/>
          <w:lang w:eastAsia="ru-RU"/>
        </w:rPr>
      </w:pPr>
      <w:r w:rsidRPr="0063365B">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14:paraId="3DFBE222" w14:textId="77777777" w:rsidR="00EC2ACD" w:rsidRPr="0063365B" w:rsidRDefault="00EC2ACD" w:rsidP="00EC2ACD">
      <w:pPr>
        <w:ind w:firstLine="709"/>
        <w:rPr>
          <w:rFonts w:eastAsia="Times New Roman" w:cs="Times New Roman"/>
          <w:lang w:eastAsia="ru-RU"/>
        </w:rPr>
      </w:pPr>
      <w:r w:rsidRPr="0063365B">
        <w:rPr>
          <w:rFonts w:eastAsia="SimSun" w:cs="Times New Roman"/>
          <w:lang w:eastAsia="zh-CN"/>
        </w:rPr>
        <w:t>Нормы расчета стоянок автомобилей и</w:t>
      </w:r>
      <w:r w:rsidRPr="0063365B">
        <w:rPr>
          <w:rFonts w:eastAsia="Times New Roman" w:cs="Times New Roman"/>
          <w:lang w:eastAsia="ru-RU"/>
        </w:rPr>
        <w:t xml:space="preserve"> обеспеченности парковочными местами производится в соответствии с действующими местными нормативами градостроительного проектирования муниципального образования город Армавир.</w:t>
      </w:r>
    </w:p>
    <w:p w14:paraId="031EFAE3" w14:textId="77777777" w:rsidR="00EC2ACD" w:rsidRPr="0063365B" w:rsidRDefault="00EC2ACD" w:rsidP="00EC2ACD">
      <w:pPr>
        <w:ind w:firstLine="709"/>
        <w:rPr>
          <w:rFonts w:eastAsia="SimSun" w:cs="Times New Roman"/>
          <w:lang w:eastAsia="zh-CN"/>
        </w:rPr>
      </w:pPr>
      <w:r w:rsidRPr="0063365B">
        <w:rPr>
          <w:rFonts w:eastAsia="SimSun" w:cs="Times New Roman"/>
          <w:lang w:eastAsia="zh-CN"/>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14:paraId="568B8359" w14:textId="77777777" w:rsidR="00EC2ACD" w:rsidRPr="0063365B" w:rsidRDefault="00EC2ACD" w:rsidP="00EC2ACD">
      <w:pPr>
        <w:ind w:firstLine="709"/>
        <w:rPr>
          <w:rFonts w:eastAsia="SimSun" w:cs="Times New Roman"/>
          <w:lang w:eastAsia="zh-CN"/>
        </w:rPr>
      </w:pPr>
      <w:r w:rsidRPr="0063365B">
        <w:rPr>
          <w:rFonts w:eastAsia="SimSun" w:cs="Times New Roman"/>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413ABF9B" w14:textId="77777777" w:rsidR="00EC2ACD" w:rsidRPr="0063365B" w:rsidRDefault="00EC2ACD" w:rsidP="00EC2ACD">
      <w:pPr>
        <w:ind w:firstLine="709"/>
        <w:rPr>
          <w:rFonts w:eastAsia="SimSun" w:cs="Times New Roman"/>
          <w:lang w:eastAsia="zh-CN"/>
        </w:rPr>
      </w:pPr>
      <w:r w:rsidRPr="0063365B">
        <w:rPr>
          <w:rFonts w:eastAsia="SimSun" w:cs="Times New Roman"/>
          <w:lang w:eastAsia="zh-CN"/>
        </w:rPr>
        <w:t xml:space="preserve">В соответствии со ст. 67.1 п. 6 Водного кодекса РФ в границах зон затопления, подтопления, в соответствии с законодательством РФ о градостроительной деятельности отнесенных к зонам с особыми условиями использования территорий, запрещаются: </w:t>
      </w:r>
    </w:p>
    <w:p w14:paraId="05D578BA" w14:textId="77777777" w:rsidR="00EC2ACD" w:rsidRPr="0063365B" w:rsidRDefault="00EC2ACD" w:rsidP="00EC2ACD">
      <w:pPr>
        <w:ind w:firstLine="709"/>
        <w:rPr>
          <w:rFonts w:eastAsia="SimSun" w:cs="Times New Roman"/>
          <w:lang w:eastAsia="zh-CN"/>
        </w:rPr>
      </w:pPr>
      <w:r w:rsidRPr="0063365B">
        <w:rPr>
          <w:rFonts w:eastAsia="SimSun" w:cs="Times New Roman"/>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69851BC2" w14:textId="77777777" w:rsidR="00EC2ACD" w:rsidRPr="0063365B" w:rsidRDefault="00EC2ACD" w:rsidP="00EC2ACD">
      <w:pPr>
        <w:ind w:firstLine="709"/>
        <w:rPr>
          <w:rFonts w:eastAsia="SimSun" w:cs="Times New Roman"/>
          <w:lang w:eastAsia="zh-CN"/>
        </w:rPr>
      </w:pPr>
      <w:r w:rsidRPr="0063365B">
        <w:rPr>
          <w:rFonts w:eastAsia="SimSun" w:cs="Times New Roman"/>
          <w:lang w:eastAsia="zh-CN"/>
        </w:rPr>
        <w:t>2) использование сточных вод в целях регулирования плодородия почв;</w:t>
      </w:r>
    </w:p>
    <w:p w14:paraId="3286D76A" w14:textId="77777777" w:rsidR="00EC2ACD" w:rsidRPr="0063365B" w:rsidRDefault="00EC2ACD" w:rsidP="00EC2ACD">
      <w:pPr>
        <w:ind w:firstLine="709"/>
        <w:rPr>
          <w:rFonts w:eastAsia="SimSun" w:cs="Times New Roman"/>
          <w:lang w:eastAsia="zh-CN"/>
        </w:rPr>
      </w:pPr>
      <w:r w:rsidRPr="0063365B">
        <w:rPr>
          <w:rFonts w:eastAsia="SimSun" w:cs="Times New Roman"/>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7A02D399" w14:textId="77777777" w:rsidR="00EC2ACD" w:rsidRPr="0063365B" w:rsidRDefault="00EC2ACD" w:rsidP="00EC2ACD">
      <w:pPr>
        <w:ind w:firstLine="709"/>
        <w:rPr>
          <w:rFonts w:eastAsia="SimSun" w:cs="Times New Roman"/>
          <w:lang w:eastAsia="zh-CN"/>
        </w:rPr>
      </w:pPr>
      <w:r w:rsidRPr="0063365B">
        <w:rPr>
          <w:rFonts w:eastAsia="SimSun" w:cs="Times New Roman"/>
          <w:lang w:eastAsia="zh-CN"/>
        </w:rPr>
        <w:t>4) осуществление авиационных мер по борьбе с вредными организмами.</w:t>
      </w:r>
    </w:p>
    <w:p w14:paraId="597C8978" w14:textId="4354C947" w:rsidR="00EC2ACD" w:rsidRPr="0063365B" w:rsidRDefault="00EC2ACD" w:rsidP="00EC2ACD">
      <w:pPr>
        <w:ind w:firstLine="709"/>
      </w:pPr>
      <w:r w:rsidRPr="0063365B">
        <w:t>В границах территориальной зоны Ж-</w:t>
      </w:r>
      <w:r w:rsidR="00425948" w:rsidRPr="0063365B">
        <w:t>7</w:t>
      </w:r>
      <w:r w:rsidRPr="0063365B">
        <w:t>, применительно к которой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устанавливаются согласно НГП.</w:t>
      </w:r>
    </w:p>
    <w:p w14:paraId="0580DCE9" w14:textId="77777777" w:rsidR="00EC2ACD" w:rsidRPr="0063365B" w:rsidRDefault="00EC2ACD" w:rsidP="00EC2ACD">
      <w:pPr>
        <w:ind w:firstLine="709"/>
        <w:rPr>
          <w:rFonts w:eastAsia="SimSun" w:cs="Times New Roman"/>
          <w:lang w:eastAsia="zh-CN"/>
        </w:rPr>
      </w:pPr>
    </w:p>
    <w:p w14:paraId="3BA79D27" w14:textId="77777777" w:rsidR="00EC2ACD" w:rsidRPr="0063365B" w:rsidRDefault="00EC2ACD" w:rsidP="00EC2ACD">
      <w:pPr>
        <w:ind w:firstLine="709"/>
        <w:rPr>
          <w:rFonts w:eastAsia="SimSun" w:cs="Times New Roman"/>
          <w:b/>
          <w:u w:val="single"/>
          <w:lang w:eastAsia="zh-CN"/>
        </w:rPr>
      </w:pPr>
      <w:r w:rsidRPr="0063365B">
        <w:rPr>
          <w:rFonts w:eastAsia="SimSun" w:cs="Times New Roman"/>
          <w:b/>
          <w:u w:val="single"/>
          <w:lang w:eastAsia="zh-CN"/>
        </w:rPr>
        <w:t>Минимальное расстояние от границ участка до строений, а также между строениями:</w:t>
      </w:r>
    </w:p>
    <w:p w14:paraId="2844B816" w14:textId="77777777" w:rsidR="00EC2ACD" w:rsidRPr="0063365B" w:rsidRDefault="00EC2ACD" w:rsidP="00EC2ACD">
      <w:pPr>
        <w:numPr>
          <w:ilvl w:val="0"/>
          <w:numId w:val="4"/>
        </w:numPr>
        <w:ind w:left="0" w:firstLine="709"/>
        <w:rPr>
          <w:rFonts w:eastAsia="SimSun" w:cs="Times New Roman"/>
          <w:lang w:eastAsia="zh-CN"/>
        </w:rPr>
      </w:pPr>
      <w:r w:rsidRPr="0063365B">
        <w:rPr>
          <w:rFonts w:eastAsia="SimSun" w:cs="Times New Roman"/>
          <w:lang w:eastAsia="zh-CN"/>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 Допускается блокировка вспомогательных (хозяйственных) строений, сооружений на смежных земельных участках по взаимному (удостоверенному) согласию домовладельцев при новом строительстве с учетом противопожарных требований;</w:t>
      </w:r>
    </w:p>
    <w:p w14:paraId="6F56F271" w14:textId="77777777" w:rsidR="00EC2ACD" w:rsidRPr="0063365B" w:rsidRDefault="00EC2ACD" w:rsidP="00EC2ACD">
      <w:pPr>
        <w:numPr>
          <w:ilvl w:val="0"/>
          <w:numId w:val="4"/>
        </w:numPr>
        <w:ind w:left="0" w:firstLine="709"/>
        <w:rPr>
          <w:rFonts w:eastAsia="SimSun" w:cs="Times New Roman"/>
          <w:lang w:eastAsia="zh-CN"/>
        </w:rPr>
      </w:pPr>
      <w:r w:rsidRPr="0063365B">
        <w:rPr>
          <w:rFonts w:eastAsia="SimSun" w:cs="Times New Roman"/>
          <w:lang w:eastAsia="zh-CN"/>
        </w:rPr>
        <w:t xml:space="preserve">от границ соседнего участка до открытой стоянки – 1 м.; </w:t>
      </w:r>
    </w:p>
    <w:p w14:paraId="759FB9B5" w14:textId="77777777" w:rsidR="00EC2ACD" w:rsidRPr="0063365B" w:rsidRDefault="00EC2ACD" w:rsidP="00EC2ACD">
      <w:pPr>
        <w:numPr>
          <w:ilvl w:val="0"/>
          <w:numId w:val="4"/>
        </w:numPr>
        <w:ind w:left="0" w:firstLine="709"/>
        <w:rPr>
          <w:rFonts w:eastAsia="SimSun" w:cs="Times New Roman"/>
          <w:lang w:eastAsia="zh-CN"/>
        </w:rPr>
      </w:pPr>
      <w:r w:rsidRPr="0063365B">
        <w:rPr>
          <w:rFonts w:eastAsia="SimSun" w:cs="Times New Roman"/>
          <w:lang w:eastAsia="zh-CN"/>
        </w:rPr>
        <w:t>от границ соседнего участка до отдельно стоящего гаража – 1 м. В условиях тесной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p w14:paraId="0BA43AE2" w14:textId="77777777" w:rsidR="00EC2ACD" w:rsidRPr="0063365B" w:rsidRDefault="00EC2ACD" w:rsidP="00EC2ACD">
      <w:pPr>
        <w:numPr>
          <w:ilvl w:val="0"/>
          <w:numId w:val="4"/>
        </w:numPr>
        <w:ind w:left="0" w:firstLine="709"/>
        <w:rPr>
          <w:rFonts w:eastAsia="SimSun" w:cs="Times New Roman"/>
          <w:lang w:eastAsia="zh-CN"/>
        </w:rPr>
      </w:pPr>
      <w:r w:rsidRPr="0063365B">
        <w:rPr>
          <w:rFonts w:eastAsia="SimSun" w:cs="Times New Roman"/>
          <w:lang w:eastAsia="zh-CN"/>
        </w:rPr>
        <w:t>от септиков до фундаментов зданий, строений, сооружений – не менее 5м., от фильтрующих колодцев – не менее 8 м.;</w:t>
      </w:r>
    </w:p>
    <w:p w14:paraId="3673B9C2" w14:textId="77777777" w:rsidR="00EC2ACD" w:rsidRPr="0063365B" w:rsidRDefault="00EC2ACD" w:rsidP="00EC2ACD">
      <w:pPr>
        <w:numPr>
          <w:ilvl w:val="0"/>
          <w:numId w:val="4"/>
        </w:numPr>
        <w:ind w:left="0" w:firstLine="709"/>
        <w:rPr>
          <w:rFonts w:eastAsia="SimSun" w:cs="Times New Roman"/>
          <w:lang w:eastAsia="zh-CN"/>
        </w:rPr>
      </w:pPr>
      <w:r w:rsidRPr="0063365B">
        <w:rPr>
          <w:rFonts w:eastAsia="SimSun" w:cs="Times New Roman"/>
          <w:lang w:eastAsia="zh-CN"/>
        </w:rPr>
        <w:t>от септиков и фильтрующих колодцев до границы соседнего земельного участка и красной линии - не менее 4 м. и 7 м. соответственно, расстояние от красной линии допускается сокращать до 1 м. при соблюдении технических регламентов и других действующих норм;</w:t>
      </w:r>
    </w:p>
    <w:p w14:paraId="10AA1029" w14:textId="77777777" w:rsidR="00EC2ACD" w:rsidRPr="0063365B" w:rsidRDefault="00EC2ACD" w:rsidP="00EC2ACD">
      <w:pPr>
        <w:numPr>
          <w:ilvl w:val="0"/>
          <w:numId w:val="4"/>
        </w:numPr>
        <w:ind w:left="0" w:firstLine="709"/>
        <w:rPr>
          <w:rFonts w:eastAsia="SimSun" w:cs="Times New Roman"/>
          <w:lang w:eastAsia="zh-CN"/>
        </w:rPr>
      </w:pPr>
      <w:r w:rsidRPr="0063365B">
        <w:rPr>
          <w:rFonts w:eastAsia="SimSun" w:cs="Times New Roman"/>
          <w:lang w:eastAsia="zh-CN"/>
        </w:rPr>
        <w:t>от границ соседнего участка до стволов высокорослых деревьев - 4 м;</w:t>
      </w:r>
    </w:p>
    <w:p w14:paraId="673AAFB6" w14:textId="77777777" w:rsidR="00EC2ACD" w:rsidRPr="0063365B" w:rsidRDefault="00EC2ACD" w:rsidP="00EC2ACD">
      <w:pPr>
        <w:numPr>
          <w:ilvl w:val="0"/>
          <w:numId w:val="4"/>
        </w:numPr>
        <w:ind w:left="0" w:firstLine="709"/>
        <w:rPr>
          <w:rFonts w:eastAsia="SimSun" w:cs="Times New Roman"/>
          <w:lang w:eastAsia="zh-CN"/>
        </w:rPr>
      </w:pPr>
      <w:r w:rsidRPr="0063365B">
        <w:rPr>
          <w:rFonts w:eastAsia="SimSun" w:cs="Times New Roman"/>
          <w:lang w:eastAsia="zh-CN"/>
        </w:rPr>
        <w:t>от границ соседнего участка до стволов среднерослых деревьев - 2 м;</w:t>
      </w:r>
    </w:p>
    <w:p w14:paraId="5173C982" w14:textId="77777777" w:rsidR="00EC2ACD" w:rsidRPr="0063365B" w:rsidRDefault="00EC2ACD" w:rsidP="00EC2ACD">
      <w:pPr>
        <w:numPr>
          <w:ilvl w:val="0"/>
          <w:numId w:val="4"/>
        </w:numPr>
        <w:ind w:left="0" w:firstLine="709"/>
        <w:rPr>
          <w:rFonts w:eastAsia="SimSun" w:cs="Times New Roman"/>
          <w:lang w:eastAsia="zh-CN"/>
        </w:rPr>
      </w:pPr>
      <w:r w:rsidRPr="0063365B">
        <w:rPr>
          <w:rFonts w:eastAsia="SimSun" w:cs="Times New Roman"/>
          <w:lang w:eastAsia="zh-CN"/>
        </w:rPr>
        <w:t>от границ соседнего участка до кустарника - 1 м;</w:t>
      </w:r>
    </w:p>
    <w:p w14:paraId="62066BBF" w14:textId="77777777" w:rsidR="00EC2ACD" w:rsidRPr="0063365B" w:rsidRDefault="00EC2ACD" w:rsidP="00EC2ACD">
      <w:pPr>
        <w:numPr>
          <w:ilvl w:val="0"/>
          <w:numId w:val="4"/>
        </w:numPr>
        <w:ind w:left="0" w:firstLine="709"/>
        <w:rPr>
          <w:rFonts w:eastAsia="SimSun" w:cs="Times New Roman"/>
          <w:lang w:eastAsia="zh-CN"/>
        </w:rPr>
      </w:pPr>
      <w:r w:rsidRPr="0063365B">
        <w:rPr>
          <w:rFonts w:eastAsia="SimSun" w:cs="Times New Roman"/>
          <w:lang w:eastAsia="zh-CN"/>
        </w:rPr>
        <w:t>от окон жилых комнат до стен соседнего дома и стен вспомогательных (хозяйственных) строений, сооружений, расположенных на соседних земельных участках - не менее 6 м.</w:t>
      </w:r>
    </w:p>
    <w:p w14:paraId="2B607154" w14:textId="77777777" w:rsidR="00EC2ACD" w:rsidRPr="0063365B" w:rsidRDefault="00EC2ACD" w:rsidP="00EC2ACD">
      <w:pPr>
        <w:numPr>
          <w:ilvl w:val="0"/>
          <w:numId w:val="4"/>
        </w:numPr>
        <w:ind w:left="0" w:firstLine="709"/>
        <w:rPr>
          <w:rFonts w:eastAsia="SimSun" w:cs="Times New Roman"/>
          <w:lang w:eastAsia="zh-CN"/>
        </w:rPr>
      </w:pPr>
      <w:r w:rsidRPr="0063365B">
        <w:rPr>
          <w:rFonts w:eastAsia="SimSun" w:cs="Times New Roman"/>
          <w:lang w:eastAsia="zh-CN"/>
        </w:rPr>
        <w:t>от туалета до стен соседнего дома при отсутствии централизованной канализации - не менее 12 м, до источника водоснабжения (колодца) - не менее 25 м.</w:t>
      </w:r>
    </w:p>
    <w:p w14:paraId="2DE86F6B" w14:textId="77777777" w:rsidR="00EC2ACD" w:rsidRPr="0063365B" w:rsidRDefault="00EC2ACD" w:rsidP="00EC2ACD">
      <w:pPr>
        <w:ind w:firstLine="709"/>
        <w:rPr>
          <w:rFonts w:eastAsia="SimSun" w:cs="Times New Roman"/>
          <w:b/>
          <w:u w:val="single"/>
          <w:lang w:eastAsia="zh-CN"/>
        </w:rPr>
      </w:pPr>
    </w:p>
    <w:p w14:paraId="490735C9" w14:textId="77777777" w:rsidR="00EC2ACD" w:rsidRPr="0063365B" w:rsidRDefault="00EC2ACD" w:rsidP="00EC2ACD">
      <w:pPr>
        <w:ind w:firstLine="709"/>
        <w:rPr>
          <w:rFonts w:eastAsia="SimSun" w:cs="Times New Roman"/>
          <w:b/>
          <w:u w:val="single"/>
          <w:lang w:eastAsia="zh-CN"/>
        </w:rPr>
      </w:pPr>
      <w:r w:rsidRPr="0063365B">
        <w:rPr>
          <w:rFonts w:eastAsia="SimSun" w:cs="Times New Roman"/>
          <w:b/>
          <w:u w:val="single"/>
          <w:lang w:eastAsia="zh-CN"/>
        </w:rPr>
        <w:t xml:space="preserve">Требования к ограждению земельных участков: </w:t>
      </w:r>
    </w:p>
    <w:p w14:paraId="34A738A9" w14:textId="77777777" w:rsidR="00EC2ACD" w:rsidRPr="0063365B" w:rsidRDefault="00EC2ACD" w:rsidP="00EC2ACD">
      <w:pPr>
        <w:ind w:firstLine="709"/>
        <w:rPr>
          <w:rFonts w:eastAsia="SimSun" w:cs="Times New Roman"/>
          <w:lang w:eastAsia="zh-CN"/>
        </w:rPr>
      </w:pPr>
      <w:r w:rsidRPr="0063365B">
        <w:rPr>
          <w:rFonts w:eastAsia="SimSun" w:cs="Times New Roman"/>
          <w:lang w:eastAsia="zh-CN"/>
        </w:rPr>
        <w:t xml:space="preserve">– высота ограждения земельных участков должна быть не более 2,5 метров; </w:t>
      </w:r>
    </w:p>
    <w:p w14:paraId="0E3580AB" w14:textId="77777777" w:rsidR="00EC2ACD" w:rsidRPr="0063365B" w:rsidRDefault="00EC2ACD" w:rsidP="00EC2ACD">
      <w:pPr>
        <w:ind w:firstLine="709"/>
        <w:rPr>
          <w:rFonts w:eastAsia="SimSun" w:cs="Times New Roman"/>
          <w:lang w:eastAsia="zh-CN"/>
        </w:rPr>
      </w:pPr>
      <w:r w:rsidRPr="0063365B">
        <w:rPr>
          <w:rFonts w:eastAsia="SimSun" w:cs="Times New Roman"/>
          <w:lang w:eastAsia="zh-CN"/>
        </w:rPr>
        <w:t>- ворота в заборе разрешается устанавливать только со стороны территорий общего пользования. На стороне забора, смежного с соседним участком, ворота устанавливать запрещается.</w:t>
      </w:r>
    </w:p>
    <w:p w14:paraId="3595C85C" w14:textId="77777777" w:rsidR="00EC2ACD" w:rsidRPr="0063365B" w:rsidRDefault="00EC2ACD" w:rsidP="00EC2ACD">
      <w:pPr>
        <w:ind w:firstLine="709"/>
        <w:rPr>
          <w:rFonts w:eastAsia="SimSun" w:cs="Times New Roman"/>
          <w:lang w:eastAsia="zh-CN"/>
        </w:rPr>
      </w:pPr>
      <w:r w:rsidRPr="0063365B">
        <w:rPr>
          <w:rFonts w:eastAsia="SimSun" w:cs="Times New Roman"/>
          <w:lang w:eastAsia="zh-CN"/>
        </w:rPr>
        <w:t xml:space="preserve">– ограждения между смежными земельными участками должны быть проветриваемыми на высоту не менее 0,3 м от уровня земли; </w:t>
      </w:r>
    </w:p>
    <w:p w14:paraId="4E3439A7" w14:textId="77777777" w:rsidR="00EC2ACD" w:rsidRPr="0063365B" w:rsidRDefault="00EC2ACD" w:rsidP="00EC2ACD">
      <w:pPr>
        <w:ind w:firstLine="709"/>
        <w:rPr>
          <w:rFonts w:eastAsia="SimSun" w:cs="Times New Roman"/>
          <w:lang w:eastAsia="zh-CN"/>
        </w:rPr>
      </w:pPr>
      <w:r w:rsidRPr="0063365B">
        <w:rPr>
          <w:rFonts w:eastAsia="SimSun" w:cs="Times New Roman"/>
          <w:lang w:eastAsia="zh-CN"/>
        </w:rPr>
        <w:t>–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пр.).</w:t>
      </w:r>
    </w:p>
    <w:p w14:paraId="44949967" w14:textId="77777777" w:rsidR="00EC2ACD" w:rsidRPr="0063365B" w:rsidRDefault="00EC2ACD" w:rsidP="00EC2ACD">
      <w:pPr>
        <w:ind w:firstLine="709"/>
        <w:rPr>
          <w:rFonts w:eastAsia="SimSun" w:cs="Times New Roman"/>
          <w:lang w:eastAsia="zh-CN"/>
        </w:rPr>
      </w:pPr>
      <w:r w:rsidRPr="0063365B">
        <w:rPr>
          <w:rFonts w:eastAsia="SimSun" w:cs="Times New Roman"/>
          <w:lang w:eastAsia="zh-CN"/>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14:paraId="13CDE72D" w14:textId="77777777" w:rsidR="00EC2ACD" w:rsidRPr="0063365B" w:rsidRDefault="00EC2ACD" w:rsidP="00EC2ACD">
      <w:pPr>
        <w:ind w:firstLine="709"/>
        <w:rPr>
          <w:rFonts w:eastAsia="SimSun" w:cs="Times New Roman"/>
          <w:lang w:eastAsia="zh-CN"/>
        </w:rPr>
      </w:pPr>
      <w:r w:rsidRPr="0063365B">
        <w:rPr>
          <w:rFonts w:eastAsia="SimSun" w:cs="Times New Roman"/>
          <w:lang w:eastAsia="zh-CN"/>
        </w:rPr>
        <w:t xml:space="preserve">-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w:t>
      </w:r>
    </w:p>
    <w:p w14:paraId="5D2A6C42" w14:textId="77777777" w:rsidR="00EC2ACD" w:rsidRPr="0063365B" w:rsidRDefault="00EC2ACD" w:rsidP="00EC2ACD">
      <w:pPr>
        <w:ind w:firstLine="709"/>
        <w:rPr>
          <w:rFonts w:eastAsia="SimSun" w:cs="Times New Roman"/>
          <w:lang w:eastAsia="zh-CN"/>
        </w:rPr>
      </w:pPr>
      <w:r w:rsidRPr="0063365B">
        <w:rPr>
          <w:rFonts w:eastAsia="SimSun" w:cs="Times New Roman"/>
          <w:lang w:eastAsia="zh-CN"/>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14:paraId="3F8801AF" w14:textId="77777777" w:rsidR="00EC2ACD" w:rsidRPr="0063365B" w:rsidRDefault="00EC2ACD" w:rsidP="00EC2ACD">
      <w:pPr>
        <w:ind w:firstLine="709"/>
        <w:rPr>
          <w:rFonts w:eastAsia="SimSun" w:cs="Times New Roman"/>
          <w:b/>
          <w:u w:val="single"/>
          <w:lang w:eastAsia="zh-CN"/>
        </w:rPr>
      </w:pPr>
    </w:p>
    <w:p w14:paraId="5FB56B04" w14:textId="77777777" w:rsidR="00EC2ACD" w:rsidRPr="0063365B" w:rsidRDefault="00EC2ACD" w:rsidP="00EC2ACD">
      <w:pPr>
        <w:tabs>
          <w:tab w:val="left" w:pos="5580"/>
        </w:tabs>
        <w:ind w:firstLine="709"/>
        <w:rPr>
          <w:rFonts w:eastAsia="Times New Roman" w:cs="Times New Roman"/>
          <w:u w:val="single"/>
          <w:lang w:eastAsia="ru-RU"/>
        </w:rPr>
      </w:pPr>
      <w:r w:rsidRPr="0063365B">
        <w:rPr>
          <w:rFonts w:eastAsia="Times New Roman" w:cs="Times New Roman"/>
          <w:b/>
          <w:u w:val="single"/>
          <w:lang w:eastAsia="ru-RU"/>
        </w:rPr>
        <w:t>Предельная минимальная и максимальная площадь земельных участков не применяются</w:t>
      </w:r>
      <w:r w:rsidRPr="0063365B">
        <w:rPr>
          <w:rFonts w:eastAsia="Times New Roman" w:cs="Times New Roman"/>
          <w:u w:val="single"/>
          <w:lang w:eastAsia="ru-RU"/>
        </w:rPr>
        <w:t>:</w:t>
      </w:r>
    </w:p>
    <w:p w14:paraId="4DD76D7E" w14:textId="77777777" w:rsidR="00EC2ACD" w:rsidRPr="0063365B" w:rsidRDefault="00EC2ACD" w:rsidP="00EC2ACD">
      <w:pPr>
        <w:tabs>
          <w:tab w:val="left" w:pos="284"/>
        </w:tabs>
        <w:ind w:firstLine="709"/>
        <w:rPr>
          <w:rFonts w:eastAsia="Times New Roman" w:cs="Times New Roman"/>
          <w:lang w:eastAsia="ru-RU"/>
        </w:rPr>
      </w:pPr>
      <w:r w:rsidRPr="0063365B">
        <w:rPr>
          <w:rFonts w:eastAsia="Times New Roman" w:cs="Times New Roman"/>
          <w:lang w:eastAsia="ru-RU"/>
        </w:rPr>
        <w:t>- в отношении земельных участков, по которым принято решение органа местного самоуправления о предварительном согласовании предоставления земельного участка и (или) решение об утверждении схемы расположения земельного участка на кадастровом плане территории, при условии, если в границах образуемого земельного участка расположен объект (объекты) капитального строительства, на который (которые) право собственности зарегистрировано до введения в действие настоящих Правил в Едином государственном реестре недвижимости Российской Федерации в соответствии с законодательством Российской Федерации.</w:t>
      </w:r>
    </w:p>
    <w:p w14:paraId="5C9049F9" w14:textId="77777777" w:rsidR="00EC2ACD" w:rsidRPr="0063365B" w:rsidRDefault="00EC2ACD" w:rsidP="00EC2ACD">
      <w:pPr>
        <w:ind w:firstLine="709"/>
        <w:rPr>
          <w:rFonts w:eastAsia="Times New Roman" w:cs="Times New Roman"/>
          <w:lang w:eastAsia="ru-RU"/>
        </w:rPr>
      </w:pPr>
      <w:r w:rsidRPr="0063365B">
        <w:rPr>
          <w:rFonts w:eastAsia="Times New Roman" w:cs="Times New Roman"/>
          <w:lang w:eastAsia="ru-RU"/>
        </w:rPr>
        <w:t>- в отношении земельных участков, состоящих на государственном кадастровом учёте, с границами, уточнёнными в соответствии с законодательством Российской Федерации и на которых расположен объект (объекты) капитального строительства, на который (которые) право собственности зарегистрировано до введения в действие настоящих Правил в Едином государственном реестре недвижимости Российской Федерации в соответствии с законодательством Российской Федерации.</w:t>
      </w:r>
    </w:p>
    <w:p w14:paraId="2672AF13" w14:textId="77777777" w:rsidR="00EC2ACD" w:rsidRPr="0063365B" w:rsidRDefault="00EC2ACD" w:rsidP="00EC2ACD">
      <w:pPr>
        <w:ind w:firstLine="709"/>
        <w:rPr>
          <w:rFonts w:eastAsia="SimSun" w:cs="Times New Roman"/>
          <w:b/>
          <w:u w:val="single"/>
          <w:lang w:eastAsia="zh-CN"/>
        </w:rPr>
      </w:pPr>
    </w:p>
    <w:p w14:paraId="18B328AC" w14:textId="77777777" w:rsidR="00EC2ACD" w:rsidRPr="0063365B" w:rsidRDefault="00EC2ACD" w:rsidP="00EC2ACD">
      <w:pPr>
        <w:ind w:firstLine="709"/>
        <w:rPr>
          <w:rFonts w:eastAsia="SimSun" w:cs="Times New Roman"/>
          <w:b/>
          <w:u w:val="single"/>
          <w:lang w:eastAsia="zh-CN"/>
        </w:rPr>
      </w:pPr>
      <w:r w:rsidRPr="0063365B">
        <w:rPr>
          <w:rFonts w:eastAsia="SimSun" w:cs="Times New Roman"/>
          <w:b/>
          <w:u w:val="single"/>
          <w:lang w:eastAsia="zh-CN"/>
        </w:rPr>
        <w:t>Запрещается:</w:t>
      </w:r>
    </w:p>
    <w:p w14:paraId="2C2C0DE0" w14:textId="77777777" w:rsidR="00EC2ACD" w:rsidRPr="0063365B" w:rsidRDefault="00EC2ACD" w:rsidP="00EC2ACD">
      <w:pPr>
        <w:ind w:firstLine="709"/>
        <w:rPr>
          <w:rFonts w:eastAsia="Times New Roman" w:cs="Times New Roman"/>
          <w:lang w:bidi="en-US"/>
        </w:rPr>
      </w:pPr>
      <w:r w:rsidRPr="0063365B">
        <w:rPr>
          <w:rFonts w:eastAsia="Times New Roman" w:cs="Times New Roman"/>
          <w:lang w:bidi="en-US"/>
        </w:rPr>
        <w:t>- сброс неочищенных сточных вод на территорию общего пользования;</w:t>
      </w:r>
    </w:p>
    <w:p w14:paraId="311D177A" w14:textId="77777777" w:rsidR="00EC2ACD" w:rsidRPr="0063365B" w:rsidRDefault="00EC2ACD" w:rsidP="00EC2ACD">
      <w:pPr>
        <w:ind w:firstLine="709"/>
        <w:rPr>
          <w:rFonts w:eastAsia="Times New Roman" w:cs="Times New Roman"/>
          <w:lang w:bidi="en-US"/>
        </w:rPr>
      </w:pPr>
      <w:r w:rsidRPr="0063365B">
        <w:rPr>
          <w:rFonts w:eastAsia="Calibri" w:cs="Times New Roman"/>
          <w:sz w:val="24"/>
          <w:szCs w:val="24"/>
          <w:lang w:eastAsia="ru-RU"/>
        </w:rPr>
        <w:t xml:space="preserve">- сброс сточных, в том числе дренажных, вод </w:t>
      </w:r>
      <w:r w:rsidRPr="0063365B">
        <w:rPr>
          <w:rFonts w:eastAsia="Times New Roman" w:cs="Times New Roman"/>
          <w:lang w:bidi="en-US"/>
        </w:rPr>
        <w:t>на территорию общего пользования, за исключение обустройства дренажных ям для сбора погодных осадков на территории зеленых насаждений общего пользования (клумбы, газоны, палисадники)</w:t>
      </w:r>
      <w:r w:rsidRPr="0063365B">
        <w:rPr>
          <w:rFonts w:eastAsia="Calibri" w:cs="Times New Roman"/>
          <w:sz w:val="24"/>
          <w:szCs w:val="24"/>
          <w:lang w:eastAsia="ru-RU"/>
        </w:rPr>
        <w:t>;</w:t>
      </w:r>
    </w:p>
    <w:p w14:paraId="441A79A3" w14:textId="77777777" w:rsidR="00EC2ACD" w:rsidRPr="0063365B" w:rsidRDefault="00EC2ACD" w:rsidP="00EC2ACD">
      <w:pPr>
        <w:ind w:firstLine="709"/>
        <w:rPr>
          <w:rFonts w:eastAsia="Times New Roman" w:cs="Times New Roman"/>
          <w:lang w:bidi="en-US"/>
        </w:rPr>
      </w:pPr>
      <w:r w:rsidRPr="0063365B">
        <w:rPr>
          <w:rFonts w:eastAsia="Times New Roman" w:cs="Times New Roman"/>
          <w:lang w:bidi="en-US"/>
        </w:rPr>
        <w:t>- любые вырубки зелёных насаждений на территории общего пользования без письменного согласования с уполномоченным органом;</w:t>
      </w:r>
    </w:p>
    <w:p w14:paraId="46B945A5" w14:textId="77777777" w:rsidR="00EC2ACD" w:rsidRPr="0063365B" w:rsidRDefault="00EC2ACD" w:rsidP="00EC2ACD">
      <w:pPr>
        <w:ind w:firstLine="709"/>
        <w:rPr>
          <w:rFonts w:eastAsia="Times New Roman" w:cs="Times New Roman"/>
          <w:lang w:bidi="en-US"/>
        </w:rPr>
      </w:pPr>
      <w:r w:rsidRPr="0063365B">
        <w:rPr>
          <w:rFonts w:eastAsia="Times New Roman" w:cs="Times New Roman"/>
          <w:lang w:bidi="en-US"/>
        </w:rPr>
        <w:t>- сжигание растительности, разведение костров, осуществление весенних палов;</w:t>
      </w:r>
    </w:p>
    <w:p w14:paraId="4CB1A634" w14:textId="77777777" w:rsidR="00EC2ACD" w:rsidRPr="0063365B" w:rsidRDefault="00EC2ACD" w:rsidP="00EC2ACD">
      <w:pPr>
        <w:ind w:firstLine="709"/>
        <w:rPr>
          <w:rFonts w:eastAsia="Times New Roman" w:cs="Times New Roman"/>
          <w:lang w:bidi="en-US"/>
        </w:rPr>
      </w:pPr>
      <w:r w:rsidRPr="0063365B">
        <w:rPr>
          <w:rFonts w:eastAsia="Times New Roman" w:cs="Times New Roman"/>
          <w:lang w:bidi="en-US"/>
        </w:rPr>
        <w:t>- загрязнение почв;</w:t>
      </w:r>
    </w:p>
    <w:p w14:paraId="5641FBDF" w14:textId="77777777" w:rsidR="00EC2ACD" w:rsidRPr="0063365B" w:rsidRDefault="00EC2ACD" w:rsidP="00EC2ACD">
      <w:pPr>
        <w:ind w:firstLine="709"/>
        <w:rPr>
          <w:rFonts w:eastAsia="Times New Roman" w:cs="Times New Roman"/>
          <w:lang w:bidi="en-US"/>
        </w:rPr>
      </w:pPr>
      <w:r w:rsidRPr="0063365B">
        <w:rPr>
          <w:rFonts w:eastAsia="Times New Roman" w:cs="Times New Roman"/>
          <w:lang w:bidi="en-US"/>
        </w:rPr>
        <w:t>- деятельность, влекущая искажение сложившегося ландшафта (рельефа) на территории общего пользования, без согласования с уполномоченным органом.</w:t>
      </w:r>
    </w:p>
    <w:p w14:paraId="407B7E37" w14:textId="6EC656A4" w:rsidR="00EC2ACD" w:rsidRPr="0063365B" w:rsidRDefault="00EC2ACD" w:rsidP="00747F78">
      <w:pPr>
        <w:ind w:firstLine="709"/>
        <w:rPr>
          <w:rFonts w:eastAsia="Times New Roman" w:cs="Times New Roman"/>
          <w:lang w:bidi="en-US"/>
        </w:rPr>
      </w:pPr>
    </w:p>
    <w:p w14:paraId="49F6C33E" w14:textId="17DE374F" w:rsidR="00EC2ACD" w:rsidRPr="0063365B" w:rsidRDefault="00EC2ACD" w:rsidP="00747F78">
      <w:pPr>
        <w:ind w:firstLine="709"/>
        <w:rPr>
          <w:rFonts w:eastAsia="Times New Roman" w:cs="Times New Roman"/>
          <w:lang w:bidi="en-US"/>
        </w:rPr>
      </w:pPr>
    </w:p>
    <w:p w14:paraId="42FCA1F3" w14:textId="54A5BC87" w:rsidR="00EC2ACD" w:rsidRPr="0063365B" w:rsidRDefault="00EC2ACD" w:rsidP="00747F78">
      <w:pPr>
        <w:ind w:firstLine="709"/>
        <w:rPr>
          <w:rFonts w:eastAsia="Times New Roman" w:cs="Times New Roman"/>
          <w:lang w:bidi="en-US"/>
        </w:rPr>
      </w:pPr>
    </w:p>
    <w:p w14:paraId="753E581D" w14:textId="4B0C0948" w:rsidR="00EC2ACD" w:rsidRPr="0063365B" w:rsidRDefault="00EC2ACD" w:rsidP="00747F78">
      <w:pPr>
        <w:ind w:firstLine="709"/>
        <w:rPr>
          <w:rFonts w:eastAsia="Times New Roman" w:cs="Times New Roman"/>
          <w:lang w:bidi="en-US"/>
        </w:rPr>
      </w:pPr>
    </w:p>
    <w:p w14:paraId="27CCE16E" w14:textId="3EEF58F3" w:rsidR="00EC2ACD" w:rsidRPr="0063365B" w:rsidRDefault="00EC2ACD" w:rsidP="00747F78">
      <w:pPr>
        <w:ind w:firstLine="709"/>
        <w:rPr>
          <w:rFonts w:eastAsia="Times New Roman" w:cs="Times New Roman"/>
          <w:lang w:bidi="en-US"/>
        </w:rPr>
      </w:pPr>
    </w:p>
    <w:p w14:paraId="7F34336C" w14:textId="7DF035BB" w:rsidR="00EC2ACD" w:rsidRPr="0063365B" w:rsidRDefault="00EC2ACD" w:rsidP="00747F78">
      <w:pPr>
        <w:ind w:firstLine="709"/>
        <w:rPr>
          <w:rFonts w:eastAsia="Times New Roman" w:cs="Times New Roman"/>
          <w:lang w:bidi="en-US"/>
        </w:rPr>
      </w:pPr>
    </w:p>
    <w:p w14:paraId="034A5155" w14:textId="2383CECE" w:rsidR="00EC2ACD" w:rsidRPr="0063365B" w:rsidRDefault="00EC2ACD" w:rsidP="00747F78">
      <w:pPr>
        <w:ind w:firstLine="709"/>
        <w:rPr>
          <w:rFonts w:eastAsia="Times New Roman" w:cs="Times New Roman"/>
          <w:lang w:bidi="en-US"/>
        </w:rPr>
      </w:pPr>
    </w:p>
    <w:p w14:paraId="12A16731" w14:textId="0A8134C0" w:rsidR="00EC2ACD" w:rsidRPr="0063365B" w:rsidRDefault="00EC2ACD" w:rsidP="00747F78">
      <w:pPr>
        <w:ind w:firstLine="709"/>
        <w:rPr>
          <w:rFonts w:eastAsia="Times New Roman" w:cs="Times New Roman"/>
          <w:lang w:bidi="en-US"/>
        </w:rPr>
      </w:pPr>
    </w:p>
    <w:p w14:paraId="19D1719C" w14:textId="45A048A9" w:rsidR="00EC2ACD" w:rsidRPr="0063365B" w:rsidRDefault="00EC2ACD" w:rsidP="00747F78">
      <w:pPr>
        <w:ind w:firstLine="709"/>
        <w:rPr>
          <w:rFonts w:eastAsia="Times New Roman" w:cs="Times New Roman"/>
          <w:lang w:bidi="en-US"/>
        </w:rPr>
      </w:pPr>
    </w:p>
    <w:p w14:paraId="31105024" w14:textId="1A7846FF" w:rsidR="00EC2ACD" w:rsidRPr="0063365B" w:rsidRDefault="00EC2ACD" w:rsidP="00747F78">
      <w:pPr>
        <w:ind w:firstLine="709"/>
        <w:rPr>
          <w:rFonts w:eastAsia="Times New Roman" w:cs="Times New Roman"/>
          <w:lang w:bidi="en-US"/>
        </w:rPr>
      </w:pPr>
    </w:p>
    <w:p w14:paraId="134872CA" w14:textId="1F8DEB1E" w:rsidR="00EC2ACD" w:rsidRPr="0063365B" w:rsidRDefault="00EC2ACD" w:rsidP="00747F78">
      <w:pPr>
        <w:ind w:firstLine="709"/>
        <w:rPr>
          <w:rFonts w:eastAsia="Times New Roman" w:cs="Times New Roman"/>
          <w:lang w:bidi="en-US"/>
        </w:rPr>
      </w:pPr>
    </w:p>
    <w:p w14:paraId="304CA451" w14:textId="183DE112" w:rsidR="00D70988" w:rsidRPr="0063365B" w:rsidRDefault="00D70988" w:rsidP="00D70988">
      <w:pPr>
        <w:pStyle w:val="2"/>
        <w:rPr>
          <w:rFonts w:ascii="Times New Roman" w:eastAsia="Times New Roman" w:hAnsi="Times New Roman"/>
          <w:b w:val="0"/>
          <w:color w:val="auto"/>
          <w:sz w:val="24"/>
          <w:szCs w:val="24"/>
        </w:rPr>
      </w:pPr>
      <w:r w:rsidRPr="0063365B">
        <w:rPr>
          <w:rFonts w:ascii="Times New Roman" w:eastAsia="Times New Roman" w:hAnsi="Times New Roman"/>
          <w:color w:val="auto"/>
          <w:sz w:val="24"/>
          <w:szCs w:val="24"/>
        </w:rPr>
        <w:t>Статья 24. Градостроительные регламенты. Общественно-деловые зоны.</w:t>
      </w:r>
    </w:p>
    <w:p w14:paraId="7DCEC318" w14:textId="77777777" w:rsidR="003503AD" w:rsidRPr="0063365B" w:rsidRDefault="003503AD" w:rsidP="00BC78E9">
      <w:pPr>
        <w:keepLines/>
        <w:overflowPunct w:val="0"/>
        <w:autoSpaceDE w:val="0"/>
        <w:autoSpaceDN w:val="0"/>
        <w:adjustRightInd w:val="0"/>
        <w:spacing w:before="240" w:after="60" w:line="320" w:lineRule="exact"/>
        <w:ind w:firstLine="567"/>
        <w:jc w:val="center"/>
        <w:outlineLvl w:val="4"/>
        <w:rPr>
          <w:rFonts w:eastAsia="SimSun" w:cs="Times New Roman"/>
          <w:b/>
          <w:bCs/>
          <w:i/>
          <w:iCs/>
          <w:lang w:eastAsia="zh-CN"/>
        </w:rPr>
      </w:pPr>
      <w:r w:rsidRPr="0063365B">
        <w:rPr>
          <w:rFonts w:eastAsia="SimSun" w:cs="Times New Roman"/>
          <w:b/>
          <w:bCs/>
          <w:i/>
          <w:iCs/>
          <w:lang w:eastAsia="zh-CN"/>
        </w:rPr>
        <w:t>ОД-1.</w:t>
      </w:r>
      <w:r w:rsidRPr="0063365B">
        <w:rPr>
          <w:rFonts w:eastAsia="SimSun" w:cs="Times New Roman"/>
          <w:b/>
          <w:bCs/>
          <w:i/>
          <w:iCs/>
          <w:lang w:eastAsia="zh-CN"/>
        </w:rPr>
        <w:tab/>
        <w:t>Центральная зона делового, общественного и коммерческого назначения.</w:t>
      </w:r>
    </w:p>
    <w:p w14:paraId="2AC57CB0" w14:textId="77777777" w:rsidR="003503AD" w:rsidRPr="0063365B" w:rsidRDefault="003503AD" w:rsidP="00BC78E9">
      <w:pPr>
        <w:rPr>
          <w:rFonts w:eastAsia="Times New Roman" w:cs="Times New Roman"/>
          <w:iCs/>
          <w:lang w:eastAsia="ru-RU"/>
        </w:rPr>
      </w:pPr>
    </w:p>
    <w:p w14:paraId="2535A331" w14:textId="4D886643" w:rsidR="003503AD" w:rsidRPr="0063365B" w:rsidRDefault="003503AD" w:rsidP="00BC78E9">
      <w:pPr>
        <w:ind w:firstLine="709"/>
        <w:rPr>
          <w:rFonts w:eastAsia="Times New Roman" w:cs="Times New Roman"/>
          <w:i/>
          <w:iCs/>
          <w:lang w:eastAsia="ru-RU"/>
        </w:rPr>
      </w:pPr>
      <w:r w:rsidRPr="0063365B">
        <w:rPr>
          <w:rFonts w:eastAsia="Times New Roman" w:cs="Times New Roman"/>
          <w:i/>
          <w:iCs/>
          <w:lang w:eastAsia="ru-RU"/>
        </w:rPr>
        <w:t>Зона ОД-1 – зона центральных функций, выделена для обеспечения правовых условий использования и строительства объектов недвижимости с широким спектром административных, деловых, общественных и культурных функций, ориентированных на удовлетворение периодических потребностей населения.</w:t>
      </w:r>
    </w:p>
    <w:p w14:paraId="5186B13D" w14:textId="77777777" w:rsidR="003503AD" w:rsidRPr="0063365B" w:rsidRDefault="003503AD" w:rsidP="00BC78E9">
      <w:pPr>
        <w:rPr>
          <w:rFonts w:eastAsia="Times New Roman" w:cs="Times New Roman"/>
          <w:i/>
          <w:iCs/>
          <w:lang w:eastAsia="ru-RU"/>
        </w:rPr>
      </w:pPr>
    </w:p>
    <w:p w14:paraId="638EF0EF" w14:textId="77777777" w:rsidR="003503AD" w:rsidRPr="0063365B" w:rsidRDefault="003503AD" w:rsidP="00BC78E9">
      <w:pPr>
        <w:numPr>
          <w:ilvl w:val="0"/>
          <w:numId w:val="31"/>
        </w:numPr>
        <w:tabs>
          <w:tab w:val="left" w:pos="142"/>
        </w:tabs>
        <w:ind w:left="0"/>
        <w:rPr>
          <w:rFonts w:eastAsia="Times New Roman" w:cs="Times New Roman"/>
          <w:i/>
          <w:iCs/>
          <w:lang w:eastAsia="ru-RU"/>
        </w:rPr>
      </w:pPr>
      <w:r w:rsidRPr="0063365B">
        <w:rPr>
          <w:rFonts w:eastAsia="SimSun" w:cs="Times New Roman"/>
          <w:b/>
          <w:lang w:eastAsia="zh-CN"/>
        </w:rPr>
        <w:t xml:space="preserve">ОСНОВНЫЕ ВИДЫ И ПАРАМЕТРЫ РАЗРЕШЕННОГО ИСПОЛЬЗОВАНИЯ ЗЕМЕЛЬНЫХ УЧАСТКОВ И ОБЪЕКТОВ КАПИТАЛЬНОГО СТРОИТЕЛЬСТВА </w:t>
      </w:r>
    </w:p>
    <w:p w14:paraId="6C57C439" w14:textId="77777777" w:rsidR="003503AD" w:rsidRPr="0063365B" w:rsidRDefault="003503AD" w:rsidP="00BC78E9">
      <w:pPr>
        <w:rPr>
          <w:rFonts w:eastAsia="Times New Roman" w:cs="Times New Roman"/>
          <w:b/>
          <w:lang w:eastAsia="ru-RU"/>
        </w:rPr>
      </w:pPr>
    </w:p>
    <w:tbl>
      <w:tblPr>
        <w:tblW w:w="14940" w:type="dxa"/>
        <w:tblInd w:w="93" w:type="dxa"/>
        <w:tblLook w:val="04A0" w:firstRow="1" w:lastRow="0" w:firstColumn="1" w:lastColumn="0" w:noHBand="0" w:noVBand="1"/>
      </w:tblPr>
      <w:tblGrid>
        <w:gridCol w:w="3440"/>
        <w:gridCol w:w="6380"/>
        <w:gridCol w:w="5120"/>
      </w:tblGrid>
      <w:tr w:rsidR="007C02D6" w:rsidRPr="0063365B" w14:paraId="5CF7FCD7" w14:textId="77777777" w:rsidTr="00B45C58">
        <w:trPr>
          <w:trHeight w:val="960"/>
          <w:tblHeader/>
        </w:trPr>
        <w:tc>
          <w:tcPr>
            <w:tcW w:w="3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80A7FBE" w14:textId="77777777" w:rsidR="003D435B" w:rsidRPr="0063365B" w:rsidRDefault="003D435B" w:rsidP="003D435B">
            <w:pPr>
              <w:jc w:val="center"/>
              <w:rPr>
                <w:rFonts w:eastAsia="Times New Roman" w:cs="Times New Roman"/>
                <w:b/>
                <w:bCs/>
                <w:lang w:eastAsia="ru-RU"/>
              </w:rPr>
            </w:pPr>
            <w:r w:rsidRPr="0063365B">
              <w:rPr>
                <w:rFonts w:eastAsia="Times New Roman" w:cs="Times New Roman"/>
                <w:b/>
                <w:bCs/>
                <w:lang w:eastAsia="ru-RU"/>
              </w:rPr>
              <w:t xml:space="preserve">ВИДЫ РАЗРЕШЕННОГО ИСПОЛЬЗОВАНИЯ ЗЕМЕЛЬНЫХ УЧАСТКОВ </w:t>
            </w:r>
          </w:p>
        </w:tc>
        <w:tc>
          <w:tcPr>
            <w:tcW w:w="638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90CCF9D" w14:textId="77777777" w:rsidR="003D435B" w:rsidRPr="0063365B" w:rsidRDefault="003D435B" w:rsidP="003D435B">
            <w:pPr>
              <w:jc w:val="center"/>
              <w:rPr>
                <w:rFonts w:eastAsia="Times New Roman" w:cs="Times New Roman"/>
                <w:b/>
                <w:bCs/>
                <w:lang w:eastAsia="ru-RU"/>
              </w:rPr>
            </w:pPr>
            <w:r w:rsidRPr="0063365B">
              <w:rPr>
                <w:rFonts w:eastAsia="Times New Roman" w:cs="Times New Roman"/>
                <w:b/>
                <w:bCs/>
                <w:lang w:eastAsia="ru-RU"/>
              </w:rPr>
              <w:t>ВИДЫ РАЗРЕШЕННОГО ИСПОЛЬЗОВАНИЯ ОБЪЕКТОВ КАПИТАЛЬНОГО СТРОИТЕЛЬСТВА</w:t>
            </w:r>
          </w:p>
        </w:tc>
        <w:tc>
          <w:tcPr>
            <w:tcW w:w="512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F37DE50" w14:textId="77777777" w:rsidR="003D435B" w:rsidRPr="0063365B" w:rsidRDefault="003D435B" w:rsidP="003D435B">
            <w:pPr>
              <w:jc w:val="center"/>
              <w:rPr>
                <w:rFonts w:eastAsia="Times New Roman" w:cs="Times New Roman"/>
                <w:b/>
                <w:bCs/>
                <w:lang w:eastAsia="ru-RU"/>
              </w:rPr>
            </w:pPr>
            <w:r w:rsidRPr="0063365B">
              <w:rPr>
                <w:rFonts w:eastAsia="Times New Roman" w:cs="Times New Roman"/>
                <w:b/>
                <w:bCs/>
                <w:lang w:eastAsia="ru-RU"/>
              </w:rPr>
              <w:t>ПРЕДЕЛЬНЫЕ РАЗМЕРЫ ЗЕМЕЛЬНЫХ</w:t>
            </w:r>
            <w:r w:rsidRPr="0063365B">
              <w:rPr>
                <w:rFonts w:eastAsia="Times New Roman" w:cs="Times New Roman"/>
                <w:b/>
                <w:bCs/>
                <w:lang w:eastAsia="ru-RU"/>
              </w:rPr>
              <w:br/>
              <w:t>УЧАСТКОВ И ПРЕДЕЛЬНЫЕ ПАРАМЕТРЫ</w:t>
            </w:r>
            <w:r w:rsidRPr="0063365B">
              <w:rPr>
                <w:rFonts w:eastAsia="Times New Roman" w:cs="Times New Roman"/>
                <w:b/>
                <w:bCs/>
                <w:lang w:eastAsia="ru-RU"/>
              </w:rPr>
              <w:br/>
              <w:t>РАЗРЕШЕННОГО СТРОИТЕЛЬСТВА</w:t>
            </w:r>
          </w:p>
        </w:tc>
      </w:tr>
      <w:tr w:rsidR="00383EFF" w:rsidRPr="0063365B" w14:paraId="360EBC44" w14:textId="77777777" w:rsidTr="00B45C58">
        <w:trPr>
          <w:trHeight w:val="224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CCF33A" w14:textId="77777777" w:rsidR="00383EFF" w:rsidRPr="0063365B" w:rsidRDefault="00383EFF" w:rsidP="00383EFF">
            <w:pPr>
              <w:rPr>
                <w:rFonts w:eastAsia="Times New Roman" w:cs="Times New Roman"/>
                <w:lang w:eastAsia="ru-RU"/>
              </w:rPr>
            </w:pPr>
            <w:r w:rsidRPr="0063365B">
              <w:rPr>
                <w:rFonts w:eastAsia="Times New Roman" w:cs="Times New Roman"/>
                <w:lang w:eastAsia="ru-RU"/>
              </w:rPr>
              <w:t>Государственное управление - [3.8.1]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A6D5D4" w14:textId="77777777" w:rsidR="00383EFF" w:rsidRPr="0063365B" w:rsidRDefault="00383EFF" w:rsidP="00383EFF">
            <w:pPr>
              <w:jc w:val="left"/>
              <w:rPr>
                <w:rFonts w:eastAsia="Times New Roman" w:cs="Times New Roman"/>
                <w:lang w:eastAsia="ru-RU"/>
              </w:rPr>
            </w:pPr>
            <w:r w:rsidRPr="0063365B">
              <w:rPr>
                <w:rFonts w:eastAsia="Times New Roman" w:cs="Times New Roman"/>
                <w:lang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5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9F80C7" w14:textId="77777777" w:rsidR="00383EFF" w:rsidRPr="0063365B" w:rsidRDefault="00383EFF" w:rsidP="009F64B0">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земельного участка–  100/50000 кв. м;</w:t>
            </w:r>
          </w:p>
          <w:p w14:paraId="111C4623" w14:textId="77777777" w:rsidR="00383EFF" w:rsidRPr="0063365B" w:rsidRDefault="00383EFF" w:rsidP="009F64B0">
            <w:pPr>
              <w:jc w:val="left"/>
              <w:rPr>
                <w:rFonts w:eastAsia="Times New Roman" w:cs="Times New Roman"/>
                <w:lang w:eastAsia="ru-RU"/>
              </w:rPr>
            </w:pPr>
            <w:r w:rsidRPr="0063365B">
              <w:rPr>
                <w:rFonts w:eastAsia="Times New Roman" w:cs="Times New Roman"/>
                <w:lang w:eastAsia="ru-RU"/>
              </w:rPr>
              <w:t>- минимальные отступы от границ участка – 1 м;</w:t>
            </w:r>
          </w:p>
          <w:p w14:paraId="04BB5927" w14:textId="77777777" w:rsidR="00383EFF" w:rsidRPr="0063365B" w:rsidRDefault="00383EFF" w:rsidP="009F64B0">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2257D5A2" w14:textId="77777777" w:rsidR="00383EFF" w:rsidRPr="0063365B" w:rsidRDefault="00383EFF" w:rsidP="009F64B0">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1EAB5EA0" w14:textId="7B3F88E9" w:rsidR="00383EFF" w:rsidRPr="0063365B" w:rsidRDefault="00383EFF" w:rsidP="009F64B0">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0F519240" w14:textId="77777777" w:rsidR="00C3265B" w:rsidRPr="0063365B" w:rsidRDefault="00C3265B" w:rsidP="00C3265B">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2F59F180" w14:textId="4F02B2B2" w:rsidR="00383EFF" w:rsidRPr="0063365B" w:rsidRDefault="00383EFF" w:rsidP="009F64B0">
            <w:pPr>
              <w:jc w:val="left"/>
              <w:rPr>
                <w:rFonts w:eastAsia="Times New Roman" w:cs="Times New Roman"/>
                <w:lang w:eastAsia="ru-RU"/>
              </w:rPr>
            </w:pPr>
            <w:r w:rsidRPr="0063365B">
              <w:rPr>
                <w:rFonts w:eastAsia="Times New Roman" w:cs="Times New Roman"/>
                <w:lang w:eastAsia="ru-RU"/>
              </w:rPr>
              <w:t xml:space="preserve">- максимальное количество надземных этажей зданий – </w:t>
            </w:r>
            <w:r w:rsidR="003621BC" w:rsidRPr="0063365B">
              <w:rPr>
                <w:rFonts w:eastAsia="Times New Roman" w:cs="Times New Roman"/>
                <w:lang w:eastAsia="ru-RU"/>
              </w:rPr>
              <w:t>7</w:t>
            </w:r>
            <w:r w:rsidRPr="0063365B">
              <w:rPr>
                <w:rFonts w:eastAsia="Times New Roman" w:cs="Times New Roman"/>
                <w:lang w:eastAsia="ru-RU"/>
              </w:rPr>
              <w:t xml:space="preserve"> этаж</w:t>
            </w:r>
            <w:r w:rsidR="003621BC" w:rsidRPr="0063365B">
              <w:rPr>
                <w:rFonts w:eastAsia="Times New Roman" w:cs="Times New Roman"/>
                <w:lang w:eastAsia="ru-RU"/>
              </w:rPr>
              <w:t>ей</w:t>
            </w:r>
            <w:r w:rsidRPr="0063365B">
              <w:rPr>
                <w:rFonts w:eastAsia="Times New Roman" w:cs="Times New Roman"/>
                <w:lang w:eastAsia="ru-RU"/>
              </w:rPr>
              <w:t>;</w:t>
            </w:r>
          </w:p>
          <w:p w14:paraId="28927905" w14:textId="77777777" w:rsidR="00383EFF" w:rsidRPr="0063365B" w:rsidRDefault="00383EFF" w:rsidP="009F64B0">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65%;</w:t>
            </w:r>
          </w:p>
          <w:p w14:paraId="16396D2A" w14:textId="77777777" w:rsidR="00383EFF" w:rsidRPr="0063365B" w:rsidRDefault="00383EFF" w:rsidP="009F64B0">
            <w:pPr>
              <w:jc w:val="left"/>
              <w:rPr>
                <w:rFonts w:eastAsia="Times New Roman" w:cs="Times New Roman"/>
                <w:bCs/>
                <w:lang w:eastAsia="ru-RU"/>
              </w:rPr>
            </w:pPr>
            <w:r w:rsidRPr="0063365B">
              <w:rPr>
                <w:rFonts w:eastAsia="Times New Roman" w:cs="Times New Roman"/>
                <w:bCs/>
                <w:lang w:eastAsia="ru-RU"/>
              </w:rPr>
              <w:t>-минимальный процент озеленения земельного участка – 20%;</w:t>
            </w:r>
          </w:p>
          <w:p w14:paraId="341DAE83" w14:textId="77777777" w:rsidR="00383EFF" w:rsidRPr="0063365B" w:rsidRDefault="00383EFF" w:rsidP="009F64B0">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71BCB1A7" w14:textId="77777777" w:rsidR="00383EFF" w:rsidRPr="0063365B" w:rsidRDefault="00383EFF" w:rsidP="009F64B0">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345E0788" w14:textId="77777777" w:rsidR="00383EFF" w:rsidRDefault="00383EFF" w:rsidP="009F64B0">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365FF997" w14:textId="77777777" w:rsidR="00055805" w:rsidRPr="0063365B" w:rsidRDefault="00055805" w:rsidP="00055805">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p w14:paraId="12AC00F5" w14:textId="524B7897" w:rsidR="00055805" w:rsidRPr="0063365B" w:rsidRDefault="00055805" w:rsidP="009F64B0">
            <w:pPr>
              <w:jc w:val="left"/>
              <w:rPr>
                <w:rFonts w:eastAsia="Calibri"/>
                <w:bCs/>
                <w:lang w:eastAsia="ru-RU"/>
              </w:rPr>
            </w:pPr>
          </w:p>
        </w:tc>
      </w:tr>
      <w:tr w:rsidR="007C02D6" w:rsidRPr="0063365B" w14:paraId="24BB4690" w14:textId="77777777" w:rsidTr="00B45C58">
        <w:trPr>
          <w:trHeight w:val="24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E0B9D3" w14:textId="77777777" w:rsidR="003D435B" w:rsidRPr="0063365B" w:rsidRDefault="003D435B" w:rsidP="003D435B">
            <w:pPr>
              <w:rPr>
                <w:rFonts w:eastAsia="Times New Roman" w:cs="Times New Roman"/>
                <w:lang w:eastAsia="ru-RU"/>
              </w:rPr>
            </w:pPr>
            <w:r w:rsidRPr="0063365B">
              <w:rPr>
                <w:rFonts w:eastAsia="Times New Roman" w:cs="Times New Roman"/>
                <w:lang w:eastAsia="ru-RU"/>
              </w:rPr>
              <w:t>Деловое управление - [4.1]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22829B" w14:textId="77777777" w:rsidR="003D435B" w:rsidRPr="0063365B" w:rsidRDefault="003D435B" w:rsidP="00383EFF">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3D404BC9" w14:textId="77777777" w:rsidR="003D435B" w:rsidRPr="0063365B" w:rsidRDefault="003D435B" w:rsidP="003D435B">
            <w:pPr>
              <w:jc w:val="left"/>
              <w:rPr>
                <w:rFonts w:eastAsia="Times New Roman" w:cs="Times New Roman"/>
                <w:lang w:eastAsia="ru-RU"/>
              </w:rPr>
            </w:pPr>
          </w:p>
        </w:tc>
      </w:tr>
      <w:tr w:rsidR="007C02D6" w:rsidRPr="0063365B" w14:paraId="3BBBCD0C" w14:textId="77777777" w:rsidTr="00B45C58">
        <w:trPr>
          <w:trHeight w:val="18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39DA9" w14:textId="77777777" w:rsidR="003D435B" w:rsidRPr="0063365B" w:rsidRDefault="003D435B" w:rsidP="003D435B">
            <w:pPr>
              <w:rPr>
                <w:rFonts w:eastAsia="Times New Roman" w:cs="Times New Roman"/>
                <w:lang w:eastAsia="ru-RU"/>
              </w:rPr>
            </w:pPr>
            <w:r w:rsidRPr="0063365B">
              <w:rPr>
                <w:rFonts w:eastAsia="Times New Roman" w:cs="Times New Roman"/>
                <w:lang w:eastAsia="ru-RU"/>
              </w:rPr>
              <w:t>Культурное развитие - [3.6]</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36AC17" w14:textId="77777777" w:rsidR="00383EFF" w:rsidRPr="0063365B" w:rsidRDefault="003D435B" w:rsidP="00383EFF">
            <w:pPr>
              <w:jc w:val="left"/>
              <w:rPr>
                <w:rFonts w:eastAsia="Times New Roman" w:cs="Times New Roman"/>
                <w:lang w:eastAsia="ru-RU"/>
              </w:rPr>
            </w:pPr>
            <w:r w:rsidRPr="0063365B">
              <w:rPr>
                <w:rFonts w:eastAsia="Times New Roman" w:cs="Times New Roman"/>
                <w:lang w:eastAsia="ru-RU"/>
              </w:rPr>
              <w:t>Размещение зданий и сооружений, предназначенных для размещения объектов культуры.</w:t>
            </w:r>
          </w:p>
          <w:p w14:paraId="2237674C" w14:textId="13D0ED92" w:rsidR="003D435B" w:rsidRPr="0063365B" w:rsidRDefault="003D435B" w:rsidP="00383EFF">
            <w:pPr>
              <w:jc w:val="left"/>
              <w:rPr>
                <w:rFonts w:eastAsia="Times New Roman" w:cs="Times New Roman"/>
                <w:lang w:eastAsia="ru-RU"/>
              </w:rPr>
            </w:pPr>
            <w:r w:rsidRPr="0063365B">
              <w:rPr>
                <w:rFonts w:eastAsia="Times New Roman" w:cs="Times New Roman"/>
                <w:lang w:eastAsia="ru-RU"/>
              </w:rPr>
              <w:t>Содержание данного вида разрешенного использования включает в себя содержание видов разрешенного использования: «Объекты культурно-досуговой деятельности», «Парки культуры и отдыха», «Цирки и зверинцы»</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61319B8A" w14:textId="77777777" w:rsidR="003D435B" w:rsidRPr="0063365B" w:rsidRDefault="003D435B" w:rsidP="003D435B">
            <w:pPr>
              <w:jc w:val="left"/>
              <w:rPr>
                <w:rFonts w:eastAsia="Times New Roman" w:cs="Times New Roman"/>
                <w:lang w:eastAsia="ru-RU"/>
              </w:rPr>
            </w:pPr>
          </w:p>
        </w:tc>
      </w:tr>
      <w:tr w:rsidR="007C02D6" w:rsidRPr="0063365B" w14:paraId="0775DF37" w14:textId="77777777" w:rsidTr="00B45C58">
        <w:trPr>
          <w:trHeight w:val="12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F27D88" w14:textId="77777777" w:rsidR="003D435B" w:rsidRPr="0063365B" w:rsidRDefault="003D435B" w:rsidP="003D435B">
            <w:pPr>
              <w:rPr>
                <w:rFonts w:eastAsia="Times New Roman" w:cs="Times New Roman"/>
                <w:lang w:eastAsia="ru-RU"/>
              </w:rPr>
            </w:pPr>
            <w:r w:rsidRPr="0063365B">
              <w:rPr>
                <w:rFonts w:eastAsia="Times New Roman" w:cs="Times New Roman"/>
                <w:lang w:eastAsia="ru-RU"/>
              </w:rPr>
              <w:t>Объекты культурно-досуговой деятельности - [3.6.1]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DD89B9" w14:textId="77777777" w:rsidR="003D435B" w:rsidRPr="0063365B" w:rsidRDefault="003D435B" w:rsidP="00383EFF">
            <w:pPr>
              <w:jc w:val="left"/>
              <w:rPr>
                <w:rFonts w:eastAsia="Times New Roman" w:cs="Times New Roman"/>
                <w:lang w:eastAsia="ru-RU"/>
              </w:rPr>
            </w:pPr>
            <w:r w:rsidRPr="0063365B">
              <w:rPr>
                <w:rFonts w:eastAsia="Times New Roman" w:cs="Times New Roman"/>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31A560F4" w14:textId="77777777" w:rsidR="003D435B" w:rsidRPr="0063365B" w:rsidRDefault="003D435B" w:rsidP="003D435B">
            <w:pPr>
              <w:jc w:val="left"/>
              <w:rPr>
                <w:rFonts w:eastAsia="Times New Roman" w:cs="Times New Roman"/>
                <w:lang w:eastAsia="ru-RU"/>
              </w:rPr>
            </w:pPr>
          </w:p>
        </w:tc>
      </w:tr>
      <w:tr w:rsidR="007C02D6" w:rsidRPr="0063365B" w14:paraId="6B18A69F" w14:textId="77777777" w:rsidTr="00B45C58">
        <w:trPr>
          <w:trHeight w:val="3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DAC74E" w14:textId="77777777" w:rsidR="003D435B" w:rsidRPr="0063365B" w:rsidRDefault="003D435B" w:rsidP="003D435B">
            <w:pPr>
              <w:rPr>
                <w:rFonts w:eastAsia="Times New Roman" w:cs="Times New Roman"/>
                <w:lang w:eastAsia="ru-RU"/>
              </w:rPr>
            </w:pPr>
            <w:r w:rsidRPr="0063365B">
              <w:rPr>
                <w:rFonts w:eastAsia="Times New Roman" w:cs="Times New Roman"/>
                <w:lang w:eastAsia="ru-RU"/>
              </w:rPr>
              <w:t>Парки культуры и отдыха - [3.6.2]</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BD2E5F" w14:textId="77777777" w:rsidR="003D435B" w:rsidRPr="0063365B" w:rsidRDefault="003D435B" w:rsidP="00383EFF">
            <w:pPr>
              <w:jc w:val="left"/>
              <w:rPr>
                <w:rFonts w:eastAsia="Times New Roman" w:cs="Times New Roman"/>
                <w:lang w:eastAsia="ru-RU"/>
              </w:rPr>
            </w:pPr>
            <w:r w:rsidRPr="0063365B">
              <w:rPr>
                <w:rFonts w:eastAsia="Times New Roman" w:cs="Times New Roman"/>
                <w:lang w:eastAsia="ru-RU"/>
              </w:rPr>
              <w:t>Размещение парков культуры и отдыха</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70DF735C" w14:textId="77777777" w:rsidR="003D435B" w:rsidRPr="0063365B" w:rsidRDefault="003D435B" w:rsidP="003D435B">
            <w:pPr>
              <w:jc w:val="left"/>
              <w:rPr>
                <w:rFonts w:eastAsia="Times New Roman" w:cs="Times New Roman"/>
                <w:lang w:eastAsia="ru-RU"/>
              </w:rPr>
            </w:pPr>
          </w:p>
        </w:tc>
      </w:tr>
      <w:tr w:rsidR="007C02D6" w:rsidRPr="0063365B" w14:paraId="43BAB626" w14:textId="77777777" w:rsidTr="00B45C58">
        <w:trPr>
          <w:trHeight w:val="89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CACF34" w14:textId="77777777" w:rsidR="003D435B" w:rsidRPr="0063365B" w:rsidRDefault="003D435B" w:rsidP="003D435B">
            <w:pPr>
              <w:rPr>
                <w:rFonts w:eastAsia="Times New Roman" w:cs="Times New Roman"/>
                <w:lang w:eastAsia="ru-RU"/>
              </w:rPr>
            </w:pPr>
            <w:r w:rsidRPr="0063365B">
              <w:rPr>
                <w:rFonts w:eastAsia="Times New Roman" w:cs="Times New Roman"/>
                <w:lang w:eastAsia="ru-RU"/>
              </w:rPr>
              <w:t>Цирки и зверинцы - [3.6.3]</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D30BA0" w14:textId="77777777" w:rsidR="003D435B" w:rsidRPr="0063365B" w:rsidRDefault="003D435B" w:rsidP="00383EFF">
            <w:pPr>
              <w:jc w:val="left"/>
              <w:rPr>
                <w:rFonts w:eastAsia="Times New Roman" w:cs="Times New Roman"/>
                <w:lang w:eastAsia="ru-RU"/>
              </w:rPr>
            </w:pPr>
            <w:r w:rsidRPr="0063365B">
              <w:rPr>
                <w:rFonts w:eastAsia="Times New Roman" w:cs="Times New Roman"/>
                <w:lang w:eastAsia="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3A413BF6" w14:textId="77777777" w:rsidR="003D435B" w:rsidRPr="0063365B" w:rsidRDefault="003D435B" w:rsidP="003D435B">
            <w:pPr>
              <w:jc w:val="left"/>
              <w:rPr>
                <w:rFonts w:eastAsia="Times New Roman" w:cs="Times New Roman"/>
                <w:lang w:eastAsia="ru-RU"/>
              </w:rPr>
            </w:pPr>
          </w:p>
        </w:tc>
      </w:tr>
      <w:tr w:rsidR="007C02D6" w:rsidRPr="0063365B" w14:paraId="6BE982F9" w14:textId="77777777" w:rsidTr="00B45C58">
        <w:trPr>
          <w:trHeight w:val="21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DF3066" w14:textId="77777777" w:rsidR="003D435B" w:rsidRPr="0063365B" w:rsidRDefault="003D435B" w:rsidP="003D435B">
            <w:pPr>
              <w:rPr>
                <w:rFonts w:eastAsia="Times New Roman" w:cs="Times New Roman"/>
                <w:lang w:eastAsia="ru-RU"/>
              </w:rPr>
            </w:pPr>
            <w:r w:rsidRPr="0063365B">
              <w:rPr>
                <w:rFonts w:eastAsia="Times New Roman" w:cs="Times New Roman"/>
                <w:lang w:eastAsia="ru-RU"/>
              </w:rPr>
              <w:t>Социальное обслуживание - [3.2]</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D0E48B" w14:textId="77777777" w:rsidR="00383EFF" w:rsidRPr="0063365B" w:rsidRDefault="003D435B" w:rsidP="00383EFF">
            <w:pPr>
              <w:jc w:val="left"/>
              <w:rPr>
                <w:rFonts w:eastAsia="Times New Roman" w:cs="Times New Roman"/>
                <w:lang w:eastAsia="ru-RU"/>
              </w:rPr>
            </w:pPr>
            <w:r w:rsidRPr="0063365B">
              <w:rPr>
                <w:rFonts w:eastAsia="Times New Roman" w:cs="Times New Roman"/>
                <w:lang w:eastAsia="ru-RU"/>
              </w:rPr>
              <w:t>Размещение зданий, предназначенных для оказания гражданам социальной помощи.</w:t>
            </w:r>
          </w:p>
          <w:p w14:paraId="1AB53820" w14:textId="5F100D08" w:rsidR="003D435B" w:rsidRPr="0063365B" w:rsidRDefault="003D435B" w:rsidP="00383EFF">
            <w:pPr>
              <w:jc w:val="left"/>
              <w:rPr>
                <w:rFonts w:eastAsia="Times New Roman" w:cs="Times New Roman"/>
                <w:lang w:eastAsia="ru-RU"/>
              </w:rPr>
            </w:pPr>
            <w:r w:rsidRPr="0063365B">
              <w:rPr>
                <w:rFonts w:eastAsia="Times New Roman" w:cs="Times New Roman"/>
                <w:lang w:eastAsia="ru-RU"/>
              </w:rPr>
              <w:t>Содержание данного вида разрешенного использования включает в себя содержание видов разрешенного использования: «Дома социального обслуживания», «Оказание социальной помощи населению», «Оказание услуг связи», «Общежития»</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33D28B4B" w14:textId="77777777" w:rsidR="003D435B" w:rsidRPr="0063365B" w:rsidRDefault="003D435B" w:rsidP="003D435B">
            <w:pPr>
              <w:jc w:val="left"/>
              <w:rPr>
                <w:rFonts w:eastAsia="Times New Roman" w:cs="Times New Roman"/>
                <w:lang w:eastAsia="ru-RU"/>
              </w:rPr>
            </w:pPr>
          </w:p>
        </w:tc>
      </w:tr>
      <w:tr w:rsidR="007C02D6" w:rsidRPr="0063365B" w14:paraId="0B17968E" w14:textId="77777777" w:rsidTr="00B45C58">
        <w:trPr>
          <w:trHeight w:val="18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341004" w14:textId="77777777" w:rsidR="003D435B" w:rsidRPr="0063365B" w:rsidRDefault="003D435B" w:rsidP="003D435B">
            <w:pPr>
              <w:jc w:val="left"/>
              <w:rPr>
                <w:rFonts w:eastAsia="Times New Roman" w:cs="Times New Roman"/>
                <w:lang w:eastAsia="ru-RU"/>
              </w:rPr>
            </w:pPr>
            <w:r w:rsidRPr="0063365B">
              <w:rPr>
                <w:rFonts w:eastAsia="Times New Roman" w:cs="Times New Roman"/>
                <w:lang w:eastAsia="ru-RU"/>
              </w:rPr>
              <w:t>Дома социального обслуживания - [3.2.1]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F656EC" w14:textId="77777777" w:rsidR="00383EFF" w:rsidRPr="0063365B" w:rsidRDefault="003D435B" w:rsidP="00383EFF">
            <w:pPr>
              <w:jc w:val="left"/>
              <w:rPr>
                <w:rFonts w:eastAsia="Times New Roman" w:cs="Times New Roman"/>
                <w:lang w:eastAsia="ru-RU"/>
              </w:rPr>
            </w:pPr>
            <w:r w:rsidRPr="0063365B">
              <w:rPr>
                <w:rFonts w:eastAsia="Times New Roman" w:cs="Times New Roman"/>
                <w:lang w:eastAsia="ru-RU"/>
              </w:rPr>
              <w:t>Размещение зданий, предназначенных для размещения домов престарелых, домов ребенка, детских домов, пунктов ночлега для бездомных граждан;</w:t>
            </w:r>
          </w:p>
          <w:p w14:paraId="7850F1DF" w14:textId="6D42424C" w:rsidR="003D435B" w:rsidRPr="0063365B" w:rsidRDefault="003D435B" w:rsidP="00383EFF">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для временного размещения вынужденных переселенцев, лиц, признанных беженцами</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37EFA3E3" w14:textId="77777777" w:rsidR="003D435B" w:rsidRPr="0063365B" w:rsidRDefault="003D435B" w:rsidP="003D435B">
            <w:pPr>
              <w:jc w:val="left"/>
              <w:rPr>
                <w:rFonts w:eastAsia="Times New Roman" w:cs="Times New Roman"/>
                <w:lang w:eastAsia="ru-RU"/>
              </w:rPr>
            </w:pPr>
          </w:p>
        </w:tc>
      </w:tr>
      <w:tr w:rsidR="007C02D6" w:rsidRPr="0063365B" w14:paraId="4DA13C22" w14:textId="77777777" w:rsidTr="00B45C58">
        <w:trPr>
          <w:trHeight w:val="2154"/>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DEBE0F" w14:textId="77777777" w:rsidR="003D435B" w:rsidRPr="0063365B" w:rsidRDefault="003D435B" w:rsidP="003D435B">
            <w:pPr>
              <w:jc w:val="left"/>
              <w:rPr>
                <w:rFonts w:eastAsia="Times New Roman" w:cs="Times New Roman"/>
                <w:lang w:eastAsia="ru-RU"/>
              </w:rPr>
            </w:pPr>
            <w:r w:rsidRPr="0063365B">
              <w:rPr>
                <w:rFonts w:eastAsia="Times New Roman" w:cs="Times New Roman"/>
                <w:lang w:eastAsia="ru-RU"/>
              </w:rPr>
              <w:t>Оказание социальной помощи населению - [3.2.2]</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3787E1" w14:textId="77777777" w:rsidR="003D435B" w:rsidRPr="0063365B" w:rsidRDefault="003D435B" w:rsidP="00383EFF">
            <w:pPr>
              <w:jc w:val="left"/>
              <w:rPr>
                <w:rFonts w:eastAsia="Times New Roman" w:cs="Times New Roman"/>
                <w:lang w:eastAsia="ru-RU"/>
              </w:rPr>
            </w:pPr>
            <w:r w:rsidRPr="0063365B">
              <w:rPr>
                <w:rFonts w:eastAsia="Times New Roman" w:cs="Times New Roman"/>
                <w:lang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41C6AC2A" w14:textId="77777777" w:rsidR="003D435B" w:rsidRPr="0063365B" w:rsidRDefault="003D435B" w:rsidP="003D435B">
            <w:pPr>
              <w:jc w:val="left"/>
              <w:rPr>
                <w:rFonts w:eastAsia="Times New Roman" w:cs="Times New Roman"/>
                <w:lang w:eastAsia="ru-RU"/>
              </w:rPr>
            </w:pPr>
          </w:p>
        </w:tc>
      </w:tr>
      <w:tr w:rsidR="007C02D6" w:rsidRPr="0063365B" w14:paraId="3E979EA1" w14:textId="77777777" w:rsidTr="00B45C58">
        <w:trPr>
          <w:trHeight w:val="9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F39239" w14:textId="77777777" w:rsidR="003D435B" w:rsidRPr="0063365B" w:rsidRDefault="003D435B" w:rsidP="003D435B">
            <w:pPr>
              <w:jc w:val="left"/>
              <w:rPr>
                <w:rFonts w:eastAsia="Times New Roman" w:cs="Times New Roman"/>
                <w:lang w:eastAsia="ru-RU"/>
              </w:rPr>
            </w:pPr>
            <w:r w:rsidRPr="0063365B">
              <w:rPr>
                <w:rFonts w:eastAsia="Times New Roman" w:cs="Times New Roman"/>
                <w:lang w:eastAsia="ru-RU"/>
              </w:rPr>
              <w:t>Оказание услуг связи - [3.2.3]</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9B535E" w14:textId="77777777" w:rsidR="003D435B" w:rsidRPr="0063365B" w:rsidRDefault="003D435B" w:rsidP="00383EFF">
            <w:pPr>
              <w:jc w:val="left"/>
              <w:rPr>
                <w:rFonts w:eastAsia="Times New Roman" w:cs="Times New Roman"/>
                <w:lang w:eastAsia="ru-RU"/>
              </w:rPr>
            </w:pPr>
            <w:r w:rsidRPr="0063365B">
              <w:rPr>
                <w:rFonts w:eastAsia="Times New Roman" w:cs="Times New Roman"/>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2DC44586" w14:textId="77777777" w:rsidR="003D435B" w:rsidRPr="0063365B" w:rsidRDefault="003D435B" w:rsidP="003D435B">
            <w:pPr>
              <w:jc w:val="left"/>
              <w:rPr>
                <w:rFonts w:eastAsia="Times New Roman" w:cs="Times New Roman"/>
                <w:lang w:eastAsia="ru-RU"/>
              </w:rPr>
            </w:pPr>
          </w:p>
        </w:tc>
      </w:tr>
      <w:tr w:rsidR="007C02D6" w:rsidRPr="0063365B" w14:paraId="133EAA2F" w14:textId="77777777" w:rsidTr="00B45C58">
        <w:trPr>
          <w:trHeight w:val="15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B06BE7" w14:textId="77777777" w:rsidR="003D435B" w:rsidRPr="0063365B" w:rsidRDefault="003D435B" w:rsidP="003D435B">
            <w:pPr>
              <w:jc w:val="left"/>
              <w:rPr>
                <w:rFonts w:eastAsia="Times New Roman" w:cs="Times New Roman"/>
                <w:lang w:eastAsia="ru-RU"/>
              </w:rPr>
            </w:pPr>
            <w:r w:rsidRPr="0063365B">
              <w:rPr>
                <w:rFonts w:eastAsia="Times New Roman" w:cs="Times New Roman"/>
                <w:lang w:eastAsia="ru-RU"/>
              </w:rPr>
              <w:t>Общежития - [3.2.4]</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23F341" w14:textId="77777777" w:rsidR="003D435B" w:rsidRPr="0063365B" w:rsidRDefault="003D435B" w:rsidP="00383EFF">
            <w:pPr>
              <w:jc w:val="left"/>
              <w:rPr>
                <w:rFonts w:eastAsia="Times New Roman" w:cs="Times New Roman"/>
                <w:lang w:eastAsia="ru-RU"/>
              </w:rPr>
            </w:pPr>
            <w:r w:rsidRPr="0063365B">
              <w:rPr>
                <w:rFonts w:eastAsia="Times New Roman" w:cs="Times New Roman"/>
                <w:lang w:eastAsia="ru-RU"/>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4FFCBC07" w14:textId="77777777" w:rsidR="003D435B" w:rsidRPr="0063365B" w:rsidRDefault="003D435B" w:rsidP="003D435B">
            <w:pPr>
              <w:jc w:val="left"/>
              <w:rPr>
                <w:rFonts w:eastAsia="Times New Roman" w:cs="Times New Roman"/>
                <w:lang w:eastAsia="ru-RU"/>
              </w:rPr>
            </w:pPr>
          </w:p>
        </w:tc>
      </w:tr>
      <w:tr w:rsidR="007C02D6" w:rsidRPr="0063365B" w14:paraId="3CBE0624" w14:textId="77777777" w:rsidTr="00B45C58">
        <w:trPr>
          <w:trHeight w:val="9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7D0860" w14:textId="77777777" w:rsidR="003D435B" w:rsidRPr="0063365B" w:rsidRDefault="003D435B" w:rsidP="003D435B">
            <w:pPr>
              <w:rPr>
                <w:rFonts w:eastAsia="Times New Roman" w:cs="Times New Roman"/>
                <w:lang w:eastAsia="ru-RU"/>
              </w:rPr>
            </w:pPr>
            <w:r w:rsidRPr="0063365B">
              <w:rPr>
                <w:rFonts w:eastAsia="Times New Roman" w:cs="Times New Roman"/>
                <w:lang w:eastAsia="ru-RU"/>
              </w:rPr>
              <w:t>Общественное питание - [4.6]</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BDD3FE" w14:textId="77777777" w:rsidR="003D435B" w:rsidRPr="0063365B" w:rsidRDefault="003D435B" w:rsidP="00383EFF">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1728B4D0" w14:textId="77777777" w:rsidR="003D435B" w:rsidRPr="0063365B" w:rsidRDefault="003D435B" w:rsidP="003D435B">
            <w:pPr>
              <w:jc w:val="left"/>
              <w:rPr>
                <w:rFonts w:eastAsia="Times New Roman" w:cs="Times New Roman"/>
                <w:lang w:eastAsia="ru-RU"/>
              </w:rPr>
            </w:pPr>
          </w:p>
        </w:tc>
      </w:tr>
      <w:tr w:rsidR="007C02D6" w:rsidRPr="0063365B" w14:paraId="037A3F97" w14:textId="77777777" w:rsidTr="00B45C58">
        <w:trPr>
          <w:trHeight w:val="9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20FD0D" w14:textId="77777777" w:rsidR="003D435B" w:rsidRPr="0063365B" w:rsidRDefault="003D435B" w:rsidP="003D435B">
            <w:pPr>
              <w:rPr>
                <w:rFonts w:eastAsia="Times New Roman" w:cs="Times New Roman"/>
                <w:lang w:eastAsia="ru-RU"/>
              </w:rPr>
            </w:pPr>
            <w:r w:rsidRPr="0063365B">
              <w:rPr>
                <w:rFonts w:eastAsia="Times New Roman" w:cs="Times New Roman"/>
                <w:lang w:eastAsia="ru-RU"/>
              </w:rPr>
              <w:t>Банковская и страховая деятельность - [4.5]</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D4D151" w14:textId="77777777" w:rsidR="003D435B" w:rsidRPr="0063365B" w:rsidRDefault="003D435B" w:rsidP="00383EFF">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34959D4B" w14:textId="77777777" w:rsidR="003D435B" w:rsidRPr="0063365B" w:rsidRDefault="003D435B" w:rsidP="003D435B">
            <w:pPr>
              <w:jc w:val="left"/>
              <w:rPr>
                <w:rFonts w:eastAsia="Times New Roman" w:cs="Times New Roman"/>
                <w:lang w:eastAsia="ru-RU"/>
              </w:rPr>
            </w:pPr>
          </w:p>
        </w:tc>
      </w:tr>
      <w:tr w:rsidR="007C02D6" w:rsidRPr="0063365B" w14:paraId="6DF454B9" w14:textId="77777777" w:rsidTr="00B45C58">
        <w:trPr>
          <w:trHeight w:val="12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18202C" w14:textId="77777777" w:rsidR="003D435B" w:rsidRPr="0063365B" w:rsidRDefault="003D435B" w:rsidP="003D435B">
            <w:pPr>
              <w:rPr>
                <w:rFonts w:eastAsia="Times New Roman" w:cs="Times New Roman"/>
                <w:lang w:eastAsia="ru-RU"/>
              </w:rPr>
            </w:pPr>
            <w:r w:rsidRPr="0063365B">
              <w:rPr>
                <w:rFonts w:eastAsia="Times New Roman" w:cs="Times New Roman"/>
                <w:lang w:eastAsia="ru-RU"/>
              </w:rPr>
              <w:t>Бытовое обслуживание - [3.3]</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ECA9D3" w14:textId="77777777" w:rsidR="003D435B" w:rsidRPr="0063365B" w:rsidRDefault="003D435B" w:rsidP="0016654B">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7BD58BA2" w14:textId="77777777" w:rsidR="003D435B" w:rsidRPr="0063365B" w:rsidRDefault="003D435B" w:rsidP="003D435B">
            <w:pPr>
              <w:jc w:val="left"/>
              <w:rPr>
                <w:rFonts w:eastAsia="Times New Roman" w:cs="Times New Roman"/>
                <w:lang w:eastAsia="ru-RU"/>
              </w:rPr>
            </w:pPr>
          </w:p>
        </w:tc>
      </w:tr>
      <w:tr w:rsidR="0016654B" w:rsidRPr="0063365B" w14:paraId="1402CE93" w14:textId="77777777" w:rsidTr="00B45C58">
        <w:trPr>
          <w:trHeight w:val="1667"/>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355F8F" w14:textId="77777777" w:rsidR="0016654B" w:rsidRPr="0063365B" w:rsidRDefault="0016654B" w:rsidP="0016654B">
            <w:pPr>
              <w:rPr>
                <w:rFonts w:eastAsia="Times New Roman" w:cs="Times New Roman"/>
                <w:lang w:eastAsia="ru-RU"/>
              </w:rPr>
            </w:pPr>
            <w:r w:rsidRPr="0063365B">
              <w:rPr>
                <w:rFonts w:eastAsia="Times New Roman" w:cs="Times New Roman"/>
                <w:lang w:eastAsia="ru-RU"/>
              </w:rPr>
              <w:t>Коммунальное обслуживание - [3.1]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CFC47" w14:textId="77777777" w:rsidR="0016654B" w:rsidRPr="0063365B" w:rsidRDefault="0016654B" w:rsidP="0016654B">
            <w:pPr>
              <w:jc w:val="left"/>
              <w:rPr>
                <w:rFonts w:eastAsia="Times New Roman" w:cs="Times New Roman"/>
                <w:lang w:eastAsia="ru-RU"/>
              </w:rPr>
            </w:pPr>
            <w:r w:rsidRPr="0063365B">
              <w:rPr>
                <w:rFonts w:eastAsia="Times New Roman" w:cs="Times New Roman"/>
                <w:lang w:eastAsia="ru-RU"/>
              </w:rPr>
              <w:t>Размещение зданий и сооружений в целях обеспечения физических и юридических лиц коммунальными услугами.</w:t>
            </w:r>
          </w:p>
          <w:p w14:paraId="736374F8" w14:textId="0410D30B" w:rsidR="0016654B" w:rsidRPr="0063365B" w:rsidRDefault="0016654B" w:rsidP="0016654B">
            <w:pPr>
              <w:jc w:val="left"/>
              <w:rPr>
                <w:rFonts w:eastAsia="Times New Roman" w:cs="Times New Roman"/>
                <w:lang w:eastAsia="ru-RU"/>
              </w:rPr>
            </w:pPr>
            <w:r w:rsidRPr="0063365B">
              <w:rPr>
                <w:rFonts w:eastAsia="Times New Roman" w:cs="Times New Roman"/>
                <w:lang w:eastAsia="ru-RU"/>
              </w:rPr>
              <w:t>Содержание данного вида разрешенного использования включает в себя содержание видов разрешенного использования: «Предоставление коммунальных услуг», «Административные здания организаций, обеспечивающих предоставление коммунальных услуг»</w:t>
            </w:r>
          </w:p>
        </w:tc>
        <w:tc>
          <w:tcPr>
            <w:tcW w:w="5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9BCFAF" w14:textId="77777777" w:rsidR="0016654B" w:rsidRPr="0063365B" w:rsidRDefault="0016654B" w:rsidP="0016654B">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земельных участков –10/5000кв.м.;</w:t>
            </w:r>
          </w:p>
          <w:p w14:paraId="747B164F" w14:textId="77777777" w:rsidR="0016654B" w:rsidRPr="0063365B" w:rsidRDefault="0016654B" w:rsidP="0016654B">
            <w:pPr>
              <w:jc w:val="left"/>
              <w:rPr>
                <w:rFonts w:eastAsia="Times New Roman" w:cs="Times New Roman"/>
                <w:lang w:eastAsia="ru-RU"/>
              </w:rPr>
            </w:pPr>
            <w:r w:rsidRPr="0063365B">
              <w:rPr>
                <w:rFonts w:eastAsia="Times New Roman" w:cs="Times New Roman"/>
                <w:lang w:eastAsia="ru-RU"/>
              </w:rPr>
              <w:t>- минимальные отступы от границ участка - 1 м;</w:t>
            </w:r>
          </w:p>
          <w:p w14:paraId="3113C0B5" w14:textId="77777777" w:rsidR="0016654B" w:rsidRPr="0063365B" w:rsidRDefault="0016654B" w:rsidP="0016654B">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5DD4AF8D" w14:textId="77777777" w:rsidR="0016654B" w:rsidRPr="0063365B" w:rsidRDefault="0016654B" w:rsidP="0016654B">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435F9F38" w14:textId="3B47CCFB" w:rsidR="0016654B" w:rsidRPr="0063365B" w:rsidRDefault="0016654B" w:rsidP="0016654B">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05669098" w14:textId="77777777" w:rsidR="00C3265B" w:rsidRPr="0063365B" w:rsidRDefault="00C3265B" w:rsidP="00C3265B">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466C0FDE" w14:textId="77777777" w:rsidR="0016654B" w:rsidRPr="0063365B" w:rsidRDefault="0016654B" w:rsidP="0016654B">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90%;</w:t>
            </w:r>
          </w:p>
          <w:p w14:paraId="3AA9A066" w14:textId="77777777" w:rsidR="0016654B" w:rsidRPr="0063365B" w:rsidRDefault="0016654B" w:rsidP="0016654B">
            <w:pPr>
              <w:jc w:val="left"/>
              <w:rPr>
                <w:rFonts w:eastAsia="Times New Roman" w:cs="Times New Roman"/>
                <w:lang w:eastAsia="ru-RU"/>
              </w:rPr>
            </w:pPr>
            <w:r w:rsidRPr="0063365B">
              <w:rPr>
                <w:rFonts w:eastAsia="Times New Roman" w:cs="Times New Roman"/>
                <w:lang w:eastAsia="ru-RU"/>
              </w:rPr>
              <w:t>- максимальное количество этажей – не более 2 этажей;</w:t>
            </w:r>
          </w:p>
          <w:p w14:paraId="187B4059" w14:textId="77777777" w:rsidR="0016654B" w:rsidRPr="0063365B" w:rsidRDefault="0016654B" w:rsidP="0016654B">
            <w:pPr>
              <w:jc w:val="left"/>
              <w:rPr>
                <w:rFonts w:eastAsia="Times New Roman" w:cs="Times New Roman"/>
                <w:lang w:eastAsia="ru-RU"/>
              </w:rPr>
            </w:pPr>
            <w:r w:rsidRPr="0063365B">
              <w:rPr>
                <w:rFonts w:eastAsia="Times New Roman" w:cs="Times New Roman"/>
                <w:lang w:eastAsia="ru-RU"/>
              </w:rPr>
              <w:t>- высота – не более 22 м;</w:t>
            </w:r>
          </w:p>
          <w:p w14:paraId="4B606143" w14:textId="77777777" w:rsidR="0016654B" w:rsidRPr="0063365B" w:rsidRDefault="0016654B" w:rsidP="0016654B">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4B801364" w14:textId="77777777" w:rsidR="0016654B" w:rsidRPr="0063365B" w:rsidRDefault="0016654B" w:rsidP="0016654B">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19FAA098" w14:textId="77777777" w:rsidR="0016654B" w:rsidRDefault="0016654B" w:rsidP="0016654B">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4357A966" w14:textId="7BD00A76" w:rsidR="00055805" w:rsidRPr="00055805" w:rsidRDefault="00055805" w:rsidP="0016654B">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7C02D6" w:rsidRPr="0063365B" w14:paraId="1686BB7E" w14:textId="77777777" w:rsidTr="00B45C58">
        <w:trPr>
          <w:trHeight w:val="27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8229F0" w14:textId="77777777" w:rsidR="003D435B" w:rsidRPr="0063365B" w:rsidRDefault="003D435B" w:rsidP="003D435B">
            <w:pPr>
              <w:rPr>
                <w:rFonts w:eastAsia="Times New Roman" w:cs="Times New Roman"/>
                <w:lang w:eastAsia="ru-RU"/>
              </w:rPr>
            </w:pPr>
            <w:r w:rsidRPr="0063365B">
              <w:rPr>
                <w:rFonts w:eastAsia="Times New Roman" w:cs="Times New Roman"/>
                <w:lang w:eastAsia="ru-RU"/>
              </w:rPr>
              <w:t>Предоставление коммунальных услуг - [3.1.1]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974306" w14:textId="77777777" w:rsidR="003D435B" w:rsidRPr="0063365B" w:rsidRDefault="003D435B" w:rsidP="0016654B">
            <w:pPr>
              <w:jc w:val="left"/>
              <w:rPr>
                <w:rFonts w:eastAsia="Times New Roman" w:cs="Times New Roman"/>
                <w:lang w:eastAsia="ru-RU"/>
              </w:rPr>
            </w:pPr>
            <w:r w:rsidRPr="0063365B">
              <w:rPr>
                <w:rFonts w:eastAsia="Times New Roman" w:cs="Times New Roman"/>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44690661" w14:textId="77777777" w:rsidR="003D435B" w:rsidRPr="0063365B" w:rsidRDefault="003D435B" w:rsidP="003D435B">
            <w:pPr>
              <w:jc w:val="left"/>
              <w:rPr>
                <w:rFonts w:eastAsia="Times New Roman" w:cs="Times New Roman"/>
                <w:lang w:eastAsia="ru-RU"/>
              </w:rPr>
            </w:pPr>
          </w:p>
        </w:tc>
      </w:tr>
      <w:tr w:rsidR="007C02D6" w:rsidRPr="0063365B" w14:paraId="7C3D2146" w14:textId="77777777" w:rsidTr="00B45C58">
        <w:trPr>
          <w:trHeight w:val="12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DB8B97" w14:textId="77777777" w:rsidR="003D435B" w:rsidRPr="0063365B" w:rsidRDefault="003D435B" w:rsidP="003D435B">
            <w:pPr>
              <w:rPr>
                <w:rFonts w:eastAsia="Times New Roman" w:cs="Times New Roman"/>
                <w:lang w:eastAsia="ru-RU"/>
              </w:rPr>
            </w:pPr>
            <w:r w:rsidRPr="0063365B">
              <w:rPr>
                <w:rFonts w:eastAsia="Times New Roman" w:cs="Times New Roman"/>
                <w:lang w:eastAsia="ru-RU"/>
              </w:rPr>
              <w:t>Административные здания организаций, обеспечивающих предоставление коммунальных услуг - [3.1.2]</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E5DEA5" w14:textId="77777777" w:rsidR="003D435B" w:rsidRPr="0063365B" w:rsidRDefault="003D435B" w:rsidP="0016654B">
            <w:pPr>
              <w:jc w:val="left"/>
              <w:rPr>
                <w:rFonts w:eastAsia="Times New Roman" w:cs="Times New Roman"/>
                <w:lang w:eastAsia="ru-RU"/>
              </w:rPr>
            </w:pPr>
            <w:r w:rsidRPr="0063365B">
              <w:rPr>
                <w:rFonts w:eastAsia="Times New Roman" w:cs="Times New Roman"/>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74539910" w14:textId="77777777" w:rsidR="003D435B" w:rsidRPr="0063365B" w:rsidRDefault="003D435B" w:rsidP="003D435B">
            <w:pPr>
              <w:jc w:val="left"/>
              <w:rPr>
                <w:rFonts w:eastAsia="Times New Roman" w:cs="Times New Roman"/>
                <w:lang w:eastAsia="ru-RU"/>
              </w:rPr>
            </w:pPr>
          </w:p>
        </w:tc>
      </w:tr>
      <w:tr w:rsidR="007C02D6" w:rsidRPr="0063365B" w14:paraId="1F68A89C" w14:textId="77777777" w:rsidTr="00B45C58">
        <w:trPr>
          <w:trHeight w:val="102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93163" w14:textId="77777777" w:rsidR="003D435B" w:rsidRPr="0063365B" w:rsidRDefault="003D435B" w:rsidP="003D435B">
            <w:pPr>
              <w:rPr>
                <w:rFonts w:eastAsia="Times New Roman" w:cs="Times New Roman"/>
                <w:lang w:eastAsia="ru-RU"/>
              </w:rPr>
            </w:pPr>
            <w:r w:rsidRPr="0063365B">
              <w:rPr>
                <w:rFonts w:eastAsia="Times New Roman" w:cs="Times New Roman"/>
                <w:lang w:eastAsia="ru-RU"/>
              </w:rPr>
              <w:t>Земельные участки (территории) общего пользования - [12.0]</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396944" w14:textId="77777777" w:rsidR="003D435B" w:rsidRPr="0063365B" w:rsidRDefault="003D435B" w:rsidP="0006738B">
            <w:pPr>
              <w:jc w:val="left"/>
              <w:rPr>
                <w:rFonts w:eastAsia="Times New Roman" w:cs="Times New Roman"/>
                <w:lang w:eastAsia="ru-RU"/>
              </w:rPr>
            </w:pPr>
            <w:r w:rsidRPr="0063365B">
              <w:rPr>
                <w:rFonts w:eastAsia="Times New Roman" w:cs="Times New Roman"/>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«Улично-дорожная сеть», «Благоустройство территории»</w:t>
            </w:r>
          </w:p>
        </w:tc>
        <w:tc>
          <w:tcPr>
            <w:tcW w:w="5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272A14" w14:textId="77777777" w:rsidR="003D435B" w:rsidRPr="0063365B" w:rsidRDefault="003D435B" w:rsidP="003D435B">
            <w:pPr>
              <w:jc w:val="center"/>
              <w:rPr>
                <w:rFonts w:eastAsia="Times New Roman" w:cs="Times New Roman"/>
                <w:b/>
                <w:bCs/>
                <w:u w:val="single"/>
                <w:lang w:eastAsia="ru-RU"/>
              </w:rPr>
            </w:pPr>
            <w:r w:rsidRPr="0063365B">
              <w:rPr>
                <w:rFonts w:eastAsia="Times New Roman" w:cs="Times New Roman"/>
                <w:b/>
                <w:bCs/>
                <w:u w:val="single"/>
                <w:lang w:eastAsia="ru-RU"/>
              </w:rPr>
              <w:t>Действие градостроительного регламента не распространяется в границах территорий общего пользования.</w:t>
            </w:r>
          </w:p>
        </w:tc>
      </w:tr>
      <w:tr w:rsidR="007C02D6" w:rsidRPr="0063365B" w14:paraId="08CCE671" w14:textId="77777777" w:rsidTr="00B45C58">
        <w:trPr>
          <w:trHeight w:val="2639"/>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398FD5" w14:textId="77777777" w:rsidR="003D435B" w:rsidRPr="0063365B" w:rsidRDefault="003D435B" w:rsidP="003D435B">
            <w:pPr>
              <w:jc w:val="left"/>
              <w:rPr>
                <w:rFonts w:eastAsia="Times New Roman" w:cs="Times New Roman"/>
                <w:lang w:eastAsia="ru-RU"/>
              </w:rPr>
            </w:pPr>
            <w:r w:rsidRPr="0063365B">
              <w:rPr>
                <w:rFonts w:eastAsia="Times New Roman" w:cs="Times New Roman"/>
                <w:lang w:eastAsia="ru-RU"/>
              </w:rPr>
              <w:t>Улично-дорожная сеть - [12.0.1]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7DCAC" w14:textId="77777777" w:rsidR="0006738B" w:rsidRPr="0063365B" w:rsidRDefault="003D435B" w:rsidP="0006738B">
            <w:pPr>
              <w:jc w:val="left"/>
              <w:rPr>
                <w:rFonts w:eastAsia="Times New Roman" w:cs="Times New Roman"/>
                <w:lang w:eastAsia="ru-RU"/>
              </w:rPr>
            </w:pPr>
            <w:r w:rsidRPr="0063365B">
              <w:rPr>
                <w:rFonts w:eastAsia="Times New Roman" w:cs="Times New Roman"/>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6EA598C2" w14:textId="088E0CA5" w:rsidR="003D435B" w:rsidRPr="0063365B" w:rsidRDefault="003D435B" w:rsidP="0006738B">
            <w:pPr>
              <w:jc w:val="left"/>
              <w:rPr>
                <w:rFonts w:eastAsia="Times New Roman" w:cs="Times New Roman"/>
                <w:lang w:eastAsia="ru-RU"/>
              </w:rPr>
            </w:pPr>
            <w:r w:rsidRPr="0063365B">
              <w:rPr>
                <w:rFonts w:eastAsia="Times New Roman" w:cs="Times New Roman"/>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5A7E0CF2" w14:textId="77777777" w:rsidR="003D435B" w:rsidRPr="0063365B" w:rsidRDefault="003D435B" w:rsidP="003D435B">
            <w:pPr>
              <w:jc w:val="left"/>
              <w:rPr>
                <w:rFonts w:eastAsia="Times New Roman" w:cs="Times New Roman"/>
                <w:b/>
                <w:bCs/>
                <w:u w:val="single"/>
                <w:lang w:eastAsia="ru-RU"/>
              </w:rPr>
            </w:pPr>
          </w:p>
        </w:tc>
      </w:tr>
      <w:tr w:rsidR="007C02D6" w:rsidRPr="0063365B" w14:paraId="19F750C3" w14:textId="77777777" w:rsidTr="00B45C58">
        <w:trPr>
          <w:trHeight w:val="1687"/>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4DF8EA" w14:textId="77777777" w:rsidR="003D435B" w:rsidRPr="0063365B" w:rsidRDefault="003D435B" w:rsidP="003D435B">
            <w:pPr>
              <w:jc w:val="left"/>
              <w:rPr>
                <w:rFonts w:eastAsia="Times New Roman" w:cs="Times New Roman"/>
                <w:lang w:eastAsia="ru-RU"/>
              </w:rPr>
            </w:pPr>
            <w:r w:rsidRPr="0063365B">
              <w:rPr>
                <w:rFonts w:eastAsia="Times New Roman" w:cs="Times New Roman"/>
                <w:lang w:eastAsia="ru-RU"/>
              </w:rPr>
              <w:t>Благоустройство территории - [12.0.2]</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D2FF1C" w14:textId="77777777" w:rsidR="003D435B" w:rsidRPr="0063365B" w:rsidRDefault="003D435B" w:rsidP="0006738B">
            <w:pPr>
              <w:jc w:val="left"/>
              <w:rPr>
                <w:rFonts w:eastAsia="Times New Roman" w:cs="Times New Roman"/>
                <w:lang w:eastAsia="ru-RU"/>
              </w:rPr>
            </w:pPr>
            <w:r w:rsidRPr="0063365B">
              <w:rPr>
                <w:rFonts w:eastAsia="Times New Roman" w:cs="Times New Roman"/>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60FA6563" w14:textId="77777777" w:rsidR="003D435B" w:rsidRPr="0063365B" w:rsidRDefault="003D435B" w:rsidP="003D435B">
            <w:pPr>
              <w:jc w:val="left"/>
              <w:rPr>
                <w:rFonts w:eastAsia="Times New Roman" w:cs="Times New Roman"/>
                <w:b/>
                <w:bCs/>
                <w:u w:val="single"/>
                <w:lang w:eastAsia="ru-RU"/>
              </w:rPr>
            </w:pPr>
          </w:p>
        </w:tc>
      </w:tr>
      <w:tr w:rsidR="00040FA4" w:rsidRPr="0063365B" w14:paraId="324F0C07" w14:textId="77777777" w:rsidTr="00B45C58">
        <w:trPr>
          <w:trHeight w:val="1815"/>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31044" w14:textId="77777777" w:rsidR="00040FA4" w:rsidRPr="0063365B" w:rsidRDefault="00040FA4" w:rsidP="00040FA4">
            <w:pPr>
              <w:jc w:val="left"/>
              <w:rPr>
                <w:rFonts w:eastAsia="Times New Roman" w:cs="Times New Roman"/>
                <w:lang w:eastAsia="ru-RU"/>
              </w:rPr>
            </w:pPr>
            <w:r w:rsidRPr="0063365B">
              <w:rPr>
                <w:rFonts w:eastAsia="Times New Roman" w:cs="Times New Roman"/>
                <w:lang w:eastAsia="ru-RU"/>
              </w:rPr>
              <w:t>Магазины - [4.4]</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47A719" w14:textId="77777777" w:rsidR="00040FA4" w:rsidRPr="0063365B" w:rsidRDefault="00040FA4" w:rsidP="00040FA4">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5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3EC968" w14:textId="77777777" w:rsidR="00040FA4" w:rsidRPr="0063365B" w:rsidRDefault="00040FA4" w:rsidP="00040FA4">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земельного участка– 100/50000 кв. м;</w:t>
            </w:r>
          </w:p>
          <w:p w14:paraId="5CC17585" w14:textId="77777777" w:rsidR="00040FA4" w:rsidRPr="0063365B" w:rsidRDefault="00040FA4" w:rsidP="00040FA4">
            <w:pPr>
              <w:jc w:val="left"/>
              <w:rPr>
                <w:rFonts w:eastAsia="Times New Roman" w:cs="Times New Roman"/>
                <w:lang w:eastAsia="ru-RU"/>
              </w:rPr>
            </w:pPr>
            <w:r w:rsidRPr="0063365B">
              <w:rPr>
                <w:rFonts w:eastAsia="Times New Roman" w:cs="Times New Roman"/>
                <w:lang w:eastAsia="ru-RU"/>
              </w:rPr>
              <w:t>- минимальные отступы от границ участка - 1 м;</w:t>
            </w:r>
          </w:p>
          <w:p w14:paraId="04C647E3" w14:textId="77777777" w:rsidR="00040FA4" w:rsidRPr="0063365B" w:rsidRDefault="00040FA4" w:rsidP="00040FA4">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45C07767" w14:textId="77777777" w:rsidR="00040FA4" w:rsidRPr="0063365B" w:rsidRDefault="00040FA4" w:rsidP="00040FA4">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03B17D25" w14:textId="1A27D708" w:rsidR="00040FA4" w:rsidRPr="0063365B" w:rsidRDefault="00040FA4" w:rsidP="00040FA4">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34989AAD" w14:textId="77777777" w:rsidR="00C3265B" w:rsidRPr="0063365B" w:rsidRDefault="00C3265B" w:rsidP="00C3265B">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4B1A95EF" w14:textId="77777777" w:rsidR="00040FA4" w:rsidRPr="0063365B" w:rsidRDefault="00040FA4" w:rsidP="00040FA4">
            <w:pPr>
              <w:jc w:val="left"/>
              <w:rPr>
                <w:rFonts w:eastAsia="Times New Roman" w:cs="Times New Roman"/>
                <w:lang w:eastAsia="ru-RU"/>
              </w:rPr>
            </w:pPr>
            <w:r w:rsidRPr="0063365B">
              <w:rPr>
                <w:rFonts w:eastAsia="Times New Roman" w:cs="Times New Roman"/>
                <w:lang w:eastAsia="ru-RU"/>
              </w:rPr>
              <w:t>- максимальное количество надземных этажей зданий – 4 этажа;</w:t>
            </w:r>
          </w:p>
          <w:p w14:paraId="55F6D315" w14:textId="77777777" w:rsidR="00040FA4" w:rsidRPr="0063365B" w:rsidRDefault="00040FA4" w:rsidP="00040FA4">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65%;</w:t>
            </w:r>
          </w:p>
          <w:p w14:paraId="790C9DA0" w14:textId="77777777" w:rsidR="00040FA4" w:rsidRPr="0063365B" w:rsidRDefault="00040FA4" w:rsidP="00040FA4">
            <w:pPr>
              <w:jc w:val="left"/>
              <w:rPr>
                <w:rFonts w:eastAsia="Times New Roman" w:cs="Times New Roman"/>
                <w:bCs/>
                <w:lang w:eastAsia="ru-RU"/>
              </w:rPr>
            </w:pPr>
            <w:r w:rsidRPr="0063365B">
              <w:rPr>
                <w:rFonts w:eastAsia="Times New Roman" w:cs="Times New Roman"/>
                <w:bCs/>
                <w:lang w:eastAsia="ru-RU"/>
              </w:rPr>
              <w:t>- минимальный процент озеленения земельного участка – 20%;</w:t>
            </w:r>
          </w:p>
          <w:p w14:paraId="7407EA86" w14:textId="77777777" w:rsidR="00040FA4" w:rsidRPr="0063365B" w:rsidRDefault="00040FA4" w:rsidP="00040FA4">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6EBD09FE" w14:textId="77777777" w:rsidR="00040FA4" w:rsidRPr="0063365B" w:rsidRDefault="00040FA4" w:rsidP="00040FA4">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2A670440" w14:textId="77777777" w:rsidR="00040FA4" w:rsidRDefault="00040FA4" w:rsidP="00040FA4">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66D99A50" w14:textId="0D7B63F6" w:rsidR="00055805" w:rsidRPr="00055805" w:rsidRDefault="00055805" w:rsidP="00040FA4">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B45C58" w:rsidRPr="0063365B" w14:paraId="411357A1" w14:textId="77777777" w:rsidTr="00B45C58">
        <w:trPr>
          <w:trHeight w:val="24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5834AC" w14:textId="77777777" w:rsidR="00B45C58" w:rsidRPr="0063365B" w:rsidRDefault="00B45C58" w:rsidP="002F1212">
            <w:pPr>
              <w:jc w:val="left"/>
              <w:rPr>
                <w:rFonts w:eastAsia="Times New Roman" w:cs="Times New Roman"/>
                <w:lang w:eastAsia="ru-RU"/>
              </w:rPr>
            </w:pPr>
            <w:r w:rsidRPr="0063365B">
              <w:rPr>
                <w:rFonts w:eastAsia="Times New Roman" w:cs="Times New Roman"/>
                <w:lang w:eastAsia="ru-RU"/>
              </w:rPr>
              <w:t>Хранение автотранспорта - [2.7.1]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E9764F" w14:textId="77777777" w:rsidR="00B45C58" w:rsidRPr="0063365B" w:rsidRDefault="00B45C58" w:rsidP="002F1212">
            <w:pPr>
              <w:jc w:val="left"/>
              <w:rPr>
                <w:rFonts w:eastAsia="Times New Roman" w:cs="Times New Roman"/>
                <w:lang w:eastAsia="ru-RU"/>
              </w:rPr>
            </w:pPr>
            <w:r w:rsidRPr="0063365B">
              <w:rPr>
                <w:rFonts w:eastAsia="Times New Roman" w:cs="Times New Roman"/>
                <w:lang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«Служебные гаражи»</w:t>
            </w:r>
          </w:p>
        </w:tc>
        <w:tc>
          <w:tcPr>
            <w:tcW w:w="5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6CAE03" w14:textId="749C18CE" w:rsidR="00B45C58" w:rsidRPr="0063365B" w:rsidRDefault="00B45C58" w:rsidP="002F1212">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земельного участка–  1</w:t>
            </w:r>
            <w:r w:rsidR="00EC68F5">
              <w:rPr>
                <w:rFonts w:eastAsia="Times New Roman" w:cs="Times New Roman"/>
                <w:lang w:eastAsia="ru-RU"/>
              </w:rPr>
              <w:t>0</w:t>
            </w:r>
            <w:r w:rsidRPr="0063365B">
              <w:rPr>
                <w:rFonts w:eastAsia="Times New Roman" w:cs="Times New Roman"/>
                <w:lang w:eastAsia="ru-RU"/>
              </w:rPr>
              <w:t>/40000 кв. м;</w:t>
            </w:r>
          </w:p>
          <w:p w14:paraId="1E5C5F7D" w14:textId="77777777" w:rsidR="00B45C58" w:rsidRPr="0063365B" w:rsidRDefault="00B45C58" w:rsidP="002F1212">
            <w:pPr>
              <w:jc w:val="left"/>
              <w:rPr>
                <w:rFonts w:eastAsia="Times New Roman" w:cs="Times New Roman"/>
                <w:lang w:eastAsia="ru-RU"/>
              </w:rPr>
            </w:pPr>
            <w:r w:rsidRPr="0063365B">
              <w:rPr>
                <w:rFonts w:eastAsia="Times New Roman" w:cs="Times New Roman"/>
                <w:lang w:eastAsia="ru-RU"/>
              </w:rPr>
              <w:t>- минимальные отступы от границы земельного участка- 1 м;</w:t>
            </w:r>
          </w:p>
          <w:p w14:paraId="58C8134E" w14:textId="77777777" w:rsidR="00B45C58" w:rsidRPr="0063365B" w:rsidRDefault="00B45C58" w:rsidP="002F1212">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0E998077" w14:textId="77777777" w:rsidR="00B45C58" w:rsidRPr="0063365B" w:rsidRDefault="00B45C58" w:rsidP="002F1212">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31E202A3" w14:textId="77777777" w:rsidR="00B45C58" w:rsidRPr="0063365B" w:rsidRDefault="00B45C58" w:rsidP="002F1212">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468C03E7" w14:textId="77777777" w:rsidR="00B45C58" w:rsidRPr="0063365B" w:rsidRDefault="00B45C58" w:rsidP="002F1212">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047E82D9" w14:textId="77777777" w:rsidR="00B45C58" w:rsidRPr="0063365B" w:rsidRDefault="00B45C58" w:rsidP="002F1212">
            <w:pPr>
              <w:jc w:val="left"/>
              <w:rPr>
                <w:rFonts w:eastAsia="Times New Roman" w:cs="Times New Roman"/>
                <w:lang w:eastAsia="ru-RU"/>
              </w:rPr>
            </w:pPr>
            <w:r w:rsidRPr="0063365B">
              <w:rPr>
                <w:rFonts w:eastAsia="Times New Roman" w:cs="Times New Roman"/>
                <w:lang w:eastAsia="ru-RU"/>
              </w:rPr>
              <w:t>- максимальное количество надземных этажей – 2 этажа;</w:t>
            </w:r>
          </w:p>
          <w:p w14:paraId="046E6EB7" w14:textId="77777777" w:rsidR="00B45C58" w:rsidRPr="0063365B" w:rsidRDefault="00B45C58" w:rsidP="002F1212">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90%;</w:t>
            </w:r>
          </w:p>
          <w:p w14:paraId="1B9A1895" w14:textId="77777777" w:rsidR="00B45C58" w:rsidRPr="0063365B" w:rsidRDefault="00B45C58" w:rsidP="002F1212">
            <w:pPr>
              <w:jc w:val="left"/>
              <w:rPr>
                <w:rFonts w:eastAsia="Times New Roman" w:cs="Times New Roman"/>
                <w:bCs/>
                <w:lang w:eastAsia="ru-RU"/>
              </w:rPr>
            </w:pPr>
            <w:r w:rsidRPr="0063365B">
              <w:rPr>
                <w:rFonts w:eastAsia="Times New Roman" w:cs="Times New Roman"/>
                <w:bCs/>
                <w:lang w:eastAsia="ru-RU"/>
              </w:rPr>
              <w:t>- минимальный процент озеленения земельного участка – 20%;</w:t>
            </w:r>
          </w:p>
          <w:p w14:paraId="01ADC527" w14:textId="77777777" w:rsidR="00B45C58" w:rsidRPr="0063365B" w:rsidRDefault="00B45C58" w:rsidP="002F1212">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0271256A" w14:textId="77777777" w:rsidR="00B45C58" w:rsidRPr="0063365B" w:rsidRDefault="00B45C58" w:rsidP="002F1212">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2079D448" w14:textId="77777777" w:rsidR="00B45C58" w:rsidRDefault="00B45C58" w:rsidP="002F1212">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49B5087C" w14:textId="48AAEF49" w:rsidR="00055805" w:rsidRPr="00055805" w:rsidRDefault="00055805" w:rsidP="002F1212">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B45C58" w:rsidRPr="0063365B" w14:paraId="7833A036" w14:textId="77777777" w:rsidTr="00B45C58">
        <w:trPr>
          <w:trHeight w:val="24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14:paraId="1E15A4D7" w14:textId="77777777" w:rsidR="00B45C58" w:rsidRPr="0063365B" w:rsidRDefault="00B45C58" w:rsidP="002F1212">
            <w:pPr>
              <w:jc w:val="left"/>
              <w:rPr>
                <w:rFonts w:eastAsia="Times New Roman" w:cs="Times New Roman"/>
                <w:lang w:eastAsia="ru-RU"/>
              </w:rPr>
            </w:pPr>
            <w:r w:rsidRPr="0063365B">
              <w:rPr>
                <w:shd w:val="clear" w:color="auto" w:fill="FFFFFF"/>
              </w:rPr>
              <w:t xml:space="preserve">Служебные гаражи - </w:t>
            </w:r>
            <w:r w:rsidRPr="0063365B">
              <w:rPr>
                <w:rFonts w:eastAsia="Times New Roman" w:cs="Times New Roman"/>
                <w:lang w:eastAsia="ru-RU"/>
              </w:rPr>
              <w:t>[4.9]</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14:paraId="3F618E6B" w14:textId="77777777" w:rsidR="00B45C58" w:rsidRPr="0063365B" w:rsidRDefault="00B45C58" w:rsidP="002F1212">
            <w:pPr>
              <w:jc w:val="left"/>
              <w:rPr>
                <w:rFonts w:eastAsia="Times New Roman" w:cs="Times New Roman"/>
                <w:lang w:eastAsia="ru-RU"/>
              </w:rPr>
            </w:pPr>
            <w:r w:rsidRPr="0063365B">
              <w:rPr>
                <w:shd w:val="clear" w:color="auto" w:fill="FFFFFF"/>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8" w:anchor="block_1030" w:history="1">
              <w:r w:rsidRPr="0063365B">
                <w:rPr>
                  <w:rStyle w:val="ad"/>
                  <w:color w:val="auto"/>
                  <w:shd w:val="clear" w:color="auto" w:fill="FFFFFF"/>
                </w:rPr>
                <w:t>кодами 3.0</w:t>
              </w:r>
            </w:hyperlink>
            <w:r w:rsidRPr="0063365B">
              <w:rPr>
                <w:shd w:val="clear" w:color="auto" w:fill="FFFFFF"/>
              </w:rPr>
              <w:t xml:space="preserve">, </w:t>
            </w:r>
            <w:hyperlink r:id="rId29" w:anchor="block_1040" w:history="1">
              <w:r w:rsidRPr="0063365B">
                <w:rPr>
                  <w:rStyle w:val="ad"/>
                  <w:color w:val="auto"/>
                  <w:shd w:val="clear" w:color="auto" w:fill="FFFFFF"/>
                </w:rPr>
                <w:t>4.0</w:t>
              </w:r>
            </w:hyperlink>
            <w:r w:rsidRPr="0063365B">
              <w:rPr>
                <w:shd w:val="clear" w:color="auto" w:fill="FFFFFF"/>
              </w:rPr>
              <w:t>, а также для стоянки и хранения транспортных средств общего пользования, в том числе в депо</w:t>
            </w:r>
          </w:p>
        </w:tc>
        <w:tc>
          <w:tcPr>
            <w:tcW w:w="5120" w:type="dxa"/>
            <w:vMerge/>
            <w:tcBorders>
              <w:left w:val="single" w:sz="4" w:space="0" w:color="auto"/>
              <w:bottom w:val="single" w:sz="4" w:space="0" w:color="auto"/>
              <w:right w:val="single" w:sz="4" w:space="0" w:color="auto"/>
            </w:tcBorders>
            <w:shd w:val="clear" w:color="auto" w:fill="auto"/>
            <w:vAlign w:val="center"/>
          </w:tcPr>
          <w:p w14:paraId="1CA16F32" w14:textId="77777777" w:rsidR="00B45C58" w:rsidRPr="0063365B" w:rsidRDefault="00B45C58" w:rsidP="002F1212">
            <w:pPr>
              <w:jc w:val="left"/>
              <w:rPr>
                <w:rFonts w:eastAsia="Times New Roman" w:cs="Times New Roman"/>
                <w:lang w:eastAsia="ru-RU"/>
              </w:rPr>
            </w:pPr>
          </w:p>
        </w:tc>
      </w:tr>
      <w:tr w:rsidR="00A130BF" w:rsidRPr="0063365B" w14:paraId="23EF245A" w14:textId="77777777" w:rsidTr="00B45C58">
        <w:trPr>
          <w:trHeight w:val="2098"/>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FBAAB7" w14:textId="77777777" w:rsidR="003D435B" w:rsidRPr="0063365B" w:rsidRDefault="003D435B" w:rsidP="003D435B">
            <w:pPr>
              <w:jc w:val="left"/>
              <w:rPr>
                <w:rFonts w:eastAsia="Times New Roman" w:cs="Times New Roman"/>
                <w:lang w:eastAsia="ru-RU"/>
              </w:rPr>
            </w:pPr>
            <w:r w:rsidRPr="0063365B">
              <w:rPr>
                <w:rFonts w:eastAsia="Times New Roman" w:cs="Times New Roman"/>
                <w:lang w:eastAsia="ru-RU"/>
              </w:rPr>
              <w:t>Историко-культурная деятельность - [9.3]</w:t>
            </w:r>
          </w:p>
        </w:tc>
        <w:tc>
          <w:tcPr>
            <w:tcW w:w="6380" w:type="dxa"/>
            <w:tcBorders>
              <w:top w:val="single" w:sz="4" w:space="0" w:color="auto"/>
              <w:left w:val="nil"/>
              <w:bottom w:val="single" w:sz="4" w:space="0" w:color="auto"/>
              <w:right w:val="single" w:sz="4" w:space="0" w:color="auto"/>
            </w:tcBorders>
            <w:shd w:val="clear" w:color="auto" w:fill="auto"/>
            <w:vAlign w:val="center"/>
            <w:hideMark/>
          </w:tcPr>
          <w:p w14:paraId="12C78BA7" w14:textId="77777777" w:rsidR="003D435B" w:rsidRPr="0063365B" w:rsidRDefault="003D435B" w:rsidP="00040FA4">
            <w:pPr>
              <w:jc w:val="left"/>
              <w:rPr>
                <w:rFonts w:eastAsia="Times New Roman" w:cs="Times New Roman"/>
                <w:lang w:eastAsia="ru-RU"/>
              </w:rPr>
            </w:pPr>
            <w:r w:rsidRPr="0063365B">
              <w:rPr>
                <w:rFonts w:eastAsia="Times New Roman" w:cs="Times New Roman"/>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5120" w:type="dxa"/>
            <w:tcBorders>
              <w:top w:val="nil"/>
              <w:left w:val="nil"/>
              <w:bottom w:val="single" w:sz="4" w:space="0" w:color="auto"/>
              <w:right w:val="single" w:sz="4" w:space="0" w:color="auto"/>
            </w:tcBorders>
            <w:shd w:val="clear" w:color="auto" w:fill="auto"/>
            <w:vAlign w:val="center"/>
            <w:hideMark/>
          </w:tcPr>
          <w:p w14:paraId="47B97817" w14:textId="204BFAB1" w:rsidR="003D435B" w:rsidRPr="0063365B" w:rsidRDefault="00B45C58" w:rsidP="003D435B">
            <w:pPr>
              <w:jc w:val="center"/>
              <w:rPr>
                <w:rFonts w:eastAsia="Times New Roman" w:cs="Times New Roman"/>
                <w:b/>
                <w:bCs/>
                <w:u w:val="single"/>
                <w:lang w:eastAsia="ru-RU"/>
              </w:rPr>
            </w:pPr>
            <w:r w:rsidRPr="0063365B">
              <w:rPr>
                <w:rFonts w:eastAsia="Times New Roman" w:cs="Times New Roman"/>
                <w:b/>
                <w:bCs/>
                <w:u w:val="single"/>
                <w:lang w:eastAsia="ru-RU"/>
              </w:rPr>
              <w:t>Н</w:t>
            </w:r>
            <w:r w:rsidR="003D435B" w:rsidRPr="0063365B">
              <w:rPr>
                <w:rFonts w:eastAsia="Times New Roman" w:cs="Times New Roman"/>
                <w:b/>
                <w:bCs/>
                <w:u w:val="single"/>
                <w:lang w:eastAsia="ru-RU"/>
              </w:rPr>
              <w:t>е подлежит установлению</w:t>
            </w:r>
          </w:p>
        </w:tc>
      </w:tr>
    </w:tbl>
    <w:p w14:paraId="1AC5CDBE" w14:textId="77777777" w:rsidR="008C4B3A" w:rsidRPr="0063365B" w:rsidRDefault="008C4B3A" w:rsidP="00BC78E9">
      <w:pPr>
        <w:rPr>
          <w:rFonts w:eastAsia="Times New Roman" w:cs="Times New Roman"/>
          <w:i/>
          <w:iCs/>
          <w:lang w:eastAsia="ru-RU"/>
        </w:rPr>
      </w:pPr>
    </w:p>
    <w:p w14:paraId="716F8202" w14:textId="77777777" w:rsidR="003503AD" w:rsidRPr="0063365B" w:rsidRDefault="003503AD" w:rsidP="003F4B35">
      <w:pPr>
        <w:numPr>
          <w:ilvl w:val="0"/>
          <w:numId w:val="31"/>
        </w:numPr>
        <w:tabs>
          <w:tab w:val="left" w:pos="142"/>
        </w:tabs>
        <w:ind w:left="0" w:firstLine="0"/>
        <w:rPr>
          <w:rFonts w:eastAsia="SimSun" w:cs="Times New Roman"/>
          <w:b/>
          <w:lang w:eastAsia="zh-CN"/>
        </w:rPr>
      </w:pPr>
      <w:r w:rsidRPr="0063365B">
        <w:rPr>
          <w:rFonts w:eastAsia="SimSun" w:cs="Times New Roman"/>
          <w:b/>
          <w:lang w:eastAsia="zh-CN"/>
        </w:rPr>
        <w:t>УСЛОВНО РАЗРЕШЕННЫЕ ВИДЫ И ПАРАМЕТРЫ ИСПОЛЬЗОВАНИЯ ЗЕМЕЛЬНЫХ УЧАСТКОВ И ОБЪЕКТОВ КАПИТАЛЬНОГО СТРОИТЕЛЬСТВА</w:t>
      </w:r>
    </w:p>
    <w:p w14:paraId="342D4C27" w14:textId="77777777" w:rsidR="003503AD" w:rsidRPr="0063365B" w:rsidRDefault="003503AD" w:rsidP="00BC78E9">
      <w:pPr>
        <w:rPr>
          <w:rFonts w:eastAsia="Times New Roman" w:cs="Times New Roman"/>
          <w:b/>
          <w:lang w:eastAsia="ru-RU"/>
        </w:rPr>
      </w:pPr>
    </w:p>
    <w:tbl>
      <w:tblPr>
        <w:tblW w:w="14940" w:type="dxa"/>
        <w:tblInd w:w="93" w:type="dxa"/>
        <w:tblLook w:val="04A0" w:firstRow="1" w:lastRow="0" w:firstColumn="1" w:lastColumn="0" w:noHBand="0" w:noVBand="1"/>
      </w:tblPr>
      <w:tblGrid>
        <w:gridCol w:w="3440"/>
        <w:gridCol w:w="6380"/>
        <w:gridCol w:w="5120"/>
      </w:tblGrid>
      <w:tr w:rsidR="007C02D6" w:rsidRPr="0063365B" w14:paraId="68F97B38" w14:textId="77777777" w:rsidTr="009D1CC4">
        <w:trPr>
          <w:trHeight w:val="960"/>
          <w:tblHeader/>
        </w:trPr>
        <w:tc>
          <w:tcPr>
            <w:tcW w:w="3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8ADCD57" w14:textId="77777777" w:rsidR="008C4B3A" w:rsidRPr="0063365B" w:rsidRDefault="008C4B3A" w:rsidP="00BC78E9">
            <w:pPr>
              <w:jc w:val="center"/>
              <w:rPr>
                <w:rFonts w:eastAsia="Times New Roman" w:cs="Times New Roman"/>
                <w:b/>
                <w:bCs/>
                <w:lang w:eastAsia="ru-RU"/>
              </w:rPr>
            </w:pPr>
            <w:r w:rsidRPr="0063365B">
              <w:rPr>
                <w:rFonts w:eastAsia="Times New Roman" w:cs="Times New Roman"/>
                <w:b/>
                <w:bCs/>
                <w:lang w:eastAsia="ru-RU"/>
              </w:rPr>
              <w:t xml:space="preserve">ВИДЫ РАЗРЕШЕННОГО ИСПОЛЬЗОВАНИЯ ЗЕМЕЛЬНЫХ УЧАСТКОВ </w:t>
            </w:r>
          </w:p>
        </w:tc>
        <w:tc>
          <w:tcPr>
            <w:tcW w:w="638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42A5952" w14:textId="77777777" w:rsidR="008C4B3A" w:rsidRPr="0063365B" w:rsidRDefault="008C4B3A" w:rsidP="00BC78E9">
            <w:pPr>
              <w:jc w:val="center"/>
              <w:rPr>
                <w:rFonts w:eastAsia="Times New Roman" w:cs="Times New Roman"/>
                <w:b/>
                <w:bCs/>
                <w:lang w:eastAsia="ru-RU"/>
              </w:rPr>
            </w:pPr>
            <w:r w:rsidRPr="0063365B">
              <w:rPr>
                <w:rFonts w:eastAsia="Times New Roman" w:cs="Times New Roman"/>
                <w:b/>
                <w:bCs/>
                <w:lang w:eastAsia="ru-RU"/>
              </w:rPr>
              <w:t>ВИДЫ РАЗРЕШЕННОГО ИСПОЛЬЗОВАНИЯ ОБЪЕКТОВ КАПИТАЛЬНОГО СТРОИТЕЛЬСТВА</w:t>
            </w:r>
          </w:p>
        </w:tc>
        <w:tc>
          <w:tcPr>
            <w:tcW w:w="512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E7C8BD5" w14:textId="77777777" w:rsidR="008C4B3A" w:rsidRPr="0063365B" w:rsidRDefault="008C4B3A" w:rsidP="00BC78E9">
            <w:pPr>
              <w:jc w:val="center"/>
              <w:rPr>
                <w:rFonts w:eastAsia="Times New Roman" w:cs="Times New Roman"/>
                <w:b/>
                <w:bCs/>
                <w:lang w:eastAsia="ru-RU"/>
              </w:rPr>
            </w:pPr>
            <w:r w:rsidRPr="0063365B">
              <w:rPr>
                <w:rFonts w:eastAsia="Times New Roman" w:cs="Times New Roman"/>
                <w:b/>
                <w:bCs/>
                <w:lang w:eastAsia="ru-RU"/>
              </w:rPr>
              <w:t>ПРЕДЕЛЬНЫЕ РАЗМЕРЫ ЗЕМЕЛЬНЫХ</w:t>
            </w:r>
            <w:r w:rsidRPr="0063365B">
              <w:rPr>
                <w:rFonts w:eastAsia="Times New Roman" w:cs="Times New Roman"/>
                <w:b/>
                <w:bCs/>
                <w:lang w:eastAsia="ru-RU"/>
              </w:rPr>
              <w:br/>
              <w:t>УЧАСТКОВ И ПРЕДЕЛЬНЫЕ ПАРАМЕТРЫ</w:t>
            </w:r>
            <w:r w:rsidRPr="0063365B">
              <w:rPr>
                <w:rFonts w:eastAsia="Times New Roman" w:cs="Times New Roman"/>
                <w:b/>
                <w:bCs/>
                <w:lang w:eastAsia="ru-RU"/>
              </w:rPr>
              <w:br/>
              <w:t>РАЗРЕШЕННОГО СТРОИТЕЛЬСТВА</w:t>
            </w:r>
          </w:p>
        </w:tc>
      </w:tr>
      <w:tr w:rsidR="00823C82" w:rsidRPr="0063365B" w14:paraId="1FD5BBDB" w14:textId="77777777" w:rsidTr="00040FA4">
        <w:trPr>
          <w:trHeight w:val="1081"/>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A03E7A" w14:textId="77777777" w:rsidR="00823C82" w:rsidRPr="0063365B" w:rsidRDefault="00823C82" w:rsidP="00823C82">
            <w:pPr>
              <w:rPr>
                <w:rFonts w:eastAsia="Times New Roman" w:cs="Times New Roman"/>
                <w:lang w:eastAsia="ru-RU"/>
              </w:rPr>
            </w:pPr>
            <w:r w:rsidRPr="0063365B">
              <w:rPr>
                <w:rFonts w:eastAsia="Times New Roman" w:cs="Times New Roman"/>
                <w:lang w:eastAsia="ru-RU"/>
              </w:rPr>
              <w:t>Религиозное использование - [3.7]</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A4EC3C" w14:textId="77777777" w:rsidR="00823C82" w:rsidRPr="0063365B" w:rsidRDefault="00823C82" w:rsidP="00823C82">
            <w:pPr>
              <w:jc w:val="left"/>
              <w:rPr>
                <w:rFonts w:eastAsia="Times New Roman" w:cs="Times New Roman"/>
                <w:lang w:eastAsia="ru-RU"/>
              </w:rPr>
            </w:pPr>
            <w:r w:rsidRPr="0063365B">
              <w:rPr>
                <w:rFonts w:eastAsia="Times New Roman" w:cs="Times New Roman"/>
                <w:lang w:eastAsia="ru-RU"/>
              </w:rPr>
              <w:t>Размещение зданий и сооружений религиозного использования.</w:t>
            </w:r>
          </w:p>
          <w:p w14:paraId="0FE962A1" w14:textId="3B193221" w:rsidR="00823C82" w:rsidRPr="0063365B" w:rsidRDefault="00823C82" w:rsidP="00823C82">
            <w:pPr>
              <w:jc w:val="left"/>
              <w:rPr>
                <w:rFonts w:eastAsia="Times New Roman" w:cs="Times New Roman"/>
                <w:lang w:eastAsia="ru-RU"/>
              </w:rPr>
            </w:pPr>
            <w:r w:rsidRPr="0063365B">
              <w:rPr>
                <w:rFonts w:eastAsia="Times New Roman" w:cs="Times New Roman"/>
                <w:lang w:eastAsia="ru-RU"/>
              </w:rPr>
              <w:t>Содержание данного вида разрешенного использования включает в себя содержание видов разрешенного использования: «Осуществление религиозных обрядов», «Религиозное управление и образование»</w:t>
            </w:r>
          </w:p>
        </w:tc>
        <w:tc>
          <w:tcPr>
            <w:tcW w:w="5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1E2DF9" w14:textId="77777777" w:rsidR="00823C82" w:rsidRPr="0063365B" w:rsidRDefault="00823C82" w:rsidP="00823C82">
            <w:pPr>
              <w:jc w:val="left"/>
              <w:rPr>
                <w:rFonts w:eastAsia="Times New Roman" w:cs="Times New Roman"/>
                <w:lang w:eastAsia="ru-RU"/>
              </w:rPr>
            </w:pPr>
            <w:r w:rsidRPr="0063365B">
              <w:rPr>
                <w:rFonts w:eastAsia="Times New Roman" w:cs="Times New Roman"/>
                <w:lang w:eastAsia="ru-RU"/>
              </w:rPr>
              <w:t>минимальная/максимальная площадь земельного участка–  100/50000 кв.м.;</w:t>
            </w:r>
          </w:p>
          <w:p w14:paraId="4ED64DB9" w14:textId="77777777" w:rsidR="00823C82" w:rsidRPr="0063365B" w:rsidRDefault="00823C82" w:rsidP="00823C82">
            <w:pPr>
              <w:jc w:val="left"/>
              <w:rPr>
                <w:rFonts w:eastAsia="Times New Roman" w:cs="Times New Roman"/>
                <w:lang w:eastAsia="ru-RU"/>
              </w:rPr>
            </w:pPr>
            <w:r w:rsidRPr="0063365B">
              <w:rPr>
                <w:rFonts w:eastAsia="Times New Roman" w:cs="Times New Roman"/>
                <w:lang w:eastAsia="ru-RU"/>
              </w:rPr>
              <w:t>- минимальные отступы от границы земельного участка- 1 м;</w:t>
            </w:r>
          </w:p>
          <w:p w14:paraId="0E7088C1" w14:textId="77777777" w:rsidR="00823C82" w:rsidRPr="0063365B" w:rsidRDefault="00823C82" w:rsidP="00823C82">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0E3AFFBA" w14:textId="77777777" w:rsidR="00823C82" w:rsidRPr="0063365B" w:rsidRDefault="00823C82" w:rsidP="00823C82">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08712B1C" w14:textId="4B02D434" w:rsidR="00823C82" w:rsidRPr="0063365B" w:rsidRDefault="00823C82" w:rsidP="00823C82">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2627F103" w14:textId="77777777" w:rsidR="00C3265B" w:rsidRPr="0063365B" w:rsidRDefault="00C3265B" w:rsidP="00C3265B">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788F8EE9" w14:textId="77777777" w:rsidR="00823C82" w:rsidRPr="0063365B" w:rsidRDefault="00823C82" w:rsidP="00823C82">
            <w:pPr>
              <w:jc w:val="left"/>
              <w:rPr>
                <w:rFonts w:eastAsia="Times New Roman" w:cs="Times New Roman"/>
                <w:lang w:eastAsia="ru-RU"/>
              </w:rPr>
            </w:pPr>
            <w:r w:rsidRPr="0063365B">
              <w:rPr>
                <w:rFonts w:eastAsia="Times New Roman" w:cs="Times New Roman"/>
                <w:lang w:eastAsia="ru-RU"/>
              </w:rPr>
              <w:t>- максимальное количество надземных этажей –  3 этажа;</w:t>
            </w:r>
          </w:p>
          <w:p w14:paraId="366A7443" w14:textId="77777777" w:rsidR="00823C82" w:rsidRPr="0063365B" w:rsidRDefault="00823C82" w:rsidP="00823C82">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40%</w:t>
            </w:r>
          </w:p>
          <w:p w14:paraId="2CFAEC4F" w14:textId="77777777" w:rsidR="00823C82" w:rsidRPr="0063365B" w:rsidRDefault="00823C82" w:rsidP="00823C82">
            <w:pPr>
              <w:jc w:val="left"/>
              <w:rPr>
                <w:rFonts w:eastAsia="Times New Roman" w:cs="Times New Roman"/>
                <w:lang w:eastAsia="ru-RU"/>
              </w:rPr>
            </w:pPr>
            <w:r w:rsidRPr="0063365B">
              <w:rPr>
                <w:rFonts w:eastAsia="Times New Roman" w:cs="Times New Roman"/>
                <w:lang w:eastAsia="ru-RU"/>
              </w:rPr>
              <w:t>- максимальная высота зданий, строений, сооружений от уровня земли - 50 м;</w:t>
            </w:r>
          </w:p>
          <w:p w14:paraId="31484E7E" w14:textId="77777777" w:rsidR="00823C82" w:rsidRPr="0063365B" w:rsidRDefault="00823C82" w:rsidP="00823C82">
            <w:pPr>
              <w:jc w:val="left"/>
              <w:rPr>
                <w:rFonts w:eastAsia="Times New Roman" w:cs="Times New Roman"/>
                <w:bCs/>
                <w:lang w:eastAsia="ru-RU"/>
              </w:rPr>
            </w:pPr>
            <w:r w:rsidRPr="0063365B">
              <w:rPr>
                <w:rFonts w:eastAsia="Times New Roman" w:cs="Times New Roman"/>
                <w:bCs/>
                <w:lang w:eastAsia="ru-RU"/>
              </w:rPr>
              <w:t>- минимальный процент озеленения земельного участка – 20%</w:t>
            </w:r>
          </w:p>
          <w:p w14:paraId="3DF80FAA" w14:textId="77777777" w:rsidR="00823C82" w:rsidRPr="0063365B" w:rsidRDefault="00823C82" w:rsidP="00823C82">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707DC911" w14:textId="77777777" w:rsidR="00823C82" w:rsidRPr="0063365B" w:rsidRDefault="00823C82" w:rsidP="00823C82">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0C89AAB9" w14:textId="77777777" w:rsidR="00823C82" w:rsidRDefault="00823C82" w:rsidP="00823C82">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17A95342" w14:textId="383CA4A5" w:rsidR="00055805" w:rsidRPr="00055805" w:rsidRDefault="00055805" w:rsidP="00823C82">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7C02D6" w:rsidRPr="0063365B" w14:paraId="0A1057B2" w14:textId="77777777" w:rsidTr="00237E00">
        <w:trPr>
          <w:trHeight w:val="1098"/>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FB09DB" w14:textId="77777777" w:rsidR="008C4B3A" w:rsidRPr="0063365B" w:rsidRDefault="008C4B3A" w:rsidP="00BC78E9">
            <w:pPr>
              <w:rPr>
                <w:rFonts w:eastAsia="Times New Roman" w:cs="Times New Roman"/>
                <w:lang w:eastAsia="ru-RU"/>
              </w:rPr>
            </w:pPr>
            <w:r w:rsidRPr="0063365B">
              <w:rPr>
                <w:rFonts w:eastAsia="Times New Roman" w:cs="Times New Roman"/>
                <w:lang w:eastAsia="ru-RU"/>
              </w:rPr>
              <w:t>Осуществление религиозных обрядов - [3.7.1]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45E725" w14:textId="77777777" w:rsidR="008C4B3A" w:rsidRPr="0063365B" w:rsidRDefault="008C4B3A" w:rsidP="00823C82">
            <w:pPr>
              <w:jc w:val="left"/>
              <w:rPr>
                <w:rFonts w:eastAsia="Times New Roman" w:cs="Times New Roman"/>
                <w:lang w:eastAsia="ru-RU"/>
              </w:rPr>
            </w:pPr>
            <w:r w:rsidRPr="0063365B">
              <w:rPr>
                <w:rFonts w:eastAsia="Times New Roman" w:cs="Times New Roman"/>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3572E399" w14:textId="77777777" w:rsidR="008C4B3A" w:rsidRPr="0063365B" w:rsidRDefault="008C4B3A" w:rsidP="00BC78E9">
            <w:pPr>
              <w:rPr>
                <w:rFonts w:eastAsia="Times New Roman" w:cs="Times New Roman"/>
                <w:lang w:eastAsia="ru-RU"/>
              </w:rPr>
            </w:pPr>
          </w:p>
        </w:tc>
      </w:tr>
      <w:tr w:rsidR="008C4B3A" w:rsidRPr="0063365B" w14:paraId="6BEF1BB0" w14:textId="77777777" w:rsidTr="00283A7D">
        <w:trPr>
          <w:trHeight w:val="21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8D3FC" w14:textId="77777777" w:rsidR="008C4B3A" w:rsidRPr="0063365B" w:rsidRDefault="008C4B3A" w:rsidP="00BC78E9">
            <w:pPr>
              <w:rPr>
                <w:rFonts w:eastAsia="Times New Roman" w:cs="Times New Roman"/>
                <w:lang w:eastAsia="ru-RU"/>
              </w:rPr>
            </w:pPr>
            <w:r w:rsidRPr="0063365B">
              <w:rPr>
                <w:rFonts w:eastAsia="Times New Roman" w:cs="Times New Roman"/>
                <w:lang w:eastAsia="ru-RU"/>
              </w:rPr>
              <w:t>Религиозное управление и образование - [3.7.2]</w:t>
            </w:r>
          </w:p>
        </w:tc>
        <w:tc>
          <w:tcPr>
            <w:tcW w:w="6380" w:type="dxa"/>
            <w:tcBorders>
              <w:top w:val="single" w:sz="4" w:space="0" w:color="auto"/>
              <w:left w:val="nil"/>
              <w:bottom w:val="single" w:sz="4" w:space="0" w:color="auto"/>
              <w:right w:val="single" w:sz="4" w:space="0" w:color="auto"/>
            </w:tcBorders>
            <w:shd w:val="clear" w:color="auto" w:fill="auto"/>
            <w:vAlign w:val="center"/>
            <w:hideMark/>
          </w:tcPr>
          <w:p w14:paraId="0508086A" w14:textId="77777777" w:rsidR="008C4B3A" w:rsidRPr="0063365B" w:rsidRDefault="008C4B3A" w:rsidP="00823C82">
            <w:pPr>
              <w:jc w:val="left"/>
              <w:rPr>
                <w:rFonts w:eastAsia="Times New Roman" w:cs="Times New Roman"/>
                <w:lang w:eastAsia="ru-RU"/>
              </w:rPr>
            </w:pPr>
            <w:r w:rsidRPr="0063365B">
              <w:rPr>
                <w:rFonts w:eastAsia="Times New Roman" w:cs="Times New Roman"/>
                <w:lang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5120" w:type="dxa"/>
            <w:vMerge/>
            <w:tcBorders>
              <w:top w:val="single" w:sz="4" w:space="0" w:color="auto"/>
              <w:bottom w:val="single" w:sz="4" w:space="0" w:color="auto"/>
              <w:right w:val="single" w:sz="4" w:space="0" w:color="auto"/>
            </w:tcBorders>
            <w:vAlign w:val="center"/>
            <w:hideMark/>
          </w:tcPr>
          <w:p w14:paraId="6CEB15CE" w14:textId="77777777" w:rsidR="008C4B3A" w:rsidRPr="0063365B" w:rsidRDefault="008C4B3A" w:rsidP="00BC78E9">
            <w:pPr>
              <w:rPr>
                <w:rFonts w:eastAsia="Times New Roman" w:cs="Times New Roman"/>
                <w:lang w:eastAsia="ru-RU"/>
              </w:rPr>
            </w:pPr>
          </w:p>
        </w:tc>
      </w:tr>
      <w:tr w:rsidR="00283A7D" w:rsidRPr="0063365B" w14:paraId="586E0A94" w14:textId="77777777" w:rsidTr="00283A7D">
        <w:trPr>
          <w:trHeight w:val="539"/>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14:paraId="4641E505" w14:textId="2DA755A6" w:rsidR="00283A7D" w:rsidRPr="0063365B" w:rsidRDefault="00283A7D" w:rsidP="00283A7D">
            <w:pPr>
              <w:rPr>
                <w:rFonts w:eastAsia="Times New Roman" w:cs="Times New Roman"/>
                <w:lang w:eastAsia="ru-RU"/>
              </w:rPr>
            </w:pPr>
            <w:r w:rsidRPr="0063365B">
              <w:rPr>
                <w:rFonts w:eastAsia="Times New Roman" w:cs="Times New Roman"/>
                <w:lang w:eastAsia="ru-RU"/>
              </w:rPr>
              <w:t>Спорт - [5.1]</w:t>
            </w:r>
          </w:p>
        </w:tc>
        <w:tc>
          <w:tcPr>
            <w:tcW w:w="6380" w:type="dxa"/>
            <w:tcBorders>
              <w:top w:val="single" w:sz="4" w:space="0" w:color="auto"/>
              <w:left w:val="nil"/>
              <w:bottom w:val="single" w:sz="4" w:space="0" w:color="auto"/>
              <w:right w:val="single" w:sz="4" w:space="0" w:color="auto"/>
            </w:tcBorders>
            <w:shd w:val="clear" w:color="auto" w:fill="auto"/>
            <w:vAlign w:val="center"/>
          </w:tcPr>
          <w:p w14:paraId="078D8E1C" w14:textId="77777777" w:rsidR="00283A7D" w:rsidRPr="0063365B" w:rsidRDefault="00283A7D" w:rsidP="00283A7D">
            <w:pPr>
              <w:jc w:val="left"/>
              <w:rPr>
                <w:rFonts w:eastAsia="Times New Roman" w:cs="Times New Roman"/>
                <w:lang w:eastAsia="ru-RU"/>
              </w:rPr>
            </w:pPr>
            <w:r w:rsidRPr="0063365B">
              <w:rPr>
                <w:rFonts w:eastAsia="Times New Roman" w:cs="Times New Roman"/>
                <w:lang w:eastAsia="ru-RU"/>
              </w:rPr>
              <w:t>Размещение зданий и сооружений для занятия спортом.</w:t>
            </w:r>
          </w:p>
          <w:p w14:paraId="68FBD38F" w14:textId="5C91829D" w:rsidR="00283A7D" w:rsidRPr="0063365B" w:rsidRDefault="00283A7D" w:rsidP="00283A7D">
            <w:pPr>
              <w:jc w:val="left"/>
              <w:rPr>
                <w:rFonts w:eastAsia="Times New Roman" w:cs="Times New Roman"/>
                <w:lang w:eastAsia="ru-RU"/>
              </w:rPr>
            </w:pPr>
            <w:r w:rsidRPr="0063365B">
              <w:rPr>
                <w:rFonts w:eastAsia="Times New Roman" w:cs="Times New Roman"/>
                <w:lang w:eastAsia="ru-RU"/>
              </w:rPr>
              <w:t>Содержание данного вида разрешенного использования включает в себя содержание видов разрешенного использования: «Обеспечение спортивно-зрелищных мероприятий», «Обеспечение занятий спортом в помещениях», «Площадки для занятий спортом», «Оборудованные площадки для занятий спортом», «Водный спорт», «Авиационный спорт», «Спортивные базы»</w:t>
            </w:r>
          </w:p>
        </w:tc>
        <w:tc>
          <w:tcPr>
            <w:tcW w:w="5120" w:type="dxa"/>
            <w:vMerge w:val="restart"/>
            <w:tcBorders>
              <w:top w:val="single" w:sz="4" w:space="0" w:color="auto"/>
              <w:bottom w:val="single" w:sz="4" w:space="0" w:color="auto"/>
              <w:right w:val="single" w:sz="4" w:space="0" w:color="auto"/>
            </w:tcBorders>
            <w:vAlign w:val="center"/>
          </w:tcPr>
          <w:p w14:paraId="554CB4F3" w14:textId="77777777" w:rsidR="00283A7D" w:rsidRPr="0063365B" w:rsidRDefault="00283A7D" w:rsidP="00283A7D">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земельного участка–  100/50000 кв. м;</w:t>
            </w:r>
          </w:p>
          <w:p w14:paraId="7AC6A80A" w14:textId="4C4E62EE" w:rsidR="00283A7D" w:rsidRPr="0063365B" w:rsidRDefault="00283A7D" w:rsidP="00283A7D">
            <w:pPr>
              <w:jc w:val="left"/>
              <w:rPr>
                <w:rFonts w:eastAsia="Times New Roman" w:cs="Times New Roman"/>
                <w:lang w:eastAsia="ru-RU"/>
              </w:rPr>
            </w:pPr>
            <w:r w:rsidRPr="0063365B">
              <w:rPr>
                <w:rFonts w:eastAsia="Times New Roman" w:cs="Times New Roman"/>
                <w:lang w:eastAsia="ru-RU"/>
              </w:rPr>
              <w:t xml:space="preserve">- минимальные отступы от границы земельного участка- </w:t>
            </w:r>
            <w:r w:rsidR="006A297B">
              <w:rPr>
                <w:rFonts w:eastAsia="Times New Roman" w:cs="Times New Roman"/>
                <w:lang w:eastAsia="ru-RU"/>
              </w:rPr>
              <w:t>1</w:t>
            </w:r>
            <w:r w:rsidRPr="0063365B">
              <w:rPr>
                <w:rFonts w:eastAsia="Times New Roman" w:cs="Times New Roman"/>
                <w:lang w:eastAsia="ru-RU"/>
              </w:rPr>
              <w:t xml:space="preserve"> м;</w:t>
            </w:r>
          </w:p>
          <w:p w14:paraId="322978B3" w14:textId="77777777" w:rsidR="00283A7D" w:rsidRPr="0063365B" w:rsidRDefault="00283A7D" w:rsidP="00283A7D">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7C08489C" w14:textId="77777777" w:rsidR="00283A7D" w:rsidRPr="0063365B" w:rsidRDefault="00283A7D" w:rsidP="00283A7D">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64D683DA" w14:textId="77777777" w:rsidR="00283A7D" w:rsidRPr="0063365B" w:rsidRDefault="00283A7D" w:rsidP="00283A7D">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148D33B7" w14:textId="77777777" w:rsidR="00283A7D" w:rsidRPr="0063365B" w:rsidRDefault="00283A7D" w:rsidP="00283A7D">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0805AE14" w14:textId="77777777" w:rsidR="00283A7D" w:rsidRPr="0063365B" w:rsidRDefault="00283A7D" w:rsidP="00283A7D">
            <w:pPr>
              <w:jc w:val="left"/>
              <w:rPr>
                <w:rFonts w:eastAsia="Times New Roman" w:cs="Times New Roman"/>
                <w:lang w:eastAsia="ru-RU"/>
              </w:rPr>
            </w:pPr>
            <w:r w:rsidRPr="0063365B">
              <w:rPr>
                <w:rFonts w:eastAsia="Times New Roman" w:cs="Times New Roman"/>
                <w:lang w:eastAsia="ru-RU"/>
              </w:rPr>
              <w:t>- максимальное количество надземных этажей – 9 этажей;</w:t>
            </w:r>
          </w:p>
          <w:p w14:paraId="5CF3EA63" w14:textId="77777777" w:rsidR="00283A7D" w:rsidRPr="0063365B" w:rsidRDefault="00283A7D" w:rsidP="00283A7D">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60%;</w:t>
            </w:r>
          </w:p>
          <w:p w14:paraId="1473CFDA" w14:textId="77777777" w:rsidR="00283A7D" w:rsidRPr="0063365B" w:rsidRDefault="00283A7D" w:rsidP="00283A7D">
            <w:pPr>
              <w:jc w:val="left"/>
              <w:rPr>
                <w:rFonts w:eastAsia="Times New Roman" w:cs="Times New Roman"/>
                <w:bCs/>
                <w:lang w:eastAsia="ru-RU"/>
              </w:rPr>
            </w:pPr>
            <w:r w:rsidRPr="0063365B">
              <w:rPr>
                <w:rFonts w:eastAsia="Times New Roman" w:cs="Times New Roman"/>
                <w:bCs/>
                <w:lang w:eastAsia="ru-RU"/>
              </w:rPr>
              <w:t>- минимальный процент озеленения земельного участка – 20%;</w:t>
            </w:r>
          </w:p>
          <w:p w14:paraId="39F9A9A6" w14:textId="77777777" w:rsidR="00283A7D" w:rsidRPr="0063365B" w:rsidRDefault="00283A7D" w:rsidP="00283A7D">
            <w:pPr>
              <w:jc w:val="left"/>
              <w:rPr>
                <w:rFonts w:eastAsia="Times New Roman" w:cs="Times New Roman"/>
                <w:bCs/>
                <w:lang w:eastAsia="ru-RU"/>
              </w:rPr>
            </w:pPr>
            <w:r w:rsidRPr="0063365B">
              <w:rPr>
                <w:rFonts w:eastAsia="Times New Roman" w:cs="Times New Roman"/>
                <w:bCs/>
                <w:lang w:eastAsia="ru-RU"/>
              </w:rPr>
              <w:t>процент застройки подземной части не регламентируется.</w:t>
            </w:r>
          </w:p>
          <w:p w14:paraId="39EE1BC6" w14:textId="77777777" w:rsidR="00283A7D" w:rsidRPr="0063365B" w:rsidRDefault="00283A7D" w:rsidP="00283A7D">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4A9C9437" w14:textId="77777777" w:rsidR="00283A7D" w:rsidRDefault="00283A7D" w:rsidP="00283A7D">
            <w:pPr>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1FF0154E" w14:textId="5921CD22" w:rsidR="00055805" w:rsidRPr="00055805" w:rsidRDefault="00055805" w:rsidP="00055805">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283A7D" w:rsidRPr="0063365B" w14:paraId="71A77208" w14:textId="77777777" w:rsidTr="00283A7D">
        <w:trPr>
          <w:trHeight w:val="539"/>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14:paraId="7D99E072" w14:textId="3203B4D9" w:rsidR="00283A7D" w:rsidRPr="0063365B" w:rsidRDefault="00283A7D" w:rsidP="00283A7D">
            <w:pPr>
              <w:rPr>
                <w:rFonts w:eastAsia="Times New Roman" w:cs="Times New Roman"/>
                <w:lang w:eastAsia="ru-RU"/>
              </w:rPr>
            </w:pPr>
            <w:r w:rsidRPr="0063365B">
              <w:rPr>
                <w:rFonts w:eastAsia="Times New Roman" w:cs="Times New Roman"/>
                <w:lang w:eastAsia="ru-RU"/>
              </w:rPr>
              <w:t>Обеспечение занятий спортом в помещениях - [5.1.2]</w:t>
            </w:r>
          </w:p>
        </w:tc>
        <w:tc>
          <w:tcPr>
            <w:tcW w:w="6380" w:type="dxa"/>
            <w:tcBorders>
              <w:top w:val="single" w:sz="4" w:space="0" w:color="auto"/>
              <w:left w:val="nil"/>
              <w:bottom w:val="single" w:sz="4" w:space="0" w:color="auto"/>
              <w:right w:val="single" w:sz="4" w:space="0" w:color="auto"/>
            </w:tcBorders>
            <w:shd w:val="clear" w:color="auto" w:fill="auto"/>
            <w:vAlign w:val="center"/>
          </w:tcPr>
          <w:p w14:paraId="13448056" w14:textId="533DA633" w:rsidR="00283A7D" w:rsidRPr="0063365B" w:rsidRDefault="00283A7D" w:rsidP="00283A7D">
            <w:pPr>
              <w:jc w:val="left"/>
              <w:rPr>
                <w:rFonts w:eastAsia="Times New Roman" w:cs="Times New Roman"/>
                <w:lang w:eastAsia="ru-RU"/>
              </w:rPr>
            </w:pPr>
            <w:r w:rsidRPr="0063365B">
              <w:rPr>
                <w:rFonts w:eastAsia="Times New Roman" w:cs="Times New Roman"/>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5120" w:type="dxa"/>
            <w:vMerge/>
            <w:tcBorders>
              <w:top w:val="single" w:sz="4" w:space="0" w:color="auto"/>
              <w:bottom w:val="single" w:sz="4" w:space="0" w:color="auto"/>
              <w:right w:val="single" w:sz="4" w:space="0" w:color="auto"/>
            </w:tcBorders>
            <w:vAlign w:val="center"/>
          </w:tcPr>
          <w:p w14:paraId="45FC0DBA" w14:textId="77777777" w:rsidR="00283A7D" w:rsidRPr="0063365B" w:rsidRDefault="00283A7D" w:rsidP="00283A7D">
            <w:pPr>
              <w:rPr>
                <w:rFonts w:eastAsia="Times New Roman" w:cs="Times New Roman"/>
                <w:lang w:eastAsia="ru-RU"/>
              </w:rPr>
            </w:pPr>
          </w:p>
        </w:tc>
      </w:tr>
      <w:tr w:rsidR="00283A7D" w:rsidRPr="0063365B" w14:paraId="42EE33FC" w14:textId="77777777" w:rsidTr="00283A7D">
        <w:trPr>
          <w:trHeight w:val="539"/>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14:paraId="52687BFA" w14:textId="7F1DC34C" w:rsidR="00283A7D" w:rsidRPr="0063365B" w:rsidRDefault="00283A7D" w:rsidP="00283A7D">
            <w:pPr>
              <w:rPr>
                <w:rFonts w:eastAsia="Times New Roman" w:cs="Times New Roman"/>
                <w:lang w:eastAsia="ru-RU"/>
              </w:rPr>
            </w:pPr>
            <w:r w:rsidRPr="0063365B">
              <w:rPr>
                <w:rFonts w:eastAsia="Times New Roman" w:cs="Times New Roman"/>
                <w:lang w:eastAsia="ru-RU"/>
              </w:rPr>
              <w:t>Площадки для занятий спортом - [5.1.3]</w:t>
            </w:r>
          </w:p>
        </w:tc>
        <w:tc>
          <w:tcPr>
            <w:tcW w:w="6380" w:type="dxa"/>
            <w:tcBorders>
              <w:top w:val="single" w:sz="4" w:space="0" w:color="auto"/>
              <w:left w:val="nil"/>
              <w:bottom w:val="single" w:sz="4" w:space="0" w:color="auto"/>
              <w:right w:val="single" w:sz="4" w:space="0" w:color="auto"/>
            </w:tcBorders>
            <w:shd w:val="clear" w:color="auto" w:fill="auto"/>
            <w:vAlign w:val="center"/>
          </w:tcPr>
          <w:p w14:paraId="0D68F9E5" w14:textId="33DA3378" w:rsidR="00283A7D" w:rsidRPr="0063365B" w:rsidRDefault="00283A7D" w:rsidP="00283A7D">
            <w:pPr>
              <w:jc w:val="left"/>
              <w:rPr>
                <w:rFonts w:eastAsia="Times New Roman" w:cs="Times New Roman"/>
                <w:lang w:eastAsia="ru-RU"/>
              </w:rPr>
            </w:pPr>
            <w:r w:rsidRPr="0063365B">
              <w:rPr>
                <w:rFonts w:eastAsia="Times New Roman" w:cs="Times New Roman"/>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5120" w:type="dxa"/>
            <w:vMerge/>
            <w:tcBorders>
              <w:top w:val="single" w:sz="4" w:space="0" w:color="auto"/>
              <w:bottom w:val="single" w:sz="4" w:space="0" w:color="auto"/>
              <w:right w:val="single" w:sz="4" w:space="0" w:color="auto"/>
            </w:tcBorders>
            <w:vAlign w:val="center"/>
          </w:tcPr>
          <w:p w14:paraId="0F477207" w14:textId="77777777" w:rsidR="00283A7D" w:rsidRPr="0063365B" w:rsidRDefault="00283A7D" w:rsidP="00283A7D">
            <w:pPr>
              <w:rPr>
                <w:rFonts w:eastAsia="Times New Roman" w:cs="Times New Roman"/>
                <w:lang w:eastAsia="ru-RU"/>
              </w:rPr>
            </w:pPr>
          </w:p>
        </w:tc>
      </w:tr>
      <w:tr w:rsidR="00283A7D" w:rsidRPr="0063365B" w14:paraId="2A06B72E" w14:textId="77777777" w:rsidTr="00283A7D">
        <w:trPr>
          <w:trHeight w:val="539"/>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14:paraId="435AB36E" w14:textId="54F55BFB" w:rsidR="00283A7D" w:rsidRPr="0063365B" w:rsidRDefault="00283A7D" w:rsidP="00283A7D">
            <w:pPr>
              <w:rPr>
                <w:rFonts w:eastAsia="Times New Roman" w:cs="Times New Roman"/>
                <w:lang w:eastAsia="ru-RU"/>
              </w:rPr>
            </w:pPr>
            <w:r w:rsidRPr="0063365B">
              <w:rPr>
                <w:rFonts w:eastAsia="Times New Roman" w:cs="Times New Roman"/>
                <w:lang w:eastAsia="ru-RU"/>
              </w:rPr>
              <w:t>Оборудованные площадки для занятий спортом - [5.1.4]</w:t>
            </w:r>
          </w:p>
        </w:tc>
        <w:tc>
          <w:tcPr>
            <w:tcW w:w="6380" w:type="dxa"/>
            <w:tcBorders>
              <w:top w:val="single" w:sz="4" w:space="0" w:color="auto"/>
              <w:left w:val="nil"/>
              <w:bottom w:val="single" w:sz="4" w:space="0" w:color="auto"/>
              <w:right w:val="single" w:sz="4" w:space="0" w:color="auto"/>
            </w:tcBorders>
            <w:shd w:val="clear" w:color="auto" w:fill="auto"/>
            <w:vAlign w:val="center"/>
          </w:tcPr>
          <w:p w14:paraId="09A2620C" w14:textId="63D6A0C5" w:rsidR="00283A7D" w:rsidRPr="0063365B" w:rsidRDefault="00283A7D" w:rsidP="00283A7D">
            <w:pPr>
              <w:jc w:val="left"/>
              <w:rPr>
                <w:rFonts w:eastAsia="Times New Roman" w:cs="Times New Roman"/>
                <w:lang w:eastAsia="ru-RU"/>
              </w:rPr>
            </w:pPr>
            <w:r w:rsidRPr="0063365B">
              <w:rPr>
                <w:rFonts w:eastAsia="Times New Roman" w:cs="Times New Roman"/>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5120" w:type="dxa"/>
            <w:vMerge/>
            <w:tcBorders>
              <w:top w:val="single" w:sz="4" w:space="0" w:color="auto"/>
              <w:bottom w:val="single" w:sz="4" w:space="0" w:color="auto"/>
              <w:right w:val="single" w:sz="4" w:space="0" w:color="auto"/>
            </w:tcBorders>
            <w:vAlign w:val="center"/>
          </w:tcPr>
          <w:p w14:paraId="35982D18" w14:textId="77777777" w:rsidR="00283A7D" w:rsidRPr="0063365B" w:rsidRDefault="00283A7D" w:rsidP="00283A7D">
            <w:pPr>
              <w:rPr>
                <w:rFonts w:eastAsia="Times New Roman" w:cs="Times New Roman"/>
                <w:lang w:eastAsia="ru-RU"/>
              </w:rPr>
            </w:pPr>
          </w:p>
        </w:tc>
      </w:tr>
    </w:tbl>
    <w:p w14:paraId="66518E39" w14:textId="77777777" w:rsidR="003503AD" w:rsidRPr="0063365B" w:rsidRDefault="003503AD" w:rsidP="00BC78E9">
      <w:pPr>
        <w:rPr>
          <w:rFonts w:eastAsia="Times New Roman" w:cs="Times New Roman"/>
          <w:b/>
          <w:lang w:eastAsia="ru-RU"/>
        </w:rPr>
      </w:pPr>
    </w:p>
    <w:p w14:paraId="5389C1F8" w14:textId="77777777" w:rsidR="003503AD" w:rsidRPr="0063365B" w:rsidRDefault="003503AD" w:rsidP="00BC78E9">
      <w:pPr>
        <w:numPr>
          <w:ilvl w:val="0"/>
          <w:numId w:val="31"/>
        </w:numPr>
        <w:tabs>
          <w:tab w:val="left" w:pos="142"/>
        </w:tabs>
        <w:ind w:left="0"/>
        <w:rPr>
          <w:rFonts w:eastAsia="SimSun" w:cs="Times New Roman"/>
          <w:b/>
          <w:lang w:eastAsia="zh-CN"/>
        </w:rPr>
      </w:pPr>
      <w:r w:rsidRPr="0063365B">
        <w:rPr>
          <w:rFonts w:eastAsia="SimSun" w:cs="Times New Roman"/>
          <w:b/>
          <w:lang w:eastAsia="zh-CN"/>
        </w:rPr>
        <w:t>ВСПОМОГАТЕЛЬНЫЕ ВИДЫ И ПАРАМЕТРЫ РАЗРЕШЕННОГО ИСПОЛЬЗОВАНИЯ ОБЪЕКТОВ КАПИТАЛЬНОГО СТРОИТЕЛЬСТВА</w:t>
      </w:r>
    </w:p>
    <w:p w14:paraId="0B44FA97" w14:textId="77777777" w:rsidR="00B32412" w:rsidRPr="0063365B" w:rsidRDefault="00B32412" w:rsidP="00B32412">
      <w:pPr>
        <w:keepLines/>
        <w:widowControl w:val="0"/>
        <w:ind w:firstLine="709"/>
        <w:rPr>
          <w:rFonts w:eastAsia="Times New Roman" w:cs="Times New Roman"/>
          <w:b/>
          <w:u w:val="single"/>
          <w:lang w:eastAsia="ru-RU"/>
        </w:rPr>
      </w:pPr>
      <w:r w:rsidRPr="0063365B">
        <w:rPr>
          <w:rFonts w:eastAsia="Times New Roman" w:cs="Times New Roman"/>
          <w:b/>
          <w:u w:val="single"/>
          <w:lang w:eastAsia="ru-RU"/>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14:paraId="704E1DDD" w14:textId="77777777" w:rsidR="00B32412" w:rsidRPr="0063365B" w:rsidRDefault="00B32412" w:rsidP="00B32412">
      <w:pPr>
        <w:keepLines/>
        <w:widowControl w:val="0"/>
        <w:ind w:firstLine="709"/>
        <w:rPr>
          <w:rFonts w:eastAsia="Times New Roman" w:cs="Times New Roman"/>
          <w:lang w:eastAsia="ru-RU"/>
        </w:rPr>
      </w:pPr>
      <w:r w:rsidRPr="0063365B">
        <w:rPr>
          <w:rFonts w:eastAsia="Times New Roman" w:cs="Times New Roman"/>
          <w:lang w:eastAsia="ru-RU"/>
        </w:rPr>
        <w:t>Виды разрешенного использования объектов:</w:t>
      </w:r>
    </w:p>
    <w:p w14:paraId="7FDCA228" w14:textId="77777777" w:rsidR="00B32412" w:rsidRPr="0063365B" w:rsidRDefault="00B32412" w:rsidP="00B32412">
      <w:pPr>
        <w:keepLines/>
        <w:widowControl w:val="0"/>
        <w:ind w:firstLine="709"/>
        <w:rPr>
          <w:rFonts w:eastAsia="Times New Roman" w:cs="Times New Roman"/>
          <w:lang w:eastAsia="ru-RU"/>
        </w:rPr>
      </w:pPr>
      <w:r w:rsidRPr="0063365B">
        <w:rPr>
          <w:rFonts w:eastAsia="Times New Roman" w:cs="Times New Roman"/>
          <w:lang w:eastAsia="ru-RU"/>
        </w:rPr>
        <w:t>- площадки для мусорных контейнеров;</w:t>
      </w:r>
    </w:p>
    <w:p w14:paraId="4E45C567" w14:textId="77777777" w:rsidR="00B32412" w:rsidRPr="0063365B" w:rsidRDefault="00B32412" w:rsidP="00B32412">
      <w:pPr>
        <w:keepLines/>
        <w:widowControl w:val="0"/>
        <w:ind w:firstLine="709"/>
        <w:rPr>
          <w:rFonts w:eastAsia="Times New Roman" w:cs="Times New Roman"/>
          <w:lang w:eastAsia="ru-RU"/>
        </w:rPr>
      </w:pPr>
      <w:r w:rsidRPr="0063365B">
        <w:rPr>
          <w:rFonts w:eastAsia="Times New Roman" w:cs="Times New Roman"/>
          <w:lang w:eastAsia="ru-RU"/>
        </w:rPr>
        <w:t>- детские игровые площадки, площадки отдыха, занятия физкультурой и спортом, хозяйственные площадки;</w:t>
      </w:r>
    </w:p>
    <w:p w14:paraId="65B2D768" w14:textId="19266E97" w:rsidR="00B32412" w:rsidRPr="0063365B" w:rsidRDefault="00B32412" w:rsidP="00B32412">
      <w:pPr>
        <w:keepLines/>
        <w:widowControl w:val="0"/>
        <w:ind w:firstLine="709"/>
        <w:rPr>
          <w:rFonts w:eastAsia="Times New Roman" w:cs="Times New Roman"/>
          <w:lang w:eastAsia="ru-RU"/>
        </w:rPr>
      </w:pPr>
      <w:r w:rsidRPr="0063365B">
        <w:rPr>
          <w:rFonts w:eastAsia="Times New Roman" w:cs="Times New Roman"/>
          <w:lang w:eastAsia="ru-RU"/>
        </w:rPr>
        <w:t>- объекты благоустройства (фонтаны, малые архитектурные формы, скульптуры);</w:t>
      </w:r>
    </w:p>
    <w:p w14:paraId="726D4888" w14:textId="3B07616B" w:rsidR="00DC4BAE" w:rsidRPr="0063365B" w:rsidRDefault="00DC4BAE" w:rsidP="00B32412">
      <w:pPr>
        <w:keepLines/>
        <w:widowControl w:val="0"/>
        <w:ind w:firstLine="709"/>
        <w:rPr>
          <w:rFonts w:eastAsia="Times New Roman" w:cs="Times New Roman"/>
          <w:lang w:eastAsia="ru-RU"/>
        </w:rPr>
      </w:pPr>
      <w:r w:rsidRPr="0063365B">
        <w:rPr>
          <w:rFonts w:eastAsia="Times New Roman" w:cs="Times New Roman"/>
          <w:lang w:eastAsia="ru-RU"/>
        </w:rPr>
        <w:t>- некапитальные нестационарные строения и сооружения (торговля (НТО), общественное питание, бытовое обслуживание, сбор мусора (ТКО));</w:t>
      </w:r>
    </w:p>
    <w:p w14:paraId="18FEAC91" w14:textId="77777777" w:rsidR="00B32412" w:rsidRPr="0063365B" w:rsidRDefault="00B32412" w:rsidP="00B32412">
      <w:pPr>
        <w:keepLines/>
        <w:widowControl w:val="0"/>
        <w:ind w:firstLine="709"/>
        <w:rPr>
          <w:rFonts w:eastAsia="Times New Roman" w:cs="Times New Roman"/>
          <w:lang w:eastAsia="ru-RU"/>
        </w:rPr>
      </w:pPr>
      <w:r w:rsidRPr="0063365B">
        <w:rPr>
          <w:rFonts w:eastAsia="Times New Roman" w:cs="Times New Roman"/>
          <w:lang w:eastAsia="ru-RU"/>
        </w:rPr>
        <w:t>- общественные туалеты;</w:t>
      </w:r>
    </w:p>
    <w:p w14:paraId="7D2EECD8" w14:textId="77777777" w:rsidR="00B32412" w:rsidRPr="0063365B" w:rsidRDefault="00B32412" w:rsidP="00B32412">
      <w:pPr>
        <w:keepLines/>
        <w:widowControl w:val="0"/>
        <w:ind w:firstLine="709"/>
        <w:rPr>
          <w:rFonts w:eastAsia="Times New Roman" w:cs="Times New Roman"/>
          <w:lang w:eastAsia="ru-RU"/>
        </w:rPr>
      </w:pPr>
      <w:r w:rsidRPr="0063365B">
        <w:rPr>
          <w:rFonts w:eastAsia="Times New Roman" w:cs="Times New Roman"/>
          <w:lang w:eastAsia="ru-RU"/>
        </w:rPr>
        <w:t>- благоустройство и озеленение;</w:t>
      </w:r>
    </w:p>
    <w:p w14:paraId="0C412730" w14:textId="77777777" w:rsidR="00B32412" w:rsidRPr="0063365B" w:rsidRDefault="00B32412" w:rsidP="00B32412">
      <w:pPr>
        <w:keepLines/>
        <w:widowControl w:val="0"/>
        <w:ind w:firstLine="709"/>
        <w:rPr>
          <w:rFonts w:eastAsia="Times New Roman" w:cs="Times New Roman"/>
          <w:lang w:eastAsia="ru-RU"/>
        </w:rPr>
      </w:pPr>
      <w:r w:rsidRPr="0063365B">
        <w:rPr>
          <w:rFonts w:eastAsia="Times New Roman" w:cs="Times New Roman"/>
          <w:lang w:eastAsia="ru-RU"/>
        </w:rPr>
        <w:t>- пешеходные тротуары, велосипедные дорожки;</w:t>
      </w:r>
    </w:p>
    <w:p w14:paraId="3A8914B6" w14:textId="77777777" w:rsidR="00B32412" w:rsidRPr="0063365B" w:rsidRDefault="00B32412" w:rsidP="00B32412">
      <w:pPr>
        <w:keepLines/>
        <w:widowControl w:val="0"/>
        <w:ind w:firstLine="709"/>
        <w:rPr>
          <w:rFonts w:eastAsia="Times New Roman" w:cs="Times New Roman"/>
          <w:lang w:eastAsia="ru-RU"/>
        </w:rPr>
      </w:pPr>
      <w:r w:rsidRPr="0063365B">
        <w:rPr>
          <w:rFonts w:eastAsia="Times New Roman" w:cs="Times New Roman"/>
          <w:lang w:eastAsia="ru-RU"/>
        </w:rPr>
        <w:t>- оборудование пожарной охраны (гидранты, резервуары);</w:t>
      </w:r>
    </w:p>
    <w:p w14:paraId="37EC4D67" w14:textId="77777777" w:rsidR="00B32412" w:rsidRPr="0063365B" w:rsidRDefault="00B32412" w:rsidP="00B32412">
      <w:pPr>
        <w:keepLines/>
        <w:widowControl w:val="0"/>
        <w:ind w:firstLine="709"/>
        <w:rPr>
          <w:rFonts w:eastAsia="Times New Roman" w:cs="Times New Roman"/>
          <w:lang w:eastAsia="ru-RU"/>
        </w:rPr>
      </w:pPr>
      <w:r w:rsidRPr="0063365B">
        <w:rPr>
          <w:rFonts w:eastAsia="Times New Roman" w:cs="Times New Roman"/>
          <w:lang w:eastAsia="ru-RU"/>
        </w:rPr>
        <w:t>- защитные дорожные сооружения;</w:t>
      </w:r>
    </w:p>
    <w:p w14:paraId="7F624699" w14:textId="77777777" w:rsidR="00B32412" w:rsidRPr="0063365B" w:rsidRDefault="00B32412" w:rsidP="00B32412">
      <w:pPr>
        <w:keepLines/>
        <w:widowControl w:val="0"/>
        <w:ind w:firstLine="709"/>
        <w:rPr>
          <w:rFonts w:eastAsia="Times New Roman" w:cs="Times New Roman"/>
          <w:lang w:eastAsia="ru-RU"/>
        </w:rPr>
      </w:pPr>
      <w:r w:rsidRPr="0063365B">
        <w:rPr>
          <w:rFonts w:eastAsia="Times New Roman" w:cs="Times New Roman"/>
          <w:lang w:eastAsia="ru-RU"/>
        </w:rPr>
        <w:t>- элементы обустройства автомобильных дорог;</w:t>
      </w:r>
    </w:p>
    <w:p w14:paraId="783B6825" w14:textId="77777777" w:rsidR="00B32412" w:rsidRPr="0063365B" w:rsidRDefault="00B32412" w:rsidP="00B32412">
      <w:pPr>
        <w:keepLines/>
        <w:widowControl w:val="0"/>
        <w:ind w:firstLine="709"/>
        <w:rPr>
          <w:rFonts w:eastAsia="Times New Roman" w:cs="Times New Roman"/>
          <w:lang w:eastAsia="ru-RU"/>
        </w:rPr>
      </w:pPr>
      <w:r w:rsidRPr="0063365B">
        <w:rPr>
          <w:rFonts w:eastAsia="Times New Roman" w:cs="Times New Roman"/>
          <w:lang w:eastAsia="ru-RU"/>
        </w:rPr>
        <w:t>- искусственные дорожные сооружения;</w:t>
      </w:r>
    </w:p>
    <w:p w14:paraId="1A174A5B" w14:textId="68BB92EA" w:rsidR="00B32412" w:rsidRPr="0063365B" w:rsidRDefault="00B32412" w:rsidP="00B32412">
      <w:pPr>
        <w:ind w:firstLine="709"/>
        <w:rPr>
          <w:rFonts w:eastAsia="Times New Roman" w:cs="Times New Roman"/>
          <w:lang w:eastAsia="ru-RU"/>
        </w:rPr>
      </w:pPr>
      <w:r w:rsidRPr="0063365B">
        <w:rPr>
          <w:rFonts w:eastAsia="Times New Roman" w:cs="Times New Roman"/>
          <w:lang w:eastAsia="ru-RU"/>
        </w:rPr>
        <w:t>- гостевые автостоянки для парковки легковых автомобилей посетителей</w:t>
      </w:r>
      <w:r w:rsidR="00CB1636" w:rsidRPr="0063365B">
        <w:rPr>
          <w:rFonts w:eastAsia="Times New Roman" w:cs="Times New Roman"/>
          <w:lang w:eastAsia="ru-RU"/>
        </w:rPr>
        <w:t>;</w:t>
      </w:r>
    </w:p>
    <w:p w14:paraId="0A8C42BA" w14:textId="15C4B212" w:rsidR="00B32412" w:rsidRPr="0063365B" w:rsidRDefault="00B32412" w:rsidP="00B32412">
      <w:pPr>
        <w:keepLines/>
        <w:widowControl w:val="0"/>
        <w:ind w:firstLine="709"/>
        <w:rPr>
          <w:rFonts w:eastAsia="Times New Roman" w:cs="Times New Roman"/>
          <w:lang w:eastAsia="ru-RU"/>
        </w:rPr>
      </w:pPr>
      <w:r w:rsidRPr="0063365B">
        <w:rPr>
          <w:rFonts w:eastAsia="Times New Roman" w:cs="Times New Roman"/>
          <w:lang w:eastAsia="ru-RU"/>
        </w:rPr>
        <w:t>- специализированные технические средства оповещения и информации;</w:t>
      </w:r>
    </w:p>
    <w:p w14:paraId="35F00959" w14:textId="4E7150B9" w:rsidR="00645B33" w:rsidRPr="0063365B" w:rsidRDefault="00645B33" w:rsidP="00B32412">
      <w:pPr>
        <w:keepLines/>
        <w:widowControl w:val="0"/>
        <w:ind w:firstLine="709"/>
        <w:rPr>
          <w:rFonts w:eastAsia="Times New Roman" w:cs="Times New Roman"/>
          <w:lang w:eastAsia="ru-RU"/>
        </w:rPr>
      </w:pPr>
      <w:r w:rsidRPr="0063365B">
        <w:rPr>
          <w:rFonts w:eastAsia="Times New Roman" w:cs="Times New Roman"/>
          <w:lang w:eastAsia="ru-RU"/>
        </w:rPr>
        <w:t>- автостоянки для парковки (стоянки) автотранспортных средств;</w:t>
      </w:r>
    </w:p>
    <w:p w14:paraId="41E89FDA" w14:textId="2B48CBE1" w:rsidR="00B32412" w:rsidRPr="0063365B" w:rsidRDefault="00B32412" w:rsidP="00B32412">
      <w:pPr>
        <w:keepLines/>
        <w:widowControl w:val="0"/>
        <w:ind w:firstLine="709"/>
        <w:rPr>
          <w:rFonts w:eastAsia="Times New Roman" w:cs="Times New Roman"/>
          <w:lang w:eastAsia="ru-RU"/>
        </w:rPr>
      </w:pPr>
      <w:r w:rsidRPr="0063365B">
        <w:rPr>
          <w:rFonts w:eastAsia="Times New Roman" w:cs="Times New Roman"/>
          <w:lang w:eastAsia="ru-RU"/>
        </w:rPr>
        <w:t>- объекты инженерного обеспечения (водо-, газо-, электроснабжения и т.п.);</w:t>
      </w:r>
    </w:p>
    <w:p w14:paraId="62EA574B" w14:textId="77777777" w:rsidR="0018439E" w:rsidRPr="0063365B" w:rsidRDefault="0018439E" w:rsidP="0018439E">
      <w:pPr>
        <w:keepLines/>
        <w:widowControl w:val="0"/>
        <w:ind w:firstLine="709"/>
        <w:rPr>
          <w:rFonts w:eastAsia="SimSun" w:cs="Times New Roman"/>
          <w:lang w:eastAsia="zh-CN"/>
        </w:rPr>
      </w:pPr>
      <w:r w:rsidRPr="0063365B">
        <w:rPr>
          <w:rFonts w:eastAsia="Times New Roman" w:cs="Times New Roman"/>
          <w:lang w:eastAsia="ru-RU"/>
        </w:rPr>
        <w:t>- п</w:t>
      </w:r>
      <w:r w:rsidRPr="0063365B">
        <w:rPr>
          <w:rFonts w:eastAsia="SimSun" w:cs="Times New Roman"/>
          <w:lang w:eastAsia="zh-CN"/>
        </w:rPr>
        <w:t>ункты охраны;</w:t>
      </w:r>
    </w:p>
    <w:p w14:paraId="5323CE1C" w14:textId="77777777" w:rsidR="0018439E" w:rsidRPr="0063365B" w:rsidRDefault="0018439E" w:rsidP="0018439E">
      <w:pPr>
        <w:keepLines/>
        <w:widowControl w:val="0"/>
        <w:ind w:firstLine="709"/>
        <w:rPr>
          <w:rFonts w:eastAsia="Times New Roman" w:cs="Times New Roman"/>
          <w:lang w:eastAsia="ru-RU"/>
        </w:rPr>
      </w:pPr>
      <w:r w:rsidRPr="0063365B">
        <w:rPr>
          <w:rFonts w:eastAsia="SimSun" w:cs="Times New Roman"/>
          <w:lang w:eastAsia="zh-CN"/>
        </w:rPr>
        <w:t>- а</w:t>
      </w:r>
      <w:r w:rsidRPr="0063365B">
        <w:rPr>
          <w:rFonts w:eastAsia="Times New Roman" w:cs="Times New Roman"/>
          <w:lang w:eastAsia="ru-RU"/>
        </w:rPr>
        <w:t>дминистративные здания;</w:t>
      </w:r>
    </w:p>
    <w:p w14:paraId="22C243B1" w14:textId="1FA6D74C" w:rsidR="0018439E" w:rsidRPr="0063365B" w:rsidRDefault="0018439E" w:rsidP="0018439E">
      <w:pPr>
        <w:keepLines/>
        <w:widowControl w:val="0"/>
        <w:ind w:firstLine="709"/>
        <w:rPr>
          <w:rFonts w:eastAsia="Times New Roman" w:cs="Times New Roman"/>
          <w:lang w:eastAsia="ru-RU"/>
        </w:rPr>
      </w:pPr>
      <w:r w:rsidRPr="0063365B">
        <w:rPr>
          <w:rFonts w:eastAsia="Times New Roman" w:cs="Times New Roman"/>
          <w:lang w:eastAsia="ru-RU"/>
        </w:rPr>
        <w:t>- сторожки, навесы, беседки.</w:t>
      </w:r>
    </w:p>
    <w:p w14:paraId="14495693" w14:textId="77777777" w:rsidR="00B32412" w:rsidRPr="0063365B" w:rsidRDefault="00B32412" w:rsidP="00B32412">
      <w:pPr>
        <w:keepLines/>
        <w:widowControl w:val="0"/>
        <w:ind w:firstLine="709"/>
        <w:rPr>
          <w:rFonts w:eastAsia="Times New Roman" w:cs="Times New Roman"/>
          <w:lang w:eastAsia="ru-RU"/>
        </w:rPr>
      </w:pPr>
      <w:r w:rsidRPr="0063365B">
        <w:rPr>
          <w:rFonts w:eastAsia="Times New Roman" w:cs="Times New Roman"/>
          <w:lang w:eastAsia="ru-RU"/>
        </w:rPr>
        <w:t>3.1. Предельные размеры земельных участков и предельные параметры разрешенного строительства для вспомогательных видов устанавливаются идентичными тому виду разрешенного использования земельного участка, с которыми они используются в качестве вспомогательного.</w:t>
      </w:r>
    </w:p>
    <w:p w14:paraId="5C8AF9DA" w14:textId="77777777" w:rsidR="00B32412" w:rsidRPr="0063365B" w:rsidRDefault="00B32412" w:rsidP="00B32412">
      <w:pPr>
        <w:ind w:firstLine="709"/>
        <w:rPr>
          <w:rFonts w:eastAsia="SimSun" w:cs="Times New Roman"/>
          <w:b/>
          <w:caps/>
          <w:lang w:eastAsia="zh-CN"/>
        </w:rPr>
      </w:pPr>
    </w:p>
    <w:p w14:paraId="5A9FFFBA" w14:textId="77777777" w:rsidR="00B32412" w:rsidRPr="0063365B" w:rsidRDefault="00B32412" w:rsidP="00B32412">
      <w:pPr>
        <w:ind w:firstLine="709"/>
        <w:rPr>
          <w:rFonts w:eastAsia="SimSun" w:cs="Times New Roman"/>
          <w:b/>
          <w:u w:val="single"/>
          <w:lang w:eastAsia="zh-CN"/>
        </w:rPr>
      </w:pPr>
      <w:r w:rsidRPr="0063365B">
        <w:rPr>
          <w:rFonts w:eastAsia="SimSun" w:cs="Times New Roman"/>
          <w:b/>
          <w:u w:val="single"/>
          <w:lang w:eastAsia="zh-CN"/>
        </w:rPr>
        <w:t>Примечание:</w:t>
      </w:r>
    </w:p>
    <w:p w14:paraId="4722731D" w14:textId="77777777" w:rsidR="00B32412" w:rsidRPr="0063365B" w:rsidRDefault="00B32412" w:rsidP="00B32412">
      <w:pPr>
        <w:ind w:firstLine="709"/>
        <w:rPr>
          <w:rFonts w:eastAsia="SimSun" w:cs="Times New Roman"/>
          <w:lang w:eastAsia="zh-CN"/>
        </w:rPr>
      </w:pPr>
      <w:r w:rsidRPr="0063365B">
        <w:rPr>
          <w:rFonts w:eastAsia="SimSun" w:cs="Times New Roman"/>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12B6F530" w14:textId="18A1AEC6" w:rsidR="00B32412" w:rsidRPr="0063365B" w:rsidRDefault="00B32412" w:rsidP="00B32412">
      <w:pPr>
        <w:ind w:firstLine="709"/>
        <w:rPr>
          <w:rFonts w:eastAsia="SimSun" w:cs="Times New Roman"/>
          <w:lang w:eastAsia="zh-CN"/>
        </w:rPr>
      </w:pPr>
      <w:r w:rsidRPr="0063365B">
        <w:rPr>
          <w:rFonts w:eastAsia="SimSun" w:cs="Times New Roman"/>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Кроме того, устройство навесов не должно ущемлять законных интересов</w:t>
      </w:r>
      <w:r w:rsidR="00E4256E" w:rsidRPr="0063365B">
        <w:rPr>
          <w:rFonts w:eastAsia="SimSun" w:cs="Times New Roman"/>
          <w:lang w:eastAsia="zh-CN"/>
        </w:rPr>
        <w:t xml:space="preserve"> владельцев</w:t>
      </w:r>
      <w:r w:rsidRPr="0063365B">
        <w:rPr>
          <w:rFonts w:eastAsia="SimSun" w:cs="Times New Roman"/>
          <w:lang w:eastAsia="zh-CN"/>
        </w:rPr>
        <w:t xml:space="preserve"> соседних </w:t>
      </w:r>
      <w:r w:rsidR="00E4256E" w:rsidRPr="0063365B">
        <w:rPr>
          <w:rFonts w:eastAsia="SimSun" w:cs="Times New Roman"/>
          <w:lang w:eastAsia="zh-CN"/>
        </w:rPr>
        <w:t>земельных участков</w:t>
      </w:r>
      <w:r w:rsidRPr="0063365B">
        <w:rPr>
          <w:rFonts w:eastAsia="SimSun" w:cs="Times New Roman"/>
          <w:lang w:eastAsia="zh-CN"/>
        </w:rPr>
        <w:t>, в части водоотведения атмосферных осадков с кровли навесов, при устройстве навесов минимальный отступ от границы участка – 1м.</w:t>
      </w:r>
    </w:p>
    <w:p w14:paraId="0FE8FF18" w14:textId="77777777" w:rsidR="00B32412" w:rsidRPr="0063365B" w:rsidRDefault="00B32412" w:rsidP="00B32412">
      <w:pPr>
        <w:ind w:firstLine="709"/>
        <w:rPr>
          <w:rFonts w:eastAsia="SimSun" w:cs="Times New Roman"/>
          <w:lang w:eastAsia="zh-CN"/>
        </w:rPr>
      </w:pPr>
      <w:r w:rsidRPr="0063365B">
        <w:rPr>
          <w:rFonts w:eastAsia="SimSun" w:cs="Times New Roman"/>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4м.</w:t>
      </w:r>
    </w:p>
    <w:p w14:paraId="788EE839" w14:textId="77777777" w:rsidR="00B32412" w:rsidRPr="0063365B" w:rsidRDefault="00B32412" w:rsidP="00B32412">
      <w:pPr>
        <w:tabs>
          <w:tab w:val="left" w:pos="5580"/>
        </w:tabs>
        <w:ind w:firstLine="709"/>
      </w:pPr>
      <w:r w:rsidRPr="0063365B">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1D6FCEDE" w14:textId="77777777" w:rsidR="00B32412" w:rsidRPr="0063365B" w:rsidRDefault="00B32412" w:rsidP="00B32412">
      <w:pPr>
        <w:tabs>
          <w:tab w:val="left" w:pos="5580"/>
        </w:tabs>
        <w:ind w:firstLine="709"/>
      </w:pPr>
      <w:r w:rsidRPr="0063365B">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655FCD5F" w14:textId="77777777" w:rsidR="00B32412" w:rsidRPr="0063365B" w:rsidRDefault="00B32412" w:rsidP="00B32412">
      <w:pPr>
        <w:tabs>
          <w:tab w:val="left" w:pos="5580"/>
        </w:tabs>
        <w:ind w:firstLine="709"/>
      </w:pPr>
      <w:r w:rsidRPr="0063365B">
        <w:t>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14:paraId="445AE118" w14:textId="77777777" w:rsidR="00B32412" w:rsidRPr="0063365B" w:rsidRDefault="00B32412" w:rsidP="00B32412">
      <w:pPr>
        <w:ind w:firstLine="709"/>
        <w:rPr>
          <w:rFonts w:eastAsia="Times New Roman" w:cs="Times New Roman"/>
          <w:lang w:eastAsia="ru-RU"/>
        </w:rPr>
      </w:pPr>
      <w:r w:rsidRPr="0063365B">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14:paraId="6D7A2032" w14:textId="77777777" w:rsidR="00B32412" w:rsidRPr="0063365B" w:rsidRDefault="00B32412" w:rsidP="00B32412">
      <w:pPr>
        <w:ind w:firstLine="709"/>
        <w:rPr>
          <w:rFonts w:eastAsia="Times New Roman" w:cs="Times New Roman"/>
          <w:lang w:eastAsia="ru-RU"/>
        </w:rPr>
      </w:pPr>
      <w:r w:rsidRPr="0063365B">
        <w:rPr>
          <w:rFonts w:eastAsia="SimSun" w:cs="Times New Roman"/>
          <w:lang w:eastAsia="zh-CN"/>
        </w:rPr>
        <w:t>Нормы расчета стоянок автомобилей и</w:t>
      </w:r>
      <w:r w:rsidRPr="0063365B">
        <w:rPr>
          <w:rFonts w:eastAsia="Times New Roman" w:cs="Times New Roman"/>
          <w:lang w:eastAsia="ru-RU"/>
        </w:rPr>
        <w:t xml:space="preserve"> обеспеченности парковочными местами производится в соответствии с действующими местными нормативами градостроительного проектирования муниципального образования город Армавир.</w:t>
      </w:r>
    </w:p>
    <w:p w14:paraId="01320D23" w14:textId="77777777" w:rsidR="00B32412" w:rsidRPr="0063365B" w:rsidRDefault="00B32412" w:rsidP="00B32412">
      <w:pPr>
        <w:ind w:firstLine="709"/>
        <w:rPr>
          <w:rFonts w:eastAsia="SimSun" w:cs="Times New Roman"/>
          <w:lang w:eastAsia="zh-CN"/>
        </w:rPr>
      </w:pPr>
      <w:r w:rsidRPr="0063365B">
        <w:rPr>
          <w:rFonts w:eastAsia="SimSun" w:cs="Times New Roman"/>
          <w:lang w:eastAsia="zh-CN"/>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14:paraId="782EABA3" w14:textId="77777777" w:rsidR="00B32412" w:rsidRPr="0063365B" w:rsidRDefault="00B32412" w:rsidP="00B32412">
      <w:pPr>
        <w:ind w:firstLine="709"/>
        <w:rPr>
          <w:rFonts w:eastAsia="SimSun" w:cs="Times New Roman"/>
          <w:lang w:eastAsia="zh-CN"/>
        </w:rPr>
      </w:pPr>
      <w:r w:rsidRPr="0063365B">
        <w:rPr>
          <w:rFonts w:eastAsia="SimSun" w:cs="Times New Roman"/>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317B87B3" w14:textId="77777777" w:rsidR="00B32412" w:rsidRPr="0063365B" w:rsidRDefault="00B32412" w:rsidP="00B32412">
      <w:pPr>
        <w:ind w:firstLine="709"/>
        <w:rPr>
          <w:rFonts w:eastAsia="SimSun" w:cs="Times New Roman"/>
          <w:lang w:eastAsia="zh-CN"/>
        </w:rPr>
      </w:pPr>
      <w:r w:rsidRPr="0063365B">
        <w:rPr>
          <w:rFonts w:eastAsia="SimSun" w:cs="Times New Roman"/>
          <w:lang w:eastAsia="zh-CN"/>
        </w:rPr>
        <w:t xml:space="preserve">В соответствии со ст. 67.1 п. 6 Водного кодекса РФ в границах зон затопления, подтопления, в соответствии с законодательством РФ о градостроительной деятельности отнесенных к зонам с особыми условиями использования территорий, запрещаются: </w:t>
      </w:r>
    </w:p>
    <w:p w14:paraId="6B11AA3A" w14:textId="77777777" w:rsidR="00B32412" w:rsidRPr="0063365B" w:rsidRDefault="00B32412" w:rsidP="00B32412">
      <w:pPr>
        <w:ind w:firstLine="709"/>
        <w:rPr>
          <w:rFonts w:eastAsia="SimSun" w:cs="Times New Roman"/>
          <w:lang w:eastAsia="zh-CN"/>
        </w:rPr>
      </w:pPr>
      <w:r w:rsidRPr="0063365B">
        <w:rPr>
          <w:rFonts w:eastAsia="SimSun" w:cs="Times New Roman"/>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1FBC68DC" w14:textId="77777777" w:rsidR="00B32412" w:rsidRPr="0063365B" w:rsidRDefault="00B32412" w:rsidP="00B32412">
      <w:pPr>
        <w:ind w:firstLine="709"/>
        <w:rPr>
          <w:rFonts w:eastAsia="SimSun" w:cs="Times New Roman"/>
          <w:lang w:eastAsia="zh-CN"/>
        </w:rPr>
      </w:pPr>
      <w:r w:rsidRPr="0063365B">
        <w:rPr>
          <w:rFonts w:eastAsia="SimSun" w:cs="Times New Roman"/>
          <w:lang w:eastAsia="zh-CN"/>
        </w:rPr>
        <w:t>2) использование сточных вод в целях регулирования плодородия почв;</w:t>
      </w:r>
    </w:p>
    <w:p w14:paraId="1A0F8815" w14:textId="77777777" w:rsidR="00B32412" w:rsidRPr="0063365B" w:rsidRDefault="00B32412" w:rsidP="00B32412">
      <w:pPr>
        <w:ind w:firstLine="709"/>
        <w:rPr>
          <w:rFonts w:eastAsia="SimSun" w:cs="Times New Roman"/>
          <w:lang w:eastAsia="zh-CN"/>
        </w:rPr>
      </w:pPr>
      <w:r w:rsidRPr="0063365B">
        <w:rPr>
          <w:rFonts w:eastAsia="SimSun" w:cs="Times New Roman"/>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60E43E08" w14:textId="77777777" w:rsidR="00B32412" w:rsidRPr="0063365B" w:rsidRDefault="00B32412" w:rsidP="00B32412">
      <w:pPr>
        <w:ind w:firstLine="709"/>
        <w:rPr>
          <w:rFonts w:eastAsia="SimSun" w:cs="Times New Roman"/>
          <w:lang w:eastAsia="zh-CN"/>
        </w:rPr>
      </w:pPr>
      <w:r w:rsidRPr="0063365B">
        <w:rPr>
          <w:rFonts w:eastAsia="SimSun" w:cs="Times New Roman"/>
          <w:lang w:eastAsia="zh-CN"/>
        </w:rPr>
        <w:t>4) осуществление авиационных мер по борьбе с вредными организмами.</w:t>
      </w:r>
    </w:p>
    <w:p w14:paraId="5C35964A" w14:textId="081DEB29" w:rsidR="00503804" w:rsidRPr="0063365B" w:rsidRDefault="00503804" w:rsidP="00503804">
      <w:pPr>
        <w:ind w:firstLine="709"/>
      </w:pPr>
      <w:r w:rsidRPr="0063365B">
        <w:t>В границах территориальной зоны ОД-1, применительно к которой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устанавливаются согласно НГП.</w:t>
      </w:r>
    </w:p>
    <w:p w14:paraId="2F2C9FC9" w14:textId="77777777" w:rsidR="00B32412" w:rsidRPr="0063365B" w:rsidRDefault="00B32412" w:rsidP="00B32412">
      <w:pPr>
        <w:ind w:firstLine="709"/>
        <w:rPr>
          <w:rFonts w:eastAsia="SimSun" w:cs="Times New Roman"/>
          <w:lang w:eastAsia="zh-CN"/>
        </w:rPr>
      </w:pPr>
    </w:p>
    <w:p w14:paraId="5DFAA48E" w14:textId="77777777" w:rsidR="00B32412" w:rsidRPr="0063365B" w:rsidRDefault="00B32412" w:rsidP="00B32412">
      <w:pPr>
        <w:ind w:firstLine="709"/>
        <w:rPr>
          <w:rFonts w:eastAsia="SimSun" w:cs="Times New Roman"/>
          <w:b/>
          <w:u w:val="single"/>
          <w:lang w:eastAsia="zh-CN"/>
        </w:rPr>
      </w:pPr>
      <w:r w:rsidRPr="0063365B">
        <w:rPr>
          <w:rFonts w:eastAsia="SimSun" w:cs="Times New Roman"/>
          <w:b/>
          <w:u w:val="single"/>
          <w:lang w:eastAsia="zh-CN"/>
        </w:rPr>
        <w:t>Минимальное расстояние от границ участка до строений, а также между строениями:</w:t>
      </w:r>
    </w:p>
    <w:p w14:paraId="7387C0D0" w14:textId="77777777" w:rsidR="00B32412" w:rsidRPr="0063365B" w:rsidRDefault="00B32412" w:rsidP="00B32412">
      <w:pPr>
        <w:numPr>
          <w:ilvl w:val="0"/>
          <w:numId w:val="4"/>
        </w:numPr>
        <w:ind w:left="0" w:firstLine="709"/>
        <w:rPr>
          <w:rFonts w:eastAsia="SimSun" w:cs="Times New Roman"/>
          <w:lang w:eastAsia="zh-CN"/>
        </w:rPr>
      </w:pPr>
      <w:r w:rsidRPr="0063365B">
        <w:rPr>
          <w:rFonts w:eastAsia="SimSun" w:cs="Times New Roman"/>
          <w:lang w:eastAsia="zh-CN"/>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 Допускается блокировка вспомогательных (хозяйственных) строений, сооружений на смежных земельных участках по взаимному (удостоверенному) согласию домовладельцев при новом строительстве с учетом противопожарных требований;</w:t>
      </w:r>
    </w:p>
    <w:p w14:paraId="39FCD49D" w14:textId="77777777" w:rsidR="00B32412" w:rsidRPr="0063365B" w:rsidRDefault="00B32412" w:rsidP="00B32412">
      <w:pPr>
        <w:numPr>
          <w:ilvl w:val="0"/>
          <w:numId w:val="4"/>
        </w:numPr>
        <w:ind w:left="0" w:firstLine="709"/>
        <w:rPr>
          <w:rFonts w:eastAsia="SimSun" w:cs="Times New Roman"/>
          <w:lang w:eastAsia="zh-CN"/>
        </w:rPr>
      </w:pPr>
      <w:r w:rsidRPr="0063365B">
        <w:rPr>
          <w:rFonts w:eastAsia="SimSun" w:cs="Times New Roman"/>
          <w:lang w:eastAsia="zh-CN"/>
        </w:rPr>
        <w:t xml:space="preserve">от границ соседнего участка до открытой стоянки – 1 м.; </w:t>
      </w:r>
    </w:p>
    <w:p w14:paraId="337557FD" w14:textId="77777777" w:rsidR="00B32412" w:rsidRPr="0063365B" w:rsidRDefault="00B32412" w:rsidP="00B32412">
      <w:pPr>
        <w:numPr>
          <w:ilvl w:val="0"/>
          <w:numId w:val="4"/>
        </w:numPr>
        <w:ind w:left="0" w:firstLine="709"/>
        <w:rPr>
          <w:rFonts w:eastAsia="SimSun" w:cs="Times New Roman"/>
          <w:lang w:eastAsia="zh-CN"/>
        </w:rPr>
      </w:pPr>
      <w:r w:rsidRPr="0063365B">
        <w:rPr>
          <w:rFonts w:eastAsia="SimSun" w:cs="Times New Roman"/>
          <w:lang w:eastAsia="zh-CN"/>
        </w:rPr>
        <w:t>от границ соседнего участка до отдельно стоящего гаража – 1 м. В условиях тесной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p w14:paraId="37BD4D4B" w14:textId="77777777" w:rsidR="00B32412" w:rsidRPr="0063365B" w:rsidRDefault="00B32412" w:rsidP="00B32412">
      <w:pPr>
        <w:numPr>
          <w:ilvl w:val="0"/>
          <w:numId w:val="4"/>
        </w:numPr>
        <w:ind w:left="0" w:firstLine="709"/>
        <w:rPr>
          <w:rFonts w:eastAsia="SimSun" w:cs="Times New Roman"/>
          <w:lang w:eastAsia="zh-CN"/>
        </w:rPr>
      </w:pPr>
      <w:r w:rsidRPr="0063365B">
        <w:rPr>
          <w:rFonts w:eastAsia="SimSun" w:cs="Times New Roman"/>
          <w:lang w:eastAsia="zh-CN"/>
        </w:rPr>
        <w:t>от септиков до фундаментов зданий, строений, сооружений – не менее 5м., от фильтрующих колодцев – не менее 8 м.;</w:t>
      </w:r>
    </w:p>
    <w:p w14:paraId="744AFB8D" w14:textId="77777777" w:rsidR="00B32412" w:rsidRPr="0063365B" w:rsidRDefault="00B32412" w:rsidP="00B32412">
      <w:pPr>
        <w:numPr>
          <w:ilvl w:val="0"/>
          <w:numId w:val="4"/>
        </w:numPr>
        <w:ind w:left="0" w:firstLine="709"/>
        <w:rPr>
          <w:rFonts w:eastAsia="SimSun" w:cs="Times New Roman"/>
          <w:lang w:eastAsia="zh-CN"/>
        </w:rPr>
      </w:pPr>
      <w:r w:rsidRPr="0063365B">
        <w:rPr>
          <w:rFonts w:eastAsia="SimSun" w:cs="Times New Roman"/>
          <w:lang w:eastAsia="zh-CN"/>
        </w:rPr>
        <w:t>от септиков и фильтрующих колодцев до границы соседнего земельного участка и красной линии - не менее 4 м. и 7 м. соответственно, расстояние от красной линии допускается сокращать до 1 м. при соблюдении технических регламентов и других действующих норм;</w:t>
      </w:r>
    </w:p>
    <w:p w14:paraId="7BA15119" w14:textId="77777777" w:rsidR="00B32412" w:rsidRPr="0063365B" w:rsidRDefault="00B32412" w:rsidP="00B32412">
      <w:pPr>
        <w:numPr>
          <w:ilvl w:val="0"/>
          <w:numId w:val="4"/>
        </w:numPr>
        <w:ind w:left="0" w:firstLine="709"/>
        <w:rPr>
          <w:rFonts w:eastAsia="SimSun" w:cs="Times New Roman"/>
          <w:lang w:eastAsia="zh-CN"/>
        </w:rPr>
      </w:pPr>
      <w:r w:rsidRPr="0063365B">
        <w:rPr>
          <w:rFonts w:eastAsia="SimSun" w:cs="Times New Roman"/>
          <w:lang w:eastAsia="zh-CN"/>
        </w:rPr>
        <w:t>от границ соседнего участка до стволов высокорослых деревьев - 4 м;</w:t>
      </w:r>
    </w:p>
    <w:p w14:paraId="76B1161A" w14:textId="77777777" w:rsidR="00B32412" w:rsidRPr="0063365B" w:rsidRDefault="00B32412" w:rsidP="00B32412">
      <w:pPr>
        <w:numPr>
          <w:ilvl w:val="0"/>
          <w:numId w:val="4"/>
        </w:numPr>
        <w:ind w:left="0" w:firstLine="709"/>
        <w:rPr>
          <w:rFonts w:eastAsia="SimSun" w:cs="Times New Roman"/>
          <w:lang w:eastAsia="zh-CN"/>
        </w:rPr>
      </w:pPr>
      <w:r w:rsidRPr="0063365B">
        <w:rPr>
          <w:rFonts w:eastAsia="SimSun" w:cs="Times New Roman"/>
          <w:lang w:eastAsia="zh-CN"/>
        </w:rPr>
        <w:t>от границ соседнего участка до стволов среднерослых деревьев - 2 м;</w:t>
      </w:r>
    </w:p>
    <w:p w14:paraId="02A9E48D" w14:textId="77777777" w:rsidR="00B32412" w:rsidRPr="0063365B" w:rsidRDefault="00B32412" w:rsidP="00B32412">
      <w:pPr>
        <w:numPr>
          <w:ilvl w:val="0"/>
          <w:numId w:val="4"/>
        </w:numPr>
        <w:ind w:left="0" w:firstLine="709"/>
        <w:rPr>
          <w:rFonts w:eastAsia="SimSun" w:cs="Times New Roman"/>
          <w:lang w:eastAsia="zh-CN"/>
        </w:rPr>
      </w:pPr>
      <w:r w:rsidRPr="0063365B">
        <w:rPr>
          <w:rFonts w:eastAsia="SimSun" w:cs="Times New Roman"/>
          <w:lang w:eastAsia="zh-CN"/>
        </w:rPr>
        <w:t>от границ соседнего участка до кустарника - 1 м;</w:t>
      </w:r>
    </w:p>
    <w:p w14:paraId="4AB1A780" w14:textId="77777777" w:rsidR="00B32412" w:rsidRPr="0063365B" w:rsidRDefault="00B32412" w:rsidP="00B32412">
      <w:pPr>
        <w:numPr>
          <w:ilvl w:val="0"/>
          <w:numId w:val="4"/>
        </w:numPr>
        <w:ind w:left="0" w:firstLine="709"/>
        <w:rPr>
          <w:rFonts w:eastAsia="SimSun" w:cs="Times New Roman"/>
          <w:lang w:eastAsia="zh-CN"/>
        </w:rPr>
      </w:pPr>
      <w:r w:rsidRPr="0063365B">
        <w:rPr>
          <w:rFonts w:eastAsia="SimSun" w:cs="Times New Roman"/>
          <w:lang w:eastAsia="zh-CN"/>
        </w:rPr>
        <w:t>от окон жилых комнат до стен соседнего дома и стен вспомогательных (хозяйственных) строений, сооружений, расположенных на соседних земельных участках - не менее 6 м.</w:t>
      </w:r>
    </w:p>
    <w:p w14:paraId="1C73AEC6" w14:textId="77777777" w:rsidR="00B32412" w:rsidRPr="0063365B" w:rsidRDefault="00B32412" w:rsidP="00B32412">
      <w:pPr>
        <w:numPr>
          <w:ilvl w:val="0"/>
          <w:numId w:val="4"/>
        </w:numPr>
        <w:ind w:left="0" w:firstLine="709"/>
        <w:rPr>
          <w:rFonts w:eastAsia="SimSun" w:cs="Times New Roman"/>
          <w:lang w:eastAsia="zh-CN"/>
        </w:rPr>
      </w:pPr>
      <w:r w:rsidRPr="0063365B">
        <w:rPr>
          <w:rFonts w:eastAsia="SimSun" w:cs="Times New Roman"/>
          <w:lang w:eastAsia="zh-CN"/>
        </w:rPr>
        <w:t>от туалета до стен соседнего дома при отсутствии централизованной канализации - не менее 12 м, до источника водоснабжения (колодца) - не менее 25 м.</w:t>
      </w:r>
    </w:p>
    <w:p w14:paraId="1D04A12C" w14:textId="77777777" w:rsidR="00B32412" w:rsidRPr="0063365B" w:rsidRDefault="00B32412" w:rsidP="00B32412">
      <w:pPr>
        <w:ind w:firstLine="709"/>
        <w:rPr>
          <w:rFonts w:eastAsia="SimSun" w:cs="Times New Roman"/>
          <w:b/>
          <w:u w:val="single"/>
          <w:lang w:eastAsia="zh-CN"/>
        </w:rPr>
      </w:pPr>
    </w:p>
    <w:p w14:paraId="55A7D426" w14:textId="77777777" w:rsidR="00B32412" w:rsidRPr="0063365B" w:rsidRDefault="00B32412" w:rsidP="00B32412">
      <w:pPr>
        <w:ind w:firstLine="709"/>
        <w:rPr>
          <w:rFonts w:eastAsia="SimSun" w:cs="Times New Roman"/>
          <w:b/>
          <w:u w:val="single"/>
          <w:lang w:eastAsia="zh-CN"/>
        </w:rPr>
      </w:pPr>
      <w:r w:rsidRPr="0063365B">
        <w:rPr>
          <w:rFonts w:eastAsia="SimSun" w:cs="Times New Roman"/>
          <w:b/>
          <w:u w:val="single"/>
          <w:lang w:eastAsia="zh-CN"/>
        </w:rPr>
        <w:t xml:space="preserve">Требования к ограждению земельных участков: </w:t>
      </w:r>
    </w:p>
    <w:p w14:paraId="2282945E" w14:textId="77777777" w:rsidR="00B32412" w:rsidRPr="0063365B" w:rsidRDefault="00B32412" w:rsidP="00B32412">
      <w:pPr>
        <w:ind w:firstLine="709"/>
        <w:rPr>
          <w:rFonts w:eastAsia="SimSun" w:cs="Times New Roman"/>
          <w:lang w:eastAsia="zh-CN"/>
        </w:rPr>
      </w:pPr>
      <w:r w:rsidRPr="0063365B">
        <w:rPr>
          <w:rFonts w:eastAsia="SimSun" w:cs="Times New Roman"/>
          <w:lang w:eastAsia="zh-CN"/>
        </w:rPr>
        <w:t xml:space="preserve">– высота ограждения земельных участков должна быть не более 2,5 метров; </w:t>
      </w:r>
    </w:p>
    <w:p w14:paraId="06829678" w14:textId="77777777" w:rsidR="00B32412" w:rsidRPr="0063365B" w:rsidRDefault="00B32412" w:rsidP="00B32412">
      <w:pPr>
        <w:ind w:firstLine="709"/>
        <w:rPr>
          <w:rFonts w:eastAsia="SimSun" w:cs="Times New Roman"/>
          <w:lang w:eastAsia="zh-CN"/>
        </w:rPr>
      </w:pPr>
      <w:r w:rsidRPr="0063365B">
        <w:rPr>
          <w:rFonts w:eastAsia="SimSun" w:cs="Times New Roman"/>
          <w:lang w:eastAsia="zh-CN"/>
        </w:rPr>
        <w:t>- ворота в заборе разрешается устанавливать только со стороны территорий общего пользования. На стороне забора, смежного с соседним участком, ворота устанавливать запрещается.</w:t>
      </w:r>
    </w:p>
    <w:p w14:paraId="5AD33589" w14:textId="77777777" w:rsidR="00B32412" w:rsidRPr="0063365B" w:rsidRDefault="00B32412" w:rsidP="00B32412">
      <w:pPr>
        <w:ind w:firstLine="709"/>
        <w:rPr>
          <w:rFonts w:eastAsia="SimSun" w:cs="Times New Roman"/>
          <w:lang w:eastAsia="zh-CN"/>
        </w:rPr>
      </w:pPr>
      <w:r w:rsidRPr="0063365B">
        <w:rPr>
          <w:rFonts w:eastAsia="SimSun" w:cs="Times New Roman"/>
          <w:lang w:eastAsia="zh-CN"/>
        </w:rPr>
        <w:t xml:space="preserve">– ограждения между смежными земельными участками должны быть проветриваемыми на высоту не менее 0,3 м от уровня земли; </w:t>
      </w:r>
    </w:p>
    <w:p w14:paraId="73B9AE98" w14:textId="77777777" w:rsidR="00B32412" w:rsidRPr="0063365B" w:rsidRDefault="00B32412" w:rsidP="00B32412">
      <w:pPr>
        <w:ind w:firstLine="709"/>
        <w:rPr>
          <w:rFonts w:eastAsia="SimSun" w:cs="Times New Roman"/>
          <w:lang w:eastAsia="zh-CN"/>
        </w:rPr>
      </w:pPr>
      <w:r w:rsidRPr="0063365B">
        <w:rPr>
          <w:rFonts w:eastAsia="SimSun" w:cs="Times New Roman"/>
          <w:lang w:eastAsia="zh-CN"/>
        </w:rPr>
        <w:t>–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пр.).</w:t>
      </w:r>
    </w:p>
    <w:p w14:paraId="356BF7A7" w14:textId="77777777" w:rsidR="00B32412" w:rsidRPr="0063365B" w:rsidRDefault="00B32412" w:rsidP="00B32412">
      <w:pPr>
        <w:ind w:firstLine="709"/>
        <w:rPr>
          <w:rFonts w:eastAsia="SimSun" w:cs="Times New Roman"/>
          <w:lang w:eastAsia="zh-CN"/>
        </w:rPr>
      </w:pPr>
      <w:r w:rsidRPr="0063365B">
        <w:rPr>
          <w:rFonts w:eastAsia="SimSun" w:cs="Times New Roman"/>
          <w:lang w:eastAsia="zh-CN"/>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14:paraId="0A089405" w14:textId="77777777" w:rsidR="00B32412" w:rsidRPr="0063365B" w:rsidRDefault="00B32412" w:rsidP="00B32412">
      <w:pPr>
        <w:ind w:firstLine="709"/>
        <w:rPr>
          <w:rFonts w:eastAsia="SimSun" w:cs="Times New Roman"/>
          <w:lang w:eastAsia="zh-CN"/>
        </w:rPr>
      </w:pPr>
      <w:r w:rsidRPr="0063365B">
        <w:rPr>
          <w:rFonts w:eastAsia="SimSun" w:cs="Times New Roman"/>
          <w:lang w:eastAsia="zh-CN"/>
        </w:rPr>
        <w:t xml:space="preserve">-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w:t>
      </w:r>
    </w:p>
    <w:p w14:paraId="062328D6" w14:textId="77777777" w:rsidR="00B32412" w:rsidRPr="0063365B" w:rsidRDefault="00B32412" w:rsidP="00B32412">
      <w:pPr>
        <w:ind w:firstLine="709"/>
        <w:rPr>
          <w:rFonts w:eastAsia="SimSun" w:cs="Times New Roman"/>
          <w:lang w:eastAsia="zh-CN"/>
        </w:rPr>
      </w:pPr>
      <w:r w:rsidRPr="0063365B">
        <w:rPr>
          <w:rFonts w:eastAsia="SimSun" w:cs="Times New Roman"/>
          <w:lang w:eastAsia="zh-CN"/>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14:paraId="0DE242E2" w14:textId="77777777" w:rsidR="00B32412" w:rsidRPr="0063365B" w:rsidRDefault="00B32412" w:rsidP="00B32412">
      <w:pPr>
        <w:ind w:firstLine="709"/>
        <w:rPr>
          <w:rFonts w:eastAsia="SimSun" w:cs="Times New Roman"/>
          <w:b/>
          <w:u w:val="single"/>
          <w:lang w:eastAsia="zh-CN"/>
        </w:rPr>
      </w:pPr>
    </w:p>
    <w:p w14:paraId="3C2C80DD" w14:textId="77777777" w:rsidR="00B32412" w:rsidRPr="0063365B" w:rsidRDefault="00B32412" w:rsidP="00B32412">
      <w:pPr>
        <w:tabs>
          <w:tab w:val="left" w:pos="5580"/>
        </w:tabs>
        <w:ind w:firstLine="709"/>
        <w:rPr>
          <w:rFonts w:eastAsia="Times New Roman" w:cs="Times New Roman"/>
          <w:u w:val="single"/>
          <w:lang w:eastAsia="ru-RU"/>
        </w:rPr>
      </w:pPr>
      <w:r w:rsidRPr="0063365B">
        <w:rPr>
          <w:rFonts w:eastAsia="Times New Roman" w:cs="Times New Roman"/>
          <w:b/>
          <w:u w:val="single"/>
          <w:lang w:eastAsia="ru-RU"/>
        </w:rPr>
        <w:t>Предельная минимальная и максимальная площадь земельных участков не применяются</w:t>
      </w:r>
      <w:r w:rsidRPr="0063365B">
        <w:rPr>
          <w:rFonts w:eastAsia="Times New Roman" w:cs="Times New Roman"/>
          <w:u w:val="single"/>
          <w:lang w:eastAsia="ru-RU"/>
        </w:rPr>
        <w:t>:</w:t>
      </w:r>
    </w:p>
    <w:p w14:paraId="125870EF" w14:textId="77777777" w:rsidR="00B32412" w:rsidRPr="0063365B" w:rsidRDefault="00B32412" w:rsidP="00B32412">
      <w:pPr>
        <w:tabs>
          <w:tab w:val="left" w:pos="284"/>
        </w:tabs>
        <w:ind w:firstLine="709"/>
        <w:rPr>
          <w:rFonts w:eastAsia="Times New Roman" w:cs="Times New Roman"/>
          <w:lang w:eastAsia="ru-RU"/>
        </w:rPr>
      </w:pPr>
      <w:r w:rsidRPr="0063365B">
        <w:rPr>
          <w:rFonts w:eastAsia="Times New Roman" w:cs="Times New Roman"/>
          <w:lang w:eastAsia="ru-RU"/>
        </w:rPr>
        <w:t>- в отношении земельных участков, по которым принято решение органа местного самоуправления о предварительном согласовании предоставления земельного участка и (или) решение об утверждении схемы расположения земельного участка на кадастровом плане территории, при условии, если в границах образуемого земельного участка расположен объект (объекты) капитального строительства, на который (которые) право собственности зарегистрировано до введения в действие настоящих Правил в Едином государственном реестре недвижимости Российской Федерации в соответствии с законодательством Российской Федерации.</w:t>
      </w:r>
    </w:p>
    <w:p w14:paraId="65F141B6" w14:textId="77777777" w:rsidR="00B32412" w:rsidRPr="0063365B" w:rsidRDefault="00B32412" w:rsidP="00B32412">
      <w:pPr>
        <w:ind w:firstLine="709"/>
        <w:rPr>
          <w:rFonts w:eastAsia="Times New Roman" w:cs="Times New Roman"/>
          <w:lang w:eastAsia="ru-RU"/>
        </w:rPr>
      </w:pPr>
      <w:r w:rsidRPr="0063365B">
        <w:rPr>
          <w:rFonts w:eastAsia="Times New Roman" w:cs="Times New Roman"/>
          <w:lang w:eastAsia="ru-RU"/>
        </w:rPr>
        <w:t>- в отношении земельных участков, состоящих на государственном кадастровом учёте, с границами, уточнёнными в соответствии с законодательством Российской Федерации и на которых расположен объект (объекты) капитального строительства, на который (которые) право собственности зарегистрировано до введения в действие настоящих Правил в Едином государственном реестре недвижимости Российской Федерации в соответствии с законодательством Российской Федерации.</w:t>
      </w:r>
    </w:p>
    <w:p w14:paraId="7372C87E" w14:textId="77777777" w:rsidR="00B32412" w:rsidRPr="0063365B" w:rsidRDefault="00B32412" w:rsidP="00B32412">
      <w:pPr>
        <w:ind w:firstLine="709"/>
        <w:rPr>
          <w:rFonts w:eastAsia="SimSun" w:cs="Times New Roman"/>
          <w:b/>
          <w:u w:val="single"/>
          <w:lang w:eastAsia="zh-CN"/>
        </w:rPr>
      </w:pPr>
    </w:p>
    <w:p w14:paraId="158280C3" w14:textId="77777777" w:rsidR="00B32412" w:rsidRPr="0063365B" w:rsidRDefault="00B32412" w:rsidP="00B32412">
      <w:pPr>
        <w:ind w:firstLine="709"/>
        <w:rPr>
          <w:rFonts w:eastAsia="SimSun" w:cs="Times New Roman"/>
          <w:b/>
          <w:u w:val="single"/>
          <w:lang w:eastAsia="zh-CN"/>
        </w:rPr>
      </w:pPr>
      <w:r w:rsidRPr="0063365B">
        <w:rPr>
          <w:rFonts w:eastAsia="SimSun" w:cs="Times New Roman"/>
          <w:b/>
          <w:u w:val="single"/>
          <w:lang w:eastAsia="zh-CN"/>
        </w:rPr>
        <w:t>Запрещается:</w:t>
      </w:r>
    </w:p>
    <w:p w14:paraId="4A927D66" w14:textId="77777777" w:rsidR="00B32412" w:rsidRPr="0063365B" w:rsidRDefault="00B32412" w:rsidP="00B32412">
      <w:pPr>
        <w:ind w:firstLine="709"/>
        <w:rPr>
          <w:rFonts w:eastAsia="Times New Roman" w:cs="Times New Roman"/>
          <w:lang w:bidi="en-US"/>
        </w:rPr>
      </w:pPr>
      <w:r w:rsidRPr="0063365B">
        <w:rPr>
          <w:rFonts w:eastAsia="Times New Roman" w:cs="Times New Roman"/>
          <w:lang w:bidi="en-US"/>
        </w:rPr>
        <w:t>- сброс неочищенных сточных вод на территорию общего пользования;</w:t>
      </w:r>
    </w:p>
    <w:p w14:paraId="70E1939C" w14:textId="77777777" w:rsidR="00B32412" w:rsidRPr="0063365B" w:rsidRDefault="00B32412" w:rsidP="00B32412">
      <w:pPr>
        <w:ind w:firstLine="709"/>
        <w:rPr>
          <w:rFonts w:eastAsia="Times New Roman" w:cs="Times New Roman"/>
          <w:lang w:bidi="en-US"/>
        </w:rPr>
      </w:pPr>
      <w:r w:rsidRPr="0063365B">
        <w:rPr>
          <w:rFonts w:eastAsia="Calibri" w:cs="Times New Roman"/>
          <w:sz w:val="24"/>
          <w:szCs w:val="24"/>
          <w:lang w:eastAsia="ru-RU"/>
        </w:rPr>
        <w:t xml:space="preserve">- сброс сточных, в том числе дренажных, вод </w:t>
      </w:r>
      <w:r w:rsidRPr="0063365B">
        <w:rPr>
          <w:rFonts w:eastAsia="Times New Roman" w:cs="Times New Roman"/>
          <w:lang w:bidi="en-US"/>
        </w:rPr>
        <w:t>на территорию общего пользования, за исключение обустройства дренажных ям для сбора погодных осадков на территории зеленых насаждений общего пользования (клумбы, газоны, палисадники)</w:t>
      </w:r>
      <w:r w:rsidRPr="0063365B">
        <w:rPr>
          <w:rFonts w:eastAsia="Calibri" w:cs="Times New Roman"/>
          <w:sz w:val="24"/>
          <w:szCs w:val="24"/>
          <w:lang w:eastAsia="ru-RU"/>
        </w:rPr>
        <w:t>;</w:t>
      </w:r>
    </w:p>
    <w:p w14:paraId="18E8B48C" w14:textId="77777777" w:rsidR="00B32412" w:rsidRPr="0063365B" w:rsidRDefault="00B32412" w:rsidP="00B32412">
      <w:pPr>
        <w:ind w:firstLine="709"/>
        <w:rPr>
          <w:rFonts w:eastAsia="Times New Roman" w:cs="Times New Roman"/>
          <w:lang w:bidi="en-US"/>
        </w:rPr>
      </w:pPr>
      <w:r w:rsidRPr="0063365B">
        <w:rPr>
          <w:rFonts w:eastAsia="Times New Roman" w:cs="Times New Roman"/>
          <w:lang w:bidi="en-US"/>
        </w:rPr>
        <w:t>- любые вырубки зелёных насаждений на территории общего пользования без письменного согласования с уполномоченным органом;</w:t>
      </w:r>
    </w:p>
    <w:p w14:paraId="32630F7D" w14:textId="77777777" w:rsidR="00B32412" w:rsidRPr="0063365B" w:rsidRDefault="00B32412" w:rsidP="00B32412">
      <w:pPr>
        <w:ind w:firstLine="709"/>
        <w:rPr>
          <w:rFonts w:eastAsia="Times New Roman" w:cs="Times New Roman"/>
          <w:lang w:bidi="en-US"/>
        </w:rPr>
      </w:pPr>
      <w:r w:rsidRPr="0063365B">
        <w:rPr>
          <w:rFonts w:eastAsia="Times New Roman" w:cs="Times New Roman"/>
          <w:lang w:bidi="en-US"/>
        </w:rPr>
        <w:t>- сжигание растительности, разведение костров, осуществление весенних палов;</w:t>
      </w:r>
    </w:p>
    <w:p w14:paraId="1D5603D5" w14:textId="77777777" w:rsidR="00B32412" w:rsidRPr="0063365B" w:rsidRDefault="00B32412" w:rsidP="00B32412">
      <w:pPr>
        <w:ind w:firstLine="709"/>
        <w:rPr>
          <w:rFonts w:eastAsia="Times New Roman" w:cs="Times New Roman"/>
          <w:lang w:bidi="en-US"/>
        </w:rPr>
      </w:pPr>
      <w:r w:rsidRPr="0063365B">
        <w:rPr>
          <w:rFonts w:eastAsia="Times New Roman" w:cs="Times New Roman"/>
          <w:lang w:bidi="en-US"/>
        </w:rPr>
        <w:t>- загрязнение почв;</w:t>
      </w:r>
    </w:p>
    <w:p w14:paraId="07DDB88E" w14:textId="617C6F69" w:rsidR="00B32412" w:rsidRPr="0063365B" w:rsidRDefault="00B32412" w:rsidP="00B32412">
      <w:pPr>
        <w:ind w:firstLine="709"/>
        <w:rPr>
          <w:rFonts w:eastAsia="Times New Roman" w:cs="Times New Roman"/>
          <w:lang w:bidi="en-US"/>
        </w:rPr>
      </w:pPr>
      <w:r w:rsidRPr="0063365B">
        <w:rPr>
          <w:rFonts w:eastAsia="Times New Roman" w:cs="Times New Roman"/>
          <w:lang w:bidi="en-US"/>
        </w:rPr>
        <w:t>- деятельность, влекущая искажение сложившегося ландшафта (рельефа) на территории общего пользования, без согласования с уполномоченным органом.</w:t>
      </w:r>
    </w:p>
    <w:p w14:paraId="7DCB048E" w14:textId="5456D746" w:rsidR="00503804" w:rsidRPr="0063365B" w:rsidRDefault="00503804" w:rsidP="00B32412">
      <w:pPr>
        <w:ind w:firstLine="709"/>
        <w:rPr>
          <w:rFonts w:eastAsia="Times New Roman" w:cs="Times New Roman"/>
          <w:lang w:bidi="en-US"/>
        </w:rPr>
      </w:pPr>
    </w:p>
    <w:p w14:paraId="228D8B12" w14:textId="12926D9E" w:rsidR="00503804" w:rsidRPr="0063365B" w:rsidRDefault="00503804" w:rsidP="00B32412">
      <w:pPr>
        <w:ind w:firstLine="709"/>
        <w:rPr>
          <w:rFonts w:eastAsia="Times New Roman" w:cs="Times New Roman"/>
          <w:lang w:bidi="en-US"/>
        </w:rPr>
      </w:pPr>
    </w:p>
    <w:p w14:paraId="1683F8FA" w14:textId="00DD81A7" w:rsidR="00503804" w:rsidRPr="0063365B" w:rsidRDefault="00503804" w:rsidP="00B32412">
      <w:pPr>
        <w:ind w:firstLine="709"/>
        <w:rPr>
          <w:rFonts w:eastAsia="Times New Roman" w:cs="Times New Roman"/>
          <w:lang w:bidi="en-US"/>
        </w:rPr>
      </w:pPr>
    </w:p>
    <w:p w14:paraId="4CC3A382" w14:textId="0123C39D" w:rsidR="00503804" w:rsidRPr="0063365B" w:rsidRDefault="00503804" w:rsidP="00B32412">
      <w:pPr>
        <w:ind w:firstLine="709"/>
        <w:rPr>
          <w:rFonts w:eastAsia="Times New Roman" w:cs="Times New Roman"/>
          <w:lang w:bidi="en-US"/>
        </w:rPr>
      </w:pPr>
    </w:p>
    <w:p w14:paraId="54141C4D" w14:textId="6CADB694" w:rsidR="00503804" w:rsidRPr="0063365B" w:rsidRDefault="00503804" w:rsidP="00B32412">
      <w:pPr>
        <w:ind w:firstLine="709"/>
        <w:rPr>
          <w:rFonts w:eastAsia="Times New Roman" w:cs="Times New Roman"/>
          <w:lang w:bidi="en-US"/>
        </w:rPr>
      </w:pPr>
    </w:p>
    <w:p w14:paraId="5F42320B" w14:textId="42EB64BD" w:rsidR="00503804" w:rsidRPr="0063365B" w:rsidRDefault="00503804" w:rsidP="00B32412">
      <w:pPr>
        <w:ind w:firstLine="709"/>
        <w:rPr>
          <w:rFonts w:eastAsia="Times New Roman" w:cs="Times New Roman"/>
          <w:lang w:bidi="en-US"/>
        </w:rPr>
      </w:pPr>
    </w:p>
    <w:p w14:paraId="5B84734F" w14:textId="14DA386E" w:rsidR="00503804" w:rsidRPr="0063365B" w:rsidRDefault="00503804" w:rsidP="00B32412">
      <w:pPr>
        <w:ind w:firstLine="709"/>
        <w:rPr>
          <w:rFonts w:eastAsia="Times New Roman" w:cs="Times New Roman"/>
          <w:lang w:bidi="en-US"/>
        </w:rPr>
      </w:pPr>
    </w:p>
    <w:p w14:paraId="12B38917" w14:textId="1A938B44" w:rsidR="00503804" w:rsidRDefault="00503804" w:rsidP="00B32412">
      <w:pPr>
        <w:ind w:firstLine="709"/>
        <w:rPr>
          <w:rFonts w:eastAsia="Times New Roman" w:cs="Times New Roman"/>
          <w:lang w:bidi="en-US"/>
        </w:rPr>
      </w:pPr>
    </w:p>
    <w:p w14:paraId="295263EE" w14:textId="7EE72589" w:rsidR="00055805" w:rsidRDefault="00055805" w:rsidP="00B32412">
      <w:pPr>
        <w:ind w:firstLine="709"/>
        <w:rPr>
          <w:rFonts w:eastAsia="Times New Roman" w:cs="Times New Roman"/>
          <w:lang w:bidi="en-US"/>
        </w:rPr>
      </w:pPr>
    </w:p>
    <w:p w14:paraId="049805B7" w14:textId="227F1FB6" w:rsidR="00055805" w:rsidRDefault="00055805" w:rsidP="00B32412">
      <w:pPr>
        <w:ind w:firstLine="709"/>
        <w:rPr>
          <w:rFonts w:eastAsia="Times New Roman" w:cs="Times New Roman"/>
          <w:lang w:bidi="en-US"/>
        </w:rPr>
      </w:pPr>
    </w:p>
    <w:p w14:paraId="01F040A5" w14:textId="133A932D" w:rsidR="00055805" w:rsidRDefault="00055805" w:rsidP="00B32412">
      <w:pPr>
        <w:ind w:firstLine="709"/>
        <w:rPr>
          <w:rFonts w:eastAsia="Times New Roman" w:cs="Times New Roman"/>
          <w:lang w:bidi="en-US"/>
        </w:rPr>
      </w:pPr>
    </w:p>
    <w:p w14:paraId="492CF1A0" w14:textId="6F26C58B" w:rsidR="00055805" w:rsidRDefault="00055805" w:rsidP="00B32412">
      <w:pPr>
        <w:ind w:firstLine="709"/>
        <w:rPr>
          <w:rFonts w:eastAsia="Times New Roman" w:cs="Times New Roman"/>
          <w:lang w:bidi="en-US"/>
        </w:rPr>
      </w:pPr>
    </w:p>
    <w:p w14:paraId="3D75518B" w14:textId="5D53E85A" w:rsidR="00055805" w:rsidRDefault="00055805" w:rsidP="00B32412">
      <w:pPr>
        <w:ind w:firstLine="709"/>
        <w:rPr>
          <w:rFonts w:eastAsia="Times New Roman" w:cs="Times New Roman"/>
          <w:lang w:bidi="en-US"/>
        </w:rPr>
      </w:pPr>
    </w:p>
    <w:p w14:paraId="77059F48" w14:textId="3C016C9C" w:rsidR="00055805" w:rsidRDefault="00055805" w:rsidP="00B32412">
      <w:pPr>
        <w:ind w:firstLine="709"/>
        <w:rPr>
          <w:rFonts w:eastAsia="Times New Roman" w:cs="Times New Roman"/>
          <w:lang w:bidi="en-US"/>
        </w:rPr>
      </w:pPr>
    </w:p>
    <w:p w14:paraId="1DB0644E" w14:textId="40AEACF3" w:rsidR="00055805" w:rsidRDefault="00055805" w:rsidP="00B32412">
      <w:pPr>
        <w:ind w:firstLine="709"/>
        <w:rPr>
          <w:rFonts w:eastAsia="Times New Roman" w:cs="Times New Roman"/>
          <w:lang w:bidi="en-US"/>
        </w:rPr>
      </w:pPr>
    </w:p>
    <w:p w14:paraId="082DAB71" w14:textId="3F779A66" w:rsidR="00055805" w:rsidRDefault="00055805" w:rsidP="00B32412">
      <w:pPr>
        <w:ind w:firstLine="709"/>
        <w:rPr>
          <w:rFonts w:eastAsia="Times New Roman" w:cs="Times New Roman"/>
          <w:lang w:bidi="en-US"/>
        </w:rPr>
      </w:pPr>
    </w:p>
    <w:p w14:paraId="6A6B18B6" w14:textId="6D154891" w:rsidR="00055805" w:rsidRDefault="00055805" w:rsidP="00B32412">
      <w:pPr>
        <w:ind w:firstLine="709"/>
        <w:rPr>
          <w:rFonts w:eastAsia="Times New Roman" w:cs="Times New Roman"/>
          <w:lang w:bidi="en-US"/>
        </w:rPr>
      </w:pPr>
    </w:p>
    <w:p w14:paraId="648DD7C9" w14:textId="198971AF" w:rsidR="00055805" w:rsidRDefault="00055805" w:rsidP="00B32412">
      <w:pPr>
        <w:ind w:firstLine="709"/>
        <w:rPr>
          <w:rFonts w:eastAsia="Times New Roman" w:cs="Times New Roman"/>
          <w:lang w:bidi="en-US"/>
        </w:rPr>
      </w:pPr>
    </w:p>
    <w:p w14:paraId="48DB049D" w14:textId="00571387" w:rsidR="00055805" w:rsidRDefault="00055805" w:rsidP="00B32412">
      <w:pPr>
        <w:ind w:firstLine="709"/>
        <w:rPr>
          <w:rFonts w:eastAsia="Times New Roman" w:cs="Times New Roman"/>
          <w:lang w:bidi="en-US"/>
        </w:rPr>
      </w:pPr>
    </w:p>
    <w:p w14:paraId="2794DF90" w14:textId="136537A3" w:rsidR="00055805" w:rsidRDefault="00055805" w:rsidP="00B32412">
      <w:pPr>
        <w:ind w:firstLine="709"/>
        <w:rPr>
          <w:rFonts w:eastAsia="Times New Roman" w:cs="Times New Roman"/>
          <w:lang w:bidi="en-US"/>
        </w:rPr>
      </w:pPr>
    </w:p>
    <w:p w14:paraId="2D1426DB" w14:textId="5F2FA122" w:rsidR="00055805" w:rsidRDefault="00055805" w:rsidP="00B32412">
      <w:pPr>
        <w:ind w:firstLine="709"/>
        <w:rPr>
          <w:rFonts w:eastAsia="Times New Roman" w:cs="Times New Roman"/>
          <w:lang w:bidi="en-US"/>
        </w:rPr>
      </w:pPr>
    </w:p>
    <w:p w14:paraId="41458FDC" w14:textId="4E12CD01" w:rsidR="00055805" w:rsidRDefault="00055805" w:rsidP="00B32412">
      <w:pPr>
        <w:ind w:firstLine="709"/>
        <w:rPr>
          <w:rFonts w:eastAsia="Times New Roman" w:cs="Times New Roman"/>
          <w:lang w:bidi="en-US"/>
        </w:rPr>
      </w:pPr>
    </w:p>
    <w:p w14:paraId="424F8BEF" w14:textId="426E6A19" w:rsidR="00055805" w:rsidRDefault="00055805" w:rsidP="00B32412">
      <w:pPr>
        <w:ind w:firstLine="709"/>
        <w:rPr>
          <w:rFonts w:eastAsia="Times New Roman" w:cs="Times New Roman"/>
          <w:lang w:bidi="en-US"/>
        </w:rPr>
      </w:pPr>
    </w:p>
    <w:p w14:paraId="20E92257" w14:textId="55CA5E5D" w:rsidR="00055805" w:rsidRDefault="00055805" w:rsidP="00B32412">
      <w:pPr>
        <w:ind w:firstLine="709"/>
        <w:rPr>
          <w:rFonts w:eastAsia="Times New Roman" w:cs="Times New Roman"/>
          <w:lang w:bidi="en-US"/>
        </w:rPr>
      </w:pPr>
    </w:p>
    <w:p w14:paraId="4F92EFD9" w14:textId="77777777" w:rsidR="00055805" w:rsidRPr="0063365B" w:rsidRDefault="00055805" w:rsidP="00B32412">
      <w:pPr>
        <w:ind w:firstLine="709"/>
        <w:rPr>
          <w:rFonts w:eastAsia="Times New Roman" w:cs="Times New Roman"/>
          <w:lang w:bidi="en-US"/>
        </w:rPr>
      </w:pPr>
    </w:p>
    <w:p w14:paraId="11733E0D" w14:textId="286CCFC7" w:rsidR="00503804" w:rsidRPr="0063365B" w:rsidRDefault="00503804" w:rsidP="00B32412">
      <w:pPr>
        <w:ind w:firstLine="709"/>
        <w:rPr>
          <w:rFonts w:eastAsia="Times New Roman" w:cs="Times New Roman"/>
          <w:lang w:bidi="en-US"/>
        </w:rPr>
      </w:pPr>
    </w:p>
    <w:p w14:paraId="716BC880" w14:textId="56F4EA90" w:rsidR="00503804" w:rsidRPr="0063365B" w:rsidRDefault="00503804" w:rsidP="00B32412">
      <w:pPr>
        <w:ind w:firstLine="709"/>
        <w:rPr>
          <w:rFonts w:eastAsia="Times New Roman" w:cs="Times New Roman"/>
          <w:lang w:bidi="en-US"/>
        </w:rPr>
      </w:pPr>
    </w:p>
    <w:p w14:paraId="0CD78057" w14:textId="77777777" w:rsidR="00503804" w:rsidRPr="0063365B" w:rsidRDefault="00503804" w:rsidP="00B32412">
      <w:pPr>
        <w:ind w:firstLine="709"/>
        <w:rPr>
          <w:rFonts w:eastAsia="Times New Roman" w:cs="Times New Roman"/>
          <w:lang w:bidi="en-US"/>
        </w:rPr>
      </w:pPr>
    </w:p>
    <w:p w14:paraId="00776979" w14:textId="77777777" w:rsidR="002E7F11" w:rsidRPr="0063365B" w:rsidRDefault="002E7F11" w:rsidP="00BC78E9">
      <w:pPr>
        <w:keepLines/>
        <w:overflowPunct w:val="0"/>
        <w:autoSpaceDE w:val="0"/>
        <w:autoSpaceDN w:val="0"/>
        <w:adjustRightInd w:val="0"/>
        <w:spacing w:before="240" w:after="60" w:line="320" w:lineRule="exact"/>
        <w:ind w:firstLine="567"/>
        <w:jc w:val="center"/>
        <w:outlineLvl w:val="4"/>
        <w:rPr>
          <w:rFonts w:eastAsia="SimSun" w:cs="Times New Roman"/>
          <w:b/>
          <w:bCs/>
          <w:i/>
          <w:iCs/>
          <w:lang w:eastAsia="zh-CN"/>
        </w:rPr>
      </w:pPr>
    </w:p>
    <w:p w14:paraId="6454463F" w14:textId="76C8627E" w:rsidR="00095DA8" w:rsidRPr="0063365B" w:rsidRDefault="00095DA8" w:rsidP="00BC78E9">
      <w:pPr>
        <w:keepLines/>
        <w:overflowPunct w:val="0"/>
        <w:autoSpaceDE w:val="0"/>
        <w:autoSpaceDN w:val="0"/>
        <w:adjustRightInd w:val="0"/>
        <w:spacing w:before="240" w:after="60" w:line="320" w:lineRule="exact"/>
        <w:ind w:firstLine="567"/>
        <w:jc w:val="center"/>
        <w:outlineLvl w:val="4"/>
        <w:rPr>
          <w:rFonts w:eastAsia="SimSun" w:cs="Times New Roman"/>
          <w:b/>
          <w:bCs/>
          <w:i/>
          <w:iCs/>
          <w:lang w:eastAsia="zh-CN"/>
        </w:rPr>
      </w:pPr>
      <w:r w:rsidRPr="0063365B">
        <w:rPr>
          <w:rFonts w:eastAsia="SimSun" w:cs="Times New Roman"/>
          <w:b/>
          <w:bCs/>
          <w:i/>
          <w:iCs/>
          <w:lang w:eastAsia="zh-CN"/>
        </w:rPr>
        <w:t>ОД-</w:t>
      </w:r>
      <w:r w:rsidR="00781455" w:rsidRPr="0063365B">
        <w:rPr>
          <w:rFonts w:eastAsia="SimSun" w:cs="Times New Roman"/>
          <w:b/>
          <w:bCs/>
          <w:i/>
          <w:iCs/>
          <w:lang w:eastAsia="zh-CN"/>
        </w:rPr>
        <w:t xml:space="preserve">2 </w:t>
      </w:r>
      <w:r w:rsidRPr="0063365B">
        <w:rPr>
          <w:rFonts w:eastAsia="SimSun" w:cs="Times New Roman"/>
          <w:b/>
          <w:bCs/>
          <w:i/>
          <w:iCs/>
          <w:lang w:eastAsia="zh-CN"/>
        </w:rPr>
        <w:t>Зона общественного и коммерческого назначения местного значения.</w:t>
      </w:r>
    </w:p>
    <w:p w14:paraId="7673E5AE" w14:textId="77777777" w:rsidR="00095DA8" w:rsidRPr="0063365B" w:rsidRDefault="00095DA8" w:rsidP="00BC78E9">
      <w:pPr>
        <w:rPr>
          <w:rFonts w:eastAsia="Times New Roman" w:cs="Times New Roman"/>
          <w:iCs/>
          <w:lang w:eastAsia="ru-RU"/>
        </w:rPr>
      </w:pPr>
    </w:p>
    <w:p w14:paraId="45426717" w14:textId="77777777" w:rsidR="00095DA8" w:rsidRPr="0063365B" w:rsidRDefault="00095DA8" w:rsidP="00BC78E9">
      <w:pPr>
        <w:rPr>
          <w:rFonts w:eastAsia="Times New Roman" w:cs="Times New Roman"/>
          <w:i/>
          <w:iCs/>
          <w:lang w:eastAsia="ru-RU"/>
        </w:rPr>
      </w:pPr>
      <w:r w:rsidRPr="0063365B">
        <w:rPr>
          <w:rFonts w:eastAsia="Times New Roman" w:cs="Times New Roman"/>
          <w:i/>
          <w:iCs/>
          <w:lang w:eastAsia="ru-RU"/>
        </w:rPr>
        <w:t>Зона общественного центра местного значения ОД-2 выделена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14:paraId="041D98D7" w14:textId="77777777" w:rsidR="00095DA8" w:rsidRPr="0063365B" w:rsidRDefault="00095DA8" w:rsidP="00BC78E9">
      <w:pPr>
        <w:rPr>
          <w:rFonts w:eastAsia="Times New Roman" w:cs="Times New Roman"/>
          <w:i/>
          <w:iCs/>
          <w:lang w:eastAsia="ru-RU"/>
        </w:rPr>
      </w:pPr>
    </w:p>
    <w:p w14:paraId="651C5B69" w14:textId="77777777" w:rsidR="00095DA8" w:rsidRPr="0063365B" w:rsidRDefault="00095DA8" w:rsidP="000F019F">
      <w:pPr>
        <w:pStyle w:val="afffffff4"/>
        <w:numPr>
          <w:ilvl w:val="0"/>
          <w:numId w:val="43"/>
        </w:numPr>
        <w:ind w:left="0" w:hanging="357"/>
        <w:rPr>
          <w:rFonts w:eastAsia="Times New Roman" w:cs="Times New Roman"/>
          <w:b/>
          <w:lang w:eastAsia="ru-RU"/>
        </w:rPr>
      </w:pPr>
      <w:r w:rsidRPr="0063365B">
        <w:rPr>
          <w:rFonts w:eastAsia="Times New Roman" w:cs="Times New Roman"/>
          <w:b/>
          <w:lang w:eastAsia="ru-RU"/>
        </w:rPr>
        <w:t>ОСНОВНЫЕ ВИДЫ И ПАРАМЕТРЫ РАЗРЕШЕННОГО ИСПОЛЬЗОВАНИЯ ЗЕМЕЛЬНЫХ УЧАСТКОВ И ОБЪЕКТОВ КАПИТАЛЬНОГО СТРОИТЕЛЬСТВА</w:t>
      </w:r>
    </w:p>
    <w:p w14:paraId="5AB7C0C5" w14:textId="77777777" w:rsidR="00095DA8" w:rsidRPr="0063365B" w:rsidRDefault="00095DA8" w:rsidP="00BC78E9">
      <w:pPr>
        <w:rPr>
          <w:rFonts w:eastAsia="Times New Roman" w:cs="Times New Roman"/>
          <w:b/>
          <w:lang w:eastAsia="ru-RU"/>
        </w:rPr>
      </w:pPr>
    </w:p>
    <w:tbl>
      <w:tblPr>
        <w:tblW w:w="15038" w:type="dxa"/>
        <w:tblInd w:w="-5" w:type="dxa"/>
        <w:tblLook w:val="04A0" w:firstRow="1" w:lastRow="0" w:firstColumn="1" w:lastColumn="0" w:noHBand="0" w:noVBand="1"/>
      </w:tblPr>
      <w:tblGrid>
        <w:gridCol w:w="3538"/>
        <w:gridCol w:w="6380"/>
        <w:gridCol w:w="5120"/>
      </w:tblGrid>
      <w:tr w:rsidR="007C02D6" w:rsidRPr="0063365B" w14:paraId="55D90B73" w14:textId="77777777" w:rsidTr="004B1B6B">
        <w:trPr>
          <w:trHeight w:val="960"/>
          <w:tblHeader/>
        </w:trPr>
        <w:tc>
          <w:tcPr>
            <w:tcW w:w="35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BAB3652" w14:textId="77777777" w:rsidR="00781455" w:rsidRPr="0063365B" w:rsidRDefault="00781455" w:rsidP="00781455">
            <w:pPr>
              <w:jc w:val="center"/>
              <w:rPr>
                <w:rFonts w:eastAsia="Times New Roman" w:cs="Times New Roman"/>
                <w:b/>
                <w:bCs/>
                <w:lang w:eastAsia="ru-RU"/>
              </w:rPr>
            </w:pPr>
            <w:r w:rsidRPr="0063365B">
              <w:rPr>
                <w:rFonts w:eastAsia="Times New Roman" w:cs="Times New Roman"/>
                <w:b/>
                <w:bCs/>
                <w:lang w:eastAsia="ru-RU"/>
              </w:rPr>
              <w:t xml:space="preserve">ВИДЫ РАЗРЕШЕННОГО ИСПОЛЬЗОВАНИЯ ЗЕМЕЛЬНЫХ УЧАСТКОВ </w:t>
            </w:r>
          </w:p>
        </w:tc>
        <w:tc>
          <w:tcPr>
            <w:tcW w:w="638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DAF6AD7" w14:textId="77777777" w:rsidR="00781455" w:rsidRPr="0063365B" w:rsidRDefault="00781455" w:rsidP="00781455">
            <w:pPr>
              <w:jc w:val="center"/>
              <w:rPr>
                <w:rFonts w:eastAsia="Times New Roman" w:cs="Times New Roman"/>
                <w:b/>
                <w:bCs/>
                <w:lang w:eastAsia="ru-RU"/>
              </w:rPr>
            </w:pPr>
            <w:r w:rsidRPr="0063365B">
              <w:rPr>
                <w:rFonts w:eastAsia="Times New Roman" w:cs="Times New Roman"/>
                <w:b/>
                <w:bCs/>
                <w:lang w:eastAsia="ru-RU"/>
              </w:rPr>
              <w:t>ВИДЫ РАЗРЕШЕННОГО ИСПОЛЬЗОВАНИЯ ОБЪЕКТОВ КАПИТАЛЬНОГО СТРОИТЕЛЬСТВА</w:t>
            </w:r>
          </w:p>
        </w:tc>
        <w:tc>
          <w:tcPr>
            <w:tcW w:w="512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98381D1" w14:textId="77777777" w:rsidR="00781455" w:rsidRPr="0063365B" w:rsidRDefault="00781455" w:rsidP="00781455">
            <w:pPr>
              <w:jc w:val="center"/>
              <w:rPr>
                <w:rFonts w:eastAsia="Times New Roman" w:cs="Times New Roman"/>
                <w:b/>
                <w:bCs/>
                <w:lang w:eastAsia="ru-RU"/>
              </w:rPr>
            </w:pPr>
            <w:r w:rsidRPr="0063365B">
              <w:rPr>
                <w:rFonts w:eastAsia="Times New Roman" w:cs="Times New Roman"/>
                <w:b/>
                <w:bCs/>
                <w:lang w:eastAsia="ru-RU"/>
              </w:rPr>
              <w:t>ПРЕДЕЛЬНЫЕ РАЗМЕРЫ ЗЕМЕЛЬНЫХ</w:t>
            </w:r>
            <w:r w:rsidRPr="0063365B">
              <w:rPr>
                <w:rFonts w:eastAsia="Times New Roman" w:cs="Times New Roman"/>
                <w:b/>
                <w:bCs/>
                <w:lang w:eastAsia="ru-RU"/>
              </w:rPr>
              <w:br/>
              <w:t>УЧАСТКОВ И ПРЕДЕЛЬНЫЕ ПАРАМЕТРЫ</w:t>
            </w:r>
            <w:r w:rsidRPr="0063365B">
              <w:rPr>
                <w:rFonts w:eastAsia="Times New Roman" w:cs="Times New Roman"/>
                <w:b/>
                <w:bCs/>
                <w:lang w:eastAsia="ru-RU"/>
              </w:rPr>
              <w:br/>
              <w:t>РАЗРЕШЕННОГО СТРОИТЕЛЬСТВА</w:t>
            </w:r>
          </w:p>
        </w:tc>
      </w:tr>
      <w:tr w:rsidR="00FF75D2" w:rsidRPr="0063365B" w14:paraId="4977076B" w14:textId="77777777" w:rsidTr="00FF75D2">
        <w:trPr>
          <w:trHeight w:val="1673"/>
        </w:trPr>
        <w:tc>
          <w:tcPr>
            <w:tcW w:w="35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0CC30A" w14:textId="77777777" w:rsidR="00FF75D2" w:rsidRPr="0063365B" w:rsidRDefault="00FF75D2" w:rsidP="00FF75D2">
            <w:pPr>
              <w:rPr>
                <w:rFonts w:eastAsia="Times New Roman" w:cs="Times New Roman"/>
                <w:lang w:eastAsia="ru-RU"/>
              </w:rPr>
            </w:pPr>
            <w:r w:rsidRPr="0063365B">
              <w:rPr>
                <w:rFonts w:eastAsia="Times New Roman" w:cs="Times New Roman"/>
                <w:lang w:eastAsia="ru-RU"/>
              </w:rPr>
              <w:t>Государственное управление - [3.8.1]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DB1135" w14:textId="77777777" w:rsidR="00FF75D2" w:rsidRPr="0063365B" w:rsidRDefault="00FF75D2" w:rsidP="00FF75D2">
            <w:pPr>
              <w:jc w:val="left"/>
              <w:rPr>
                <w:rFonts w:eastAsia="Times New Roman" w:cs="Times New Roman"/>
                <w:lang w:eastAsia="ru-RU"/>
              </w:rPr>
            </w:pPr>
            <w:r w:rsidRPr="0063365B">
              <w:rPr>
                <w:rFonts w:eastAsia="Times New Roman" w:cs="Times New Roman"/>
                <w:lang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5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BD9443" w14:textId="77777777" w:rsidR="00FF75D2" w:rsidRPr="0063365B" w:rsidRDefault="00FF75D2" w:rsidP="00FF75D2">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земельного участка–  100/50000 кв. м;</w:t>
            </w:r>
          </w:p>
          <w:p w14:paraId="69ED8410" w14:textId="77777777" w:rsidR="00FF75D2" w:rsidRPr="0063365B" w:rsidRDefault="00FF75D2" w:rsidP="00FF75D2">
            <w:pPr>
              <w:jc w:val="left"/>
              <w:rPr>
                <w:rFonts w:eastAsia="Times New Roman" w:cs="Times New Roman"/>
                <w:lang w:eastAsia="ru-RU"/>
              </w:rPr>
            </w:pPr>
            <w:r w:rsidRPr="0063365B">
              <w:rPr>
                <w:rFonts w:eastAsia="Times New Roman" w:cs="Times New Roman"/>
                <w:lang w:eastAsia="ru-RU"/>
              </w:rPr>
              <w:t>- минимальные отступы от границ участка – 1 м;</w:t>
            </w:r>
          </w:p>
          <w:p w14:paraId="57F03CB7" w14:textId="77777777" w:rsidR="00FF75D2" w:rsidRPr="0063365B" w:rsidRDefault="00FF75D2" w:rsidP="00FF75D2">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36562FB1" w14:textId="77777777" w:rsidR="00FF75D2" w:rsidRPr="0063365B" w:rsidRDefault="00FF75D2" w:rsidP="00FF75D2">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237072C4" w14:textId="0524B118" w:rsidR="00FF75D2" w:rsidRPr="0063365B" w:rsidRDefault="00FF75D2" w:rsidP="00FF75D2">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255AA51F" w14:textId="77777777" w:rsidR="00C3265B" w:rsidRPr="0063365B" w:rsidRDefault="00C3265B" w:rsidP="00C3265B">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2BEF9E66" w14:textId="71CB9FA8" w:rsidR="00FF75D2" w:rsidRPr="0063365B" w:rsidRDefault="00FF75D2" w:rsidP="00FF75D2">
            <w:pPr>
              <w:jc w:val="left"/>
              <w:rPr>
                <w:rFonts w:eastAsia="Times New Roman" w:cs="Times New Roman"/>
                <w:lang w:eastAsia="ru-RU"/>
              </w:rPr>
            </w:pPr>
            <w:r w:rsidRPr="0063365B">
              <w:rPr>
                <w:rFonts w:eastAsia="Times New Roman" w:cs="Times New Roman"/>
                <w:lang w:eastAsia="ru-RU"/>
              </w:rPr>
              <w:t xml:space="preserve">- максимальное количество надземных этажей зданий – </w:t>
            </w:r>
            <w:r w:rsidR="00DA446E" w:rsidRPr="0063365B">
              <w:rPr>
                <w:rFonts w:eastAsia="Times New Roman" w:cs="Times New Roman"/>
                <w:lang w:eastAsia="ru-RU"/>
              </w:rPr>
              <w:t xml:space="preserve">7 </w:t>
            </w:r>
            <w:r w:rsidRPr="0063365B">
              <w:rPr>
                <w:rFonts w:eastAsia="Times New Roman" w:cs="Times New Roman"/>
                <w:lang w:eastAsia="ru-RU"/>
              </w:rPr>
              <w:t>этаж</w:t>
            </w:r>
            <w:r w:rsidR="00DA446E" w:rsidRPr="0063365B">
              <w:rPr>
                <w:rFonts w:eastAsia="Times New Roman" w:cs="Times New Roman"/>
                <w:lang w:eastAsia="ru-RU"/>
              </w:rPr>
              <w:t>ей</w:t>
            </w:r>
            <w:r w:rsidRPr="0063365B">
              <w:rPr>
                <w:rFonts w:eastAsia="Times New Roman" w:cs="Times New Roman"/>
                <w:lang w:eastAsia="ru-RU"/>
              </w:rPr>
              <w:t>;</w:t>
            </w:r>
          </w:p>
          <w:p w14:paraId="229C76B0" w14:textId="77777777" w:rsidR="00FF75D2" w:rsidRPr="0063365B" w:rsidRDefault="00FF75D2" w:rsidP="00FF75D2">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65%;</w:t>
            </w:r>
          </w:p>
          <w:p w14:paraId="67820A4A" w14:textId="77777777" w:rsidR="00FF75D2" w:rsidRPr="0063365B" w:rsidRDefault="00FF75D2" w:rsidP="00FF75D2">
            <w:pPr>
              <w:jc w:val="left"/>
              <w:rPr>
                <w:rFonts w:eastAsia="Times New Roman" w:cs="Times New Roman"/>
                <w:bCs/>
                <w:lang w:eastAsia="ru-RU"/>
              </w:rPr>
            </w:pPr>
            <w:r w:rsidRPr="0063365B">
              <w:rPr>
                <w:rFonts w:eastAsia="Times New Roman" w:cs="Times New Roman"/>
                <w:bCs/>
                <w:lang w:eastAsia="ru-RU"/>
              </w:rPr>
              <w:t>-минимальный процент озеленения земельного участка – 20%;</w:t>
            </w:r>
          </w:p>
          <w:p w14:paraId="02D1963F" w14:textId="77777777" w:rsidR="00FF75D2" w:rsidRPr="0063365B" w:rsidRDefault="00FF75D2" w:rsidP="00FF75D2">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3D7DAECD" w14:textId="77777777" w:rsidR="00FF75D2" w:rsidRPr="0063365B" w:rsidRDefault="00FF75D2" w:rsidP="00FF75D2">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63AE3701" w14:textId="77777777" w:rsidR="00FF75D2" w:rsidRDefault="00FF75D2" w:rsidP="00FF75D2">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68CBC594" w14:textId="77777777" w:rsidR="00055805" w:rsidRPr="0063365B" w:rsidRDefault="00055805" w:rsidP="00055805">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p w14:paraId="18D1C4F3" w14:textId="6F95DF8E" w:rsidR="00055805" w:rsidRPr="0063365B" w:rsidRDefault="00055805" w:rsidP="00FF75D2">
            <w:pPr>
              <w:jc w:val="left"/>
              <w:rPr>
                <w:rFonts w:eastAsia="Calibri"/>
                <w:bCs/>
                <w:lang w:eastAsia="ru-RU"/>
              </w:rPr>
            </w:pPr>
          </w:p>
        </w:tc>
      </w:tr>
      <w:tr w:rsidR="007C02D6" w:rsidRPr="0063365B" w14:paraId="05C74DB6" w14:textId="77777777" w:rsidTr="00FF75D2">
        <w:trPr>
          <w:trHeight w:val="1685"/>
        </w:trPr>
        <w:tc>
          <w:tcPr>
            <w:tcW w:w="35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C3285A" w14:textId="77777777" w:rsidR="00781455" w:rsidRPr="0063365B" w:rsidRDefault="00781455" w:rsidP="00781455">
            <w:pPr>
              <w:rPr>
                <w:rFonts w:eastAsia="Times New Roman" w:cs="Times New Roman"/>
                <w:lang w:eastAsia="ru-RU"/>
              </w:rPr>
            </w:pPr>
            <w:r w:rsidRPr="0063365B">
              <w:rPr>
                <w:rFonts w:eastAsia="Times New Roman" w:cs="Times New Roman"/>
                <w:lang w:eastAsia="ru-RU"/>
              </w:rPr>
              <w:t>Деловое управление - [4.1]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08F67F" w14:textId="77777777" w:rsidR="00781455" w:rsidRPr="0063365B" w:rsidRDefault="00781455" w:rsidP="00FF75D2">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55B33694" w14:textId="77777777" w:rsidR="00781455" w:rsidRPr="0063365B" w:rsidRDefault="00781455" w:rsidP="00781455">
            <w:pPr>
              <w:jc w:val="left"/>
              <w:rPr>
                <w:rFonts w:eastAsia="Times New Roman" w:cs="Times New Roman"/>
                <w:lang w:eastAsia="ru-RU"/>
              </w:rPr>
            </w:pPr>
          </w:p>
        </w:tc>
      </w:tr>
      <w:tr w:rsidR="007C02D6" w:rsidRPr="0063365B" w14:paraId="665E54FA" w14:textId="77777777" w:rsidTr="00FF75D2">
        <w:trPr>
          <w:trHeight w:val="1172"/>
        </w:trPr>
        <w:tc>
          <w:tcPr>
            <w:tcW w:w="35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A6B1A1" w14:textId="77777777" w:rsidR="00781455" w:rsidRPr="0063365B" w:rsidRDefault="00781455" w:rsidP="00781455">
            <w:pPr>
              <w:rPr>
                <w:rFonts w:eastAsia="Times New Roman" w:cs="Times New Roman"/>
                <w:lang w:eastAsia="ru-RU"/>
              </w:rPr>
            </w:pPr>
            <w:r w:rsidRPr="0063365B">
              <w:rPr>
                <w:rFonts w:eastAsia="Times New Roman" w:cs="Times New Roman"/>
                <w:lang w:eastAsia="ru-RU"/>
              </w:rPr>
              <w:t>Культурное развитие - [3.6]</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7EA923" w14:textId="77777777" w:rsidR="00FF75D2" w:rsidRPr="0063365B" w:rsidRDefault="00781455" w:rsidP="00FF75D2">
            <w:pPr>
              <w:jc w:val="left"/>
              <w:rPr>
                <w:rFonts w:eastAsia="Times New Roman" w:cs="Times New Roman"/>
                <w:lang w:eastAsia="ru-RU"/>
              </w:rPr>
            </w:pPr>
            <w:r w:rsidRPr="0063365B">
              <w:rPr>
                <w:rFonts w:eastAsia="Times New Roman" w:cs="Times New Roman"/>
                <w:lang w:eastAsia="ru-RU"/>
              </w:rPr>
              <w:t>Размещение зданий и сооружений, предназначенных для размещения объектов культуры.</w:t>
            </w:r>
          </w:p>
          <w:p w14:paraId="315CC4BD" w14:textId="74D402DC" w:rsidR="00781455" w:rsidRPr="0063365B" w:rsidRDefault="00781455" w:rsidP="00FF75D2">
            <w:pPr>
              <w:jc w:val="left"/>
              <w:rPr>
                <w:rFonts w:eastAsia="Times New Roman" w:cs="Times New Roman"/>
                <w:lang w:eastAsia="ru-RU"/>
              </w:rPr>
            </w:pPr>
            <w:r w:rsidRPr="0063365B">
              <w:rPr>
                <w:rFonts w:eastAsia="Times New Roman" w:cs="Times New Roman"/>
                <w:lang w:eastAsia="ru-RU"/>
              </w:rPr>
              <w:t>Содержание данного вида разрешенного использования включает в себя содержание видов разрешенного использования: «Объекты культурно-досуговой деятельности», «Парки культуры и отдыха», «Цирки и зверинцы»</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4455F193" w14:textId="77777777" w:rsidR="00781455" w:rsidRPr="0063365B" w:rsidRDefault="00781455" w:rsidP="00781455">
            <w:pPr>
              <w:jc w:val="left"/>
              <w:rPr>
                <w:rFonts w:eastAsia="Times New Roman" w:cs="Times New Roman"/>
                <w:lang w:eastAsia="ru-RU"/>
              </w:rPr>
            </w:pPr>
          </w:p>
        </w:tc>
      </w:tr>
      <w:tr w:rsidR="007C02D6" w:rsidRPr="0063365B" w14:paraId="7C382B05" w14:textId="77777777" w:rsidTr="004B1B6B">
        <w:trPr>
          <w:trHeight w:val="1200"/>
        </w:trPr>
        <w:tc>
          <w:tcPr>
            <w:tcW w:w="35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203619" w14:textId="77777777" w:rsidR="00781455" w:rsidRPr="0063365B" w:rsidRDefault="00781455" w:rsidP="00781455">
            <w:pPr>
              <w:rPr>
                <w:rFonts w:eastAsia="Times New Roman" w:cs="Times New Roman"/>
                <w:lang w:eastAsia="ru-RU"/>
              </w:rPr>
            </w:pPr>
            <w:r w:rsidRPr="0063365B">
              <w:rPr>
                <w:rFonts w:eastAsia="Times New Roman" w:cs="Times New Roman"/>
                <w:lang w:eastAsia="ru-RU"/>
              </w:rPr>
              <w:t>Объекты культурно-досуговой деятельности - [3.6.1]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2857E2" w14:textId="77777777" w:rsidR="00781455" w:rsidRPr="0063365B" w:rsidRDefault="00781455" w:rsidP="00FF75D2">
            <w:pPr>
              <w:jc w:val="left"/>
              <w:rPr>
                <w:rFonts w:eastAsia="Times New Roman" w:cs="Times New Roman"/>
                <w:lang w:eastAsia="ru-RU"/>
              </w:rPr>
            </w:pPr>
            <w:r w:rsidRPr="0063365B">
              <w:rPr>
                <w:rFonts w:eastAsia="Times New Roman" w:cs="Times New Roman"/>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1C2776EB" w14:textId="77777777" w:rsidR="00781455" w:rsidRPr="0063365B" w:rsidRDefault="00781455" w:rsidP="00781455">
            <w:pPr>
              <w:jc w:val="left"/>
              <w:rPr>
                <w:rFonts w:eastAsia="Times New Roman" w:cs="Times New Roman"/>
                <w:lang w:eastAsia="ru-RU"/>
              </w:rPr>
            </w:pPr>
          </w:p>
        </w:tc>
      </w:tr>
      <w:tr w:rsidR="007C02D6" w:rsidRPr="0063365B" w14:paraId="0E919977" w14:textId="77777777" w:rsidTr="004B1B6B">
        <w:trPr>
          <w:trHeight w:val="300"/>
        </w:trPr>
        <w:tc>
          <w:tcPr>
            <w:tcW w:w="35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10A91" w14:textId="77777777" w:rsidR="00781455" w:rsidRPr="0063365B" w:rsidRDefault="00781455" w:rsidP="00781455">
            <w:pPr>
              <w:rPr>
                <w:rFonts w:eastAsia="Times New Roman" w:cs="Times New Roman"/>
                <w:lang w:eastAsia="ru-RU"/>
              </w:rPr>
            </w:pPr>
            <w:r w:rsidRPr="0063365B">
              <w:rPr>
                <w:rFonts w:eastAsia="Times New Roman" w:cs="Times New Roman"/>
                <w:lang w:eastAsia="ru-RU"/>
              </w:rPr>
              <w:t>Парки культуры и отдыха - [3.6.2]</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AB1A4C" w14:textId="77777777" w:rsidR="00781455" w:rsidRPr="0063365B" w:rsidRDefault="00781455" w:rsidP="00FF75D2">
            <w:pPr>
              <w:jc w:val="left"/>
              <w:rPr>
                <w:rFonts w:eastAsia="Times New Roman" w:cs="Times New Roman"/>
                <w:lang w:eastAsia="ru-RU"/>
              </w:rPr>
            </w:pPr>
            <w:r w:rsidRPr="0063365B">
              <w:rPr>
                <w:rFonts w:eastAsia="Times New Roman" w:cs="Times New Roman"/>
                <w:lang w:eastAsia="ru-RU"/>
              </w:rPr>
              <w:t>Размещение парков культуры и отдыха</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15342E60" w14:textId="77777777" w:rsidR="00781455" w:rsidRPr="0063365B" w:rsidRDefault="00781455" w:rsidP="00781455">
            <w:pPr>
              <w:jc w:val="left"/>
              <w:rPr>
                <w:rFonts w:eastAsia="Times New Roman" w:cs="Times New Roman"/>
                <w:lang w:eastAsia="ru-RU"/>
              </w:rPr>
            </w:pPr>
          </w:p>
        </w:tc>
      </w:tr>
      <w:tr w:rsidR="007C02D6" w:rsidRPr="0063365B" w14:paraId="61DD74D2" w14:textId="77777777" w:rsidTr="004B1B6B">
        <w:trPr>
          <w:trHeight w:val="1200"/>
        </w:trPr>
        <w:tc>
          <w:tcPr>
            <w:tcW w:w="35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AB76B0" w14:textId="77777777" w:rsidR="00781455" w:rsidRPr="0063365B" w:rsidRDefault="00781455" w:rsidP="00781455">
            <w:pPr>
              <w:rPr>
                <w:rFonts w:eastAsia="Times New Roman" w:cs="Times New Roman"/>
                <w:lang w:eastAsia="ru-RU"/>
              </w:rPr>
            </w:pPr>
            <w:r w:rsidRPr="0063365B">
              <w:rPr>
                <w:rFonts w:eastAsia="Times New Roman" w:cs="Times New Roman"/>
                <w:lang w:eastAsia="ru-RU"/>
              </w:rPr>
              <w:t>Цирки и зверинцы - [3.6.3]</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E2DA2A" w14:textId="77777777" w:rsidR="00781455" w:rsidRPr="0063365B" w:rsidRDefault="00781455" w:rsidP="00FF75D2">
            <w:pPr>
              <w:jc w:val="left"/>
              <w:rPr>
                <w:rFonts w:eastAsia="Times New Roman" w:cs="Times New Roman"/>
                <w:lang w:eastAsia="ru-RU"/>
              </w:rPr>
            </w:pPr>
            <w:r w:rsidRPr="0063365B">
              <w:rPr>
                <w:rFonts w:eastAsia="Times New Roman" w:cs="Times New Roman"/>
                <w:lang w:eastAsia="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5EB89DE8" w14:textId="77777777" w:rsidR="00781455" w:rsidRPr="0063365B" w:rsidRDefault="00781455" w:rsidP="00781455">
            <w:pPr>
              <w:jc w:val="left"/>
              <w:rPr>
                <w:rFonts w:eastAsia="Times New Roman" w:cs="Times New Roman"/>
                <w:lang w:eastAsia="ru-RU"/>
              </w:rPr>
            </w:pPr>
          </w:p>
        </w:tc>
      </w:tr>
      <w:tr w:rsidR="007C02D6" w:rsidRPr="0063365B" w14:paraId="36310C72" w14:textId="77777777" w:rsidTr="00FF75D2">
        <w:trPr>
          <w:trHeight w:val="1591"/>
        </w:trPr>
        <w:tc>
          <w:tcPr>
            <w:tcW w:w="35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33C76A" w14:textId="77777777" w:rsidR="00781455" w:rsidRPr="0063365B" w:rsidRDefault="00781455" w:rsidP="00781455">
            <w:pPr>
              <w:rPr>
                <w:rFonts w:eastAsia="Times New Roman" w:cs="Times New Roman"/>
                <w:lang w:eastAsia="ru-RU"/>
              </w:rPr>
            </w:pPr>
            <w:r w:rsidRPr="0063365B">
              <w:rPr>
                <w:rFonts w:eastAsia="Times New Roman" w:cs="Times New Roman"/>
                <w:lang w:eastAsia="ru-RU"/>
              </w:rPr>
              <w:t>Образование и просвещение - [3.5]</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FBA4B8" w14:textId="77777777" w:rsidR="00FF75D2" w:rsidRPr="0063365B" w:rsidRDefault="00781455" w:rsidP="00FF75D2">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предназначенных для воспитания, образования и просвещения.</w:t>
            </w:r>
          </w:p>
          <w:p w14:paraId="1E072A7D" w14:textId="43E80B05" w:rsidR="00781455" w:rsidRPr="0063365B" w:rsidRDefault="00781455" w:rsidP="00FF75D2">
            <w:pPr>
              <w:jc w:val="left"/>
              <w:rPr>
                <w:rFonts w:eastAsia="Times New Roman" w:cs="Times New Roman"/>
                <w:lang w:eastAsia="ru-RU"/>
              </w:rPr>
            </w:pPr>
            <w:r w:rsidRPr="0063365B">
              <w:rPr>
                <w:rFonts w:eastAsia="Times New Roman" w:cs="Times New Roman"/>
                <w:lang w:eastAsia="ru-RU"/>
              </w:rPr>
              <w:t>Содержание данного вида разрешенного использования включает в себя содержание видов разрешенного использования: «Дошкольное, начальное и среднее общее образование», «Среднее и высшее профессиональное образование»</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7D62D461" w14:textId="77777777" w:rsidR="00781455" w:rsidRPr="0063365B" w:rsidRDefault="00781455" w:rsidP="00781455">
            <w:pPr>
              <w:jc w:val="left"/>
              <w:rPr>
                <w:rFonts w:eastAsia="Times New Roman" w:cs="Times New Roman"/>
                <w:lang w:eastAsia="ru-RU"/>
              </w:rPr>
            </w:pPr>
          </w:p>
        </w:tc>
      </w:tr>
      <w:tr w:rsidR="007C02D6" w:rsidRPr="0063365B" w14:paraId="31D3FB11" w14:textId="77777777" w:rsidTr="00FF75D2">
        <w:trPr>
          <w:trHeight w:val="1841"/>
        </w:trPr>
        <w:tc>
          <w:tcPr>
            <w:tcW w:w="35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3B421" w14:textId="77777777" w:rsidR="00781455" w:rsidRPr="0063365B" w:rsidRDefault="00781455" w:rsidP="00781455">
            <w:pPr>
              <w:rPr>
                <w:rFonts w:eastAsia="Times New Roman" w:cs="Times New Roman"/>
                <w:lang w:eastAsia="ru-RU"/>
              </w:rPr>
            </w:pPr>
            <w:r w:rsidRPr="0063365B">
              <w:rPr>
                <w:rFonts w:eastAsia="Times New Roman" w:cs="Times New Roman"/>
                <w:lang w:eastAsia="ru-RU"/>
              </w:rPr>
              <w:t>Дошкольное, начальное и среднее общее образование - [3.5.1]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EA69E" w14:textId="77777777" w:rsidR="00781455" w:rsidRPr="0063365B" w:rsidRDefault="00781455" w:rsidP="00FF75D2">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078B034E" w14:textId="77777777" w:rsidR="00781455" w:rsidRPr="0063365B" w:rsidRDefault="00781455" w:rsidP="00781455">
            <w:pPr>
              <w:jc w:val="left"/>
              <w:rPr>
                <w:rFonts w:eastAsia="Times New Roman" w:cs="Times New Roman"/>
                <w:lang w:eastAsia="ru-RU"/>
              </w:rPr>
            </w:pPr>
          </w:p>
        </w:tc>
      </w:tr>
      <w:tr w:rsidR="007C02D6" w:rsidRPr="0063365B" w14:paraId="098E90FD" w14:textId="77777777" w:rsidTr="00FF75D2">
        <w:trPr>
          <w:trHeight w:val="2493"/>
        </w:trPr>
        <w:tc>
          <w:tcPr>
            <w:tcW w:w="35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DE130" w14:textId="77777777" w:rsidR="00781455" w:rsidRPr="0063365B" w:rsidRDefault="00781455" w:rsidP="00781455">
            <w:pPr>
              <w:rPr>
                <w:rFonts w:eastAsia="Times New Roman" w:cs="Times New Roman"/>
                <w:lang w:eastAsia="ru-RU"/>
              </w:rPr>
            </w:pPr>
            <w:r w:rsidRPr="0063365B">
              <w:rPr>
                <w:rFonts w:eastAsia="Times New Roman" w:cs="Times New Roman"/>
                <w:lang w:eastAsia="ru-RU"/>
              </w:rPr>
              <w:t>Среднее и высшее профессиональное образование - [3.5.2]</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5BDA90" w14:textId="77777777" w:rsidR="00781455" w:rsidRPr="0063365B" w:rsidRDefault="00781455" w:rsidP="00FF75D2">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492506DD" w14:textId="77777777" w:rsidR="00781455" w:rsidRPr="0063365B" w:rsidRDefault="00781455" w:rsidP="00781455">
            <w:pPr>
              <w:jc w:val="left"/>
              <w:rPr>
                <w:rFonts w:eastAsia="Times New Roman" w:cs="Times New Roman"/>
                <w:lang w:eastAsia="ru-RU"/>
              </w:rPr>
            </w:pPr>
          </w:p>
        </w:tc>
      </w:tr>
      <w:tr w:rsidR="007C02D6" w:rsidRPr="0063365B" w14:paraId="22639C26" w14:textId="77777777" w:rsidTr="004B1B6B">
        <w:trPr>
          <w:trHeight w:val="900"/>
        </w:trPr>
        <w:tc>
          <w:tcPr>
            <w:tcW w:w="35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C6F4F5" w14:textId="77777777" w:rsidR="00781455" w:rsidRPr="0063365B" w:rsidRDefault="00781455" w:rsidP="00781455">
            <w:pPr>
              <w:rPr>
                <w:rFonts w:eastAsia="Times New Roman" w:cs="Times New Roman"/>
                <w:lang w:eastAsia="ru-RU"/>
              </w:rPr>
            </w:pPr>
            <w:r w:rsidRPr="0063365B">
              <w:rPr>
                <w:rFonts w:eastAsia="Times New Roman" w:cs="Times New Roman"/>
                <w:lang w:eastAsia="ru-RU"/>
              </w:rPr>
              <w:t>Здравоохранение - [3.4]</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320037" w14:textId="77777777" w:rsidR="00781455" w:rsidRPr="0063365B" w:rsidRDefault="00781455" w:rsidP="00FF75D2">
            <w:pPr>
              <w:jc w:val="left"/>
              <w:rPr>
                <w:rFonts w:eastAsia="Times New Roman" w:cs="Times New Roman"/>
                <w:lang w:eastAsia="ru-RU"/>
              </w:rPr>
            </w:pPr>
            <w:r w:rsidRPr="0063365B">
              <w:rPr>
                <w:rFonts w:eastAsia="Times New Roman" w:cs="Times New Roman"/>
                <w:lang w:eastAsia="ru-RU"/>
              </w:rPr>
              <w:t xml:space="preserve">Размещение объектов капитального строительства, предназначенных для оказания гражданам медицинской помощи. </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31CD0C16" w14:textId="77777777" w:rsidR="00781455" w:rsidRPr="0063365B" w:rsidRDefault="00781455" w:rsidP="00781455">
            <w:pPr>
              <w:jc w:val="left"/>
              <w:rPr>
                <w:rFonts w:eastAsia="Times New Roman" w:cs="Times New Roman"/>
                <w:lang w:eastAsia="ru-RU"/>
              </w:rPr>
            </w:pPr>
          </w:p>
        </w:tc>
      </w:tr>
      <w:tr w:rsidR="007C02D6" w:rsidRPr="0063365B" w14:paraId="0923EDFE" w14:textId="77777777" w:rsidTr="00334191">
        <w:trPr>
          <w:trHeight w:val="1673"/>
        </w:trPr>
        <w:tc>
          <w:tcPr>
            <w:tcW w:w="35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883EA2" w14:textId="77777777" w:rsidR="00781455" w:rsidRPr="0063365B" w:rsidRDefault="00781455" w:rsidP="00781455">
            <w:pPr>
              <w:rPr>
                <w:rFonts w:eastAsia="Times New Roman" w:cs="Times New Roman"/>
                <w:lang w:eastAsia="ru-RU"/>
              </w:rPr>
            </w:pPr>
            <w:r w:rsidRPr="0063365B">
              <w:rPr>
                <w:rFonts w:eastAsia="Times New Roman" w:cs="Times New Roman"/>
                <w:lang w:eastAsia="ru-RU"/>
              </w:rPr>
              <w:t>Социальное обслуживание - [3.2]</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67403" w14:textId="77777777" w:rsidR="00334191" w:rsidRPr="0063365B" w:rsidRDefault="00781455" w:rsidP="00334191">
            <w:pPr>
              <w:jc w:val="left"/>
              <w:rPr>
                <w:rFonts w:eastAsia="Times New Roman" w:cs="Times New Roman"/>
                <w:lang w:eastAsia="ru-RU"/>
              </w:rPr>
            </w:pPr>
            <w:r w:rsidRPr="0063365B">
              <w:rPr>
                <w:rFonts w:eastAsia="Times New Roman" w:cs="Times New Roman"/>
                <w:lang w:eastAsia="ru-RU"/>
              </w:rPr>
              <w:t>Размещение зданий, предназначенных для оказания гражданам социальной помощи.</w:t>
            </w:r>
          </w:p>
          <w:p w14:paraId="76C2CB7C" w14:textId="31BE74E0" w:rsidR="00781455" w:rsidRPr="0063365B" w:rsidRDefault="00781455" w:rsidP="00334191">
            <w:pPr>
              <w:jc w:val="left"/>
              <w:rPr>
                <w:rFonts w:eastAsia="Times New Roman" w:cs="Times New Roman"/>
                <w:lang w:eastAsia="ru-RU"/>
              </w:rPr>
            </w:pPr>
            <w:r w:rsidRPr="0063365B">
              <w:rPr>
                <w:rFonts w:eastAsia="Times New Roman" w:cs="Times New Roman"/>
                <w:lang w:eastAsia="ru-RU"/>
              </w:rPr>
              <w:t>Содержание данного вида разрешенного использования включает в себя содержание видов разрешенного использования: «Дома социального обслуживания», «Оказание социальной помощи населению», «Оказание услуг связи», «Общежития»</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7FD8715F" w14:textId="77777777" w:rsidR="00781455" w:rsidRPr="0063365B" w:rsidRDefault="00781455" w:rsidP="00781455">
            <w:pPr>
              <w:jc w:val="left"/>
              <w:rPr>
                <w:rFonts w:eastAsia="Times New Roman" w:cs="Times New Roman"/>
                <w:lang w:eastAsia="ru-RU"/>
              </w:rPr>
            </w:pPr>
          </w:p>
        </w:tc>
      </w:tr>
      <w:tr w:rsidR="007C02D6" w:rsidRPr="0063365B" w14:paraId="1B16E601" w14:textId="77777777" w:rsidTr="00334191">
        <w:trPr>
          <w:trHeight w:val="1414"/>
        </w:trPr>
        <w:tc>
          <w:tcPr>
            <w:tcW w:w="35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ACFE95" w14:textId="77777777" w:rsidR="00781455" w:rsidRPr="0063365B" w:rsidRDefault="00781455" w:rsidP="00781455">
            <w:pPr>
              <w:jc w:val="left"/>
              <w:rPr>
                <w:rFonts w:eastAsia="Times New Roman" w:cs="Times New Roman"/>
                <w:lang w:eastAsia="ru-RU"/>
              </w:rPr>
            </w:pPr>
            <w:r w:rsidRPr="0063365B">
              <w:rPr>
                <w:rFonts w:eastAsia="Times New Roman" w:cs="Times New Roman"/>
                <w:lang w:eastAsia="ru-RU"/>
              </w:rPr>
              <w:t>Дома социального обслуживания - [3.2.1]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2C902A" w14:textId="77777777" w:rsidR="00334191" w:rsidRPr="0063365B" w:rsidRDefault="00781455" w:rsidP="00334191">
            <w:pPr>
              <w:jc w:val="left"/>
              <w:rPr>
                <w:rFonts w:eastAsia="Times New Roman" w:cs="Times New Roman"/>
                <w:lang w:eastAsia="ru-RU"/>
              </w:rPr>
            </w:pPr>
            <w:r w:rsidRPr="0063365B">
              <w:rPr>
                <w:rFonts w:eastAsia="Times New Roman" w:cs="Times New Roman"/>
                <w:lang w:eastAsia="ru-RU"/>
              </w:rPr>
              <w:t>Размещение зданий, предназначенных для размещения домов престарелых, домов ребенка, детских домов, пунктов ночлега для бездомных граждан;</w:t>
            </w:r>
          </w:p>
          <w:p w14:paraId="38BCA690" w14:textId="310B363D" w:rsidR="00781455" w:rsidRPr="0063365B" w:rsidRDefault="00781455" w:rsidP="00334191">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для временного размещения вынужденных переселенцев, лиц, признанных беженцами</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6BDFDFC2" w14:textId="77777777" w:rsidR="00781455" w:rsidRPr="0063365B" w:rsidRDefault="00781455" w:rsidP="00781455">
            <w:pPr>
              <w:jc w:val="left"/>
              <w:rPr>
                <w:rFonts w:eastAsia="Times New Roman" w:cs="Times New Roman"/>
                <w:lang w:eastAsia="ru-RU"/>
              </w:rPr>
            </w:pPr>
          </w:p>
        </w:tc>
      </w:tr>
      <w:tr w:rsidR="007C02D6" w:rsidRPr="0063365B" w14:paraId="20F9A365" w14:textId="77777777" w:rsidTr="00334191">
        <w:trPr>
          <w:trHeight w:val="2002"/>
        </w:trPr>
        <w:tc>
          <w:tcPr>
            <w:tcW w:w="35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131241" w14:textId="77777777" w:rsidR="00781455" w:rsidRPr="0063365B" w:rsidRDefault="00781455" w:rsidP="00781455">
            <w:pPr>
              <w:jc w:val="left"/>
              <w:rPr>
                <w:rFonts w:eastAsia="Times New Roman" w:cs="Times New Roman"/>
                <w:lang w:eastAsia="ru-RU"/>
              </w:rPr>
            </w:pPr>
            <w:r w:rsidRPr="0063365B">
              <w:rPr>
                <w:rFonts w:eastAsia="Times New Roman" w:cs="Times New Roman"/>
                <w:lang w:eastAsia="ru-RU"/>
              </w:rPr>
              <w:t>Оказание социальной помощи населению - [3.2.2]</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17A60C" w14:textId="77777777" w:rsidR="00781455" w:rsidRPr="0063365B" w:rsidRDefault="00781455" w:rsidP="00334191">
            <w:pPr>
              <w:jc w:val="left"/>
              <w:rPr>
                <w:rFonts w:eastAsia="Times New Roman" w:cs="Times New Roman"/>
                <w:lang w:eastAsia="ru-RU"/>
              </w:rPr>
            </w:pPr>
            <w:r w:rsidRPr="0063365B">
              <w:rPr>
                <w:rFonts w:eastAsia="Times New Roman" w:cs="Times New Roman"/>
                <w:lang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41F9AE5E" w14:textId="77777777" w:rsidR="00781455" w:rsidRPr="0063365B" w:rsidRDefault="00781455" w:rsidP="00781455">
            <w:pPr>
              <w:jc w:val="left"/>
              <w:rPr>
                <w:rFonts w:eastAsia="Times New Roman" w:cs="Times New Roman"/>
                <w:lang w:eastAsia="ru-RU"/>
              </w:rPr>
            </w:pPr>
          </w:p>
        </w:tc>
      </w:tr>
      <w:tr w:rsidR="007C02D6" w:rsidRPr="0063365B" w14:paraId="2A74A683" w14:textId="77777777" w:rsidTr="00334191">
        <w:trPr>
          <w:trHeight w:val="560"/>
        </w:trPr>
        <w:tc>
          <w:tcPr>
            <w:tcW w:w="35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6554F0" w14:textId="77777777" w:rsidR="00781455" w:rsidRPr="0063365B" w:rsidRDefault="00781455" w:rsidP="00781455">
            <w:pPr>
              <w:jc w:val="left"/>
              <w:rPr>
                <w:rFonts w:eastAsia="Times New Roman" w:cs="Times New Roman"/>
                <w:lang w:eastAsia="ru-RU"/>
              </w:rPr>
            </w:pPr>
            <w:r w:rsidRPr="0063365B">
              <w:rPr>
                <w:rFonts w:eastAsia="Times New Roman" w:cs="Times New Roman"/>
                <w:lang w:eastAsia="ru-RU"/>
              </w:rPr>
              <w:t>Оказание услуг связи - [3.2.3]</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C16621" w14:textId="77777777" w:rsidR="00781455" w:rsidRPr="0063365B" w:rsidRDefault="00781455" w:rsidP="00334191">
            <w:pPr>
              <w:jc w:val="left"/>
              <w:rPr>
                <w:rFonts w:eastAsia="Times New Roman" w:cs="Times New Roman"/>
                <w:lang w:eastAsia="ru-RU"/>
              </w:rPr>
            </w:pPr>
            <w:r w:rsidRPr="0063365B">
              <w:rPr>
                <w:rFonts w:eastAsia="Times New Roman" w:cs="Times New Roman"/>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00F03A6D" w14:textId="77777777" w:rsidR="00781455" w:rsidRPr="0063365B" w:rsidRDefault="00781455" w:rsidP="00781455">
            <w:pPr>
              <w:jc w:val="left"/>
              <w:rPr>
                <w:rFonts w:eastAsia="Times New Roman" w:cs="Times New Roman"/>
                <w:lang w:eastAsia="ru-RU"/>
              </w:rPr>
            </w:pPr>
          </w:p>
        </w:tc>
      </w:tr>
      <w:tr w:rsidR="007C02D6" w:rsidRPr="0063365B" w14:paraId="1EECD20F" w14:textId="77777777" w:rsidTr="00334191">
        <w:trPr>
          <w:trHeight w:val="1068"/>
        </w:trPr>
        <w:tc>
          <w:tcPr>
            <w:tcW w:w="35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631B1" w14:textId="77777777" w:rsidR="00781455" w:rsidRPr="0063365B" w:rsidRDefault="00781455" w:rsidP="00781455">
            <w:pPr>
              <w:jc w:val="left"/>
              <w:rPr>
                <w:rFonts w:eastAsia="Times New Roman" w:cs="Times New Roman"/>
                <w:lang w:eastAsia="ru-RU"/>
              </w:rPr>
            </w:pPr>
            <w:r w:rsidRPr="0063365B">
              <w:rPr>
                <w:rFonts w:eastAsia="Times New Roman" w:cs="Times New Roman"/>
                <w:lang w:eastAsia="ru-RU"/>
              </w:rPr>
              <w:t>Общежития - [3.2.4]</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F406D4" w14:textId="77777777" w:rsidR="00781455" w:rsidRPr="0063365B" w:rsidRDefault="00781455" w:rsidP="00334191">
            <w:pPr>
              <w:jc w:val="left"/>
              <w:rPr>
                <w:rFonts w:eastAsia="Times New Roman" w:cs="Times New Roman"/>
                <w:lang w:eastAsia="ru-RU"/>
              </w:rPr>
            </w:pPr>
            <w:r w:rsidRPr="0063365B">
              <w:rPr>
                <w:rFonts w:eastAsia="Times New Roman" w:cs="Times New Roman"/>
                <w:lang w:eastAsia="ru-RU"/>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6930E822" w14:textId="77777777" w:rsidR="00781455" w:rsidRPr="0063365B" w:rsidRDefault="00781455" w:rsidP="00781455">
            <w:pPr>
              <w:jc w:val="left"/>
              <w:rPr>
                <w:rFonts w:eastAsia="Times New Roman" w:cs="Times New Roman"/>
                <w:lang w:eastAsia="ru-RU"/>
              </w:rPr>
            </w:pPr>
          </w:p>
        </w:tc>
      </w:tr>
      <w:tr w:rsidR="007C02D6" w:rsidRPr="0063365B" w14:paraId="094FAC69" w14:textId="77777777" w:rsidTr="004B1B6B">
        <w:trPr>
          <w:trHeight w:val="1200"/>
        </w:trPr>
        <w:tc>
          <w:tcPr>
            <w:tcW w:w="35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7B3A0" w14:textId="77777777" w:rsidR="00781455" w:rsidRPr="0063365B" w:rsidRDefault="00781455" w:rsidP="00781455">
            <w:pPr>
              <w:rPr>
                <w:rFonts w:eastAsia="Times New Roman" w:cs="Times New Roman"/>
                <w:lang w:eastAsia="ru-RU"/>
              </w:rPr>
            </w:pPr>
            <w:r w:rsidRPr="0063365B">
              <w:rPr>
                <w:rFonts w:eastAsia="Times New Roman" w:cs="Times New Roman"/>
                <w:lang w:eastAsia="ru-RU"/>
              </w:rPr>
              <w:t>Бытовое обслуживание - [3.3]</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75817C" w14:textId="77777777" w:rsidR="00781455" w:rsidRPr="0063365B" w:rsidRDefault="00781455" w:rsidP="00334191">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20E36DAB" w14:textId="77777777" w:rsidR="00781455" w:rsidRPr="0063365B" w:rsidRDefault="00781455" w:rsidP="00781455">
            <w:pPr>
              <w:jc w:val="left"/>
              <w:rPr>
                <w:rFonts w:eastAsia="Times New Roman" w:cs="Times New Roman"/>
                <w:lang w:eastAsia="ru-RU"/>
              </w:rPr>
            </w:pPr>
          </w:p>
        </w:tc>
      </w:tr>
      <w:tr w:rsidR="007C02D6" w:rsidRPr="0063365B" w14:paraId="668E1CE0" w14:textId="77777777" w:rsidTr="00334191">
        <w:trPr>
          <w:trHeight w:val="681"/>
        </w:trPr>
        <w:tc>
          <w:tcPr>
            <w:tcW w:w="35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105D5" w14:textId="77777777" w:rsidR="00781455" w:rsidRPr="0063365B" w:rsidRDefault="00781455" w:rsidP="00781455">
            <w:pPr>
              <w:rPr>
                <w:rFonts w:eastAsia="Times New Roman" w:cs="Times New Roman"/>
                <w:lang w:eastAsia="ru-RU"/>
              </w:rPr>
            </w:pPr>
            <w:r w:rsidRPr="0063365B">
              <w:rPr>
                <w:rFonts w:eastAsia="Times New Roman" w:cs="Times New Roman"/>
                <w:lang w:eastAsia="ru-RU"/>
              </w:rPr>
              <w:t>Гостиничное обслуживание - [4.7]</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56A2A2" w14:textId="77777777" w:rsidR="00781455" w:rsidRPr="0063365B" w:rsidRDefault="00781455" w:rsidP="00334191">
            <w:pPr>
              <w:jc w:val="left"/>
              <w:rPr>
                <w:rFonts w:eastAsia="Times New Roman" w:cs="Times New Roman"/>
                <w:lang w:eastAsia="ru-RU"/>
              </w:rPr>
            </w:pPr>
            <w:r w:rsidRPr="0063365B">
              <w:rPr>
                <w:rFonts w:eastAsia="Times New Roman" w:cs="Times New Roman"/>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32D85219" w14:textId="77777777" w:rsidR="00781455" w:rsidRPr="0063365B" w:rsidRDefault="00781455" w:rsidP="00781455">
            <w:pPr>
              <w:jc w:val="left"/>
              <w:rPr>
                <w:rFonts w:eastAsia="Times New Roman" w:cs="Times New Roman"/>
                <w:lang w:eastAsia="ru-RU"/>
              </w:rPr>
            </w:pPr>
          </w:p>
        </w:tc>
      </w:tr>
      <w:tr w:rsidR="007C02D6" w:rsidRPr="0063365B" w14:paraId="66D7CDC9" w14:textId="77777777" w:rsidTr="00334191">
        <w:trPr>
          <w:trHeight w:val="2212"/>
        </w:trPr>
        <w:tc>
          <w:tcPr>
            <w:tcW w:w="35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D463BC" w14:textId="77777777" w:rsidR="00781455" w:rsidRPr="0063365B" w:rsidRDefault="00781455" w:rsidP="00781455">
            <w:pPr>
              <w:rPr>
                <w:rFonts w:eastAsia="Times New Roman" w:cs="Times New Roman"/>
                <w:lang w:eastAsia="ru-RU"/>
              </w:rPr>
            </w:pPr>
            <w:r w:rsidRPr="0063365B">
              <w:rPr>
                <w:rFonts w:eastAsia="Times New Roman" w:cs="Times New Roman"/>
                <w:lang w:eastAsia="ru-RU"/>
              </w:rPr>
              <w:t>Объекты торговли (торговые центры, торгово-развлекательные центры (комплексы) - [4.2]</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0C9A19" w14:textId="77777777" w:rsidR="00334191" w:rsidRPr="0063365B" w:rsidRDefault="00781455" w:rsidP="00334191">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«Банковская и страховая деятельность», «Общественное питание», «Гостиничное обслуживание», «Развлечения», «Развлекательные мероприятия», «Проведение азартных игр»;</w:t>
            </w:r>
          </w:p>
          <w:p w14:paraId="1AF818A5" w14:textId="6E039F8B" w:rsidR="00781455" w:rsidRPr="0063365B" w:rsidRDefault="00781455" w:rsidP="00334191">
            <w:pPr>
              <w:jc w:val="left"/>
              <w:rPr>
                <w:rFonts w:eastAsia="Times New Roman" w:cs="Times New Roman"/>
                <w:lang w:eastAsia="ru-RU"/>
              </w:rPr>
            </w:pPr>
            <w:r w:rsidRPr="0063365B">
              <w:rPr>
                <w:rFonts w:eastAsia="Times New Roman" w:cs="Times New Roman"/>
                <w:lang w:eastAsia="ru-RU"/>
              </w:rPr>
              <w:t>размещение гаражей и (или) стоянок для автомобилей сотрудников и посетителей торгового центра</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0CE19BC3" w14:textId="77777777" w:rsidR="00781455" w:rsidRPr="0063365B" w:rsidRDefault="00781455" w:rsidP="00781455">
            <w:pPr>
              <w:jc w:val="left"/>
              <w:rPr>
                <w:rFonts w:eastAsia="Times New Roman" w:cs="Times New Roman"/>
                <w:lang w:eastAsia="ru-RU"/>
              </w:rPr>
            </w:pPr>
          </w:p>
        </w:tc>
      </w:tr>
      <w:tr w:rsidR="007C02D6" w:rsidRPr="0063365B" w14:paraId="362D1022" w14:textId="77777777" w:rsidTr="00334191">
        <w:trPr>
          <w:trHeight w:val="958"/>
        </w:trPr>
        <w:tc>
          <w:tcPr>
            <w:tcW w:w="35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77B574" w14:textId="77777777" w:rsidR="00781455" w:rsidRPr="0063365B" w:rsidRDefault="00781455" w:rsidP="00781455">
            <w:pPr>
              <w:rPr>
                <w:rFonts w:eastAsia="Times New Roman" w:cs="Times New Roman"/>
                <w:lang w:eastAsia="ru-RU"/>
              </w:rPr>
            </w:pPr>
            <w:r w:rsidRPr="0063365B">
              <w:rPr>
                <w:rFonts w:eastAsia="Times New Roman" w:cs="Times New Roman"/>
                <w:lang w:eastAsia="ru-RU"/>
              </w:rPr>
              <w:t>Развлекательные мероприятия - [4.8.1]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454884" w14:textId="77777777" w:rsidR="00781455" w:rsidRPr="0063365B" w:rsidRDefault="00781455" w:rsidP="00334191">
            <w:pPr>
              <w:jc w:val="left"/>
              <w:rPr>
                <w:rFonts w:eastAsia="Times New Roman" w:cs="Times New Roman"/>
                <w:lang w:eastAsia="ru-RU"/>
              </w:rPr>
            </w:pPr>
            <w:r w:rsidRPr="0063365B">
              <w:rPr>
                <w:rFonts w:eastAsia="Times New Roman" w:cs="Times New Roman"/>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63966B72" w14:textId="77777777" w:rsidR="00781455" w:rsidRPr="0063365B" w:rsidRDefault="00781455" w:rsidP="00781455">
            <w:pPr>
              <w:jc w:val="left"/>
              <w:rPr>
                <w:rFonts w:eastAsia="Times New Roman" w:cs="Times New Roman"/>
                <w:lang w:eastAsia="ru-RU"/>
              </w:rPr>
            </w:pPr>
          </w:p>
        </w:tc>
      </w:tr>
      <w:tr w:rsidR="007C02D6" w:rsidRPr="0063365B" w14:paraId="24734003" w14:textId="77777777" w:rsidTr="00334191">
        <w:trPr>
          <w:trHeight w:val="1264"/>
        </w:trPr>
        <w:tc>
          <w:tcPr>
            <w:tcW w:w="35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FD0B36" w14:textId="77777777" w:rsidR="00781455" w:rsidRPr="0063365B" w:rsidRDefault="00781455" w:rsidP="00781455">
            <w:pPr>
              <w:rPr>
                <w:rFonts w:eastAsia="Times New Roman" w:cs="Times New Roman"/>
                <w:lang w:eastAsia="ru-RU"/>
              </w:rPr>
            </w:pPr>
            <w:r w:rsidRPr="0063365B">
              <w:rPr>
                <w:rFonts w:eastAsia="Times New Roman" w:cs="Times New Roman"/>
                <w:lang w:eastAsia="ru-RU"/>
              </w:rPr>
              <w:t>Рынки - [4.3]</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3AD362" w14:textId="77777777" w:rsidR="00334191" w:rsidRPr="0063365B" w:rsidRDefault="00781455" w:rsidP="00334191">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7EEFC0C3" w14:textId="3A8F1C3B" w:rsidR="00781455" w:rsidRPr="0063365B" w:rsidRDefault="00781455" w:rsidP="00334191">
            <w:pPr>
              <w:jc w:val="left"/>
              <w:rPr>
                <w:rFonts w:eastAsia="Times New Roman" w:cs="Times New Roman"/>
                <w:lang w:eastAsia="ru-RU"/>
              </w:rPr>
            </w:pPr>
            <w:r w:rsidRPr="0063365B">
              <w:rPr>
                <w:rFonts w:eastAsia="Times New Roman" w:cs="Times New Roman"/>
                <w:lang w:eastAsia="ru-RU"/>
              </w:rPr>
              <w:t>размещение гаражей и (или) стоянок для автомобилей сотрудников и посетителей рынка</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23536548" w14:textId="77777777" w:rsidR="00781455" w:rsidRPr="0063365B" w:rsidRDefault="00781455" w:rsidP="00781455">
            <w:pPr>
              <w:jc w:val="left"/>
              <w:rPr>
                <w:rFonts w:eastAsia="Times New Roman" w:cs="Times New Roman"/>
                <w:lang w:eastAsia="ru-RU"/>
              </w:rPr>
            </w:pPr>
          </w:p>
        </w:tc>
      </w:tr>
      <w:tr w:rsidR="007C02D6" w:rsidRPr="0063365B" w14:paraId="59975E2C" w14:textId="77777777" w:rsidTr="00334191">
        <w:trPr>
          <w:trHeight w:val="325"/>
        </w:trPr>
        <w:tc>
          <w:tcPr>
            <w:tcW w:w="35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E936AA" w14:textId="77777777" w:rsidR="00781455" w:rsidRPr="0063365B" w:rsidRDefault="00781455" w:rsidP="00781455">
            <w:pPr>
              <w:rPr>
                <w:rFonts w:eastAsia="Times New Roman" w:cs="Times New Roman"/>
                <w:lang w:eastAsia="ru-RU"/>
              </w:rPr>
            </w:pPr>
            <w:r w:rsidRPr="0063365B">
              <w:rPr>
                <w:rFonts w:eastAsia="Times New Roman" w:cs="Times New Roman"/>
                <w:lang w:eastAsia="ru-RU"/>
              </w:rPr>
              <w:t>Магазины - [4.4]</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974503" w14:textId="77777777" w:rsidR="00781455" w:rsidRPr="0063365B" w:rsidRDefault="00781455" w:rsidP="00334191">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271AE1F2" w14:textId="77777777" w:rsidR="00781455" w:rsidRPr="0063365B" w:rsidRDefault="00781455" w:rsidP="00781455">
            <w:pPr>
              <w:jc w:val="left"/>
              <w:rPr>
                <w:rFonts w:eastAsia="Times New Roman" w:cs="Times New Roman"/>
                <w:lang w:eastAsia="ru-RU"/>
              </w:rPr>
            </w:pPr>
          </w:p>
        </w:tc>
      </w:tr>
      <w:tr w:rsidR="007C02D6" w:rsidRPr="0063365B" w14:paraId="6E6874F5" w14:textId="77777777" w:rsidTr="004B1B6B">
        <w:trPr>
          <w:trHeight w:val="900"/>
        </w:trPr>
        <w:tc>
          <w:tcPr>
            <w:tcW w:w="35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7A77DC" w14:textId="77777777" w:rsidR="00781455" w:rsidRPr="0063365B" w:rsidRDefault="00781455" w:rsidP="00781455">
            <w:pPr>
              <w:rPr>
                <w:rFonts w:eastAsia="Times New Roman" w:cs="Times New Roman"/>
                <w:lang w:eastAsia="ru-RU"/>
              </w:rPr>
            </w:pPr>
            <w:r w:rsidRPr="0063365B">
              <w:rPr>
                <w:rFonts w:eastAsia="Times New Roman" w:cs="Times New Roman"/>
                <w:lang w:eastAsia="ru-RU"/>
              </w:rPr>
              <w:t>Общественное питание - [4.6]</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688626" w14:textId="77777777" w:rsidR="00781455" w:rsidRPr="0063365B" w:rsidRDefault="00781455" w:rsidP="00334191">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4AE5B7AF" w14:textId="77777777" w:rsidR="00781455" w:rsidRPr="0063365B" w:rsidRDefault="00781455" w:rsidP="00781455">
            <w:pPr>
              <w:jc w:val="left"/>
              <w:rPr>
                <w:rFonts w:eastAsia="Times New Roman" w:cs="Times New Roman"/>
                <w:lang w:eastAsia="ru-RU"/>
              </w:rPr>
            </w:pPr>
          </w:p>
        </w:tc>
      </w:tr>
      <w:tr w:rsidR="007C02D6" w:rsidRPr="0063365B" w14:paraId="11BC4DA4" w14:textId="77777777" w:rsidTr="00621E3C">
        <w:trPr>
          <w:trHeight w:val="539"/>
        </w:trPr>
        <w:tc>
          <w:tcPr>
            <w:tcW w:w="35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296DE3" w14:textId="77777777" w:rsidR="00781455" w:rsidRPr="0063365B" w:rsidRDefault="00781455" w:rsidP="00781455">
            <w:pPr>
              <w:rPr>
                <w:rFonts w:eastAsia="Times New Roman" w:cs="Times New Roman"/>
                <w:lang w:eastAsia="ru-RU"/>
              </w:rPr>
            </w:pPr>
            <w:r w:rsidRPr="0063365B">
              <w:rPr>
                <w:rFonts w:eastAsia="Times New Roman" w:cs="Times New Roman"/>
                <w:lang w:eastAsia="ru-RU"/>
              </w:rPr>
              <w:t>Банковская и страховая деятельность - [4.5]</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583E66" w14:textId="77777777" w:rsidR="00781455" w:rsidRPr="0063365B" w:rsidRDefault="00781455" w:rsidP="00621E3C">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3955E093" w14:textId="77777777" w:rsidR="00781455" w:rsidRPr="0063365B" w:rsidRDefault="00781455" w:rsidP="00781455">
            <w:pPr>
              <w:jc w:val="left"/>
              <w:rPr>
                <w:rFonts w:eastAsia="Times New Roman" w:cs="Times New Roman"/>
                <w:lang w:eastAsia="ru-RU"/>
              </w:rPr>
            </w:pPr>
          </w:p>
        </w:tc>
      </w:tr>
      <w:tr w:rsidR="000D2E8A" w:rsidRPr="0063365B" w14:paraId="115D2177" w14:textId="77777777" w:rsidTr="00621E3C">
        <w:trPr>
          <w:trHeight w:val="1471"/>
        </w:trPr>
        <w:tc>
          <w:tcPr>
            <w:tcW w:w="35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466E33" w14:textId="77777777" w:rsidR="000D2E8A" w:rsidRPr="0063365B" w:rsidRDefault="000D2E8A" w:rsidP="000D2E8A">
            <w:pPr>
              <w:rPr>
                <w:rFonts w:eastAsia="Times New Roman" w:cs="Times New Roman"/>
                <w:lang w:eastAsia="ru-RU"/>
              </w:rPr>
            </w:pPr>
            <w:r w:rsidRPr="0063365B">
              <w:rPr>
                <w:rFonts w:eastAsia="Times New Roman" w:cs="Times New Roman"/>
                <w:lang w:eastAsia="ru-RU"/>
              </w:rPr>
              <w:t>Коммунальное обслуживание - [3.1]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8E2312" w14:textId="77777777" w:rsidR="000D2E8A" w:rsidRPr="0063365B" w:rsidRDefault="000D2E8A" w:rsidP="000D2E8A">
            <w:pPr>
              <w:jc w:val="left"/>
              <w:rPr>
                <w:rFonts w:eastAsia="Times New Roman" w:cs="Times New Roman"/>
                <w:lang w:eastAsia="ru-RU"/>
              </w:rPr>
            </w:pPr>
            <w:r w:rsidRPr="0063365B">
              <w:rPr>
                <w:rFonts w:eastAsia="Times New Roman" w:cs="Times New Roman"/>
                <w:lang w:eastAsia="ru-RU"/>
              </w:rPr>
              <w:t>Размещение зданий и сооружений в целях обеспечения физических и юридических лиц коммунальными услугами.</w:t>
            </w:r>
          </w:p>
          <w:p w14:paraId="3CC0B9DA" w14:textId="45F06CE3" w:rsidR="000D2E8A" w:rsidRPr="0063365B" w:rsidRDefault="000D2E8A" w:rsidP="000D2E8A">
            <w:pPr>
              <w:jc w:val="left"/>
              <w:rPr>
                <w:rFonts w:eastAsia="Times New Roman" w:cs="Times New Roman"/>
                <w:lang w:eastAsia="ru-RU"/>
              </w:rPr>
            </w:pPr>
            <w:r w:rsidRPr="0063365B">
              <w:rPr>
                <w:rFonts w:eastAsia="Times New Roman" w:cs="Times New Roman"/>
                <w:lang w:eastAsia="ru-RU"/>
              </w:rPr>
              <w:t>Содержание данного вида разрешенного использования включает в себя содержание видов разрешенного использования: «Предоставление коммунальных услуг», «Административные здания организаций, обеспечивающих предоставление коммунальных услуг»</w:t>
            </w:r>
          </w:p>
        </w:tc>
        <w:tc>
          <w:tcPr>
            <w:tcW w:w="5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98D77A" w14:textId="77777777" w:rsidR="000D2E8A" w:rsidRPr="0063365B" w:rsidRDefault="000D2E8A" w:rsidP="000D2E8A">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земельных участков –10/5000кв.м.;</w:t>
            </w:r>
          </w:p>
          <w:p w14:paraId="4B8F3B5C" w14:textId="77777777" w:rsidR="000D2E8A" w:rsidRPr="0063365B" w:rsidRDefault="000D2E8A" w:rsidP="000D2E8A">
            <w:pPr>
              <w:jc w:val="left"/>
              <w:rPr>
                <w:rFonts w:eastAsia="Times New Roman" w:cs="Times New Roman"/>
                <w:lang w:eastAsia="ru-RU"/>
              </w:rPr>
            </w:pPr>
            <w:r w:rsidRPr="0063365B">
              <w:rPr>
                <w:rFonts w:eastAsia="Times New Roman" w:cs="Times New Roman"/>
                <w:lang w:eastAsia="ru-RU"/>
              </w:rPr>
              <w:t>- минимальные отступы от границ участка - 1 м;</w:t>
            </w:r>
          </w:p>
          <w:p w14:paraId="50E522AB" w14:textId="77777777" w:rsidR="000D2E8A" w:rsidRPr="0063365B" w:rsidRDefault="000D2E8A" w:rsidP="000D2E8A">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016FE9B2" w14:textId="77777777" w:rsidR="000D2E8A" w:rsidRPr="0063365B" w:rsidRDefault="000D2E8A" w:rsidP="000D2E8A">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3D64F089" w14:textId="233E5197" w:rsidR="000D2E8A" w:rsidRPr="0063365B" w:rsidRDefault="000D2E8A" w:rsidP="000D2E8A">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7C7EC64D" w14:textId="77777777" w:rsidR="00C3265B" w:rsidRPr="0063365B" w:rsidRDefault="00C3265B" w:rsidP="00C3265B">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646C8B50" w14:textId="77777777" w:rsidR="000D2E8A" w:rsidRPr="0063365B" w:rsidRDefault="000D2E8A" w:rsidP="000D2E8A">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90%;</w:t>
            </w:r>
          </w:p>
          <w:p w14:paraId="332975AC" w14:textId="77777777" w:rsidR="000D2E8A" w:rsidRPr="0063365B" w:rsidRDefault="000D2E8A" w:rsidP="000D2E8A">
            <w:pPr>
              <w:jc w:val="left"/>
              <w:rPr>
                <w:rFonts w:eastAsia="Times New Roman" w:cs="Times New Roman"/>
                <w:lang w:eastAsia="ru-RU"/>
              </w:rPr>
            </w:pPr>
            <w:r w:rsidRPr="0063365B">
              <w:rPr>
                <w:rFonts w:eastAsia="Times New Roman" w:cs="Times New Roman"/>
                <w:lang w:eastAsia="ru-RU"/>
              </w:rPr>
              <w:t>- максимальное количество этажей – не более 2 этажей;</w:t>
            </w:r>
          </w:p>
          <w:p w14:paraId="589419C1" w14:textId="77777777" w:rsidR="000D2E8A" w:rsidRPr="0063365B" w:rsidRDefault="000D2E8A" w:rsidP="000D2E8A">
            <w:pPr>
              <w:jc w:val="left"/>
              <w:rPr>
                <w:rFonts w:eastAsia="Times New Roman" w:cs="Times New Roman"/>
                <w:lang w:eastAsia="ru-RU"/>
              </w:rPr>
            </w:pPr>
            <w:r w:rsidRPr="0063365B">
              <w:rPr>
                <w:rFonts w:eastAsia="Times New Roman" w:cs="Times New Roman"/>
                <w:lang w:eastAsia="ru-RU"/>
              </w:rPr>
              <w:t>- высота – не более 22 м;</w:t>
            </w:r>
          </w:p>
          <w:p w14:paraId="44ACEBE3" w14:textId="77777777" w:rsidR="000D2E8A" w:rsidRPr="0063365B" w:rsidRDefault="000D2E8A" w:rsidP="000D2E8A">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38E23716" w14:textId="77777777" w:rsidR="000D2E8A" w:rsidRPr="0063365B" w:rsidRDefault="000D2E8A" w:rsidP="000D2E8A">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30BD8778" w14:textId="77777777" w:rsidR="000D2E8A" w:rsidRDefault="000D2E8A" w:rsidP="000D2E8A">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12C42424" w14:textId="1C954BC6" w:rsidR="00055805" w:rsidRPr="00055805" w:rsidRDefault="00055805" w:rsidP="000D2E8A">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7C02D6" w:rsidRPr="0063365B" w14:paraId="38ADEF8E" w14:textId="77777777" w:rsidTr="00621E3C">
        <w:trPr>
          <w:trHeight w:val="2106"/>
        </w:trPr>
        <w:tc>
          <w:tcPr>
            <w:tcW w:w="35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3E4A16" w14:textId="77777777" w:rsidR="00781455" w:rsidRPr="0063365B" w:rsidRDefault="00781455" w:rsidP="00781455">
            <w:pPr>
              <w:rPr>
                <w:rFonts w:eastAsia="Times New Roman" w:cs="Times New Roman"/>
                <w:lang w:eastAsia="ru-RU"/>
              </w:rPr>
            </w:pPr>
            <w:r w:rsidRPr="0063365B">
              <w:rPr>
                <w:rFonts w:eastAsia="Times New Roman" w:cs="Times New Roman"/>
                <w:lang w:eastAsia="ru-RU"/>
              </w:rPr>
              <w:t>Предоставление коммунальных услуг - [3.1.1]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D5FFFC" w14:textId="77777777" w:rsidR="00781455" w:rsidRPr="0063365B" w:rsidRDefault="00781455" w:rsidP="00621E3C">
            <w:pPr>
              <w:jc w:val="left"/>
              <w:rPr>
                <w:rFonts w:eastAsia="Times New Roman" w:cs="Times New Roman"/>
                <w:lang w:eastAsia="ru-RU"/>
              </w:rPr>
            </w:pPr>
            <w:r w:rsidRPr="0063365B">
              <w:rPr>
                <w:rFonts w:eastAsia="Times New Roman" w:cs="Times New Roman"/>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379CA55B" w14:textId="77777777" w:rsidR="00781455" w:rsidRPr="0063365B" w:rsidRDefault="00781455" w:rsidP="00781455">
            <w:pPr>
              <w:jc w:val="left"/>
              <w:rPr>
                <w:rFonts w:eastAsia="Times New Roman" w:cs="Times New Roman"/>
                <w:lang w:eastAsia="ru-RU"/>
              </w:rPr>
            </w:pPr>
          </w:p>
        </w:tc>
      </w:tr>
      <w:tr w:rsidR="007C02D6" w:rsidRPr="0063365B" w14:paraId="3AE58D1A" w14:textId="77777777" w:rsidTr="00621E3C">
        <w:trPr>
          <w:trHeight w:val="522"/>
        </w:trPr>
        <w:tc>
          <w:tcPr>
            <w:tcW w:w="35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7BFD6F" w14:textId="77777777" w:rsidR="00781455" w:rsidRPr="0063365B" w:rsidRDefault="00781455" w:rsidP="00781455">
            <w:pPr>
              <w:rPr>
                <w:rFonts w:eastAsia="Times New Roman" w:cs="Times New Roman"/>
                <w:lang w:eastAsia="ru-RU"/>
              </w:rPr>
            </w:pPr>
            <w:r w:rsidRPr="0063365B">
              <w:rPr>
                <w:rFonts w:eastAsia="Times New Roman" w:cs="Times New Roman"/>
                <w:lang w:eastAsia="ru-RU"/>
              </w:rPr>
              <w:t>Административные здания организаций, обеспечивающих предоставление коммунальных услуг - [3.1.2]</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E8A465" w14:textId="77777777" w:rsidR="00781455" w:rsidRPr="0063365B" w:rsidRDefault="00781455" w:rsidP="00621E3C">
            <w:pPr>
              <w:jc w:val="left"/>
              <w:rPr>
                <w:rFonts w:eastAsia="Times New Roman" w:cs="Times New Roman"/>
                <w:lang w:eastAsia="ru-RU"/>
              </w:rPr>
            </w:pPr>
            <w:r w:rsidRPr="0063365B">
              <w:rPr>
                <w:rFonts w:eastAsia="Times New Roman" w:cs="Times New Roman"/>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5ABF93C4" w14:textId="77777777" w:rsidR="00781455" w:rsidRPr="0063365B" w:rsidRDefault="00781455" w:rsidP="00781455">
            <w:pPr>
              <w:jc w:val="left"/>
              <w:rPr>
                <w:rFonts w:eastAsia="Times New Roman" w:cs="Times New Roman"/>
                <w:lang w:eastAsia="ru-RU"/>
              </w:rPr>
            </w:pPr>
          </w:p>
        </w:tc>
      </w:tr>
      <w:tr w:rsidR="007C02D6" w:rsidRPr="0063365B" w14:paraId="35EC027A" w14:textId="77777777" w:rsidTr="000D2E8A">
        <w:trPr>
          <w:trHeight w:val="762"/>
        </w:trPr>
        <w:tc>
          <w:tcPr>
            <w:tcW w:w="35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CDCBA7" w14:textId="77777777" w:rsidR="00781455" w:rsidRPr="0063365B" w:rsidRDefault="00781455" w:rsidP="00781455">
            <w:pPr>
              <w:rPr>
                <w:rFonts w:eastAsia="Times New Roman" w:cs="Times New Roman"/>
                <w:lang w:eastAsia="ru-RU"/>
              </w:rPr>
            </w:pPr>
            <w:r w:rsidRPr="0063365B">
              <w:rPr>
                <w:rFonts w:eastAsia="Times New Roman" w:cs="Times New Roman"/>
                <w:lang w:eastAsia="ru-RU"/>
              </w:rPr>
              <w:t>Земельные участки (территории) общего пользования - [12.0]</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1BCF5F" w14:textId="77777777" w:rsidR="00781455" w:rsidRPr="0063365B" w:rsidRDefault="00781455" w:rsidP="000D2E8A">
            <w:pPr>
              <w:jc w:val="left"/>
              <w:rPr>
                <w:rFonts w:eastAsia="Times New Roman" w:cs="Times New Roman"/>
                <w:lang w:eastAsia="ru-RU"/>
              </w:rPr>
            </w:pPr>
            <w:r w:rsidRPr="0063365B">
              <w:rPr>
                <w:rFonts w:eastAsia="Times New Roman" w:cs="Times New Roman"/>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«Улично-дорожная сеть», «Благоустройство территории»</w:t>
            </w:r>
          </w:p>
        </w:tc>
        <w:tc>
          <w:tcPr>
            <w:tcW w:w="5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A7EF07" w14:textId="77777777" w:rsidR="00781455" w:rsidRPr="0063365B" w:rsidRDefault="00781455" w:rsidP="00781455">
            <w:pPr>
              <w:jc w:val="center"/>
              <w:rPr>
                <w:rFonts w:eastAsia="Times New Roman" w:cs="Times New Roman"/>
                <w:b/>
                <w:bCs/>
                <w:u w:val="single"/>
                <w:lang w:eastAsia="ru-RU"/>
              </w:rPr>
            </w:pPr>
            <w:r w:rsidRPr="0063365B">
              <w:rPr>
                <w:rFonts w:eastAsia="Times New Roman" w:cs="Times New Roman"/>
                <w:b/>
                <w:bCs/>
                <w:u w:val="single"/>
                <w:lang w:eastAsia="ru-RU"/>
              </w:rPr>
              <w:t>Действие градостроительного регламента не распространяется в границах территорий общего пользования.</w:t>
            </w:r>
          </w:p>
        </w:tc>
      </w:tr>
      <w:tr w:rsidR="007C02D6" w:rsidRPr="0063365B" w14:paraId="30346216" w14:textId="77777777" w:rsidTr="000D2E8A">
        <w:trPr>
          <w:trHeight w:val="2294"/>
        </w:trPr>
        <w:tc>
          <w:tcPr>
            <w:tcW w:w="35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D2B54B" w14:textId="77777777" w:rsidR="00781455" w:rsidRPr="0063365B" w:rsidRDefault="00781455" w:rsidP="00781455">
            <w:pPr>
              <w:jc w:val="left"/>
              <w:rPr>
                <w:rFonts w:eastAsia="Times New Roman" w:cs="Times New Roman"/>
                <w:lang w:eastAsia="ru-RU"/>
              </w:rPr>
            </w:pPr>
            <w:r w:rsidRPr="0063365B">
              <w:rPr>
                <w:rFonts w:eastAsia="Times New Roman" w:cs="Times New Roman"/>
                <w:lang w:eastAsia="ru-RU"/>
              </w:rPr>
              <w:t>Улично-дорожная сеть - [12.0.1]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90F0DA" w14:textId="77777777" w:rsidR="000D2E8A" w:rsidRPr="0063365B" w:rsidRDefault="00781455" w:rsidP="000D2E8A">
            <w:pPr>
              <w:jc w:val="left"/>
              <w:rPr>
                <w:rFonts w:eastAsia="Times New Roman" w:cs="Times New Roman"/>
                <w:lang w:eastAsia="ru-RU"/>
              </w:rPr>
            </w:pPr>
            <w:r w:rsidRPr="0063365B">
              <w:rPr>
                <w:rFonts w:eastAsia="Times New Roman" w:cs="Times New Roman"/>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23276A4D" w14:textId="334EA807" w:rsidR="00781455" w:rsidRPr="0063365B" w:rsidRDefault="00781455" w:rsidP="000D2E8A">
            <w:pPr>
              <w:jc w:val="left"/>
              <w:rPr>
                <w:rFonts w:eastAsia="Times New Roman" w:cs="Times New Roman"/>
                <w:lang w:eastAsia="ru-RU"/>
              </w:rPr>
            </w:pPr>
            <w:r w:rsidRPr="0063365B">
              <w:rPr>
                <w:rFonts w:eastAsia="Times New Roman" w:cs="Times New Roman"/>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71DCB018" w14:textId="77777777" w:rsidR="00781455" w:rsidRPr="0063365B" w:rsidRDefault="00781455" w:rsidP="00781455">
            <w:pPr>
              <w:jc w:val="center"/>
              <w:rPr>
                <w:rFonts w:eastAsia="Times New Roman" w:cs="Times New Roman"/>
                <w:b/>
                <w:bCs/>
                <w:u w:val="single"/>
                <w:lang w:eastAsia="ru-RU"/>
              </w:rPr>
            </w:pPr>
          </w:p>
        </w:tc>
      </w:tr>
      <w:tr w:rsidR="007C02D6" w:rsidRPr="0063365B" w14:paraId="0E529A70" w14:textId="77777777" w:rsidTr="000D2E8A">
        <w:trPr>
          <w:trHeight w:val="1451"/>
        </w:trPr>
        <w:tc>
          <w:tcPr>
            <w:tcW w:w="35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B80CC5" w14:textId="77777777" w:rsidR="00781455" w:rsidRPr="0063365B" w:rsidRDefault="00781455" w:rsidP="00781455">
            <w:pPr>
              <w:jc w:val="left"/>
              <w:rPr>
                <w:rFonts w:eastAsia="Times New Roman" w:cs="Times New Roman"/>
                <w:lang w:eastAsia="ru-RU"/>
              </w:rPr>
            </w:pPr>
            <w:r w:rsidRPr="0063365B">
              <w:rPr>
                <w:rFonts w:eastAsia="Times New Roman" w:cs="Times New Roman"/>
                <w:lang w:eastAsia="ru-RU"/>
              </w:rPr>
              <w:t>Благоустройство территории - [12.0.2]</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EFF325" w14:textId="77777777" w:rsidR="00781455" w:rsidRPr="0063365B" w:rsidRDefault="00781455" w:rsidP="000D2E8A">
            <w:pPr>
              <w:jc w:val="left"/>
              <w:rPr>
                <w:rFonts w:eastAsia="Times New Roman" w:cs="Times New Roman"/>
                <w:lang w:eastAsia="ru-RU"/>
              </w:rPr>
            </w:pPr>
            <w:r w:rsidRPr="0063365B">
              <w:rPr>
                <w:rFonts w:eastAsia="Times New Roman" w:cs="Times New Roman"/>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4B644A8D" w14:textId="77777777" w:rsidR="00781455" w:rsidRPr="0063365B" w:rsidRDefault="00781455" w:rsidP="00781455">
            <w:pPr>
              <w:jc w:val="left"/>
              <w:rPr>
                <w:rFonts w:eastAsia="Times New Roman" w:cs="Times New Roman"/>
                <w:b/>
                <w:bCs/>
                <w:u w:val="single"/>
                <w:lang w:eastAsia="ru-RU"/>
              </w:rPr>
            </w:pPr>
          </w:p>
        </w:tc>
      </w:tr>
      <w:tr w:rsidR="007C02D6" w:rsidRPr="0063365B" w14:paraId="64479644" w14:textId="77777777" w:rsidTr="000D2E8A">
        <w:trPr>
          <w:trHeight w:val="2382"/>
        </w:trPr>
        <w:tc>
          <w:tcPr>
            <w:tcW w:w="35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09D020" w14:textId="77777777" w:rsidR="00781455" w:rsidRPr="0063365B" w:rsidRDefault="00781455" w:rsidP="00781455">
            <w:pPr>
              <w:jc w:val="left"/>
              <w:rPr>
                <w:rFonts w:eastAsia="Times New Roman" w:cs="Times New Roman"/>
                <w:lang w:eastAsia="ru-RU"/>
              </w:rPr>
            </w:pPr>
            <w:r w:rsidRPr="0063365B">
              <w:rPr>
                <w:rFonts w:eastAsia="Times New Roman" w:cs="Times New Roman"/>
                <w:lang w:eastAsia="ru-RU"/>
              </w:rPr>
              <w:t>Историко-культурная деятельность - [9.3]</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4DFDEB" w14:textId="77777777" w:rsidR="00781455" w:rsidRPr="0063365B" w:rsidRDefault="00781455" w:rsidP="000D2E8A">
            <w:pPr>
              <w:jc w:val="left"/>
              <w:rPr>
                <w:rFonts w:eastAsia="Times New Roman" w:cs="Times New Roman"/>
                <w:lang w:eastAsia="ru-RU"/>
              </w:rPr>
            </w:pPr>
            <w:r w:rsidRPr="0063365B">
              <w:rPr>
                <w:rFonts w:eastAsia="Times New Roman" w:cs="Times New Roman"/>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5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E4B56F" w14:textId="3F8950CD" w:rsidR="00781455" w:rsidRPr="0063365B" w:rsidRDefault="008F4E07" w:rsidP="00781455">
            <w:pPr>
              <w:jc w:val="center"/>
              <w:rPr>
                <w:rFonts w:eastAsia="Times New Roman" w:cs="Times New Roman"/>
                <w:b/>
                <w:bCs/>
                <w:u w:val="single"/>
                <w:lang w:eastAsia="ru-RU"/>
              </w:rPr>
            </w:pPr>
            <w:r w:rsidRPr="0063365B">
              <w:rPr>
                <w:rFonts w:eastAsia="Times New Roman" w:cs="Times New Roman"/>
                <w:b/>
                <w:bCs/>
                <w:u w:val="single"/>
                <w:lang w:eastAsia="ru-RU"/>
              </w:rPr>
              <w:t>Н</w:t>
            </w:r>
            <w:r w:rsidR="00781455" w:rsidRPr="0063365B">
              <w:rPr>
                <w:rFonts w:eastAsia="Times New Roman" w:cs="Times New Roman"/>
                <w:b/>
                <w:bCs/>
                <w:u w:val="single"/>
                <w:lang w:eastAsia="ru-RU"/>
              </w:rPr>
              <w:t>е подлежит установлению</w:t>
            </w:r>
          </w:p>
        </w:tc>
      </w:tr>
    </w:tbl>
    <w:p w14:paraId="653E0B0E" w14:textId="77777777" w:rsidR="00E4256E" w:rsidRPr="0063365B" w:rsidRDefault="00E4256E" w:rsidP="00BC78E9">
      <w:pPr>
        <w:rPr>
          <w:rFonts w:eastAsia="Times New Roman" w:cs="Times New Roman"/>
          <w:lang w:eastAsia="ru-RU"/>
        </w:rPr>
      </w:pPr>
    </w:p>
    <w:p w14:paraId="6C652B0B" w14:textId="77777777" w:rsidR="00095DA8" w:rsidRPr="0063365B" w:rsidRDefault="00095DA8" w:rsidP="00D3438E">
      <w:pPr>
        <w:pStyle w:val="afffffff4"/>
        <w:numPr>
          <w:ilvl w:val="0"/>
          <w:numId w:val="43"/>
        </w:numPr>
        <w:ind w:left="0" w:firstLine="0"/>
        <w:rPr>
          <w:rFonts w:eastAsia="Times New Roman" w:cs="Times New Roman"/>
          <w:b/>
          <w:lang w:eastAsia="ru-RU"/>
        </w:rPr>
      </w:pPr>
      <w:r w:rsidRPr="0063365B">
        <w:rPr>
          <w:rFonts w:eastAsia="Times New Roman" w:cs="Times New Roman"/>
          <w:b/>
          <w:lang w:eastAsia="ru-RU"/>
        </w:rPr>
        <w:t>УСЛОВНО РАЗРЕШЕННЫЕ ВИДЫ И ПАРАМЕТРЫ ИСПОЛЬЗОВАНИЯ ЗЕМЕЛЬНЫХ УЧАСТКОВ И ОБЪЕКТОВ КАПИТАЛЬНОГО СТРОИТЕЛЬСТВА</w:t>
      </w:r>
    </w:p>
    <w:p w14:paraId="249BF8C6" w14:textId="77777777" w:rsidR="00095DA8" w:rsidRPr="0063365B" w:rsidRDefault="00095DA8" w:rsidP="00BC78E9">
      <w:pPr>
        <w:rPr>
          <w:rFonts w:eastAsia="Times New Roman" w:cs="Times New Roman"/>
          <w:lang w:eastAsia="ru-RU"/>
        </w:rPr>
      </w:pPr>
    </w:p>
    <w:tbl>
      <w:tblPr>
        <w:tblW w:w="14940" w:type="dxa"/>
        <w:tblInd w:w="93" w:type="dxa"/>
        <w:tblLook w:val="04A0" w:firstRow="1" w:lastRow="0" w:firstColumn="1" w:lastColumn="0" w:noHBand="0" w:noVBand="1"/>
      </w:tblPr>
      <w:tblGrid>
        <w:gridCol w:w="3440"/>
        <w:gridCol w:w="6380"/>
        <w:gridCol w:w="5120"/>
      </w:tblGrid>
      <w:tr w:rsidR="007C02D6" w:rsidRPr="0063365B" w14:paraId="58240414" w14:textId="77777777" w:rsidTr="004B1B6B">
        <w:trPr>
          <w:trHeight w:val="960"/>
          <w:tblHeader/>
        </w:trPr>
        <w:tc>
          <w:tcPr>
            <w:tcW w:w="3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7DCE496" w14:textId="77777777" w:rsidR="00563122" w:rsidRPr="0063365B" w:rsidRDefault="00563122" w:rsidP="00563122">
            <w:pPr>
              <w:jc w:val="center"/>
              <w:rPr>
                <w:rFonts w:eastAsia="Times New Roman" w:cs="Times New Roman"/>
                <w:b/>
                <w:bCs/>
                <w:lang w:eastAsia="ru-RU"/>
              </w:rPr>
            </w:pPr>
            <w:r w:rsidRPr="0063365B">
              <w:rPr>
                <w:rFonts w:eastAsia="Times New Roman" w:cs="Times New Roman"/>
                <w:b/>
                <w:bCs/>
                <w:lang w:eastAsia="ru-RU"/>
              </w:rPr>
              <w:t xml:space="preserve">ВИДЫ РАЗРЕШЕННОГО ИСПОЛЬЗОВАНИЯ ЗЕМЕЛЬНЫХ УЧАСТКОВ </w:t>
            </w:r>
          </w:p>
        </w:tc>
        <w:tc>
          <w:tcPr>
            <w:tcW w:w="638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3EDE135" w14:textId="77777777" w:rsidR="00563122" w:rsidRPr="0063365B" w:rsidRDefault="00563122" w:rsidP="00563122">
            <w:pPr>
              <w:jc w:val="center"/>
              <w:rPr>
                <w:rFonts w:eastAsia="Times New Roman" w:cs="Times New Roman"/>
                <w:b/>
                <w:bCs/>
                <w:lang w:eastAsia="ru-RU"/>
              </w:rPr>
            </w:pPr>
            <w:r w:rsidRPr="0063365B">
              <w:rPr>
                <w:rFonts w:eastAsia="Times New Roman" w:cs="Times New Roman"/>
                <w:b/>
                <w:bCs/>
                <w:lang w:eastAsia="ru-RU"/>
              </w:rPr>
              <w:t>ВИДЫ РАЗРЕШЕННОГО ИСПОЛЬЗОВАНИЯ ОБЪЕКТОВ КАПИТАЛЬНОГО СТРОИТЕЛЬСТВА</w:t>
            </w:r>
          </w:p>
        </w:tc>
        <w:tc>
          <w:tcPr>
            <w:tcW w:w="512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6F3EF4F" w14:textId="77777777" w:rsidR="00563122" w:rsidRPr="0063365B" w:rsidRDefault="00563122" w:rsidP="00563122">
            <w:pPr>
              <w:jc w:val="center"/>
              <w:rPr>
                <w:rFonts w:eastAsia="Times New Roman" w:cs="Times New Roman"/>
                <w:b/>
                <w:bCs/>
                <w:lang w:eastAsia="ru-RU"/>
              </w:rPr>
            </w:pPr>
            <w:r w:rsidRPr="0063365B">
              <w:rPr>
                <w:rFonts w:eastAsia="Times New Roman" w:cs="Times New Roman"/>
                <w:b/>
                <w:bCs/>
                <w:lang w:eastAsia="ru-RU"/>
              </w:rPr>
              <w:t>ПРЕДЕЛЬНЫЕ РАЗМЕРЫ ЗЕМЕЛЬНЫХ</w:t>
            </w:r>
            <w:r w:rsidRPr="0063365B">
              <w:rPr>
                <w:rFonts w:eastAsia="Times New Roman" w:cs="Times New Roman"/>
                <w:b/>
                <w:bCs/>
                <w:lang w:eastAsia="ru-RU"/>
              </w:rPr>
              <w:br/>
              <w:t>УЧАСТКОВ И ПРЕДЕЛЬНЫЕ ПАРАМЕТРЫ</w:t>
            </w:r>
            <w:r w:rsidRPr="0063365B">
              <w:rPr>
                <w:rFonts w:eastAsia="Times New Roman" w:cs="Times New Roman"/>
                <w:b/>
                <w:bCs/>
                <w:lang w:eastAsia="ru-RU"/>
              </w:rPr>
              <w:br/>
              <w:t>РАЗРЕШЕННОГО СТРОИТЕЛЬСТВА</w:t>
            </w:r>
          </w:p>
        </w:tc>
      </w:tr>
      <w:tr w:rsidR="008C1C6F" w:rsidRPr="0063365B" w14:paraId="52E4E239" w14:textId="77777777" w:rsidTr="00E4256E">
        <w:trPr>
          <w:trHeight w:val="112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2B876F" w14:textId="77777777" w:rsidR="008C1C6F" w:rsidRPr="0063365B" w:rsidRDefault="008C1C6F" w:rsidP="008C1C6F">
            <w:pPr>
              <w:jc w:val="left"/>
              <w:rPr>
                <w:rFonts w:eastAsia="Times New Roman" w:cs="Times New Roman"/>
                <w:lang w:eastAsia="ru-RU"/>
              </w:rPr>
            </w:pPr>
            <w:r w:rsidRPr="0063365B">
              <w:rPr>
                <w:rFonts w:eastAsia="Times New Roman" w:cs="Times New Roman"/>
                <w:lang w:eastAsia="ru-RU"/>
              </w:rPr>
              <w:t>Религиозное использование - [3.7]</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BEBD40" w14:textId="77777777" w:rsidR="008C1C6F" w:rsidRPr="0063365B" w:rsidRDefault="008C1C6F" w:rsidP="008C1C6F">
            <w:pPr>
              <w:jc w:val="left"/>
              <w:rPr>
                <w:rFonts w:eastAsia="Times New Roman" w:cs="Times New Roman"/>
                <w:lang w:eastAsia="ru-RU"/>
              </w:rPr>
            </w:pPr>
            <w:r w:rsidRPr="0063365B">
              <w:rPr>
                <w:rFonts w:eastAsia="Times New Roman" w:cs="Times New Roman"/>
                <w:lang w:eastAsia="ru-RU"/>
              </w:rPr>
              <w:t>Размещение зданий и сооружений религиозного использования.</w:t>
            </w:r>
          </w:p>
          <w:p w14:paraId="2A322791" w14:textId="5967AF59" w:rsidR="008C1C6F" w:rsidRPr="0063365B" w:rsidRDefault="008C1C6F" w:rsidP="008C1C6F">
            <w:pPr>
              <w:jc w:val="left"/>
              <w:rPr>
                <w:rFonts w:eastAsia="Times New Roman" w:cs="Times New Roman"/>
                <w:lang w:eastAsia="ru-RU"/>
              </w:rPr>
            </w:pPr>
            <w:r w:rsidRPr="0063365B">
              <w:rPr>
                <w:rFonts w:eastAsia="Times New Roman" w:cs="Times New Roman"/>
                <w:lang w:eastAsia="ru-RU"/>
              </w:rPr>
              <w:t>Содержание данного вида разрешенного использования включает в себя содержание видов разрешенного использования: «Осуществление религиозных обрядов», «Религиозное управление и образование»</w:t>
            </w:r>
          </w:p>
        </w:tc>
        <w:tc>
          <w:tcPr>
            <w:tcW w:w="5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8104D0" w14:textId="77777777" w:rsidR="008C1C6F" w:rsidRPr="0063365B" w:rsidRDefault="008C1C6F" w:rsidP="008C1C6F">
            <w:pPr>
              <w:jc w:val="left"/>
              <w:rPr>
                <w:rFonts w:eastAsia="Times New Roman" w:cs="Times New Roman"/>
                <w:lang w:eastAsia="ru-RU"/>
              </w:rPr>
            </w:pPr>
            <w:r w:rsidRPr="0063365B">
              <w:rPr>
                <w:rFonts w:eastAsia="Times New Roman" w:cs="Times New Roman"/>
                <w:lang w:eastAsia="ru-RU"/>
              </w:rPr>
              <w:t>минимальная/максимальная площадь земельного участка–  100/50000 кв.м.;</w:t>
            </w:r>
          </w:p>
          <w:p w14:paraId="02A25FDB" w14:textId="77777777" w:rsidR="008C1C6F" w:rsidRPr="0063365B" w:rsidRDefault="008C1C6F" w:rsidP="008C1C6F">
            <w:pPr>
              <w:jc w:val="left"/>
              <w:rPr>
                <w:rFonts w:eastAsia="Times New Roman" w:cs="Times New Roman"/>
                <w:lang w:eastAsia="ru-RU"/>
              </w:rPr>
            </w:pPr>
            <w:r w:rsidRPr="0063365B">
              <w:rPr>
                <w:rFonts w:eastAsia="Times New Roman" w:cs="Times New Roman"/>
                <w:lang w:eastAsia="ru-RU"/>
              </w:rPr>
              <w:t>- минимальные отступы от границы земельного участка- 1 м;</w:t>
            </w:r>
          </w:p>
          <w:p w14:paraId="2A440231" w14:textId="77777777" w:rsidR="008C1C6F" w:rsidRPr="0063365B" w:rsidRDefault="008C1C6F" w:rsidP="008C1C6F">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0E14DD09" w14:textId="77777777" w:rsidR="008C1C6F" w:rsidRPr="0063365B" w:rsidRDefault="008C1C6F" w:rsidP="008C1C6F">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51705479" w14:textId="5768BEB9" w:rsidR="008C1C6F" w:rsidRPr="0063365B" w:rsidRDefault="008C1C6F" w:rsidP="008C1C6F">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563B9ADD" w14:textId="77777777" w:rsidR="00C3265B" w:rsidRPr="0063365B" w:rsidRDefault="00C3265B" w:rsidP="00C3265B">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5D657441" w14:textId="77777777" w:rsidR="008C1C6F" w:rsidRPr="0063365B" w:rsidRDefault="008C1C6F" w:rsidP="008C1C6F">
            <w:pPr>
              <w:jc w:val="left"/>
              <w:rPr>
                <w:rFonts w:eastAsia="Times New Roman" w:cs="Times New Roman"/>
                <w:lang w:eastAsia="ru-RU"/>
              </w:rPr>
            </w:pPr>
            <w:r w:rsidRPr="0063365B">
              <w:rPr>
                <w:rFonts w:eastAsia="Times New Roman" w:cs="Times New Roman"/>
                <w:lang w:eastAsia="ru-RU"/>
              </w:rPr>
              <w:t>- максимальное количество надземных этажей –  3 этажа;</w:t>
            </w:r>
          </w:p>
          <w:p w14:paraId="1829DAB3" w14:textId="77777777" w:rsidR="008C1C6F" w:rsidRPr="0063365B" w:rsidRDefault="008C1C6F" w:rsidP="008C1C6F">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40%</w:t>
            </w:r>
          </w:p>
          <w:p w14:paraId="18B7CCE3" w14:textId="77777777" w:rsidR="008C1C6F" w:rsidRPr="0063365B" w:rsidRDefault="008C1C6F" w:rsidP="008C1C6F">
            <w:pPr>
              <w:jc w:val="left"/>
              <w:rPr>
                <w:rFonts w:eastAsia="Times New Roman" w:cs="Times New Roman"/>
                <w:lang w:eastAsia="ru-RU"/>
              </w:rPr>
            </w:pPr>
            <w:r w:rsidRPr="0063365B">
              <w:rPr>
                <w:rFonts w:eastAsia="Times New Roman" w:cs="Times New Roman"/>
                <w:lang w:eastAsia="ru-RU"/>
              </w:rPr>
              <w:t>- максимальная высота зданий, строений, сооружений от уровня земли - 50 м;</w:t>
            </w:r>
          </w:p>
          <w:p w14:paraId="5E3BDB5B" w14:textId="77777777" w:rsidR="008C1C6F" w:rsidRPr="0063365B" w:rsidRDefault="008C1C6F" w:rsidP="008C1C6F">
            <w:pPr>
              <w:jc w:val="left"/>
              <w:rPr>
                <w:rFonts w:eastAsia="Times New Roman" w:cs="Times New Roman"/>
                <w:bCs/>
                <w:lang w:eastAsia="ru-RU"/>
              </w:rPr>
            </w:pPr>
            <w:r w:rsidRPr="0063365B">
              <w:rPr>
                <w:rFonts w:eastAsia="Times New Roman" w:cs="Times New Roman"/>
                <w:bCs/>
                <w:lang w:eastAsia="ru-RU"/>
              </w:rPr>
              <w:t>- минимальный процент озеленения земельного участка – 20%</w:t>
            </w:r>
          </w:p>
          <w:p w14:paraId="395B296C" w14:textId="77777777" w:rsidR="008C1C6F" w:rsidRPr="0063365B" w:rsidRDefault="008C1C6F" w:rsidP="008C1C6F">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7950D545" w14:textId="77777777" w:rsidR="008C1C6F" w:rsidRPr="0063365B" w:rsidRDefault="008C1C6F" w:rsidP="008C1C6F">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07C9DD73" w14:textId="77777777" w:rsidR="008C1C6F" w:rsidRDefault="008C1C6F" w:rsidP="00BF67E2">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28557879" w14:textId="615CE109" w:rsidR="00055805" w:rsidRPr="00055805" w:rsidRDefault="00055805" w:rsidP="00BF67E2">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7C02D6" w:rsidRPr="0063365B" w14:paraId="2F03147C" w14:textId="77777777" w:rsidTr="008C1C6F">
        <w:trPr>
          <w:trHeight w:val="1064"/>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65743" w14:textId="77777777" w:rsidR="00563122" w:rsidRPr="0063365B" w:rsidRDefault="00563122" w:rsidP="00563122">
            <w:pPr>
              <w:jc w:val="left"/>
              <w:rPr>
                <w:rFonts w:eastAsia="Times New Roman" w:cs="Times New Roman"/>
                <w:lang w:eastAsia="ru-RU"/>
              </w:rPr>
            </w:pPr>
            <w:r w:rsidRPr="0063365B">
              <w:rPr>
                <w:rFonts w:eastAsia="Times New Roman" w:cs="Times New Roman"/>
                <w:lang w:eastAsia="ru-RU"/>
              </w:rPr>
              <w:t>Осуществление религиозных обрядов - [3.7.1]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4AEDBE" w14:textId="77777777" w:rsidR="00563122" w:rsidRPr="0063365B" w:rsidRDefault="00563122" w:rsidP="008C1C6F">
            <w:pPr>
              <w:jc w:val="left"/>
              <w:rPr>
                <w:rFonts w:eastAsia="Times New Roman" w:cs="Times New Roman"/>
                <w:lang w:eastAsia="ru-RU"/>
              </w:rPr>
            </w:pPr>
            <w:r w:rsidRPr="0063365B">
              <w:rPr>
                <w:rFonts w:eastAsia="Times New Roman" w:cs="Times New Roman"/>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0EF46479" w14:textId="77777777" w:rsidR="00563122" w:rsidRPr="0063365B" w:rsidRDefault="00563122" w:rsidP="00563122">
            <w:pPr>
              <w:jc w:val="left"/>
              <w:rPr>
                <w:rFonts w:eastAsia="Times New Roman" w:cs="Times New Roman"/>
                <w:lang w:eastAsia="ru-RU"/>
              </w:rPr>
            </w:pPr>
          </w:p>
        </w:tc>
      </w:tr>
      <w:tr w:rsidR="007C02D6" w:rsidRPr="0063365B" w14:paraId="50209FA3" w14:textId="77777777" w:rsidTr="00503804">
        <w:trPr>
          <w:trHeight w:val="1702"/>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69BE05" w14:textId="77777777" w:rsidR="00563122" w:rsidRPr="0063365B" w:rsidRDefault="00563122" w:rsidP="00563122">
            <w:pPr>
              <w:jc w:val="left"/>
              <w:rPr>
                <w:rFonts w:eastAsia="Times New Roman" w:cs="Times New Roman"/>
                <w:lang w:eastAsia="ru-RU"/>
              </w:rPr>
            </w:pPr>
            <w:r w:rsidRPr="0063365B">
              <w:rPr>
                <w:rFonts w:eastAsia="Times New Roman" w:cs="Times New Roman"/>
                <w:lang w:eastAsia="ru-RU"/>
              </w:rPr>
              <w:t>Религиозное управление и образование - [3.7.2]</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208B8F" w14:textId="77777777" w:rsidR="00563122" w:rsidRPr="0063365B" w:rsidRDefault="00563122" w:rsidP="008C1C6F">
            <w:pPr>
              <w:jc w:val="left"/>
              <w:rPr>
                <w:rFonts w:eastAsia="Times New Roman" w:cs="Times New Roman"/>
                <w:lang w:eastAsia="ru-RU"/>
              </w:rPr>
            </w:pPr>
            <w:r w:rsidRPr="0063365B">
              <w:rPr>
                <w:rFonts w:eastAsia="Times New Roman" w:cs="Times New Roman"/>
                <w:lang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3AB58C42" w14:textId="77777777" w:rsidR="00563122" w:rsidRPr="0063365B" w:rsidRDefault="00563122" w:rsidP="00563122">
            <w:pPr>
              <w:jc w:val="left"/>
              <w:rPr>
                <w:rFonts w:eastAsia="Times New Roman" w:cs="Times New Roman"/>
                <w:lang w:eastAsia="ru-RU"/>
              </w:rPr>
            </w:pPr>
          </w:p>
        </w:tc>
      </w:tr>
      <w:tr w:rsidR="009E5290" w:rsidRPr="0063365B" w14:paraId="233DE607" w14:textId="77777777" w:rsidTr="00503804">
        <w:trPr>
          <w:trHeight w:val="1673"/>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9B7D66" w14:textId="77777777" w:rsidR="009E5290" w:rsidRPr="0063365B" w:rsidRDefault="009E5290" w:rsidP="008C1C6F">
            <w:pPr>
              <w:jc w:val="left"/>
              <w:rPr>
                <w:rFonts w:eastAsia="Times New Roman" w:cs="Times New Roman"/>
                <w:lang w:eastAsia="ru-RU"/>
              </w:rPr>
            </w:pPr>
            <w:r w:rsidRPr="0063365B">
              <w:rPr>
                <w:rFonts w:eastAsia="Times New Roman" w:cs="Times New Roman"/>
                <w:lang w:eastAsia="ru-RU"/>
              </w:rPr>
              <w:t>Хранение автотранспорта - [2.7.1]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0DE5F" w14:textId="77777777" w:rsidR="009E5290" w:rsidRPr="0063365B" w:rsidRDefault="009E5290" w:rsidP="008C1C6F">
            <w:pPr>
              <w:jc w:val="left"/>
              <w:rPr>
                <w:rFonts w:eastAsia="Times New Roman" w:cs="Times New Roman"/>
                <w:lang w:eastAsia="ru-RU"/>
              </w:rPr>
            </w:pPr>
            <w:r w:rsidRPr="0063365B">
              <w:rPr>
                <w:rFonts w:eastAsia="Times New Roman" w:cs="Times New Roman"/>
                <w:lang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«Служебные гаражи»</w:t>
            </w:r>
          </w:p>
        </w:tc>
        <w:tc>
          <w:tcPr>
            <w:tcW w:w="5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3E29E2" w14:textId="537E238C" w:rsidR="009E5290" w:rsidRPr="0063365B" w:rsidRDefault="009E5290" w:rsidP="008C1C6F">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земельного участка–  1</w:t>
            </w:r>
            <w:r w:rsidR="00EC68F5">
              <w:rPr>
                <w:rFonts w:eastAsia="Times New Roman" w:cs="Times New Roman"/>
                <w:lang w:eastAsia="ru-RU"/>
              </w:rPr>
              <w:t>0</w:t>
            </w:r>
            <w:r w:rsidRPr="0063365B">
              <w:rPr>
                <w:rFonts w:eastAsia="Times New Roman" w:cs="Times New Roman"/>
                <w:lang w:eastAsia="ru-RU"/>
              </w:rPr>
              <w:t>/40000 кв. м;</w:t>
            </w:r>
          </w:p>
          <w:p w14:paraId="44D9815E" w14:textId="77777777" w:rsidR="009E5290" w:rsidRPr="0063365B" w:rsidRDefault="009E5290" w:rsidP="008C1C6F">
            <w:pPr>
              <w:jc w:val="left"/>
              <w:rPr>
                <w:rFonts w:eastAsia="Times New Roman" w:cs="Times New Roman"/>
                <w:lang w:eastAsia="ru-RU"/>
              </w:rPr>
            </w:pPr>
            <w:r w:rsidRPr="0063365B">
              <w:rPr>
                <w:rFonts w:eastAsia="Times New Roman" w:cs="Times New Roman"/>
                <w:lang w:eastAsia="ru-RU"/>
              </w:rPr>
              <w:t>- минимальные отступы от границы земельного участка- 1 м;</w:t>
            </w:r>
          </w:p>
          <w:p w14:paraId="6744CAD0" w14:textId="77777777" w:rsidR="009E5290" w:rsidRPr="0063365B" w:rsidRDefault="009E5290" w:rsidP="008C1C6F">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55257B55" w14:textId="77777777" w:rsidR="009E5290" w:rsidRPr="0063365B" w:rsidRDefault="009E5290" w:rsidP="008C1C6F">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19F949B1" w14:textId="36199839" w:rsidR="009E5290" w:rsidRPr="0063365B" w:rsidRDefault="009E5290" w:rsidP="008C1C6F">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11CA9AB8" w14:textId="77777777" w:rsidR="009E5290" w:rsidRPr="0063365B" w:rsidRDefault="009E5290" w:rsidP="00C3265B">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0B8CCEAA" w14:textId="77777777" w:rsidR="009E5290" w:rsidRPr="0063365B" w:rsidRDefault="009E5290" w:rsidP="008C1C6F">
            <w:pPr>
              <w:jc w:val="left"/>
              <w:rPr>
                <w:rFonts w:eastAsia="Times New Roman" w:cs="Times New Roman"/>
                <w:lang w:eastAsia="ru-RU"/>
              </w:rPr>
            </w:pPr>
            <w:r w:rsidRPr="0063365B">
              <w:rPr>
                <w:rFonts w:eastAsia="Times New Roman" w:cs="Times New Roman"/>
                <w:lang w:eastAsia="ru-RU"/>
              </w:rPr>
              <w:t>- максимальное количество надземных этажей – 2 этажа;</w:t>
            </w:r>
          </w:p>
          <w:p w14:paraId="33E10E8C" w14:textId="77777777" w:rsidR="009E5290" w:rsidRPr="0063365B" w:rsidRDefault="009E5290" w:rsidP="008C1C6F">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90%;</w:t>
            </w:r>
          </w:p>
          <w:p w14:paraId="5BF7F2F0" w14:textId="77777777" w:rsidR="009E5290" w:rsidRPr="0063365B" w:rsidRDefault="009E5290" w:rsidP="008C1C6F">
            <w:pPr>
              <w:jc w:val="left"/>
              <w:rPr>
                <w:rFonts w:eastAsia="Times New Roman" w:cs="Times New Roman"/>
                <w:bCs/>
                <w:lang w:eastAsia="ru-RU"/>
              </w:rPr>
            </w:pPr>
            <w:r w:rsidRPr="0063365B">
              <w:rPr>
                <w:rFonts w:eastAsia="Times New Roman" w:cs="Times New Roman"/>
                <w:bCs/>
                <w:lang w:eastAsia="ru-RU"/>
              </w:rPr>
              <w:t>- минимальный процент озеленения земельного участка – 20%;</w:t>
            </w:r>
          </w:p>
          <w:p w14:paraId="522FD879" w14:textId="77777777" w:rsidR="009E5290" w:rsidRPr="0063365B" w:rsidRDefault="009E5290" w:rsidP="008C1C6F">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10907A65" w14:textId="77777777" w:rsidR="009E5290" w:rsidRPr="0063365B" w:rsidRDefault="009E5290" w:rsidP="008C1C6F">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31DD58E2" w14:textId="77777777" w:rsidR="009E5290" w:rsidRDefault="009E5290" w:rsidP="008C1C6F">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5A2D8F72" w14:textId="75A79F0D" w:rsidR="00055805" w:rsidRPr="00055805" w:rsidRDefault="00055805" w:rsidP="008C1C6F">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9E5290" w:rsidRPr="0063365B" w14:paraId="5BFB6D05" w14:textId="77777777" w:rsidTr="00503804">
        <w:trPr>
          <w:trHeight w:val="224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14:paraId="1261376E" w14:textId="2BB20373" w:rsidR="009E5290" w:rsidRPr="0063365B" w:rsidRDefault="009E5290" w:rsidP="009E5290">
            <w:pPr>
              <w:jc w:val="left"/>
              <w:rPr>
                <w:rFonts w:eastAsia="Times New Roman" w:cs="Times New Roman"/>
                <w:lang w:eastAsia="ru-RU"/>
              </w:rPr>
            </w:pPr>
            <w:r w:rsidRPr="0063365B">
              <w:rPr>
                <w:shd w:val="clear" w:color="auto" w:fill="FFFFFF"/>
              </w:rPr>
              <w:t xml:space="preserve">Служебные гаражи - </w:t>
            </w:r>
            <w:r w:rsidRPr="0063365B">
              <w:rPr>
                <w:rFonts w:eastAsia="Times New Roman" w:cs="Times New Roman"/>
                <w:lang w:eastAsia="ru-RU"/>
              </w:rPr>
              <w:t>[4.9]</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14:paraId="36983800" w14:textId="673B1E4E" w:rsidR="009E5290" w:rsidRPr="0063365B" w:rsidRDefault="009E5290" w:rsidP="009E5290">
            <w:pPr>
              <w:jc w:val="left"/>
              <w:rPr>
                <w:rFonts w:eastAsia="Times New Roman" w:cs="Times New Roman"/>
                <w:lang w:eastAsia="ru-RU"/>
              </w:rPr>
            </w:pPr>
            <w:r w:rsidRPr="0063365B">
              <w:rPr>
                <w:shd w:val="clear" w:color="auto" w:fill="FFFFFF"/>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0" w:anchor="block_1030" w:history="1">
              <w:r w:rsidRPr="0063365B">
                <w:rPr>
                  <w:rStyle w:val="ad"/>
                  <w:color w:val="auto"/>
                  <w:shd w:val="clear" w:color="auto" w:fill="FFFFFF"/>
                </w:rPr>
                <w:t>кодами 3.0</w:t>
              </w:r>
            </w:hyperlink>
            <w:r w:rsidRPr="0063365B">
              <w:rPr>
                <w:shd w:val="clear" w:color="auto" w:fill="FFFFFF"/>
              </w:rPr>
              <w:t xml:space="preserve">, </w:t>
            </w:r>
            <w:hyperlink r:id="rId31" w:anchor="block_1040" w:history="1">
              <w:r w:rsidRPr="0063365B">
                <w:rPr>
                  <w:rStyle w:val="ad"/>
                  <w:color w:val="auto"/>
                  <w:shd w:val="clear" w:color="auto" w:fill="FFFFFF"/>
                </w:rPr>
                <w:t>4.0</w:t>
              </w:r>
            </w:hyperlink>
            <w:r w:rsidRPr="0063365B">
              <w:rPr>
                <w:shd w:val="clear" w:color="auto" w:fill="FFFFFF"/>
              </w:rPr>
              <w:t>, а также для стоянки и хранения транспортных средств общего пользования, в том числе в депо</w:t>
            </w:r>
          </w:p>
        </w:tc>
        <w:tc>
          <w:tcPr>
            <w:tcW w:w="51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8A924F4" w14:textId="77777777" w:rsidR="009E5290" w:rsidRPr="0063365B" w:rsidRDefault="009E5290" w:rsidP="009E5290">
            <w:pPr>
              <w:jc w:val="left"/>
              <w:rPr>
                <w:rFonts w:eastAsia="Times New Roman" w:cs="Times New Roman"/>
                <w:lang w:eastAsia="ru-RU"/>
              </w:rPr>
            </w:pPr>
          </w:p>
        </w:tc>
      </w:tr>
      <w:tr w:rsidR="009E5290" w:rsidRPr="0063365B" w14:paraId="051990E8" w14:textId="77777777" w:rsidTr="008C1C6F">
        <w:trPr>
          <w:trHeight w:val="1192"/>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D5468C" w14:textId="77777777" w:rsidR="009E5290" w:rsidRPr="0063365B" w:rsidRDefault="009E5290" w:rsidP="009E5290">
            <w:pPr>
              <w:rPr>
                <w:rFonts w:eastAsia="Times New Roman" w:cs="Times New Roman"/>
                <w:lang w:eastAsia="ru-RU"/>
              </w:rPr>
            </w:pPr>
            <w:r w:rsidRPr="0063365B">
              <w:rPr>
                <w:rFonts w:eastAsia="Times New Roman" w:cs="Times New Roman"/>
                <w:lang w:eastAsia="ru-RU"/>
              </w:rPr>
              <w:t>Объекты дорожного сервиса - [4.9.1]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7A114E" w14:textId="77777777" w:rsidR="009E5290" w:rsidRPr="0063365B" w:rsidRDefault="009E5290" w:rsidP="009E5290">
            <w:pPr>
              <w:jc w:val="left"/>
              <w:rPr>
                <w:rFonts w:eastAsia="Times New Roman" w:cs="Times New Roman"/>
                <w:lang w:eastAsia="ru-RU"/>
              </w:rPr>
            </w:pPr>
            <w:r w:rsidRPr="0063365B">
              <w:rPr>
                <w:rFonts w:eastAsia="Times New Roman" w:cs="Times New Roman"/>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«Заправка транспортных средств», «Обеспечение дорожного отдыха», «Автомобильные мойки», «Ремонт автомобилей»</w:t>
            </w:r>
          </w:p>
        </w:tc>
        <w:tc>
          <w:tcPr>
            <w:tcW w:w="5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AE322F" w14:textId="77777777" w:rsidR="009E5290" w:rsidRPr="0063365B" w:rsidRDefault="009E5290" w:rsidP="009E5290">
            <w:pPr>
              <w:jc w:val="left"/>
              <w:rPr>
                <w:rFonts w:eastAsia="Times New Roman" w:cs="Times New Roman"/>
                <w:lang w:eastAsia="ru-RU"/>
              </w:rPr>
            </w:pPr>
            <w:r w:rsidRPr="0063365B">
              <w:rPr>
                <w:rFonts w:eastAsia="Times New Roman" w:cs="Times New Roman"/>
                <w:lang w:eastAsia="ru-RU"/>
              </w:rPr>
              <w:t>минимальная/максимальная площадь земельного участка–  100/10000 кв. м;</w:t>
            </w:r>
          </w:p>
          <w:p w14:paraId="3CCA8292" w14:textId="27FD1510" w:rsidR="009E5290" w:rsidRPr="0063365B" w:rsidRDefault="009E5290" w:rsidP="009E5290">
            <w:pPr>
              <w:jc w:val="left"/>
              <w:rPr>
                <w:rFonts w:eastAsia="Times New Roman" w:cs="Times New Roman"/>
                <w:lang w:eastAsia="ru-RU"/>
              </w:rPr>
            </w:pPr>
            <w:r w:rsidRPr="0063365B">
              <w:rPr>
                <w:rFonts w:eastAsia="Times New Roman" w:cs="Times New Roman"/>
                <w:lang w:eastAsia="ru-RU"/>
              </w:rPr>
              <w:t>-минимальные отступы от границы земельного участка- 1 м;</w:t>
            </w:r>
          </w:p>
          <w:p w14:paraId="43E3E1FE" w14:textId="77777777" w:rsidR="009E5290" w:rsidRPr="0063365B" w:rsidRDefault="009E5290" w:rsidP="009E5290">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1861A95D" w14:textId="77777777" w:rsidR="009E5290" w:rsidRPr="0063365B" w:rsidRDefault="009E5290" w:rsidP="009E5290">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75AB1153" w14:textId="6C4F4016" w:rsidR="009E5290" w:rsidRPr="0063365B" w:rsidRDefault="009E5290" w:rsidP="009E5290">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267F70C9" w14:textId="77777777" w:rsidR="009E5290" w:rsidRPr="0063365B" w:rsidRDefault="009E5290" w:rsidP="009E5290">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3BABFDAB" w14:textId="77777777" w:rsidR="009E5290" w:rsidRPr="0063365B" w:rsidRDefault="009E5290" w:rsidP="009E5290">
            <w:pPr>
              <w:jc w:val="left"/>
              <w:rPr>
                <w:rFonts w:eastAsia="Times New Roman" w:cs="Times New Roman"/>
                <w:lang w:eastAsia="ru-RU"/>
              </w:rPr>
            </w:pPr>
            <w:r w:rsidRPr="0063365B">
              <w:rPr>
                <w:rFonts w:eastAsia="Times New Roman" w:cs="Times New Roman"/>
                <w:lang w:eastAsia="ru-RU"/>
              </w:rPr>
              <w:t>- максимальное количество надземных этажей –  2 этажа;</w:t>
            </w:r>
          </w:p>
          <w:p w14:paraId="050E5291" w14:textId="7BDEECBB" w:rsidR="009E5290" w:rsidRPr="0063365B" w:rsidRDefault="009E5290" w:rsidP="009E5290">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90%;</w:t>
            </w:r>
          </w:p>
          <w:p w14:paraId="178F4CFC" w14:textId="322896DF" w:rsidR="009E5290" w:rsidRPr="0063365B" w:rsidRDefault="009E5290" w:rsidP="009E5290">
            <w:pPr>
              <w:jc w:val="left"/>
              <w:rPr>
                <w:rFonts w:eastAsia="Times New Roman" w:cs="Times New Roman"/>
                <w:bCs/>
                <w:lang w:eastAsia="ru-RU"/>
              </w:rPr>
            </w:pPr>
            <w:r w:rsidRPr="0063365B">
              <w:rPr>
                <w:rFonts w:eastAsia="Times New Roman" w:cs="Times New Roman"/>
                <w:bCs/>
                <w:lang w:eastAsia="ru-RU"/>
              </w:rPr>
              <w:t>-минимальный процент озеленения земельного участка – 20%;</w:t>
            </w:r>
          </w:p>
          <w:p w14:paraId="5557559E" w14:textId="77777777" w:rsidR="009E5290" w:rsidRPr="0063365B" w:rsidRDefault="009E5290" w:rsidP="009E5290">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62930BE1" w14:textId="77777777" w:rsidR="009E5290" w:rsidRPr="0063365B" w:rsidRDefault="009E5290" w:rsidP="009E5290">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7426198F" w14:textId="77777777" w:rsidR="009E5290" w:rsidRDefault="009E5290" w:rsidP="009E5290">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583AAAB4" w14:textId="6156CEFE" w:rsidR="00055805" w:rsidRPr="00055805" w:rsidRDefault="00055805" w:rsidP="009E5290">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9E5290" w:rsidRPr="0063365B" w14:paraId="6400CF8E" w14:textId="77777777" w:rsidTr="008C1C6F">
        <w:trPr>
          <w:trHeight w:val="816"/>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8DD542" w14:textId="77777777" w:rsidR="009E5290" w:rsidRPr="0063365B" w:rsidRDefault="009E5290" w:rsidP="009E5290">
            <w:pPr>
              <w:rPr>
                <w:rFonts w:eastAsia="Times New Roman" w:cs="Times New Roman"/>
                <w:lang w:eastAsia="ru-RU"/>
              </w:rPr>
            </w:pPr>
            <w:r w:rsidRPr="0063365B">
              <w:rPr>
                <w:rFonts w:eastAsia="Times New Roman" w:cs="Times New Roman"/>
                <w:lang w:eastAsia="ru-RU"/>
              </w:rPr>
              <w:t>Заправка транспортных средств - [4.9.1.1]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C4F94" w14:textId="77777777" w:rsidR="009E5290" w:rsidRPr="0063365B" w:rsidRDefault="009E5290" w:rsidP="009E5290">
            <w:pPr>
              <w:jc w:val="left"/>
              <w:rPr>
                <w:rFonts w:eastAsia="Times New Roman" w:cs="Times New Roman"/>
                <w:lang w:eastAsia="ru-RU"/>
              </w:rPr>
            </w:pPr>
            <w:r w:rsidRPr="0063365B">
              <w:rPr>
                <w:rFonts w:eastAsia="Times New Roman" w:cs="Times New Roman"/>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4EA9BA15" w14:textId="77777777" w:rsidR="009E5290" w:rsidRPr="0063365B" w:rsidRDefault="009E5290" w:rsidP="009E5290">
            <w:pPr>
              <w:jc w:val="left"/>
              <w:rPr>
                <w:rFonts w:eastAsia="Times New Roman" w:cs="Times New Roman"/>
                <w:lang w:eastAsia="ru-RU"/>
              </w:rPr>
            </w:pPr>
          </w:p>
        </w:tc>
      </w:tr>
      <w:tr w:rsidR="009E5290" w:rsidRPr="0063365B" w14:paraId="31225A0D" w14:textId="77777777" w:rsidTr="008C1C6F">
        <w:trPr>
          <w:trHeight w:val="815"/>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4FDDC1" w14:textId="77777777" w:rsidR="009E5290" w:rsidRPr="0063365B" w:rsidRDefault="009E5290" w:rsidP="009E5290">
            <w:pPr>
              <w:rPr>
                <w:rFonts w:eastAsia="Times New Roman" w:cs="Times New Roman"/>
                <w:lang w:eastAsia="ru-RU"/>
              </w:rPr>
            </w:pPr>
            <w:r w:rsidRPr="0063365B">
              <w:rPr>
                <w:rFonts w:eastAsia="Times New Roman" w:cs="Times New Roman"/>
                <w:lang w:eastAsia="ru-RU"/>
              </w:rPr>
              <w:t>Обеспечение дорожного отдыха - [4.9.1.2]</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136F78" w14:textId="77777777" w:rsidR="009E5290" w:rsidRPr="0063365B" w:rsidRDefault="009E5290" w:rsidP="009E5290">
            <w:pPr>
              <w:jc w:val="left"/>
              <w:rPr>
                <w:rFonts w:eastAsia="Times New Roman" w:cs="Times New Roman"/>
                <w:lang w:eastAsia="ru-RU"/>
              </w:rPr>
            </w:pPr>
            <w:r w:rsidRPr="0063365B">
              <w:rPr>
                <w:rFonts w:eastAsia="Times New Roman" w:cs="Times New Roman"/>
                <w:lang w:eastAsia="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7332107B" w14:textId="77777777" w:rsidR="009E5290" w:rsidRPr="0063365B" w:rsidRDefault="009E5290" w:rsidP="009E5290">
            <w:pPr>
              <w:jc w:val="left"/>
              <w:rPr>
                <w:rFonts w:eastAsia="Times New Roman" w:cs="Times New Roman"/>
                <w:lang w:eastAsia="ru-RU"/>
              </w:rPr>
            </w:pPr>
          </w:p>
        </w:tc>
      </w:tr>
      <w:tr w:rsidR="009E5290" w:rsidRPr="0063365B" w14:paraId="3F1E139D" w14:textId="77777777" w:rsidTr="004B1B6B">
        <w:trPr>
          <w:trHeight w:val="6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F2595C" w14:textId="77777777" w:rsidR="009E5290" w:rsidRPr="0063365B" w:rsidRDefault="009E5290" w:rsidP="009E5290">
            <w:pPr>
              <w:rPr>
                <w:rFonts w:eastAsia="Times New Roman" w:cs="Times New Roman"/>
                <w:lang w:eastAsia="ru-RU"/>
              </w:rPr>
            </w:pPr>
            <w:r w:rsidRPr="0063365B">
              <w:rPr>
                <w:rFonts w:eastAsia="Times New Roman" w:cs="Times New Roman"/>
                <w:lang w:eastAsia="ru-RU"/>
              </w:rPr>
              <w:t>Автомобильные мойки - [4.9.1.3]</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FD25D0" w14:textId="77777777" w:rsidR="009E5290" w:rsidRPr="0063365B" w:rsidRDefault="009E5290" w:rsidP="009E5290">
            <w:pPr>
              <w:jc w:val="left"/>
              <w:rPr>
                <w:rFonts w:eastAsia="Times New Roman" w:cs="Times New Roman"/>
                <w:lang w:eastAsia="ru-RU"/>
              </w:rPr>
            </w:pPr>
            <w:r w:rsidRPr="0063365B">
              <w:rPr>
                <w:rFonts w:eastAsia="Times New Roman" w:cs="Times New Roman"/>
                <w:lang w:eastAsia="ru-RU"/>
              </w:rPr>
              <w:t>Размещение автомобильных моек, а также размещение магазинов сопутствующей торговли</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5D98A3F1" w14:textId="77777777" w:rsidR="009E5290" w:rsidRPr="0063365B" w:rsidRDefault="009E5290" w:rsidP="009E5290">
            <w:pPr>
              <w:jc w:val="left"/>
              <w:rPr>
                <w:rFonts w:eastAsia="Times New Roman" w:cs="Times New Roman"/>
                <w:lang w:eastAsia="ru-RU"/>
              </w:rPr>
            </w:pPr>
          </w:p>
        </w:tc>
      </w:tr>
      <w:tr w:rsidR="009E5290" w:rsidRPr="0063365B" w14:paraId="50D7A46E" w14:textId="77777777" w:rsidTr="00283A7D">
        <w:trPr>
          <w:trHeight w:val="908"/>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C2D7C1" w14:textId="77777777" w:rsidR="009E5290" w:rsidRPr="0063365B" w:rsidRDefault="009E5290" w:rsidP="009E5290">
            <w:pPr>
              <w:rPr>
                <w:rFonts w:eastAsia="Times New Roman" w:cs="Times New Roman"/>
                <w:lang w:eastAsia="ru-RU"/>
              </w:rPr>
            </w:pPr>
            <w:r w:rsidRPr="0063365B">
              <w:rPr>
                <w:rFonts w:eastAsia="Times New Roman" w:cs="Times New Roman"/>
                <w:lang w:eastAsia="ru-RU"/>
              </w:rPr>
              <w:t>Ремонт автомобилей - [4.9.1.4]</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73FCAF" w14:textId="77777777" w:rsidR="009E5290" w:rsidRPr="0063365B" w:rsidRDefault="009E5290" w:rsidP="009E5290">
            <w:pPr>
              <w:jc w:val="left"/>
              <w:rPr>
                <w:rFonts w:eastAsia="Times New Roman" w:cs="Times New Roman"/>
                <w:lang w:eastAsia="ru-RU"/>
              </w:rPr>
            </w:pPr>
            <w:r w:rsidRPr="0063365B">
              <w:rPr>
                <w:rFonts w:eastAsia="Times New Roman" w:cs="Times New Roman"/>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50C86B8C" w14:textId="77777777" w:rsidR="009E5290" w:rsidRPr="0063365B" w:rsidRDefault="009E5290" w:rsidP="009E5290">
            <w:pPr>
              <w:jc w:val="left"/>
              <w:rPr>
                <w:rFonts w:eastAsia="Times New Roman" w:cs="Times New Roman"/>
                <w:lang w:eastAsia="ru-RU"/>
              </w:rPr>
            </w:pPr>
          </w:p>
        </w:tc>
      </w:tr>
      <w:tr w:rsidR="009E5290" w:rsidRPr="0063365B" w14:paraId="1983E437" w14:textId="77777777" w:rsidTr="00283A7D">
        <w:trPr>
          <w:trHeight w:val="908"/>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14:paraId="68D7CD80" w14:textId="67CFCD67" w:rsidR="009E5290" w:rsidRPr="0063365B" w:rsidRDefault="009E5290" w:rsidP="009E5290">
            <w:pPr>
              <w:rPr>
                <w:rFonts w:eastAsia="Times New Roman" w:cs="Times New Roman"/>
                <w:lang w:eastAsia="ru-RU"/>
              </w:rPr>
            </w:pPr>
            <w:r w:rsidRPr="0063365B">
              <w:rPr>
                <w:rFonts w:eastAsia="Times New Roman" w:cs="Times New Roman"/>
                <w:lang w:eastAsia="ru-RU"/>
              </w:rPr>
              <w:t>Спорт - [5.1]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14:paraId="2A07E673" w14:textId="77777777" w:rsidR="009E5290" w:rsidRPr="0063365B" w:rsidRDefault="009E5290" w:rsidP="009E5290">
            <w:pPr>
              <w:jc w:val="left"/>
              <w:rPr>
                <w:rFonts w:eastAsia="Times New Roman" w:cs="Times New Roman"/>
                <w:lang w:eastAsia="ru-RU"/>
              </w:rPr>
            </w:pPr>
            <w:r w:rsidRPr="0063365B">
              <w:rPr>
                <w:rFonts w:eastAsia="Times New Roman" w:cs="Times New Roman"/>
                <w:lang w:eastAsia="ru-RU"/>
              </w:rPr>
              <w:t>Размещение зданий и сооружений для занятия спортом.</w:t>
            </w:r>
          </w:p>
          <w:p w14:paraId="39F39EC9" w14:textId="0C209130" w:rsidR="009E5290" w:rsidRPr="0063365B" w:rsidRDefault="009E5290" w:rsidP="009E5290">
            <w:pPr>
              <w:jc w:val="left"/>
              <w:rPr>
                <w:rFonts w:eastAsia="Times New Roman" w:cs="Times New Roman"/>
                <w:lang w:eastAsia="ru-RU"/>
              </w:rPr>
            </w:pPr>
            <w:r w:rsidRPr="0063365B">
              <w:rPr>
                <w:rFonts w:eastAsia="Times New Roman" w:cs="Times New Roman"/>
                <w:lang w:eastAsia="ru-RU"/>
              </w:rPr>
              <w:t>Содержание данного вида разрешенного использования включает в себя содержание видов разрешенного использования: «Обеспечение спортивно-зрелищных мероприятий», «Обеспечение занятий спортом в помещениях», «Площадки для занятий спортом», «Оборудованные площадки для занятий спортом», «Водный спорт», «Авиационный спорт», «Спортивные базы»</w:t>
            </w:r>
          </w:p>
        </w:tc>
        <w:tc>
          <w:tcPr>
            <w:tcW w:w="5120" w:type="dxa"/>
            <w:vMerge w:val="restart"/>
            <w:tcBorders>
              <w:top w:val="single" w:sz="4" w:space="0" w:color="auto"/>
              <w:left w:val="single" w:sz="4" w:space="0" w:color="auto"/>
              <w:bottom w:val="single" w:sz="4" w:space="0" w:color="auto"/>
              <w:right w:val="single" w:sz="4" w:space="0" w:color="auto"/>
            </w:tcBorders>
            <w:vAlign w:val="center"/>
          </w:tcPr>
          <w:p w14:paraId="586E95E2" w14:textId="77777777" w:rsidR="009E5290" w:rsidRPr="0063365B" w:rsidRDefault="009E5290" w:rsidP="009E5290">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земельного участка–  100/50000 кв. м;</w:t>
            </w:r>
          </w:p>
          <w:p w14:paraId="2578E8D4" w14:textId="26CAD1E4" w:rsidR="009E5290" w:rsidRPr="0063365B" w:rsidRDefault="009E5290" w:rsidP="009E5290">
            <w:pPr>
              <w:jc w:val="left"/>
              <w:rPr>
                <w:rFonts w:eastAsia="Times New Roman" w:cs="Times New Roman"/>
                <w:lang w:eastAsia="ru-RU"/>
              </w:rPr>
            </w:pPr>
            <w:r w:rsidRPr="0063365B">
              <w:rPr>
                <w:rFonts w:eastAsia="Times New Roman" w:cs="Times New Roman"/>
                <w:lang w:eastAsia="ru-RU"/>
              </w:rPr>
              <w:t xml:space="preserve">- минимальные отступы от границы земельного участка- </w:t>
            </w:r>
            <w:r w:rsidR="006A297B">
              <w:rPr>
                <w:rFonts w:eastAsia="Times New Roman" w:cs="Times New Roman"/>
                <w:lang w:eastAsia="ru-RU"/>
              </w:rPr>
              <w:t>1</w:t>
            </w:r>
            <w:r w:rsidRPr="0063365B">
              <w:rPr>
                <w:rFonts w:eastAsia="Times New Roman" w:cs="Times New Roman"/>
                <w:lang w:eastAsia="ru-RU"/>
              </w:rPr>
              <w:t xml:space="preserve"> м;</w:t>
            </w:r>
          </w:p>
          <w:p w14:paraId="2A88CBCF" w14:textId="77777777" w:rsidR="009E5290" w:rsidRPr="0063365B" w:rsidRDefault="009E5290" w:rsidP="009E5290">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5CFF7FEA" w14:textId="77777777" w:rsidR="009E5290" w:rsidRPr="0063365B" w:rsidRDefault="009E5290" w:rsidP="009E5290">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50DB2B4B" w14:textId="77777777" w:rsidR="009E5290" w:rsidRPr="0063365B" w:rsidRDefault="009E5290" w:rsidP="009E5290">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0318BCAF" w14:textId="77777777" w:rsidR="009E5290" w:rsidRPr="0063365B" w:rsidRDefault="009E5290" w:rsidP="009E5290">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670B3048" w14:textId="77777777" w:rsidR="009E5290" w:rsidRPr="0063365B" w:rsidRDefault="009E5290" w:rsidP="009E5290">
            <w:pPr>
              <w:jc w:val="left"/>
              <w:rPr>
                <w:rFonts w:eastAsia="Times New Roman" w:cs="Times New Roman"/>
                <w:lang w:eastAsia="ru-RU"/>
              </w:rPr>
            </w:pPr>
            <w:r w:rsidRPr="0063365B">
              <w:rPr>
                <w:rFonts w:eastAsia="Times New Roman" w:cs="Times New Roman"/>
                <w:lang w:eastAsia="ru-RU"/>
              </w:rPr>
              <w:t>- максимальное количество надземных этажей – 9 этажей;</w:t>
            </w:r>
          </w:p>
          <w:p w14:paraId="33482887" w14:textId="77777777" w:rsidR="009E5290" w:rsidRPr="0063365B" w:rsidRDefault="009E5290" w:rsidP="009E5290">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60%;</w:t>
            </w:r>
          </w:p>
          <w:p w14:paraId="7247A2E0" w14:textId="77777777" w:rsidR="009E5290" w:rsidRPr="0063365B" w:rsidRDefault="009E5290" w:rsidP="009E5290">
            <w:pPr>
              <w:jc w:val="left"/>
              <w:rPr>
                <w:rFonts w:eastAsia="Times New Roman" w:cs="Times New Roman"/>
                <w:bCs/>
                <w:lang w:eastAsia="ru-RU"/>
              </w:rPr>
            </w:pPr>
            <w:r w:rsidRPr="0063365B">
              <w:rPr>
                <w:rFonts w:eastAsia="Times New Roman" w:cs="Times New Roman"/>
                <w:bCs/>
                <w:lang w:eastAsia="ru-RU"/>
              </w:rPr>
              <w:t>- минимальный процент озеленения земельного участка – 20%;</w:t>
            </w:r>
          </w:p>
          <w:p w14:paraId="4140516D" w14:textId="77777777" w:rsidR="009E5290" w:rsidRPr="0063365B" w:rsidRDefault="009E5290" w:rsidP="009E5290">
            <w:pPr>
              <w:jc w:val="left"/>
              <w:rPr>
                <w:rFonts w:eastAsia="Times New Roman" w:cs="Times New Roman"/>
                <w:bCs/>
                <w:lang w:eastAsia="ru-RU"/>
              </w:rPr>
            </w:pPr>
            <w:r w:rsidRPr="0063365B">
              <w:rPr>
                <w:rFonts w:eastAsia="Times New Roman" w:cs="Times New Roman"/>
                <w:bCs/>
                <w:lang w:eastAsia="ru-RU"/>
              </w:rPr>
              <w:t>процент застройки подземной части не регламентируется.</w:t>
            </w:r>
          </w:p>
          <w:p w14:paraId="5B80ABB8" w14:textId="77777777" w:rsidR="009E5290" w:rsidRPr="0063365B" w:rsidRDefault="009E5290" w:rsidP="009E5290">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146A30DC" w14:textId="77777777" w:rsidR="009E5290" w:rsidRDefault="009E5290" w:rsidP="009E5290">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521F6574" w14:textId="2479B8DB" w:rsidR="00055805" w:rsidRPr="00055805" w:rsidRDefault="00055805" w:rsidP="009E5290">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9E5290" w:rsidRPr="0063365B" w14:paraId="643C9A4D" w14:textId="77777777" w:rsidTr="00283A7D">
        <w:trPr>
          <w:trHeight w:val="908"/>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14:paraId="151F8F02" w14:textId="68FA7281" w:rsidR="009E5290" w:rsidRPr="0063365B" w:rsidRDefault="009E5290" w:rsidP="009E5290">
            <w:pPr>
              <w:rPr>
                <w:rFonts w:eastAsia="Times New Roman" w:cs="Times New Roman"/>
                <w:lang w:eastAsia="ru-RU"/>
              </w:rPr>
            </w:pPr>
            <w:r w:rsidRPr="0063365B">
              <w:rPr>
                <w:rFonts w:eastAsia="Times New Roman" w:cs="Times New Roman"/>
                <w:lang w:eastAsia="ru-RU"/>
              </w:rPr>
              <w:t>Обеспечение занятий спортом в помещениях - [5.1.2]</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14:paraId="76BE0AE0" w14:textId="6B07B33A" w:rsidR="009E5290" w:rsidRPr="0063365B" w:rsidRDefault="009E5290" w:rsidP="009E5290">
            <w:pPr>
              <w:jc w:val="left"/>
              <w:rPr>
                <w:rFonts w:eastAsia="Times New Roman" w:cs="Times New Roman"/>
                <w:lang w:eastAsia="ru-RU"/>
              </w:rPr>
            </w:pPr>
            <w:r w:rsidRPr="0063365B">
              <w:rPr>
                <w:rFonts w:eastAsia="Times New Roman" w:cs="Times New Roman"/>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5120" w:type="dxa"/>
            <w:vMerge/>
            <w:tcBorders>
              <w:top w:val="single" w:sz="4" w:space="0" w:color="auto"/>
              <w:left w:val="single" w:sz="4" w:space="0" w:color="auto"/>
              <w:bottom w:val="single" w:sz="4" w:space="0" w:color="auto"/>
              <w:right w:val="single" w:sz="4" w:space="0" w:color="auto"/>
            </w:tcBorders>
            <w:vAlign w:val="center"/>
          </w:tcPr>
          <w:p w14:paraId="73B43AB1" w14:textId="77777777" w:rsidR="009E5290" w:rsidRPr="0063365B" w:rsidRDefault="009E5290" w:rsidP="009E5290">
            <w:pPr>
              <w:jc w:val="left"/>
              <w:rPr>
                <w:rFonts w:eastAsia="Times New Roman" w:cs="Times New Roman"/>
                <w:lang w:eastAsia="ru-RU"/>
              </w:rPr>
            </w:pPr>
          </w:p>
        </w:tc>
      </w:tr>
      <w:tr w:rsidR="009E5290" w:rsidRPr="0063365B" w14:paraId="2DEB1F4D" w14:textId="77777777" w:rsidTr="00283A7D">
        <w:trPr>
          <w:trHeight w:val="908"/>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14:paraId="16189874" w14:textId="21739549" w:rsidR="009E5290" w:rsidRPr="0063365B" w:rsidRDefault="009E5290" w:rsidP="009E5290">
            <w:pPr>
              <w:rPr>
                <w:rFonts w:eastAsia="Times New Roman" w:cs="Times New Roman"/>
                <w:lang w:eastAsia="ru-RU"/>
              </w:rPr>
            </w:pPr>
            <w:r w:rsidRPr="0063365B">
              <w:rPr>
                <w:rFonts w:eastAsia="Times New Roman" w:cs="Times New Roman"/>
                <w:lang w:eastAsia="ru-RU"/>
              </w:rPr>
              <w:t>Площадки для занятий спортом - [5.1.3]</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14:paraId="489D45D3" w14:textId="6A32C37F" w:rsidR="009E5290" w:rsidRPr="0063365B" w:rsidRDefault="009E5290" w:rsidP="009E5290">
            <w:pPr>
              <w:jc w:val="left"/>
              <w:rPr>
                <w:rFonts w:eastAsia="Times New Roman" w:cs="Times New Roman"/>
                <w:lang w:eastAsia="ru-RU"/>
              </w:rPr>
            </w:pPr>
            <w:r w:rsidRPr="0063365B">
              <w:rPr>
                <w:rFonts w:eastAsia="Times New Roman" w:cs="Times New Roman"/>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5120" w:type="dxa"/>
            <w:vMerge/>
            <w:tcBorders>
              <w:top w:val="single" w:sz="4" w:space="0" w:color="auto"/>
              <w:left w:val="single" w:sz="4" w:space="0" w:color="auto"/>
              <w:bottom w:val="single" w:sz="4" w:space="0" w:color="auto"/>
              <w:right w:val="single" w:sz="4" w:space="0" w:color="auto"/>
            </w:tcBorders>
            <w:vAlign w:val="center"/>
          </w:tcPr>
          <w:p w14:paraId="548C8585" w14:textId="77777777" w:rsidR="009E5290" w:rsidRPr="0063365B" w:rsidRDefault="009E5290" w:rsidP="009E5290">
            <w:pPr>
              <w:jc w:val="left"/>
              <w:rPr>
                <w:rFonts w:eastAsia="Times New Roman" w:cs="Times New Roman"/>
                <w:lang w:eastAsia="ru-RU"/>
              </w:rPr>
            </w:pPr>
          </w:p>
        </w:tc>
      </w:tr>
      <w:tr w:rsidR="009E5290" w:rsidRPr="0063365B" w14:paraId="3F65FBA3" w14:textId="77777777" w:rsidTr="00283A7D">
        <w:trPr>
          <w:trHeight w:val="908"/>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14:paraId="672C6BED" w14:textId="3882BEE5" w:rsidR="009E5290" w:rsidRPr="0063365B" w:rsidRDefault="009E5290" w:rsidP="009E5290">
            <w:pPr>
              <w:rPr>
                <w:rFonts w:eastAsia="Times New Roman" w:cs="Times New Roman"/>
                <w:lang w:eastAsia="ru-RU"/>
              </w:rPr>
            </w:pPr>
            <w:r w:rsidRPr="0063365B">
              <w:rPr>
                <w:rFonts w:eastAsia="Times New Roman" w:cs="Times New Roman"/>
                <w:lang w:eastAsia="ru-RU"/>
              </w:rPr>
              <w:t>Оборудованные площадки для занятий спортом - [5.1.4]</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14:paraId="2E355404" w14:textId="0AE23647" w:rsidR="009E5290" w:rsidRPr="0063365B" w:rsidRDefault="009E5290" w:rsidP="009E5290">
            <w:pPr>
              <w:jc w:val="left"/>
              <w:rPr>
                <w:rFonts w:eastAsia="Times New Roman" w:cs="Times New Roman"/>
                <w:lang w:eastAsia="ru-RU"/>
              </w:rPr>
            </w:pPr>
            <w:r w:rsidRPr="0063365B">
              <w:rPr>
                <w:rFonts w:eastAsia="Times New Roman" w:cs="Times New Roman"/>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5120" w:type="dxa"/>
            <w:vMerge/>
            <w:tcBorders>
              <w:top w:val="single" w:sz="4" w:space="0" w:color="auto"/>
              <w:left w:val="single" w:sz="4" w:space="0" w:color="auto"/>
              <w:bottom w:val="single" w:sz="4" w:space="0" w:color="auto"/>
              <w:right w:val="single" w:sz="4" w:space="0" w:color="auto"/>
            </w:tcBorders>
            <w:vAlign w:val="center"/>
          </w:tcPr>
          <w:p w14:paraId="4EE4ED07" w14:textId="77777777" w:rsidR="009E5290" w:rsidRPr="0063365B" w:rsidRDefault="009E5290" w:rsidP="009E5290">
            <w:pPr>
              <w:jc w:val="left"/>
              <w:rPr>
                <w:rFonts w:eastAsia="Times New Roman" w:cs="Times New Roman"/>
                <w:lang w:eastAsia="ru-RU"/>
              </w:rPr>
            </w:pPr>
          </w:p>
        </w:tc>
      </w:tr>
    </w:tbl>
    <w:p w14:paraId="60EDCC55" w14:textId="77777777" w:rsidR="00563122" w:rsidRPr="0063365B" w:rsidRDefault="00563122" w:rsidP="00BC78E9">
      <w:pPr>
        <w:rPr>
          <w:rFonts w:eastAsia="Times New Roman" w:cs="Times New Roman"/>
          <w:lang w:eastAsia="ru-RU"/>
        </w:rPr>
      </w:pPr>
    </w:p>
    <w:p w14:paraId="7B11667C" w14:textId="77777777" w:rsidR="00095DA8" w:rsidRPr="0063365B" w:rsidRDefault="00095DA8" w:rsidP="000F019F">
      <w:pPr>
        <w:pStyle w:val="afffffff4"/>
        <w:numPr>
          <w:ilvl w:val="0"/>
          <w:numId w:val="43"/>
        </w:numPr>
        <w:ind w:left="0" w:hanging="567"/>
        <w:rPr>
          <w:rFonts w:eastAsia="Times New Roman" w:cs="Times New Roman"/>
          <w:b/>
          <w:lang w:eastAsia="ru-RU"/>
        </w:rPr>
      </w:pPr>
      <w:r w:rsidRPr="0063365B">
        <w:rPr>
          <w:rFonts w:eastAsia="Times New Roman" w:cs="Times New Roman"/>
          <w:b/>
          <w:lang w:eastAsia="ru-RU"/>
        </w:rPr>
        <w:t>ВСПОМОГАТЕЛЬНЫЕ ВИДЫ И ПАРАМЕТРЫ РАЗРЕШЕННОГО ИСПОЛЬЗОВАНИЯ ОБЪЕКТОВ КАПИТАЛЬНОГО СТРОИТЕЛЬСТВА</w:t>
      </w:r>
    </w:p>
    <w:p w14:paraId="48A04EFE" w14:textId="77777777" w:rsidR="002E7F11" w:rsidRPr="0063365B" w:rsidRDefault="002E7F11" w:rsidP="002E7F11">
      <w:pPr>
        <w:keepLines/>
        <w:widowControl w:val="0"/>
        <w:ind w:firstLine="709"/>
        <w:rPr>
          <w:rFonts w:eastAsia="Times New Roman" w:cs="Times New Roman"/>
          <w:b/>
          <w:u w:val="single"/>
          <w:lang w:eastAsia="ru-RU"/>
        </w:rPr>
      </w:pPr>
      <w:r w:rsidRPr="0063365B">
        <w:rPr>
          <w:rFonts w:eastAsia="Times New Roman" w:cs="Times New Roman"/>
          <w:b/>
          <w:u w:val="single"/>
          <w:lang w:eastAsia="ru-RU"/>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14:paraId="49034E20" w14:textId="77777777" w:rsidR="002E7F11" w:rsidRPr="0063365B" w:rsidRDefault="002E7F11" w:rsidP="002E7F11">
      <w:pPr>
        <w:keepLines/>
        <w:widowControl w:val="0"/>
        <w:ind w:firstLine="709"/>
        <w:rPr>
          <w:rFonts w:eastAsia="Times New Roman" w:cs="Times New Roman"/>
          <w:lang w:eastAsia="ru-RU"/>
        </w:rPr>
      </w:pPr>
      <w:r w:rsidRPr="0063365B">
        <w:rPr>
          <w:rFonts w:eastAsia="Times New Roman" w:cs="Times New Roman"/>
          <w:lang w:eastAsia="ru-RU"/>
        </w:rPr>
        <w:t>Виды разрешенного использования объектов:</w:t>
      </w:r>
    </w:p>
    <w:p w14:paraId="1ED8F207" w14:textId="77777777" w:rsidR="002E7F11" w:rsidRPr="0063365B" w:rsidRDefault="002E7F11" w:rsidP="002E7F11">
      <w:pPr>
        <w:keepLines/>
        <w:widowControl w:val="0"/>
        <w:ind w:firstLine="709"/>
        <w:rPr>
          <w:rFonts w:eastAsia="Times New Roman" w:cs="Times New Roman"/>
          <w:lang w:eastAsia="ru-RU"/>
        </w:rPr>
      </w:pPr>
      <w:r w:rsidRPr="0063365B">
        <w:rPr>
          <w:rFonts w:eastAsia="Times New Roman" w:cs="Times New Roman"/>
          <w:lang w:eastAsia="ru-RU"/>
        </w:rPr>
        <w:t>- площадки для мусорных контейнеров;</w:t>
      </w:r>
    </w:p>
    <w:p w14:paraId="03C9A634" w14:textId="77777777" w:rsidR="002E7F11" w:rsidRPr="0063365B" w:rsidRDefault="002E7F11" w:rsidP="002E7F11">
      <w:pPr>
        <w:keepLines/>
        <w:widowControl w:val="0"/>
        <w:ind w:firstLine="709"/>
        <w:rPr>
          <w:rFonts w:eastAsia="Times New Roman" w:cs="Times New Roman"/>
          <w:lang w:eastAsia="ru-RU"/>
        </w:rPr>
      </w:pPr>
      <w:r w:rsidRPr="0063365B">
        <w:rPr>
          <w:rFonts w:eastAsia="Times New Roman" w:cs="Times New Roman"/>
          <w:lang w:eastAsia="ru-RU"/>
        </w:rPr>
        <w:t>- детские игровые площадки, площадки отдыха, занятия физкультурой и спортом, хозяйственные площадки;</w:t>
      </w:r>
    </w:p>
    <w:p w14:paraId="69F9BA15" w14:textId="1FF96F8A" w:rsidR="002E7F11" w:rsidRPr="0063365B" w:rsidRDefault="002E7F11" w:rsidP="002E7F11">
      <w:pPr>
        <w:keepLines/>
        <w:widowControl w:val="0"/>
        <w:ind w:firstLine="709"/>
        <w:rPr>
          <w:rFonts w:eastAsia="Times New Roman" w:cs="Times New Roman"/>
          <w:lang w:eastAsia="ru-RU"/>
        </w:rPr>
      </w:pPr>
      <w:r w:rsidRPr="0063365B">
        <w:rPr>
          <w:rFonts w:eastAsia="Times New Roman" w:cs="Times New Roman"/>
          <w:lang w:eastAsia="ru-RU"/>
        </w:rPr>
        <w:t>- объекты благоустройства (фонтаны, малые архитектурные формы, скульптуры);</w:t>
      </w:r>
    </w:p>
    <w:p w14:paraId="3F38CD7C" w14:textId="034C7800" w:rsidR="00DC4BAE" w:rsidRPr="0063365B" w:rsidRDefault="00DC4BAE" w:rsidP="002E7F11">
      <w:pPr>
        <w:keepLines/>
        <w:widowControl w:val="0"/>
        <w:ind w:firstLine="709"/>
        <w:rPr>
          <w:rFonts w:eastAsia="Times New Roman" w:cs="Times New Roman"/>
          <w:lang w:eastAsia="ru-RU"/>
        </w:rPr>
      </w:pPr>
      <w:r w:rsidRPr="0063365B">
        <w:rPr>
          <w:rFonts w:eastAsia="Times New Roman" w:cs="Times New Roman"/>
          <w:lang w:eastAsia="ru-RU"/>
        </w:rPr>
        <w:t>- некапитальные нестационарные строения и сооружения (торговля (НТО), общественное питание, бытовое обслуживание, сбор мусора (ТКО));</w:t>
      </w:r>
    </w:p>
    <w:p w14:paraId="2C64A361" w14:textId="77777777" w:rsidR="002E7F11" w:rsidRPr="0063365B" w:rsidRDefault="002E7F11" w:rsidP="002E7F11">
      <w:pPr>
        <w:keepLines/>
        <w:widowControl w:val="0"/>
        <w:ind w:firstLine="709"/>
        <w:rPr>
          <w:rFonts w:eastAsia="Times New Roman" w:cs="Times New Roman"/>
          <w:lang w:eastAsia="ru-RU"/>
        </w:rPr>
      </w:pPr>
      <w:r w:rsidRPr="0063365B">
        <w:rPr>
          <w:rFonts w:eastAsia="Times New Roman" w:cs="Times New Roman"/>
          <w:lang w:eastAsia="ru-RU"/>
        </w:rPr>
        <w:t>- общественные туалеты;</w:t>
      </w:r>
    </w:p>
    <w:p w14:paraId="2BDC7B5C" w14:textId="77777777" w:rsidR="002E7F11" w:rsidRPr="0063365B" w:rsidRDefault="002E7F11" w:rsidP="002E7F11">
      <w:pPr>
        <w:keepLines/>
        <w:widowControl w:val="0"/>
        <w:ind w:firstLine="709"/>
        <w:rPr>
          <w:rFonts w:eastAsia="Times New Roman" w:cs="Times New Roman"/>
          <w:lang w:eastAsia="ru-RU"/>
        </w:rPr>
      </w:pPr>
      <w:r w:rsidRPr="0063365B">
        <w:rPr>
          <w:rFonts w:eastAsia="Times New Roman" w:cs="Times New Roman"/>
          <w:lang w:eastAsia="ru-RU"/>
        </w:rPr>
        <w:t>- благоустройство и озеленение;</w:t>
      </w:r>
    </w:p>
    <w:p w14:paraId="447537F6" w14:textId="77777777" w:rsidR="002E7F11" w:rsidRPr="0063365B" w:rsidRDefault="002E7F11" w:rsidP="002E7F11">
      <w:pPr>
        <w:keepLines/>
        <w:widowControl w:val="0"/>
        <w:ind w:firstLine="709"/>
        <w:rPr>
          <w:rFonts w:eastAsia="Times New Roman" w:cs="Times New Roman"/>
          <w:lang w:eastAsia="ru-RU"/>
        </w:rPr>
      </w:pPr>
      <w:r w:rsidRPr="0063365B">
        <w:rPr>
          <w:rFonts w:eastAsia="Times New Roman" w:cs="Times New Roman"/>
          <w:lang w:eastAsia="ru-RU"/>
        </w:rPr>
        <w:t>- пешеходные тротуары, велосипедные дорожки;</w:t>
      </w:r>
    </w:p>
    <w:p w14:paraId="5FF0B367" w14:textId="77777777" w:rsidR="002E7F11" w:rsidRPr="0063365B" w:rsidRDefault="002E7F11" w:rsidP="002E7F11">
      <w:pPr>
        <w:keepLines/>
        <w:widowControl w:val="0"/>
        <w:ind w:firstLine="709"/>
        <w:rPr>
          <w:rFonts w:eastAsia="Times New Roman" w:cs="Times New Roman"/>
          <w:lang w:eastAsia="ru-RU"/>
        </w:rPr>
      </w:pPr>
      <w:r w:rsidRPr="0063365B">
        <w:rPr>
          <w:rFonts w:eastAsia="Times New Roman" w:cs="Times New Roman"/>
          <w:lang w:eastAsia="ru-RU"/>
        </w:rPr>
        <w:t>- оборудование пожарной охраны (гидранты, резервуары);</w:t>
      </w:r>
    </w:p>
    <w:p w14:paraId="301F6ADC" w14:textId="77777777" w:rsidR="002E7F11" w:rsidRPr="0063365B" w:rsidRDefault="002E7F11" w:rsidP="002E7F11">
      <w:pPr>
        <w:keepLines/>
        <w:widowControl w:val="0"/>
        <w:ind w:firstLine="709"/>
        <w:rPr>
          <w:rFonts w:eastAsia="Times New Roman" w:cs="Times New Roman"/>
          <w:lang w:eastAsia="ru-RU"/>
        </w:rPr>
      </w:pPr>
      <w:r w:rsidRPr="0063365B">
        <w:rPr>
          <w:rFonts w:eastAsia="Times New Roman" w:cs="Times New Roman"/>
          <w:lang w:eastAsia="ru-RU"/>
        </w:rPr>
        <w:t>- защитные дорожные сооружения;</w:t>
      </w:r>
    </w:p>
    <w:p w14:paraId="405337BD" w14:textId="77777777" w:rsidR="002E7F11" w:rsidRPr="0063365B" w:rsidRDefault="002E7F11" w:rsidP="002E7F11">
      <w:pPr>
        <w:keepLines/>
        <w:widowControl w:val="0"/>
        <w:ind w:firstLine="709"/>
        <w:rPr>
          <w:rFonts w:eastAsia="Times New Roman" w:cs="Times New Roman"/>
          <w:lang w:eastAsia="ru-RU"/>
        </w:rPr>
      </w:pPr>
      <w:r w:rsidRPr="0063365B">
        <w:rPr>
          <w:rFonts w:eastAsia="Times New Roman" w:cs="Times New Roman"/>
          <w:lang w:eastAsia="ru-RU"/>
        </w:rPr>
        <w:t>- элементы обустройства автомобильных дорог;</w:t>
      </w:r>
    </w:p>
    <w:p w14:paraId="538E21E1" w14:textId="77777777" w:rsidR="002E7F11" w:rsidRPr="0063365B" w:rsidRDefault="002E7F11" w:rsidP="002E7F11">
      <w:pPr>
        <w:keepLines/>
        <w:widowControl w:val="0"/>
        <w:ind w:firstLine="709"/>
        <w:rPr>
          <w:rFonts w:eastAsia="Times New Roman" w:cs="Times New Roman"/>
          <w:lang w:eastAsia="ru-RU"/>
        </w:rPr>
      </w:pPr>
      <w:r w:rsidRPr="0063365B">
        <w:rPr>
          <w:rFonts w:eastAsia="Times New Roman" w:cs="Times New Roman"/>
          <w:lang w:eastAsia="ru-RU"/>
        </w:rPr>
        <w:t>- искусственные дорожные сооружения;</w:t>
      </w:r>
    </w:p>
    <w:p w14:paraId="0EB694E0" w14:textId="63B81068" w:rsidR="002E7F11" w:rsidRPr="0063365B" w:rsidRDefault="002E7F11" w:rsidP="002E7F11">
      <w:pPr>
        <w:ind w:firstLine="709"/>
        <w:rPr>
          <w:rFonts w:eastAsia="Times New Roman" w:cs="Times New Roman"/>
          <w:lang w:eastAsia="ru-RU"/>
        </w:rPr>
      </w:pPr>
      <w:r w:rsidRPr="0063365B">
        <w:rPr>
          <w:rFonts w:eastAsia="Times New Roman" w:cs="Times New Roman"/>
          <w:lang w:eastAsia="ru-RU"/>
        </w:rPr>
        <w:t>- гостевые автостоянки для парковки легковых автомобилей посетителей;</w:t>
      </w:r>
    </w:p>
    <w:p w14:paraId="275A4A0A" w14:textId="7BEF7267" w:rsidR="00645B33" w:rsidRPr="0063365B" w:rsidRDefault="00645B33" w:rsidP="002E7F11">
      <w:pPr>
        <w:ind w:firstLine="709"/>
        <w:rPr>
          <w:rFonts w:eastAsia="Times New Roman" w:cs="Times New Roman"/>
          <w:lang w:eastAsia="ru-RU"/>
        </w:rPr>
      </w:pPr>
      <w:r w:rsidRPr="0063365B">
        <w:rPr>
          <w:rFonts w:eastAsia="Times New Roman" w:cs="Times New Roman"/>
          <w:lang w:eastAsia="ru-RU"/>
        </w:rPr>
        <w:t>- автостоянки для парковки (стоянки) автотранспортных средств;</w:t>
      </w:r>
    </w:p>
    <w:p w14:paraId="0D7A0A94" w14:textId="77777777" w:rsidR="002E7F11" w:rsidRPr="0063365B" w:rsidRDefault="002E7F11" w:rsidP="002E7F11">
      <w:pPr>
        <w:keepLines/>
        <w:widowControl w:val="0"/>
        <w:ind w:firstLine="709"/>
        <w:rPr>
          <w:rFonts w:eastAsia="Times New Roman" w:cs="Times New Roman"/>
          <w:lang w:eastAsia="ru-RU"/>
        </w:rPr>
      </w:pPr>
      <w:r w:rsidRPr="0063365B">
        <w:rPr>
          <w:rFonts w:eastAsia="Times New Roman" w:cs="Times New Roman"/>
          <w:lang w:eastAsia="ru-RU"/>
        </w:rPr>
        <w:t>- специализированные технические средства оповещения и информации;</w:t>
      </w:r>
    </w:p>
    <w:p w14:paraId="1DF481E5" w14:textId="009F4F31" w:rsidR="002E7F11" w:rsidRPr="0063365B" w:rsidRDefault="002E7F11" w:rsidP="002E7F11">
      <w:pPr>
        <w:keepLines/>
        <w:widowControl w:val="0"/>
        <w:ind w:firstLine="709"/>
        <w:rPr>
          <w:rFonts w:eastAsia="Times New Roman" w:cs="Times New Roman"/>
          <w:lang w:eastAsia="ru-RU"/>
        </w:rPr>
      </w:pPr>
      <w:r w:rsidRPr="0063365B">
        <w:rPr>
          <w:rFonts w:eastAsia="Times New Roman" w:cs="Times New Roman"/>
          <w:lang w:eastAsia="ru-RU"/>
        </w:rPr>
        <w:t>- объекты инженерного обеспечения (водо-, газо-, электроснабжения и т.п.);</w:t>
      </w:r>
    </w:p>
    <w:p w14:paraId="4D8CA931" w14:textId="77777777" w:rsidR="0018439E" w:rsidRPr="0063365B" w:rsidRDefault="0018439E" w:rsidP="0018439E">
      <w:pPr>
        <w:keepLines/>
        <w:widowControl w:val="0"/>
        <w:ind w:firstLine="709"/>
        <w:rPr>
          <w:rFonts w:eastAsia="SimSun" w:cs="Times New Roman"/>
          <w:lang w:eastAsia="zh-CN"/>
        </w:rPr>
      </w:pPr>
      <w:r w:rsidRPr="0063365B">
        <w:rPr>
          <w:rFonts w:eastAsia="Times New Roman" w:cs="Times New Roman"/>
          <w:lang w:eastAsia="ru-RU"/>
        </w:rPr>
        <w:t>- п</w:t>
      </w:r>
      <w:r w:rsidRPr="0063365B">
        <w:rPr>
          <w:rFonts w:eastAsia="SimSun" w:cs="Times New Roman"/>
          <w:lang w:eastAsia="zh-CN"/>
        </w:rPr>
        <w:t>ункты охраны;</w:t>
      </w:r>
    </w:p>
    <w:p w14:paraId="2843AE65" w14:textId="77777777" w:rsidR="0018439E" w:rsidRPr="0063365B" w:rsidRDefault="0018439E" w:rsidP="0018439E">
      <w:pPr>
        <w:keepLines/>
        <w:widowControl w:val="0"/>
        <w:ind w:firstLine="709"/>
        <w:rPr>
          <w:rFonts w:eastAsia="Times New Roman" w:cs="Times New Roman"/>
          <w:lang w:eastAsia="ru-RU"/>
        </w:rPr>
      </w:pPr>
      <w:r w:rsidRPr="0063365B">
        <w:rPr>
          <w:rFonts w:eastAsia="SimSun" w:cs="Times New Roman"/>
          <w:lang w:eastAsia="zh-CN"/>
        </w:rPr>
        <w:t>- а</w:t>
      </w:r>
      <w:r w:rsidRPr="0063365B">
        <w:rPr>
          <w:rFonts w:eastAsia="Times New Roman" w:cs="Times New Roman"/>
          <w:lang w:eastAsia="ru-RU"/>
        </w:rPr>
        <w:t>дминистративные здания;</w:t>
      </w:r>
    </w:p>
    <w:p w14:paraId="7AADAB51" w14:textId="47861A41" w:rsidR="0018439E" w:rsidRPr="0063365B" w:rsidRDefault="0018439E" w:rsidP="0018439E">
      <w:pPr>
        <w:keepLines/>
        <w:widowControl w:val="0"/>
        <w:ind w:firstLine="709"/>
        <w:rPr>
          <w:rFonts w:eastAsia="Times New Roman" w:cs="Times New Roman"/>
          <w:lang w:eastAsia="ru-RU"/>
        </w:rPr>
      </w:pPr>
      <w:r w:rsidRPr="0063365B">
        <w:rPr>
          <w:rFonts w:eastAsia="Times New Roman" w:cs="Times New Roman"/>
          <w:lang w:eastAsia="ru-RU"/>
        </w:rPr>
        <w:t>- сторожки, навесы, беседки.</w:t>
      </w:r>
    </w:p>
    <w:p w14:paraId="4827F586" w14:textId="77777777" w:rsidR="002E7F11" w:rsidRPr="0063365B" w:rsidRDefault="002E7F11" w:rsidP="002E7F11">
      <w:pPr>
        <w:keepLines/>
        <w:widowControl w:val="0"/>
        <w:ind w:firstLine="709"/>
        <w:rPr>
          <w:rFonts w:eastAsia="Times New Roman" w:cs="Times New Roman"/>
          <w:lang w:eastAsia="ru-RU"/>
        </w:rPr>
      </w:pPr>
      <w:r w:rsidRPr="0063365B">
        <w:rPr>
          <w:rFonts w:eastAsia="Times New Roman" w:cs="Times New Roman"/>
          <w:lang w:eastAsia="ru-RU"/>
        </w:rPr>
        <w:t>3.1. Предельные размеры земельных участков и предельные параметры разрешенного строительства для вспомогательных видов устанавливаются идентичными тому виду разрешенного использования земельного участка, с которыми они используются в качестве вспомогательного.</w:t>
      </w:r>
    </w:p>
    <w:p w14:paraId="4002EC86" w14:textId="77777777" w:rsidR="002E7F11" w:rsidRPr="0063365B" w:rsidRDefault="002E7F11" w:rsidP="002E7F11">
      <w:pPr>
        <w:ind w:firstLine="709"/>
        <w:rPr>
          <w:rFonts w:eastAsia="SimSun" w:cs="Times New Roman"/>
          <w:b/>
          <w:caps/>
          <w:lang w:eastAsia="zh-CN"/>
        </w:rPr>
      </w:pPr>
    </w:p>
    <w:p w14:paraId="4B389829" w14:textId="77777777" w:rsidR="002E7F11" w:rsidRPr="0063365B" w:rsidRDefault="002E7F11" w:rsidP="002E7F11">
      <w:pPr>
        <w:ind w:firstLine="709"/>
        <w:rPr>
          <w:rFonts w:eastAsia="SimSun" w:cs="Times New Roman"/>
          <w:b/>
          <w:u w:val="single"/>
          <w:lang w:eastAsia="zh-CN"/>
        </w:rPr>
      </w:pPr>
      <w:r w:rsidRPr="0063365B">
        <w:rPr>
          <w:rFonts w:eastAsia="SimSun" w:cs="Times New Roman"/>
          <w:b/>
          <w:u w:val="single"/>
          <w:lang w:eastAsia="zh-CN"/>
        </w:rPr>
        <w:t>Примечание:</w:t>
      </w:r>
    </w:p>
    <w:p w14:paraId="553241AC" w14:textId="77777777" w:rsidR="002E7F11" w:rsidRPr="0063365B" w:rsidRDefault="002E7F11" w:rsidP="002E7F11">
      <w:pPr>
        <w:ind w:firstLine="709"/>
        <w:rPr>
          <w:rFonts w:eastAsia="SimSun" w:cs="Times New Roman"/>
          <w:lang w:eastAsia="zh-CN"/>
        </w:rPr>
      </w:pPr>
      <w:r w:rsidRPr="0063365B">
        <w:rPr>
          <w:rFonts w:eastAsia="SimSun" w:cs="Times New Roman"/>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3316B685" w14:textId="32F4BD8C" w:rsidR="002E7F11" w:rsidRPr="0063365B" w:rsidRDefault="002E7F11" w:rsidP="002E7F11">
      <w:pPr>
        <w:ind w:firstLine="709"/>
        <w:rPr>
          <w:rFonts w:eastAsia="SimSun" w:cs="Times New Roman"/>
          <w:lang w:eastAsia="zh-CN"/>
        </w:rPr>
      </w:pPr>
      <w:r w:rsidRPr="0063365B">
        <w:rPr>
          <w:rFonts w:eastAsia="SimSun" w:cs="Times New Roman"/>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Кроме того, устройство навесов не должно ущемлять законных интересов </w:t>
      </w:r>
      <w:r w:rsidR="0040137A" w:rsidRPr="0063365B">
        <w:rPr>
          <w:rFonts w:eastAsia="SimSun" w:cs="Times New Roman"/>
          <w:lang w:eastAsia="zh-CN"/>
        </w:rPr>
        <w:t xml:space="preserve">владельцев </w:t>
      </w:r>
      <w:r w:rsidRPr="0063365B">
        <w:rPr>
          <w:rFonts w:eastAsia="SimSun" w:cs="Times New Roman"/>
          <w:lang w:eastAsia="zh-CN"/>
        </w:rPr>
        <w:t>соседних</w:t>
      </w:r>
      <w:r w:rsidR="0040137A" w:rsidRPr="0063365B">
        <w:rPr>
          <w:rFonts w:eastAsia="SimSun" w:cs="Times New Roman"/>
          <w:lang w:eastAsia="zh-CN"/>
        </w:rPr>
        <w:t xml:space="preserve"> земельных участков</w:t>
      </w:r>
      <w:r w:rsidRPr="0063365B">
        <w:rPr>
          <w:rFonts w:eastAsia="SimSun" w:cs="Times New Roman"/>
          <w:lang w:eastAsia="zh-CN"/>
        </w:rPr>
        <w:t>, в части водоотведения атмосферных осадков с кровли навесов, при устройстве навесов минимальный отступ от границы участка – 1м.</w:t>
      </w:r>
    </w:p>
    <w:p w14:paraId="0964EAE1" w14:textId="77777777" w:rsidR="002E7F11" w:rsidRPr="0063365B" w:rsidRDefault="002E7F11" w:rsidP="002E7F11">
      <w:pPr>
        <w:ind w:firstLine="709"/>
        <w:rPr>
          <w:rFonts w:eastAsia="SimSun" w:cs="Times New Roman"/>
          <w:lang w:eastAsia="zh-CN"/>
        </w:rPr>
      </w:pPr>
      <w:r w:rsidRPr="0063365B">
        <w:rPr>
          <w:rFonts w:eastAsia="SimSun" w:cs="Times New Roman"/>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4м.</w:t>
      </w:r>
    </w:p>
    <w:p w14:paraId="7F93760D" w14:textId="77777777" w:rsidR="002E7F11" w:rsidRPr="0063365B" w:rsidRDefault="002E7F11" w:rsidP="002E7F11">
      <w:pPr>
        <w:tabs>
          <w:tab w:val="left" w:pos="5580"/>
        </w:tabs>
        <w:ind w:firstLine="709"/>
      </w:pPr>
      <w:r w:rsidRPr="0063365B">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5724D964" w14:textId="77777777" w:rsidR="002E7F11" w:rsidRPr="0063365B" w:rsidRDefault="002E7F11" w:rsidP="002E7F11">
      <w:pPr>
        <w:tabs>
          <w:tab w:val="left" w:pos="5580"/>
        </w:tabs>
        <w:ind w:firstLine="709"/>
      </w:pPr>
      <w:r w:rsidRPr="0063365B">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3BB4B728" w14:textId="77777777" w:rsidR="002E7F11" w:rsidRPr="0063365B" w:rsidRDefault="002E7F11" w:rsidP="002E7F11">
      <w:pPr>
        <w:tabs>
          <w:tab w:val="left" w:pos="5580"/>
        </w:tabs>
        <w:ind w:firstLine="709"/>
      </w:pPr>
      <w:r w:rsidRPr="0063365B">
        <w:t>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14:paraId="1124DF25" w14:textId="77777777" w:rsidR="002E7F11" w:rsidRPr="0063365B" w:rsidRDefault="002E7F11" w:rsidP="002E7F11">
      <w:pPr>
        <w:ind w:firstLine="709"/>
        <w:rPr>
          <w:rFonts w:eastAsia="Times New Roman" w:cs="Times New Roman"/>
          <w:lang w:eastAsia="ru-RU"/>
        </w:rPr>
      </w:pPr>
      <w:r w:rsidRPr="0063365B">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14:paraId="4E914BE2" w14:textId="77777777" w:rsidR="002E7F11" w:rsidRPr="0063365B" w:rsidRDefault="002E7F11" w:rsidP="002E7F11">
      <w:pPr>
        <w:ind w:firstLine="709"/>
        <w:rPr>
          <w:rFonts w:eastAsia="Times New Roman" w:cs="Times New Roman"/>
          <w:lang w:eastAsia="ru-RU"/>
        </w:rPr>
      </w:pPr>
      <w:r w:rsidRPr="0063365B">
        <w:rPr>
          <w:rFonts w:eastAsia="SimSun" w:cs="Times New Roman"/>
          <w:lang w:eastAsia="zh-CN"/>
        </w:rPr>
        <w:t>Нормы расчета стоянок автомобилей и</w:t>
      </w:r>
      <w:r w:rsidRPr="0063365B">
        <w:rPr>
          <w:rFonts w:eastAsia="Times New Roman" w:cs="Times New Roman"/>
          <w:lang w:eastAsia="ru-RU"/>
        </w:rPr>
        <w:t xml:space="preserve"> обеспеченности парковочными местами производится в соответствии с действующими местными нормативами градостроительного проектирования муниципального образования город Армавир.</w:t>
      </w:r>
    </w:p>
    <w:p w14:paraId="3718F4D8" w14:textId="77777777" w:rsidR="002E7F11" w:rsidRPr="0063365B" w:rsidRDefault="002E7F11" w:rsidP="002E7F11">
      <w:pPr>
        <w:ind w:firstLine="709"/>
        <w:rPr>
          <w:rFonts w:eastAsia="SimSun" w:cs="Times New Roman"/>
          <w:lang w:eastAsia="zh-CN"/>
        </w:rPr>
      </w:pPr>
      <w:r w:rsidRPr="0063365B">
        <w:rPr>
          <w:rFonts w:eastAsia="SimSun" w:cs="Times New Roman"/>
          <w:lang w:eastAsia="zh-CN"/>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14:paraId="5375D0D8" w14:textId="77777777" w:rsidR="002E7F11" w:rsidRPr="0063365B" w:rsidRDefault="002E7F11" w:rsidP="002E7F11">
      <w:pPr>
        <w:ind w:firstLine="709"/>
        <w:rPr>
          <w:rFonts w:eastAsia="SimSun" w:cs="Times New Roman"/>
          <w:lang w:eastAsia="zh-CN"/>
        </w:rPr>
      </w:pPr>
      <w:r w:rsidRPr="0063365B">
        <w:rPr>
          <w:rFonts w:eastAsia="SimSun" w:cs="Times New Roman"/>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69D9C828" w14:textId="77777777" w:rsidR="002E7F11" w:rsidRPr="0063365B" w:rsidRDefault="002E7F11" w:rsidP="002E7F11">
      <w:pPr>
        <w:ind w:firstLine="709"/>
        <w:rPr>
          <w:rFonts w:eastAsia="SimSun" w:cs="Times New Roman"/>
          <w:lang w:eastAsia="zh-CN"/>
        </w:rPr>
      </w:pPr>
      <w:r w:rsidRPr="0063365B">
        <w:rPr>
          <w:rFonts w:eastAsia="SimSun" w:cs="Times New Roman"/>
          <w:lang w:eastAsia="zh-CN"/>
        </w:rPr>
        <w:t xml:space="preserve">В соответствии со ст. 67.1 п. 6 Водного кодекса РФ в границах зон затопления, подтопления, в соответствии с законодательством РФ о градостроительной деятельности отнесенных к зонам с особыми условиями использования территорий, запрещаются: </w:t>
      </w:r>
    </w:p>
    <w:p w14:paraId="62E090A1" w14:textId="77777777" w:rsidR="002E7F11" w:rsidRPr="0063365B" w:rsidRDefault="002E7F11" w:rsidP="002E7F11">
      <w:pPr>
        <w:ind w:firstLine="709"/>
        <w:rPr>
          <w:rFonts w:eastAsia="SimSun" w:cs="Times New Roman"/>
          <w:lang w:eastAsia="zh-CN"/>
        </w:rPr>
      </w:pPr>
      <w:r w:rsidRPr="0063365B">
        <w:rPr>
          <w:rFonts w:eastAsia="SimSun" w:cs="Times New Roman"/>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5C19521E" w14:textId="77777777" w:rsidR="002E7F11" w:rsidRPr="0063365B" w:rsidRDefault="002E7F11" w:rsidP="002E7F11">
      <w:pPr>
        <w:ind w:firstLine="709"/>
        <w:rPr>
          <w:rFonts w:eastAsia="SimSun" w:cs="Times New Roman"/>
          <w:lang w:eastAsia="zh-CN"/>
        </w:rPr>
      </w:pPr>
      <w:r w:rsidRPr="0063365B">
        <w:rPr>
          <w:rFonts w:eastAsia="SimSun" w:cs="Times New Roman"/>
          <w:lang w:eastAsia="zh-CN"/>
        </w:rPr>
        <w:t>2) использование сточных вод в целях регулирования плодородия почв;</w:t>
      </w:r>
    </w:p>
    <w:p w14:paraId="52703CBD" w14:textId="77777777" w:rsidR="002E7F11" w:rsidRPr="0063365B" w:rsidRDefault="002E7F11" w:rsidP="002E7F11">
      <w:pPr>
        <w:ind w:firstLine="709"/>
        <w:rPr>
          <w:rFonts w:eastAsia="SimSun" w:cs="Times New Roman"/>
          <w:lang w:eastAsia="zh-CN"/>
        </w:rPr>
      </w:pPr>
      <w:r w:rsidRPr="0063365B">
        <w:rPr>
          <w:rFonts w:eastAsia="SimSun" w:cs="Times New Roman"/>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36D6F175" w14:textId="77777777" w:rsidR="002E7F11" w:rsidRPr="0063365B" w:rsidRDefault="002E7F11" w:rsidP="002E7F11">
      <w:pPr>
        <w:ind w:firstLine="709"/>
        <w:rPr>
          <w:rFonts w:eastAsia="SimSun" w:cs="Times New Roman"/>
          <w:lang w:eastAsia="zh-CN"/>
        </w:rPr>
      </w:pPr>
      <w:r w:rsidRPr="0063365B">
        <w:rPr>
          <w:rFonts w:eastAsia="SimSun" w:cs="Times New Roman"/>
          <w:lang w:eastAsia="zh-CN"/>
        </w:rPr>
        <w:t>4) осуществление авиационных мер по борьбе с вредными организмами.</w:t>
      </w:r>
    </w:p>
    <w:p w14:paraId="0EF9D539" w14:textId="5813FD85" w:rsidR="00503804" w:rsidRPr="0063365B" w:rsidRDefault="00503804" w:rsidP="00503804">
      <w:pPr>
        <w:ind w:firstLine="709"/>
      </w:pPr>
      <w:r w:rsidRPr="0063365B">
        <w:t>В границах территориальной зоны ОД-2, применительно к которой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устанавливаются согласно НГП.</w:t>
      </w:r>
    </w:p>
    <w:p w14:paraId="6EF9E453" w14:textId="02B62B5B" w:rsidR="002E7F11" w:rsidRDefault="002E7F11" w:rsidP="002E7F11">
      <w:pPr>
        <w:ind w:firstLine="709"/>
        <w:rPr>
          <w:rFonts w:eastAsia="SimSun" w:cs="Times New Roman"/>
          <w:lang w:eastAsia="zh-CN"/>
        </w:rPr>
      </w:pPr>
    </w:p>
    <w:p w14:paraId="21A9FEF5" w14:textId="77777777" w:rsidR="00055805" w:rsidRPr="0063365B" w:rsidRDefault="00055805" w:rsidP="002E7F11">
      <w:pPr>
        <w:ind w:firstLine="709"/>
        <w:rPr>
          <w:rFonts w:eastAsia="SimSun" w:cs="Times New Roman"/>
          <w:lang w:eastAsia="zh-CN"/>
        </w:rPr>
      </w:pPr>
    </w:p>
    <w:p w14:paraId="03B947A8" w14:textId="77777777" w:rsidR="002E7F11" w:rsidRPr="0063365B" w:rsidRDefault="002E7F11" w:rsidP="002E7F11">
      <w:pPr>
        <w:ind w:firstLine="709"/>
        <w:rPr>
          <w:rFonts w:eastAsia="SimSun" w:cs="Times New Roman"/>
          <w:b/>
          <w:u w:val="single"/>
          <w:lang w:eastAsia="zh-CN"/>
        </w:rPr>
      </w:pPr>
      <w:r w:rsidRPr="0063365B">
        <w:rPr>
          <w:rFonts w:eastAsia="SimSun" w:cs="Times New Roman"/>
          <w:b/>
          <w:u w:val="single"/>
          <w:lang w:eastAsia="zh-CN"/>
        </w:rPr>
        <w:t>Минимальное расстояние от границ участка до строений, а также между строениями:</w:t>
      </w:r>
    </w:p>
    <w:p w14:paraId="75FEA31D" w14:textId="77777777" w:rsidR="002E7F11" w:rsidRPr="0063365B" w:rsidRDefault="002E7F11" w:rsidP="002E7F11">
      <w:pPr>
        <w:numPr>
          <w:ilvl w:val="0"/>
          <w:numId w:val="4"/>
        </w:numPr>
        <w:ind w:left="0" w:firstLine="709"/>
        <w:rPr>
          <w:rFonts w:eastAsia="SimSun" w:cs="Times New Roman"/>
          <w:lang w:eastAsia="zh-CN"/>
        </w:rPr>
      </w:pPr>
      <w:r w:rsidRPr="0063365B">
        <w:rPr>
          <w:rFonts w:eastAsia="SimSun" w:cs="Times New Roman"/>
          <w:lang w:eastAsia="zh-CN"/>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 Допускается блокировка вспомогательных (хозяйственных) строений, сооружений на смежных земельных участках по взаимному (удостоверенному) согласию домовладельцев при новом строительстве с учетом противопожарных требований;</w:t>
      </w:r>
    </w:p>
    <w:p w14:paraId="44C47A62" w14:textId="77777777" w:rsidR="002E7F11" w:rsidRPr="0063365B" w:rsidRDefault="002E7F11" w:rsidP="002E7F11">
      <w:pPr>
        <w:numPr>
          <w:ilvl w:val="0"/>
          <w:numId w:val="4"/>
        </w:numPr>
        <w:ind w:left="0" w:firstLine="709"/>
        <w:rPr>
          <w:rFonts w:eastAsia="SimSun" w:cs="Times New Roman"/>
          <w:lang w:eastAsia="zh-CN"/>
        </w:rPr>
      </w:pPr>
      <w:r w:rsidRPr="0063365B">
        <w:rPr>
          <w:rFonts w:eastAsia="SimSun" w:cs="Times New Roman"/>
          <w:lang w:eastAsia="zh-CN"/>
        </w:rPr>
        <w:t xml:space="preserve">от границ соседнего участка до открытой стоянки – 1 м.; </w:t>
      </w:r>
    </w:p>
    <w:p w14:paraId="4097DC57" w14:textId="77777777" w:rsidR="002E7F11" w:rsidRPr="0063365B" w:rsidRDefault="002E7F11" w:rsidP="002E7F11">
      <w:pPr>
        <w:numPr>
          <w:ilvl w:val="0"/>
          <w:numId w:val="4"/>
        </w:numPr>
        <w:ind w:left="0" w:firstLine="709"/>
        <w:rPr>
          <w:rFonts w:eastAsia="SimSun" w:cs="Times New Roman"/>
          <w:lang w:eastAsia="zh-CN"/>
        </w:rPr>
      </w:pPr>
      <w:r w:rsidRPr="0063365B">
        <w:rPr>
          <w:rFonts w:eastAsia="SimSun" w:cs="Times New Roman"/>
          <w:lang w:eastAsia="zh-CN"/>
        </w:rPr>
        <w:t>от границ соседнего участка до отдельно стоящего гаража – 1 м. В условиях тесной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p w14:paraId="1CECCE2C" w14:textId="77777777" w:rsidR="002E7F11" w:rsidRPr="0063365B" w:rsidRDefault="002E7F11" w:rsidP="002E7F11">
      <w:pPr>
        <w:numPr>
          <w:ilvl w:val="0"/>
          <w:numId w:val="4"/>
        </w:numPr>
        <w:ind w:left="0" w:firstLine="709"/>
        <w:rPr>
          <w:rFonts w:eastAsia="SimSun" w:cs="Times New Roman"/>
          <w:lang w:eastAsia="zh-CN"/>
        </w:rPr>
      </w:pPr>
      <w:r w:rsidRPr="0063365B">
        <w:rPr>
          <w:rFonts w:eastAsia="SimSun" w:cs="Times New Roman"/>
          <w:lang w:eastAsia="zh-CN"/>
        </w:rPr>
        <w:t>от септиков до фундаментов зданий, строений, сооружений – не менее 5м., от фильтрующих колодцев – не менее 8 м.;</w:t>
      </w:r>
    </w:p>
    <w:p w14:paraId="43AE3C49" w14:textId="77777777" w:rsidR="002E7F11" w:rsidRPr="0063365B" w:rsidRDefault="002E7F11" w:rsidP="002E7F11">
      <w:pPr>
        <w:numPr>
          <w:ilvl w:val="0"/>
          <w:numId w:val="4"/>
        </w:numPr>
        <w:ind w:left="0" w:firstLine="709"/>
        <w:rPr>
          <w:rFonts w:eastAsia="SimSun" w:cs="Times New Roman"/>
          <w:lang w:eastAsia="zh-CN"/>
        </w:rPr>
      </w:pPr>
      <w:r w:rsidRPr="0063365B">
        <w:rPr>
          <w:rFonts w:eastAsia="SimSun" w:cs="Times New Roman"/>
          <w:lang w:eastAsia="zh-CN"/>
        </w:rPr>
        <w:t>от септиков и фильтрующих колодцев до границы соседнего земельного участка и красной линии - не менее 4 м. и 7 м. соответственно, расстояние от красной линии допускается сокращать до 1 м. при соблюдении технических регламентов и других действующих норм;</w:t>
      </w:r>
    </w:p>
    <w:p w14:paraId="0E4B8F3E" w14:textId="77777777" w:rsidR="002E7F11" w:rsidRPr="0063365B" w:rsidRDefault="002E7F11" w:rsidP="002E7F11">
      <w:pPr>
        <w:numPr>
          <w:ilvl w:val="0"/>
          <w:numId w:val="4"/>
        </w:numPr>
        <w:ind w:left="0" w:firstLine="709"/>
        <w:rPr>
          <w:rFonts w:eastAsia="SimSun" w:cs="Times New Roman"/>
          <w:lang w:eastAsia="zh-CN"/>
        </w:rPr>
      </w:pPr>
      <w:r w:rsidRPr="0063365B">
        <w:rPr>
          <w:rFonts w:eastAsia="SimSun" w:cs="Times New Roman"/>
          <w:lang w:eastAsia="zh-CN"/>
        </w:rPr>
        <w:t>от границ соседнего участка до стволов высокорослых деревьев - 4 м;</w:t>
      </w:r>
    </w:p>
    <w:p w14:paraId="03C30562" w14:textId="77777777" w:rsidR="002E7F11" w:rsidRPr="0063365B" w:rsidRDefault="002E7F11" w:rsidP="002E7F11">
      <w:pPr>
        <w:numPr>
          <w:ilvl w:val="0"/>
          <w:numId w:val="4"/>
        </w:numPr>
        <w:ind w:left="0" w:firstLine="709"/>
        <w:rPr>
          <w:rFonts w:eastAsia="SimSun" w:cs="Times New Roman"/>
          <w:lang w:eastAsia="zh-CN"/>
        </w:rPr>
      </w:pPr>
      <w:r w:rsidRPr="0063365B">
        <w:rPr>
          <w:rFonts w:eastAsia="SimSun" w:cs="Times New Roman"/>
          <w:lang w:eastAsia="zh-CN"/>
        </w:rPr>
        <w:t>от границ соседнего участка до стволов среднерослых деревьев - 2 м;</w:t>
      </w:r>
    </w:p>
    <w:p w14:paraId="6BB23B7E" w14:textId="77777777" w:rsidR="002E7F11" w:rsidRPr="0063365B" w:rsidRDefault="002E7F11" w:rsidP="002E7F11">
      <w:pPr>
        <w:numPr>
          <w:ilvl w:val="0"/>
          <w:numId w:val="4"/>
        </w:numPr>
        <w:ind w:left="0" w:firstLine="709"/>
        <w:rPr>
          <w:rFonts w:eastAsia="SimSun" w:cs="Times New Roman"/>
          <w:lang w:eastAsia="zh-CN"/>
        </w:rPr>
      </w:pPr>
      <w:r w:rsidRPr="0063365B">
        <w:rPr>
          <w:rFonts w:eastAsia="SimSun" w:cs="Times New Roman"/>
          <w:lang w:eastAsia="zh-CN"/>
        </w:rPr>
        <w:t>от границ соседнего участка до кустарника - 1 м;</w:t>
      </w:r>
    </w:p>
    <w:p w14:paraId="2FA14823" w14:textId="77777777" w:rsidR="002E7F11" w:rsidRPr="0063365B" w:rsidRDefault="002E7F11" w:rsidP="002E7F11">
      <w:pPr>
        <w:numPr>
          <w:ilvl w:val="0"/>
          <w:numId w:val="4"/>
        </w:numPr>
        <w:ind w:left="0" w:firstLine="709"/>
        <w:rPr>
          <w:rFonts w:eastAsia="SimSun" w:cs="Times New Roman"/>
          <w:lang w:eastAsia="zh-CN"/>
        </w:rPr>
      </w:pPr>
      <w:r w:rsidRPr="0063365B">
        <w:rPr>
          <w:rFonts w:eastAsia="SimSun" w:cs="Times New Roman"/>
          <w:lang w:eastAsia="zh-CN"/>
        </w:rPr>
        <w:t>от окон жилых комнат до стен соседнего дома и стен вспомогательных (хозяйственных) строений, сооружений, расположенных на соседних земельных участках - не менее 6 м.</w:t>
      </w:r>
    </w:p>
    <w:p w14:paraId="595927D4" w14:textId="77777777" w:rsidR="002E7F11" w:rsidRPr="0063365B" w:rsidRDefault="002E7F11" w:rsidP="002E7F11">
      <w:pPr>
        <w:numPr>
          <w:ilvl w:val="0"/>
          <w:numId w:val="4"/>
        </w:numPr>
        <w:ind w:left="0" w:firstLine="709"/>
        <w:rPr>
          <w:rFonts w:eastAsia="SimSun" w:cs="Times New Roman"/>
          <w:lang w:eastAsia="zh-CN"/>
        </w:rPr>
      </w:pPr>
      <w:r w:rsidRPr="0063365B">
        <w:rPr>
          <w:rFonts w:eastAsia="SimSun" w:cs="Times New Roman"/>
          <w:lang w:eastAsia="zh-CN"/>
        </w:rPr>
        <w:t>от туалета до стен соседнего дома при отсутствии централизованной канализации - не менее 12 м, до источника водоснабжения (колодца) - не менее 25 м.</w:t>
      </w:r>
    </w:p>
    <w:p w14:paraId="4C59C3EF" w14:textId="77777777" w:rsidR="002E7F11" w:rsidRPr="0063365B" w:rsidRDefault="002E7F11" w:rsidP="002E7F11">
      <w:pPr>
        <w:ind w:firstLine="709"/>
        <w:rPr>
          <w:rFonts w:eastAsia="SimSun" w:cs="Times New Roman"/>
          <w:b/>
          <w:u w:val="single"/>
          <w:lang w:eastAsia="zh-CN"/>
        </w:rPr>
      </w:pPr>
    </w:p>
    <w:p w14:paraId="2ABE9273" w14:textId="77777777" w:rsidR="002E7F11" w:rsidRPr="0063365B" w:rsidRDefault="002E7F11" w:rsidP="002E7F11">
      <w:pPr>
        <w:ind w:firstLine="709"/>
        <w:rPr>
          <w:rFonts w:eastAsia="SimSun" w:cs="Times New Roman"/>
          <w:b/>
          <w:u w:val="single"/>
          <w:lang w:eastAsia="zh-CN"/>
        </w:rPr>
      </w:pPr>
      <w:r w:rsidRPr="0063365B">
        <w:rPr>
          <w:rFonts w:eastAsia="SimSun" w:cs="Times New Roman"/>
          <w:b/>
          <w:u w:val="single"/>
          <w:lang w:eastAsia="zh-CN"/>
        </w:rPr>
        <w:t xml:space="preserve">Требования к ограждению земельных участков: </w:t>
      </w:r>
    </w:p>
    <w:p w14:paraId="6C050B75" w14:textId="77777777" w:rsidR="002E7F11" w:rsidRPr="0063365B" w:rsidRDefault="002E7F11" w:rsidP="002E7F11">
      <w:pPr>
        <w:ind w:firstLine="709"/>
        <w:rPr>
          <w:rFonts w:eastAsia="SimSun" w:cs="Times New Roman"/>
          <w:lang w:eastAsia="zh-CN"/>
        </w:rPr>
      </w:pPr>
      <w:r w:rsidRPr="0063365B">
        <w:rPr>
          <w:rFonts w:eastAsia="SimSun" w:cs="Times New Roman"/>
          <w:lang w:eastAsia="zh-CN"/>
        </w:rPr>
        <w:t xml:space="preserve">– высота ограждения земельных участков должна быть не более 2,5 метров; </w:t>
      </w:r>
    </w:p>
    <w:p w14:paraId="189584DD" w14:textId="77777777" w:rsidR="002E7F11" w:rsidRPr="0063365B" w:rsidRDefault="002E7F11" w:rsidP="002E7F11">
      <w:pPr>
        <w:ind w:firstLine="709"/>
        <w:rPr>
          <w:rFonts w:eastAsia="SimSun" w:cs="Times New Roman"/>
          <w:lang w:eastAsia="zh-CN"/>
        </w:rPr>
      </w:pPr>
      <w:r w:rsidRPr="0063365B">
        <w:rPr>
          <w:rFonts w:eastAsia="SimSun" w:cs="Times New Roman"/>
          <w:lang w:eastAsia="zh-CN"/>
        </w:rPr>
        <w:t>- ворота в заборе разрешается устанавливать только со стороны территорий общего пользования. На стороне забора, смежного с соседним участком, ворота устанавливать запрещается.</w:t>
      </w:r>
    </w:p>
    <w:p w14:paraId="3B16C16A" w14:textId="77777777" w:rsidR="002E7F11" w:rsidRPr="0063365B" w:rsidRDefault="002E7F11" w:rsidP="002E7F11">
      <w:pPr>
        <w:ind w:firstLine="709"/>
        <w:rPr>
          <w:rFonts w:eastAsia="SimSun" w:cs="Times New Roman"/>
          <w:lang w:eastAsia="zh-CN"/>
        </w:rPr>
      </w:pPr>
      <w:r w:rsidRPr="0063365B">
        <w:rPr>
          <w:rFonts w:eastAsia="SimSun" w:cs="Times New Roman"/>
          <w:lang w:eastAsia="zh-CN"/>
        </w:rPr>
        <w:t xml:space="preserve">– ограждения между смежными земельными участками должны быть проветриваемыми на высоту не менее 0,3 м от уровня земли; </w:t>
      </w:r>
    </w:p>
    <w:p w14:paraId="7306E303" w14:textId="77777777" w:rsidR="002E7F11" w:rsidRPr="0063365B" w:rsidRDefault="002E7F11" w:rsidP="002E7F11">
      <w:pPr>
        <w:ind w:firstLine="709"/>
        <w:rPr>
          <w:rFonts w:eastAsia="SimSun" w:cs="Times New Roman"/>
          <w:lang w:eastAsia="zh-CN"/>
        </w:rPr>
      </w:pPr>
      <w:r w:rsidRPr="0063365B">
        <w:rPr>
          <w:rFonts w:eastAsia="SimSun" w:cs="Times New Roman"/>
          <w:lang w:eastAsia="zh-CN"/>
        </w:rPr>
        <w:t>–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пр.).</w:t>
      </w:r>
    </w:p>
    <w:p w14:paraId="6A3FCC52" w14:textId="77777777" w:rsidR="002E7F11" w:rsidRPr="0063365B" w:rsidRDefault="002E7F11" w:rsidP="002E7F11">
      <w:pPr>
        <w:ind w:firstLine="709"/>
        <w:rPr>
          <w:rFonts w:eastAsia="SimSun" w:cs="Times New Roman"/>
          <w:lang w:eastAsia="zh-CN"/>
        </w:rPr>
      </w:pPr>
      <w:r w:rsidRPr="0063365B">
        <w:rPr>
          <w:rFonts w:eastAsia="SimSun" w:cs="Times New Roman"/>
          <w:lang w:eastAsia="zh-CN"/>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14:paraId="2C8E44BA" w14:textId="77777777" w:rsidR="002E7F11" w:rsidRPr="0063365B" w:rsidRDefault="002E7F11" w:rsidP="002E7F11">
      <w:pPr>
        <w:ind w:firstLine="709"/>
        <w:rPr>
          <w:rFonts w:eastAsia="SimSun" w:cs="Times New Roman"/>
          <w:lang w:eastAsia="zh-CN"/>
        </w:rPr>
      </w:pPr>
      <w:r w:rsidRPr="0063365B">
        <w:rPr>
          <w:rFonts w:eastAsia="SimSun" w:cs="Times New Roman"/>
          <w:lang w:eastAsia="zh-CN"/>
        </w:rPr>
        <w:t xml:space="preserve">-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w:t>
      </w:r>
    </w:p>
    <w:p w14:paraId="68EF4C5D" w14:textId="77777777" w:rsidR="002E7F11" w:rsidRPr="0063365B" w:rsidRDefault="002E7F11" w:rsidP="002E7F11">
      <w:pPr>
        <w:ind w:firstLine="709"/>
        <w:rPr>
          <w:rFonts w:eastAsia="SimSun" w:cs="Times New Roman"/>
          <w:lang w:eastAsia="zh-CN"/>
        </w:rPr>
      </w:pPr>
      <w:r w:rsidRPr="0063365B">
        <w:rPr>
          <w:rFonts w:eastAsia="SimSun" w:cs="Times New Roman"/>
          <w:lang w:eastAsia="zh-CN"/>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14:paraId="3F517FD9" w14:textId="77777777" w:rsidR="002E7F11" w:rsidRPr="0063365B" w:rsidRDefault="002E7F11" w:rsidP="002E7F11">
      <w:pPr>
        <w:ind w:firstLine="709"/>
        <w:rPr>
          <w:rFonts w:eastAsia="SimSun" w:cs="Times New Roman"/>
          <w:b/>
          <w:u w:val="single"/>
          <w:lang w:eastAsia="zh-CN"/>
        </w:rPr>
      </w:pPr>
    </w:p>
    <w:p w14:paraId="34A28F89" w14:textId="77777777" w:rsidR="002E7F11" w:rsidRPr="0063365B" w:rsidRDefault="002E7F11" w:rsidP="002E7F11">
      <w:pPr>
        <w:tabs>
          <w:tab w:val="left" w:pos="5580"/>
        </w:tabs>
        <w:ind w:firstLine="709"/>
        <w:rPr>
          <w:rFonts w:eastAsia="Times New Roman" w:cs="Times New Roman"/>
          <w:u w:val="single"/>
          <w:lang w:eastAsia="ru-RU"/>
        </w:rPr>
      </w:pPr>
      <w:r w:rsidRPr="0063365B">
        <w:rPr>
          <w:rFonts w:eastAsia="Times New Roman" w:cs="Times New Roman"/>
          <w:b/>
          <w:u w:val="single"/>
          <w:lang w:eastAsia="ru-RU"/>
        </w:rPr>
        <w:t>Предельная минимальная и максимальная площадь земельных участков не применяются</w:t>
      </w:r>
      <w:r w:rsidRPr="0063365B">
        <w:rPr>
          <w:rFonts w:eastAsia="Times New Roman" w:cs="Times New Roman"/>
          <w:u w:val="single"/>
          <w:lang w:eastAsia="ru-RU"/>
        </w:rPr>
        <w:t>:</w:t>
      </w:r>
    </w:p>
    <w:p w14:paraId="5B693D3B" w14:textId="77777777" w:rsidR="002E7F11" w:rsidRPr="0063365B" w:rsidRDefault="002E7F11" w:rsidP="002E7F11">
      <w:pPr>
        <w:tabs>
          <w:tab w:val="left" w:pos="284"/>
        </w:tabs>
        <w:ind w:firstLine="709"/>
        <w:rPr>
          <w:rFonts w:eastAsia="Times New Roman" w:cs="Times New Roman"/>
          <w:lang w:eastAsia="ru-RU"/>
        </w:rPr>
      </w:pPr>
      <w:r w:rsidRPr="0063365B">
        <w:rPr>
          <w:rFonts w:eastAsia="Times New Roman" w:cs="Times New Roman"/>
          <w:lang w:eastAsia="ru-RU"/>
        </w:rPr>
        <w:t>- в отношении земельных участков, по которым принято решение органа местного самоуправления о предварительном согласовании предоставления земельного участка и (или) решение об утверждении схемы расположения земельного участка на кадастровом плане территории, при условии, если в границах образуемого земельного участка расположен объект (объекты) капитального строительства, на который (которые) право собственности зарегистрировано до введения в действие настоящих Правил в Едином государственном реестре недвижимости Российской Федерации в соответствии с законодательством Российской Федерации.</w:t>
      </w:r>
    </w:p>
    <w:p w14:paraId="6F5EDEB1" w14:textId="77777777" w:rsidR="002E7F11" w:rsidRPr="0063365B" w:rsidRDefault="002E7F11" w:rsidP="002E7F11">
      <w:pPr>
        <w:ind w:firstLine="709"/>
        <w:rPr>
          <w:rFonts w:eastAsia="Times New Roman" w:cs="Times New Roman"/>
          <w:lang w:eastAsia="ru-RU"/>
        </w:rPr>
      </w:pPr>
      <w:r w:rsidRPr="0063365B">
        <w:rPr>
          <w:rFonts w:eastAsia="Times New Roman" w:cs="Times New Roman"/>
          <w:lang w:eastAsia="ru-RU"/>
        </w:rPr>
        <w:t>- в отношении земельных участков, состоящих на государственном кадастровом учёте, с границами, уточнёнными в соответствии с законодательством Российской Федерации и на которых расположен объект (объекты) капитального строительства, на который (которые) право собственности зарегистрировано до введения в действие настоящих Правил в Едином государственном реестре недвижимости Российской Федерации в соответствии с законодательством Российской Федерации.</w:t>
      </w:r>
    </w:p>
    <w:p w14:paraId="25921979" w14:textId="77777777" w:rsidR="002E7F11" w:rsidRPr="0063365B" w:rsidRDefault="002E7F11" w:rsidP="002E7F11">
      <w:pPr>
        <w:ind w:firstLine="709"/>
        <w:rPr>
          <w:rFonts w:eastAsia="SimSun" w:cs="Times New Roman"/>
          <w:b/>
          <w:u w:val="single"/>
          <w:lang w:eastAsia="zh-CN"/>
        </w:rPr>
      </w:pPr>
    </w:p>
    <w:p w14:paraId="70E80375" w14:textId="77777777" w:rsidR="002E7F11" w:rsidRPr="0063365B" w:rsidRDefault="002E7F11" w:rsidP="002E7F11">
      <w:pPr>
        <w:ind w:firstLine="709"/>
        <w:rPr>
          <w:rFonts w:eastAsia="SimSun" w:cs="Times New Roman"/>
          <w:b/>
          <w:u w:val="single"/>
          <w:lang w:eastAsia="zh-CN"/>
        </w:rPr>
      </w:pPr>
      <w:r w:rsidRPr="0063365B">
        <w:rPr>
          <w:rFonts w:eastAsia="SimSun" w:cs="Times New Roman"/>
          <w:b/>
          <w:u w:val="single"/>
          <w:lang w:eastAsia="zh-CN"/>
        </w:rPr>
        <w:t>Запрещается:</w:t>
      </w:r>
    </w:p>
    <w:p w14:paraId="0FD98ACE" w14:textId="77777777" w:rsidR="002E7F11" w:rsidRPr="0063365B" w:rsidRDefault="002E7F11" w:rsidP="002E7F11">
      <w:pPr>
        <w:ind w:firstLine="709"/>
        <w:rPr>
          <w:rFonts w:eastAsia="Times New Roman" w:cs="Times New Roman"/>
          <w:lang w:bidi="en-US"/>
        </w:rPr>
      </w:pPr>
      <w:r w:rsidRPr="0063365B">
        <w:rPr>
          <w:rFonts w:eastAsia="Times New Roman" w:cs="Times New Roman"/>
          <w:lang w:bidi="en-US"/>
        </w:rPr>
        <w:t>- сброс неочищенных сточных вод на территорию общего пользования;</w:t>
      </w:r>
    </w:p>
    <w:p w14:paraId="27AEB882" w14:textId="77777777" w:rsidR="002E7F11" w:rsidRPr="0063365B" w:rsidRDefault="002E7F11" w:rsidP="002E7F11">
      <w:pPr>
        <w:ind w:firstLine="709"/>
        <w:rPr>
          <w:rFonts w:eastAsia="Times New Roman" w:cs="Times New Roman"/>
          <w:lang w:bidi="en-US"/>
        </w:rPr>
      </w:pPr>
      <w:r w:rsidRPr="0063365B">
        <w:rPr>
          <w:rFonts w:eastAsia="Calibri" w:cs="Times New Roman"/>
          <w:sz w:val="24"/>
          <w:szCs w:val="24"/>
          <w:lang w:eastAsia="ru-RU"/>
        </w:rPr>
        <w:t xml:space="preserve">- сброс сточных, в том числе дренажных, вод </w:t>
      </w:r>
      <w:r w:rsidRPr="0063365B">
        <w:rPr>
          <w:rFonts w:eastAsia="Times New Roman" w:cs="Times New Roman"/>
          <w:lang w:bidi="en-US"/>
        </w:rPr>
        <w:t>на территорию общего пользования, за исключение обустройства дренажных ям для сбора погодных осадков на территории зеленых насаждений общего пользования (клумбы, газоны, палисадники)</w:t>
      </w:r>
      <w:r w:rsidRPr="0063365B">
        <w:rPr>
          <w:rFonts w:eastAsia="Calibri" w:cs="Times New Roman"/>
          <w:sz w:val="24"/>
          <w:szCs w:val="24"/>
          <w:lang w:eastAsia="ru-RU"/>
        </w:rPr>
        <w:t>;</w:t>
      </w:r>
    </w:p>
    <w:p w14:paraId="74E92B7D" w14:textId="77777777" w:rsidR="002E7F11" w:rsidRPr="0063365B" w:rsidRDefault="002E7F11" w:rsidP="002E7F11">
      <w:pPr>
        <w:ind w:firstLine="709"/>
        <w:rPr>
          <w:rFonts w:eastAsia="Times New Roman" w:cs="Times New Roman"/>
          <w:lang w:bidi="en-US"/>
        </w:rPr>
      </w:pPr>
      <w:r w:rsidRPr="0063365B">
        <w:rPr>
          <w:rFonts w:eastAsia="Times New Roman" w:cs="Times New Roman"/>
          <w:lang w:bidi="en-US"/>
        </w:rPr>
        <w:t>- любые вырубки зелёных насаждений на территории общего пользования без письменного согласования с уполномоченным органом;</w:t>
      </w:r>
    </w:p>
    <w:p w14:paraId="30365991" w14:textId="77777777" w:rsidR="002E7F11" w:rsidRPr="0063365B" w:rsidRDefault="002E7F11" w:rsidP="002E7F11">
      <w:pPr>
        <w:ind w:firstLine="709"/>
        <w:rPr>
          <w:rFonts w:eastAsia="Times New Roman" w:cs="Times New Roman"/>
          <w:lang w:bidi="en-US"/>
        </w:rPr>
      </w:pPr>
      <w:r w:rsidRPr="0063365B">
        <w:rPr>
          <w:rFonts w:eastAsia="Times New Roman" w:cs="Times New Roman"/>
          <w:lang w:bidi="en-US"/>
        </w:rPr>
        <w:t>- сжигание растительности, разведение костров, осуществление весенних палов;</w:t>
      </w:r>
    </w:p>
    <w:p w14:paraId="3016CC98" w14:textId="77777777" w:rsidR="002E7F11" w:rsidRPr="0063365B" w:rsidRDefault="002E7F11" w:rsidP="002E7F11">
      <w:pPr>
        <w:ind w:firstLine="709"/>
        <w:rPr>
          <w:rFonts w:eastAsia="Times New Roman" w:cs="Times New Roman"/>
          <w:lang w:bidi="en-US"/>
        </w:rPr>
      </w:pPr>
      <w:r w:rsidRPr="0063365B">
        <w:rPr>
          <w:rFonts w:eastAsia="Times New Roman" w:cs="Times New Roman"/>
          <w:lang w:bidi="en-US"/>
        </w:rPr>
        <w:t>- загрязнение почв;</w:t>
      </w:r>
    </w:p>
    <w:p w14:paraId="75B3B08B" w14:textId="692959C9" w:rsidR="002E7F11" w:rsidRPr="0063365B" w:rsidRDefault="002E7F11" w:rsidP="002E7F11">
      <w:pPr>
        <w:ind w:firstLine="709"/>
        <w:rPr>
          <w:rFonts w:eastAsia="Times New Roman" w:cs="Times New Roman"/>
          <w:lang w:bidi="en-US"/>
        </w:rPr>
      </w:pPr>
      <w:r w:rsidRPr="0063365B">
        <w:rPr>
          <w:rFonts w:eastAsia="Times New Roman" w:cs="Times New Roman"/>
          <w:lang w:bidi="en-US"/>
        </w:rPr>
        <w:t>- деятельность, влекущая искажение сложившегося ландшафта (рельефа) на территории общего пользования, без согласования с уполномоченным органом.</w:t>
      </w:r>
    </w:p>
    <w:p w14:paraId="726652CD" w14:textId="7D904885" w:rsidR="00503804" w:rsidRPr="0063365B" w:rsidRDefault="00503804" w:rsidP="002E7F11">
      <w:pPr>
        <w:ind w:firstLine="709"/>
        <w:rPr>
          <w:rFonts w:eastAsia="Times New Roman" w:cs="Times New Roman"/>
          <w:lang w:bidi="en-US"/>
        </w:rPr>
      </w:pPr>
    </w:p>
    <w:p w14:paraId="233B0AFB" w14:textId="375D545B" w:rsidR="00503804" w:rsidRPr="0063365B" w:rsidRDefault="00503804" w:rsidP="002E7F11">
      <w:pPr>
        <w:ind w:firstLine="709"/>
        <w:rPr>
          <w:rFonts w:eastAsia="Times New Roman" w:cs="Times New Roman"/>
          <w:lang w:bidi="en-US"/>
        </w:rPr>
      </w:pPr>
    </w:p>
    <w:p w14:paraId="1279F91C" w14:textId="08D52968" w:rsidR="00503804" w:rsidRPr="0063365B" w:rsidRDefault="00503804" w:rsidP="002E7F11">
      <w:pPr>
        <w:ind w:firstLine="709"/>
        <w:rPr>
          <w:rFonts w:eastAsia="Times New Roman" w:cs="Times New Roman"/>
          <w:lang w:bidi="en-US"/>
        </w:rPr>
      </w:pPr>
    </w:p>
    <w:p w14:paraId="74A225A3" w14:textId="1A38C4DD" w:rsidR="00503804" w:rsidRPr="0063365B" w:rsidRDefault="00503804" w:rsidP="002E7F11">
      <w:pPr>
        <w:ind w:firstLine="709"/>
        <w:rPr>
          <w:rFonts w:eastAsia="Times New Roman" w:cs="Times New Roman"/>
          <w:lang w:bidi="en-US"/>
        </w:rPr>
      </w:pPr>
    </w:p>
    <w:p w14:paraId="0EE51DD1" w14:textId="546F4D00" w:rsidR="00503804" w:rsidRPr="0063365B" w:rsidRDefault="00503804" w:rsidP="002E7F11">
      <w:pPr>
        <w:ind w:firstLine="709"/>
        <w:rPr>
          <w:rFonts w:eastAsia="Times New Roman" w:cs="Times New Roman"/>
          <w:lang w:bidi="en-US"/>
        </w:rPr>
      </w:pPr>
    </w:p>
    <w:p w14:paraId="4CE9D6CF" w14:textId="52611E31" w:rsidR="00503804" w:rsidRPr="0063365B" w:rsidRDefault="00503804" w:rsidP="002E7F11">
      <w:pPr>
        <w:ind w:firstLine="709"/>
        <w:rPr>
          <w:rFonts w:eastAsia="Times New Roman" w:cs="Times New Roman"/>
          <w:lang w:bidi="en-US"/>
        </w:rPr>
      </w:pPr>
    </w:p>
    <w:p w14:paraId="72D01889" w14:textId="16327F02" w:rsidR="00503804" w:rsidRPr="0063365B" w:rsidRDefault="00503804" w:rsidP="002E7F11">
      <w:pPr>
        <w:ind w:firstLine="709"/>
        <w:rPr>
          <w:rFonts w:eastAsia="Times New Roman" w:cs="Times New Roman"/>
          <w:lang w:bidi="en-US"/>
        </w:rPr>
      </w:pPr>
    </w:p>
    <w:p w14:paraId="2A3F248D" w14:textId="4461082C" w:rsidR="00503804" w:rsidRPr="0063365B" w:rsidRDefault="00503804" w:rsidP="002E7F11">
      <w:pPr>
        <w:ind w:firstLine="709"/>
        <w:rPr>
          <w:rFonts w:eastAsia="Times New Roman" w:cs="Times New Roman"/>
          <w:lang w:bidi="en-US"/>
        </w:rPr>
      </w:pPr>
    </w:p>
    <w:p w14:paraId="59835A6C" w14:textId="6212C407" w:rsidR="00503804" w:rsidRPr="0063365B" w:rsidRDefault="00503804" w:rsidP="002E7F11">
      <w:pPr>
        <w:ind w:firstLine="709"/>
        <w:rPr>
          <w:rFonts w:eastAsia="Times New Roman" w:cs="Times New Roman"/>
          <w:lang w:bidi="en-US"/>
        </w:rPr>
      </w:pPr>
    </w:p>
    <w:p w14:paraId="04F7276C" w14:textId="0B0DD065" w:rsidR="00503804" w:rsidRPr="0063365B" w:rsidRDefault="00503804" w:rsidP="002E7F11">
      <w:pPr>
        <w:ind w:firstLine="709"/>
        <w:rPr>
          <w:rFonts w:eastAsia="Times New Roman" w:cs="Times New Roman"/>
          <w:lang w:bidi="en-US"/>
        </w:rPr>
      </w:pPr>
    </w:p>
    <w:p w14:paraId="2C00723B" w14:textId="0C7C651E" w:rsidR="00503804" w:rsidRDefault="00503804" w:rsidP="002E7F11">
      <w:pPr>
        <w:ind w:firstLine="709"/>
        <w:rPr>
          <w:rFonts w:eastAsia="Times New Roman" w:cs="Times New Roman"/>
          <w:lang w:bidi="en-US"/>
        </w:rPr>
      </w:pPr>
    </w:p>
    <w:p w14:paraId="1B3FE76C" w14:textId="405A7E0B" w:rsidR="00055805" w:rsidRDefault="00055805" w:rsidP="002E7F11">
      <w:pPr>
        <w:ind w:firstLine="709"/>
        <w:rPr>
          <w:rFonts w:eastAsia="Times New Roman" w:cs="Times New Roman"/>
          <w:lang w:bidi="en-US"/>
        </w:rPr>
      </w:pPr>
    </w:p>
    <w:p w14:paraId="6AA2356C" w14:textId="252A996B" w:rsidR="00055805" w:rsidRDefault="00055805" w:rsidP="002E7F11">
      <w:pPr>
        <w:ind w:firstLine="709"/>
        <w:rPr>
          <w:rFonts w:eastAsia="Times New Roman" w:cs="Times New Roman"/>
          <w:lang w:bidi="en-US"/>
        </w:rPr>
      </w:pPr>
    </w:p>
    <w:p w14:paraId="6E4C60B4" w14:textId="1C0E1D26" w:rsidR="00055805" w:rsidRDefault="00055805" w:rsidP="002E7F11">
      <w:pPr>
        <w:ind w:firstLine="709"/>
        <w:rPr>
          <w:rFonts w:eastAsia="Times New Roman" w:cs="Times New Roman"/>
          <w:lang w:bidi="en-US"/>
        </w:rPr>
      </w:pPr>
    </w:p>
    <w:p w14:paraId="6480F7CB" w14:textId="60396ADC" w:rsidR="00055805" w:rsidRDefault="00055805" w:rsidP="002E7F11">
      <w:pPr>
        <w:ind w:firstLine="709"/>
        <w:rPr>
          <w:rFonts w:eastAsia="Times New Roman" w:cs="Times New Roman"/>
          <w:lang w:bidi="en-US"/>
        </w:rPr>
      </w:pPr>
    </w:p>
    <w:p w14:paraId="15C56479" w14:textId="7D90A020" w:rsidR="00055805" w:rsidRDefault="00055805" w:rsidP="002E7F11">
      <w:pPr>
        <w:ind w:firstLine="709"/>
        <w:rPr>
          <w:rFonts w:eastAsia="Times New Roman" w:cs="Times New Roman"/>
          <w:lang w:bidi="en-US"/>
        </w:rPr>
      </w:pPr>
    </w:p>
    <w:p w14:paraId="305BEA41" w14:textId="42436CC9" w:rsidR="00055805" w:rsidRDefault="00055805" w:rsidP="002E7F11">
      <w:pPr>
        <w:ind w:firstLine="709"/>
        <w:rPr>
          <w:rFonts w:eastAsia="Times New Roman" w:cs="Times New Roman"/>
          <w:lang w:bidi="en-US"/>
        </w:rPr>
      </w:pPr>
    </w:p>
    <w:p w14:paraId="2FB1444C" w14:textId="1AACE2EF" w:rsidR="00055805" w:rsidRDefault="00055805" w:rsidP="002E7F11">
      <w:pPr>
        <w:ind w:firstLine="709"/>
        <w:rPr>
          <w:rFonts w:eastAsia="Times New Roman" w:cs="Times New Roman"/>
          <w:lang w:bidi="en-US"/>
        </w:rPr>
      </w:pPr>
    </w:p>
    <w:p w14:paraId="758ABCDE" w14:textId="0AB69DAC" w:rsidR="00055805" w:rsidRDefault="00055805" w:rsidP="002E7F11">
      <w:pPr>
        <w:ind w:firstLine="709"/>
        <w:rPr>
          <w:rFonts w:eastAsia="Times New Roman" w:cs="Times New Roman"/>
          <w:lang w:bidi="en-US"/>
        </w:rPr>
      </w:pPr>
    </w:p>
    <w:p w14:paraId="1ACB96AB" w14:textId="77777777" w:rsidR="00055805" w:rsidRPr="0063365B" w:rsidRDefault="00055805" w:rsidP="002E7F11">
      <w:pPr>
        <w:ind w:firstLine="709"/>
        <w:rPr>
          <w:rFonts w:eastAsia="Times New Roman" w:cs="Times New Roman"/>
          <w:lang w:bidi="en-US"/>
        </w:rPr>
      </w:pPr>
    </w:p>
    <w:p w14:paraId="5A565F49" w14:textId="6DD2A6A0" w:rsidR="00503804" w:rsidRPr="0063365B" w:rsidRDefault="00503804" w:rsidP="002E7F11">
      <w:pPr>
        <w:ind w:firstLine="709"/>
        <w:rPr>
          <w:rFonts w:eastAsia="Times New Roman" w:cs="Times New Roman"/>
          <w:lang w:bidi="en-US"/>
        </w:rPr>
      </w:pPr>
    </w:p>
    <w:p w14:paraId="454F29FB" w14:textId="27A40D56" w:rsidR="00503804" w:rsidRPr="0063365B" w:rsidRDefault="00503804" w:rsidP="002E7F11">
      <w:pPr>
        <w:ind w:firstLine="709"/>
        <w:rPr>
          <w:rFonts w:eastAsia="Times New Roman" w:cs="Times New Roman"/>
          <w:lang w:bidi="en-US"/>
        </w:rPr>
      </w:pPr>
    </w:p>
    <w:p w14:paraId="5BA059E8" w14:textId="1D0846D3" w:rsidR="00503804" w:rsidRPr="0063365B" w:rsidRDefault="00503804" w:rsidP="002E7F11">
      <w:pPr>
        <w:ind w:firstLine="709"/>
        <w:rPr>
          <w:rFonts w:eastAsia="Times New Roman" w:cs="Times New Roman"/>
          <w:lang w:bidi="en-US"/>
        </w:rPr>
      </w:pPr>
    </w:p>
    <w:p w14:paraId="6191D9C0" w14:textId="77777777" w:rsidR="00503804" w:rsidRPr="0063365B" w:rsidRDefault="00503804" w:rsidP="002E7F11">
      <w:pPr>
        <w:ind w:firstLine="709"/>
        <w:rPr>
          <w:rFonts w:eastAsia="Times New Roman" w:cs="Times New Roman"/>
          <w:lang w:bidi="en-US"/>
        </w:rPr>
      </w:pPr>
    </w:p>
    <w:p w14:paraId="576D256D" w14:textId="77777777" w:rsidR="00197A27" w:rsidRPr="0063365B" w:rsidRDefault="00197A27" w:rsidP="00BC78E9">
      <w:pPr>
        <w:keepLines/>
        <w:overflowPunct w:val="0"/>
        <w:autoSpaceDE w:val="0"/>
        <w:autoSpaceDN w:val="0"/>
        <w:adjustRightInd w:val="0"/>
        <w:spacing w:before="240" w:after="60" w:line="320" w:lineRule="exact"/>
        <w:ind w:firstLine="567"/>
        <w:jc w:val="center"/>
        <w:outlineLvl w:val="4"/>
        <w:rPr>
          <w:rFonts w:eastAsia="SimSun" w:cs="Times New Roman"/>
          <w:b/>
          <w:bCs/>
          <w:i/>
          <w:iCs/>
          <w:lang w:eastAsia="zh-CN"/>
        </w:rPr>
      </w:pPr>
      <w:bookmarkStart w:id="8" w:name="_Toc339439034"/>
      <w:bookmarkStart w:id="9" w:name="_Toc344035078"/>
      <w:bookmarkStart w:id="10" w:name="_Toc344077904"/>
      <w:r w:rsidRPr="0063365B">
        <w:rPr>
          <w:rFonts w:eastAsia="SimSun" w:cs="Times New Roman"/>
          <w:b/>
          <w:bCs/>
          <w:i/>
          <w:iCs/>
          <w:lang w:eastAsia="zh-CN"/>
        </w:rPr>
        <w:t>ОД-3.</w:t>
      </w:r>
      <w:r w:rsidRPr="0063365B">
        <w:rPr>
          <w:rFonts w:eastAsia="SimSun" w:cs="Times New Roman"/>
          <w:b/>
          <w:bCs/>
          <w:i/>
          <w:iCs/>
          <w:lang w:eastAsia="zh-CN"/>
        </w:rPr>
        <w:tab/>
        <w:t>Зона объектов образования и научных комплексов.</w:t>
      </w:r>
    </w:p>
    <w:p w14:paraId="25AF7EAE" w14:textId="77777777" w:rsidR="00197A27" w:rsidRPr="0063365B" w:rsidRDefault="00197A27" w:rsidP="00BC78E9">
      <w:pPr>
        <w:widowControl w:val="0"/>
        <w:tabs>
          <w:tab w:val="left" w:pos="1260"/>
        </w:tabs>
        <w:ind w:firstLine="284"/>
        <w:rPr>
          <w:rFonts w:eastAsia="Times New Roman" w:cs="Times New Roman"/>
          <w:i/>
          <w:iCs/>
          <w:lang w:eastAsia="ru-RU"/>
        </w:rPr>
      </w:pPr>
    </w:p>
    <w:bookmarkEnd w:id="8"/>
    <w:bookmarkEnd w:id="9"/>
    <w:bookmarkEnd w:id="10"/>
    <w:p w14:paraId="089A8FBD" w14:textId="77777777" w:rsidR="00197A27" w:rsidRPr="0063365B" w:rsidRDefault="00197A27" w:rsidP="00BC78E9">
      <w:pPr>
        <w:widowControl w:val="0"/>
        <w:tabs>
          <w:tab w:val="left" w:pos="1260"/>
        </w:tabs>
        <w:ind w:firstLine="284"/>
        <w:rPr>
          <w:rFonts w:eastAsia="Times New Roman" w:cs="Times New Roman"/>
          <w:i/>
          <w:iCs/>
          <w:lang w:eastAsia="ru-RU"/>
        </w:rPr>
      </w:pPr>
      <w:r w:rsidRPr="0063365B">
        <w:rPr>
          <w:rFonts w:eastAsia="Times New Roman" w:cs="Times New Roman"/>
          <w:i/>
          <w:iCs/>
          <w:lang w:eastAsia="ru-RU"/>
        </w:rPr>
        <w:t>Зона ОД-3 выделена для обеспечения правовых условий формирования объектов образования и научных комплексов, требующих значительные территориальные ресурсы для своего нормального функционирования.</w:t>
      </w:r>
    </w:p>
    <w:p w14:paraId="2633CEB9" w14:textId="77777777" w:rsidR="002B4786" w:rsidRPr="0063365B" w:rsidRDefault="002B4786" w:rsidP="00BC78E9">
      <w:pPr>
        <w:widowControl w:val="0"/>
        <w:tabs>
          <w:tab w:val="left" w:pos="1260"/>
        </w:tabs>
        <w:ind w:firstLine="284"/>
        <w:rPr>
          <w:rFonts w:eastAsia="Times New Roman" w:cs="Times New Roman"/>
          <w:i/>
          <w:iCs/>
          <w:lang w:eastAsia="ru-RU"/>
        </w:rPr>
      </w:pPr>
    </w:p>
    <w:p w14:paraId="007CC631" w14:textId="7D23897D" w:rsidR="00197A27" w:rsidRPr="0063365B" w:rsidRDefault="00197A27" w:rsidP="00D3438E">
      <w:pPr>
        <w:numPr>
          <w:ilvl w:val="0"/>
          <w:numId w:val="17"/>
        </w:numPr>
        <w:ind w:left="0" w:firstLine="284"/>
        <w:rPr>
          <w:rFonts w:eastAsia="Times New Roman" w:cs="Times New Roman"/>
          <w:b/>
          <w:lang w:eastAsia="ru-RU"/>
        </w:rPr>
      </w:pPr>
      <w:r w:rsidRPr="0063365B">
        <w:rPr>
          <w:rFonts w:eastAsia="Times New Roman" w:cs="Times New Roman"/>
          <w:b/>
          <w:lang w:eastAsia="ru-RU"/>
        </w:rPr>
        <w:t>ОСНОВНЫЕ ВИДЫ И ПАРАМЕТРЫ РАЗРЕШЕННОГО ИСПОЛЬЗОВАНИЯ</w:t>
      </w:r>
      <w:bookmarkStart w:id="11" w:name="_Toc339439035"/>
      <w:bookmarkStart w:id="12" w:name="_Toc344035079"/>
      <w:bookmarkStart w:id="13" w:name="_Toc344077905"/>
      <w:r w:rsidRPr="0063365B">
        <w:rPr>
          <w:rFonts w:eastAsia="Times New Roman" w:cs="Times New Roman"/>
          <w:b/>
          <w:lang w:eastAsia="ru-RU"/>
        </w:rPr>
        <w:t xml:space="preserve"> ЗЕМЕЛЬНЫХ УЧАСТКОВ И ОБЪЕКТОВ КАПИТАЛЬНОГО СТРОИТЕЛЬСТВА</w:t>
      </w:r>
      <w:bookmarkEnd w:id="11"/>
      <w:bookmarkEnd w:id="12"/>
      <w:bookmarkEnd w:id="13"/>
    </w:p>
    <w:p w14:paraId="575E75BF" w14:textId="77777777" w:rsidR="00B51358" w:rsidRPr="0063365B" w:rsidRDefault="00B51358" w:rsidP="00B51358">
      <w:pPr>
        <w:ind w:left="284"/>
        <w:rPr>
          <w:rFonts w:eastAsia="Times New Roman" w:cs="Times New Roman"/>
          <w:b/>
          <w:lang w:eastAsia="ru-RU"/>
        </w:rPr>
      </w:pPr>
    </w:p>
    <w:tbl>
      <w:tblPr>
        <w:tblW w:w="14940" w:type="dxa"/>
        <w:tblInd w:w="93" w:type="dxa"/>
        <w:tblLook w:val="04A0" w:firstRow="1" w:lastRow="0" w:firstColumn="1" w:lastColumn="0" w:noHBand="0" w:noVBand="1"/>
      </w:tblPr>
      <w:tblGrid>
        <w:gridCol w:w="3440"/>
        <w:gridCol w:w="6380"/>
        <w:gridCol w:w="5120"/>
      </w:tblGrid>
      <w:tr w:rsidR="007C02D6" w:rsidRPr="0063365B" w14:paraId="3FE32E65" w14:textId="77777777" w:rsidTr="003C3D3F">
        <w:trPr>
          <w:trHeight w:val="960"/>
          <w:tblHeader/>
        </w:trPr>
        <w:tc>
          <w:tcPr>
            <w:tcW w:w="3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50AD0B0" w14:textId="77777777" w:rsidR="00781455" w:rsidRPr="0063365B" w:rsidRDefault="00781455" w:rsidP="00781455">
            <w:pPr>
              <w:jc w:val="center"/>
              <w:rPr>
                <w:rFonts w:eastAsia="Times New Roman" w:cs="Times New Roman"/>
                <w:b/>
                <w:bCs/>
                <w:lang w:eastAsia="ru-RU"/>
              </w:rPr>
            </w:pPr>
            <w:r w:rsidRPr="0063365B">
              <w:rPr>
                <w:rFonts w:eastAsia="Times New Roman" w:cs="Times New Roman"/>
                <w:b/>
                <w:bCs/>
                <w:lang w:eastAsia="ru-RU"/>
              </w:rPr>
              <w:t xml:space="preserve">ВИДЫ РАЗРЕШЕННОГО ИСПОЛЬЗОВАНИЯ ЗЕМЕЛЬНЫХ УЧАСТКОВ </w:t>
            </w:r>
          </w:p>
        </w:tc>
        <w:tc>
          <w:tcPr>
            <w:tcW w:w="638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5E43846" w14:textId="77777777" w:rsidR="00781455" w:rsidRPr="0063365B" w:rsidRDefault="00781455" w:rsidP="00781455">
            <w:pPr>
              <w:jc w:val="center"/>
              <w:rPr>
                <w:rFonts w:eastAsia="Times New Roman" w:cs="Times New Roman"/>
                <w:b/>
                <w:bCs/>
                <w:lang w:eastAsia="ru-RU"/>
              </w:rPr>
            </w:pPr>
            <w:r w:rsidRPr="0063365B">
              <w:rPr>
                <w:rFonts w:eastAsia="Times New Roman" w:cs="Times New Roman"/>
                <w:b/>
                <w:bCs/>
                <w:lang w:eastAsia="ru-RU"/>
              </w:rPr>
              <w:t>ВИДЫ РАЗРЕШЕННОГО ИСПОЛЬЗОВАНИЯ ОБЪЕКТОВ КАПИТАЛЬНОГО СТРОИТЕЛЬСТВА</w:t>
            </w:r>
          </w:p>
        </w:tc>
        <w:tc>
          <w:tcPr>
            <w:tcW w:w="512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446B02B" w14:textId="77777777" w:rsidR="00781455" w:rsidRPr="0063365B" w:rsidRDefault="00781455" w:rsidP="00781455">
            <w:pPr>
              <w:jc w:val="center"/>
              <w:rPr>
                <w:rFonts w:eastAsia="Times New Roman" w:cs="Times New Roman"/>
                <w:b/>
                <w:bCs/>
                <w:lang w:eastAsia="ru-RU"/>
              </w:rPr>
            </w:pPr>
            <w:r w:rsidRPr="0063365B">
              <w:rPr>
                <w:rFonts w:eastAsia="Times New Roman" w:cs="Times New Roman"/>
                <w:b/>
                <w:bCs/>
                <w:lang w:eastAsia="ru-RU"/>
              </w:rPr>
              <w:t>ПРЕДЕЛЬНЫЕ РАЗМЕРЫ ЗЕМЕЛЬНЫХ</w:t>
            </w:r>
            <w:r w:rsidRPr="0063365B">
              <w:rPr>
                <w:rFonts w:eastAsia="Times New Roman" w:cs="Times New Roman"/>
                <w:b/>
                <w:bCs/>
                <w:lang w:eastAsia="ru-RU"/>
              </w:rPr>
              <w:br/>
              <w:t>УЧАСТКОВ И ПРЕДЕЛЬНЫЕ ПАРАМЕТРЫ</w:t>
            </w:r>
            <w:r w:rsidRPr="0063365B">
              <w:rPr>
                <w:rFonts w:eastAsia="Times New Roman" w:cs="Times New Roman"/>
                <w:b/>
                <w:bCs/>
                <w:lang w:eastAsia="ru-RU"/>
              </w:rPr>
              <w:br/>
              <w:t>РАЗРЕШЕННОГО СТРОИТЕЛЬСТВА</w:t>
            </w:r>
          </w:p>
        </w:tc>
      </w:tr>
      <w:tr w:rsidR="003C3D3F" w:rsidRPr="0063365B" w14:paraId="175BD6AB" w14:textId="77777777" w:rsidTr="003C3D3F">
        <w:trPr>
          <w:trHeight w:val="2098"/>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CF4C8" w14:textId="77777777" w:rsidR="003C3D3F" w:rsidRPr="0063365B" w:rsidRDefault="003C3D3F" w:rsidP="00DD52AD">
            <w:pPr>
              <w:rPr>
                <w:rFonts w:eastAsia="Times New Roman" w:cs="Times New Roman"/>
                <w:lang w:eastAsia="ru-RU"/>
              </w:rPr>
            </w:pPr>
            <w:r w:rsidRPr="0063365B">
              <w:rPr>
                <w:rFonts w:eastAsia="Times New Roman" w:cs="Times New Roman"/>
                <w:lang w:eastAsia="ru-RU"/>
              </w:rPr>
              <w:t>Образование и просвещение - [3.5]</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FFB64A" w14:textId="77777777" w:rsidR="003C3D3F" w:rsidRPr="0063365B" w:rsidRDefault="003C3D3F" w:rsidP="00DD52AD">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предназначенных для воспитания, образования и просвещения.</w:t>
            </w:r>
          </w:p>
          <w:p w14:paraId="1BC3D7DB" w14:textId="2ADB23F8" w:rsidR="003C3D3F" w:rsidRPr="0063365B" w:rsidRDefault="003C3D3F" w:rsidP="00DD52AD">
            <w:pPr>
              <w:jc w:val="left"/>
              <w:rPr>
                <w:rFonts w:eastAsia="Times New Roman" w:cs="Times New Roman"/>
                <w:lang w:eastAsia="ru-RU"/>
              </w:rPr>
            </w:pPr>
            <w:r w:rsidRPr="0063365B">
              <w:rPr>
                <w:rFonts w:eastAsia="Times New Roman" w:cs="Times New Roman"/>
                <w:lang w:eastAsia="ru-RU"/>
              </w:rPr>
              <w:t>Содержание данного вида разрешенного использования включает в себя содержание видов разрешенного использования: «Дошкольное, начальное и среднее общее образование», «Среднее и высшее профессиональное образование»</w:t>
            </w:r>
          </w:p>
        </w:tc>
        <w:tc>
          <w:tcPr>
            <w:tcW w:w="5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8E87D8" w14:textId="77777777" w:rsidR="003C3D3F" w:rsidRPr="0063365B" w:rsidRDefault="003C3D3F" w:rsidP="00DD52AD">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земельного участка–  100/50000 кв. м;</w:t>
            </w:r>
          </w:p>
          <w:p w14:paraId="03FE62C8" w14:textId="77777777" w:rsidR="003C3D3F" w:rsidRPr="0063365B" w:rsidRDefault="003C3D3F" w:rsidP="00DD52AD">
            <w:pPr>
              <w:jc w:val="left"/>
              <w:rPr>
                <w:rFonts w:eastAsia="Times New Roman" w:cs="Times New Roman"/>
                <w:lang w:eastAsia="ru-RU"/>
              </w:rPr>
            </w:pPr>
            <w:r w:rsidRPr="0063365B">
              <w:rPr>
                <w:rFonts w:eastAsia="Times New Roman" w:cs="Times New Roman"/>
                <w:lang w:eastAsia="ru-RU"/>
              </w:rPr>
              <w:t>- минимальные отступы от границ участка – 1 м;</w:t>
            </w:r>
          </w:p>
          <w:p w14:paraId="51204921" w14:textId="77777777" w:rsidR="003C3D3F" w:rsidRPr="0063365B" w:rsidRDefault="003C3D3F" w:rsidP="00DD52AD">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5EA252D9" w14:textId="77777777" w:rsidR="003C3D3F" w:rsidRPr="0063365B" w:rsidRDefault="003C3D3F" w:rsidP="00DD52AD">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14514333" w14:textId="07BE18B9" w:rsidR="003C3D3F" w:rsidRPr="0063365B" w:rsidRDefault="003C3D3F" w:rsidP="00DD52AD">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6F77CC41" w14:textId="77777777" w:rsidR="003C3D3F" w:rsidRPr="0063365B" w:rsidRDefault="003C3D3F" w:rsidP="00C3265B">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0C8BB261" w14:textId="77777777" w:rsidR="003C3D3F" w:rsidRPr="0063365B" w:rsidRDefault="003C3D3F" w:rsidP="00DD52AD">
            <w:pPr>
              <w:jc w:val="left"/>
              <w:rPr>
                <w:rFonts w:eastAsia="Times New Roman" w:cs="Times New Roman"/>
                <w:lang w:eastAsia="ru-RU"/>
              </w:rPr>
            </w:pPr>
            <w:r w:rsidRPr="0063365B">
              <w:rPr>
                <w:rFonts w:eastAsia="Times New Roman" w:cs="Times New Roman"/>
                <w:lang w:eastAsia="ru-RU"/>
              </w:rPr>
              <w:t>- максимальное количество надземных этажей зданий – 7 этажей;</w:t>
            </w:r>
          </w:p>
          <w:p w14:paraId="6646E537" w14:textId="77777777" w:rsidR="003C3D3F" w:rsidRPr="0063365B" w:rsidRDefault="003C3D3F" w:rsidP="00DD52AD">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65%;</w:t>
            </w:r>
          </w:p>
          <w:p w14:paraId="48D44EBD" w14:textId="77777777" w:rsidR="003C3D3F" w:rsidRPr="0063365B" w:rsidRDefault="003C3D3F" w:rsidP="00DD52AD">
            <w:pPr>
              <w:jc w:val="left"/>
              <w:rPr>
                <w:rFonts w:eastAsia="Times New Roman" w:cs="Times New Roman"/>
                <w:bCs/>
                <w:lang w:eastAsia="ru-RU"/>
              </w:rPr>
            </w:pPr>
            <w:r w:rsidRPr="0063365B">
              <w:rPr>
                <w:rFonts w:eastAsia="Times New Roman" w:cs="Times New Roman"/>
                <w:bCs/>
                <w:lang w:eastAsia="ru-RU"/>
              </w:rPr>
              <w:t>-минимальный процент озеленения земельного участка – 20%;</w:t>
            </w:r>
          </w:p>
          <w:p w14:paraId="13DD87BF" w14:textId="77777777" w:rsidR="003C3D3F" w:rsidRPr="0063365B" w:rsidRDefault="003C3D3F" w:rsidP="00DD52AD">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34AD711F" w14:textId="77777777" w:rsidR="003C3D3F" w:rsidRPr="0063365B" w:rsidRDefault="003C3D3F" w:rsidP="00DD52AD">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1F47F878" w14:textId="77777777" w:rsidR="003C3D3F" w:rsidRDefault="003C3D3F" w:rsidP="00DD52AD">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27AAF271" w14:textId="77777777" w:rsidR="008444C7" w:rsidRPr="0063365B" w:rsidRDefault="008444C7" w:rsidP="008444C7">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p w14:paraId="53D6DA0B" w14:textId="5D624D9A" w:rsidR="008444C7" w:rsidRPr="0063365B" w:rsidRDefault="008444C7" w:rsidP="00DD52AD">
            <w:pPr>
              <w:jc w:val="left"/>
              <w:rPr>
                <w:rFonts w:eastAsia="Calibri"/>
                <w:bCs/>
                <w:lang w:eastAsia="ru-RU"/>
              </w:rPr>
            </w:pPr>
          </w:p>
        </w:tc>
      </w:tr>
      <w:tr w:rsidR="003C3D3F" w:rsidRPr="0063365B" w14:paraId="0F13568D" w14:textId="77777777" w:rsidTr="003C3D3F">
        <w:trPr>
          <w:trHeight w:val="24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9B66F6" w14:textId="77777777" w:rsidR="003C3D3F" w:rsidRPr="0063365B" w:rsidRDefault="003C3D3F" w:rsidP="00781455">
            <w:pPr>
              <w:rPr>
                <w:rFonts w:eastAsia="Times New Roman" w:cs="Times New Roman"/>
                <w:lang w:eastAsia="ru-RU"/>
              </w:rPr>
            </w:pPr>
            <w:r w:rsidRPr="0063365B">
              <w:rPr>
                <w:rFonts w:eastAsia="Times New Roman" w:cs="Times New Roman"/>
                <w:lang w:eastAsia="ru-RU"/>
              </w:rPr>
              <w:t>Дошкольное, начальное и среднее общее образование - [3.5.1]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93CDEA" w14:textId="77777777" w:rsidR="003C3D3F" w:rsidRPr="0063365B" w:rsidRDefault="003C3D3F" w:rsidP="00CC22B4">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4B1D477B" w14:textId="77777777" w:rsidR="003C3D3F" w:rsidRPr="0063365B" w:rsidRDefault="003C3D3F" w:rsidP="00781455">
            <w:pPr>
              <w:jc w:val="left"/>
              <w:rPr>
                <w:rFonts w:eastAsia="Times New Roman" w:cs="Times New Roman"/>
                <w:lang w:eastAsia="ru-RU"/>
              </w:rPr>
            </w:pPr>
          </w:p>
        </w:tc>
      </w:tr>
      <w:tr w:rsidR="003C3D3F" w:rsidRPr="0063365B" w14:paraId="07CEBCE5" w14:textId="77777777" w:rsidTr="003C3D3F">
        <w:trPr>
          <w:trHeight w:val="209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6930D6" w14:textId="77777777" w:rsidR="003C3D3F" w:rsidRPr="0063365B" w:rsidRDefault="003C3D3F" w:rsidP="00781455">
            <w:pPr>
              <w:rPr>
                <w:rFonts w:eastAsia="Times New Roman" w:cs="Times New Roman"/>
                <w:lang w:eastAsia="ru-RU"/>
              </w:rPr>
            </w:pPr>
            <w:r w:rsidRPr="0063365B">
              <w:rPr>
                <w:rFonts w:eastAsia="Times New Roman" w:cs="Times New Roman"/>
                <w:lang w:eastAsia="ru-RU"/>
              </w:rPr>
              <w:t>Среднее и высшее профессиональное образование - [3.5.2]</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072CA1" w14:textId="77777777" w:rsidR="003C3D3F" w:rsidRPr="0063365B" w:rsidRDefault="003C3D3F" w:rsidP="00CC22B4">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65BE1F1D" w14:textId="77777777" w:rsidR="003C3D3F" w:rsidRPr="0063365B" w:rsidRDefault="003C3D3F" w:rsidP="00781455">
            <w:pPr>
              <w:jc w:val="left"/>
              <w:rPr>
                <w:rFonts w:eastAsia="Times New Roman" w:cs="Times New Roman"/>
                <w:lang w:eastAsia="ru-RU"/>
              </w:rPr>
            </w:pPr>
          </w:p>
        </w:tc>
      </w:tr>
      <w:tr w:rsidR="003C3D3F" w:rsidRPr="0063365B" w14:paraId="5B7BA324" w14:textId="77777777" w:rsidTr="003C3D3F">
        <w:trPr>
          <w:trHeight w:val="24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A434A1" w14:textId="77777777" w:rsidR="003C3D3F" w:rsidRPr="0063365B" w:rsidRDefault="003C3D3F" w:rsidP="002F1212">
            <w:pPr>
              <w:rPr>
                <w:rFonts w:eastAsia="Times New Roman" w:cs="Times New Roman"/>
                <w:lang w:eastAsia="ru-RU"/>
              </w:rPr>
            </w:pPr>
            <w:r w:rsidRPr="0063365B">
              <w:rPr>
                <w:rFonts w:eastAsia="Times New Roman" w:cs="Times New Roman"/>
                <w:lang w:eastAsia="ru-RU"/>
              </w:rPr>
              <w:t>Парки культуры и отдыха - [3.6.2]</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83E23A" w14:textId="77777777" w:rsidR="003C3D3F" w:rsidRPr="0063365B" w:rsidRDefault="003C3D3F" w:rsidP="002F1212">
            <w:pPr>
              <w:jc w:val="left"/>
              <w:rPr>
                <w:rFonts w:eastAsia="Times New Roman" w:cs="Times New Roman"/>
                <w:lang w:eastAsia="ru-RU"/>
              </w:rPr>
            </w:pPr>
            <w:r w:rsidRPr="0063365B">
              <w:rPr>
                <w:rFonts w:eastAsia="Times New Roman" w:cs="Times New Roman"/>
                <w:lang w:eastAsia="ru-RU"/>
              </w:rPr>
              <w:t>Размещение парков культуры и отдыха</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168A8777" w14:textId="77777777" w:rsidR="003C3D3F" w:rsidRPr="0063365B" w:rsidRDefault="003C3D3F" w:rsidP="002F1212">
            <w:pPr>
              <w:jc w:val="left"/>
              <w:rPr>
                <w:rFonts w:eastAsia="Times New Roman" w:cs="Times New Roman"/>
                <w:lang w:eastAsia="ru-RU"/>
              </w:rPr>
            </w:pPr>
          </w:p>
        </w:tc>
      </w:tr>
      <w:tr w:rsidR="003C3D3F" w:rsidRPr="0063365B" w14:paraId="54644520" w14:textId="77777777" w:rsidTr="003C3D3F">
        <w:trPr>
          <w:trHeight w:val="1829"/>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F3A69A" w14:textId="77777777" w:rsidR="003C3D3F" w:rsidRPr="0063365B" w:rsidRDefault="003C3D3F" w:rsidP="00781455">
            <w:pPr>
              <w:rPr>
                <w:rFonts w:eastAsia="Times New Roman" w:cs="Times New Roman"/>
                <w:lang w:eastAsia="ru-RU"/>
              </w:rPr>
            </w:pPr>
            <w:r w:rsidRPr="0063365B">
              <w:rPr>
                <w:rFonts w:eastAsia="Times New Roman" w:cs="Times New Roman"/>
                <w:lang w:eastAsia="ru-RU"/>
              </w:rPr>
              <w:t>Спорт - [5.1]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AD60D" w14:textId="77777777" w:rsidR="003C3D3F" w:rsidRPr="0063365B" w:rsidRDefault="003C3D3F" w:rsidP="00CC22B4">
            <w:pPr>
              <w:jc w:val="left"/>
              <w:rPr>
                <w:rFonts w:eastAsia="Times New Roman" w:cs="Times New Roman"/>
                <w:lang w:eastAsia="ru-RU"/>
              </w:rPr>
            </w:pPr>
            <w:r w:rsidRPr="0063365B">
              <w:rPr>
                <w:rFonts w:eastAsia="Times New Roman" w:cs="Times New Roman"/>
                <w:lang w:eastAsia="ru-RU"/>
              </w:rPr>
              <w:t>Размещение зданий и сооружений для занятия спортом.</w:t>
            </w:r>
          </w:p>
          <w:p w14:paraId="7344288E" w14:textId="33D2EFEB" w:rsidR="003C3D3F" w:rsidRPr="0063365B" w:rsidRDefault="003C3D3F" w:rsidP="00CC22B4">
            <w:pPr>
              <w:jc w:val="left"/>
              <w:rPr>
                <w:rFonts w:eastAsia="Times New Roman" w:cs="Times New Roman"/>
                <w:lang w:eastAsia="ru-RU"/>
              </w:rPr>
            </w:pPr>
            <w:r w:rsidRPr="0063365B">
              <w:rPr>
                <w:rFonts w:eastAsia="Times New Roman" w:cs="Times New Roman"/>
                <w:lang w:eastAsia="ru-RU"/>
              </w:rPr>
              <w:t>Содержание данного вида разрешенного использования включает в себя содержание видов разрешенного использования: «Обеспечение спортивно-зрелищных мероприятий», «Обеспечение занятий спортом в помещениях», «Площадки для занятий спортом», «Оборудованные площадки для занятий спортом», «Водный спорт», «Авиационный спорт», «Спортивные базы»</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6AFAB436" w14:textId="77777777" w:rsidR="003C3D3F" w:rsidRPr="0063365B" w:rsidRDefault="003C3D3F" w:rsidP="00781455">
            <w:pPr>
              <w:jc w:val="left"/>
              <w:rPr>
                <w:rFonts w:eastAsia="Times New Roman" w:cs="Times New Roman"/>
                <w:lang w:eastAsia="ru-RU"/>
              </w:rPr>
            </w:pPr>
          </w:p>
        </w:tc>
      </w:tr>
      <w:tr w:rsidR="003C3D3F" w:rsidRPr="0063365B" w14:paraId="0C95204D" w14:textId="77777777" w:rsidTr="003C3D3F">
        <w:trPr>
          <w:trHeight w:val="78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812555" w14:textId="77777777" w:rsidR="003C3D3F" w:rsidRPr="0063365B" w:rsidRDefault="003C3D3F" w:rsidP="00781455">
            <w:pPr>
              <w:rPr>
                <w:rFonts w:eastAsia="Times New Roman" w:cs="Times New Roman"/>
                <w:lang w:eastAsia="ru-RU"/>
              </w:rPr>
            </w:pPr>
            <w:r w:rsidRPr="0063365B">
              <w:rPr>
                <w:rFonts w:eastAsia="Times New Roman" w:cs="Times New Roman"/>
                <w:lang w:eastAsia="ru-RU"/>
              </w:rPr>
              <w:t>Обеспечение спортивно-зрелищных мероприятий - [5.1.1]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D069D7" w14:textId="77777777" w:rsidR="003C3D3F" w:rsidRPr="0063365B" w:rsidRDefault="003C3D3F" w:rsidP="00CC22B4">
            <w:pPr>
              <w:jc w:val="left"/>
              <w:rPr>
                <w:rFonts w:eastAsia="Times New Roman" w:cs="Times New Roman"/>
                <w:lang w:eastAsia="ru-RU"/>
              </w:rPr>
            </w:pPr>
            <w:r w:rsidRPr="0063365B">
              <w:rPr>
                <w:rFonts w:eastAsia="Times New Roman" w:cs="Times New Roman"/>
                <w:lang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042C5D41" w14:textId="77777777" w:rsidR="003C3D3F" w:rsidRPr="0063365B" w:rsidRDefault="003C3D3F" w:rsidP="00781455">
            <w:pPr>
              <w:jc w:val="left"/>
              <w:rPr>
                <w:rFonts w:eastAsia="Times New Roman" w:cs="Times New Roman"/>
                <w:lang w:eastAsia="ru-RU"/>
              </w:rPr>
            </w:pPr>
          </w:p>
        </w:tc>
      </w:tr>
      <w:tr w:rsidR="003C3D3F" w:rsidRPr="0063365B" w14:paraId="08864CD3" w14:textId="77777777" w:rsidTr="003C3D3F">
        <w:trPr>
          <w:trHeight w:val="581"/>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7BB158" w14:textId="77777777" w:rsidR="003C3D3F" w:rsidRPr="0063365B" w:rsidRDefault="003C3D3F" w:rsidP="00781455">
            <w:pPr>
              <w:rPr>
                <w:rFonts w:eastAsia="Times New Roman" w:cs="Times New Roman"/>
                <w:lang w:eastAsia="ru-RU"/>
              </w:rPr>
            </w:pPr>
            <w:r w:rsidRPr="0063365B">
              <w:rPr>
                <w:rFonts w:eastAsia="Times New Roman" w:cs="Times New Roman"/>
                <w:lang w:eastAsia="ru-RU"/>
              </w:rPr>
              <w:t>Обеспечение занятий спортом в помещениях - [5.1.2]</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E56639" w14:textId="77777777" w:rsidR="003C3D3F" w:rsidRPr="0063365B" w:rsidRDefault="003C3D3F" w:rsidP="00CC22B4">
            <w:pPr>
              <w:jc w:val="left"/>
              <w:rPr>
                <w:rFonts w:eastAsia="Times New Roman" w:cs="Times New Roman"/>
                <w:lang w:eastAsia="ru-RU"/>
              </w:rPr>
            </w:pPr>
            <w:r w:rsidRPr="0063365B">
              <w:rPr>
                <w:rFonts w:eastAsia="Times New Roman" w:cs="Times New Roman"/>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4D2E12B8" w14:textId="77777777" w:rsidR="003C3D3F" w:rsidRPr="0063365B" w:rsidRDefault="003C3D3F" w:rsidP="00781455">
            <w:pPr>
              <w:jc w:val="left"/>
              <w:rPr>
                <w:rFonts w:eastAsia="Times New Roman" w:cs="Times New Roman"/>
                <w:lang w:eastAsia="ru-RU"/>
              </w:rPr>
            </w:pPr>
          </w:p>
        </w:tc>
      </w:tr>
      <w:tr w:rsidR="003C3D3F" w:rsidRPr="0063365B" w14:paraId="09A5AF4D" w14:textId="77777777" w:rsidTr="003C3D3F">
        <w:trPr>
          <w:trHeight w:val="681"/>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A0A91D" w14:textId="77777777" w:rsidR="003C3D3F" w:rsidRPr="0063365B" w:rsidRDefault="003C3D3F" w:rsidP="00781455">
            <w:pPr>
              <w:rPr>
                <w:rFonts w:eastAsia="Times New Roman" w:cs="Times New Roman"/>
                <w:lang w:eastAsia="ru-RU"/>
              </w:rPr>
            </w:pPr>
            <w:r w:rsidRPr="0063365B">
              <w:rPr>
                <w:rFonts w:eastAsia="Times New Roman" w:cs="Times New Roman"/>
                <w:lang w:eastAsia="ru-RU"/>
              </w:rPr>
              <w:t>Площадки для занятий спортом - [5.1.3]</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552C01" w14:textId="77777777" w:rsidR="003C3D3F" w:rsidRPr="0063365B" w:rsidRDefault="003C3D3F" w:rsidP="00CC22B4">
            <w:pPr>
              <w:jc w:val="left"/>
              <w:rPr>
                <w:rFonts w:eastAsia="Times New Roman" w:cs="Times New Roman"/>
                <w:lang w:eastAsia="ru-RU"/>
              </w:rPr>
            </w:pPr>
            <w:r w:rsidRPr="0063365B">
              <w:rPr>
                <w:rFonts w:eastAsia="Times New Roman" w:cs="Times New Roman"/>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308F224F" w14:textId="77777777" w:rsidR="003C3D3F" w:rsidRPr="0063365B" w:rsidRDefault="003C3D3F" w:rsidP="00781455">
            <w:pPr>
              <w:jc w:val="left"/>
              <w:rPr>
                <w:rFonts w:eastAsia="Times New Roman" w:cs="Times New Roman"/>
                <w:lang w:eastAsia="ru-RU"/>
              </w:rPr>
            </w:pPr>
          </w:p>
        </w:tc>
      </w:tr>
      <w:tr w:rsidR="003C3D3F" w:rsidRPr="0063365B" w14:paraId="6BD5E6BF" w14:textId="77777777" w:rsidTr="003C3D3F">
        <w:trPr>
          <w:trHeight w:val="62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926CAE" w14:textId="77777777" w:rsidR="003C3D3F" w:rsidRPr="0063365B" w:rsidRDefault="003C3D3F" w:rsidP="00781455">
            <w:pPr>
              <w:rPr>
                <w:rFonts w:eastAsia="Times New Roman" w:cs="Times New Roman"/>
                <w:lang w:eastAsia="ru-RU"/>
              </w:rPr>
            </w:pPr>
            <w:r w:rsidRPr="0063365B">
              <w:rPr>
                <w:rFonts w:eastAsia="Times New Roman" w:cs="Times New Roman"/>
                <w:lang w:eastAsia="ru-RU"/>
              </w:rPr>
              <w:t>Оборудованные площадки для занятий спортом - [5.1.4]</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B2D2D3" w14:textId="77777777" w:rsidR="003C3D3F" w:rsidRPr="0063365B" w:rsidRDefault="003C3D3F" w:rsidP="00CC22B4">
            <w:pPr>
              <w:jc w:val="left"/>
              <w:rPr>
                <w:rFonts w:eastAsia="Times New Roman" w:cs="Times New Roman"/>
                <w:lang w:eastAsia="ru-RU"/>
              </w:rPr>
            </w:pPr>
            <w:r w:rsidRPr="0063365B">
              <w:rPr>
                <w:rFonts w:eastAsia="Times New Roman" w:cs="Times New Roman"/>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5E6D6F63" w14:textId="77777777" w:rsidR="003C3D3F" w:rsidRPr="0063365B" w:rsidRDefault="003C3D3F" w:rsidP="00781455">
            <w:pPr>
              <w:jc w:val="left"/>
              <w:rPr>
                <w:rFonts w:eastAsia="Times New Roman" w:cs="Times New Roman"/>
                <w:lang w:eastAsia="ru-RU"/>
              </w:rPr>
            </w:pPr>
          </w:p>
        </w:tc>
      </w:tr>
      <w:tr w:rsidR="003C3D3F" w:rsidRPr="0063365B" w14:paraId="7287EA02" w14:textId="77777777" w:rsidTr="003C3D3F">
        <w:trPr>
          <w:trHeight w:val="973"/>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D1F69B" w14:textId="77777777" w:rsidR="003C3D3F" w:rsidRPr="0063365B" w:rsidRDefault="003C3D3F" w:rsidP="00781455">
            <w:pPr>
              <w:rPr>
                <w:rFonts w:eastAsia="Times New Roman" w:cs="Times New Roman"/>
                <w:lang w:eastAsia="ru-RU"/>
              </w:rPr>
            </w:pPr>
            <w:r w:rsidRPr="0063365B">
              <w:rPr>
                <w:rFonts w:eastAsia="Times New Roman" w:cs="Times New Roman"/>
                <w:lang w:eastAsia="ru-RU"/>
              </w:rPr>
              <w:t>Водный спорт - [5.1.5]</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94E6A9" w14:textId="77777777" w:rsidR="003C3D3F" w:rsidRPr="0063365B" w:rsidRDefault="003C3D3F" w:rsidP="00CC22B4">
            <w:pPr>
              <w:jc w:val="left"/>
              <w:rPr>
                <w:rFonts w:eastAsia="Times New Roman" w:cs="Times New Roman"/>
                <w:lang w:eastAsia="ru-RU"/>
              </w:rPr>
            </w:pPr>
            <w:r w:rsidRPr="0063365B">
              <w:rPr>
                <w:rFonts w:eastAsia="Times New Roman" w:cs="Times New Roman"/>
                <w:lang w:eastAsia="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7B969857" w14:textId="77777777" w:rsidR="003C3D3F" w:rsidRPr="0063365B" w:rsidRDefault="003C3D3F" w:rsidP="00781455">
            <w:pPr>
              <w:jc w:val="left"/>
              <w:rPr>
                <w:rFonts w:eastAsia="Times New Roman" w:cs="Times New Roman"/>
                <w:lang w:eastAsia="ru-RU"/>
              </w:rPr>
            </w:pPr>
          </w:p>
        </w:tc>
      </w:tr>
      <w:tr w:rsidR="003C3D3F" w:rsidRPr="0063365B" w14:paraId="34207742" w14:textId="77777777" w:rsidTr="003C3D3F">
        <w:trPr>
          <w:trHeight w:val="519"/>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E1AC1A" w14:textId="77777777" w:rsidR="003C3D3F" w:rsidRPr="0063365B" w:rsidRDefault="003C3D3F" w:rsidP="00781455">
            <w:pPr>
              <w:rPr>
                <w:rFonts w:eastAsia="Times New Roman" w:cs="Times New Roman"/>
                <w:lang w:eastAsia="ru-RU"/>
              </w:rPr>
            </w:pPr>
            <w:r w:rsidRPr="0063365B">
              <w:rPr>
                <w:rFonts w:eastAsia="Times New Roman" w:cs="Times New Roman"/>
                <w:lang w:eastAsia="ru-RU"/>
              </w:rPr>
              <w:t>Спортивные базы - [5.1.7]</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4DF6D1" w14:textId="77777777" w:rsidR="003C3D3F" w:rsidRPr="0063365B" w:rsidRDefault="003C3D3F" w:rsidP="00CC22B4">
            <w:pPr>
              <w:jc w:val="left"/>
              <w:rPr>
                <w:rFonts w:eastAsia="Times New Roman" w:cs="Times New Roman"/>
                <w:lang w:eastAsia="ru-RU"/>
              </w:rPr>
            </w:pPr>
            <w:r w:rsidRPr="0063365B">
              <w:rPr>
                <w:rFonts w:eastAsia="Times New Roman" w:cs="Times New Roman"/>
                <w:lang w:eastAsia="ru-RU"/>
              </w:rPr>
              <w:t>Размещение спортивных баз и лагерей, в которых осуществляется спортивная подготовка длительно проживающих в них лиц</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0FE634FD" w14:textId="77777777" w:rsidR="003C3D3F" w:rsidRPr="0063365B" w:rsidRDefault="003C3D3F" w:rsidP="00781455">
            <w:pPr>
              <w:jc w:val="left"/>
              <w:rPr>
                <w:rFonts w:eastAsia="Times New Roman" w:cs="Times New Roman"/>
                <w:lang w:eastAsia="ru-RU"/>
              </w:rPr>
            </w:pPr>
          </w:p>
        </w:tc>
      </w:tr>
      <w:tr w:rsidR="00F719A0" w:rsidRPr="0063365B" w14:paraId="20C5243A" w14:textId="77777777" w:rsidTr="003C3D3F">
        <w:trPr>
          <w:trHeight w:val="1419"/>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394329" w14:textId="77777777" w:rsidR="00F719A0" w:rsidRPr="0063365B" w:rsidRDefault="00F719A0" w:rsidP="00F719A0">
            <w:pPr>
              <w:rPr>
                <w:rFonts w:eastAsia="Times New Roman" w:cs="Times New Roman"/>
                <w:lang w:eastAsia="ru-RU"/>
              </w:rPr>
            </w:pPr>
            <w:r w:rsidRPr="0063365B">
              <w:rPr>
                <w:rFonts w:eastAsia="Times New Roman" w:cs="Times New Roman"/>
                <w:lang w:eastAsia="ru-RU"/>
              </w:rPr>
              <w:t>Коммунальное обслуживание - [3.1]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82BAA6" w14:textId="77777777" w:rsidR="00F719A0" w:rsidRPr="0063365B" w:rsidRDefault="00F719A0" w:rsidP="00F719A0">
            <w:pPr>
              <w:jc w:val="left"/>
              <w:rPr>
                <w:rFonts w:eastAsia="Times New Roman" w:cs="Times New Roman"/>
                <w:lang w:eastAsia="ru-RU"/>
              </w:rPr>
            </w:pPr>
            <w:r w:rsidRPr="0063365B">
              <w:rPr>
                <w:rFonts w:eastAsia="Times New Roman" w:cs="Times New Roman"/>
                <w:lang w:eastAsia="ru-RU"/>
              </w:rPr>
              <w:t>Размещение зданий и сооружений в целях обеспечения физических и юридических лиц коммунальными услугами.</w:t>
            </w:r>
          </w:p>
          <w:p w14:paraId="244895AC" w14:textId="3661D705" w:rsidR="00F719A0" w:rsidRPr="0063365B" w:rsidRDefault="00F719A0" w:rsidP="00F719A0">
            <w:pPr>
              <w:jc w:val="left"/>
              <w:rPr>
                <w:rFonts w:eastAsia="Times New Roman" w:cs="Times New Roman"/>
                <w:lang w:eastAsia="ru-RU"/>
              </w:rPr>
            </w:pPr>
            <w:r w:rsidRPr="0063365B">
              <w:rPr>
                <w:rFonts w:eastAsia="Times New Roman" w:cs="Times New Roman"/>
                <w:lang w:eastAsia="ru-RU"/>
              </w:rPr>
              <w:t>Содержание данного вида разрешенного использования включает в себя содержание видов разрешенного использования: «Предоставление коммунальных услуг», «Административные здания организаций, обеспечивающих предоставление коммунальных услуг»</w:t>
            </w:r>
          </w:p>
        </w:tc>
        <w:tc>
          <w:tcPr>
            <w:tcW w:w="5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01B6C3" w14:textId="77777777" w:rsidR="00F719A0" w:rsidRPr="0063365B" w:rsidRDefault="00F719A0" w:rsidP="00F719A0">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земельных участков –10/5000кв.м.;</w:t>
            </w:r>
          </w:p>
          <w:p w14:paraId="49CD316E" w14:textId="77777777" w:rsidR="00F719A0" w:rsidRPr="0063365B" w:rsidRDefault="00F719A0" w:rsidP="00F719A0">
            <w:pPr>
              <w:jc w:val="left"/>
              <w:rPr>
                <w:rFonts w:eastAsia="Times New Roman" w:cs="Times New Roman"/>
                <w:lang w:eastAsia="ru-RU"/>
              </w:rPr>
            </w:pPr>
            <w:r w:rsidRPr="0063365B">
              <w:rPr>
                <w:rFonts w:eastAsia="Times New Roman" w:cs="Times New Roman"/>
                <w:lang w:eastAsia="ru-RU"/>
              </w:rPr>
              <w:t>- минимальные отступы от границ участка - 1 м;</w:t>
            </w:r>
          </w:p>
          <w:p w14:paraId="5FEE1397" w14:textId="77777777" w:rsidR="00F719A0" w:rsidRPr="0063365B" w:rsidRDefault="00F719A0" w:rsidP="00F719A0">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4B725E66" w14:textId="77777777" w:rsidR="00F719A0" w:rsidRPr="0063365B" w:rsidRDefault="00F719A0" w:rsidP="00F719A0">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7D9C4106" w14:textId="1923AFA6" w:rsidR="00F719A0" w:rsidRPr="0063365B" w:rsidRDefault="00F719A0" w:rsidP="00F719A0">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315E008F" w14:textId="77777777" w:rsidR="00C3265B" w:rsidRPr="0063365B" w:rsidRDefault="00C3265B" w:rsidP="00C3265B">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6E777871" w14:textId="77777777" w:rsidR="00F719A0" w:rsidRPr="0063365B" w:rsidRDefault="00F719A0" w:rsidP="00F719A0">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90%;</w:t>
            </w:r>
          </w:p>
          <w:p w14:paraId="78546B3A" w14:textId="77777777" w:rsidR="00F719A0" w:rsidRPr="0063365B" w:rsidRDefault="00F719A0" w:rsidP="00F719A0">
            <w:pPr>
              <w:jc w:val="left"/>
              <w:rPr>
                <w:rFonts w:eastAsia="Times New Roman" w:cs="Times New Roman"/>
                <w:lang w:eastAsia="ru-RU"/>
              </w:rPr>
            </w:pPr>
            <w:r w:rsidRPr="0063365B">
              <w:rPr>
                <w:rFonts w:eastAsia="Times New Roman" w:cs="Times New Roman"/>
                <w:lang w:eastAsia="ru-RU"/>
              </w:rPr>
              <w:t>- максимальное количество этажей – не более 2 этажей;</w:t>
            </w:r>
          </w:p>
          <w:p w14:paraId="59A28ABA" w14:textId="77777777" w:rsidR="00F719A0" w:rsidRPr="0063365B" w:rsidRDefault="00F719A0" w:rsidP="00F719A0">
            <w:pPr>
              <w:jc w:val="left"/>
              <w:rPr>
                <w:rFonts w:eastAsia="Times New Roman" w:cs="Times New Roman"/>
                <w:lang w:eastAsia="ru-RU"/>
              </w:rPr>
            </w:pPr>
            <w:r w:rsidRPr="0063365B">
              <w:rPr>
                <w:rFonts w:eastAsia="Times New Roman" w:cs="Times New Roman"/>
                <w:lang w:eastAsia="ru-RU"/>
              </w:rPr>
              <w:t>- высота – не более 22 м;</w:t>
            </w:r>
          </w:p>
          <w:p w14:paraId="4BB0E8BF" w14:textId="77777777" w:rsidR="00F719A0" w:rsidRPr="0063365B" w:rsidRDefault="00F719A0" w:rsidP="00F719A0">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5CDDC5CC" w14:textId="77777777" w:rsidR="00F719A0" w:rsidRPr="0063365B" w:rsidRDefault="00F719A0" w:rsidP="00F719A0">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77F82A9B" w14:textId="77777777" w:rsidR="00F719A0" w:rsidRDefault="00F719A0" w:rsidP="00F719A0">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0CCE6E85" w14:textId="6AC36D8A" w:rsidR="008444C7" w:rsidRPr="008444C7" w:rsidRDefault="008444C7" w:rsidP="00F719A0">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7C02D6" w:rsidRPr="0063365B" w14:paraId="04E9F8AA" w14:textId="77777777" w:rsidTr="003C3D3F">
        <w:trPr>
          <w:trHeight w:val="1756"/>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C3A761" w14:textId="77777777" w:rsidR="00781455" w:rsidRPr="0063365B" w:rsidRDefault="00781455" w:rsidP="00781455">
            <w:pPr>
              <w:rPr>
                <w:rFonts w:eastAsia="Times New Roman" w:cs="Times New Roman"/>
                <w:lang w:eastAsia="ru-RU"/>
              </w:rPr>
            </w:pPr>
            <w:r w:rsidRPr="0063365B">
              <w:rPr>
                <w:rFonts w:eastAsia="Times New Roman" w:cs="Times New Roman"/>
                <w:lang w:eastAsia="ru-RU"/>
              </w:rPr>
              <w:t>Предоставление коммунальных услуг - [3.1.1]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85C41B" w14:textId="77777777" w:rsidR="00781455" w:rsidRPr="0063365B" w:rsidRDefault="00781455" w:rsidP="00CC22B4">
            <w:pPr>
              <w:jc w:val="left"/>
              <w:rPr>
                <w:rFonts w:eastAsia="Times New Roman" w:cs="Times New Roman"/>
                <w:lang w:eastAsia="ru-RU"/>
              </w:rPr>
            </w:pPr>
            <w:r w:rsidRPr="0063365B">
              <w:rPr>
                <w:rFonts w:eastAsia="Times New Roman" w:cs="Times New Roman"/>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62A1F980" w14:textId="77777777" w:rsidR="00781455" w:rsidRPr="0063365B" w:rsidRDefault="00781455" w:rsidP="00781455">
            <w:pPr>
              <w:jc w:val="left"/>
              <w:rPr>
                <w:rFonts w:eastAsia="Times New Roman" w:cs="Times New Roman"/>
                <w:lang w:eastAsia="ru-RU"/>
              </w:rPr>
            </w:pPr>
          </w:p>
        </w:tc>
      </w:tr>
      <w:tr w:rsidR="007C02D6" w:rsidRPr="0063365B" w14:paraId="0B7C28DA" w14:textId="77777777" w:rsidTr="003C3D3F">
        <w:trPr>
          <w:trHeight w:val="1084"/>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7DAFE0" w14:textId="77777777" w:rsidR="00781455" w:rsidRPr="0063365B" w:rsidRDefault="00781455" w:rsidP="00781455">
            <w:pPr>
              <w:rPr>
                <w:rFonts w:eastAsia="Times New Roman" w:cs="Times New Roman"/>
                <w:lang w:eastAsia="ru-RU"/>
              </w:rPr>
            </w:pPr>
            <w:r w:rsidRPr="0063365B">
              <w:rPr>
                <w:rFonts w:eastAsia="Times New Roman" w:cs="Times New Roman"/>
                <w:lang w:eastAsia="ru-RU"/>
              </w:rPr>
              <w:t>Административные здания организаций, обеспечивающих предоставление коммунальных услуг - [3.1.2]</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A0EDD0" w14:textId="77777777" w:rsidR="00781455" w:rsidRPr="0063365B" w:rsidRDefault="00781455" w:rsidP="00CC22B4">
            <w:pPr>
              <w:jc w:val="left"/>
              <w:rPr>
                <w:rFonts w:eastAsia="Times New Roman" w:cs="Times New Roman"/>
                <w:lang w:eastAsia="ru-RU"/>
              </w:rPr>
            </w:pPr>
            <w:r w:rsidRPr="0063365B">
              <w:rPr>
                <w:rFonts w:eastAsia="Times New Roman" w:cs="Times New Roman"/>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300079F4" w14:textId="77777777" w:rsidR="00781455" w:rsidRPr="0063365B" w:rsidRDefault="00781455" w:rsidP="00781455">
            <w:pPr>
              <w:jc w:val="left"/>
              <w:rPr>
                <w:rFonts w:eastAsia="Times New Roman" w:cs="Times New Roman"/>
                <w:lang w:eastAsia="ru-RU"/>
              </w:rPr>
            </w:pPr>
          </w:p>
        </w:tc>
      </w:tr>
      <w:tr w:rsidR="009E6B97" w:rsidRPr="0063365B" w14:paraId="77145353" w14:textId="77777777" w:rsidTr="008444C7">
        <w:trPr>
          <w:trHeight w:val="1673"/>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5E0417" w14:textId="77777777" w:rsidR="009E6B97" w:rsidRPr="0063365B" w:rsidRDefault="009E6B97" w:rsidP="002F1212">
            <w:pPr>
              <w:jc w:val="left"/>
              <w:rPr>
                <w:rFonts w:eastAsia="Times New Roman" w:cs="Times New Roman"/>
                <w:lang w:eastAsia="ru-RU"/>
              </w:rPr>
            </w:pPr>
            <w:r w:rsidRPr="0063365B">
              <w:rPr>
                <w:rFonts w:eastAsia="Times New Roman" w:cs="Times New Roman"/>
                <w:lang w:eastAsia="ru-RU"/>
              </w:rPr>
              <w:t>Хранение автотранспорта - [2.7.1]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FC3F1" w14:textId="77777777" w:rsidR="009E6B97" w:rsidRPr="0063365B" w:rsidRDefault="009E6B97" w:rsidP="002F1212">
            <w:pPr>
              <w:jc w:val="left"/>
              <w:rPr>
                <w:rFonts w:eastAsia="Times New Roman" w:cs="Times New Roman"/>
                <w:lang w:eastAsia="ru-RU"/>
              </w:rPr>
            </w:pPr>
            <w:r w:rsidRPr="0063365B">
              <w:rPr>
                <w:rFonts w:eastAsia="Times New Roman" w:cs="Times New Roman"/>
                <w:lang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«Служебные гаражи»</w:t>
            </w:r>
          </w:p>
        </w:tc>
        <w:tc>
          <w:tcPr>
            <w:tcW w:w="5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9CC95F" w14:textId="52591137" w:rsidR="009E6B97" w:rsidRPr="0063365B" w:rsidRDefault="009E6B97" w:rsidP="002F1212">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земельного участка–  1</w:t>
            </w:r>
            <w:r w:rsidR="00EC68F5">
              <w:rPr>
                <w:rFonts w:eastAsia="Times New Roman" w:cs="Times New Roman"/>
                <w:lang w:eastAsia="ru-RU"/>
              </w:rPr>
              <w:t>0</w:t>
            </w:r>
            <w:r w:rsidRPr="0063365B">
              <w:rPr>
                <w:rFonts w:eastAsia="Times New Roman" w:cs="Times New Roman"/>
                <w:lang w:eastAsia="ru-RU"/>
              </w:rPr>
              <w:t>/40000 кв. м;</w:t>
            </w:r>
          </w:p>
          <w:p w14:paraId="3AE60CAA" w14:textId="77777777" w:rsidR="009E6B97" w:rsidRPr="0063365B" w:rsidRDefault="009E6B97" w:rsidP="002F1212">
            <w:pPr>
              <w:jc w:val="left"/>
              <w:rPr>
                <w:rFonts w:eastAsia="Times New Roman" w:cs="Times New Roman"/>
                <w:lang w:eastAsia="ru-RU"/>
              </w:rPr>
            </w:pPr>
            <w:r w:rsidRPr="0063365B">
              <w:rPr>
                <w:rFonts w:eastAsia="Times New Roman" w:cs="Times New Roman"/>
                <w:lang w:eastAsia="ru-RU"/>
              </w:rPr>
              <w:t>- минимальные отступы от границы земельного участка- 1 м;</w:t>
            </w:r>
          </w:p>
          <w:p w14:paraId="2680B6B8" w14:textId="77777777" w:rsidR="009E6B97" w:rsidRPr="0063365B" w:rsidRDefault="009E6B97" w:rsidP="002F1212">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32EE65F8" w14:textId="77777777" w:rsidR="009E6B97" w:rsidRPr="0063365B" w:rsidRDefault="009E6B97" w:rsidP="002F1212">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7ECAAC9D" w14:textId="77777777" w:rsidR="009E6B97" w:rsidRPr="0063365B" w:rsidRDefault="009E6B97" w:rsidP="002F1212">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404CF4DA" w14:textId="77777777" w:rsidR="009E6B97" w:rsidRPr="0063365B" w:rsidRDefault="009E6B97" w:rsidP="002F1212">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635A25BC" w14:textId="77777777" w:rsidR="009E6B97" w:rsidRPr="0063365B" w:rsidRDefault="009E6B97" w:rsidP="002F1212">
            <w:pPr>
              <w:jc w:val="left"/>
              <w:rPr>
                <w:rFonts w:eastAsia="Times New Roman" w:cs="Times New Roman"/>
                <w:lang w:eastAsia="ru-RU"/>
              </w:rPr>
            </w:pPr>
            <w:r w:rsidRPr="0063365B">
              <w:rPr>
                <w:rFonts w:eastAsia="Times New Roman" w:cs="Times New Roman"/>
                <w:lang w:eastAsia="ru-RU"/>
              </w:rPr>
              <w:t>- максимальное количество надземных этажей – 2 этажа;</w:t>
            </w:r>
          </w:p>
          <w:p w14:paraId="146695A2" w14:textId="77777777" w:rsidR="009E6B97" w:rsidRPr="0063365B" w:rsidRDefault="009E6B97" w:rsidP="002F1212">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90%;</w:t>
            </w:r>
          </w:p>
          <w:p w14:paraId="3E8736C0" w14:textId="77777777" w:rsidR="009E6B97" w:rsidRPr="0063365B" w:rsidRDefault="009E6B97" w:rsidP="002F1212">
            <w:pPr>
              <w:jc w:val="left"/>
              <w:rPr>
                <w:rFonts w:eastAsia="Times New Roman" w:cs="Times New Roman"/>
                <w:bCs/>
                <w:lang w:eastAsia="ru-RU"/>
              </w:rPr>
            </w:pPr>
            <w:r w:rsidRPr="0063365B">
              <w:rPr>
                <w:rFonts w:eastAsia="Times New Roman" w:cs="Times New Roman"/>
                <w:bCs/>
                <w:lang w:eastAsia="ru-RU"/>
              </w:rPr>
              <w:t>- минимальный процент озеленения земельного участка – 20%;</w:t>
            </w:r>
          </w:p>
          <w:p w14:paraId="644C47DA" w14:textId="77777777" w:rsidR="009E6B97" w:rsidRPr="0063365B" w:rsidRDefault="009E6B97" w:rsidP="002F1212">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5D6D69CF" w14:textId="77777777" w:rsidR="009E6B97" w:rsidRPr="0063365B" w:rsidRDefault="009E6B97" w:rsidP="002F1212">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33FC8741" w14:textId="77777777" w:rsidR="009E6B97" w:rsidRDefault="009E6B97" w:rsidP="002F1212">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49810E74" w14:textId="0D319AB1" w:rsidR="008444C7" w:rsidRPr="008444C7" w:rsidRDefault="008444C7" w:rsidP="002F1212">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9E6B97" w:rsidRPr="0063365B" w14:paraId="41165E42" w14:textId="77777777" w:rsidTr="003C3D3F">
        <w:trPr>
          <w:trHeight w:val="224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14:paraId="61CD9987" w14:textId="77777777" w:rsidR="009E6B97" w:rsidRPr="0063365B" w:rsidRDefault="009E6B97" w:rsidP="002F1212">
            <w:pPr>
              <w:jc w:val="left"/>
              <w:rPr>
                <w:rFonts w:eastAsia="Times New Roman" w:cs="Times New Roman"/>
                <w:lang w:eastAsia="ru-RU"/>
              </w:rPr>
            </w:pPr>
            <w:r w:rsidRPr="0063365B">
              <w:rPr>
                <w:shd w:val="clear" w:color="auto" w:fill="FFFFFF"/>
              </w:rPr>
              <w:t xml:space="preserve">Служебные гаражи - </w:t>
            </w:r>
            <w:r w:rsidRPr="0063365B">
              <w:rPr>
                <w:rFonts w:eastAsia="Times New Roman" w:cs="Times New Roman"/>
                <w:lang w:eastAsia="ru-RU"/>
              </w:rPr>
              <w:t>[4.9]</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14:paraId="2787ABFB" w14:textId="77777777" w:rsidR="009E6B97" w:rsidRPr="0063365B" w:rsidRDefault="009E6B97" w:rsidP="002F1212">
            <w:pPr>
              <w:jc w:val="left"/>
              <w:rPr>
                <w:rFonts w:eastAsia="Times New Roman" w:cs="Times New Roman"/>
                <w:lang w:eastAsia="ru-RU"/>
              </w:rPr>
            </w:pPr>
            <w:r w:rsidRPr="0063365B">
              <w:rPr>
                <w:shd w:val="clear" w:color="auto" w:fill="FFFFFF"/>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2" w:anchor="block_1030" w:history="1">
              <w:r w:rsidRPr="0063365B">
                <w:rPr>
                  <w:rStyle w:val="ad"/>
                  <w:color w:val="auto"/>
                  <w:shd w:val="clear" w:color="auto" w:fill="FFFFFF"/>
                </w:rPr>
                <w:t>кодами 3.0</w:t>
              </w:r>
            </w:hyperlink>
            <w:r w:rsidRPr="0063365B">
              <w:rPr>
                <w:shd w:val="clear" w:color="auto" w:fill="FFFFFF"/>
              </w:rPr>
              <w:t xml:space="preserve">, </w:t>
            </w:r>
            <w:hyperlink r:id="rId33" w:anchor="block_1040" w:history="1">
              <w:r w:rsidRPr="0063365B">
                <w:rPr>
                  <w:rStyle w:val="ad"/>
                  <w:color w:val="auto"/>
                  <w:shd w:val="clear" w:color="auto" w:fill="FFFFFF"/>
                </w:rPr>
                <w:t>4.0</w:t>
              </w:r>
            </w:hyperlink>
            <w:r w:rsidRPr="0063365B">
              <w:rPr>
                <w:shd w:val="clear" w:color="auto" w:fill="FFFFFF"/>
              </w:rPr>
              <w:t>, а также для стоянки и хранения транспортных средств общего пользования, в том числе в депо</w:t>
            </w:r>
          </w:p>
        </w:tc>
        <w:tc>
          <w:tcPr>
            <w:tcW w:w="5120" w:type="dxa"/>
            <w:vMerge/>
            <w:tcBorders>
              <w:left w:val="single" w:sz="4" w:space="0" w:color="auto"/>
              <w:bottom w:val="single" w:sz="4" w:space="0" w:color="auto"/>
              <w:right w:val="single" w:sz="4" w:space="0" w:color="auto"/>
            </w:tcBorders>
            <w:shd w:val="clear" w:color="auto" w:fill="auto"/>
            <w:vAlign w:val="center"/>
          </w:tcPr>
          <w:p w14:paraId="1ADD9128" w14:textId="77777777" w:rsidR="009E6B97" w:rsidRPr="0063365B" w:rsidRDefault="009E6B97" w:rsidP="002F1212">
            <w:pPr>
              <w:jc w:val="left"/>
              <w:rPr>
                <w:rFonts w:eastAsia="Times New Roman" w:cs="Times New Roman"/>
                <w:lang w:eastAsia="ru-RU"/>
              </w:rPr>
            </w:pPr>
          </w:p>
        </w:tc>
      </w:tr>
      <w:tr w:rsidR="007C02D6" w:rsidRPr="0063365B" w14:paraId="01AD1836" w14:textId="77777777" w:rsidTr="003C3D3F">
        <w:trPr>
          <w:trHeight w:val="752"/>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C8D7CC" w14:textId="77777777" w:rsidR="00781455" w:rsidRPr="0063365B" w:rsidRDefault="00781455" w:rsidP="00781455">
            <w:pPr>
              <w:rPr>
                <w:rFonts w:eastAsia="Times New Roman" w:cs="Times New Roman"/>
                <w:lang w:eastAsia="ru-RU"/>
              </w:rPr>
            </w:pPr>
            <w:r w:rsidRPr="0063365B">
              <w:rPr>
                <w:rFonts w:eastAsia="Times New Roman" w:cs="Times New Roman"/>
                <w:lang w:eastAsia="ru-RU"/>
              </w:rPr>
              <w:t>Земельные участки (территории) общего пользования - [12.0]</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CA840B" w14:textId="77777777" w:rsidR="00781455" w:rsidRPr="0063365B" w:rsidRDefault="00781455" w:rsidP="00D43068">
            <w:pPr>
              <w:jc w:val="left"/>
              <w:rPr>
                <w:rFonts w:eastAsia="Times New Roman" w:cs="Times New Roman"/>
                <w:lang w:eastAsia="ru-RU"/>
              </w:rPr>
            </w:pPr>
            <w:r w:rsidRPr="0063365B">
              <w:rPr>
                <w:rFonts w:eastAsia="Times New Roman" w:cs="Times New Roman"/>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«Улично-дорожная сеть», «Благоустройство территории»</w:t>
            </w:r>
          </w:p>
        </w:tc>
        <w:tc>
          <w:tcPr>
            <w:tcW w:w="5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9E9295" w14:textId="77777777" w:rsidR="00781455" w:rsidRPr="0063365B" w:rsidRDefault="00781455" w:rsidP="00781455">
            <w:pPr>
              <w:jc w:val="center"/>
              <w:rPr>
                <w:rFonts w:eastAsia="Times New Roman" w:cs="Times New Roman"/>
                <w:b/>
                <w:bCs/>
                <w:u w:val="single"/>
                <w:lang w:eastAsia="ru-RU"/>
              </w:rPr>
            </w:pPr>
            <w:r w:rsidRPr="0063365B">
              <w:rPr>
                <w:rFonts w:eastAsia="Times New Roman" w:cs="Times New Roman"/>
                <w:b/>
                <w:bCs/>
                <w:u w:val="single"/>
                <w:lang w:eastAsia="ru-RU"/>
              </w:rPr>
              <w:t>Действие градостроительного регламента не распространяется в границах территорий общего пользования.</w:t>
            </w:r>
          </w:p>
        </w:tc>
      </w:tr>
      <w:tr w:rsidR="007C02D6" w:rsidRPr="0063365B" w14:paraId="51EEE70E" w14:textId="77777777" w:rsidTr="003C3D3F">
        <w:trPr>
          <w:trHeight w:val="20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B799CB" w14:textId="77777777" w:rsidR="00781455" w:rsidRPr="0063365B" w:rsidRDefault="00781455" w:rsidP="00781455">
            <w:pPr>
              <w:jc w:val="left"/>
              <w:rPr>
                <w:rFonts w:eastAsia="Times New Roman" w:cs="Times New Roman"/>
                <w:lang w:eastAsia="ru-RU"/>
              </w:rPr>
            </w:pPr>
            <w:r w:rsidRPr="0063365B">
              <w:rPr>
                <w:rFonts w:eastAsia="Times New Roman" w:cs="Times New Roman"/>
                <w:lang w:eastAsia="ru-RU"/>
              </w:rPr>
              <w:t>Улично-дорожная сеть - [12.0.1]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368B99" w14:textId="77777777" w:rsidR="00D43068" w:rsidRPr="0063365B" w:rsidRDefault="00781455" w:rsidP="00D43068">
            <w:pPr>
              <w:jc w:val="left"/>
              <w:rPr>
                <w:rFonts w:eastAsia="Times New Roman" w:cs="Times New Roman"/>
                <w:lang w:eastAsia="ru-RU"/>
              </w:rPr>
            </w:pPr>
            <w:r w:rsidRPr="0063365B">
              <w:rPr>
                <w:rFonts w:eastAsia="Times New Roman" w:cs="Times New Roman"/>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21C317F7" w14:textId="59ADA241" w:rsidR="00781455" w:rsidRPr="0063365B" w:rsidRDefault="00781455" w:rsidP="00D43068">
            <w:pPr>
              <w:jc w:val="left"/>
              <w:rPr>
                <w:rFonts w:eastAsia="Times New Roman" w:cs="Times New Roman"/>
                <w:lang w:eastAsia="ru-RU"/>
              </w:rPr>
            </w:pPr>
            <w:r w:rsidRPr="0063365B">
              <w:rPr>
                <w:rFonts w:eastAsia="Times New Roman" w:cs="Times New Roman"/>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299D8616" w14:textId="77777777" w:rsidR="00781455" w:rsidRPr="0063365B" w:rsidRDefault="00781455" w:rsidP="00781455">
            <w:pPr>
              <w:jc w:val="left"/>
              <w:rPr>
                <w:rFonts w:eastAsia="Times New Roman" w:cs="Times New Roman"/>
                <w:b/>
                <w:bCs/>
                <w:u w:val="single"/>
                <w:lang w:eastAsia="ru-RU"/>
              </w:rPr>
            </w:pPr>
          </w:p>
        </w:tc>
      </w:tr>
      <w:tr w:rsidR="007C02D6" w:rsidRPr="0063365B" w14:paraId="12ACFB84" w14:textId="77777777" w:rsidTr="003C3D3F">
        <w:trPr>
          <w:trHeight w:val="21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0526C6" w14:textId="77777777" w:rsidR="00781455" w:rsidRPr="0063365B" w:rsidRDefault="00781455" w:rsidP="00781455">
            <w:pPr>
              <w:jc w:val="left"/>
              <w:rPr>
                <w:rFonts w:eastAsia="Times New Roman" w:cs="Times New Roman"/>
                <w:lang w:eastAsia="ru-RU"/>
              </w:rPr>
            </w:pPr>
            <w:r w:rsidRPr="0063365B">
              <w:rPr>
                <w:rFonts w:eastAsia="Times New Roman" w:cs="Times New Roman"/>
                <w:lang w:eastAsia="ru-RU"/>
              </w:rPr>
              <w:t>Благоустройство территории - [12.0.2]</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E62FDF" w14:textId="77777777" w:rsidR="00781455" w:rsidRPr="0063365B" w:rsidRDefault="00781455" w:rsidP="00D43068">
            <w:pPr>
              <w:jc w:val="left"/>
              <w:rPr>
                <w:rFonts w:eastAsia="Times New Roman" w:cs="Times New Roman"/>
                <w:lang w:eastAsia="ru-RU"/>
              </w:rPr>
            </w:pPr>
            <w:r w:rsidRPr="0063365B">
              <w:rPr>
                <w:rFonts w:eastAsia="Times New Roman" w:cs="Times New Roman"/>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491D2769" w14:textId="77777777" w:rsidR="00781455" w:rsidRPr="0063365B" w:rsidRDefault="00781455" w:rsidP="00781455">
            <w:pPr>
              <w:jc w:val="left"/>
              <w:rPr>
                <w:rFonts w:eastAsia="Times New Roman" w:cs="Times New Roman"/>
                <w:b/>
                <w:bCs/>
                <w:u w:val="single"/>
                <w:lang w:eastAsia="ru-RU"/>
              </w:rPr>
            </w:pPr>
          </w:p>
        </w:tc>
      </w:tr>
      <w:tr w:rsidR="00A130BF" w:rsidRPr="0063365B" w14:paraId="1FEC6CE4" w14:textId="77777777" w:rsidTr="003C3D3F">
        <w:trPr>
          <w:trHeight w:val="2098"/>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5E9F4" w14:textId="77777777" w:rsidR="00781455" w:rsidRPr="0063365B" w:rsidRDefault="00781455" w:rsidP="00781455">
            <w:pPr>
              <w:jc w:val="left"/>
              <w:rPr>
                <w:rFonts w:eastAsia="Times New Roman" w:cs="Times New Roman"/>
                <w:lang w:eastAsia="ru-RU"/>
              </w:rPr>
            </w:pPr>
            <w:r w:rsidRPr="0063365B">
              <w:rPr>
                <w:rFonts w:eastAsia="Times New Roman" w:cs="Times New Roman"/>
                <w:lang w:eastAsia="ru-RU"/>
              </w:rPr>
              <w:t>Историко-культурная деятельность - [9.3]</w:t>
            </w:r>
          </w:p>
        </w:tc>
        <w:tc>
          <w:tcPr>
            <w:tcW w:w="6380" w:type="dxa"/>
            <w:tcBorders>
              <w:top w:val="single" w:sz="4" w:space="0" w:color="auto"/>
              <w:left w:val="nil"/>
              <w:bottom w:val="single" w:sz="4" w:space="0" w:color="auto"/>
              <w:right w:val="single" w:sz="4" w:space="0" w:color="auto"/>
            </w:tcBorders>
            <w:shd w:val="clear" w:color="auto" w:fill="auto"/>
            <w:vAlign w:val="center"/>
            <w:hideMark/>
          </w:tcPr>
          <w:p w14:paraId="0C18E4DA" w14:textId="77777777" w:rsidR="00781455" w:rsidRPr="0063365B" w:rsidRDefault="00781455" w:rsidP="004B5D39">
            <w:pPr>
              <w:jc w:val="left"/>
              <w:rPr>
                <w:rFonts w:eastAsia="Times New Roman" w:cs="Times New Roman"/>
                <w:lang w:eastAsia="ru-RU"/>
              </w:rPr>
            </w:pPr>
            <w:r w:rsidRPr="0063365B">
              <w:rPr>
                <w:rFonts w:eastAsia="Times New Roman" w:cs="Times New Roman"/>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5120" w:type="dxa"/>
            <w:tcBorders>
              <w:top w:val="single" w:sz="4" w:space="0" w:color="auto"/>
              <w:left w:val="nil"/>
              <w:bottom w:val="single" w:sz="4" w:space="0" w:color="auto"/>
              <w:right w:val="single" w:sz="4" w:space="0" w:color="auto"/>
            </w:tcBorders>
            <w:shd w:val="clear" w:color="auto" w:fill="auto"/>
            <w:vAlign w:val="center"/>
            <w:hideMark/>
          </w:tcPr>
          <w:p w14:paraId="71F2C899" w14:textId="4A9915F6" w:rsidR="00781455" w:rsidRPr="0063365B" w:rsidRDefault="005B7AB5" w:rsidP="00781455">
            <w:pPr>
              <w:jc w:val="center"/>
              <w:rPr>
                <w:rFonts w:eastAsia="Times New Roman" w:cs="Times New Roman"/>
                <w:b/>
                <w:bCs/>
                <w:u w:val="single"/>
                <w:lang w:eastAsia="ru-RU"/>
              </w:rPr>
            </w:pPr>
            <w:r w:rsidRPr="0063365B">
              <w:rPr>
                <w:rFonts w:eastAsia="Times New Roman" w:cs="Times New Roman"/>
                <w:b/>
                <w:bCs/>
                <w:u w:val="single"/>
                <w:lang w:eastAsia="ru-RU"/>
              </w:rPr>
              <w:t>Н</w:t>
            </w:r>
            <w:r w:rsidR="00781455" w:rsidRPr="0063365B">
              <w:rPr>
                <w:rFonts w:eastAsia="Times New Roman" w:cs="Times New Roman"/>
                <w:b/>
                <w:bCs/>
                <w:u w:val="single"/>
                <w:lang w:eastAsia="ru-RU"/>
              </w:rPr>
              <w:t>е подлежит установлению</w:t>
            </w:r>
          </w:p>
        </w:tc>
      </w:tr>
    </w:tbl>
    <w:p w14:paraId="6F5CD9ED" w14:textId="77777777" w:rsidR="00781455" w:rsidRPr="0063365B" w:rsidRDefault="00781455" w:rsidP="00BC78E9">
      <w:pPr>
        <w:spacing w:after="160" w:line="259" w:lineRule="auto"/>
        <w:rPr>
          <w:rFonts w:eastAsia="Times New Roman" w:cs="Times New Roman"/>
          <w:b/>
          <w:lang w:val="en-US" w:eastAsia="ru-RU"/>
        </w:rPr>
      </w:pPr>
    </w:p>
    <w:p w14:paraId="1E99E1D0" w14:textId="77777777" w:rsidR="00197A27" w:rsidRPr="0063365B" w:rsidRDefault="00197A27" w:rsidP="00BC78E9">
      <w:pPr>
        <w:numPr>
          <w:ilvl w:val="0"/>
          <w:numId w:val="17"/>
        </w:numPr>
        <w:ind w:left="0" w:firstLine="284"/>
        <w:rPr>
          <w:rFonts w:eastAsia="Times New Roman" w:cs="Times New Roman"/>
          <w:b/>
          <w:lang w:eastAsia="ru-RU"/>
        </w:rPr>
      </w:pPr>
      <w:bookmarkStart w:id="14" w:name="_Toc339439037"/>
      <w:bookmarkStart w:id="15" w:name="_Toc344035081"/>
      <w:bookmarkStart w:id="16" w:name="_Toc344077907"/>
      <w:bookmarkStart w:id="17" w:name="_Toc339439036"/>
      <w:bookmarkStart w:id="18" w:name="_Toc344035080"/>
      <w:bookmarkStart w:id="19" w:name="_Toc344077906"/>
      <w:r w:rsidRPr="0063365B">
        <w:rPr>
          <w:rFonts w:eastAsia="Times New Roman" w:cs="Times New Roman"/>
          <w:b/>
          <w:lang w:eastAsia="ru-RU"/>
        </w:rPr>
        <w:t>УСЛОВНО РАЗРЕШЕННЫЕ ВИДЫ И ПАРАМЕТРЫ ИСПОЛЬЗОВАНИЯ</w:t>
      </w:r>
      <w:bookmarkStart w:id="20" w:name="_Toc339439038"/>
      <w:bookmarkStart w:id="21" w:name="_Toc344035082"/>
      <w:bookmarkStart w:id="22" w:name="_Toc344077908"/>
      <w:bookmarkEnd w:id="14"/>
      <w:bookmarkEnd w:id="15"/>
      <w:bookmarkEnd w:id="16"/>
      <w:r w:rsidRPr="0063365B">
        <w:rPr>
          <w:rFonts w:eastAsia="Times New Roman" w:cs="Times New Roman"/>
          <w:b/>
          <w:lang w:eastAsia="ru-RU"/>
        </w:rPr>
        <w:t xml:space="preserve"> ЗЕМЕЛЬНЫХ УЧАСТКОВ И ОБЪЕКТОВ КАПИТАЛЬНОГО СТРОИТЕЛЬСТВА</w:t>
      </w:r>
      <w:bookmarkEnd w:id="20"/>
      <w:bookmarkEnd w:id="21"/>
      <w:bookmarkEnd w:id="22"/>
    </w:p>
    <w:p w14:paraId="4EF7FBD7" w14:textId="77777777" w:rsidR="008C4B3A" w:rsidRPr="0063365B" w:rsidRDefault="008C4B3A" w:rsidP="00BC78E9">
      <w:pPr>
        <w:rPr>
          <w:rFonts w:eastAsia="Times New Roman" w:cs="Times New Roman"/>
          <w:b/>
          <w:lang w:eastAsia="ru-RU"/>
        </w:rPr>
      </w:pPr>
    </w:p>
    <w:tbl>
      <w:tblPr>
        <w:tblW w:w="14940" w:type="dxa"/>
        <w:tblInd w:w="108" w:type="dxa"/>
        <w:tblLook w:val="04A0" w:firstRow="1" w:lastRow="0" w:firstColumn="1" w:lastColumn="0" w:noHBand="0" w:noVBand="1"/>
      </w:tblPr>
      <w:tblGrid>
        <w:gridCol w:w="3440"/>
        <w:gridCol w:w="6380"/>
        <w:gridCol w:w="5120"/>
      </w:tblGrid>
      <w:tr w:rsidR="007C02D6" w:rsidRPr="0063365B" w14:paraId="797C3914" w14:textId="77777777" w:rsidTr="004B1B6B">
        <w:trPr>
          <w:trHeight w:val="960"/>
          <w:tblHeader/>
        </w:trPr>
        <w:tc>
          <w:tcPr>
            <w:tcW w:w="3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486BE74" w14:textId="77777777" w:rsidR="008C4B3A" w:rsidRPr="0063365B" w:rsidRDefault="008C4B3A" w:rsidP="00BC78E9">
            <w:pPr>
              <w:jc w:val="center"/>
              <w:rPr>
                <w:rFonts w:eastAsia="Times New Roman" w:cs="Times New Roman"/>
                <w:b/>
                <w:bCs/>
                <w:lang w:eastAsia="ru-RU"/>
              </w:rPr>
            </w:pPr>
            <w:r w:rsidRPr="0063365B">
              <w:rPr>
                <w:rFonts w:eastAsia="Times New Roman" w:cs="Times New Roman"/>
                <w:b/>
                <w:bCs/>
                <w:lang w:eastAsia="ru-RU"/>
              </w:rPr>
              <w:t xml:space="preserve">ВИДЫ РАЗРЕШЕННОГО ИСПОЛЬЗОВАНИЯ ЗЕМЕЛЬНЫХ УЧАСТКОВ </w:t>
            </w:r>
          </w:p>
        </w:tc>
        <w:tc>
          <w:tcPr>
            <w:tcW w:w="638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9E5EECC" w14:textId="77777777" w:rsidR="008C4B3A" w:rsidRPr="0063365B" w:rsidRDefault="008C4B3A" w:rsidP="00BC78E9">
            <w:pPr>
              <w:jc w:val="center"/>
              <w:rPr>
                <w:rFonts w:eastAsia="Times New Roman" w:cs="Times New Roman"/>
                <w:b/>
                <w:bCs/>
                <w:lang w:eastAsia="ru-RU"/>
              </w:rPr>
            </w:pPr>
            <w:r w:rsidRPr="0063365B">
              <w:rPr>
                <w:rFonts w:eastAsia="Times New Roman" w:cs="Times New Roman"/>
                <w:b/>
                <w:bCs/>
                <w:lang w:eastAsia="ru-RU"/>
              </w:rPr>
              <w:t>ВИДЫ РАЗРЕШЕННОГО ИСПОЛЬЗОВАНИЯ ОБЪЕКТОВ КАПИТАЛЬНОГО СТРОИТЕЛЬСТВА</w:t>
            </w:r>
          </w:p>
        </w:tc>
        <w:tc>
          <w:tcPr>
            <w:tcW w:w="512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4986E56" w14:textId="77777777" w:rsidR="008C4B3A" w:rsidRPr="0063365B" w:rsidRDefault="008C4B3A" w:rsidP="00BC78E9">
            <w:pPr>
              <w:jc w:val="center"/>
              <w:rPr>
                <w:rFonts w:eastAsia="Times New Roman" w:cs="Times New Roman"/>
                <w:b/>
                <w:bCs/>
                <w:lang w:eastAsia="ru-RU"/>
              </w:rPr>
            </w:pPr>
            <w:r w:rsidRPr="0063365B">
              <w:rPr>
                <w:rFonts w:eastAsia="Times New Roman" w:cs="Times New Roman"/>
                <w:b/>
                <w:bCs/>
                <w:lang w:eastAsia="ru-RU"/>
              </w:rPr>
              <w:t>ПРЕДЕЛЬНЫЕ РАЗМЕРЫ ЗЕМЕЛЬНЫХ</w:t>
            </w:r>
            <w:r w:rsidRPr="0063365B">
              <w:rPr>
                <w:rFonts w:eastAsia="Times New Roman" w:cs="Times New Roman"/>
                <w:b/>
                <w:bCs/>
                <w:lang w:eastAsia="ru-RU"/>
              </w:rPr>
              <w:br/>
              <w:t>УЧАСТКОВ И ПРЕДЕЛЬНЫЕ ПАРАМЕТРЫ</w:t>
            </w:r>
            <w:r w:rsidRPr="0063365B">
              <w:rPr>
                <w:rFonts w:eastAsia="Times New Roman" w:cs="Times New Roman"/>
                <w:b/>
                <w:bCs/>
                <w:lang w:eastAsia="ru-RU"/>
              </w:rPr>
              <w:br/>
              <w:t>РАЗРЕШЕННОГО СТРОИТЕЛЬСТВА</w:t>
            </w:r>
          </w:p>
        </w:tc>
      </w:tr>
      <w:tr w:rsidR="004B5D39" w:rsidRPr="0063365B" w14:paraId="55063678" w14:textId="77777777" w:rsidTr="004B5D39">
        <w:trPr>
          <w:trHeight w:val="9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343795" w14:textId="77777777" w:rsidR="004B5D39" w:rsidRPr="0063365B" w:rsidRDefault="004B5D39" w:rsidP="004B5D39">
            <w:pPr>
              <w:rPr>
                <w:rFonts w:eastAsia="Times New Roman" w:cs="Times New Roman"/>
                <w:lang w:eastAsia="ru-RU"/>
              </w:rPr>
            </w:pPr>
            <w:r w:rsidRPr="0063365B">
              <w:rPr>
                <w:rFonts w:eastAsia="Times New Roman" w:cs="Times New Roman"/>
                <w:lang w:eastAsia="ru-RU"/>
              </w:rPr>
              <w:t>Религиозное использование - [3.7]</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5305A3" w14:textId="77777777" w:rsidR="004B5D39" w:rsidRPr="0063365B" w:rsidRDefault="004B5D39" w:rsidP="004B5D39">
            <w:pPr>
              <w:jc w:val="left"/>
              <w:rPr>
                <w:rFonts w:eastAsia="Times New Roman" w:cs="Times New Roman"/>
                <w:lang w:eastAsia="ru-RU"/>
              </w:rPr>
            </w:pPr>
            <w:r w:rsidRPr="0063365B">
              <w:rPr>
                <w:rFonts w:eastAsia="Times New Roman" w:cs="Times New Roman"/>
                <w:lang w:eastAsia="ru-RU"/>
              </w:rPr>
              <w:t>Размещение зданий и сооружений религиозного использования.</w:t>
            </w:r>
          </w:p>
          <w:p w14:paraId="5DE6DDD0" w14:textId="6C8A43AC" w:rsidR="004B5D39" w:rsidRPr="0063365B" w:rsidRDefault="004B5D39" w:rsidP="004B5D39">
            <w:pPr>
              <w:jc w:val="left"/>
              <w:rPr>
                <w:rFonts w:eastAsia="Times New Roman" w:cs="Times New Roman"/>
                <w:lang w:eastAsia="ru-RU"/>
              </w:rPr>
            </w:pPr>
            <w:r w:rsidRPr="0063365B">
              <w:rPr>
                <w:rFonts w:eastAsia="Times New Roman" w:cs="Times New Roman"/>
                <w:lang w:eastAsia="ru-RU"/>
              </w:rPr>
              <w:t>Содержание данного вида разрешенного использования включает в себя содержание видов разрешенного использования: «Осуществление религиозных обрядов», «Религиозное управление и образование»</w:t>
            </w:r>
          </w:p>
        </w:tc>
        <w:tc>
          <w:tcPr>
            <w:tcW w:w="5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A81479" w14:textId="77777777" w:rsidR="004B5D39" w:rsidRPr="0063365B" w:rsidRDefault="004B5D39" w:rsidP="004B5D39">
            <w:pPr>
              <w:jc w:val="left"/>
              <w:rPr>
                <w:rFonts w:eastAsia="Times New Roman" w:cs="Times New Roman"/>
                <w:lang w:eastAsia="ru-RU"/>
              </w:rPr>
            </w:pPr>
            <w:r w:rsidRPr="0063365B">
              <w:rPr>
                <w:rFonts w:eastAsia="Times New Roman" w:cs="Times New Roman"/>
                <w:lang w:eastAsia="ru-RU"/>
              </w:rPr>
              <w:t>минимальная/максимальная площадь земельного участка–  100/50000 кв.м.;</w:t>
            </w:r>
          </w:p>
          <w:p w14:paraId="5F26287E" w14:textId="77777777" w:rsidR="004B5D39" w:rsidRPr="0063365B" w:rsidRDefault="004B5D39" w:rsidP="004B5D39">
            <w:pPr>
              <w:jc w:val="left"/>
              <w:rPr>
                <w:rFonts w:eastAsia="Times New Roman" w:cs="Times New Roman"/>
                <w:lang w:eastAsia="ru-RU"/>
              </w:rPr>
            </w:pPr>
            <w:r w:rsidRPr="0063365B">
              <w:rPr>
                <w:rFonts w:eastAsia="Times New Roman" w:cs="Times New Roman"/>
                <w:lang w:eastAsia="ru-RU"/>
              </w:rPr>
              <w:t>- минимальные отступы от границы земельного участка- 1 м;</w:t>
            </w:r>
          </w:p>
          <w:p w14:paraId="55EC6601" w14:textId="77777777" w:rsidR="004B5D39" w:rsidRPr="0063365B" w:rsidRDefault="004B5D39" w:rsidP="004B5D39">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69121458" w14:textId="77777777" w:rsidR="004B5D39" w:rsidRPr="0063365B" w:rsidRDefault="004B5D39" w:rsidP="004B5D39">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75A367F4" w14:textId="26394E6A" w:rsidR="004B5D39" w:rsidRPr="0063365B" w:rsidRDefault="004B5D39" w:rsidP="004B5D39">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7AFDF52B" w14:textId="77777777" w:rsidR="00C3265B" w:rsidRPr="0063365B" w:rsidRDefault="00C3265B" w:rsidP="00C3265B">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18D802BD" w14:textId="77777777" w:rsidR="004B5D39" w:rsidRPr="0063365B" w:rsidRDefault="004B5D39" w:rsidP="004B5D39">
            <w:pPr>
              <w:jc w:val="left"/>
              <w:rPr>
                <w:rFonts w:eastAsia="Times New Roman" w:cs="Times New Roman"/>
                <w:lang w:eastAsia="ru-RU"/>
              </w:rPr>
            </w:pPr>
            <w:r w:rsidRPr="0063365B">
              <w:rPr>
                <w:rFonts w:eastAsia="Times New Roman" w:cs="Times New Roman"/>
                <w:lang w:eastAsia="ru-RU"/>
              </w:rPr>
              <w:t>- максимальное количество надземных этажей –  3 этажа;</w:t>
            </w:r>
          </w:p>
          <w:p w14:paraId="31EDD352" w14:textId="77777777" w:rsidR="004B5D39" w:rsidRPr="0063365B" w:rsidRDefault="004B5D39" w:rsidP="004B5D39">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40%</w:t>
            </w:r>
          </w:p>
          <w:p w14:paraId="0BD0AF48" w14:textId="77777777" w:rsidR="004B5D39" w:rsidRPr="0063365B" w:rsidRDefault="004B5D39" w:rsidP="004B5D39">
            <w:pPr>
              <w:jc w:val="left"/>
              <w:rPr>
                <w:rFonts w:eastAsia="Times New Roman" w:cs="Times New Roman"/>
                <w:lang w:eastAsia="ru-RU"/>
              </w:rPr>
            </w:pPr>
            <w:r w:rsidRPr="0063365B">
              <w:rPr>
                <w:rFonts w:eastAsia="Times New Roman" w:cs="Times New Roman"/>
                <w:lang w:eastAsia="ru-RU"/>
              </w:rPr>
              <w:t>- максимальная высота зданий, строений, сооружений от уровня земли - 50 м;</w:t>
            </w:r>
          </w:p>
          <w:p w14:paraId="5FE1235D" w14:textId="77777777" w:rsidR="004B5D39" w:rsidRPr="0063365B" w:rsidRDefault="004B5D39" w:rsidP="004B5D39">
            <w:pPr>
              <w:jc w:val="left"/>
              <w:rPr>
                <w:rFonts w:eastAsia="Times New Roman" w:cs="Times New Roman"/>
                <w:bCs/>
                <w:lang w:eastAsia="ru-RU"/>
              </w:rPr>
            </w:pPr>
            <w:r w:rsidRPr="0063365B">
              <w:rPr>
                <w:rFonts w:eastAsia="Times New Roman" w:cs="Times New Roman"/>
                <w:bCs/>
                <w:lang w:eastAsia="ru-RU"/>
              </w:rPr>
              <w:t>- минимальный процент озеленения земельного участка – 20%</w:t>
            </w:r>
          </w:p>
          <w:p w14:paraId="5B168831" w14:textId="77777777" w:rsidR="004B5D39" w:rsidRPr="0063365B" w:rsidRDefault="004B5D39" w:rsidP="004B5D39">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0A739EBD" w14:textId="77777777" w:rsidR="004B5D39" w:rsidRPr="0063365B" w:rsidRDefault="004B5D39" w:rsidP="004B5D39">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05C47139" w14:textId="77777777" w:rsidR="004B5D39" w:rsidRDefault="004B5D39" w:rsidP="004B5D39">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515294D0" w14:textId="71965161" w:rsidR="008444C7" w:rsidRPr="008444C7" w:rsidRDefault="008444C7" w:rsidP="004B5D39">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7C02D6" w:rsidRPr="0063365B" w14:paraId="468E42FA" w14:textId="77777777" w:rsidTr="004B5D39">
        <w:trPr>
          <w:trHeight w:val="762"/>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F7178E" w14:textId="77777777" w:rsidR="008C4B3A" w:rsidRPr="0063365B" w:rsidRDefault="008C4B3A" w:rsidP="00BC78E9">
            <w:pPr>
              <w:rPr>
                <w:rFonts w:eastAsia="Times New Roman" w:cs="Times New Roman"/>
                <w:lang w:eastAsia="ru-RU"/>
              </w:rPr>
            </w:pPr>
            <w:r w:rsidRPr="0063365B">
              <w:rPr>
                <w:rFonts w:eastAsia="Times New Roman" w:cs="Times New Roman"/>
                <w:lang w:eastAsia="ru-RU"/>
              </w:rPr>
              <w:t>Осуществление религиозных обрядов - [3.7.1]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8F68A2" w14:textId="77777777" w:rsidR="008C4B3A" w:rsidRPr="0063365B" w:rsidRDefault="008C4B3A" w:rsidP="004B5D39">
            <w:pPr>
              <w:jc w:val="left"/>
              <w:rPr>
                <w:rFonts w:eastAsia="Times New Roman" w:cs="Times New Roman"/>
                <w:lang w:eastAsia="ru-RU"/>
              </w:rPr>
            </w:pPr>
            <w:r w:rsidRPr="0063365B">
              <w:rPr>
                <w:rFonts w:eastAsia="Times New Roman" w:cs="Times New Roman"/>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740C982E" w14:textId="77777777" w:rsidR="008C4B3A" w:rsidRPr="0063365B" w:rsidRDefault="008C4B3A" w:rsidP="00BC78E9">
            <w:pPr>
              <w:rPr>
                <w:rFonts w:eastAsia="Times New Roman" w:cs="Times New Roman"/>
                <w:lang w:eastAsia="ru-RU"/>
              </w:rPr>
            </w:pPr>
          </w:p>
        </w:tc>
      </w:tr>
      <w:tr w:rsidR="008C4B3A" w:rsidRPr="0063365B" w14:paraId="0E027E94" w14:textId="77777777" w:rsidTr="004B5D39">
        <w:trPr>
          <w:trHeight w:val="1585"/>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614B24" w14:textId="77777777" w:rsidR="008C4B3A" w:rsidRPr="0063365B" w:rsidRDefault="008C4B3A" w:rsidP="00BC78E9">
            <w:pPr>
              <w:rPr>
                <w:rFonts w:eastAsia="Times New Roman" w:cs="Times New Roman"/>
                <w:lang w:eastAsia="ru-RU"/>
              </w:rPr>
            </w:pPr>
            <w:r w:rsidRPr="0063365B">
              <w:rPr>
                <w:rFonts w:eastAsia="Times New Roman" w:cs="Times New Roman"/>
                <w:lang w:eastAsia="ru-RU"/>
              </w:rPr>
              <w:t>Религиозное управление и образование - [3.7.2]</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C182E2" w14:textId="77777777" w:rsidR="008C4B3A" w:rsidRPr="0063365B" w:rsidRDefault="008C4B3A" w:rsidP="004B5D39">
            <w:pPr>
              <w:jc w:val="left"/>
              <w:rPr>
                <w:rFonts w:eastAsia="Times New Roman" w:cs="Times New Roman"/>
                <w:lang w:eastAsia="ru-RU"/>
              </w:rPr>
            </w:pPr>
            <w:r w:rsidRPr="0063365B">
              <w:rPr>
                <w:rFonts w:eastAsia="Times New Roman" w:cs="Times New Roman"/>
                <w:lang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15C78039" w14:textId="77777777" w:rsidR="008C4B3A" w:rsidRPr="0063365B" w:rsidRDefault="008C4B3A" w:rsidP="00BC78E9">
            <w:pPr>
              <w:rPr>
                <w:rFonts w:eastAsia="Times New Roman" w:cs="Times New Roman"/>
                <w:lang w:eastAsia="ru-RU"/>
              </w:rPr>
            </w:pPr>
          </w:p>
        </w:tc>
      </w:tr>
    </w:tbl>
    <w:p w14:paraId="321B2D8C" w14:textId="07C94AB4" w:rsidR="008444C7" w:rsidRDefault="008444C7" w:rsidP="008444C7">
      <w:pPr>
        <w:rPr>
          <w:rFonts w:eastAsia="Times New Roman" w:cs="Times New Roman"/>
          <w:b/>
          <w:lang w:eastAsia="ru-RU"/>
        </w:rPr>
      </w:pPr>
    </w:p>
    <w:p w14:paraId="50438CFE" w14:textId="77777777" w:rsidR="008444C7" w:rsidRDefault="008444C7" w:rsidP="008444C7">
      <w:pPr>
        <w:rPr>
          <w:rFonts w:eastAsia="Times New Roman" w:cs="Times New Roman"/>
          <w:b/>
          <w:lang w:eastAsia="ru-RU"/>
        </w:rPr>
      </w:pPr>
    </w:p>
    <w:p w14:paraId="15153823" w14:textId="4C13E3E9" w:rsidR="00197A27" w:rsidRPr="0063365B" w:rsidRDefault="00197A27" w:rsidP="00D3438E">
      <w:pPr>
        <w:numPr>
          <w:ilvl w:val="0"/>
          <w:numId w:val="17"/>
        </w:numPr>
        <w:ind w:left="0" w:firstLine="0"/>
        <w:rPr>
          <w:rFonts w:eastAsia="Times New Roman" w:cs="Times New Roman"/>
          <w:b/>
          <w:lang w:eastAsia="ru-RU"/>
        </w:rPr>
      </w:pPr>
      <w:r w:rsidRPr="0063365B">
        <w:rPr>
          <w:rFonts w:eastAsia="Times New Roman" w:cs="Times New Roman"/>
          <w:b/>
          <w:lang w:eastAsia="ru-RU"/>
        </w:rPr>
        <w:t>ВСПОМОГАТЕЛЬНЫЕ ВИДЫ И ПАРАМЕТРЫ РАЗРЕШЕННОГО ИСПОЛЬЗОВАНИЯ ОБЪЕКТОВ КАПИТАЛЬНОГО СТРОИТЕЛЬСТВА</w:t>
      </w:r>
      <w:bookmarkEnd w:id="17"/>
      <w:bookmarkEnd w:id="18"/>
      <w:bookmarkEnd w:id="19"/>
    </w:p>
    <w:p w14:paraId="51895ADB" w14:textId="77777777" w:rsidR="006A6C04" w:rsidRPr="0063365B" w:rsidRDefault="006A6C04" w:rsidP="00BC78E9">
      <w:pPr>
        <w:keepLines/>
        <w:widowControl w:val="0"/>
        <w:ind w:firstLine="284"/>
        <w:rPr>
          <w:rFonts w:eastAsia="Times New Roman" w:cs="Times New Roman"/>
          <w:lang w:eastAsia="ru-RU"/>
        </w:rPr>
      </w:pPr>
    </w:p>
    <w:p w14:paraId="1C974F4E" w14:textId="77777777" w:rsidR="006A6C04" w:rsidRPr="0063365B" w:rsidRDefault="006A6C04" w:rsidP="006A6C04">
      <w:pPr>
        <w:keepLines/>
        <w:widowControl w:val="0"/>
        <w:ind w:firstLine="709"/>
        <w:rPr>
          <w:rFonts w:eastAsia="Times New Roman" w:cs="Times New Roman"/>
          <w:b/>
          <w:u w:val="single"/>
          <w:lang w:eastAsia="ru-RU"/>
        </w:rPr>
      </w:pPr>
      <w:r w:rsidRPr="0063365B">
        <w:rPr>
          <w:rFonts w:eastAsia="Times New Roman" w:cs="Times New Roman"/>
          <w:b/>
          <w:u w:val="single"/>
          <w:lang w:eastAsia="ru-RU"/>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14:paraId="73CA2A5D" w14:textId="77777777" w:rsidR="006A6C04" w:rsidRPr="0063365B" w:rsidRDefault="006A6C04" w:rsidP="006A6C04">
      <w:pPr>
        <w:keepLines/>
        <w:widowControl w:val="0"/>
        <w:ind w:firstLine="709"/>
        <w:rPr>
          <w:rFonts w:eastAsia="Times New Roman" w:cs="Times New Roman"/>
          <w:lang w:eastAsia="ru-RU"/>
        </w:rPr>
      </w:pPr>
      <w:r w:rsidRPr="0063365B">
        <w:rPr>
          <w:rFonts w:eastAsia="Times New Roman" w:cs="Times New Roman"/>
          <w:lang w:eastAsia="ru-RU"/>
        </w:rPr>
        <w:t>Виды разрешенного использования объектов:</w:t>
      </w:r>
    </w:p>
    <w:p w14:paraId="2DC8397B" w14:textId="77777777" w:rsidR="006A6C04" w:rsidRPr="0063365B" w:rsidRDefault="006A6C04" w:rsidP="006A6C04">
      <w:pPr>
        <w:keepLines/>
        <w:widowControl w:val="0"/>
        <w:ind w:firstLine="709"/>
        <w:rPr>
          <w:rFonts w:eastAsia="Times New Roman" w:cs="Times New Roman"/>
          <w:lang w:eastAsia="ru-RU"/>
        </w:rPr>
      </w:pPr>
      <w:r w:rsidRPr="0063365B">
        <w:rPr>
          <w:rFonts w:eastAsia="Times New Roman" w:cs="Times New Roman"/>
          <w:lang w:eastAsia="ru-RU"/>
        </w:rPr>
        <w:t>- площадки для мусорных контейнеров;</w:t>
      </w:r>
    </w:p>
    <w:p w14:paraId="7551FBB9" w14:textId="2097D189" w:rsidR="006A6C04" w:rsidRPr="0063365B" w:rsidRDefault="006A6C04" w:rsidP="006A6C04">
      <w:pPr>
        <w:keepLines/>
        <w:widowControl w:val="0"/>
        <w:ind w:firstLine="709"/>
        <w:rPr>
          <w:rFonts w:eastAsia="Times New Roman" w:cs="Times New Roman"/>
          <w:lang w:eastAsia="ru-RU"/>
        </w:rPr>
      </w:pPr>
      <w:r w:rsidRPr="0063365B">
        <w:rPr>
          <w:rFonts w:eastAsia="Times New Roman" w:cs="Times New Roman"/>
          <w:lang w:eastAsia="ru-RU"/>
        </w:rPr>
        <w:t>- детские игровые площадки, площадки отдыха, занятия физкультурой и спортом, хозяйственные площадки;</w:t>
      </w:r>
    </w:p>
    <w:p w14:paraId="28132E85" w14:textId="7584BA5D" w:rsidR="006A6C04" w:rsidRPr="0063365B" w:rsidRDefault="006A6C04" w:rsidP="006A6C04">
      <w:pPr>
        <w:keepLines/>
        <w:widowControl w:val="0"/>
        <w:ind w:firstLine="709"/>
        <w:rPr>
          <w:rFonts w:eastAsia="Times New Roman" w:cs="Times New Roman"/>
          <w:lang w:eastAsia="ru-RU"/>
        </w:rPr>
      </w:pPr>
      <w:r w:rsidRPr="0063365B">
        <w:rPr>
          <w:rFonts w:eastAsia="Times New Roman" w:cs="Times New Roman"/>
          <w:lang w:eastAsia="ru-RU"/>
        </w:rPr>
        <w:t>- летние веранды, навесы, беседки;</w:t>
      </w:r>
    </w:p>
    <w:p w14:paraId="6532D274" w14:textId="4D540C96" w:rsidR="006A6C04" w:rsidRPr="0063365B" w:rsidRDefault="006A6C04" w:rsidP="006A6C04">
      <w:pPr>
        <w:keepLines/>
        <w:widowControl w:val="0"/>
        <w:ind w:firstLine="709"/>
        <w:rPr>
          <w:rFonts w:eastAsia="Times New Roman" w:cs="Times New Roman"/>
          <w:lang w:eastAsia="ru-RU"/>
        </w:rPr>
      </w:pPr>
      <w:r w:rsidRPr="0063365B">
        <w:rPr>
          <w:rFonts w:eastAsia="Times New Roman" w:cs="Times New Roman"/>
          <w:lang w:eastAsia="ru-RU"/>
        </w:rPr>
        <w:t>- объекты благоустройства (фонтаны, малые архитектурные формы, скульптуры);</w:t>
      </w:r>
    </w:p>
    <w:p w14:paraId="2C73AC5D" w14:textId="24AF53DD" w:rsidR="00DC4BAE" w:rsidRPr="0063365B" w:rsidRDefault="00DC4BAE" w:rsidP="006A6C04">
      <w:pPr>
        <w:keepLines/>
        <w:widowControl w:val="0"/>
        <w:ind w:firstLine="709"/>
        <w:rPr>
          <w:rFonts w:eastAsia="Times New Roman" w:cs="Times New Roman"/>
          <w:lang w:eastAsia="ru-RU"/>
        </w:rPr>
      </w:pPr>
      <w:r w:rsidRPr="0063365B">
        <w:rPr>
          <w:rFonts w:eastAsia="Times New Roman" w:cs="Times New Roman"/>
          <w:lang w:eastAsia="ru-RU"/>
        </w:rPr>
        <w:t>- некапитальные нестационарные строения и сооружения (торговля (НТО), общественное питание, бытовое обслуживание, сбор мусора (ТКО));</w:t>
      </w:r>
    </w:p>
    <w:p w14:paraId="69C09BDB" w14:textId="77777777" w:rsidR="006A6C04" w:rsidRPr="0063365B" w:rsidRDefault="006A6C04" w:rsidP="006A6C04">
      <w:pPr>
        <w:keepLines/>
        <w:widowControl w:val="0"/>
        <w:ind w:firstLine="709"/>
        <w:rPr>
          <w:rFonts w:eastAsia="Times New Roman" w:cs="Times New Roman"/>
          <w:lang w:eastAsia="ru-RU"/>
        </w:rPr>
      </w:pPr>
      <w:r w:rsidRPr="0063365B">
        <w:rPr>
          <w:rFonts w:eastAsia="Times New Roman" w:cs="Times New Roman"/>
          <w:lang w:eastAsia="ru-RU"/>
        </w:rPr>
        <w:t>- общественные туалеты;</w:t>
      </w:r>
    </w:p>
    <w:p w14:paraId="1D281A18" w14:textId="77777777" w:rsidR="006A6C04" w:rsidRPr="0063365B" w:rsidRDefault="006A6C04" w:rsidP="006A6C04">
      <w:pPr>
        <w:keepLines/>
        <w:widowControl w:val="0"/>
        <w:ind w:firstLine="709"/>
        <w:rPr>
          <w:rFonts w:eastAsia="Times New Roman" w:cs="Times New Roman"/>
          <w:lang w:eastAsia="ru-RU"/>
        </w:rPr>
      </w:pPr>
      <w:r w:rsidRPr="0063365B">
        <w:rPr>
          <w:rFonts w:eastAsia="Times New Roman" w:cs="Times New Roman"/>
          <w:lang w:eastAsia="ru-RU"/>
        </w:rPr>
        <w:t>- благоустройство и озеленение;</w:t>
      </w:r>
    </w:p>
    <w:p w14:paraId="267DD606" w14:textId="77777777" w:rsidR="006A6C04" w:rsidRPr="0063365B" w:rsidRDefault="006A6C04" w:rsidP="006A6C04">
      <w:pPr>
        <w:keepLines/>
        <w:widowControl w:val="0"/>
        <w:ind w:firstLine="709"/>
        <w:rPr>
          <w:rFonts w:eastAsia="Times New Roman" w:cs="Times New Roman"/>
          <w:lang w:eastAsia="ru-RU"/>
        </w:rPr>
      </w:pPr>
      <w:r w:rsidRPr="0063365B">
        <w:rPr>
          <w:rFonts w:eastAsia="Times New Roman" w:cs="Times New Roman"/>
          <w:lang w:eastAsia="ru-RU"/>
        </w:rPr>
        <w:t>- пешеходные тротуары, велосипедные дорожки;</w:t>
      </w:r>
    </w:p>
    <w:p w14:paraId="44886CB6" w14:textId="77777777" w:rsidR="006A6C04" w:rsidRPr="0063365B" w:rsidRDefault="006A6C04" w:rsidP="006A6C04">
      <w:pPr>
        <w:keepLines/>
        <w:widowControl w:val="0"/>
        <w:ind w:firstLine="709"/>
        <w:rPr>
          <w:rFonts w:eastAsia="Times New Roman" w:cs="Times New Roman"/>
          <w:lang w:eastAsia="ru-RU"/>
        </w:rPr>
      </w:pPr>
      <w:r w:rsidRPr="0063365B">
        <w:rPr>
          <w:rFonts w:eastAsia="Times New Roman" w:cs="Times New Roman"/>
          <w:lang w:eastAsia="ru-RU"/>
        </w:rPr>
        <w:t>- оборудование пожарной охраны (гидранты, резервуары);</w:t>
      </w:r>
    </w:p>
    <w:p w14:paraId="40BF555D" w14:textId="77777777" w:rsidR="006A6C04" w:rsidRPr="0063365B" w:rsidRDefault="006A6C04" w:rsidP="006A6C04">
      <w:pPr>
        <w:keepLines/>
        <w:widowControl w:val="0"/>
        <w:ind w:firstLine="709"/>
        <w:rPr>
          <w:rFonts w:eastAsia="Times New Roman" w:cs="Times New Roman"/>
          <w:lang w:eastAsia="ru-RU"/>
        </w:rPr>
      </w:pPr>
      <w:r w:rsidRPr="0063365B">
        <w:rPr>
          <w:rFonts w:eastAsia="Times New Roman" w:cs="Times New Roman"/>
          <w:lang w:eastAsia="ru-RU"/>
        </w:rPr>
        <w:t>- защитные дорожные сооружения;</w:t>
      </w:r>
    </w:p>
    <w:p w14:paraId="073AA30F" w14:textId="77777777" w:rsidR="006A6C04" w:rsidRPr="0063365B" w:rsidRDefault="006A6C04" w:rsidP="006A6C04">
      <w:pPr>
        <w:keepLines/>
        <w:widowControl w:val="0"/>
        <w:ind w:firstLine="709"/>
        <w:rPr>
          <w:rFonts w:eastAsia="Times New Roman" w:cs="Times New Roman"/>
          <w:lang w:eastAsia="ru-RU"/>
        </w:rPr>
      </w:pPr>
      <w:r w:rsidRPr="0063365B">
        <w:rPr>
          <w:rFonts w:eastAsia="Times New Roman" w:cs="Times New Roman"/>
          <w:lang w:eastAsia="ru-RU"/>
        </w:rPr>
        <w:t>- элементы обустройства автомобильных дорог;</w:t>
      </w:r>
    </w:p>
    <w:p w14:paraId="6F8E3ADB" w14:textId="77777777" w:rsidR="006A6C04" w:rsidRPr="0063365B" w:rsidRDefault="006A6C04" w:rsidP="006A6C04">
      <w:pPr>
        <w:keepLines/>
        <w:widowControl w:val="0"/>
        <w:ind w:firstLine="709"/>
        <w:rPr>
          <w:rFonts w:eastAsia="Times New Roman" w:cs="Times New Roman"/>
          <w:lang w:eastAsia="ru-RU"/>
        </w:rPr>
      </w:pPr>
      <w:r w:rsidRPr="0063365B">
        <w:rPr>
          <w:rFonts w:eastAsia="Times New Roman" w:cs="Times New Roman"/>
          <w:lang w:eastAsia="ru-RU"/>
        </w:rPr>
        <w:t>- искусственные дорожные сооружения;</w:t>
      </w:r>
    </w:p>
    <w:p w14:paraId="3E74DD8B" w14:textId="3A4E7146" w:rsidR="006A6C04" w:rsidRPr="0063365B" w:rsidRDefault="006A6C04" w:rsidP="006A6C04">
      <w:pPr>
        <w:ind w:firstLine="709"/>
        <w:rPr>
          <w:rFonts w:eastAsia="Times New Roman" w:cs="Times New Roman"/>
          <w:lang w:eastAsia="ru-RU"/>
        </w:rPr>
      </w:pPr>
      <w:r w:rsidRPr="0063365B">
        <w:rPr>
          <w:rFonts w:eastAsia="Times New Roman" w:cs="Times New Roman"/>
          <w:lang w:eastAsia="ru-RU"/>
        </w:rPr>
        <w:t>- гостевые автостоянки для парковки легковых автомобилей посетителей;</w:t>
      </w:r>
    </w:p>
    <w:p w14:paraId="6E5C6251" w14:textId="696057BC" w:rsidR="00645B33" w:rsidRPr="0063365B" w:rsidRDefault="00645B33" w:rsidP="006A6C04">
      <w:pPr>
        <w:ind w:firstLine="709"/>
        <w:rPr>
          <w:rFonts w:eastAsia="Times New Roman" w:cs="Times New Roman"/>
          <w:lang w:eastAsia="ru-RU"/>
        </w:rPr>
      </w:pPr>
      <w:r w:rsidRPr="0063365B">
        <w:rPr>
          <w:rFonts w:eastAsia="Times New Roman" w:cs="Times New Roman"/>
          <w:lang w:eastAsia="ru-RU"/>
        </w:rPr>
        <w:t>- автостоянки для парковки (стоянки) автотранспортных средств;</w:t>
      </w:r>
    </w:p>
    <w:p w14:paraId="2463EC3F" w14:textId="77777777" w:rsidR="006A6C04" w:rsidRPr="0063365B" w:rsidRDefault="006A6C04" w:rsidP="006A6C04">
      <w:pPr>
        <w:keepLines/>
        <w:widowControl w:val="0"/>
        <w:ind w:firstLine="709"/>
        <w:rPr>
          <w:rFonts w:eastAsia="Times New Roman" w:cs="Times New Roman"/>
          <w:lang w:eastAsia="ru-RU"/>
        </w:rPr>
      </w:pPr>
      <w:r w:rsidRPr="0063365B">
        <w:rPr>
          <w:rFonts w:eastAsia="Times New Roman" w:cs="Times New Roman"/>
          <w:lang w:eastAsia="ru-RU"/>
        </w:rPr>
        <w:t>- специализированные технические средства оповещения и информации;</w:t>
      </w:r>
    </w:p>
    <w:p w14:paraId="286B030E" w14:textId="0433B487" w:rsidR="006A6C04" w:rsidRPr="0063365B" w:rsidRDefault="006A6C04" w:rsidP="006A6C04">
      <w:pPr>
        <w:keepLines/>
        <w:widowControl w:val="0"/>
        <w:ind w:firstLine="709"/>
        <w:rPr>
          <w:rFonts w:eastAsia="Times New Roman" w:cs="Times New Roman"/>
          <w:lang w:eastAsia="ru-RU"/>
        </w:rPr>
      </w:pPr>
      <w:r w:rsidRPr="0063365B">
        <w:rPr>
          <w:rFonts w:eastAsia="Times New Roman" w:cs="Times New Roman"/>
          <w:lang w:eastAsia="ru-RU"/>
        </w:rPr>
        <w:t>- объекты инженерного обеспечения (водо-, газо-, электроснабжения и т.п.);</w:t>
      </w:r>
    </w:p>
    <w:p w14:paraId="1ECC1F22" w14:textId="77777777" w:rsidR="000873DF" w:rsidRPr="0063365B" w:rsidRDefault="000873DF" w:rsidP="000873DF">
      <w:pPr>
        <w:keepLines/>
        <w:widowControl w:val="0"/>
        <w:ind w:firstLine="709"/>
        <w:rPr>
          <w:rFonts w:eastAsia="SimSun" w:cs="Times New Roman"/>
          <w:lang w:eastAsia="zh-CN"/>
        </w:rPr>
      </w:pPr>
      <w:r w:rsidRPr="0063365B">
        <w:rPr>
          <w:rFonts w:eastAsia="Times New Roman" w:cs="Times New Roman"/>
          <w:lang w:eastAsia="ru-RU"/>
        </w:rPr>
        <w:t>- п</w:t>
      </w:r>
      <w:r w:rsidRPr="0063365B">
        <w:rPr>
          <w:rFonts w:eastAsia="SimSun" w:cs="Times New Roman"/>
          <w:lang w:eastAsia="zh-CN"/>
        </w:rPr>
        <w:t>ункты охраны;</w:t>
      </w:r>
    </w:p>
    <w:p w14:paraId="17D3253C" w14:textId="77777777" w:rsidR="000873DF" w:rsidRPr="0063365B" w:rsidRDefault="000873DF" w:rsidP="000873DF">
      <w:pPr>
        <w:keepLines/>
        <w:widowControl w:val="0"/>
        <w:ind w:firstLine="709"/>
        <w:rPr>
          <w:rFonts w:eastAsia="Times New Roman" w:cs="Times New Roman"/>
          <w:lang w:eastAsia="ru-RU"/>
        </w:rPr>
      </w:pPr>
      <w:r w:rsidRPr="0063365B">
        <w:rPr>
          <w:rFonts w:eastAsia="SimSun" w:cs="Times New Roman"/>
          <w:lang w:eastAsia="zh-CN"/>
        </w:rPr>
        <w:t>- а</w:t>
      </w:r>
      <w:r w:rsidRPr="0063365B">
        <w:rPr>
          <w:rFonts w:eastAsia="Times New Roman" w:cs="Times New Roman"/>
          <w:lang w:eastAsia="ru-RU"/>
        </w:rPr>
        <w:t>дминистративные здания;</w:t>
      </w:r>
    </w:p>
    <w:p w14:paraId="4EA1421C" w14:textId="1A482606" w:rsidR="000873DF" w:rsidRPr="0063365B" w:rsidRDefault="000873DF" w:rsidP="000873DF">
      <w:pPr>
        <w:keepLines/>
        <w:widowControl w:val="0"/>
        <w:ind w:firstLine="709"/>
        <w:rPr>
          <w:rFonts w:eastAsia="Times New Roman" w:cs="Times New Roman"/>
          <w:lang w:eastAsia="ru-RU"/>
        </w:rPr>
      </w:pPr>
      <w:r w:rsidRPr="0063365B">
        <w:rPr>
          <w:rFonts w:eastAsia="Times New Roman" w:cs="Times New Roman"/>
          <w:lang w:eastAsia="ru-RU"/>
        </w:rPr>
        <w:t>- сторожки, навесы, беседки.</w:t>
      </w:r>
    </w:p>
    <w:p w14:paraId="2C610595" w14:textId="77777777" w:rsidR="006A6C04" w:rsidRPr="0063365B" w:rsidRDefault="006A6C04" w:rsidP="006A6C04">
      <w:pPr>
        <w:keepLines/>
        <w:widowControl w:val="0"/>
        <w:ind w:firstLine="709"/>
        <w:rPr>
          <w:rFonts w:eastAsia="Times New Roman" w:cs="Times New Roman"/>
          <w:lang w:eastAsia="ru-RU"/>
        </w:rPr>
      </w:pPr>
      <w:r w:rsidRPr="0063365B">
        <w:rPr>
          <w:rFonts w:eastAsia="Times New Roman" w:cs="Times New Roman"/>
          <w:lang w:eastAsia="ru-RU"/>
        </w:rPr>
        <w:t>3.1. Предельные размеры земельных участков и предельные параметры разрешенного строительства для вспомогательных видов устанавливаются идентичными тому виду разрешенного использования земельного участка, с которыми они используются в качестве вспомогательного.</w:t>
      </w:r>
    </w:p>
    <w:p w14:paraId="7AF0F169" w14:textId="151FADE4" w:rsidR="006A6C04" w:rsidRPr="0063365B" w:rsidRDefault="006A6C04" w:rsidP="00BC78E9">
      <w:pPr>
        <w:keepLines/>
        <w:widowControl w:val="0"/>
        <w:ind w:firstLine="284"/>
        <w:rPr>
          <w:rFonts w:eastAsia="Times New Roman" w:cs="Times New Roman"/>
          <w:lang w:eastAsia="ru-RU"/>
        </w:rPr>
      </w:pPr>
    </w:p>
    <w:p w14:paraId="49AB1967" w14:textId="77777777" w:rsidR="000B4258" w:rsidRPr="0063365B" w:rsidRDefault="000B4258" w:rsidP="000B4258">
      <w:pPr>
        <w:ind w:firstLine="709"/>
        <w:rPr>
          <w:rFonts w:eastAsia="SimSun" w:cs="Times New Roman"/>
          <w:b/>
          <w:u w:val="single"/>
          <w:lang w:eastAsia="zh-CN"/>
        </w:rPr>
      </w:pPr>
      <w:r w:rsidRPr="0063365B">
        <w:rPr>
          <w:rFonts w:eastAsia="SimSun" w:cs="Times New Roman"/>
          <w:b/>
          <w:u w:val="single"/>
          <w:lang w:eastAsia="zh-CN"/>
        </w:rPr>
        <w:t>Примечание:</w:t>
      </w:r>
    </w:p>
    <w:p w14:paraId="194F7F2F" w14:textId="7462DB08" w:rsidR="00D02B0B" w:rsidRPr="0063365B" w:rsidRDefault="000B4258" w:rsidP="00D02B0B">
      <w:pPr>
        <w:ind w:firstLine="709"/>
        <w:rPr>
          <w:rFonts w:eastAsia="SimSun" w:cs="Times New Roman"/>
          <w:lang w:eastAsia="zh-CN"/>
        </w:rPr>
      </w:pPr>
      <w:r w:rsidRPr="0063365B">
        <w:rPr>
          <w:rFonts w:eastAsia="SimSun" w:cs="Times New Roman"/>
          <w:lang w:eastAsia="zh-CN"/>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w:t>
      </w:r>
      <w:r w:rsidR="00D02B0B" w:rsidRPr="0063365B">
        <w:rPr>
          <w:rFonts w:eastAsia="SimSun" w:cs="Times New Roman"/>
          <w:lang w:eastAsia="zh-CN"/>
        </w:rPr>
        <w:t>и строительные нормы и Правила.</w:t>
      </w:r>
    </w:p>
    <w:p w14:paraId="06DD291C" w14:textId="77777777" w:rsidR="00D02B0B" w:rsidRPr="0063365B" w:rsidRDefault="00D02B0B" w:rsidP="00D02B0B">
      <w:pPr>
        <w:ind w:firstLine="709"/>
        <w:rPr>
          <w:rFonts w:eastAsia="SimSun" w:cs="Times New Roman"/>
          <w:lang w:eastAsia="zh-CN"/>
        </w:rPr>
      </w:pPr>
      <w:r w:rsidRPr="0063365B">
        <w:rPr>
          <w:rFonts w:eastAsia="Times New Roman" w:cs="Times New Roman"/>
          <w:lang w:eastAsia="ru-RU"/>
        </w:rPr>
        <w:t>Расстояние между зданиями определяется по нормам инсоляции и освещенности.</w:t>
      </w:r>
    </w:p>
    <w:p w14:paraId="4907BE16" w14:textId="18EAE844" w:rsidR="00197A27" w:rsidRPr="0063365B" w:rsidRDefault="00197A27" w:rsidP="00D02B0B">
      <w:pPr>
        <w:ind w:firstLine="709"/>
        <w:rPr>
          <w:rFonts w:eastAsia="SimSun" w:cs="Times New Roman"/>
          <w:b/>
          <w:lang w:eastAsia="zh-CN"/>
        </w:rPr>
      </w:pPr>
      <w:r w:rsidRPr="0063365B">
        <w:rPr>
          <w:rFonts w:eastAsia="Times New Roman" w:cs="Times New Roman"/>
          <w:b/>
          <w:lang w:eastAsia="ru-RU"/>
        </w:rPr>
        <w:t xml:space="preserve">Размеры земельного участка </w:t>
      </w:r>
      <w:r w:rsidRPr="0063365B">
        <w:rPr>
          <w:rFonts w:eastAsia="Times New Roman" w:cs="Times New Roman"/>
          <w:b/>
          <w:u w:val="single"/>
          <w:lang w:eastAsia="ru-RU"/>
        </w:rPr>
        <w:t xml:space="preserve">для отдельно стоящего объекта </w:t>
      </w:r>
      <w:r w:rsidR="00A2559B" w:rsidRPr="0063365B">
        <w:rPr>
          <w:rFonts w:eastAsia="Times New Roman" w:cs="Times New Roman"/>
          <w:b/>
          <w:u w:val="single"/>
          <w:lang w:eastAsia="ru-RU"/>
        </w:rPr>
        <w:t>дошкольного образования</w:t>
      </w:r>
      <w:r w:rsidRPr="0063365B">
        <w:rPr>
          <w:rFonts w:eastAsia="Times New Roman" w:cs="Times New Roman"/>
          <w:b/>
          <w:u w:val="single"/>
          <w:lang w:eastAsia="ru-RU"/>
        </w:rPr>
        <w:t>:</w:t>
      </w:r>
    </w:p>
    <w:p w14:paraId="0F6AA66C" w14:textId="3F77BA20" w:rsidR="00197A27" w:rsidRPr="0063365B" w:rsidRDefault="00D02B0B" w:rsidP="00D02B0B">
      <w:pPr>
        <w:ind w:firstLine="709"/>
        <w:rPr>
          <w:rFonts w:eastAsia="Times New Roman" w:cs="Times New Roman"/>
          <w:lang w:eastAsia="ru-RU"/>
        </w:rPr>
      </w:pPr>
      <w:r w:rsidRPr="0063365B">
        <w:rPr>
          <w:rFonts w:eastAsia="Times New Roman" w:cs="Times New Roman"/>
          <w:lang w:eastAsia="ru-RU"/>
        </w:rPr>
        <w:t xml:space="preserve">- </w:t>
      </w:r>
      <w:r w:rsidR="00197A27" w:rsidRPr="0063365B">
        <w:rPr>
          <w:rFonts w:eastAsia="Times New Roman" w:cs="Times New Roman"/>
          <w:lang w:eastAsia="ru-RU"/>
        </w:rPr>
        <w:t>при вместимости до 100 мест – 40 кв.м. на 1 чел.;</w:t>
      </w:r>
    </w:p>
    <w:p w14:paraId="24B1A0CA" w14:textId="77777777" w:rsidR="00197A27" w:rsidRPr="0063365B" w:rsidRDefault="00197A27" w:rsidP="00D02B0B">
      <w:pPr>
        <w:ind w:firstLine="709"/>
        <w:rPr>
          <w:rFonts w:eastAsia="Times New Roman" w:cs="Times New Roman"/>
          <w:lang w:eastAsia="ru-RU"/>
        </w:rPr>
      </w:pPr>
      <w:r w:rsidRPr="0063365B">
        <w:rPr>
          <w:rFonts w:eastAsia="Times New Roman" w:cs="Times New Roman"/>
          <w:lang w:eastAsia="ru-RU"/>
        </w:rPr>
        <w:t>- при вместимости свыше 100 мест – 35 кв.м. на 1 чел.</w:t>
      </w:r>
    </w:p>
    <w:p w14:paraId="1051608C" w14:textId="478CD16C" w:rsidR="00197A27" w:rsidRPr="0063365B" w:rsidRDefault="00197A27" w:rsidP="00D02B0B">
      <w:pPr>
        <w:ind w:firstLine="709"/>
        <w:rPr>
          <w:rFonts w:eastAsia="Times New Roman" w:cs="Times New Roman"/>
          <w:b/>
          <w:lang w:eastAsia="ru-RU"/>
        </w:rPr>
      </w:pPr>
      <w:r w:rsidRPr="0063365B">
        <w:rPr>
          <w:rFonts w:eastAsia="Times New Roman" w:cs="Times New Roman"/>
          <w:b/>
          <w:lang w:eastAsia="ru-RU"/>
        </w:rPr>
        <w:t xml:space="preserve">Размеры земельного участка </w:t>
      </w:r>
      <w:r w:rsidRPr="0063365B">
        <w:rPr>
          <w:rFonts w:eastAsia="Times New Roman" w:cs="Times New Roman"/>
          <w:b/>
          <w:u w:val="single"/>
          <w:lang w:eastAsia="ru-RU"/>
        </w:rPr>
        <w:t>для встроенного объекта дошкольного образования</w:t>
      </w:r>
      <w:r w:rsidRPr="0063365B">
        <w:rPr>
          <w:rFonts w:eastAsia="Times New Roman" w:cs="Times New Roman"/>
          <w:b/>
          <w:lang w:eastAsia="ru-RU"/>
        </w:rPr>
        <w:t>:</w:t>
      </w:r>
    </w:p>
    <w:p w14:paraId="430D1A52" w14:textId="77777777" w:rsidR="00197A27" w:rsidRPr="0063365B" w:rsidRDefault="00197A27" w:rsidP="00D02B0B">
      <w:pPr>
        <w:ind w:firstLine="709"/>
        <w:rPr>
          <w:rFonts w:eastAsia="Times New Roman" w:cs="Times New Roman"/>
          <w:lang w:eastAsia="ru-RU"/>
        </w:rPr>
      </w:pPr>
      <w:r w:rsidRPr="0063365B">
        <w:rPr>
          <w:rFonts w:eastAsia="Times New Roman" w:cs="Times New Roman"/>
          <w:lang w:eastAsia="ru-RU"/>
        </w:rPr>
        <w:t>- при вместимости более 100 мест – 29 кв.м. на 1 чел.;</w:t>
      </w:r>
    </w:p>
    <w:p w14:paraId="53140182" w14:textId="77777777" w:rsidR="00197A27" w:rsidRPr="0063365B" w:rsidRDefault="00197A27" w:rsidP="00D02B0B">
      <w:pPr>
        <w:ind w:firstLine="709"/>
        <w:rPr>
          <w:rFonts w:eastAsia="Times New Roman" w:cs="Times New Roman"/>
          <w:lang w:eastAsia="ru-RU"/>
        </w:rPr>
      </w:pPr>
      <w:r w:rsidRPr="0063365B">
        <w:rPr>
          <w:rFonts w:eastAsia="Times New Roman" w:cs="Times New Roman"/>
          <w:lang w:eastAsia="ru-RU"/>
        </w:rPr>
        <w:t xml:space="preserve">Предельная высота ограждения – </w:t>
      </w:r>
      <w:smartTag w:uri="urn:schemas-microsoft-com:office:smarttags" w:element="metricconverter">
        <w:smartTagPr>
          <w:attr w:name="ProductID" w:val="2 м"/>
        </w:smartTagPr>
        <w:r w:rsidRPr="0063365B">
          <w:rPr>
            <w:rFonts w:eastAsia="Times New Roman" w:cs="Times New Roman"/>
            <w:lang w:eastAsia="ru-RU"/>
          </w:rPr>
          <w:t>2 м</w:t>
        </w:r>
      </w:smartTag>
      <w:r w:rsidRPr="0063365B">
        <w:rPr>
          <w:rFonts w:eastAsia="Times New Roman" w:cs="Times New Roman"/>
          <w:lang w:eastAsia="ru-RU"/>
        </w:rPr>
        <w:t>.;</w:t>
      </w:r>
    </w:p>
    <w:p w14:paraId="409CD471" w14:textId="71C00B20" w:rsidR="00197A27" w:rsidRPr="0063365B" w:rsidRDefault="00B173AC" w:rsidP="00D02B0B">
      <w:pPr>
        <w:ind w:firstLine="709"/>
        <w:rPr>
          <w:rFonts w:eastAsia="Times New Roman" w:cs="Times New Roman"/>
          <w:b/>
          <w:lang w:eastAsia="ru-RU"/>
        </w:rPr>
      </w:pPr>
      <w:r w:rsidRPr="0063365B">
        <w:rPr>
          <w:rFonts w:eastAsia="Times New Roman" w:cs="Times New Roman"/>
          <w:b/>
          <w:u w:val="single"/>
          <w:lang w:eastAsia="ru-RU"/>
        </w:rPr>
        <w:t xml:space="preserve">Для </w:t>
      </w:r>
      <w:r w:rsidR="00197A27" w:rsidRPr="0063365B">
        <w:rPr>
          <w:rFonts w:eastAsia="Times New Roman" w:cs="Times New Roman"/>
          <w:b/>
          <w:u w:val="single"/>
          <w:lang w:eastAsia="ru-RU"/>
        </w:rPr>
        <w:t>объекта общеобразовательного назначения</w:t>
      </w:r>
      <w:r w:rsidR="00197A27" w:rsidRPr="0063365B">
        <w:rPr>
          <w:rFonts w:eastAsia="Times New Roman" w:cs="Times New Roman"/>
          <w:b/>
          <w:lang w:eastAsia="ru-RU"/>
        </w:rPr>
        <w:t xml:space="preserve"> размеры земельного участка при вместимости:</w:t>
      </w:r>
    </w:p>
    <w:p w14:paraId="70EFBDA6" w14:textId="4859DBF9" w:rsidR="00197A27" w:rsidRPr="0063365B" w:rsidRDefault="00197A27" w:rsidP="00D02B0B">
      <w:pPr>
        <w:ind w:firstLine="709"/>
        <w:rPr>
          <w:rFonts w:eastAsia="Times New Roman" w:cs="Times New Roman"/>
          <w:lang w:eastAsia="ru-RU"/>
        </w:rPr>
      </w:pPr>
      <w:r w:rsidRPr="0063365B">
        <w:rPr>
          <w:rFonts w:eastAsia="Times New Roman" w:cs="Times New Roman"/>
          <w:lang w:eastAsia="ru-RU"/>
        </w:rPr>
        <w:t>-</w:t>
      </w:r>
      <w:r w:rsidR="00F14192" w:rsidRPr="0063365B">
        <w:rPr>
          <w:rFonts w:eastAsia="Times New Roman" w:cs="Times New Roman"/>
          <w:lang w:eastAsia="ru-RU"/>
        </w:rPr>
        <w:t xml:space="preserve"> от 40 </w:t>
      </w:r>
      <w:r w:rsidRPr="0063365B">
        <w:rPr>
          <w:rFonts w:eastAsia="Times New Roman" w:cs="Times New Roman"/>
          <w:lang w:eastAsia="ru-RU"/>
        </w:rPr>
        <w:t xml:space="preserve">до 400 мест – 50 кв.м. на 1 </w:t>
      </w:r>
      <w:r w:rsidR="00F14192" w:rsidRPr="0063365B">
        <w:rPr>
          <w:rFonts w:eastAsia="Calibri"/>
          <w:sz w:val="24"/>
          <w:szCs w:val="24"/>
        </w:rPr>
        <w:t>учащегося</w:t>
      </w:r>
      <w:r w:rsidRPr="0063365B">
        <w:rPr>
          <w:rFonts w:eastAsia="Times New Roman" w:cs="Times New Roman"/>
          <w:lang w:eastAsia="ru-RU"/>
        </w:rPr>
        <w:t>;</w:t>
      </w:r>
    </w:p>
    <w:p w14:paraId="657C8448" w14:textId="0FFEA321" w:rsidR="00197A27" w:rsidRPr="0063365B" w:rsidRDefault="00197A27" w:rsidP="00D02B0B">
      <w:pPr>
        <w:ind w:firstLine="709"/>
        <w:rPr>
          <w:rFonts w:eastAsia="Times New Roman" w:cs="Times New Roman"/>
          <w:lang w:eastAsia="ru-RU"/>
        </w:rPr>
      </w:pPr>
      <w:r w:rsidRPr="0063365B">
        <w:rPr>
          <w:rFonts w:eastAsia="Times New Roman" w:cs="Times New Roman"/>
          <w:lang w:eastAsia="ru-RU"/>
        </w:rPr>
        <w:t>- от 40</w:t>
      </w:r>
      <w:r w:rsidR="00F14192" w:rsidRPr="0063365B">
        <w:rPr>
          <w:rFonts w:eastAsia="Times New Roman" w:cs="Times New Roman"/>
          <w:lang w:eastAsia="ru-RU"/>
        </w:rPr>
        <w:t>0</w:t>
      </w:r>
      <w:r w:rsidRPr="0063365B">
        <w:rPr>
          <w:rFonts w:eastAsia="Times New Roman" w:cs="Times New Roman"/>
          <w:lang w:eastAsia="ru-RU"/>
        </w:rPr>
        <w:t xml:space="preserve"> до 500 мест – 60 кв.м. на 1 </w:t>
      </w:r>
      <w:r w:rsidR="00F14192" w:rsidRPr="0063365B">
        <w:rPr>
          <w:rFonts w:eastAsia="Calibri"/>
          <w:sz w:val="24"/>
          <w:szCs w:val="24"/>
        </w:rPr>
        <w:t>учащегося</w:t>
      </w:r>
      <w:r w:rsidRPr="0063365B">
        <w:rPr>
          <w:rFonts w:eastAsia="Times New Roman" w:cs="Times New Roman"/>
          <w:lang w:eastAsia="ru-RU"/>
        </w:rPr>
        <w:t>;</w:t>
      </w:r>
    </w:p>
    <w:p w14:paraId="69936056" w14:textId="52BE61AC" w:rsidR="00F14192" w:rsidRPr="0063365B" w:rsidRDefault="00F14192" w:rsidP="00D02B0B">
      <w:pPr>
        <w:ind w:firstLine="709"/>
        <w:rPr>
          <w:rFonts w:eastAsia="Times New Roman" w:cs="Times New Roman"/>
          <w:lang w:eastAsia="ru-RU"/>
        </w:rPr>
      </w:pPr>
      <w:r w:rsidRPr="0063365B">
        <w:rPr>
          <w:rFonts w:eastAsia="Times New Roman" w:cs="Times New Roman"/>
          <w:lang w:eastAsia="ru-RU"/>
        </w:rPr>
        <w:t xml:space="preserve">- от 500 до 600 мест – 50 кв.м. на 1 </w:t>
      </w:r>
      <w:r w:rsidRPr="0063365B">
        <w:rPr>
          <w:rFonts w:eastAsia="Calibri"/>
          <w:sz w:val="24"/>
          <w:szCs w:val="24"/>
        </w:rPr>
        <w:t>учащегося</w:t>
      </w:r>
      <w:r w:rsidRPr="0063365B">
        <w:rPr>
          <w:rFonts w:eastAsia="Times New Roman" w:cs="Times New Roman"/>
          <w:lang w:eastAsia="ru-RU"/>
        </w:rPr>
        <w:t>;</w:t>
      </w:r>
    </w:p>
    <w:p w14:paraId="556FA8C6" w14:textId="259DD87F" w:rsidR="00F14192" w:rsidRPr="0063365B" w:rsidRDefault="00F14192" w:rsidP="00D02B0B">
      <w:pPr>
        <w:ind w:firstLine="709"/>
        <w:rPr>
          <w:rFonts w:eastAsia="Times New Roman" w:cs="Times New Roman"/>
          <w:lang w:eastAsia="ru-RU"/>
        </w:rPr>
      </w:pPr>
      <w:r w:rsidRPr="0063365B">
        <w:rPr>
          <w:rFonts w:eastAsia="Times New Roman" w:cs="Times New Roman"/>
          <w:lang w:eastAsia="ru-RU"/>
        </w:rPr>
        <w:t xml:space="preserve">- от 600 до 800 мест – 40 кв.м. на 1 </w:t>
      </w:r>
      <w:r w:rsidRPr="0063365B">
        <w:rPr>
          <w:rFonts w:eastAsia="Calibri"/>
          <w:sz w:val="24"/>
          <w:szCs w:val="24"/>
        </w:rPr>
        <w:t>учащегося</w:t>
      </w:r>
      <w:r w:rsidRPr="0063365B">
        <w:rPr>
          <w:rFonts w:eastAsia="Times New Roman" w:cs="Times New Roman"/>
          <w:lang w:eastAsia="ru-RU"/>
        </w:rPr>
        <w:t>;</w:t>
      </w:r>
    </w:p>
    <w:p w14:paraId="53F24190" w14:textId="6D91426B" w:rsidR="00F14192" w:rsidRPr="0063365B" w:rsidRDefault="00F14192" w:rsidP="00D02B0B">
      <w:pPr>
        <w:ind w:firstLine="709"/>
        <w:rPr>
          <w:rFonts w:eastAsia="Times New Roman" w:cs="Times New Roman"/>
          <w:lang w:eastAsia="ru-RU"/>
        </w:rPr>
      </w:pPr>
      <w:r w:rsidRPr="0063365B">
        <w:rPr>
          <w:rFonts w:eastAsia="Times New Roman" w:cs="Times New Roman"/>
          <w:lang w:eastAsia="ru-RU"/>
        </w:rPr>
        <w:t xml:space="preserve">- от 800 до 1100 мест – 33 кв.м. на 1 </w:t>
      </w:r>
      <w:r w:rsidRPr="0063365B">
        <w:rPr>
          <w:rFonts w:eastAsia="Calibri"/>
          <w:sz w:val="24"/>
          <w:szCs w:val="24"/>
        </w:rPr>
        <w:t>учащегося</w:t>
      </w:r>
      <w:r w:rsidRPr="0063365B">
        <w:rPr>
          <w:rFonts w:eastAsia="Times New Roman" w:cs="Times New Roman"/>
          <w:lang w:eastAsia="ru-RU"/>
        </w:rPr>
        <w:t>;</w:t>
      </w:r>
    </w:p>
    <w:p w14:paraId="74FB3CA4" w14:textId="2CCD8540" w:rsidR="00F14192" w:rsidRPr="0063365B" w:rsidRDefault="00F14192" w:rsidP="00D02B0B">
      <w:pPr>
        <w:ind w:firstLine="709"/>
        <w:rPr>
          <w:rFonts w:eastAsia="Times New Roman" w:cs="Times New Roman"/>
          <w:lang w:eastAsia="ru-RU"/>
        </w:rPr>
      </w:pPr>
      <w:r w:rsidRPr="0063365B">
        <w:rPr>
          <w:rFonts w:eastAsia="Times New Roman" w:cs="Times New Roman"/>
          <w:lang w:eastAsia="ru-RU"/>
        </w:rPr>
        <w:t xml:space="preserve">- от 1100 до 1500 мест – 21 кв.м. на 1 </w:t>
      </w:r>
      <w:r w:rsidRPr="0063365B">
        <w:rPr>
          <w:rFonts w:eastAsia="Calibri"/>
          <w:sz w:val="24"/>
          <w:szCs w:val="24"/>
        </w:rPr>
        <w:t>учащегося</w:t>
      </w:r>
      <w:r w:rsidRPr="0063365B">
        <w:rPr>
          <w:rFonts w:eastAsia="Times New Roman" w:cs="Times New Roman"/>
          <w:lang w:eastAsia="ru-RU"/>
        </w:rPr>
        <w:t>;</w:t>
      </w:r>
    </w:p>
    <w:p w14:paraId="3CB9E51C" w14:textId="5AE339E2" w:rsidR="00F14192" w:rsidRPr="0063365B" w:rsidRDefault="00F14192" w:rsidP="00D02B0B">
      <w:pPr>
        <w:ind w:firstLine="709"/>
        <w:rPr>
          <w:rFonts w:eastAsia="Times New Roman" w:cs="Times New Roman"/>
          <w:lang w:eastAsia="ru-RU"/>
        </w:rPr>
      </w:pPr>
      <w:r w:rsidRPr="0063365B">
        <w:rPr>
          <w:rFonts w:eastAsia="Times New Roman" w:cs="Times New Roman"/>
          <w:lang w:eastAsia="ru-RU"/>
        </w:rPr>
        <w:t xml:space="preserve">- от 1500 до 2000 мест – 17 кв.м. на 1 </w:t>
      </w:r>
      <w:r w:rsidRPr="0063365B">
        <w:rPr>
          <w:rFonts w:eastAsia="Calibri"/>
          <w:sz w:val="24"/>
          <w:szCs w:val="24"/>
        </w:rPr>
        <w:t>учащегося</w:t>
      </w:r>
      <w:r w:rsidRPr="0063365B">
        <w:rPr>
          <w:rFonts w:eastAsia="Times New Roman" w:cs="Times New Roman"/>
          <w:lang w:eastAsia="ru-RU"/>
        </w:rPr>
        <w:t>;</w:t>
      </w:r>
    </w:p>
    <w:p w14:paraId="3C600AA9" w14:textId="5EAFFA6E" w:rsidR="00F14192" w:rsidRPr="0063365B" w:rsidRDefault="00F14192" w:rsidP="00D02B0B">
      <w:pPr>
        <w:ind w:firstLine="709"/>
        <w:rPr>
          <w:rFonts w:eastAsia="Times New Roman" w:cs="Times New Roman"/>
          <w:lang w:eastAsia="ru-RU"/>
        </w:rPr>
      </w:pPr>
      <w:r w:rsidRPr="0063365B">
        <w:rPr>
          <w:rFonts w:eastAsia="Times New Roman" w:cs="Times New Roman"/>
          <w:lang w:eastAsia="ru-RU"/>
        </w:rPr>
        <w:t xml:space="preserve">- свыше 2000 мест – 16 кв.м. на 1 </w:t>
      </w:r>
      <w:r w:rsidRPr="0063365B">
        <w:rPr>
          <w:rFonts w:eastAsia="Calibri"/>
          <w:sz w:val="24"/>
          <w:szCs w:val="24"/>
        </w:rPr>
        <w:t>учащегося</w:t>
      </w:r>
      <w:r w:rsidR="00745506" w:rsidRPr="0063365B">
        <w:rPr>
          <w:rFonts w:eastAsia="Times New Roman" w:cs="Times New Roman"/>
          <w:lang w:eastAsia="ru-RU"/>
        </w:rPr>
        <w:t>.</w:t>
      </w:r>
    </w:p>
    <w:p w14:paraId="47B34234" w14:textId="77777777" w:rsidR="00745506" w:rsidRPr="0063365B" w:rsidRDefault="00745506" w:rsidP="00745506">
      <w:pPr>
        <w:tabs>
          <w:tab w:val="left" w:pos="5580"/>
        </w:tabs>
        <w:ind w:firstLine="709"/>
      </w:pPr>
      <w:r w:rsidRPr="0063365B">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42FFA6D2" w14:textId="77777777" w:rsidR="00745506" w:rsidRPr="0063365B" w:rsidRDefault="00745506" w:rsidP="00745506">
      <w:pPr>
        <w:tabs>
          <w:tab w:val="left" w:pos="5580"/>
        </w:tabs>
        <w:ind w:firstLine="709"/>
      </w:pPr>
      <w:r w:rsidRPr="0063365B">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64AFAFA3" w14:textId="77777777" w:rsidR="00745506" w:rsidRPr="0063365B" w:rsidRDefault="00745506" w:rsidP="00745506">
      <w:pPr>
        <w:tabs>
          <w:tab w:val="left" w:pos="5580"/>
        </w:tabs>
        <w:ind w:firstLine="709"/>
      </w:pPr>
      <w:r w:rsidRPr="0063365B">
        <w:t>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14:paraId="55804326" w14:textId="77777777" w:rsidR="00745506" w:rsidRPr="0063365B" w:rsidRDefault="00745506" w:rsidP="00745506">
      <w:pPr>
        <w:ind w:firstLine="709"/>
        <w:rPr>
          <w:rFonts w:eastAsia="Times New Roman" w:cs="Times New Roman"/>
          <w:lang w:eastAsia="ru-RU"/>
        </w:rPr>
      </w:pPr>
      <w:r w:rsidRPr="0063365B">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14:paraId="349CFE38" w14:textId="77777777" w:rsidR="00745506" w:rsidRPr="0063365B" w:rsidRDefault="00745506" w:rsidP="00745506">
      <w:pPr>
        <w:ind w:firstLine="709"/>
        <w:rPr>
          <w:rFonts w:eastAsia="Times New Roman" w:cs="Times New Roman"/>
          <w:lang w:eastAsia="ru-RU"/>
        </w:rPr>
      </w:pPr>
      <w:r w:rsidRPr="0063365B">
        <w:rPr>
          <w:rFonts w:eastAsia="SimSun" w:cs="Times New Roman"/>
          <w:lang w:eastAsia="zh-CN"/>
        </w:rPr>
        <w:t>Нормы расчета стоянок автомобилей и</w:t>
      </w:r>
      <w:r w:rsidRPr="0063365B">
        <w:rPr>
          <w:rFonts w:eastAsia="Times New Roman" w:cs="Times New Roman"/>
          <w:lang w:eastAsia="ru-RU"/>
        </w:rPr>
        <w:t xml:space="preserve"> обеспеченности парковочными местами производится в соответствии с действующими местными нормативами градостроительного проектирования муниципального образования город Армавир.</w:t>
      </w:r>
    </w:p>
    <w:p w14:paraId="05D17606" w14:textId="77777777" w:rsidR="00745506" w:rsidRPr="0063365B" w:rsidRDefault="00745506" w:rsidP="00745506">
      <w:pPr>
        <w:ind w:firstLine="709"/>
        <w:rPr>
          <w:rFonts w:eastAsia="SimSun" w:cs="Times New Roman"/>
          <w:lang w:eastAsia="zh-CN"/>
        </w:rPr>
      </w:pPr>
      <w:r w:rsidRPr="0063365B">
        <w:rPr>
          <w:rFonts w:eastAsia="SimSun" w:cs="Times New Roman"/>
          <w:lang w:eastAsia="zh-CN"/>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14:paraId="4FA98930" w14:textId="77777777" w:rsidR="00745506" w:rsidRPr="0063365B" w:rsidRDefault="00745506" w:rsidP="00745506">
      <w:pPr>
        <w:ind w:firstLine="709"/>
        <w:rPr>
          <w:rFonts w:eastAsia="SimSun" w:cs="Times New Roman"/>
          <w:lang w:eastAsia="zh-CN"/>
        </w:rPr>
      </w:pPr>
      <w:r w:rsidRPr="0063365B">
        <w:rPr>
          <w:rFonts w:eastAsia="SimSun" w:cs="Times New Roman"/>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3600DB71" w14:textId="77777777" w:rsidR="00745506" w:rsidRPr="0063365B" w:rsidRDefault="00745506" w:rsidP="00745506">
      <w:pPr>
        <w:ind w:firstLine="709"/>
        <w:rPr>
          <w:rFonts w:eastAsia="SimSun" w:cs="Times New Roman"/>
          <w:lang w:eastAsia="zh-CN"/>
        </w:rPr>
      </w:pPr>
      <w:r w:rsidRPr="0063365B">
        <w:rPr>
          <w:rFonts w:eastAsia="SimSun" w:cs="Times New Roman"/>
          <w:lang w:eastAsia="zh-CN"/>
        </w:rPr>
        <w:t xml:space="preserve">В соответствии со ст. 67.1 п. 6 Водного кодекса РФ в границах зон затопления, подтопления, в соответствии с законодательством РФ о градостроительной деятельности отнесенных к зонам с особыми условиями использования территорий, запрещаются: </w:t>
      </w:r>
    </w:p>
    <w:p w14:paraId="59EF5232" w14:textId="77777777" w:rsidR="00745506" w:rsidRPr="0063365B" w:rsidRDefault="00745506" w:rsidP="00745506">
      <w:pPr>
        <w:ind w:firstLine="709"/>
        <w:rPr>
          <w:rFonts w:eastAsia="SimSun" w:cs="Times New Roman"/>
          <w:lang w:eastAsia="zh-CN"/>
        </w:rPr>
      </w:pPr>
      <w:r w:rsidRPr="0063365B">
        <w:rPr>
          <w:rFonts w:eastAsia="SimSun" w:cs="Times New Roman"/>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4D312154" w14:textId="77777777" w:rsidR="00745506" w:rsidRPr="0063365B" w:rsidRDefault="00745506" w:rsidP="00745506">
      <w:pPr>
        <w:ind w:firstLine="709"/>
        <w:rPr>
          <w:rFonts w:eastAsia="SimSun" w:cs="Times New Roman"/>
          <w:lang w:eastAsia="zh-CN"/>
        </w:rPr>
      </w:pPr>
      <w:r w:rsidRPr="0063365B">
        <w:rPr>
          <w:rFonts w:eastAsia="SimSun" w:cs="Times New Roman"/>
          <w:lang w:eastAsia="zh-CN"/>
        </w:rPr>
        <w:t>2) использование сточных вод в целях регулирования плодородия почв;</w:t>
      </w:r>
    </w:p>
    <w:p w14:paraId="70D87332" w14:textId="77777777" w:rsidR="00745506" w:rsidRPr="0063365B" w:rsidRDefault="00745506" w:rsidP="00745506">
      <w:pPr>
        <w:ind w:firstLine="709"/>
        <w:rPr>
          <w:rFonts w:eastAsia="SimSun" w:cs="Times New Roman"/>
          <w:lang w:eastAsia="zh-CN"/>
        </w:rPr>
      </w:pPr>
      <w:r w:rsidRPr="0063365B">
        <w:rPr>
          <w:rFonts w:eastAsia="SimSun" w:cs="Times New Roman"/>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3AC843A5" w14:textId="343F0B63" w:rsidR="00745506" w:rsidRPr="0063365B" w:rsidRDefault="00745506" w:rsidP="00745506">
      <w:pPr>
        <w:ind w:firstLine="709"/>
        <w:rPr>
          <w:rFonts w:eastAsia="SimSun" w:cs="Times New Roman"/>
          <w:lang w:eastAsia="zh-CN"/>
        </w:rPr>
      </w:pPr>
      <w:r w:rsidRPr="0063365B">
        <w:rPr>
          <w:rFonts w:eastAsia="SimSun" w:cs="Times New Roman"/>
          <w:lang w:eastAsia="zh-CN"/>
        </w:rPr>
        <w:t>4) осуществление авиационных мер по борьбе с вредными организмами.</w:t>
      </w:r>
    </w:p>
    <w:p w14:paraId="3AEDC93E" w14:textId="1C2D8548" w:rsidR="00503804" w:rsidRPr="0063365B" w:rsidRDefault="00503804" w:rsidP="00503804">
      <w:pPr>
        <w:ind w:firstLine="709"/>
      </w:pPr>
      <w:r w:rsidRPr="0063365B">
        <w:t>В границах территориальной зоны ОД-3, применительно к которой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устанавливаются согласно НГП.</w:t>
      </w:r>
    </w:p>
    <w:p w14:paraId="3C8EC45C" w14:textId="77777777" w:rsidR="008C4B3A" w:rsidRPr="0063365B" w:rsidRDefault="008C4B3A" w:rsidP="00BC78E9">
      <w:pPr>
        <w:spacing w:line="200" w:lineRule="atLeast"/>
        <w:jc w:val="center"/>
        <w:rPr>
          <w:rFonts w:eastAsia="Times New Roman" w:cs="Times New Roman"/>
          <w:b/>
          <w:u w:val="single"/>
          <w:lang w:eastAsia="ru-RU"/>
        </w:rPr>
      </w:pPr>
    </w:p>
    <w:p w14:paraId="37DEC520" w14:textId="77777777" w:rsidR="00197A27" w:rsidRPr="0063365B" w:rsidRDefault="00197A27" w:rsidP="00BC78E9">
      <w:pPr>
        <w:spacing w:line="200" w:lineRule="atLeast"/>
        <w:jc w:val="center"/>
        <w:rPr>
          <w:rFonts w:eastAsia="Times New Roman" w:cs="Times New Roman"/>
          <w:b/>
          <w:u w:val="single"/>
          <w:lang w:eastAsia="ru-RU"/>
        </w:rPr>
      </w:pPr>
      <w:r w:rsidRPr="0063365B">
        <w:rPr>
          <w:rFonts w:eastAsia="Times New Roman" w:cs="Times New Roman"/>
          <w:b/>
          <w:u w:val="single"/>
          <w:lang w:eastAsia="ru-RU"/>
        </w:rPr>
        <w:t>Требования к ограждению земельных участков:</w:t>
      </w:r>
    </w:p>
    <w:p w14:paraId="69CDCAA0" w14:textId="236AC550" w:rsidR="00197A27" w:rsidRPr="0063365B" w:rsidRDefault="00197A27" w:rsidP="00421AD9">
      <w:pPr>
        <w:ind w:firstLine="709"/>
        <w:rPr>
          <w:rFonts w:eastAsia="Times New Roman" w:cs="Times New Roman"/>
          <w:lang w:eastAsia="ru-RU"/>
        </w:rPr>
      </w:pPr>
      <w:r w:rsidRPr="0063365B">
        <w:rPr>
          <w:rFonts w:eastAsia="Times New Roman" w:cs="Times New Roman"/>
          <w:lang w:eastAsia="ru-RU"/>
        </w:rPr>
        <w:t xml:space="preserve">Ограждения </w:t>
      </w:r>
      <w:r w:rsidR="00421AD9" w:rsidRPr="0063365B">
        <w:rPr>
          <w:rFonts w:eastAsia="Times New Roman" w:cs="Times New Roman"/>
          <w:lang w:eastAsia="ru-RU"/>
        </w:rPr>
        <w:t>образовательных организаций</w:t>
      </w:r>
      <w:r w:rsidRPr="0063365B">
        <w:rPr>
          <w:rFonts w:eastAsia="Times New Roman" w:cs="Times New Roman"/>
          <w:lang w:eastAsia="ru-RU"/>
        </w:rPr>
        <w:t xml:space="preserve"> должны обеспечивать защиту территории от проникновения посторонних и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14:paraId="75A15A27" w14:textId="77777777" w:rsidR="00D86676" w:rsidRPr="0063365B" w:rsidRDefault="00D86676" w:rsidP="00D86676">
      <w:pPr>
        <w:tabs>
          <w:tab w:val="left" w:pos="5580"/>
        </w:tabs>
        <w:ind w:firstLine="709"/>
        <w:rPr>
          <w:rFonts w:eastAsia="Times New Roman" w:cs="Times New Roman"/>
          <w:u w:val="single"/>
          <w:lang w:eastAsia="ru-RU"/>
        </w:rPr>
      </w:pPr>
      <w:r w:rsidRPr="0063365B">
        <w:rPr>
          <w:rFonts w:eastAsia="Times New Roman" w:cs="Times New Roman"/>
          <w:b/>
          <w:u w:val="single"/>
          <w:lang w:eastAsia="ru-RU"/>
        </w:rPr>
        <w:t>Предельная минимальная и максимальная площадь земельных участков не применяются</w:t>
      </w:r>
      <w:r w:rsidRPr="0063365B">
        <w:rPr>
          <w:rFonts w:eastAsia="Times New Roman" w:cs="Times New Roman"/>
          <w:u w:val="single"/>
          <w:lang w:eastAsia="ru-RU"/>
        </w:rPr>
        <w:t>:</w:t>
      </w:r>
    </w:p>
    <w:p w14:paraId="4A0C90BD" w14:textId="77777777" w:rsidR="00D86676" w:rsidRPr="0063365B" w:rsidRDefault="00D86676" w:rsidP="00D86676">
      <w:pPr>
        <w:tabs>
          <w:tab w:val="left" w:pos="284"/>
        </w:tabs>
        <w:ind w:firstLine="709"/>
        <w:rPr>
          <w:rFonts w:eastAsia="Times New Roman" w:cs="Times New Roman"/>
          <w:lang w:eastAsia="ru-RU"/>
        </w:rPr>
      </w:pPr>
      <w:r w:rsidRPr="0063365B">
        <w:rPr>
          <w:rFonts w:eastAsia="Times New Roman" w:cs="Times New Roman"/>
          <w:lang w:eastAsia="ru-RU"/>
        </w:rPr>
        <w:t>- в отношении земельных участков, по которым принято решение органа местного самоуправления о предварительном согласовании предоставления земельного участка и (или) решение об утверждении схемы расположения земельного участка на кадастровом плане территории, при условии, если в границах образуемого земельного участка расположен объект (объекты) капитального строительства, на который (которые) право собственности зарегистрировано до введения в действие настоящих Правил в Едином государственном реестре недвижимости Российской Федерации в соответствии с законодательством Российской Федерации.</w:t>
      </w:r>
    </w:p>
    <w:p w14:paraId="5F198530" w14:textId="77777777" w:rsidR="00D86676" w:rsidRPr="0063365B" w:rsidRDefault="00D86676" w:rsidP="00D86676">
      <w:pPr>
        <w:ind w:firstLine="709"/>
        <w:rPr>
          <w:rFonts w:eastAsia="Times New Roman" w:cs="Times New Roman"/>
          <w:lang w:eastAsia="ru-RU"/>
        </w:rPr>
      </w:pPr>
      <w:r w:rsidRPr="0063365B">
        <w:rPr>
          <w:rFonts w:eastAsia="Times New Roman" w:cs="Times New Roman"/>
          <w:lang w:eastAsia="ru-RU"/>
        </w:rPr>
        <w:t>- в отношении земельных участков, состоящих на государственном кадастровом учёте, с границами, уточнёнными в соответствии с законодательством Российской Федерации и на которых расположен объект (объекты) капитального строительства, на который (которые) право собственности зарегистрировано до введения в действие настоящих Правил в Едином государственном реестре недвижимости Российской Федерации в соответствии с законодательством Российской Федерации.</w:t>
      </w:r>
    </w:p>
    <w:p w14:paraId="71177D2B" w14:textId="77777777" w:rsidR="00D86676" w:rsidRPr="0063365B" w:rsidRDefault="00D86676" w:rsidP="00D86676">
      <w:pPr>
        <w:ind w:firstLine="709"/>
        <w:rPr>
          <w:rFonts w:eastAsia="SimSun" w:cs="Times New Roman"/>
          <w:b/>
          <w:u w:val="single"/>
          <w:lang w:eastAsia="zh-CN"/>
        </w:rPr>
      </w:pPr>
    </w:p>
    <w:p w14:paraId="2D29C8B1" w14:textId="77777777" w:rsidR="00D86676" w:rsidRPr="0063365B" w:rsidRDefault="00D86676" w:rsidP="00D86676">
      <w:pPr>
        <w:ind w:firstLine="709"/>
        <w:rPr>
          <w:rFonts w:eastAsia="SimSun" w:cs="Times New Roman"/>
          <w:b/>
          <w:u w:val="single"/>
          <w:lang w:eastAsia="zh-CN"/>
        </w:rPr>
      </w:pPr>
      <w:r w:rsidRPr="0063365B">
        <w:rPr>
          <w:rFonts w:eastAsia="SimSun" w:cs="Times New Roman"/>
          <w:b/>
          <w:u w:val="single"/>
          <w:lang w:eastAsia="zh-CN"/>
        </w:rPr>
        <w:t>Запрещается:</w:t>
      </w:r>
    </w:p>
    <w:p w14:paraId="370501B2" w14:textId="77777777" w:rsidR="00D86676" w:rsidRPr="0063365B" w:rsidRDefault="00D86676" w:rsidP="00D86676">
      <w:pPr>
        <w:ind w:firstLine="709"/>
        <w:rPr>
          <w:rFonts w:eastAsia="Times New Roman" w:cs="Times New Roman"/>
          <w:lang w:bidi="en-US"/>
        </w:rPr>
      </w:pPr>
      <w:r w:rsidRPr="0063365B">
        <w:rPr>
          <w:rFonts w:eastAsia="Times New Roman" w:cs="Times New Roman"/>
          <w:lang w:bidi="en-US"/>
        </w:rPr>
        <w:t>- сброс неочищенных сточных вод на территорию общего пользования;</w:t>
      </w:r>
    </w:p>
    <w:p w14:paraId="561EE9DF" w14:textId="77777777" w:rsidR="00D86676" w:rsidRPr="0063365B" w:rsidRDefault="00D86676" w:rsidP="00D86676">
      <w:pPr>
        <w:ind w:firstLine="709"/>
        <w:rPr>
          <w:rFonts w:eastAsia="Times New Roman" w:cs="Times New Roman"/>
          <w:lang w:bidi="en-US"/>
        </w:rPr>
      </w:pPr>
      <w:r w:rsidRPr="0063365B">
        <w:rPr>
          <w:rFonts w:eastAsia="Calibri" w:cs="Times New Roman"/>
          <w:sz w:val="24"/>
          <w:szCs w:val="24"/>
          <w:lang w:eastAsia="ru-RU"/>
        </w:rPr>
        <w:t xml:space="preserve">- сброс сточных, в том числе дренажных, вод </w:t>
      </w:r>
      <w:r w:rsidRPr="0063365B">
        <w:rPr>
          <w:rFonts w:eastAsia="Times New Roman" w:cs="Times New Roman"/>
          <w:lang w:bidi="en-US"/>
        </w:rPr>
        <w:t>на территорию общего пользования, за исключение обустройства дренажных ям для сбора погодных осадков на территории зеленых насаждений общего пользования (клумбы, газоны, палисадники)</w:t>
      </w:r>
      <w:r w:rsidRPr="0063365B">
        <w:rPr>
          <w:rFonts w:eastAsia="Calibri" w:cs="Times New Roman"/>
          <w:sz w:val="24"/>
          <w:szCs w:val="24"/>
          <w:lang w:eastAsia="ru-RU"/>
        </w:rPr>
        <w:t>;</w:t>
      </w:r>
    </w:p>
    <w:p w14:paraId="7AFEF28A" w14:textId="77777777" w:rsidR="00D86676" w:rsidRPr="0063365B" w:rsidRDefault="00D86676" w:rsidP="00D86676">
      <w:pPr>
        <w:ind w:firstLine="709"/>
        <w:rPr>
          <w:rFonts w:eastAsia="Times New Roman" w:cs="Times New Roman"/>
          <w:lang w:bidi="en-US"/>
        </w:rPr>
      </w:pPr>
      <w:r w:rsidRPr="0063365B">
        <w:rPr>
          <w:rFonts w:eastAsia="Times New Roman" w:cs="Times New Roman"/>
          <w:lang w:bidi="en-US"/>
        </w:rPr>
        <w:t>- любые вырубки зелёных насаждений на территории общего пользования без письменного согласования с уполномоченным органом;</w:t>
      </w:r>
    </w:p>
    <w:p w14:paraId="21AB92DE" w14:textId="77777777" w:rsidR="00D86676" w:rsidRPr="0063365B" w:rsidRDefault="00D86676" w:rsidP="00D86676">
      <w:pPr>
        <w:ind w:firstLine="709"/>
        <w:rPr>
          <w:rFonts w:eastAsia="Times New Roman" w:cs="Times New Roman"/>
          <w:lang w:bidi="en-US"/>
        </w:rPr>
      </w:pPr>
      <w:r w:rsidRPr="0063365B">
        <w:rPr>
          <w:rFonts w:eastAsia="Times New Roman" w:cs="Times New Roman"/>
          <w:lang w:bidi="en-US"/>
        </w:rPr>
        <w:t>- сжигание растительности, разведение костров, осуществление весенних палов;</w:t>
      </w:r>
    </w:p>
    <w:p w14:paraId="4E2E1681" w14:textId="77777777" w:rsidR="00D86676" w:rsidRPr="0063365B" w:rsidRDefault="00D86676" w:rsidP="00D86676">
      <w:pPr>
        <w:ind w:firstLine="709"/>
        <w:rPr>
          <w:rFonts w:eastAsia="Times New Roman" w:cs="Times New Roman"/>
          <w:lang w:bidi="en-US"/>
        </w:rPr>
      </w:pPr>
      <w:r w:rsidRPr="0063365B">
        <w:rPr>
          <w:rFonts w:eastAsia="Times New Roman" w:cs="Times New Roman"/>
          <w:lang w:bidi="en-US"/>
        </w:rPr>
        <w:t>- загрязнение почв;</w:t>
      </w:r>
    </w:p>
    <w:p w14:paraId="5922341E" w14:textId="7E165151" w:rsidR="00D86676" w:rsidRPr="0063365B" w:rsidRDefault="00D86676" w:rsidP="00D86676">
      <w:pPr>
        <w:ind w:firstLine="709"/>
        <w:rPr>
          <w:rFonts w:eastAsia="Times New Roman" w:cs="Times New Roman"/>
          <w:lang w:bidi="en-US"/>
        </w:rPr>
      </w:pPr>
      <w:r w:rsidRPr="0063365B">
        <w:rPr>
          <w:rFonts w:eastAsia="Times New Roman" w:cs="Times New Roman"/>
          <w:lang w:bidi="en-US"/>
        </w:rPr>
        <w:t>- деятельность, влекущая искажение сложившегося ландшафта (рельефа) на территории общего пользования, без согласования с уполномоченным органом.</w:t>
      </w:r>
    </w:p>
    <w:p w14:paraId="393A870A" w14:textId="2E6A53D0" w:rsidR="00503804" w:rsidRPr="0063365B" w:rsidRDefault="00503804" w:rsidP="00D86676">
      <w:pPr>
        <w:ind w:firstLine="709"/>
        <w:rPr>
          <w:rFonts w:eastAsia="Times New Roman" w:cs="Times New Roman"/>
          <w:lang w:bidi="en-US"/>
        </w:rPr>
      </w:pPr>
    </w:p>
    <w:p w14:paraId="401E3000" w14:textId="4E1F23B5" w:rsidR="00503804" w:rsidRDefault="00503804" w:rsidP="00D86676">
      <w:pPr>
        <w:ind w:firstLine="709"/>
        <w:rPr>
          <w:rFonts w:eastAsia="Times New Roman" w:cs="Times New Roman"/>
          <w:lang w:bidi="en-US"/>
        </w:rPr>
      </w:pPr>
    </w:p>
    <w:p w14:paraId="1BA9B970" w14:textId="1582E1BE" w:rsidR="008444C7" w:rsidRDefault="008444C7" w:rsidP="00D86676">
      <w:pPr>
        <w:ind w:firstLine="709"/>
        <w:rPr>
          <w:rFonts w:eastAsia="Times New Roman" w:cs="Times New Roman"/>
          <w:lang w:bidi="en-US"/>
        </w:rPr>
      </w:pPr>
    </w:p>
    <w:p w14:paraId="591AFA6F" w14:textId="3593B229" w:rsidR="008444C7" w:rsidRDefault="008444C7" w:rsidP="00D86676">
      <w:pPr>
        <w:ind w:firstLine="709"/>
        <w:rPr>
          <w:rFonts w:eastAsia="Times New Roman" w:cs="Times New Roman"/>
          <w:lang w:bidi="en-US"/>
        </w:rPr>
      </w:pPr>
    </w:p>
    <w:p w14:paraId="7E268D9B" w14:textId="55D0F615" w:rsidR="008444C7" w:rsidRDefault="008444C7" w:rsidP="00D86676">
      <w:pPr>
        <w:ind w:firstLine="709"/>
        <w:rPr>
          <w:rFonts w:eastAsia="Times New Roman" w:cs="Times New Roman"/>
          <w:lang w:bidi="en-US"/>
        </w:rPr>
      </w:pPr>
    </w:p>
    <w:p w14:paraId="4C7D5D9E" w14:textId="77777777" w:rsidR="008444C7" w:rsidRPr="0063365B" w:rsidRDefault="008444C7" w:rsidP="00D86676">
      <w:pPr>
        <w:ind w:firstLine="709"/>
        <w:rPr>
          <w:rFonts w:eastAsia="Times New Roman" w:cs="Times New Roman"/>
          <w:lang w:bidi="en-US"/>
        </w:rPr>
      </w:pPr>
    </w:p>
    <w:p w14:paraId="1EA9B342" w14:textId="3B64EA0D" w:rsidR="00503804" w:rsidRPr="0063365B" w:rsidRDefault="00503804" w:rsidP="00D86676">
      <w:pPr>
        <w:ind w:firstLine="709"/>
        <w:rPr>
          <w:rFonts w:eastAsia="Times New Roman" w:cs="Times New Roman"/>
          <w:lang w:bidi="en-US"/>
        </w:rPr>
      </w:pPr>
    </w:p>
    <w:p w14:paraId="2973D4EF" w14:textId="79644B0D" w:rsidR="00503804" w:rsidRPr="0063365B" w:rsidRDefault="00503804" w:rsidP="00D86676">
      <w:pPr>
        <w:ind w:firstLine="709"/>
        <w:rPr>
          <w:rFonts w:eastAsia="Times New Roman" w:cs="Times New Roman"/>
          <w:lang w:bidi="en-US"/>
        </w:rPr>
      </w:pPr>
    </w:p>
    <w:p w14:paraId="17A02C15" w14:textId="3F2760B9" w:rsidR="00503804" w:rsidRPr="0063365B" w:rsidRDefault="00503804" w:rsidP="00D86676">
      <w:pPr>
        <w:ind w:firstLine="709"/>
        <w:rPr>
          <w:rFonts w:eastAsia="Times New Roman" w:cs="Times New Roman"/>
          <w:lang w:bidi="en-US"/>
        </w:rPr>
      </w:pPr>
    </w:p>
    <w:p w14:paraId="64B67691" w14:textId="3A789947" w:rsidR="00503804" w:rsidRPr="0063365B" w:rsidRDefault="00503804" w:rsidP="00D86676">
      <w:pPr>
        <w:ind w:firstLine="709"/>
        <w:rPr>
          <w:rFonts w:eastAsia="Times New Roman" w:cs="Times New Roman"/>
          <w:lang w:bidi="en-US"/>
        </w:rPr>
      </w:pPr>
    </w:p>
    <w:p w14:paraId="3F9CFCC1" w14:textId="1F720557" w:rsidR="00503804" w:rsidRPr="0063365B" w:rsidRDefault="00503804" w:rsidP="00D86676">
      <w:pPr>
        <w:ind w:firstLine="709"/>
        <w:rPr>
          <w:rFonts w:eastAsia="Times New Roman" w:cs="Times New Roman"/>
          <w:lang w:bidi="en-US"/>
        </w:rPr>
      </w:pPr>
    </w:p>
    <w:p w14:paraId="7443A275" w14:textId="775A175A" w:rsidR="00503804" w:rsidRPr="0063365B" w:rsidRDefault="00503804" w:rsidP="00D86676">
      <w:pPr>
        <w:ind w:firstLine="709"/>
        <w:rPr>
          <w:rFonts w:eastAsia="Times New Roman" w:cs="Times New Roman"/>
          <w:lang w:bidi="en-US"/>
        </w:rPr>
      </w:pPr>
    </w:p>
    <w:p w14:paraId="563EC6BD" w14:textId="77777777" w:rsidR="00503804" w:rsidRPr="0063365B" w:rsidRDefault="00503804" w:rsidP="00D86676">
      <w:pPr>
        <w:ind w:firstLine="709"/>
        <w:rPr>
          <w:rFonts w:eastAsia="Times New Roman" w:cs="Times New Roman"/>
          <w:lang w:bidi="en-US"/>
        </w:rPr>
      </w:pPr>
    </w:p>
    <w:p w14:paraId="48C41246" w14:textId="6A873E9C" w:rsidR="00095DA8" w:rsidRPr="0063365B" w:rsidRDefault="00095DA8" w:rsidP="00BC78E9">
      <w:pPr>
        <w:keepLines/>
        <w:overflowPunct w:val="0"/>
        <w:autoSpaceDE w:val="0"/>
        <w:autoSpaceDN w:val="0"/>
        <w:adjustRightInd w:val="0"/>
        <w:spacing w:before="240" w:after="60" w:line="320" w:lineRule="exact"/>
        <w:ind w:firstLine="567"/>
        <w:jc w:val="center"/>
        <w:outlineLvl w:val="4"/>
        <w:rPr>
          <w:rFonts w:eastAsia="SimSun" w:cs="Times New Roman"/>
          <w:b/>
          <w:bCs/>
          <w:i/>
          <w:iCs/>
          <w:lang w:eastAsia="zh-CN"/>
        </w:rPr>
      </w:pPr>
      <w:r w:rsidRPr="0063365B">
        <w:rPr>
          <w:rFonts w:eastAsia="SimSun" w:cs="Times New Roman"/>
          <w:b/>
          <w:bCs/>
          <w:i/>
          <w:iCs/>
          <w:lang w:eastAsia="zh-CN"/>
        </w:rPr>
        <w:t>ОД-4 Зона объектов здравоохранения.</w:t>
      </w:r>
    </w:p>
    <w:p w14:paraId="4D0DA06F" w14:textId="77777777" w:rsidR="00095DA8" w:rsidRPr="0063365B" w:rsidRDefault="00095DA8" w:rsidP="00BC78E9">
      <w:pPr>
        <w:widowControl w:val="0"/>
        <w:tabs>
          <w:tab w:val="left" w:pos="1260"/>
        </w:tabs>
        <w:ind w:firstLine="284"/>
        <w:rPr>
          <w:rFonts w:eastAsia="Times New Roman" w:cs="Times New Roman"/>
          <w:i/>
          <w:iCs/>
          <w:lang w:eastAsia="ru-RU"/>
        </w:rPr>
      </w:pPr>
      <w:r w:rsidRPr="0063365B">
        <w:rPr>
          <w:rFonts w:eastAsia="Times New Roman" w:cs="Times New Roman"/>
          <w:i/>
          <w:iCs/>
          <w:lang w:eastAsia="ru-RU"/>
        </w:rPr>
        <w:t>Зона ОД-4 выделена для обеспечения правовых условий формирования объектов здравоохранения, требующих значительные территориальные ресурсы для своего нормального функционирования.</w:t>
      </w:r>
    </w:p>
    <w:p w14:paraId="0A821549" w14:textId="77777777" w:rsidR="00095DA8" w:rsidRPr="0063365B" w:rsidRDefault="00095DA8" w:rsidP="00BC78E9">
      <w:pPr>
        <w:widowControl w:val="0"/>
        <w:tabs>
          <w:tab w:val="left" w:pos="1260"/>
        </w:tabs>
        <w:ind w:firstLine="284"/>
        <w:rPr>
          <w:rFonts w:eastAsia="Times New Roman" w:cs="Times New Roman"/>
          <w:i/>
          <w:iCs/>
          <w:lang w:eastAsia="ru-RU"/>
        </w:rPr>
      </w:pPr>
    </w:p>
    <w:p w14:paraId="44C3CF53" w14:textId="77777777" w:rsidR="00095DA8" w:rsidRPr="0063365B" w:rsidRDefault="00095DA8" w:rsidP="00BC78E9">
      <w:pPr>
        <w:numPr>
          <w:ilvl w:val="0"/>
          <w:numId w:val="18"/>
        </w:numPr>
        <w:ind w:left="0"/>
        <w:rPr>
          <w:rFonts w:eastAsia="Times New Roman" w:cs="Times New Roman"/>
          <w:b/>
          <w:lang w:eastAsia="ru-RU"/>
        </w:rPr>
      </w:pPr>
      <w:r w:rsidRPr="0063365B">
        <w:rPr>
          <w:rFonts w:eastAsia="Times New Roman" w:cs="Times New Roman"/>
          <w:b/>
          <w:lang w:eastAsia="ru-RU"/>
        </w:rPr>
        <w:t>ОСНОВНЫЕ ВИДЫ И ПАРАМЕТРЫ РАЗРЕШЕННОГО ИСПОЛЬЗОВАНИЯ ЗЕМЕЛЬНЫХ УЧАСТКОВ И ОБЪЕКТОВ КАПИТАЛЬНОГО СТРОИТЕЛЬСТВА</w:t>
      </w:r>
    </w:p>
    <w:p w14:paraId="66FDCF4E" w14:textId="77777777" w:rsidR="00095DA8" w:rsidRPr="0063365B" w:rsidRDefault="00095DA8" w:rsidP="00BC78E9">
      <w:pPr>
        <w:rPr>
          <w:rFonts w:eastAsia="Times New Roman" w:cs="Times New Roman"/>
          <w:b/>
          <w:lang w:eastAsia="ru-RU"/>
        </w:rPr>
      </w:pPr>
    </w:p>
    <w:tbl>
      <w:tblPr>
        <w:tblW w:w="14955" w:type="dxa"/>
        <w:tblInd w:w="93" w:type="dxa"/>
        <w:tblLook w:val="04A0" w:firstRow="1" w:lastRow="0" w:firstColumn="1" w:lastColumn="0" w:noHBand="0" w:noVBand="1"/>
      </w:tblPr>
      <w:tblGrid>
        <w:gridCol w:w="15"/>
        <w:gridCol w:w="3425"/>
        <w:gridCol w:w="15"/>
        <w:gridCol w:w="6365"/>
        <w:gridCol w:w="5120"/>
        <w:gridCol w:w="15"/>
      </w:tblGrid>
      <w:tr w:rsidR="007C02D6" w:rsidRPr="0063365B" w14:paraId="0A9D1C45" w14:textId="77777777" w:rsidTr="00AF36A2">
        <w:trPr>
          <w:gridBefore w:val="1"/>
          <w:wBefore w:w="15" w:type="dxa"/>
          <w:trHeight w:val="960"/>
          <w:tblHeader/>
        </w:trPr>
        <w:tc>
          <w:tcPr>
            <w:tcW w:w="34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6A7C6F2" w14:textId="77777777" w:rsidR="008C4B3A" w:rsidRPr="0063365B" w:rsidRDefault="008C4B3A" w:rsidP="00BC78E9">
            <w:pPr>
              <w:jc w:val="center"/>
              <w:rPr>
                <w:rFonts w:eastAsia="Times New Roman" w:cs="Times New Roman"/>
                <w:b/>
                <w:bCs/>
                <w:lang w:eastAsia="ru-RU"/>
              </w:rPr>
            </w:pPr>
            <w:r w:rsidRPr="0063365B">
              <w:rPr>
                <w:rFonts w:eastAsia="Times New Roman" w:cs="Times New Roman"/>
                <w:b/>
                <w:bCs/>
                <w:lang w:eastAsia="ru-RU"/>
              </w:rPr>
              <w:t xml:space="preserve">ВИДЫ РАЗРЕШЕННОГО ИСПОЛЬЗОВАНИЯ ЗЕМЕЛЬНЫХ УЧАСТКОВ </w:t>
            </w:r>
          </w:p>
        </w:tc>
        <w:tc>
          <w:tcPr>
            <w:tcW w:w="636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0612A87" w14:textId="77777777" w:rsidR="008C4B3A" w:rsidRPr="0063365B" w:rsidRDefault="008C4B3A" w:rsidP="00BC78E9">
            <w:pPr>
              <w:jc w:val="center"/>
              <w:rPr>
                <w:rFonts w:eastAsia="Times New Roman" w:cs="Times New Roman"/>
                <w:b/>
                <w:bCs/>
                <w:lang w:eastAsia="ru-RU"/>
              </w:rPr>
            </w:pPr>
            <w:r w:rsidRPr="0063365B">
              <w:rPr>
                <w:rFonts w:eastAsia="Times New Roman" w:cs="Times New Roman"/>
                <w:b/>
                <w:bCs/>
                <w:lang w:eastAsia="ru-RU"/>
              </w:rPr>
              <w:t>ВИДЫ РАЗРЕШЕННОГО ИСПОЛЬЗОВАНИЯ ОБЪЕКТОВ КАПИТАЛЬНОГО СТРОИТЕЛЬСТВА</w:t>
            </w:r>
          </w:p>
        </w:tc>
        <w:tc>
          <w:tcPr>
            <w:tcW w:w="5135"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CECF613" w14:textId="77777777" w:rsidR="008C4B3A" w:rsidRPr="0063365B" w:rsidRDefault="008C4B3A" w:rsidP="00BC78E9">
            <w:pPr>
              <w:jc w:val="center"/>
              <w:rPr>
                <w:rFonts w:eastAsia="Times New Roman" w:cs="Times New Roman"/>
                <w:b/>
                <w:bCs/>
                <w:lang w:eastAsia="ru-RU"/>
              </w:rPr>
            </w:pPr>
            <w:r w:rsidRPr="0063365B">
              <w:rPr>
                <w:rFonts w:eastAsia="Times New Roman" w:cs="Times New Roman"/>
                <w:b/>
                <w:bCs/>
                <w:lang w:eastAsia="ru-RU"/>
              </w:rPr>
              <w:t>ПРЕДЕЛЬНЫЕ РАЗМЕРЫ ЗЕМЕЛЬНЫХ</w:t>
            </w:r>
            <w:r w:rsidRPr="0063365B">
              <w:rPr>
                <w:rFonts w:eastAsia="Times New Roman" w:cs="Times New Roman"/>
                <w:b/>
                <w:bCs/>
                <w:lang w:eastAsia="ru-RU"/>
              </w:rPr>
              <w:br/>
              <w:t>УЧАСТКОВ И ПРЕДЕЛЬНЫЕ ПАРАМЕТРЫ</w:t>
            </w:r>
            <w:r w:rsidRPr="0063365B">
              <w:rPr>
                <w:rFonts w:eastAsia="Times New Roman" w:cs="Times New Roman"/>
                <w:b/>
                <w:bCs/>
                <w:lang w:eastAsia="ru-RU"/>
              </w:rPr>
              <w:br/>
              <w:t>РАЗРЕШЕННОГО СТРОИТЕЛЬСТВА</w:t>
            </w:r>
          </w:p>
        </w:tc>
      </w:tr>
      <w:tr w:rsidR="00AF36A2" w:rsidRPr="0063365B" w14:paraId="52813CA9" w14:textId="77777777" w:rsidTr="00AF36A2">
        <w:trPr>
          <w:gridBefore w:val="1"/>
          <w:wBefore w:w="15" w:type="dxa"/>
          <w:trHeight w:val="2268"/>
        </w:trPr>
        <w:tc>
          <w:tcPr>
            <w:tcW w:w="3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6470C3" w14:textId="77777777" w:rsidR="00AF36A2" w:rsidRPr="0063365B" w:rsidRDefault="00AF36A2" w:rsidP="008D59F7">
            <w:pPr>
              <w:rPr>
                <w:rFonts w:eastAsia="Times New Roman" w:cs="Times New Roman"/>
                <w:lang w:eastAsia="ru-RU"/>
              </w:rPr>
            </w:pPr>
            <w:r w:rsidRPr="0063365B">
              <w:rPr>
                <w:rFonts w:eastAsia="Times New Roman" w:cs="Times New Roman"/>
                <w:lang w:eastAsia="ru-RU"/>
              </w:rPr>
              <w:t>Здравоохранение - [3.4]</w:t>
            </w:r>
          </w:p>
        </w:tc>
        <w:tc>
          <w:tcPr>
            <w:tcW w:w="63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3C90F6" w14:textId="77777777" w:rsidR="00AF36A2" w:rsidRPr="0063365B" w:rsidRDefault="00AF36A2" w:rsidP="008D59F7">
            <w:pPr>
              <w:jc w:val="left"/>
              <w:rPr>
                <w:rFonts w:eastAsia="Times New Roman" w:cs="Times New Roman"/>
                <w:lang w:eastAsia="ru-RU"/>
              </w:rPr>
            </w:pPr>
            <w:r w:rsidRPr="0063365B">
              <w:rPr>
                <w:rFonts w:eastAsia="Times New Roman" w:cs="Times New Roman"/>
                <w:lang w:eastAsia="ru-RU"/>
              </w:rPr>
              <w:t xml:space="preserve">Размещение объектов капитального строительства, предназначенных для оказания гражданам медицинской помощи. </w:t>
            </w:r>
          </w:p>
        </w:tc>
        <w:tc>
          <w:tcPr>
            <w:tcW w:w="51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72ACCA" w14:textId="77777777" w:rsidR="00AF36A2" w:rsidRPr="0063365B" w:rsidRDefault="00AF36A2" w:rsidP="003F686D">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земельного участка–  100/50000 кв. м;</w:t>
            </w:r>
          </w:p>
          <w:p w14:paraId="015B8A98" w14:textId="77777777" w:rsidR="00AF36A2" w:rsidRPr="0063365B" w:rsidRDefault="00AF36A2" w:rsidP="003F686D">
            <w:pPr>
              <w:jc w:val="left"/>
              <w:rPr>
                <w:rFonts w:eastAsia="Times New Roman" w:cs="Times New Roman"/>
                <w:lang w:eastAsia="ru-RU"/>
              </w:rPr>
            </w:pPr>
            <w:r w:rsidRPr="0063365B">
              <w:rPr>
                <w:rFonts w:eastAsia="Times New Roman" w:cs="Times New Roman"/>
                <w:lang w:eastAsia="ru-RU"/>
              </w:rPr>
              <w:t>- минимальные отступы от границ участка – 1 м;</w:t>
            </w:r>
          </w:p>
          <w:p w14:paraId="2FE08817" w14:textId="77777777" w:rsidR="00AF36A2" w:rsidRPr="0063365B" w:rsidRDefault="00AF36A2" w:rsidP="003F686D">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53D1ADE7" w14:textId="77777777" w:rsidR="00AF36A2" w:rsidRPr="0063365B" w:rsidRDefault="00AF36A2" w:rsidP="003F686D">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2E094A34" w14:textId="08CB0452" w:rsidR="00AF36A2" w:rsidRPr="0063365B" w:rsidRDefault="00AF36A2" w:rsidP="003F686D">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651F864A" w14:textId="77777777" w:rsidR="00AF36A2" w:rsidRPr="0063365B" w:rsidRDefault="00AF36A2" w:rsidP="00C3265B">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35706F6E" w14:textId="42517A6B" w:rsidR="00AF36A2" w:rsidRPr="0063365B" w:rsidRDefault="00AF36A2" w:rsidP="003F686D">
            <w:pPr>
              <w:jc w:val="left"/>
              <w:rPr>
                <w:rFonts w:eastAsia="Times New Roman" w:cs="Times New Roman"/>
                <w:lang w:eastAsia="ru-RU"/>
              </w:rPr>
            </w:pPr>
            <w:r w:rsidRPr="0063365B">
              <w:rPr>
                <w:rFonts w:eastAsia="Times New Roman" w:cs="Times New Roman"/>
                <w:lang w:eastAsia="ru-RU"/>
              </w:rPr>
              <w:t>- максимальное количество надземных этажей зданий – 9 этажей;</w:t>
            </w:r>
          </w:p>
          <w:p w14:paraId="356F8DD4" w14:textId="77777777" w:rsidR="00AF36A2" w:rsidRPr="0063365B" w:rsidRDefault="00AF36A2" w:rsidP="003F686D">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65%;</w:t>
            </w:r>
          </w:p>
          <w:p w14:paraId="13A0C0B4" w14:textId="77777777" w:rsidR="00AF36A2" w:rsidRPr="0063365B" w:rsidRDefault="00AF36A2" w:rsidP="003F686D">
            <w:pPr>
              <w:jc w:val="left"/>
              <w:rPr>
                <w:rFonts w:eastAsia="Times New Roman" w:cs="Times New Roman"/>
                <w:bCs/>
                <w:lang w:eastAsia="ru-RU"/>
              </w:rPr>
            </w:pPr>
            <w:r w:rsidRPr="0063365B">
              <w:rPr>
                <w:rFonts w:eastAsia="Times New Roman" w:cs="Times New Roman"/>
                <w:bCs/>
                <w:lang w:eastAsia="ru-RU"/>
              </w:rPr>
              <w:t>-минимальный процент озеленения земельного участка – 20%;</w:t>
            </w:r>
          </w:p>
          <w:p w14:paraId="190D8632" w14:textId="77777777" w:rsidR="00AF36A2" w:rsidRPr="0063365B" w:rsidRDefault="00AF36A2" w:rsidP="003F686D">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36E1E69C" w14:textId="77777777" w:rsidR="00AF36A2" w:rsidRPr="0063365B" w:rsidRDefault="00AF36A2" w:rsidP="003F686D">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068EF6F6" w14:textId="77777777" w:rsidR="00AF36A2" w:rsidRDefault="00AF36A2" w:rsidP="003F686D">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4341E351" w14:textId="5C514C29" w:rsidR="008B11C4" w:rsidRPr="008B11C4" w:rsidRDefault="008B11C4" w:rsidP="003F686D">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AF36A2" w:rsidRPr="0063365B" w14:paraId="2599B479" w14:textId="77777777" w:rsidTr="00AF36A2">
        <w:trPr>
          <w:gridBefore w:val="1"/>
          <w:wBefore w:w="15" w:type="dxa"/>
          <w:trHeight w:val="2268"/>
        </w:trPr>
        <w:tc>
          <w:tcPr>
            <w:tcW w:w="3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8B54A7" w14:textId="11AE5B7D" w:rsidR="00AF36A2" w:rsidRPr="0063365B" w:rsidRDefault="00AF36A2" w:rsidP="00AF36A2">
            <w:pPr>
              <w:rPr>
                <w:rFonts w:eastAsia="Times New Roman" w:cs="Times New Roman"/>
                <w:lang w:eastAsia="ru-RU"/>
              </w:rPr>
            </w:pPr>
            <w:r w:rsidRPr="0063365B">
              <w:rPr>
                <w:rFonts w:eastAsia="Times New Roman" w:cs="Times New Roman"/>
                <w:lang w:eastAsia="ru-RU"/>
              </w:rPr>
              <w:t>Парки культуры и отдыха - [3.6.2]</w:t>
            </w:r>
          </w:p>
        </w:tc>
        <w:tc>
          <w:tcPr>
            <w:tcW w:w="6365" w:type="dxa"/>
            <w:tcBorders>
              <w:top w:val="single" w:sz="4" w:space="0" w:color="auto"/>
              <w:left w:val="single" w:sz="4" w:space="0" w:color="auto"/>
              <w:bottom w:val="single" w:sz="4" w:space="0" w:color="auto"/>
              <w:right w:val="single" w:sz="4" w:space="0" w:color="auto"/>
            </w:tcBorders>
            <w:shd w:val="clear" w:color="auto" w:fill="auto"/>
            <w:vAlign w:val="center"/>
          </w:tcPr>
          <w:p w14:paraId="0C3B59DF" w14:textId="68F884C8" w:rsidR="00AF36A2" w:rsidRPr="0063365B" w:rsidRDefault="00AF36A2" w:rsidP="00AF36A2">
            <w:pPr>
              <w:jc w:val="left"/>
              <w:rPr>
                <w:rFonts w:eastAsia="Times New Roman" w:cs="Times New Roman"/>
                <w:lang w:eastAsia="ru-RU"/>
              </w:rPr>
            </w:pPr>
            <w:r w:rsidRPr="0063365B">
              <w:rPr>
                <w:rFonts w:eastAsia="Times New Roman" w:cs="Times New Roman"/>
                <w:lang w:eastAsia="ru-RU"/>
              </w:rPr>
              <w:t>Размещение парков культуры и отдыха</w:t>
            </w:r>
          </w:p>
        </w:tc>
        <w:tc>
          <w:tcPr>
            <w:tcW w:w="51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BF37343" w14:textId="77777777" w:rsidR="00AF36A2" w:rsidRPr="0063365B" w:rsidRDefault="00AF36A2" w:rsidP="00AF36A2">
            <w:pPr>
              <w:jc w:val="left"/>
              <w:rPr>
                <w:rFonts w:eastAsia="Times New Roman" w:cs="Times New Roman"/>
                <w:lang w:eastAsia="ru-RU"/>
              </w:rPr>
            </w:pPr>
          </w:p>
        </w:tc>
      </w:tr>
      <w:tr w:rsidR="003F686D" w:rsidRPr="0063365B" w14:paraId="579B568D" w14:textId="77777777" w:rsidTr="004C25E9">
        <w:trPr>
          <w:gridBefore w:val="1"/>
          <w:wBefore w:w="15" w:type="dxa"/>
          <w:trHeight w:val="1621"/>
        </w:trPr>
        <w:tc>
          <w:tcPr>
            <w:tcW w:w="3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9392CA" w14:textId="77777777" w:rsidR="003F686D" w:rsidRPr="0063365B" w:rsidRDefault="003F686D" w:rsidP="003F686D">
            <w:pPr>
              <w:rPr>
                <w:rFonts w:eastAsia="Times New Roman" w:cs="Times New Roman"/>
                <w:lang w:eastAsia="ru-RU"/>
              </w:rPr>
            </w:pPr>
            <w:r w:rsidRPr="0063365B">
              <w:rPr>
                <w:rFonts w:eastAsia="Times New Roman" w:cs="Times New Roman"/>
                <w:lang w:eastAsia="ru-RU"/>
              </w:rPr>
              <w:t>Коммунальное обслуживание - [3.1]</w:t>
            </w:r>
          </w:p>
        </w:tc>
        <w:tc>
          <w:tcPr>
            <w:tcW w:w="63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A4CAAF" w14:textId="77777777" w:rsidR="003F686D" w:rsidRPr="0063365B" w:rsidRDefault="003F686D" w:rsidP="003F686D">
            <w:pPr>
              <w:jc w:val="left"/>
              <w:rPr>
                <w:rFonts w:eastAsia="Times New Roman" w:cs="Times New Roman"/>
                <w:lang w:eastAsia="ru-RU"/>
              </w:rPr>
            </w:pPr>
            <w:r w:rsidRPr="0063365B">
              <w:rPr>
                <w:rFonts w:eastAsia="Times New Roman" w:cs="Times New Roman"/>
                <w:lang w:eastAsia="ru-RU"/>
              </w:rPr>
              <w:t>Размещение зданий и сооружений в целях обеспечения физических и юридических лиц коммунальными услугами.</w:t>
            </w:r>
          </w:p>
          <w:p w14:paraId="17FE0831" w14:textId="63C2BBA0" w:rsidR="003F686D" w:rsidRPr="0063365B" w:rsidRDefault="003F686D" w:rsidP="003F686D">
            <w:pPr>
              <w:jc w:val="left"/>
              <w:rPr>
                <w:rFonts w:eastAsia="Times New Roman" w:cs="Times New Roman"/>
                <w:lang w:eastAsia="ru-RU"/>
              </w:rPr>
            </w:pPr>
            <w:r w:rsidRPr="0063365B">
              <w:rPr>
                <w:rFonts w:eastAsia="Times New Roman" w:cs="Times New Roman"/>
                <w:lang w:eastAsia="ru-RU"/>
              </w:rPr>
              <w:t>Содержание данного вида разрешенного использования включает в себя содержание видов разрешенного использования: «Предоставление коммунальных услуг», «Административные здания организаций, обеспечивающих предоставление коммунальных услуг»</w:t>
            </w:r>
          </w:p>
        </w:tc>
        <w:tc>
          <w:tcPr>
            <w:tcW w:w="51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F4EECE" w14:textId="77777777" w:rsidR="003F686D" w:rsidRPr="0063365B" w:rsidRDefault="003F686D" w:rsidP="003F686D">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земельных участков –10/5000кв.м.;</w:t>
            </w:r>
          </w:p>
          <w:p w14:paraId="437A03F7" w14:textId="77777777" w:rsidR="003F686D" w:rsidRPr="0063365B" w:rsidRDefault="003F686D" w:rsidP="003F686D">
            <w:pPr>
              <w:jc w:val="left"/>
              <w:rPr>
                <w:rFonts w:eastAsia="Times New Roman" w:cs="Times New Roman"/>
                <w:lang w:eastAsia="ru-RU"/>
              </w:rPr>
            </w:pPr>
            <w:r w:rsidRPr="0063365B">
              <w:rPr>
                <w:rFonts w:eastAsia="Times New Roman" w:cs="Times New Roman"/>
                <w:lang w:eastAsia="ru-RU"/>
              </w:rPr>
              <w:t>- минимальные отступы от границ участка - 1 м;</w:t>
            </w:r>
          </w:p>
          <w:p w14:paraId="3AF6FE3C" w14:textId="77777777" w:rsidR="003F686D" w:rsidRPr="0063365B" w:rsidRDefault="003F686D" w:rsidP="003F686D">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30842607" w14:textId="77777777" w:rsidR="003F686D" w:rsidRPr="0063365B" w:rsidRDefault="003F686D" w:rsidP="003F686D">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58B3B967" w14:textId="0D7AED41" w:rsidR="003F686D" w:rsidRPr="0063365B" w:rsidRDefault="003F686D" w:rsidP="003F686D">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4C8F715A" w14:textId="77777777" w:rsidR="00C3265B" w:rsidRPr="0063365B" w:rsidRDefault="00C3265B" w:rsidP="00C3265B">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01DC7C9D" w14:textId="77777777" w:rsidR="003F686D" w:rsidRPr="0063365B" w:rsidRDefault="003F686D" w:rsidP="003F686D">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90%;</w:t>
            </w:r>
          </w:p>
          <w:p w14:paraId="02A53E7F" w14:textId="77777777" w:rsidR="003F686D" w:rsidRPr="0063365B" w:rsidRDefault="003F686D" w:rsidP="003F686D">
            <w:pPr>
              <w:jc w:val="left"/>
              <w:rPr>
                <w:rFonts w:eastAsia="Times New Roman" w:cs="Times New Roman"/>
                <w:lang w:eastAsia="ru-RU"/>
              </w:rPr>
            </w:pPr>
            <w:r w:rsidRPr="0063365B">
              <w:rPr>
                <w:rFonts w:eastAsia="Times New Roman" w:cs="Times New Roman"/>
                <w:lang w:eastAsia="ru-RU"/>
              </w:rPr>
              <w:t>- максимальное количество этажей – не более 2 этажей;</w:t>
            </w:r>
          </w:p>
          <w:p w14:paraId="185B4F1B" w14:textId="77777777" w:rsidR="003F686D" w:rsidRPr="0063365B" w:rsidRDefault="003F686D" w:rsidP="003F686D">
            <w:pPr>
              <w:jc w:val="left"/>
              <w:rPr>
                <w:rFonts w:eastAsia="Times New Roman" w:cs="Times New Roman"/>
                <w:lang w:eastAsia="ru-RU"/>
              </w:rPr>
            </w:pPr>
            <w:r w:rsidRPr="0063365B">
              <w:rPr>
                <w:rFonts w:eastAsia="Times New Roman" w:cs="Times New Roman"/>
                <w:lang w:eastAsia="ru-RU"/>
              </w:rPr>
              <w:t>- высота – не более 22 м;</w:t>
            </w:r>
          </w:p>
          <w:p w14:paraId="01F6756E" w14:textId="77777777" w:rsidR="003F686D" w:rsidRPr="0063365B" w:rsidRDefault="003F686D" w:rsidP="003F686D">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6703B8C5" w14:textId="77777777" w:rsidR="003F686D" w:rsidRPr="0063365B" w:rsidRDefault="003F686D" w:rsidP="003F686D">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63DF10EA" w14:textId="77777777" w:rsidR="003F686D" w:rsidRDefault="003F686D" w:rsidP="003F686D">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45821D63" w14:textId="07CEA279" w:rsidR="008B11C4" w:rsidRPr="008B11C4" w:rsidRDefault="008B11C4" w:rsidP="003F686D">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7C02D6" w:rsidRPr="0063365B" w14:paraId="3DFBD13C" w14:textId="77777777" w:rsidTr="004C25E9">
        <w:trPr>
          <w:gridBefore w:val="1"/>
          <w:wBefore w:w="15" w:type="dxa"/>
          <w:trHeight w:val="2115"/>
        </w:trPr>
        <w:tc>
          <w:tcPr>
            <w:tcW w:w="3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9CE0AA" w14:textId="77777777" w:rsidR="008C4B3A" w:rsidRPr="0063365B" w:rsidRDefault="008C4B3A" w:rsidP="00BC78E9">
            <w:pPr>
              <w:rPr>
                <w:rFonts w:eastAsia="Times New Roman" w:cs="Times New Roman"/>
                <w:lang w:eastAsia="ru-RU"/>
              </w:rPr>
            </w:pPr>
            <w:r w:rsidRPr="0063365B">
              <w:rPr>
                <w:rFonts w:eastAsia="Times New Roman" w:cs="Times New Roman"/>
                <w:lang w:eastAsia="ru-RU"/>
              </w:rPr>
              <w:t>Предоставление коммунальных услуг - [3.1.1]</w:t>
            </w:r>
          </w:p>
        </w:tc>
        <w:tc>
          <w:tcPr>
            <w:tcW w:w="63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150435" w14:textId="77777777" w:rsidR="008C4B3A" w:rsidRPr="0063365B" w:rsidRDefault="008C4B3A" w:rsidP="003F686D">
            <w:pPr>
              <w:jc w:val="left"/>
              <w:rPr>
                <w:rFonts w:eastAsia="Times New Roman" w:cs="Times New Roman"/>
                <w:lang w:eastAsia="ru-RU"/>
              </w:rPr>
            </w:pPr>
            <w:r w:rsidRPr="0063365B">
              <w:rPr>
                <w:rFonts w:eastAsia="Times New Roman" w:cs="Times New Roman"/>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5135" w:type="dxa"/>
            <w:gridSpan w:val="2"/>
            <w:vMerge/>
            <w:tcBorders>
              <w:top w:val="single" w:sz="4" w:space="0" w:color="auto"/>
              <w:left w:val="single" w:sz="4" w:space="0" w:color="auto"/>
              <w:bottom w:val="single" w:sz="4" w:space="0" w:color="auto"/>
              <w:right w:val="single" w:sz="4" w:space="0" w:color="auto"/>
            </w:tcBorders>
            <w:vAlign w:val="center"/>
            <w:hideMark/>
          </w:tcPr>
          <w:p w14:paraId="3BEE236D" w14:textId="77777777" w:rsidR="008C4B3A" w:rsidRPr="0063365B" w:rsidRDefault="008C4B3A" w:rsidP="00BC78E9">
            <w:pPr>
              <w:rPr>
                <w:rFonts w:eastAsia="Times New Roman" w:cs="Times New Roman"/>
                <w:lang w:eastAsia="ru-RU"/>
              </w:rPr>
            </w:pPr>
          </w:p>
        </w:tc>
      </w:tr>
      <w:tr w:rsidR="007C02D6" w:rsidRPr="0063365B" w14:paraId="13429C08" w14:textId="77777777" w:rsidTr="004C25E9">
        <w:trPr>
          <w:gridBefore w:val="1"/>
          <w:wBefore w:w="15" w:type="dxa"/>
          <w:trHeight w:val="1200"/>
        </w:trPr>
        <w:tc>
          <w:tcPr>
            <w:tcW w:w="3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ED2C04" w14:textId="77777777" w:rsidR="008C4B3A" w:rsidRPr="0063365B" w:rsidRDefault="008C4B3A" w:rsidP="00BC78E9">
            <w:pPr>
              <w:rPr>
                <w:rFonts w:eastAsia="Times New Roman" w:cs="Times New Roman"/>
                <w:lang w:eastAsia="ru-RU"/>
              </w:rPr>
            </w:pPr>
            <w:r w:rsidRPr="0063365B">
              <w:rPr>
                <w:rFonts w:eastAsia="Times New Roman" w:cs="Times New Roman"/>
                <w:lang w:eastAsia="ru-RU"/>
              </w:rPr>
              <w:t>Административные здания организаций, обеспечивающих предоставление коммунальных услуг - [3.1.2]</w:t>
            </w:r>
          </w:p>
        </w:tc>
        <w:tc>
          <w:tcPr>
            <w:tcW w:w="63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5C47C5" w14:textId="77777777" w:rsidR="008C4B3A" w:rsidRPr="0063365B" w:rsidRDefault="008C4B3A" w:rsidP="003F686D">
            <w:pPr>
              <w:jc w:val="left"/>
              <w:rPr>
                <w:rFonts w:eastAsia="Times New Roman" w:cs="Times New Roman"/>
                <w:lang w:eastAsia="ru-RU"/>
              </w:rPr>
            </w:pPr>
            <w:r w:rsidRPr="0063365B">
              <w:rPr>
                <w:rFonts w:eastAsia="Times New Roman" w:cs="Times New Roman"/>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5135" w:type="dxa"/>
            <w:gridSpan w:val="2"/>
            <w:vMerge/>
            <w:tcBorders>
              <w:top w:val="single" w:sz="4" w:space="0" w:color="auto"/>
              <w:left w:val="single" w:sz="4" w:space="0" w:color="auto"/>
              <w:bottom w:val="single" w:sz="4" w:space="0" w:color="auto"/>
              <w:right w:val="single" w:sz="4" w:space="0" w:color="auto"/>
            </w:tcBorders>
            <w:vAlign w:val="center"/>
            <w:hideMark/>
          </w:tcPr>
          <w:p w14:paraId="0CCC0888" w14:textId="77777777" w:rsidR="008C4B3A" w:rsidRPr="0063365B" w:rsidRDefault="008C4B3A" w:rsidP="00BC78E9">
            <w:pPr>
              <w:rPr>
                <w:rFonts w:eastAsia="Times New Roman" w:cs="Times New Roman"/>
                <w:lang w:eastAsia="ru-RU"/>
              </w:rPr>
            </w:pPr>
          </w:p>
        </w:tc>
      </w:tr>
      <w:tr w:rsidR="009E6B97" w:rsidRPr="0063365B" w14:paraId="3F0B30F1" w14:textId="77777777" w:rsidTr="004C25E9">
        <w:trPr>
          <w:gridAfter w:val="1"/>
          <w:wAfter w:w="15" w:type="dxa"/>
          <w:trHeight w:val="2240"/>
        </w:trPr>
        <w:tc>
          <w:tcPr>
            <w:tcW w:w="3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760F7C" w14:textId="77777777" w:rsidR="009E6B97" w:rsidRPr="0063365B" w:rsidRDefault="009E6B97" w:rsidP="002F1212">
            <w:pPr>
              <w:jc w:val="left"/>
              <w:rPr>
                <w:rFonts w:eastAsia="Times New Roman" w:cs="Times New Roman"/>
                <w:lang w:eastAsia="ru-RU"/>
              </w:rPr>
            </w:pPr>
            <w:r w:rsidRPr="0063365B">
              <w:rPr>
                <w:rFonts w:eastAsia="Times New Roman" w:cs="Times New Roman"/>
                <w:lang w:eastAsia="ru-RU"/>
              </w:rPr>
              <w:t>Хранение автотранспорта - [2.7.1]</w:t>
            </w:r>
          </w:p>
        </w:tc>
        <w:tc>
          <w:tcPr>
            <w:tcW w:w="6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3CEBEE" w14:textId="77777777" w:rsidR="009E6B97" w:rsidRPr="0063365B" w:rsidRDefault="009E6B97" w:rsidP="002F1212">
            <w:pPr>
              <w:jc w:val="left"/>
              <w:rPr>
                <w:rFonts w:eastAsia="Times New Roman" w:cs="Times New Roman"/>
                <w:lang w:eastAsia="ru-RU"/>
              </w:rPr>
            </w:pPr>
            <w:r w:rsidRPr="0063365B">
              <w:rPr>
                <w:rFonts w:eastAsia="Times New Roman" w:cs="Times New Roman"/>
                <w:lang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«Служебные гаражи»</w:t>
            </w:r>
          </w:p>
        </w:tc>
        <w:tc>
          <w:tcPr>
            <w:tcW w:w="5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33C1CE" w14:textId="766349E0" w:rsidR="009E6B97" w:rsidRPr="0063365B" w:rsidRDefault="009E6B97" w:rsidP="002F1212">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земельного участка–  1</w:t>
            </w:r>
            <w:r w:rsidR="00EC68F5">
              <w:rPr>
                <w:rFonts w:eastAsia="Times New Roman" w:cs="Times New Roman"/>
                <w:lang w:eastAsia="ru-RU"/>
              </w:rPr>
              <w:t>0</w:t>
            </w:r>
            <w:r w:rsidRPr="0063365B">
              <w:rPr>
                <w:rFonts w:eastAsia="Times New Roman" w:cs="Times New Roman"/>
                <w:lang w:eastAsia="ru-RU"/>
              </w:rPr>
              <w:t>/40000 кв. м;</w:t>
            </w:r>
          </w:p>
          <w:p w14:paraId="029EEC75" w14:textId="77777777" w:rsidR="009E6B97" w:rsidRPr="0063365B" w:rsidRDefault="009E6B97" w:rsidP="002F1212">
            <w:pPr>
              <w:jc w:val="left"/>
              <w:rPr>
                <w:rFonts w:eastAsia="Times New Roman" w:cs="Times New Roman"/>
                <w:lang w:eastAsia="ru-RU"/>
              </w:rPr>
            </w:pPr>
            <w:r w:rsidRPr="0063365B">
              <w:rPr>
                <w:rFonts w:eastAsia="Times New Roman" w:cs="Times New Roman"/>
                <w:lang w:eastAsia="ru-RU"/>
              </w:rPr>
              <w:t>- минимальные отступы от границы земельного участка- 1 м;</w:t>
            </w:r>
          </w:p>
          <w:p w14:paraId="25E1F835" w14:textId="77777777" w:rsidR="009E6B97" w:rsidRPr="0063365B" w:rsidRDefault="009E6B97" w:rsidP="002F1212">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68FBC978" w14:textId="77777777" w:rsidR="009E6B97" w:rsidRPr="0063365B" w:rsidRDefault="009E6B97" w:rsidP="002F1212">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1E6CE4A0" w14:textId="77777777" w:rsidR="009E6B97" w:rsidRPr="0063365B" w:rsidRDefault="009E6B97" w:rsidP="002F1212">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528B9468" w14:textId="77777777" w:rsidR="009E6B97" w:rsidRPr="0063365B" w:rsidRDefault="009E6B97" w:rsidP="002F1212">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4FC94228" w14:textId="77777777" w:rsidR="009E6B97" w:rsidRPr="0063365B" w:rsidRDefault="009E6B97" w:rsidP="002F1212">
            <w:pPr>
              <w:jc w:val="left"/>
              <w:rPr>
                <w:rFonts w:eastAsia="Times New Roman" w:cs="Times New Roman"/>
                <w:lang w:eastAsia="ru-RU"/>
              </w:rPr>
            </w:pPr>
            <w:r w:rsidRPr="0063365B">
              <w:rPr>
                <w:rFonts w:eastAsia="Times New Roman" w:cs="Times New Roman"/>
                <w:lang w:eastAsia="ru-RU"/>
              </w:rPr>
              <w:t>- максимальное количество надземных этажей – 2 этажа;</w:t>
            </w:r>
          </w:p>
          <w:p w14:paraId="76FBD357" w14:textId="77777777" w:rsidR="009E6B97" w:rsidRPr="0063365B" w:rsidRDefault="009E6B97" w:rsidP="002F1212">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90%;</w:t>
            </w:r>
          </w:p>
          <w:p w14:paraId="35E7B681" w14:textId="77777777" w:rsidR="009E6B97" w:rsidRPr="0063365B" w:rsidRDefault="009E6B97" w:rsidP="002F1212">
            <w:pPr>
              <w:jc w:val="left"/>
              <w:rPr>
                <w:rFonts w:eastAsia="Times New Roman" w:cs="Times New Roman"/>
                <w:bCs/>
                <w:lang w:eastAsia="ru-RU"/>
              </w:rPr>
            </w:pPr>
            <w:r w:rsidRPr="0063365B">
              <w:rPr>
                <w:rFonts w:eastAsia="Times New Roman" w:cs="Times New Roman"/>
                <w:bCs/>
                <w:lang w:eastAsia="ru-RU"/>
              </w:rPr>
              <w:t>- минимальный процент озеленения земельного участка – 20%;</w:t>
            </w:r>
          </w:p>
          <w:p w14:paraId="15513D1F" w14:textId="77777777" w:rsidR="009E6B97" w:rsidRPr="0063365B" w:rsidRDefault="009E6B97" w:rsidP="002F1212">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68A281F6" w14:textId="77777777" w:rsidR="009E6B97" w:rsidRPr="0063365B" w:rsidRDefault="009E6B97" w:rsidP="002F1212">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0E856119" w14:textId="77777777" w:rsidR="009E6B97" w:rsidRDefault="009E6B97" w:rsidP="002F1212">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3D60A0F2" w14:textId="734CF531" w:rsidR="008B11C4" w:rsidRPr="008B11C4" w:rsidRDefault="008B11C4" w:rsidP="002F1212">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9E6B97" w:rsidRPr="0063365B" w14:paraId="618A842A" w14:textId="77777777" w:rsidTr="004C25E9">
        <w:trPr>
          <w:gridAfter w:val="1"/>
          <w:wAfter w:w="15" w:type="dxa"/>
          <w:trHeight w:val="2240"/>
        </w:trPr>
        <w:tc>
          <w:tcPr>
            <w:tcW w:w="3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615CE7" w14:textId="77777777" w:rsidR="009E6B97" w:rsidRPr="0063365B" w:rsidRDefault="009E6B97" w:rsidP="002F1212">
            <w:pPr>
              <w:jc w:val="left"/>
              <w:rPr>
                <w:rFonts w:eastAsia="Times New Roman" w:cs="Times New Roman"/>
                <w:lang w:eastAsia="ru-RU"/>
              </w:rPr>
            </w:pPr>
            <w:r w:rsidRPr="0063365B">
              <w:rPr>
                <w:shd w:val="clear" w:color="auto" w:fill="FFFFFF"/>
              </w:rPr>
              <w:t xml:space="preserve">Служебные гаражи - </w:t>
            </w:r>
            <w:r w:rsidRPr="0063365B">
              <w:rPr>
                <w:rFonts w:eastAsia="Times New Roman" w:cs="Times New Roman"/>
                <w:lang w:eastAsia="ru-RU"/>
              </w:rPr>
              <w:t>[4.9]</w:t>
            </w:r>
          </w:p>
        </w:tc>
        <w:tc>
          <w:tcPr>
            <w:tcW w:w="63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35CB1B" w14:textId="77777777" w:rsidR="009E6B97" w:rsidRPr="0063365B" w:rsidRDefault="009E6B97" w:rsidP="002F1212">
            <w:pPr>
              <w:jc w:val="left"/>
              <w:rPr>
                <w:rFonts w:eastAsia="Times New Roman" w:cs="Times New Roman"/>
                <w:lang w:eastAsia="ru-RU"/>
              </w:rPr>
            </w:pPr>
            <w:r w:rsidRPr="0063365B">
              <w:rPr>
                <w:shd w:val="clear" w:color="auto" w:fill="FFFFFF"/>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4" w:anchor="block_1030" w:history="1">
              <w:r w:rsidRPr="0063365B">
                <w:rPr>
                  <w:rStyle w:val="ad"/>
                  <w:color w:val="auto"/>
                  <w:shd w:val="clear" w:color="auto" w:fill="FFFFFF"/>
                </w:rPr>
                <w:t>кодами 3.0</w:t>
              </w:r>
            </w:hyperlink>
            <w:r w:rsidRPr="0063365B">
              <w:rPr>
                <w:shd w:val="clear" w:color="auto" w:fill="FFFFFF"/>
              </w:rPr>
              <w:t xml:space="preserve">, </w:t>
            </w:r>
            <w:hyperlink r:id="rId35" w:anchor="block_1040" w:history="1">
              <w:r w:rsidRPr="0063365B">
                <w:rPr>
                  <w:rStyle w:val="ad"/>
                  <w:color w:val="auto"/>
                  <w:shd w:val="clear" w:color="auto" w:fill="FFFFFF"/>
                </w:rPr>
                <w:t>4.0</w:t>
              </w:r>
            </w:hyperlink>
            <w:r w:rsidRPr="0063365B">
              <w:rPr>
                <w:shd w:val="clear" w:color="auto" w:fill="FFFFFF"/>
              </w:rPr>
              <w:t>, а также для стоянки и хранения транспортных средств общего пользования, в том числе в депо</w:t>
            </w:r>
          </w:p>
        </w:tc>
        <w:tc>
          <w:tcPr>
            <w:tcW w:w="5120" w:type="dxa"/>
            <w:vMerge/>
            <w:tcBorders>
              <w:left w:val="single" w:sz="4" w:space="0" w:color="auto"/>
              <w:bottom w:val="single" w:sz="4" w:space="0" w:color="auto"/>
              <w:right w:val="single" w:sz="4" w:space="0" w:color="auto"/>
            </w:tcBorders>
            <w:shd w:val="clear" w:color="auto" w:fill="auto"/>
            <w:vAlign w:val="center"/>
          </w:tcPr>
          <w:p w14:paraId="17BDA5B3" w14:textId="77777777" w:rsidR="009E6B97" w:rsidRPr="0063365B" w:rsidRDefault="009E6B97" w:rsidP="002F1212">
            <w:pPr>
              <w:jc w:val="left"/>
              <w:rPr>
                <w:rFonts w:eastAsia="Times New Roman" w:cs="Times New Roman"/>
                <w:lang w:eastAsia="ru-RU"/>
              </w:rPr>
            </w:pPr>
          </w:p>
        </w:tc>
      </w:tr>
      <w:tr w:rsidR="007C02D6" w:rsidRPr="0063365B" w14:paraId="1B6385C3" w14:textId="77777777" w:rsidTr="004C25E9">
        <w:trPr>
          <w:gridBefore w:val="1"/>
          <w:wBefore w:w="15" w:type="dxa"/>
          <w:trHeight w:val="948"/>
        </w:trPr>
        <w:tc>
          <w:tcPr>
            <w:tcW w:w="3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4A50D2" w14:textId="77777777" w:rsidR="008C4B3A" w:rsidRPr="0063365B" w:rsidRDefault="008C4B3A" w:rsidP="00BC78E9">
            <w:pPr>
              <w:rPr>
                <w:rFonts w:eastAsia="Times New Roman" w:cs="Times New Roman"/>
                <w:lang w:eastAsia="ru-RU"/>
              </w:rPr>
            </w:pPr>
            <w:r w:rsidRPr="0063365B">
              <w:rPr>
                <w:rFonts w:eastAsia="Times New Roman" w:cs="Times New Roman"/>
                <w:lang w:eastAsia="ru-RU"/>
              </w:rPr>
              <w:t>Земельные участки (территории) общего пользования - [12.0]</w:t>
            </w:r>
          </w:p>
        </w:tc>
        <w:tc>
          <w:tcPr>
            <w:tcW w:w="63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9BC4DB" w14:textId="77777777" w:rsidR="008C4B3A" w:rsidRPr="0063365B" w:rsidRDefault="008C4B3A" w:rsidP="003F686D">
            <w:pPr>
              <w:jc w:val="left"/>
              <w:rPr>
                <w:rFonts w:eastAsia="Times New Roman" w:cs="Times New Roman"/>
                <w:lang w:eastAsia="ru-RU"/>
              </w:rPr>
            </w:pPr>
            <w:r w:rsidRPr="0063365B">
              <w:rPr>
                <w:rFonts w:eastAsia="Times New Roman" w:cs="Times New Roman"/>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«Улично-дорожная сеть», «Благоустройство территории»</w:t>
            </w:r>
          </w:p>
        </w:tc>
        <w:tc>
          <w:tcPr>
            <w:tcW w:w="51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8DF528" w14:textId="77777777" w:rsidR="008C4B3A" w:rsidRPr="0063365B" w:rsidRDefault="008C4B3A" w:rsidP="00BC78E9">
            <w:pPr>
              <w:jc w:val="center"/>
              <w:rPr>
                <w:rFonts w:eastAsia="Times New Roman" w:cs="Times New Roman"/>
                <w:b/>
                <w:bCs/>
                <w:u w:val="single"/>
                <w:lang w:eastAsia="ru-RU"/>
              </w:rPr>
            </w:pPr>
            <w:r w:rsidRPr="0063365B">
              <w:rPr>
                <w:rFonts w:eastAsia="Times New Roman" w:cs="Times New Roman"/>
                <w:b/>
                <w:bCs/>
                <w:u w:val="single"/>
                <w:lang w:eastAsia="ru-RU"/>
              </w:rPr>
              <w:t>Действие градостроительного регламента не распространяется в границах территорий общего пользования.</w:t>
            </w:r>
          </w:p>
        </w:tc>
      </w:tr>
      <w:tr w:rsidR="007C02D6" w:rsidRPr="0063365B" w14:paraId="785914DD" w14:textId="77777777" w:rsidTr="004C25E9">
        <w:trPr>
          <w:gridBefore w:val="1"/>
          <w:wBefore w:w="15" w:type="dxa"/>
          <w:trHeight w:val="2338"/>
        </w:trPr>
        <w:tc>
          <w:tcPr>
            <w:tcW w:w="3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572DD9" w14:textId="77777777" w:rsidR="008C4B3A" w:rsidRPr="0063365B" w:rsidRDefault="008C4B3A" w:rsidP="00BC78E9">
            <w:pPr>
              <w:rPr>
                <w:rFonts w:eastAsia="Times New Roman" w:cs="Times New Roman"/>
                <w:lang w:eastAsia="ru-RU"/>
              </w:rPr>
            </w:pPr>
            <w:r w:rsidRPr="0063365B">
              <w:rPr>
                <w:rFonts w:eastAsia="Times New Roman" w:cs="Times New Roman"/>
                <w:lang w:eastAsia="ru-RU"/>
              </w:rPr>
              <w:t>Улично-дорожная сеть - [12.0.1]</w:t>
            </w:r>
          </w:p>
        </w:tc>
        <w:tc>
          <w:tcPr>
            <w:tcW w:w="63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A7B35B" w14:textId="77777777" w:rsidR="003F686D" w:rsidRPr="0063365B" w:rsidRDefault="008C4B3A" w:rsidP="003F686D">
            <w:pPr>
              <w:jc w:val="left"/>
              <w:rPr>
                <w:rFonts w:eastAsia="Times New Roman" w:cs="Times New Roman"/>
                <w:lang w:eastAsia="ru-RU"/>
              </w:rPr>
            </w:pPr>
            <w:r w:rsidRPr="0063365B">
              <w:rPr>
                <w:rFonts w:eastAsia="Times New Roman" w:cs="Times New Roman"/>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1B9C495C" w14:textId="79886C17" w:rsidR="008C4B3A" w:rsidRPr="0063365B" w:rsidRDefault="008C4B3A" w:rsidP="003F686D">
            <w:pPr>
              <w:jc w:val="left"/>
              <w:rPr>
                <w:rFonts w:eastAsia="Times New Roman" w:cs="Times New Roman"/>
                <w:lang w:eastAsia="ru-RU"/>
              </w:rPr>
            </w:pPr>
            <w:r w:rsidRPr="0063365B">
              <w:rPr>
                <w:rFonts w:eastAsia="Times New Roman" w:cs="Times New Roman"/>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5135" w:type="dxa"/>
            <w:gridSpan w:val="2"/>
            <w:vMerge/>
            <w:tcBorders>
              <w:top w:val="single" w:sz="4" w:space="0" w:color="auto"/>
              <w:left w:val="single" w:sz="4" w:space="0" w:color="auto"/>
              <w:bottom w:val="single" w:sz="4" w:space="0" w:color="auto"/>
              <w:right w:val="single" w:sz="4" w:space="0" w:color="auto"/>
            </w:tcBorders>
            <w:vAlign w:val="center"/>
            <w:hideMark/>
          </w:tcPr>
          <w:p w14:paraId="4A990D24" w14:textId="77777777" w:rsidR="008C4B3A" w:rsidRPr="0063365B" w:rsidRDefault="008C4B3A" w:rsidP="00BC78E9">
            <w:pPr>
              <w:rPr>
                <w:rFonts w:eastAsia="Times New Roman" w:cs="Times New Roman"/>
                <w:b/>
                <w:bCs/>
                <w:u w:val="single"/>
                <w:lang w:eastAsia="ru-RU"/>
              </w:rPr>
            </w:pPr>
          </w:p>
        </w:tc>
      </w:tr>
      <w:tr w:rsidR="007C02D6" w:rsidRPr="0063365B" w14:paraId="5F9143E9" w14:textId="77777777" w:rsidTr="004C25E9">
        <w:trPr>
          <w:gridBefore w:val="1"/>
          <w:wBefore w:w="15" w:type="dxa"/>
          <w:trHeight w:val="1531"/>
        </w:trPr>
        <w:tc>
          <w:tcPr>
            <w:tcW w:w="3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FC9B21" w14:textId="77777777" w:rsidR="008C4B3A" w:rsidRPr="0063365B" w:rsidRDefault="008C4B3A" w:rsidP="00BC78E9">
            <w:pPr>
              <w:rPr>
                <w:rFonts w:eastAsia="Times New Roman" w:cs="Times New Roman"/>
                <w:lang w:eastAsia="ru-RU"/>
              </w:rPr>
            </w:pPr>
            <w:r w:rsidRPr="0063365B">
              <w:rPr>
                <w:rFonts w:eastAsia="Times New Roman" w:cs="Times New Roman"/>
                <w:lang w:eastAsia="ru-RU"/>
              </w:rPr>
              <w:t>Благоустройство территории - [12.0.2]</w:t>
            </w:r>
          </w:p>
        </w:tc>
        <w:tc>
          <w:tcPr>
            <w:tcW w:w="63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7F8B3B" w14:textId="77777777" w:rsidR="008C4B3A" w:rsidRPr="0063365B" w:rsidRDefault="008C4B3A" w:rsidP="003F686D">
            <w:pPr>
              <w:jc w:val="left"/>
              <w:rPr>
                <w:rFonts w:eastAsia="Times New Roman" w:cs="Times New Roman"/>
                <w:lang w:eastAsia="ru-RU"/>
              </w:rPr>
            </w:pPr>
            <w:r w:rsidRPr="0063365B">
              <w:rPr>
                <w:rFonts w:eastAsia="Times New Roman" w:cs="Times New Roman"/>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5135" w:type="dxa"/>
            <w:gridSpan w:val="2"/>
            <w:vMerge/>
            <w:tcBorders>
              <w:top w:val="single" w:sz="4" w:space="0" w:color="auto"/>
              <w:left w:val="single" w:sz="4" w:space="0" w:color="auto"/>
              <w:bottom w:val="single" w:sz="4" w:space="0" w:color="auto"/>
              <w:right w:val="single" w:sz="4" w:space="0" w:color="auto"/>
            </w:tcBorders>
            <w:vAlign w:val="center"/>
            <w:hideMark/>
          </w:tcPr>
          <w:p w14:paraId="603CC4DB" w14:textId="77777777" w:rsidR="008C4B3A" w:rsidRPr="0063365B" w:rsidRDefault="008C4B3A" w:rsidP="00BC78E9">
            <w:pPr>
              <w:rPr>
                <w:rFonts w:eastAsia="Times New Roman" w:cs="Times New Roman"/>
                <w:b/>
                <w:bCs/>
                <w:u w:val="single"/>
                <w:lang w:eastAsia="ru-RU"/>
              </w:rPr>
            </w:pPr>
          </w:p>
        </w:tc>
      </w:tr>
      <w:tr w:rsidR="00A130BF" w:rsidRPr="0063365B" w14:paraId="15EE3578" w14:textId="77777777" w:rsidTr="004C25E9">
        <w:trPr>
          <w:gridBefore w:val="1"/>
          <w:wBefore w:w="15" w:type="dxa"/>
          <w:trHeight w:val="2166"/>
        </w:trPr>
        <w:tc>
          <w:tcPr>
            <w:tcW w:w="3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DB34D7" w14:textId="77777777" w:rsidR="008C4B3A" w:rsidRPr="0063365B" w:rsidRDefault="008C4B3A" w:rsidP="00BC78E9">
            <w:pPr>
              <w:rPr>
                <w:rFonts w:eastAsia="Times New Roman" w:cs="Times New Roman"/>
                <w:lang w:eastAsia="ru-RU"/>
              </w:rPr>
            </w:pPr>
            <w:r w:rsidRPr="0063365B">
              <w:rPr>
                <w:rFonts w:eastAsia="Times New Roman" w:cs="Times New Roman"/>
                <w:lang w:eastAsia="ru-RU"/>
              </w:rPr>
              <w:t>Историко-культурная деятельность - [9.3]</w:t>
            </w:r>
          </w:p>
        </w:tc>
        <w:tc>
          <w:tcPr>
            <w:tcW w:w="63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9928C1" w14:textId="77777777" w:rsidR="008C4B3A" w:rsidRPr="0063365B" w:rsidRDefault="008C4B3A" w:rsidP="003F686D">
            <w:pPr>
              <w:jc w:val="left"/>
              <w:rPr>
                <w:rFonts w:eastAsia="Times New Roman" w:cs="Times New Roman"/>
                <w:lang w:eastAsia="ru-RU"/>
              </w:rPr>
            </w:pPr>
            <w:r w:rsidRPr="0063365B">
              <w:rPr>
                <w:rFonts w:eastAsia="Times New Roman" w:cs="Times New Roman"/>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51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B4A822" w14:textId="30DDF2BF" w:rsidR="008C4B3A" w:rsidRPr="0063365B" w:rsidRDefault="003F686D" w:rsidP="00BC78E9">
            <w:pPr>
              <w:jc w:val="center"/>
              <w:rPr>
                <w:rFonts w:eastAsia="Times New Roman" w:cs="Times New Roman"/>
                <w:b/>
                <w:bCs/>
                <w:u w:val="single"/>
                <w:lang w:eastAsia="ru-RU"/>
              </w:rPr>
            </w:pPr>
            <w:r w:rsidRPr="0063365B">
              <w:rPr>
                <w:rFonts w:eastAsia="Times New Roman" w:cs="Times New Roman"/>
                <w:b/>
                <w:bCs/>
                <w:u w:val="single"/>
                <w:lang w:eastAsia="ru-RU"/>
              </w:rPr>
              <w:t>Н</w:t>
            </w:r>
            <w:r w:rsidR="008C4B3A" w:rsidRPr="0063365B">
              <w:rPr>
                <w:rFonts w:eastAsia="Times New Roman" w:cs="Times New Roman"/>
                <w:b/>
                <w:bCs/>
                <w:u w:val="single"/>
                <w:lang w:eastAsia="ru-RU"/>
              </w:rPr>
              <w:t>е подлежит установлению</w:t>
            </w:r>
          </w:p>
        </w:tc>
      </w:tr>
    </w:tbl>
    <w:p w14:paraId="47A218F1" w14:textId="77777777" w:rsidR="00503804" w:rsidRPr="0063365B" w:rsidRDefault="00503804" w:rsidP="00BC78E9">
      <w:pPr>
        <w:rPr>
          <w:rFonts w:eastAsia="Times New Roman" w:cs="Times New Roman"/>
          <w:b/>
          <w:lang w:eastAsia="ru-RU"/>
        </w:rPr>
      </w:pPr>
    </w:p>
    <w:p w14:paraId="34D79288" w14:textId="77777777" w:rsidR="00095DA8" w:rsidRPr="0063365B" w:rsidRDefault="00095DA8" w:rsidP="00D3438E">
      <w:pPr>
        <w:numPr>
          <w:ilvl w:val="0"/>
          <w:numId w:val="18"/>
        </w:numPr>
        <w:ind w:left="0" w:firstLine="0"/>
        <w:rPr>
          <w:rFonts w:eastAsia="Times New Roman" w:cs="Times New Roman"/>
          <w:b/>
          <w:lang w:eastAsia="ru-RU"/>
        </w:rPr>
      </w:pPr>
      <w:r w:rsidRPr="0063365B">
        <w:rPr>
          <w:rFonts w:eastAsia="Times New Roman" w:cs="Times New Roman"/>
          <w:b/>
          <w:lang w:eastAsia="ru-RU"/>
        </w:rPr>
        <w:t>УСЛОВНО РАЗРЕШЕННЫЕ ВИДЫ И ПАРАМЕТРЫ ИСПОЛЬЗОВАНИЯ ЗЕМЕЛЬНЫХ УЧАСТКОВ И ОБЪЕКТОВ КАПИТАЛЬНОГО СТРОИТЕЛЬСТВА</w:t>
      </w:r>
    </w:p>
    <w:p w14:paraId="0C7D08AC" w14:textId="77777777" w:rsidR="00095DA8" w:rsidRPr="0063365B" w:rsidRDefault="00095DA8" w:rsidP="00BC78E9">
      <w:pPr>
        <w:rPr>
          <w:rFonts w:eastAsia="Times New Roman" w:cs="Times New Roman"/>
          <w:b/>
          <w:lang w:eastAsia="ru-RU"/>
        </w:rPr>
      </w:pPr>
    </w:p>
    <w:tbl>
      <w:tblPr>
        <w:tblW w:w="15026" w:type="dxa"/>
        <w:tblInd w:w="-5" w:type="dxa"/>
        <w:tblLook w:val="04A0" w:firstRow="1" w:lastRow="0" w:firstColumn="1" w:lastColumn="0" w:noHBand="0" w:noVBand="1"/>
      </w:tblPr>
      <w:tblGrid>
        <w:gridCol w:w="3544"/>
        <w:gridCol w:w="6379"/>
        <w:gridCol w:w="5103"/>
      </w:tblGrid>
      <w:tr w:rsidR="007C02D6" w:rsidRPr="0063365B" w14:paraId="78AA8DD8" w14:textId="77777777" w:rsidTr="00A35B61">
        <w:trPr>
          <w:trHeight w:val="960"/>
          <w:tblHeader/>
        </w:trPr>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473D0BB" w14:textId="77777777" w:rsidR="008C4B3A" w:rsidRPr="0063365B" w:rsidRDefault="008C4B3A" w:rsidP="00BC78E9">
            <w:pPr>
              <w:jc w:val="center"/>
              <w:rPr>
                <w:rFonts w:eastAsia="Times New Roman" w:cs="Times New Roman"/>
                <w:b/>
                <w:bCs/>
                <w:lang w:eastAsia="ru-RU"/>
              </w:rPr>
            </w:pPr>
            <w:r w:rsidRPr="0063365B">
              <w:rPr>
                <w:rFonts w:eastAsia="Times New Roman" w:cs="Times New Roman"/>
                <w:b/>
                <w:bCs/>
                <w:lang w:eastAsia="ru-RU"/>
              </w:rPr>
              <w:t xml:space="preserve">ВИДЫ РАЗРЕШЕННОГО ИСПОЛЬЗОВАНИЯ ЗЕМЕЛЬНЫХ УЧАСТКОВ </w:t>
            </w:r>
          </w:p>
        </w:tc>
        <w:tc>
          <w:tcPr>
            <w:tcW w:w="637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F1DF139" w14:textId="77777777" w:rsidR="008C4B3A" w:rsidRPr="0063365B" w:rsidRDefault="008C4B3A" w:rsidP="00BC78E9">
            <w:pPr>
              <w:jc w:val="center"/>
              <w:rPr>
                <w:rFonts w:eastAsia="Times New Roman" w:cs="Times New Roman"/>
                <w:b/>
                <w:bCs/>
                <w:lang w:eastAsia="ru-RU"/>
              </w:rPr>
            </w:pPr>
            <w:r w:rsidRPr="0063365B">
              <w:rPr>
                <w:rFonts w:eastAsia="Times New Roman" w:cs="Times New Roman"/>
                <w:b/>
                <w:bCs/>
                <w:lang w:eastAsia="ru-RU"/>
              </w:rPr>
              <w:t>ВИДЫ РАЗРЕШЕННОГО ИСПОЛЬЗОВАНИЯ ОБЪЕКТОВ КАПИТАЛЬНОГО СТРОИТЕЛЬСТВА</w:t>
            </w:r>
          </w:p>
        </w:tc>
        <w:tc>
          <w:tcPr>
            <w:tcW w:w="510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59EFE75" w14:textId="77777777" w:rsidR="008C4B3A" w:rsidRPr="0063365B" w:rsidRDefault="008C4B3A" w:rsidP="00BC78E9">
            <w:pPr>
              <w:jc w:val="center"/>
              <w:rPr>
                <w:rFonts w:eastAsia="Times New Roman" w:cs="Times New Roman"/>
                <w:b/>
                <w:bCs/>
                <w:lang w:eastAsia="ru-RU"/>
              </w:rPr>
            </w:pPr>
            <w:r w:rsidRPr="0063365B">
              <w:rPr>
                <w:rFonts w:eastAsia="Times New Roman" w:cs="Times New Roman"/>
                <w:b/>
                <w:bCs/>
                <w:lang w:eastAsia="ru-RU"/>
              </w:rPr>
              <w:t>ПРЕДЕЛЬНЫЕ РАЗМЕРЫ ЗЕМЕЛЬНЫХ</w:t>
            </w:r>
            <w:r w:rsidRPr="0063365B">
              <w:rPr>
                <w:rFonts w:eastAsia="Times New Roman" w:cs="Times New Roman"/>
                <w:b/>
                <w:bCs/>
                <w:lang w:eastAsia="ru-RU"/>
              </w:rPr>
              <w:br/>
              <w:t>УЧАСТКОВ И ПРЕДЕЛЬНЫЕ ПАРАМЕТРЫ</w:t>
            </w:r>
            <w:r w:rsidRPr="0063365B">
              <w:rPr>
                <w:rFonts w:eastAsia="Times New Roman" w:cs="Times New Roman"/>
                <w:b/>
                <w:bCs/>
                <w:lang w:eastAsia="ru-RU"/>
              </w:rPr>
              <w:br/>
              <w:t>РАЗРЕШЕННОГО СТРОИТЕЛЬСТВА</w:t>
            </w:r>
          </w:p>
        </w:tc>
      </w:tr>
      <w:tr w:rsidR="00A35B61" w:rsidRPr="0063365B" w14:paraId="43C5E430" w14:textId="77777777" w:rsidTr="008B11C4">
        <w:trPr>
          <w:trHeight w:val="1248"/>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83FD69" w14:textId="77777777" w:rsidR="00A35B61" w:rsidRPr="0063365B" w:rsidRDefault="00A35B61" w:rsidP="00A35B61">
            <w:pPr>
              <w:rPr>
                <w:rFonts w:eastAsia="Times New Roman" w:cs="Times New Roman"/>
                <w:lang w:eastAsia="ru-RU"/>
              </w:rPr>
            </w:pPr>
            <w:r w:rsidRPr="0063365B">
              <w:rPr>
                <w:rFonts w:eastAsia="Times New Roman" w:cs="Times New Roman"/>
                <w:lang w:eastAsia="ru-RU"/>
              </w:rPr>
              <w:t>Религиозное использование - [3.7]</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F18BA7" w14:textId="77777777" w:rsidR="00A35B61" w:rsidRPr="0063365B" w:rsidRDefault="00A35B61" w:rsidP="00A35B61">
            <w:pPr>
              <w:jc w:val="left"/>
              <w:rPr>
                <w:rFonts w:eastAsia="Times New Roman" w:cs="Times New Roman"/>
                <w:lang w:eastAsia="ru-RU"/>
              </w:rPr>
            </w:pPr>
            <w:r w:rsidRPr="0063365B">
              <w:rPr>
                <w:rFonts w:eastAsia="Times New Roman" w:cs="Times New Roman"/>
                <w:lang w:eastAsia="ru-RU"/>
              </w:rPr>
              <w:t>Размещение зданий и сооружений религиозного использования.</w:t>
            </w:r>
          </w:p>
          <w:p w14:paraId="3393254A" w14:textId="51F1CA7A" w:rsidR="00A35B61" w:rsidRPr="0063365B" w:rsidRDefault="00A35B61" w:rsidP="00A35B61">
            <w:pPr>
              <w:jc w:val="left"/>
              <w:rPr>
                <w:rFonts w:eastAsia="Times New Roman" w:cs="Times New Roman"/>
                <w:lang w:eastAsia="ru-RU"/>
              </w:rPr>
            </w:pPr>
            <w:r w:rsidRPr="0063365B">
              <w:rPr>
                <w:rFonts w:eastAsia="Times New Roman" w:cs="Times New Roman"/>
                <w:lang w:eastAsia="ru-RU"/>
              </w:rPr>
              <w:t>Содержание данного вида разрешенного использования включает в себя содержание видов разрешенного использования: «Осуществление религиозных обрядов», «Религиозное управление и образование»</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D5EBF7" w14:textId="77777777" w:rsidR="00A35B61" w:rsidRPr="0063365B" w:rsidRDefault="00A35B61" w:rsidP="00A35B61">
            <w:pPr>
              <w:jc w:val="left"/>
              <w:rPr>
                <w:rFonts w:eastAsia="Times New Roman" w:cs="Times New Roman"/>
                <w:lang w:eastAsia="ru-RU"/>
              </w:rPr>
            </w:pPr>
            <w:r w:rsidRPr="0063365B">
              <w:rPr>
                <w:rFonts w:eastAsia="Times New Roman" w:cs="Times New Roman"/>
                <w:lang w:eastAsia="ru-RU"/>
              </w:rPr>
              <w:t>минимальная/максимальная площадь земельного участка–  100/50000 кв.м.;</w:t>
            </w:r>
          </w:p>
          <w:p w14:paraId="5BCA51EC" w14:textId="77777777" w:rsidR="00A35B61" w:rsidRPr="0063365B" w:rsidRDefault="00A35B61" w:rsidP="00A35B61">
            <w:pPr>
              <w:jc w:val="left"/>
              <w:rPr>
                <w:rFonts w:eastAsia="Times New Roman" w:cs="Times New Roman"/>
                <w:lang w:eastAsia="ru-RU"/>
              </w:rPr>
            </w:pPr>
            <w:r w:rsidRPr="0063365B">
              <w:rPr>
                <w:rFonts w:eastAsia="Times New Roman" w:cs="Times New Roman"/>
                <w:lang w:eastAsia="ru-RU"/>
              </w:rPr>
              <w:t>- минимальные отступы от границы земельного участка- 1 м;</w:t>
            </w:r>
          </w:p>
          <w:p w14:paraId="05A7C859" w14:textId="65F84DE4" w:rsidR="00A35B61" w:rsidRPr="0063365B" w:rsidRDefault="00A35B61" w:rsidP="00A35B61">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10BDC465" w14:textId="1B584F1C" w:rsidR="00A35B61" w:rsidRPr="0063365B" w:rsidRDefault="00A35B61" w:rsidP="00A35B61">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740A237F" w14:textId="77777777" w:rsidR="00C3265B" w:rsidRPr="0063365B" w:rsidRDefault="00C3265B" w:rsidP="00C3265B">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5B2403CC" w14:textId="17263D36" w:rsidR="00A35B61" w:rsidRPr="0063365B" w:rsidRDefault="00A35B61" w:rsidP="00A35B61">
            <w:pPr>
              <w:jc w:val="left"/>
              <w:rPr>
                <w:rFonts w:eastAsia="Times New Roman" w:cs="Times New Roman"/>
                <w:lang w:eastAsia="ru-RU"/>
              </w:rPr>
            </w:pPr>
            <w:r w:rsidRPr="0063365B">
              <w:rPr>
                <w:rFonts w:eastAsia="Times New Roman" w:cs="Times New Roman"/>
                <w:lang w:eastAsia="ru-RU"/>
              </w:rPr>
              <w:t>- максимальное количество надземных этажей – 3 этажа;</w:t>
            </w:r>
          </w:p>
          <w:p w14:paraId="0FB2904A" w14:textId="77777777" w:rsidR="00A35B61" w:rsidRPr="0063365B" w:rsidRDefault="00A35B61" w:rsidP="00A35B61">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40%</w:t>
            </w:r>
          </w:p>
          <w:p w14:paraId="50561EEE" w14:textId="77777777" w:rsidR="00A35B61" w:rsidRPr="0063365B" w:rsidRDefault="00A35B61" w:rsidP="00A35B61">
            <w:pPr>
              <w:jc w:val="left"/>
              <w:rPr>
                <w:rFonts w:eastAsia="Times New Roman" w:cs="Times New Roman"/>
                <w:lang w:eastAsia="ru-RU"/>
              </w:rPr>
            </w:pPr>
            <w:r w:rsidRPr="0063365B">
              <w:rPr>
                <w:rFonts w:eastAsia="Times New Roman" w:cs="Times New Roman"/>
                <w:lang w:eastAsia="ru-RU"/>
              </w:rPr>
              <w:t>- максимальная высота зданий, строений, сооружений от уровня земли - 50 м;</w:t>
            </w:r>
          </w:p>
          <w:p w14:paraId="12ED6535" w14:textId="77777777" w:rsidR="00A35B61" w:rsidRPr="0063365B" w:rsidRDefault="00A35B61" w:rsidP="00A35B61">
            <w:pPr>
              <w:jc w:val="left"/>
              <w:rPr>
                <w:rFonts w:eastAsia="Times New Roman" w:cs="Times New Roman"/>
                <w:bCs/>
                <w:lang w:eastAsia="ru-RU"/>
              </w:rPr>
            </w:pPr>
            <w:r w:rsidRPr="0063365B">
              <w:rPr>
                <w:rFonts w:eastAsia="Times New Roman" w:cs="Times New Roman"/>
                <w:bCs/>
                <w:lang w:eastAsia="ru-RU"/>
              </w:rPr>
              <w:t>- минимальный процент озеленения земельного участка – 20%</w:t>
            </w:r>
          </w:p>
          <w:p w14:paraId="38506670" w14:textId="77777777" w:rsidR="00A35B61" w:rsidRPr="0063365B" w:rsidRDefault="00A35B61" w:rsidP="00A35B61">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7F76BBC3" w14:textId="77777777" w:rsidR="00A35B61" w:rsidRPr="0063365B" w:rsidRDefault="00A35B61" w:rsidP="00A35B61">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1A7BE748" w14:textId="77777777" w:rsidR="00A35B61" w:rsidRDefault="00A35B61" w:rsidP="00A35B61">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380465AE" w14:textId="068AB096" w:rsidR="008B11C4" w:rsidRPr="008B11C4" w:rsidRDefault="008B11C4" w:rsidP="00A35B61">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7C02D6" w:rsidRPr="0063365B" w14:paraId="32B743BC" w14:textId="77777777" w:rsidTr="00A35B61">
        <w:trPr>
          <w:trHeight w:val="814"/>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6DDA0F" w14:textId="77777777" w:rsidR="008C4B3A" w:rsidRPr="0063365B" w:rsidRDefault="008C4B3A" w:rsidP="00BC78E9">
            <w:pPr>
              <w:rPr>
                <w:rFonts w:eastAsia="Times New Roman" w:cs="Times New Roman"/>
                <w:lang w:eastAsia="ru-RU"/>
              </w:rPr>
            </w:pPr>
            <w:r w:rsidRPr="0063365B">
              <w:rPr>
                <w:rFonts w:eastAsia="Times New Roman" w:cs="Times New Roman"/>
                <w:lang w:eastAsia="ru-RU"/>
              </w:rPr>
              <w:t>Осуществление религиозных обрядов - [3.7.1]</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077328" w14:textId="77777777" w:rsidR="008C4B3A" w:rsidRPr="0063365B" w:rsidRDefault="008C4B3A" w:rsidP="00A35B61">
            <w:pPr>
              <w:jc w:val="left"/>
              <w:rPr>
                <w:rFonts w:eastAsia="Times New Roman" w:cs="Times New Roman"/>
                <w:lang w:eastAsia="ru-RU"/>
              </w:rPr>
            </w:pPr>
            <w:r w:rsidRPr="0063365B">
              <w:rPr>
                <w:rFonts w:eastAsia="Times New Roman" w:cs="Times New Roman"/>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5103" w:type="dxa"/>
            <w:vMerge/>
            <w:tcBorders>
              <w:top w:val="single" w:sz="4" w:space="0" w:color="auto"/>
              <w:left w:val="single" w:sz="4" w:space="0" w:color="auto"/>
              <w:bottom w:val="single" w:sz="4" w:space="0" w:color="auto"/>
              <w:right w:val="single" w:sz="4" w:space="0" w:color="auto"/>
            </w:tcBorders>
            <w:vAlign w:val="center"/>
            <w:hideMark/>
          </w:tcPr>
          <w:p w14:paraId="37A31054" w14:textId="77777777" w:rsidR="008C4B3A" w:rsidRPr="0063365B" w:rsidRDefault="008C4B3A" w:rsidP="00BC78E9">
            <w:pPr>
              <w:rPr>
                <w:rFonts w:eastAsia="Times New Roman" w:cs="Times New Roman"/>
                <w:lang w:eastAsia="ru-RU"/>
              </w:rPr>
            </w:pPr>
          </w:p>
        </w:tc>
      </w:tr>
      <w:tr w:rsidR="007C02D6" w:rsidRPr="0063365B" w14:paraId="0BA6E541" w14:textId="77777777" w:rsidTr="00A35B61">
        <w:trPr>
          <w:trHeight w:val="210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226D56" w14:textId="77777777" w:rsidR="008C4B3A" w:rsidRPr="0063365B" w:rsidRDefault="008C4B3A" w:rsidP="00BC78E9">
            <w:pPr>
              <w:rPr>
                <w:rFonts w:eastAsia="Times New Roman" w:cs="Times New Roman"/>
                <w:lang w:eastAsia="ru-RU"/>
              </w:rPr>
            </w:pPr>
            <w:r w:rsidRPr="0063365B">
              <w:rPr>
                <w:rFonts w:eastAsia="Times New Roman" w:cs="Times New Roman"/>
                <w:lang w:eastAsia="ru-RU"/>
              </w:rPr>
              <w:t>Религиозное управление и образование - [3.7.2]</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95F755" w14:textId="77777777" w:rsidR="008C4B3A" w:rsidRPr="0063365B" w:rsidRDefault="008C4B3A" w:rsidP="00A35B61">
            <w:pPr>
              <w:jc w:val="left"/>
              <w:rPr>
                <w:rFonts w:eastAsia="Times New Roman" w:cs="Times New Roman"/>
                <w:lang w:eastAsia="ru-RU"/>
              </w:rPr>
            </w:pPr>
            <w:r w:rsidRPr="0063365B">
              <w:rPr>
                <w:rFonts w:eastAsia="Times New Roman" w:cs="Times New Roman"/>
                <w:lang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5103" w:type="dxa"/>
            <w:vMerge/>
            <w:tcBorders>
              <w:top w:val="single" w:sz="4" w:space="0" w:color="auto"/>
              <w:left w:val="single" w:sz="4" w:space="0" w:color="auto"/>
              <w:bottom w:val="single" w:sz="4" w:space="0" w:color="auto"/>
              <w:right w:val="single" w:sz="4" w:space="0" w:color="auto"/>
            </w:tcBorders>
            <w:vAlign w:val="center"/>
            <w:hideMark/>
          </w:tcPr>
          <w:p w14:paraId="7DC8C081" w14:textId="77777777" w:rsidR="008C4B3A" w:rsidRPr="0063365B" w:rsidRDefault="008C4B3A" w:rsidP="00BC78E9">
            <w:pPr>
              <w:rPr>
                <w:rFonts w:eastAsia="Times New Roman" w:cs="Times New Roman"/>
                <w:lang w:eastAsia="ru-RU"/>
              </w:rPr>
            </w:pPr>
          </w:p>
        </w:tc>
      </w:tr>
    </w:tbl>
    <w:p w14:paraId="0477E574" w14:textId="35B4FB5C" w:rsidR="00095DA8" w:rsidRDefault="00095DA8" w:rsidP="00BC78E9">
      <w:pPr>
        <w:rPr>
          <w:rFonts w:eastAsia="Times New Roman" w:cs="Times New Roman"/>
          <w:lang w:eastAsia="ru-RU"/>
        </w:rPr>
      </w:pPr>
    </w:p>
    <w:p w14:paraId="7B1BBB8E" w14:textId="2D3BD356" w:rsidR="008B11C4" w:rsidRDefault="008B11C4" w:rsidP="00BC78E9">
      <w:pPr>
        <w:rPr>
          <w:rFonts w:eastAsia="Times New Roman" w:cs="Times New Roman"/>
          <w:lang w:eastAsia="ru-RU"/>
        </w:rPr>
      </w:pPr>
    </w:p>
    <w:p w14:paraId="6B276115" w14:textId="15F816C0" w:rsidR="008B11C4" w:rsidRDefault="008B11C4" w:rsidP="00BC78E9">
      <w:pPr>
        <w:rPr>
          <w:rFonts w:eastAsia="Times New Roman" w:cs="Times New Roman"/>
          <w:lang w:eastAsia="ru-RU"/>
        </w:rPr>
      </w:pPr>
    </w:p>
    <w:p w14:paraId="698D9139" w14:textId="77777777" w:rsidR="008B11C4" w:rsidRPr="0063365B" w:rsidRDefault="008B11C4" w:rsidP="00BC78E9">
      <w:pPr>
        <w:rPr>
          <w:rFonts w:eastAsia="Times New Roman" w:cs="Times New Roman"/>
          <w:lang w:eastAsia="ru-RU"/>
        </w:rPr>
      </w:pPr>
    </w:p>
    <w:p w14:paraId="4A92BF2D" w14:textId="77777777" w:rsidR="00095DA8" w:rsidRPr="0063365B" w:rsidRDefault="00095DA8" w:rsidP="00BC78E9">
      <w:pPr>
        <w:numPr>
          <w:ilvl w:val="0"/>
          <w:numId w:val="18"/>
        </w:numPr>
        <w:ind w:left="0"/>
        <w:rPr>
          <w:rFonts w:eastAsia="Times New Roman" w:cs="Times New Roman"/>
          <w:b/>
          <w:lang w:eastAsia="ru-RU"/>
        </w:rPr>
      </w:pPr>
      <w:r w:rsidRPr="0063365B">
        <w:rPr>
          <w:rFonts w:eastAsia="Times New Roman" w:cs="Times New Roman"/>
          <w:b/>
          <w:lang w:eastAsia="ru-RU"/>
        </w:rPr>
        <w:t>ВСПОМОГАТЕЛЬНЫЕ ВИДЫ И ПАРАМЕТРЫ РАЗРЕШЕННОГО ИСПОЛЬЗОВАНИЯ ОБЪЕКТОВ КАПИТАЛЬНОГО СТРОИТЕЛЬСТВА</w:t>
      </w:r>
    </w:p>
    <w:p w14:paraId="4A70177A" w14:textId="77777777" w:rsidR="00426818" w:rsidRPr="0063365B" w:rsidRDefault="00426818" w:rsidP="00BC78E9">
      <w:pPr>
        <w:keepLines/>
        <w:widowControl w:val="0"/>
        <w:rPr>
          <w:rFonts w:eastAsia="Times New Roman" w:cs="Times New Roman"/>
          <w:lang w:eastAsia="ru-RU"/>
        </w:rPr>
      </w:pPr>
    </w:p>
    <w:p w14:paraId="1376FDE2" w14:textId="77777777" w:rsidR="00426818" w:rsidRPr="0063365B" w:rsidRDefault="00426818" w:rsidP="00426818">
      <w:pPr>
        <w:keepLines/>
        <w:widowControl w:val="0"/>
        <w:ind w:firstLine="709"/>
        <w:rPr>
          <w:rFonts w:eastAsia="Times New Roman" w:cs="Times New Roman"/>
          <w:b/>
          <w:u w:val="single"/>
          <w:lang w:eastAsia="ru-RU"/>
        </w:rPr>
      </w:pPr>
      <w:r w:rsidRPr="0063365B">
        <w:rPr>
          <w:rFonts w:eastAsia="Times New Roman" w:cs="Times New Roman"/>
          <w:b/>
          <w:u w:val="single"/>
          <w:lang w:eastAsia="ru-RU"/>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14:paraId="56F67807" w14:textId="77777777" w:rsidR="00426818" w:rsidRPr="0063365B" w:rsidRDefault="00426818" w:rsidP="00426818">
      <w:pPr>
        <w:keepLines/>
        <w:widowControl w:val="0"/>
        <w:ind w:firstLine="709"/>
        <w:rPr>
          <w:rFonts w:eastAsia="Times New Roman" w:cs="Times New Roman"/>
          <w:lang w:eastAsia="ru-RU"/>
        </w:rPr>
      </w:pPr>
      <w:r w:rsidRPr="0063365B">
        <w:rPr>
          <w:rFonts w:eastAsia="Times New Roman" w:cs="Times New Roman"/>
          <w:lang w:eastAsia="ru-RU"/>
        </w:rPr>
        <w:t>Виды разрешенного использования объектов:</w:t>
      </w:r>
    </w:p>
    <w:p w14:paraId="486795D6" w14:textId="77777777" w:rsidR="00426818" w:rsidRPr="0063365B" w:rsidRDefault="00426818" w:rsidP="00426818">
      <w:pPr>
        <w:keepLines/>
        <w:widowControl w:val="0"/>
        <w:ind w:firstLine="709"/>
        <w:rPr>
          <w:rFonts w:eastAsia="Times New Roman" w:cs="Times New Roman"/>
          <w:lang w:eastAsia="ru-RU"/>
        </w:rPr>
      </w:pPr>
      <w:r w:rsidRPr="0063365B">
        <w:rPr>
          <w:rFonts w:eastAsia="Times New Roman" w:cs="Times New Roman"/>
          <w:lang w:eastAsia="ru-RU"/>
        </w:rPr>
        <w:t>- площадки для мусорных контейнеров;</w:t>
      </w:r>
    </w:p>
    <w:p w14:paraId="48EBFECB" w14:textId="77777777" w:rsidR="00426818" w:rsidRPr="0063365B" w:rsidRDefault="00426818" w:rsidP="00426818">
      <w:pPr>
        <w:keepLines/>
        <w:widowControl w:val="0"/>
        <w:ind w:firstLine="709"/>
        <w:rPr>
          <w:rFonts w:eastAsia="Times New Roman" w:cs="Times New Roman"/>
          <w:lang w:eastAsia="ru-RU"/>
        </w:rPr>
      </w:pPr>
      <w:r w:rsidRPr="0063365B">
        <w:rPr>
          <w:rFonts w:eastAsia="Times New Roman" w:cs="Times New Roman"/>
          <w:lang w:eastAsia="ru-RU"/>
        </w:rPr>
        <w:t>- детские игровые площадки, площадки отдыха, занятия физкультурой и спортом, хозяйственные площадки;</w:t>
      </w:r>
    </w:p>
    <w:p w14:paraId="209A9999" w14:textId="60D41686" w:rsidR="00426818" w:rsidRPr="0063365B" w:rsidRDefault="00426818" w:rsidP="00426818">
      <w:pPr>
        <w:keepLines/>
        <w:widowControl w:val="0"/>
        <w:ind w:firstLine="709"/>
        <w:rPr>
          <w:rFonts w:eastAsia="Times New Roman" w:cs="Times New Roman"/>
          <w:lang w:eastAsia="ru-RU"/>
        </w:rPr>
      </w:pPr>
      <w:r w:rsidRPr="0063365B">
        <w:rPr>
          <w:rFonts w:eastAsia="Times New Roman" w:cs="Times New Roman"/>
          <w:lang w:eastAsia="ru-RU"/>
        </w:rPr>
        <w:t>- объекты благоустройства (фонтаны, малые архитектурные формы, скульптуры);</w:t>
      </w:r>
    </w:p>
    <w:p w14:paraId="437106AB" w14:textId="44FD3CB0" w:rsidR="00DC4BAE" w:rsidRPr="0063365B" w:rsidRDefault="00DC4BAE" w:rsidP="00426818">
      <w:pPr>
        <w:keepLines/>
        <w:widowControl w:val="0"/>
        <w:ind w:firstLine="709"/>
        <w:rPr>
          <w:rFonts w:eastAsia="Times New Roman" w:cs="Times New Roman"/>
          <w:lang w:eastAsia="ru-RU"/>
        </w:rPr>
      </w:pPr>
      <w:r w:rsidRPr="0063365B">
        <w:rPr>
          <w:rFonts w:eastAsia="Times New Roman" w:cs="Times New Roman"/>
          <w:lang w:eastAsia="ru-RU"/>
        </w:rPr>
        <w:t>- некапитальные нестационарные строения и сооружения (торговля (НТО), общественное питание, бытовое обслуживание, сбор мусора (ТКО));</w:t>
      </w:r>
    </w:p>
    <w:p w14:paraId="660352FA" w14:textId="77777777" w:rsidR="00426818" w:rsidRPr="0063365B" w:rsidRDefault="00426818" w:rsidP="00426818">
      <w:pPr>
        <w:keepLines/>
        <w:widowControl w:val="0"/>
        <w:ind w:firstLine="709"/>
        <w:rPr>
          <w:rFonts w:eastAsia="Times New Roman" w:cs="Times New Roman"/>
          <w:lang w:eastAsia="ru-RU"/>
        </w:rPr>
      </w:pPr>
      <w:r w:rsidRPr="0063365B">
        <w:rPr>
          <w:rFonts w:eastAsia="Times New Roman" w:cs="Times New Roman"/>
          <w:lang w:eastAsia="ru-RU"/>
        </w:rPr>
        <w:t>- общественные туалеты;</w:t>
      </w:r>
    </w:p>
    <w:p w14:paraId="28933D34" w14:textId="77777777" w:rsidR="00426818" w:rsidRPr="0063365B" w:rsidRDefault="00426818" w:rsidP="00426818">
      <w:pPr>
        <w:keepLines/>
        <w:widowControl w:val="0"/>
        <w:ind w:firstLine="709"/>
        <w:rPr>
          <w:rFonts w:eastAsia="Times New Roman" w:cs="Times New Roman"/>
          <w:lang w:eastAsia="ru-RU"/>
        </w:rPr>
      </w:pPr>
      <w:r w:rsidRPr="0063365B">
        <w:rPr>
          <w:rFonts w:eastAsia="Times New Roman" w:cs="Times New Roman"/>
          <w:lang w:eastAsia="ru-RU"/>
        </w:rPr>
        <w:t>- благоустройство и озеленение;</w:t>
      </w:r>
    </w:p>
    <w:p w14:paraId="339FBB73" w14:textId="77777777" w:rsidR="00426818" w:rsidRPr="0063365B" w:rsidRDefault="00426818" w:rsidP="00426818">
      <w:pPr>
        <w:keepLines/>
        <w:widowControl w:val="0"/>
        <w:ind w:firstLine="709"/>
        <w:rPr>
          <w:rFonts w:eastAsia="Times New Roman" w:cs="Times New Roman"/>
          <w:lang w:eastAsia="ru-RU"/>
        </w:rPr>
      </w:pPr>
      <w:r w:rsidRPr="0063365B">
        <w:rPr>
          <w:rFonts w:eastAsia="Times New Roman" w:cs="Times New Roman"/>
          <w:lang w:eastAsia="ru-RU"/>
        </w:rPr>
        <w:t>- пешеходные тротуары, велосипедные дорожки;</w:t>
      </w:r>
    </w:p>
    <w:p w14:paraId="11E6F02A" w14:textId="77777777" w:rsidR="00426818" w:rsidRPr="0063365B" w:rsidRDefault="00426818" w:rsidP="00426818">
      <w:pPr>
        <w:keepLines/>
        <w:widowControl w:val="0"/>
        <w:ind w:firstLine="709"/>
        <w:rPr>
          <w:rFonts w:eastAsia="Times New Roman" w:cs="Times New Roman"/>
          <w:lang w:eastAsia="ru-RU"/>
        </w:rPr>
      </w:pPr>
      <w:r w:rsidRPr="0063365B">
        <w:rPr>
          <w:rFonts w:eastAsia="Times New Roman" w:cs="Times New Roman"/>
          <w:lang w:eastAsia="ru-RU"/>
        </w:rPr>
        <w:t>- оборудование пожарной охраны (гидранты, резервуары);</w:t>
      </w:r>
    </w:p>
    <w:p w14:paraId="63983660" w14:textId="77777777" w:rsidR="00426818" w:rsidRPr="0063365B" w:rsidRDefault="00426818" w:rsidP="00426818">
      <w:pPr>
        <w:keepLines/>
        <w:widowControl w:val="0"/>
        <w:ind w:firstLine="709"/>
        <w:rPr>
          <w:rFonts w:eastAsia="Times New Roman" w:cs="Times New Roman"/>
          <w:lang w:eastAsia="ru-RU"/>
        </w:rPr>
      </w:pPr>
      <w:r w:rsidRPr="0063365B">
        <w:rPr>
          <w:rFonts w:eastAsia="Times New Roman" w:cs="Times New Roman"/>
          <w:lang w:eastAsia="ru-RU"/>
        </w:rPr>
        <w:t>- защитные дорожные сооружения;</w:t>
      </w:r>
    </w:p>
    <w:p w14:paraId="616AE6C7" w14:textId="77777777" w:rsidR="00426818" w:rsidRPr="0063365B" w:rsidRDefault="00426818" w:rsidP="00426818">
      <w:pPr>
        <w:keepLines/>
        <w:widowControl w:val="0"/>
        <w:ind w:firstLine="709"/>
        <w:rPr>
          <w:rFonts w:eastAsia="Times New Roman" w:cs="Times New Roman"/>
          <w:lang w:eastAsia="ru-RU"/>
        </w:rPr>
      </w:pPr>
      <w:r w:rsidRPr="0063365B">
        <w:rPr>
          <w:rFonts w:eastAsia="Times New Roman" w:cs="Times New Roman"/>
          <w:lang w:eastAsia="ru-RU"/>
        </w:rPr>
        <w:t>- элементы обустройства автомобильных дорог;</w:t>
      </w:r>
    </w:p>
    <w:p w14:paraId="5D243B54" w14:textId="77777777" w:rsidR="00426818" w:rsidRPr="0063365B" w:rsidRDefault="00426818" w:rsidP="00426818">
      <w:pPr>
        <w:keepLines/>
        <w:widowControl w:val="0"/>
        <w:ind w:firstLine="709"/>
        <w:rPr>
          <w:rFonts w:eastAsia="Times New Roman" w:cs="Times New Roman"/>
          <w:lang w:eastAsia="ru-RU"/>
        </w:rPr>
      </w:pPr>
      <w:r w:rsidRPr="0063365B">
        <w:rPr>
          <w:rFonts w:eastAsia="Times New Roman" w:cs="Times New Roman"/>
          <w:lang w:eastAsia="ru-RU"/>
        </w:rPr>
        <w:t>- искусственные дорожные сооружения;</w:t>
      </w:r>
    </w:p>
    <w:p w14:paraId="5204F9F4" w14:textId="61FB52FF" w:rsidR="00426818" w:rsidRPr="0063365B" w:rsidRDefault="00426818" w:rsidP="00426818">
      <w:pPr>
        <w:ind w:firstLine="709"/>
        <w:rPr>
          <w:rFonts w:eastAsia="Times New Roman" w:cs="Times New Roman"/>
          <w:lang w:eastAsia="ru-RU"/>
        </w:rPr>
      </w:pPr>
      <w:r w:rsidRPr="0063365B">
        <w:rPr>
          <w:rFonts w:eastAsia="Times New Roman" w:cs="Times New Roman"/>
          <w:lang w:eastAsia="ru-RU"/>
        </w:rPr>
        <w:t>- гостевые автостоянки для парковки легковых автомобилей посетителей;</w:t>
      </w:r>
    </w:p>
    <w:p w14:paraId="01ABF4A1" w14:textId="278F9E1C" w:rsidR="00645B33" w:rsidRPr="0063365B" w:rsidRDefault="00645B33" w:rsidP="00426818">
      <w:pPr>
        <w:ind w:firstLine="709"/>
        <w:rPr>
          <w:rFonts w:eastAsia="Times New Roman" w:cs="Times New Roman"/>
          <w:lang w:eastAsia="ru-RU"/>
        </w:rPr>
      </w:pPr>
      <w:r w:rsidRPr="0063365B">
        <w:rPr>
          <w:rFonts w:eastAsia="Times New Roman" w:cs="Times New Roman"/>
          <w:lang w:eastAsia="ru-RU"/>
        </w:rPr>
        <w:t>- автостоянки для парковки (стоянки) автотранспортных средств;</w:t>
      </w:r>
    </w:p>
    <w:p w14:paraId="23F5E9D2" w14:textId="77777777" w:rsidR="00426818" w:rsidRPr="0063365B" w:rsidRDefault="00426818" w:rsidP="00426818">
      <w:pPr>
        <w:keepLines/>
        <w:widowControl w:val="0"/>
        <w:ind w:firstLine="709"/>
        <w:rPr>
          <w:rFonts w:eastAsia="Times New Roman" w:cs="Times New Roman"/>
          <w:lang w:eastAsia="ru-RU"/>
        </w:rPr>
      </w:pPr>
      <w:r w:rsidRPr="0063365B">
        <w:rPr>
          <w:rFonts w:eastAsia="Times New Roman" w:cs="Times New Roman"/>
          <w:lang w:eastAsia="ru-RU"/>
        </w:rPr>
        <w:t>- специализированные технические средства оповещения и информации;</w:t>
      </w:r>
    </w:p>
    <w:p w14:paraId="2C17F183" w14:textId="6B1F4F58" w:rsidR="00426818" w:rsidRPr="0063365B" w:rsidRDefault="00426818" w:rsidP="00426818">
      <w:pPr>
        <w:keepLines/>
        <w:widowControl w:val="0"/>
        <w:ind w:firstLine="709"/>
        <w:rPr>
          <w:rFonts w:eastAsia="Times New Roman" w:cs="Times New Roman"/>
          <w:lang w:eastAsia="ru-RU"/>
        </w:rPr>
      </w:pPr>
      <w:r w:rsidRPr="0063365B">
        <w:rPr>
          <w:rFonts w:eastAsia="Times New Roman" w:cs="Times New Roman"/>
          <w:lang w:eastAsia="ru-RU"/>
        </w:rPr>
        <w:t>- объекты инженерного обеспечения (водо-, газо-, электроснабжения и т.п.);</w:t>
      </w:r>
    </w:p>
    <w:p w14:paraId="3F020BE9" w14:textId="77777777" w:rsidR="000873DF" w:rsidRPr="0063365B" w:rsidRDefault="000873DF" w:rsidP="000873DF">
      <w:pPr>
        <w:keepLines/>
        <w:widowControl w:val="0"/>
        <w:ind w:firstLine="709"/>
        <w:rPr>
          <w:rFonts w:eastAsia="SimSun" w:cs="Times New Roman"/>
          <w:lang w:eastAsia="zh-CN"/>
        </w:rPr>
      </w:pPr>
      <w:r w:rsidRPr="0063365B">
        <w:rPr>
          <w:rFonts w:eastAsia="Times New Roman" w:cs="Times New Roman"/>
          <w:lang w:eastAsia="ru-RU"/>
        </w:rPr>
        <w:t>- п</w:t>
      </w:r>
      <w:r w:rsidRPr="0063365B">
        <w:rPr>
          <w:rFonts w:eastAsia="SimSun" w:cs="Times New Roman"/>
          <w:lang w:eastAsia="zh-CN"/>
        </w:rPr>
        <w:t>ункты охраны;</w:t>
      </w:r>
    </w:p>
    <w:p w14:paraId="4C8FBD6A" w14:textId="77777777" w:rsidR="000873DF" w:rsidRPr="0063365B" w:rsidRDefault="000873DF" w:rsidP="000873DF">
      <w:pPr>
        <w:keepLines/>
        <w:widowControl w:val="0"/>
        <w:ind w:firstLine="709"/>
        <w:rPr>
          <w:rFonts w:eastAsia="Times New Roman" w:cs="Times New Roman"/>
          <w:lang w:eastAsia="ru-RU"/>
        </w:rPr>
      </w:pPr>
      <w:r w:rsidRPr="0063365B">
        <w:rPr>
          <w:rFonts w:eastAsia="SimSun" w:cs="Times New Roman"/>
          <w:lang w:eastAsia="zh-CN"/>
        </w:rPr>
        <w:t>- а</w:t>
      </w:r>
      <w:r w:rsidRPr="0063365B">
        <w:rPr>
          <w:rFonts w:eastAsia="Times New Roman" w:cs="Times New Roman"/>
          <w:lang w:eastAsia="ru-RU"/>
        </w:rPr>
        <w:t>дминистративные здания;</w:t>
      </w:r>
    </w:p>
    <w:p w14:paraId="2B33E293" w14:textId="41626832" w:rsidR="000873DF" w:rsidRPr="0063365B" w:rsidRDefault="000873DF" w:rsidP="000873DF">
      <w:pPr>
        <w:keepLines/>
        <w:widowControl w:val="0"/>
        <w:ind w:firstLine="709"/>
        <w:rPr>
          <w:rFonts w:eastAsia="Times New Roman" w:cs="Times New Roman"/>
          <w:lang w:eastAsia="ru-RU"/>
        </w:rPr>
      </w:pPr>
      <w:r w:rsidRPr="0063365B">
        <w:rPr>
          <w:rFonts w:eastAsia="Times New Roman" w:cs="Times New Roman"/>
          <w:lang w:eastAsia="ru-RU"/>
        </w:rPr>
        <w:t>- сторожки, навесы, беседки.</w:t>
      </w:r>
    </w:p>
    <w:p w14:paraId="2D98E85C" w14:textId="77777777" w:rsidR="00426818" w:rsidRPr="0063365B" w:rsidRDefault="00426818" w:rsidP="00426818">
      <w:pPr>
        <w:keepLines/>
        <w:widowControl w:val="0"/>
        <w:ind w:firstLine="709"/>
        <w:rPr>
          <w:rFonts w:eastAsia="Times New Roman" w:cs="Times New Roman"/>
          <w:lang w:eastAsia="ru-RU"/>
        </w:rPr>
      </w:pPr>
      <w:r w:rsidRPr="0063365B">
        <w:rPr>
          <w:rFonts w:eastAsia="Times New Roman" w:cs="Times New Roman"/>
          <w:lang w:eastAsia="ru-RU"/>
        </w:rPr>
        <w:t>3.1. Предельные размеры земельных участков и предельные параметры разрешенного строительства для вспомогательных видов устанавливаются идентичными тому виду разрешенного использования земельного участка, с которыми они используются в качестве вспомогательного.</w:t>
      </w:r>
    </w:p>
    <w:p w14:paraId="5E16ECFC" w14:textId="77777777" w:rsidR="00426818" w:rsidRPr="0063365B" w:rsidRDefault="00426818" w:rsidP="00426818">
      <w:pPr>
        <w:ind w:firstLine="709"/>
        <w:rPr>
          <w:rFonts w:eastAsia="SimSun" w:cs="Times New Roman"/>
          <w:b/>
          <w:caps/>
          <w:lang w:eastAsia="zh-CN"/>
        </w:rPr>
      </w:pPr>
    </w:p>
    <w:p w14:paraId="308E580A" w14:textId="77777777" w:rsidR="00426818" w:rsidRPr="0063365B" w:rsidRDefault="00426818" w:rsidP="00426818">
      <w:pPr>
        <w:ind w:firstLine="709"/>
        <w:rPr>
          <w:rFonts w:eastAsia="SimSun" w:cs="Times New Roman"/>
          <w:b/>
          <w:u w:val="single"/>
          <w:lang w:eastAsia="zh-CN"/>
        </w:rPr>
      </w:pPr>
      <w:r w:rsidRPr="0063365B">
        <w:rPr>
          <w:rFonts w:eastAsia="SimSun" w:cs="Times New Roman"/>
          <w:b/>
          <w:u w:val="single"/>
          <w:lang w:eastAsia="zh-CN"/>
        </w:rPr>
        <w:t>Примечание:</w:t>
      </w:r>
    </w:p>
    <w:p w14:paraId="5FD43EF7" w14:textId="77777777" w:rsidR="00426818" w:rsidRPr="0063365B" w:rsidRDefault="00426818" w:rsidP="00426818">
      <w:pPr>
        <w:ind w:firstLine="709"/>
        <w:rPr>
          <w:rFonts w:eastAsia="SimSun" w:cs="Times New Roman"/>
          <w:lang w:eastAsia="zh-CN"/>
        </w:rPr>
      </w:pPr>
      <w:r w:rsidRPr="0063365B">
        <w:rPr>
          <w:rFonts w:eastAsia="SimSun" w:cs="Times New Roman"/>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1405AEE3" w14:textId="77777777" w:rsidR="00426818" w:rsidRPr="0063365B" w:rsidRDefault="00426818" w:rsidP="00426818">
      <w:pPr>
        <w:ind w:firstLine="709"/>
        <w:rPr>
          <w:rFonts w:eastAsia="SimSun" w:cs="Times New Roman"/>
          <w:lang w:eastAsia="zh-CN"/>
        </w:rPr>
      </w:pPr>
      <w:r w:rsidRPr="0063365B">
        <w:rPr>
          <w:rFonts w:eastAsia="SimSun" w:cs="Times New Roman"/>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Кроме того, устройство навесов не должно ущемлять законных интересов владельцев соседних земельных участков, в части водоотведения атмосферных осадков с кровли навесов, при устройстве навесов минимальный отступ от границы участка – 1м.</w:t>
      </w:r>
    </w:p>
    <w:p w14:paraId="3912F908" w14:textId="77777777" w:rsidR="00426818" w:rsidRPr="0063365B" w:rsidRDefault="00426818" w:rsidP="00426818">
      <w:pPr>
        <w:ind w:firstLine="709"/>
        <w:rPr>
          <w:rFonts w:eastAsia="SimSun" w:cs="Times New Roman"/>
          <w:lang w:eastAsia="zh-CN"/>
        </w:rPr>
      </w:pPr>
      <w:r w:rsidRPr="0063365B">
        <w:rPr>
          <w:rFonts w:eastAsia="SimSun" w:cs="Times New Roman"/>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4м.</w:t>
      </w:r>
    </w:p>
    <w:p w14:paraId="27E87516" w14:textId="77777777" w:rsidR="00426818" w:rsidRPr="0063365B" w:rsidRDefault="00426818" w:rsidP="00426818">
      <w:pPr>
        <w:tabs>
          <w:tab w:val="left" w:pos="5580"/>
        </w:tabs>
        <w:ind w:firstLine="709"/>
      </w:pPr>
      <w:r w:rsidRPr="0063365B">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1BE083EB" w14:textId="77777777" w:rsidR="00426818" w:rsidRPr="0063365B" w:rsidRDefault="00426818" w:rsidP="00426818">
      <w:pPr>
        <w:tabs>
          <w:tab w:val="left" w:pos="5580"/>
        </w:tabs>
        <w:ind w:firstLine="709"/>
      </w:pPr>
      <w:r w:rsidRPr="0063365B">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0F318752" w14:textId="77777777" w:rsidR="00426818" w:rsidRPr="0063365B" w:rsidRDefault="00426818" w:rsidP="00426818">
      <w:pPr>
        <w:tabs>
          <w:tab w:val="left" w:pos="5580"/>
        </w:tabs>
        <w:ind w:firstLine="709"/>
      </w:pPr>
      <w:r w:rsidRPr="0063365B">
        <w:t>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14:paraId="7A210A0F" w14:textId="77777777" w:rsidR="00426818" w:rsidRPr="0063365B" w:rsidRDefault="00426818" w:rsidP="00426818">
      <w:pPr>
        <w:ind w:firstLine="709"/>
        <w:rPr>
          <w:rFonts w:eastAsia="Times New Roman" w:cs="Times New Roman"/>
          <w:lang w:eastAsia="ru-RU"/>
        </w:rPr>
      </w:pPr>
      <w:r w:rsidRPr="0063365B">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14:paraId="608BE745" w14:textId="77777777" w:rsidR="00426818" w:rsidRPr="0063365B" w:rsidRDefault="00426818" w:rsidP="00426818">
      <w:pPr>
        <w:ind w:firstLine="709"/>
        <w:rPr>
          <w:rFonts w:eastAsia="Times New Roman" w:cs="Times New Roman"/>
          <w:lang w:eastAsia="ru-RU"/>
        </w:rPr>
      </w:pPr>
      <w:r w:rsidRPr="0063365B">
        <w:rPr>
          <w:rFonts w:eastAsia="SimSun" w:cs="Times New Roman"/>
          <w:lang w:eastAsia="zh-CN"/>
        </w:rPr>
        <w:t>Нормы расчета стоянок автомобилей и</w:t>
      </w:r>
      <w:r w:rsidRPr="0063365B">
        <w:rPr>
          <w:rFonts w:eastAsia="Times New Roman" w:cs="Times New Roman"/>
          <w:lang w:eastAsia="ru-RU"/>
        </w:rPr>
        <w:t xml:space="preserve"> обеспеченности парковочными местами производится в соответствии с действующими местными нормативами градостроительного проектирования муниципального образования город Армавир.</w:t>
      </w:r>
    </w:p>
    <w:p w14:paraId="72342BCA" w14:textId="77777777" w:rsidR="00426818" w:rsidRPr="0063365B" w:rsidRDefault="00426818" w:rsidP="00426818">
      <w:pPr>
        <w:ind w:firstLine="709"/>
        <w:rPr>
          <w:rFonts w:eastAsia="SimSun" w:cs="Times New Roman"/>
          <w:lang w:eastAsia="zh-CN"/>
        </w:rPr>
      </w:pPr>
      <w:r w:rsidRPr="0063365B">
        <w:rPr>
          <w:rFonts w:eastAsia="SimSun" w:cs="Times New Roman"/>
          <w:lang w:eastAsia="zh-CN"/>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14:paraId="5680C989" w14:textId="77777777" w:rsidR="00426818" w:rsidRPr="0063365B" w:rsidRDefault="00426818" w:rsidP="00426818">
      <w:pPr>
        <w:ind w:firstLine="709"/>
        <w:rPr>
          <w:rFonts w:eastAsia="SimSun" w:cs="Times New Roman"/>
          <w:lang w:eastAsia="zh-CN"/>
        </w:rPr>
      </w:pPr>
      <w:r w:rsidRPr="0063365B">
        <w:rPr>
          <w:rFonts w:eastAsia="SimSun" w:cs="Times New Roman"/>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25C06F01" w14:textId="77777777" w:rsidR="00426818" w:rsidRPr="0063365B" w:rsidRDefault="00426818" w:rsidP="00426818">
      <w:pPr>
        <w:ind w:firstLine="709"/>
        <w:rPr>
          <w:rFonts w:eastAsia="SimSun" w:cs="Times New Roman"/>
          <w:lang w:eastAsia="zh-CN"/>
        </w:rPr>
      </w:pPr>
      <w:r w:rsidRPr="0063365B">
        <w:rPr>
          <w:rFonts w:eastAsia="SimSun" w:cs="Times New Roman"/>
          <w:lang w:eastAsia="zh-CN"/>
        </w:rPr>
        <w:t xml:space="preserve">В соответствии со ст. 67.1 п. 6 Водного кодекса РФ в границах зон затопления, подтопления, в соответствии с законодательством РФ о градостроительной деятельности отнесенных к зонам с особыми условиями использования территорий, запрещаются: </w:t>
      </w:r>
    </w:p>
    <w:p w14:paraId="626F31DC" w14:textId="77777777" w:rsidR="00426818" w:rsidRPr="0063365B" w:rsidRDefault="00426818" w:rsidP="00426818">
      <w:pPr>
        <w:ind w:firstLine="709"/>
        <w:rPr>
          <w:rFonts w:eastAsia="SimSun" w:cs="Times New Roman"/>
          <w:lang w:eastAsia="zh-CN"/>
        </w:rPr>
      </w:pPr>
      <w:r w:rsidRPr="0063365B">
        <w:rPr>
          <w:rFonts w:eastAsia="SimSun" w:cs="Times New Roman"/>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5ED89D1C" w14:textId="77777777" w:rsidR="00426818" w:rsidRPr="0063365B" w:rsidRDefault="00426818" w:rsidP="00426818">
      <w:pPr>
        <w:ind w:firstLine="709"/>
        <w:rPr>
          <w:rFonts w:eastAsia="SimSun" w:cs="Times New Roman"/>
          <w:lang w:eastAsia="zh-CN"/>
        </w:rPr>
      </w:pPr>
      <w:r w:rsidRPr="0063365B">
        <w:rPr>
          <w:rFonts w:eastAsia="SimSun" w:cs="Times New Roman"/>
          <w:lang w:eastAsia="zh-CN"/>
        </w:rPr>
        <w:t>2) использование сточных вод в целях регулирования плодородия почв;</w:t>
      </w:r>
    </w:p>
    <w:p w14:paraId="3710335C" w14:textId="77777777" w:rsidR="00426818" w:rsidRPr="0063365B" w:rsidRDefault="00426818" w:rsidP="00426818">
      <w:pPr>
        <w:ind w:firstLine="709"/>
        <w:rPr>
          <w:rFonts w:eastAsia="SimSun" w:cs="Times New Roman"/>
          <w:lang w:eastAsia="zh-CN"/>
        </w:rPr>
      </w:pPr>
      <w:r w:rsidRPr="0063365B">
        <w:rPr>
          <w:rFonts w:eastAsia="SimSun" w:cs="Times New Roman"/>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038F1164" w14:textId="77777777" w:rsidR="00426818" w:rsidRPr="0063365B" w:rsidRDefault="00426818" w:rsidP="00426818">
      <w:pPr>
        <w:ind w:firstLine="709"/>
        <w:rPr>
          <w:rFonts w:eastAsia="SimSun" w:cs="Times New Roman"/>
          <w:lang w:eastAsia="zh-CN"/>
        </w:rPr>
      </w:pPr>
      <w:r w:rsidRPr="0063365B">
        <w:rPr>
          <w:rFonts w:eastAsia="SimSun" w:cs="Times New Roman"/>
          <w:lang w:eastAsia="zh-CN"/>
        </w:rPr>
        <w:t>4) осуществление авиационных мер по борьбе с вредными организмами.</w:t>
      </w:r>
    </w:p>
    <w:p w14:paraId="0B7D16A5" w14:textId="75388E14" w:rsidR="00503804" w:rsidRPr="0063365B" w:rsidRDefault="00503804" w:rsidP="00503804">
      <w:pPr>
        <w:ind w:firstLine="709"/>
      </w:pPr>
      <w:r w:rsidRPr="0063365B">
        <w:t>В границах территориальной зоны ОД-4, применительно к которой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устанавливаются согласно НГП.</w:t>
      </w:r>
    </w:p>
    <w:p w14:paraId="229AC8F3" w14:textId="77777777" w:rsidR="00426818" w:rsidRPr="0063365B" w:rsidRDefault="00426818" w:rsidP="00426818">
      <w:pPr>
        <w:ind w:firstLine="709"/>
        <w:rPr>
          <w:rFonts w:eastAsia="SimSun" w:cs="Times New Roman"/>
          <w:lang w:eastAsia="zh-CN"/>
        </w:rPr>
      </w:pPr>
    </w:p>
    <w:p w14:paraId="271BDEC8" w14:textId="77777777" w:rsidR="00426818" w:rsidRPr="0063365B" w:rsidRDefault="00426818" w:rsidP="00426818">
      <w:pPr>
        <w:ind w:firstLine="709"/>
        <w:rPr>
          <w:rFonts w:eastAsia="SimSun" w:cs="Times New Roman"/>
          <w:b/>
          <w:u w:val="single"/>
          <w:lang w:eastAsia="zh-CN"/>
        </w:rPr>
      </w:pPr>
      <w:r w:rsidRPr="0063365B">
        <w:rPr>
          <w:rFonts w:eastAsia="SimSun" w:cs="Times New Roman"/>
          <w:b/>
          <w:u w:val="single"/>
          <w:lang w:eastAsia="zh-CN"/>
        </w:rPr>
        <w:t>Минимальное расстояние от границ участка до строений, а также между строениями:</w:t>
      </w:r>
    </w:p>
    <w:p w14:paraId="733E6396" w14:textId="77777777" w:rsidR="00426818" w:rsidRPr="0063365B" w:rsidRDefault="00426818" w:rsidP="00426818">
      <w:pPr>
        <w:numPr>
          <w:ilvl w:val="0"/>
          <w:numId w:val="4"/>
        </w:numPr>
        <w:ind w:left="0" w:firstLine="709"/>
        <w:rPr>
          <w:rFonts w:eastAsia="SimSun" w:cs="Times New Roman"/>
          <w:lang w:eastAsia="zh-CN"/>
        </w:rPr>
      </w:pPr>
      <w:r w:rsidRPr="0063365B">
        <w:rPr>
          <w:rFonts w:eastAsia="SimSun" w:cs="Times New Roman"/>
          <w:lang w:eastAsia="zh-CN"/>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 Допускается блокировка вспомогательных (хозяйственных) строений, сооружений на смежных земельных участках по взаимному (удостоверенному) согласию домовладельцев при новом строительстве с учетом противопожарных требований;</w:t>
      </w:r>
    </w:p>
    <w:p w14:paraId="3B7F75E4" w14:textId="77777777" w:rsidR="00426818" w:rsidRPr="0063365B" w:rsidRDefault="00426818" w:rsidP="00426818">
      <w:pPr>
        <w:numPr>
          <w:ilvl w:val="0"/>
          <w:numId w:val="4"/>
        </w:numPr>
        <w:ind w:left="0" w:firstLine="709"/>
        <w:rPr>
          <w:rFonts w:eastAsia="SimSun" w:cs="Times New Roman"/>
          <w:lang w:eastAsia="zh-CN"/>
        </w:rPr>
      </w:pPr>
      <w:r w:rsidRPr="0063365B">
        <w:rPr>
          <w:rFonts w:eastAsia="SimSun" w:cs="Times New Roman"/>
          <w:lang w:eastAsia="zh-CN"/>
        </w:rPr>
        <w:t xml:space="preserve">от границ соседнего участка до открытой стоянки – 1 м.; </w:t>
      </w:r>
    </w:p>
    <w:p w14:paraId="23DA842C" w14:textId="77777777" w:rsidR="00426818" w:rsidRPr="0063365B" w:rsidRDefault="00426818" w:rsidP="00426818">
      <w:pPr>
        <w:numPr>
          <w:ilvl w:val="0"/>
          <w:numId w:val="4"/>
        </w:numPr>
        <w:ind w:left="0" w:firstLine="709"/>
        <w:rPr>
          <w:rFonts w:eastAsia="SimSun" w:cs="Times New Roman"/>
          <w:lang w:eastAsia="zh-CN"/>
        </w:rPr>
      </w:pPr>
      <w:r w:rsidRPr="0063365B">
        <w:rPr>
          <w:rFonts w:eastAsia="SimSun" w:cs="Times New Roman"/>
          <w:lang w:eastAsia="zh-CN"/>
        </w:rPr>
        <w:t>от границ соседнего участка до отдельно стоящего гаража – 1 м. В условиях тесной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p w14:paraId="110D4562" w14:textId="77777777" w:rsidR="00426818" w:rsidRPr="0063365B" w:rsidRDefault="00426818" w:rsidP="00426818">
      <w:pPr>
        <w:numPr>
          <w:ilvl w:val="0"/>
          <w:numId w:val="4"/>
        </w:numPr>
        <w:ind w:left="0" w:firstLine="709"/>
        <w:rPr>
          <w:rFonts w:eastAsia="SimSun" w:cs="Times New Roman"/>
          <w:lang w:eastAsia="zh-CN"/>
        </w:rPr>
      </w:pPr>
      <w:r w:rsidRPr="0063365B">
        <w:rPr>
          <w:rFonts w:eastAsia="SimSun" w:cs="Times New Roman"/>
          <w:lang w:eastAsia="zh-CN"/>
        </w:rPr>
        <w:t>от септиков до фундаментов зданий, строений, сооружений – не менее 5м., от фильтрующих колодцев – не менее 8 м.;</w:t>
      </w:r>
    </w:p>
    <w:p w14:paraId="452B7953" w14:textId="77777777" w:rsidR="00426818" w:rsidRPr="0063365B" w:rsidRDefault="00426818" w:rsidP="00426818">
      <w:pPr>
        <w:numPr>
          <w:ilvl w:val="0"/>
          <w:numId w:val="4"/>
        </w:numPr>
        <w:ind w:left="0" w:firstLine="709"/>
        <w:rPr>
          <w:rFonts w:eastAsia="SimSun" w:cs="Times New Roman"/>
          <w:lang w:eastAsia="zh-CN"/>
        </w:rPr>
      </w:pPr>
      <w:r w:rsidRPr="0063365B">
        <w:rPr>
          <w:rFonts w:eastAsia="SimSun" w:cs="Times New Roman"/>
          <w:lang w:eastAsia="zh-CN"/>
        </w:rPr>
        <w:t>от септиков и фильтрующих колодцев до границы соседнего земельного участка и красной линии - не менее 4 м. и 7 м. соответственно, расстояние от красной линии допускается сокращать до 1 м. при соблюдении технических регламентов и других действующих норм;</w:t>
      </w:r>
    </w:p>
    <w:p w14:paraId="2FDA2BE3" w14:textId="77777777" w:rsidR="00426818" w:rsidRPr="0063365B" w:rsidRDefault="00426818" w:rsidP="00426818">
      <w:pPr>
        <w:numPr>
          <w:ilvl w:val="0"/>
          <w:numId w:val="4"/>
        </w:numPr>
        <w:ind w:left="0" w:firstLine="709"/>
        <w:rPr>
          <w:rFonts w:eastAsia="SimSun" w:cs="Times New Roman"/>
          <w:lang w:eastAsia="zh-CN"/>
        </w:rPr>
      </w:pPr>
      <w:r w:rsidRPr="0063365B">
        <w:rPr>
          <w:rFonts w:eastAsia="SimSun" w:cs="Times New Roman"/>
          <w:lang w:eastAsia="zh-CN"/>
        </w:rPr>
        <w:t>от границ соседнего участка до стволов высокорослых деревьев - 4 м;</w:t>
      </w:r>
    </w:p>
    <w:p w14:paraId="5FD268EC" w14:textId="77777777" w:rsidR="00426818" w:rsidRPr="0063365B" w:rsidRDefault="00426818" w:rsidP="00426818">
      <w:pPr>
        <w:numPr>
          <w:ilvl w:val="0"/>
          <w:numId w:val="4"/>
        </w:numPr>
        <w:ind w:left="0" w:firstLine="709"/>
        <w:rPr>
          <w:rFonts w:eastAsia="SimSun" w:cs="Times New Roman"/>
          <w:lang w:eastAsia="zh-CN"/>
        </w:rPr>
      </w:pPr>
      <w:r w:rsidRPr="0063365B">
        <w:rPr>
          <w:rFonts w:eastAsia="SimSun" w:cs="Times New Roman"/>
          <w:lang w:eastAsia="zh-CN"/>
        </w:rPr>
        <w:t>от границ соседнего участка до стволов среднерослых деревьев - 2 м;</w:t>
      </w:r>
    </w:p>
    <w:p w14:paraId="26100E30" w14:textId="77777777" w:rsidR="00426818" w:rsidRPr="0063365B" w:rsidRDefault="00426818" w:rsidP="00426818">
      <w:pPr>
        <w:numPr>
          <w:ilvl w:val="0"/>
          <w:numId w:val="4"/>
        </w:numPr>
        <w:ind w:left="0" w:firstLine="709"/>
        <w:rPr>
          <w:rFonts w:eastAsia="SimSun" w:cs="Times New Roman"/>
          <w:lang w:eastAsia="zh-CN"/>
        </w:rPr>
      </w:pPr>
      <w:r w:rsidRPr="0063365B">
        <w:rPr>
          <w:rFonts w:eastAsia="SimSun" w:cs="Times New Roman"/>
          <w:lang w:eastAsia="zh-CN"/>
        </w:rPr>
        <w:t>от границ соседнего участка до кустарника - 1 м;</w:t>
      </w:r>
    </w:p>
    <w:p w14:paraId="50FD02DB" w14:textId="77777777" w:rsidR="00426818" w:rsidRPr="0063365B" w:rsidRDefault="00426818" w:rsidP="00426818">
      <w:pPr>
        <w:numPr>
          <w:ilvl w:val="0"/>
          <w:numId w:val="4"/>
        </w:numPr>
        <w:ind w:left="0" w:firstLine="709"/>
        <w:rPr>
          <w:rFonts w:eastAsia="SimSun" w:cs="Times New Roman"/>
          <w:lang w:eastAsia="zh-CN"/>
        </w:rPr>
      </w:pPr>
      <w:r w:rsidRPr="0063365B">
        <w:rPr>
          <w:rFonts w:eastAsia="SimSun" w:cs="Times New Roman"/>
          <w:lang w:eastAsia="zh-CN"/>
        </w:rPr>
        <w:t>от окон жилых комнат до стен соседнего дома и стен вспомогательных (хозяйственных) строений, сооружений, расположенных на соседних земельных участках - не менее 6 м.</w:t>
      </w:r>
    </w:p>
    <w:p w14:paraId="156366F9" w14:textId="77777777" w:rsidR="00426818" w:rsidRPr="0063365B" w:rsidRDefault="00426818" w:rsidP="00426818">
      <w:pPr>
        <w:numPr>
          <w:ilvl w:val="0"/>
          <w:numId w:val="4"/>
        </w:numPr>
        <w:ind w:left="0" w:firstLine="709"/>
        <w:rPr>
          <w:rFonts w:eastAsia="SimSun" w:cs="Times New Roman"/>
          <w:lang w:eastAsia="zh-CN"/>
        </w:rPr>
      </w:pPr>
      <w:r w:rsidRPr="0063365B">
        <w:rPr>
          <w:rFonts w:eastAsia="SimSun" w:cs="Times New Roman"/>
          <w:lang w:eastAsia="zh-CN"/>
        </w:rPr>
        <w:t>от туалета до стен соседнего дома при отсутствии централизованной канализации - не менее 12 м, до источника водоснабжения (колодца) - не менее 25 м.</w:t>
      </w:r>
    </w:p>
    <w:p w14:paraId="21722903" w14:textId="77777777" w:rsidR="00426818" w:rsidRPr="0063365B" w:rsidRDefault="00426818" w:rsidP="00426818">
      <w:pPr>
        <w:ind w:firstLine="709"/>
        <w:rPr>
          <w:rFonts w:eastAsia="SimSun" w:cs="Times New Roman"/>
          <w:b/>
          <w:u w:val="single"/>
          <w:lang w:eastAsia="zh-CN"/>
        </w:rPr>
      </w:pPr>
    </w:p>
    <w:p w14:paraId="339C27AA" w14:textId="77777777" w:rsidR="00426818" w:rsidRPr="0063365B" w:rsidRDefault="00426818" w:rsidP="00426818">
      <w:pPr>
        <w:ind w:firstLine="709"/>
        <w:rPr>
          <w:rFonts w:eastAsia="SimSun" w:cs="Times New Roman"/>
          <w:b/>
          <w:u w:val="single"/>
          <w:lang w:eastAsia="zh-CN"/>
        </w:rPr>
      </w:pPr>
      <w:r w:rsidRPr="0063365B">
        <w:rPr>
          <w:rFonts w:eastAsia="SimSun" w:cs="Times New Roman"/>
          <w:b/>
          <w:u w:val="single"/>
          <w:lang w:eastAsia="zh-CN"/>
        </w:rPr>
        <w:t xml:space="preserve">Требования к ограждению земельных участков: </w:t>
      </w:r>
    </w:p>
    <w:p w14:paraId="08AA7ADB" w14:textId="77777777" w:rsidR="00426818" w:rsidRPr="0063365B" w:rsidRDefault="00426818" w:rsidP="00426818">
      <w:pPr>
        <w:ind w:firstLine="709"/>
        <w:rPr>
          <w:rFonts w:eastAsia="SimSun" w:cs="Times New Roman"/>
          <w:lang w:eastAsia="zh-CN"/>
        </w:rPr>
      </w:pPr>
      <w:r w:rsidRPr="0063365B">
        <w:rPr>
          <w:rFonts w:eastAsia="SimSun" w:cs="Times New Roman"/>
          <w:lang w:eastAsia="zh-CN"/>
        </w:rPr>
        <w:t xml:space="preserve">– высота ограждения земельных участков должна быть не более 2,5 метров; </w:t>
      </w:r>
    </w:p>
    <w:p w14:paraId="0F37CBB9" w14:textId="77777777" w:rsidR="00426818" w:rsidRPr="0063365B" w:rsidRDefault="00426818" w:rsidP="00426818">
      <w:pPr>
        <w:ind w:firstLine="709"/>
        <w:rPr>
          <w:rFonts w:eastAsia="SimSun" w:cs="Times New Roman"/>
          <w:lang w:eastAsia="zh-CN"/>
        </w:rPr>
      </w:pPr>
      <w:r w:rsidRPr="0063365B">
        <w:rPr>
          <w:rFonts w:eastAsia="SimSun" w:cs="Times New Roman"/>
          <w:lang w:eastAsia="zh-CN"/>
        </w:rPr>
        <w:t>- ворота в заборе разрешается устанавливать только со стороны территорий общего пользования. На стороне забора, смежного с соседним участком, ворота устанавливать запрещается.</w:t>
      </w:r>
    </w:p>
    <w:p w14:paraId="6A8F3978" w14:textId="77777777" w:rsidR="00426818" w:rsidRPr="0063365B" w:rsidRDefault="00426818" w:rsidP="00426818">
      <w:pPr>
        <w:ind w:firstLine="709"/>
        <w:rPr>
          <w:rFonts w:eastAsia="SimSun" w:cs="Times New Roman"/>
          <w:lang w:eastAsia="zh-CN"/>
        </w:rPr>
      </w:pPr>
      <w:r w:rsidRPr="0063365B">
        <w:rPr>
          <w:rFonts w:eastAsia="SimSun" w:cs="Times New Roman"/>
          <w:lang w:eastAsia="zh-CN"/>
        </w:rPr>
        <w:t xml:space="preserve">– ограждения между смежными земельными участками должны быть проветриваемыми на высоту не менее 0,3 м от уровня земли; </w:t>
      </w:r>
    </w:p>
    <w:p w14:paraId="139C9274" w14:textId="77777777" w:rsidR="00426818" w:rsidRPr="0063365B" w:rsidRDefault="00426818" w:rsidP="00426818">
      <w:pPr>
        <w:ind w:firstLine="709"/>
        <w:rPr>
          <w:rFonts w:eastAsia="SimSun" w:cs="Times New Roman"/>
          <w:lang w:eastAsia="zh-CN"/>
        </w:rPr>
      </w:pPr>
      <w:r w:rsidRPr="0063365B">
        <w:rPr>
          <w:rFonts w:eastAsia="SimSun" w:cs="Times New Roman"/>
          <w:lang w:eastAsia="zh-CN"/>
        </w:rPr>
        <w:t>–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пр.).</w:t>
      </w:r>
    </w:p>
    <w:p w14:paraId="78AB2828" w14:textId="77777777" w:rsidR="00426818" w:rsidRPr="0063365B" w:rsidRDefault="00426818" w:rsidP="00426818">
      <w:pPr>
        <w:ind w:firstLine="709"/>
        <w:rPr>
          <w:rFonts w:eastAsia="SimSun" w:cs="Times New Roman"/>
          <w:lang w:eastAsia="zh-CN"/>
        </w:rPr>
      </w:pPr>
      <w:r w:rsidRPr="0063365B">
        <w:rPr>
          <w:rFonts w:eastAsia="SimSun" w:cs="Times New Roman"/>
          <w:lang w:eastAsia="zh-CN"/>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14:paraId="59307353" w14:textId="77777777" w:rsidR="00426818" w:rsidRPr="0063365B" w:rsidRDefault="00426818" w:rsidP="00426818">
      <w:pPr>
        <w:ind w:firstLine="709"/>
        <w:rPr>
          <w:rFonts w:eastAsia="SimSun" w:cs="Times New Roman"/>
          <w:lang w:eastAsia="zh-CN"/>
        </w:rPr>
      </w:pPr>
      <w:r w:rsidRPr="0063365B">
        <w:rPr>
          <w:rFonts w:eastAsia="SimSun" w:cs="Times New Roman"/>
          <w:lang w:eastAsia="zh-CN"/>
        </w:rPr>
        <w:t xml:space="preserve">-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w:t>
      </w:r>
    </w:p>
    <w:p w14:paraId="32C52D77" w14:textId="77777777" w:rsidR="00426818" w:rsidRPr="0063365B" w:rsidRDefault="00426818" w:rsidP="00426818">
      <w:pPr>
        <w:ind w:firstLine="709"/>
        <w:rPr>
          <w:rFonts w:eastAsia="SimSun" w:cs="Times New Roman"/>
          <w:lang w:eastAsia="zh-CN"/>
        </w:rPr>
      </w:pPr>
      <w:r w:rsidRPr="0063365B">
        <w:rPr>
          <w:rFonts w:eastAsia="SimSun" w:cs="Times New Roman"/>
          <w:lang w:eastAsia="zh-CN"/>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14:paraId="516E00CD" w14:textId="77777777" w:rsidR="00426818" w:rsidRPr="0063365B" w:rsidRDefault="00426818" w:rsidP="00426818">
      <w:pPr>
        <w:ind w:firstLine="709"/>
        <w:rPr>
          <w:rFonts w:eastAsia="SimSun" w:cs="Times New Roman"/>
          <w:b/>
          <w:u w:val="single"/>
          <w:lang w:eastAsia="zh-CN"/>
        </w:rPr>
      </w:pPr>
    </w:p>
    <w:p w14:paraId="042198C2" w14:textId="77777777" w:rsidR="00426818" w:rsidRPr="0063365B" w:rsidRDefault="00426818" w:rsidP="00426818">
      <w:pPr>
        <w:tabs>
          <w:tab w:val="left" w:pos="5580"/>
        </w:tabs>
        <w:ind w:firstLine="709"/>
        <w:rPr>
          <w:rFonts w:eastAsia="Times New Roman" w:cs="Times New Roman"/>
          <w:u w:val="single"/>
          <w:lang w:eastAsia="ru-RU"/>
        </w:rPr>
      </w:pPr>
      <w:r w:rsidRPr="0063365B">
        <w:rPr>
          <w:rFonts w:eastAsia="Times New Roman" w:cs="Times New Roman"/>
          <w:b/>
          <w:u w:val="single"/>
          <w:lang w:eastAsia="ru-RU"/>
        </w:rPr>
        <w:t>Предельная минимальная и максимальная площадь земельных участков не применяются</w:t>
      </w:r>
      <w:r w:rsidRPr="0063365B">
        <w:rPr>
          <w:rFonts w:eastAsia="Times New Roman" w:cs="Times New Roman"/>
          <w:u w:val="single"/>
          <w:lang w:eastAsia="ru-RU"/>
        </w:rPr>
        <w:t>:</w:t>
      </w:r>
    </w:p>
    <w:p w14:paraId="17EE0D9D" w14:textId="77777777" w:rsidR="00426818" w:rsidRPr="0063365B" w:rsidRDefault="00426818" w:rsidP="00426818">
      <w:pPr>
        <w:tabs>
          <w:tab w:val="left" w:pos="284"/>
        </w:tabs>
        <w:ind w:firstLine="709"/>
        <w:rPr>
          <w:rFonts w:eastAsia="Times New Roman" w:cs="Times New Roman"/>
          <w:lang w:eastAsia="ru-RU"/>
        </w:rPr>
      </w:pPr>
      <w:r w:rsidRPr="0063365B">
        <w:rPr>
          <w:rFonts w:eastAsia="Times New Roman" w:cs="Times New Roman"/>
          <w:lang w:eastAsia="ru-RU"/>
        </w:rPr>
        <w:t>- в отношении земельных участков, по которым принято решение органа местного самоуправления о предварительном согласовании предоставления земельного участка и (или) решение об утверждении схемы расположения земельного участка на кадастровом плане территории, при условии, если в границах образуемого земельного участка расположен объект (объекты) капитального строительства, на который (которые) право собственности зарегистрировано до введения в действие настоящих Правил в Едином государственном реестре недвижимости Российской Федерации в соответствии с законодательством Российской Федерации.</w:t>
      </w:r>
    </w:p>
    <w:p w14:paraId="228D1049" w14:textId="77777777" w:rsidR="00426818" w:rsidRPr="0063365B" w:rsidRDefault="00426818" w:rsidP="00426818">
      <w:pPr>
        <w:ind w:firstLine="709"/>
        <w:rPr>
          <w:rFonts w:eastAsia="Times New Roman" w:cs="Times New Roman"/>
          <w:lang w:eastAsia="ru-RU"/>
        </w:rPr>
      </w:pPr>
      <w:r w:rsidRPr="0063365B">
        <w:rPr>
          <w:rFonts w:eastAsia="Times New Roman" w:cs="Times New Roman"/>
          <w:lang w:eastAsia="ru-RU"/>
        </w:rPr>
        <w:t>- в отношении земельных участков, состоящих на государственном кадастровом учёте, с границами, уточнёнными в соответствии с законодательством Российской Федерации и на которых расположен объект (объекты) капитального строительства, на который (которые) право собственности зарегистрировано до введения в действие настоящих Правил в Едином государственном реестре недвижимости Российской Федерации в соответствии с законодательством Российской Федерации.</w:t>
      </w:r>
    </w:p>
    <w:p w14:paraId="18B6889A" w14:textId="77777777" w:rsidR="00426818" w:rsidRPr="0063365B" w:rsidRDefault="00426818" w:rsidP="00426818">
      <w:pPr>
        <w:ind w:firstLine="709"/>
        <w:rPr>
          <w:rFonts w:eastAsia="SimSun" w:cs="Times New Roman"/>
          <w:b/>
          <w:u w:val="single"/>
          <w:lang w:eastAsia="zh-CN"/>
        </w:rPr>
      </w:pPr>
    </w:p>
    <w:p w14:paraId="2DA34BBF" w14:textId="77777777" w:rsidR="00426818" w:rsidRPr="0063365B" w:rsidRDefault="00426818" w:rsidP="00426818">
      <w:pPr>
        <w:ind w:firstLine="709"/>
        <w:rPr>
          <w:rFonts w:eastAsia="SimSun" w:cs="Times New Roman"/>
          <w:b/>
          <w:u w:val="single"/>
          <w:lang w:eastAsia="zh-CN"/>
        </w:rPr>
      </w:pPr>
      <w:r w:rsidRPr="0063365B">
        <w:rPr>
          <w:rFonts w:eastAsia="SimSun" w:cs="Times New Roman"/>
          <w:b/>
          <w:u w:val="single"/>
          <w:lang w:eastAsia="zh-CN"/>
        </w:rPr>
        <w:t>Запрещается:</w:t>
      </w:r>
    </w:p>
    <w:p w14:paraId="6C9DA305" w14:textId="77777777" w:rsidR="00426818" w:rsidRPr="0063365B" w:rsidRDefault="00426818" w:rsidP="00426818">
      <w:pPr>
        <w:ind w:firstLine="709"/>
        <w:rPr>
          <w:rFonts w:eastAsia="Times New Roman" w:cs="Times New Roman"/>
          <w:lang w:bidi="en-US"/>
        </w:rPr>
      </w:pPr>
      <w:r w:rsidRPr="0063365B">
        <w:rPr>
          <w:rFonts w:eastAsia="Times New Roman" w:cs="Times New Roman"/>
          <w:lang w:bidi="en-US"/>
        </w:rPr>
        <w:t>- сброс неочищенных сточных вод на территорию общего пользования;</w:t>
      </w:r>
    </w:p>
    <w:p w14:paraId="7683DF57" w14:textId="77777777" w:rsidR="00426818" w:rsidRPr="0063365B" w:rsidRDefault="00426818" w:rsidP="00426818">
      <w:pPr>
        <w:ind w:firstLine="709"/>
        <w:rPr>
          <w:rFonts w:eastAsia="Times New Roman" w:cs="Times New Roman"/>
          <w:lang w:bidi="en-US"/>
        </w:rPr>
      </w:pPr>
      <w:r w:rsidRPr="0063365B">
        <w:rPr>
          <w:rFonts w:eastAsia="Calibri" w:cs="Times New Roman"/>
          <w:lang w:eastAsia="ru-RU"/>
        </w:rPr>
        <w:t xml:space="preserve">- сброс сточных, в том числе дренажных, вод </w:t>
      </w:r>
      <w:r w:rsidRPr="0063365B">
        <w:rPr>
          <w:rFonts w:eastAsia="Times New Roman" w:cs="Times New Roman"/>
          <w:lang w:bidi="en-US"/>
        </w:rPr>
        <w:t>на территорию общего пользования, за исключение обустройства дренажных ям для сбора погодных осадков на территории зеленых насаждений общего пользования (клумбы, газоны, палисадники)</w:t>
      </w:r>
      <w:r w:rsidRPr="0063365B">
        <w:rPr>
          <w:rFonts w:eastAsia="Calibri" w:cs="Times New Roman"/>
          <w:sz w:val="24"/>
          <w:szCs w:val="24"/>
          <w:lang w:eastAsia="ru-RU"/>
        </w:rPr>
        <w:t>;</w:t>
      </w:r>
    </w:p>
    <w:p w14:paraId="3C1BF56E" w14:textId="77777777" w:rsidR="00426818" w:rsidRPr="0063365B" w:rsidRDefault="00426818" w:rsidP="00426818">
      <w:pPr>
        <w:ind w:firstLine="709"/>
        <w:rPr>
          <w:rFonts w:eastAsia="Times New Roman" w:cs="Times New Roman"/>
          <w:lang w:bidi="en-US"/>
        </w:rPr>
      </w:pPr>
      <w:r w:rsidRPr="0063365B">
        <w:rPr>
          <w:rFonts w:eastAsia="Times New Roman" w:cs="Times New Roman"/>
          <w:lang w:bidi="en-US"/>
        </w:rPr>
        <w:t>- любые вырубки зелёных насаждений на территории общего пользования без письменного согласования с уполномоченным органом;</w:t>
      </w:r>
    </w:p>
    <w:p w14:paraId="17A35B4C" w14:textId="77777777" w:rsidR="00426818" w:rsidRPr="0063365B" w:rsidRDefault="00426818" w:rsidP="00426818">
      <w:pPr>
        <w:ind w:firstLine="709"/>
        <w:rPr>
          <w:rFonts w:eastAsia="Times New Roman" w:cs="Times New Roman"/>
          <w:lang w:bidi="en-US"/>
        </w:rPr>
      </w:pPr>
      <w:r w:rsidRPr="0063365B">
        <w:rPr>
          <w:rFonts w:eastAsia="Times New Roman" w:cs="Times New Roman"/>
          <w:lang w:bidi="en-US"/>
        </w:rPr>
        <w:t>- сжигание растительности, разведение костров, осуществление весенних палов;</w:t>
      </w:r>
    </w:p>
    <w:p w14:paraId="70F24062" w14:textId="77777777" w:rsidR="00426818" w:rsidRPr="0063365B" w:rsidRDefault="00426818" w:rsidP="00426818">
      <w:pPr>
        <w:ind w:firstLine="709"/>
        <w:rPr>
          <w:rFonts w:eastAsia="Times New Roman" w:cs="Times New Roman"/>
          <w:lang w:bidi="en-US"/>
        </w:rPr>
      </w:pPr>
      <w:r w:rsidRPr="0063365B">
        <w:rPr>
          <w:rFonts w:eastAsia="Times New Roman" w:cs="Times New Roman"/>
          <w:lang w:bidi="en-US"/>
        </w:rPr>
        <w:t>- загрязнение почв;</w:t>
      </w:r>
    </w:p>
    <w:p w14:paraId="189CDE46" w14:textId="3F5D0BA3" w:rsidR="00426818" w:rsidRPr="0063365B" w:rsidRDefault="00426818" w:rsidP="00426818">
      <w:pPr>
        <w:ind w:firstLine="709"/>
        <w:rPr>
          <w:rFonts w:eastAsia="Times New Roman" w:cs="Times New Roman"/>
          <w:lang w:bidi="en-US"/>
        </w:rPr>
      </w:pPr>
      <w:r w:rsidRPr="0063365B">
        <w:rPr>
          <w:rFonts w:eastAsia="Times New Roman" w:cs="Times New Roman"/>
          <w:lang w:bidi="en-US"/>
        </w:rPr>
        <w:t>- деятельность, влекущая искажение сложившегося ландшафта (рельефа) на территории общего пользования, без согласования с уполномоченным органом.</w:t>
      </w:r>
    </w:p>
    <w:p w14:paraId="6F943B69" w14:textId="25B18E01" w:rsidR="00503804" w:rsidRPr="0063365B" w:rsidRDefault="00503804" w:rsidP="00426818">
      <w:pPr>
        <w:ind w:firstLine="709"/>
        <w:rPr>
          <w:rFonts w:eastAsia="Times New Roman" w:cs="Times New Roman"/>
          <w:lang w:bidi="en-US"/>
        </w:rPr>
      </w:pPr>
    </w:p>
    <w:p w14:paraId="27A17277" w14:textId="15D930C7" w:rsidR="00503804" w:rsidRPr="0063365B" w:rsidRDefault="00503804" w:rsidP="00426818">
      <w:pPr>
        <w:ind w:firstLine="709"/>
        <w:rPr>
          <w:rFonts w:eastAsia="Times New Roman" w:cs="Times New Roman"/>
          <w:lang w:bidi="en-US"/>
        </w:rPr>
      </w:pPr>
    </w:p>
    <w:p w14:paraId="4830F758" w14:textId="0C165A0D" w:rsidR="00503804" w:rsidRPr="0063365B" w:rsidRDefault="00503804" w:rsidP="00426818">
      <w:pPr>
        <w:ind w:firstLine="709"/>
        <w:rPr>
          <w:rFonts w:eastAsia="Times New Roman" w:cs="Times New Roman"/>
          <w:lang w:bidi="en-US"/>
        </w:rPr>
      </w:pPr>
    </w:p>
    <w:p w14:paraId="508949BD" w14:textId="2F6BB35B" w:rsidR="00503804" w:rsidRPr="0063365B" w:rsidRDefault="00503804" w:rsidP="00426818">
      <w:pPr>
        <w:ind w:firstLine="709"/>
        <w:rPr>
          <w:rFonts w:eastAsia="Times New Roman" w:cs="Times New Roman"/>
          <w:lang w:bidi="en-US"/>
        </w:rPr>
      </w:pPr>
    </w:p>
    <w:p w14:paraId="51CC888B" w14:textId="002E1FF8" w:rsidR="00503804" w:rsidRPr="0063365B" w:rsidRDefault="00503804" w:rsidP="00426818">
      <w:pPr>
        <w:ind w:firstLine="709"/>
        <w:rPr>
          <w:rFonts w:eastAsia="Times New Roman" w:cs="Times New Roman"/>
          <w:lang w:bidi="en-US"/>
        </w:rPr>
      </w:pPr>
    </w:p>
    <w:p w14:paraId="048D1ACE" w14:textId="046BF178" w:rsidR="00503804" w:rsidRPr="0063365B" w:rsidRDefault="00503804" w:rsidP="00426818">
      <w:pPr>
        <w:ind w:firstLine="709"/>
        <w:rPr>
          <w:rFonts w:eastAsia="Times New Roman" w:cs="Times New Roman"/>
          <w:lang w:bidi="en-US"/>
        </w:rPr>
      </w:pPr>
    </w:p>
    <w:p w14:paraId="3C1B2CEF" w14:textId="6442F6A1" w:rsidR="00503804" w:rsidRPr="0063365B" w:rsidRDefault="00503804" w:rsidP="00426818">
      <w:pPr>
        <w:ind w:firstLine="709"/>
        <w:rPr>
          <w:rFonts w:eastAsia="Times New Roman" w:cs="Times New Roman"/>
          <w:lang w:bidi="en-US"/>
        </w:rPr>
      </w:pPr>
    </w:p>
    <w:p w14:paraId="77FC5999" w14:textId="7B1333F3" w:rsidR="00503804" w:rsidRPr="0063365B" w:rsidRDefault="00503804" w:rsidP="00426818">
      <w:pPr>
        <w:ind w:firstLine="709"/>
        <w:rPr>
          <w:rFonts w:eastAsia="Times New Roman" w:cs="Times New Roman"/>
          <w:lang w:bidi="en-US"/>
        </w:rPr>
      </w:pPr>
    </w:p>
    <w:p w14:paraId="2ABCE27F" w14:textId="3B2A4C29" w:rsidR="00503804" w:rsidRPr="0063365B" w:rsidRDefault="00503804" w:rsidP="00426818">
      <w:pPr>
        <w:ind w:firstLine="709"/>
        <w:rPr>
          <w:rFonts w:eastAsia="Times New Roman" w:cs="Times New Roman"/>
          <w:lang w:bidi="en-US"/>
        </w:rPr>
      </w:pPr>
    </w:p>
    <w:p w14:paraId="60B88E4B" w14:textId="673107D8" w:rsidR="00503804" w:rsidRPr="0063365B" w:rsidRDefault="00503804" w:rsidP="00426818">
      <w:pPr>
        <w:ind w:firstLine="709"/>
        <w:rPr>
          <w:rFonts w:eastAsia="Times New Roman" w:cs="Times New Roman"/>
          <w:lang w:bidi="en-US"/>
        </w:rPr>
      </w:pPr>
    </w:p>
    <w:p w14:paraId="5F06DDE8" w14:textId="195FFB66" w:rsidR="00503804" w:rsidRPr="0063365B" w:rsidRDefault="00503804" w:rsidP="00426818">
      <w:pPr>
        <w:ind w:firstLine="709"/>
        <w:rPr>
          <w:rFonts w:eastAsia="Times New Roman" w:cs="Times New Roman"/>
          <w:lang w:bidi="en-US"/>
        </w:rPr>
      </w:pPr>
    </w:p>
    <w:p w14:paraId="123C46BC" w14:textId="20F69F94" w:rsidR="00503804" w:rsidRDefault="00503804" w:rsidP="00426818">
      <w:pPr>
        <w:ind w:firstLine="709"/>
        <w:rPr>
          <w:rFonts w:eastAsia="Times New Roman" w:cs="Times New Roman"/>
          <w:lang w:bidi="en-US"/>
        </w:rPr>
      </w:pPr>
    </w:p>
    <w:p w14:paraId="3054ACA2" w14:textId="536C7B58" w:rsidR="008B11C4" w:rsidRDefault="008B11C4" w:rsidP="00426818">
      <w:pPr>
        <w:ind w:firstLine="709"/>
        <w:rPr>
          <w:rFonts w:eastAsia="Times New Roman" w:cs="Times New Roman"/>
          <w:lang w:bidi="en-US"/>
        </w:rPr>
      </w:pPr>
    </w:p>
    <w:p w14:paraId="03C4B4FE" w14:textId="6A115E45" w:rsidR="008B11C4" w:rsidRDefault="008B11C4" w:rsidP="00426818">
      <w:pPr>
        <w:ind w:firstLine="709"/>
        <w:rPr>
          <w:rFonts w:eastAsia="Times New Roman" w:cs="Times New Roman"/>
          <w:lang w:bidi="en-US"/>
        </w:rPr>
      </w:pPr>
    </w:p>
    <w:p w14:paraId="375A7062" w14:textId="11FC904C" w:rsidR="008B11C4" w:rsidRDefault="008B11C4" w:rsidP="00426818">
      <w:pPr>
        <w:ind w:firstLine="709"/>
        <w:rPr>
          <w:rFonts w:eastAsia="Times New Roman" w:cs="Times New Roman"/>
          <w:lang w:bidi="en-US"/>
        </w:rPr>
      </w:pPr>
    </w:p>
    <w:p w14:paraId="21385F98" w14:textId="3A40DFE7" w:rsidR="008B11C4" w:rsidRDefault="008B11C4" w:rsidP="00426818">
      <w:pPr>
        <w:ind w:firstLine="709"/>
        <w:rPr>
          <w:rFonts w:eastAsia="Times New Roman" w:cs="Times New Roman"/>
          <w:lang w:bidi="en-US"/>
        </w:rPr>
      </w:pPr>
    </w:p>
    <w:p w14:paraId="65DA657A" w14:textId="4E5A473C" w:rsidR="008B11C4" w:rsidRDefault="008B11C4" w:rsidP="00426818">
      <w:pPr>
        <w:ind w:firstLine="709"/>
        <w:rPr>
          <w:rFonts w:eastAsia="Times New Roman" w:cs="Times New Roman"/>
          <w:lang w:bidi="en-US"/>
        </w:rPr>
      </w:pPr>
    </w:p>
    <w:p w14:paraId="786B99CB" w14:textId="338186BE" w:rsidR="008B11C4" w:rsidRDefault="008B11C4" w:rsidP="00426818">
      <w:pPr>
        <w:ind w:firstLine="709"/>
        <w:rPr>
          <w:rFonts w:eastAsia="Times New Roman" w:cs="Times New Roman"/>
          <w:lang w:bidi="en-US"/>
        </w:rPr>
      </w:pPr>
    </w:p>
    <w:p w14:paraId="0B1AF900" w14:textId="227D859C" w:rsidR="008B11C4" w:rsidRDefault="008B11C4" w:rsidP="00426818">
      <w:pPr>
        <w:ind w:firstLine="709"/>
        <w:rPr>
          <w:rFonts w:eastAsia="Times New Roman" w:cs="Times New Roman"/>
          <w:lang w:bidi="en-US"/>
        </w:rPr>
      </w:pPr>
    </w:p>
    <w:p w14:paraId="447B86A4" w14:textId="3CF3EDAF" w:rsidR="008B11C4" w:rsidRDefault="008B11C4" w:rsidP="00426818">
      <w:pPr>
        <w:ind w:firstLine="709"/>
        <w:rPr>
          <w:rFonts w:eastAsia="Times New Roman" w:cs="Times New Roman"/>
          <w:lang w:bidi="en-US"/>
        </w:rPr>
      </w:pPr>
    </w:p>
    <w:p w14:paraId="74F23A20" w14:textId="3285C716" w:rsidR="008B11C4" w:rsidRDefault="008B11C4" w:rsidP="00426818">
      <w:pPr>
        <w:ind w:firstLine="709"/>
        <w:rPr>
          <w:rFonts w:eastAsia="Times New Roman" w:cs="Times New Roman"/>
          <w:lang w:bidi="en-US"/>
        </w:rPr>
      </w:pPr>
    </w:p>
    <w:p w14:paraId="51335615" w14:textId="64F7C9F1" w:rsidR="008B11C4" w:rsidRDefault="008B11C4" w:rsidP="00426818">
      <w:pPr>
        <w:ind w:firstLine="709"/>
        <w:rPr>
          <w:rFonts w:eastAsia="Times New Roman" w:cs="Times New Roman"/>
          <w:lang w:bidi="en-US"/>
        </w:rPr>
      </w:pPr>
    </w:p>
    <w:p w14:paraId="110B0A1B" w14:textId="4CF2B27D" w:rsidR="008B11C4" w:rsidRDefault="008B11C4" w:rsidP="00426818">
      <w:pPr>
        <w:ind w:firstLine="709"/>
        <w:rPr>
          <w:rFonts w:eastAsia="Times New Roman" w:cs="Times New Roman"/>
          <w:lang w:bidi="en-US"/>
        </w:rPr>
      </w:pPr>
    </w:p>
    <w:p w14:paraId="15B650DC" w14:textId="5748FA38" w:rsidR="008B11C4" w:rsidRDefault="008B11C4" w:rsidP="00426818">
      <w:pPr>
        <w:ind w:firstLine="709"/>
        <w:rPr>
          <w:rFonts w:eastAsia="Times New Roman" w:cs="Times New Roman"/>
          <w:lang w:bidi="en-US"/>
        </w:rPr>
      </w:pPr>
    </w:p>
    <w:p w14:paraId="25B4155B" w14:textId="3C8B0FA9" w:rsidR="008B11C4" w:rsidRDefault="008B11C4" w:rsidP="00426818">
      <w:pPr>
        <w:ind w:firstLine="709"/>
        <w:rPr>
          <w:rFonts w:eastAsia="Times New Roman" w:cs="Times New Roman"/>
          <w:lang w:bidi="en-US"/>
        </w:rPr>
      </w:pPr>
    </w:p>
    <w:p w14:paraId="3DE48F26" w14:textId="1A2EB052" w:rsidR="008B11C4" w:rsidRDefault="008B11C4" w:rsidP="00426818">
      <w:pPr>
        <w:ind w:firstLine="709"/>
        <w:rPr>
          <w:rFonts w:eastAsia="Times New Roman" w:cs="Times New Roman"/>
          <w:lang w:bidi="en-US"/>
        </w:rPr>
      </w:pPr>
    </w:p>
    <w:p w14:paraId="0C2EF4D6" w14:textId="6886F947" w:rsidR="008B11C4" w:rsidRDefault="008B11C4" w:rsidP="00426818">
      <w:pPr>
        <w:ind w:firstLine="709"/>
        <w:rPr>
          <w:rFonts w:eastAsia="Times New Roman" w:cs="Times New Roman"/>
          <w:lang w:bidi="en-US"/>
        </w:rPr>
      </w:pPr>
    </w:p>
    <w:p w14:paraId="1D1607FD" w14:textId="77777777" w:rsidR="008B11C4" w:rsidRPr="0063365B" w:rsidRDefault="008B11C4" w:rsidP="00426818">
      <w:pPr>
        <w:ind w:firstLine="709"/>
        <w:rPr>
          <w:rFonts w:eastAsia="Times New Roman" w:cs="Times New Roman"/>
          <w:lang w:bidi="en-US"/>
        </w:rPr>
      </w:pPr>
    </w:p>
    <w:p w14:paraId="07121F69" w14:textId="1795F7BC" w:rsidR="00503804" w:rsidRPr="0063365B" w:rsidRDefault="00503804" w:rsidP="00426818">
      <w:pPr>
        <w:ind w:firstLine="709"/>
        <w:rPr>
          <w:rFonts w:eastAsia="Times New Roman" w:cs="Times New Roman"/>
          <w:lang w:bidi="en-US"/>
        </w:rPr>
      </w:pPr>
    </w:p>
    <w:p w14:paraId="6F4D972C" w14:textId="5C1D56D3" w:rsidR="00503804" w:rsidRPr="0063365B" w:rsidRDefault="00503804" w:rsidP="00426818">
      <w:pPr>
        <w:ind w:firstLine="709"/>
        <w:rPr>
          <w:rFonts w:eastAsia="Times New Roman" w:cs="Times New Roman"/>
          <w:lang w:bidi="en-US"/>
        </w:rPr>
      </w:pPr>
    </w:p>
    <w:p w14:paraId="6C98B9DC" w14:textId="77777777" w:rsidR="00503804" w:rsidRPr="0063365B" w:rsidRDefault="00503804" w:rsidP="00426818">
      <w:pPr>
        <w:ind w:firstLine="709"/>
        <w:rPr>
          <w:rFonts w:eastAsia="Times New Roman" w:cs="Times New Roman"/>
          <w:lang w:bidi="en-US"/>
        </w:rPr>
      </w:pPr>
    </w:p>
    <w:p w14:paraId="4EA3180A" w14:textId="00F0726E" w:rsidR="00197A27" w:rsidRPr="0063365B" w:rsidRDefault="00197A27" w:rsidP="00BC78E9">
      <w:pPr>
        <w:keepLines/>
        <w:overflowPunct w:val="0"/>
        <w:autoSpaceDE w:val="0"/>
        <w:autoSpaceDN w:val="0"/>
        <w:adjustRightInd w:val="0"/>
        <w:spacing w:before="240" w:after="60" w:line="320" w:lineRule="exact"/>
        <w:ind w:firstLine="567"/>
        <w:jc w:val="center"/>
        <w:outlineLvl w:val="4"/>
        <w:rPr>
          <w:rFonts w:eastAsia="SimSun" w:cs="Times New Roman"/>
          <w:bCs/>
          <w:i/>
          <w:iCs/>
          <w:u w:val="single"/>
          <w:lang w:eastAsia="zh-CN"/>
        </w:rPr>
      </w:pPr>
      <w:r w:rsidRPr="0063365B">
        <w:rPr>
          <w:rFonts w:eastAsia="SimSun" w:cs="Times New Roman"/>
          <w:b/>
          <w:bCs/>
          <w:i/>
          <w:iCs/>
          <w:lang w:eastAsia="zh-CN"/>
        </w:rPr>
        <w:t>ОД-5.</w:t>
      </w:r>
      <w:r w:rsidRPr="0063365B">
        <w:rPr>
          <w:rFonts w:eastAsia="SimSun" w:cs="Times New Roman"/>
          <w:b/>
          <w:bCs/>
          <w:i/>
          <w:iCs/>
          <w:lang w:eastAsia="zh-CN"/>
        </w:rPr>
        <w:tab/>
        <w:t>Зона объектов религиозного назначения и мемориальных комплексов.</w:t>
      </w:r>
    </w:p>
    <w:p w14:paraId="052D4810" w14:textId="77777777" w:rsidR="00197A27" w:rsidRPr="0063365B" w:rsidRDefault="00197A27" w:rsidP="00BC78E9">
      <w:pPr>
        <w:widowControl w:val="0"/>
        <w:tabs>
          <w:tab w:val="left" w:pos="1260"/>
        </w:tabs>
        <w:ind w:firstLine="284"/>
        <w:rPr>
          <w:rFonts w:eastAsia="Times New Roman" w:cs="Times New Roman"/>
          <w:i/>
          <w:iCs/>
          <w:lang w:eastAsia="ru-RU"/>
        </w:rPr>
      </w:pPr>
    </w:p>
    <w:p w14:paraId="38BEC35F" w14:textId="77777777" w:rsidR="00197A27" w:rsidRPr="0063365B" w:rsidRDefault="00197A27" w:rsidP="00BC78E9">
      <w:pPr>
        <w:widowControl w:val="0"/>
        <w:tabs>
          <w:tab w:val="left" w:pos="1260"/>
        </w:tabs>
        <w:ind w:firstLine="284"/>
        <w:rPr>
          <w:rFonts w:eastAsia="Times New Roman" w:cs="Times New Roman"/>
          <w:i/>
          <w:iCs/>
          <w:lang w:eastAsia="ru-RU"/>
        </w:rPr>
      </w:pPr>
      <w:r w:rsidRPr="0063365B">
        <w:rPr>
          <w:rFonts w:eastAsia="Times New Roman" w:cs="Times New Roman"/>
          <w:i/>
          <w:iCs/>
          <w:lang w:eastAsia="ru-RU"/>
        </w:rPr>
        <w:t>Зона ОД-5 выделена для обеспечения правовых условий формирования объектов религиозного назначения и мемориальных комплексов, требующих значительные территориальные ресурсы для своего нормального функционирования.</w:t>
      </w:r>
    </w:p>
    <w:p w14:paraId="62D3F89E" w14:textId="77777777" w:rsidR="00197A27" w:rsidRPr="0063365B" w:rsidRDefault="00197A27" w:rsidP="00BC78E9">
      <w:pPr>
        <w:widowControl w:val="0"/>
        <w:tabs>
          <w:tab w:val="left" w:pos="1260"/>
        </w:tabs>
        <w:ind w:firstLine="284"/>
        <w:rPr>
          <w:rFonts w:eastAsia="Times New Roman" w:cs="Times New Roman"/>
          <w:i/>
          <w:iCs/>
          <w:lang w:eastAsia="ru-RU"/>
        </w:rPr>
      </w:pPr>
    </w:p>
    <w:p w14:paraId="7201FF70" w14:textId="77777777" w:rsidR="00197A27" w:rsidRPr="0063365B" w:rsidRDefault="00197A27" w:rsidP="00BC78E9">
      <w:pPr>
        <w:numPr>
          <w:ilvl w:val="0"/>
          <w:numId w:val="19"/>
        </w:numPr>
        <w:ind w:left="0"/>
        <w:rPr>
          <w:rFonts w:eastAsia="Times New Roman" w:cs="Times New Roman"/>
          <w:b/>
          <w:lang w:eastAsia="ru-RU"/>
        </w:rPr>
      </w:pPr>
      <w:r w:rsidRPr="0063365B">
        <w:rPr>
          <w:rFonts w:eastAsia="Times New Roman" w:cs="Times New Roman"/>
          <w:b/>
          <w:lang w:eastAsia="ru-RU"/>
        </w:rPr>
        <w:t>ОСНОВНЫЕ ВИДЫ И ПАРАМЕТРЫ РАЗРЕШЕННОГО ИСПОЛЬЗОВАНИЯ ЗЕМЕЛЬНЫХ УЧАСТКОВ И ОБЪЕКТОВ КАПИТАЛЬНОГО СТРОИТЕЛЬСТВА</w:t>
      </w:r>
    </w:p>
    <w:p w14:paraId="2780AF0D" w14:textId="77777777" w:rsidR="00197A27" w:rsidRPr="0063365B" w:rsidRDefault="00197A27" w:rsidP="00BC78E9">
      <w:pPr>
        <w:rPr>
          <w:rFonts w:eastAsia="Times New Roman" w:cs="Times New Roman"/>
          <w:b/>
          <w:lang w:eastAsia="ru-RU"/>
        </w:rPr>
      </w:pPr>
    </w:p>
    <w:tbl>
      <w:tblPr>
        <w:tblW w:w="15053" w:type="dxa"/>
        <w:tblInd w:w="-5" w:type="dxa"/>
        <w:tblLook w:val="04A0" w:firstRow="1" w:lastRow="0" w:firstColumn="1" w:lastColumn="0" w:noHBand="0" w:noVBand="1"/>
      </w:tblPr>
      <w:tblGrid>
        <w:gridCol w:w="3538"/>
        <w:gridCol w:w="15"/>
        <w:gridCol w:w="6365"/>
        <w:gridCol w:w="15"/>
        <w:gridCol w:w="5105"/>
        <w:gridCol w:w="15"/>
      </w:tblGrid>
      <w:tr w:rsidR="007C02D6" w:rsidRPr="0063365B" w14:paraId="43A2B79F" w14:textId="77777777" w:rsidTr="001A4228">
        <w:trPr>
          <w:trHeight w:val="960"/>
          <w:tblHeader/>
        </w:trPr>
        <w:tc>
          <w:tcPr>
            <w:tcW w:w="35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47A90C9" w14:textId="77777777" w:rsidR="008C4B3A" w:rsidRPr="0063365B" w:rsidRDefault="008C4B3A" w:rsidP="00BC78E9">
            <w:pPr>
              <w:jc w:val="center"/>
              <w:rPr>
                <w:rFonts w:eastAsia="Times New Roman" w:cs="Times New Roman"/>
                <w:b/>
                <w:bCs/>
                <w:lang w:eastAsia="ru-RU"/>
              </w:rPr>
            </w:pPr>
            <w:r w:rsidRPr="0063365B">
              <w:rPr>
                <w:rFonts w:eastAsia="Times New Roman" w:cs="Times New Roman"/>
                <w:b/>
                <w:bCs/>
                <w:lang w:eastAsia="ru-RU"/>
              </w:rPr>
              <w:t xml:space="preserve">ВИДЫ РАЗРЕШЕННОГО ИСПОЛЬЗОВАНИЯ ЗЕМЕЛЬНЫХ УЧАСТКОВ </w:t>
            </w:r>
          </w:p>
        </w:tc>
        <w:tc>
          <w:tcPr>
            <w:tcW w:w="6380"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F0A3EC2" w14:textId="77777777" w:rsidR="008C4B3A" w:rsidRPr="0063365B" w:rsidRDefault="008C4B3A" w:rsidP="00BC78E9">
            <w:pPr>
              <w:jc w:val="center"/>
              <w:rPr>
                <w:rFonts w:eastAsia="Times New Roman" w:cs="Times New Roman"/>
                <w:b/>
                <w:bCs/>
                <w:lang w:eastAsia="ru-RU"/>
              </w:rPr>
            </w:pPr>
            <w:r w:rsidRPr="0063365B">
              <w:rPr>
                <w:rFonts w:eastAsia="Times New Roman" w:cs="Times New Roman"/>
                <w:b/>
                <w:bCs/>
                <w:lang w:eastAsia="ru-RU"/>
              </w:rPr>
              <w:t>ВИДЫ РАЗРЕШЕННОГО ИСПОЛЬЗОВАНИЯ ОБЪЕКТОВ КАПИТАЛЬНОГО СТРОИТЕЛЬСТВА</w:t>
            </w:r>
          </w:p>
        </w:tc>
        <w:tc>
          <w:tcPr>
            <w:tcW w:w="5120"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876CDE6" w14:textId="77777777" w:rsidR="008C4B3A" w:rsidRPr="0063365B" w:rsidRDefault="008C4B3A" w:rsidP="00BC78E9">
            <w:pPr>
              <w:jc w:val="center"/>
              <w:rPr>
                <w:rFonts w:eastAsia="Times New Roman" w:cs="Times New Roman"/>
                <w:b/>
                <w:bCs/>
                <w:lang w:eastAsia="ru-RU"/>
              </w:rPr>
            </w:pPr>
            <w:r w:rsidRPr="0063365B">
              <w:rPr>
                <w:rFonts w:eastAsia="Times New Roman" w:cs="Times New Roman"/>
                <w:b/>
                <w:bCs/>
                <w:lang w:eastAsia="ru-RU"/>
              </w:rPr>
              <w:t>ПРЕДЕЛЬНЫЕ РАЗМЕРЫ ЗЕМЕЛЬНЫХ</w:t>
            </w:r>
            <w:r w:rsidRPr="0063365B">
              <w:rPr>
                <w:rFonts w:eastAsia="Times New Roman" w:cs="Times New Roman"/>
                <w:b/>
                <w:bCs/>
                <w:lang w:eastAsia="ru-RU"/>
              </w:rPr>
              <w:br/>
              <w:t>УЧАСТКОВ И ПРЕДЕЛЬНЫЕ ПАРАМЕТРЫ</w:t>
            </w:r>
            <w:r w:rsidRPr="0063365B">
              <w:rPr>
                <w:rFonts w:eastAsia="Times New Roman" w:cs="Times New Roman"/>
                <w:b/>
                <w:bCs/>
                <w:lang w:eastAsia="ru-RU"/>
              </w:rPr>
              <w:br/>
              <w:t>РАЗРЕШЕННОГО СТРОИТЕЛЬСТВА</w:t>
            </w:r>
          </w:p>
        </w:tc>
      </w:tr>
      <w:tr w:rsidR="00322BD5" w:rsidRPr="0063365B" w14:paraId="6FF800B6" w14:textId="77777777" w:rsidTr="002F1212">
        <w:trPr>
          <w:trHeight w:val="1094"/>
        </w:trPr>
        <w:tc>
          <w:tcPr>
            <w:tcW w:w="35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4DD628" w14:textId="77777777" w:rsidR="00322BD5" w:rsidRPr="0063365B" w:rsidRDefault="00322BD5" w:rsidP="00E53A92">
            <w:pPr>
              <w:rPr>
                <w:rFonts w:eastAsia="Times New Roman" w:cs="Times New Roman"/>
                <w:lang w:eastAsia="ru-RU"/>
              </w:rPr>
            </w:pPr>
            <w:r w:rsidRPr="0063365B">
              <w:rPr>
                <w:rFonts w:eastAsia="Times New Roman" w:cs="Times New Roman"/>
                <w:lang w:eastAsia="ru-RU"/>
              </w:rPr>
              <w:t>Религиозное использование - [3.7]</w:t>
            </w:r>
          </w:p>
        </w:tc>
        <w:tc>
          <w:tcPr>
            <w:tcW w:w="6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EF3E82" w14:textId="77777777" w:rsidR="00322BD5" w:rsidRPr="0063365B" w:rsidRDefault="00322BD5" w:rsidP="00E53A92">
            <w:pPr>
              <w:jc w:val="left"/>
              <w:rPr>
                <w:rFonts w:eastAsia="Times New Roman" w:cs="Times New Roman"/>
                <w:lang w:eastAsia="ru-RU"/>
              </w:rPr>
            </w:pPr>
            <w:r w:rsidRPr="0063365B">
              <w:rPr>
                <w:rFonts w:eastAsia="Times New Roman" w:cs="Times New Roman"/>
                <w:lang w:eastAsia="ru-RU"/>
              </w:rPr>
              <w:t>Размещение зданий и сооружений религиозного использования.</w:t>
            </w:r>
          </w:p>
          <w:p w14:paraId="155B035B" w14:textId="40CF11EB" w:rsidR="00322BD5" w:rsidRPr="0063365B" w:rsidRDefault="00322BD5" w:rsidP="00E53A92">
            <w:pPr>
              <w:jc w:val="left"/>
              <w:rPr>
                <w:rFonts w:eastAsia="Times New Roman" w:cs="Times New Roman"/>
                <w:lang w:eastAsia="ru-RU"/>
              </w:rPr>
            </w:pPr>
            <w:r w:rsidRPr="0063365B">
              <w:rPr>
                <w:rFonts w:eastAsia="Times New Roman" w:cs="Times New Roman"/>
                <w:lang w:eastAsia="ru-RU"/>
              </w:rPr>
              <w:t>Содержание данного вида разрешенного использования включает в себя содержание видов разрешенного использования: «Осуществление религиозных обрядов», «Религиозное управление и образование»</w:t>
            </w:r>
          </w:p>
        </w:tc>
        <w:tc>
          <w:tcPr>
            <w:tcW w:w="5120" w:type="dxa"/>
            <w:gridSpan w:val="2"/>
            <w:vMerge w:val="restart"/>
            <w:tcBorders>
              <w:top w:val="single" w:sz="4" w:space="0" w:color="auto"/>
              <w:left w:val="single" w:sz="4" w:space="0" w:color="auto"/>
              <w:right w:val="single" w:sz="4" w:space="0" w:color="auto"/>
            </w:tcBorders>
            <w:shd w:val="clear" w:color="auto" w:fill="auto"/>
            <w:vAlign w:val="center"/>
            <w:hideMark/>
          </w:tcPr>
          <w:p w14:paraId="1AFAA80A" w14:textId="47366760" w:rsidR="00322BD5" w:rsidRPr="0063365B" w:rsidRDefault="00322BD5" w:rsidP="00E53A92">
            <w:pPr>
              <w:jc w:val="left"/>
              <w:rPr>
                <w:rFonts w:eastAsia="Times New Roman" w:cs="Times New Roman"/>
                <w:lang w:eastAsia="ru-RU"/>
              </w:rPr>
            </w:pPr>
            <w:r w:rsidRPr="0063365B">
              <w:rPr>
                <w:rFonts w:eastAsia="Times New Roman" w:cs="Times New Roman"/>
                <w:lang w:eastAsia="ru-RU"/>
              </w:rPr>
              <w:t>минимальная/максимальная площадь земельного участка– 100/50000 кв.м.;</w:t>
            </w:r>
          </w:p>
          <w:p w14:paraId="1D0D41B4" w14:textId="77777777" w:rsidR="00322BD5" w:rsidRPr="0063365B" w:rsidRDefault="00322BD5" w:rsidP="00E53A92">
            <w:pPr>
              <w:jc w:val="left"/>
              <w:rPr>
                <w:rFonts w:eastAsia="Times New Roman" w:cs="Times New Roman"/>
                <w:lang w:eastAsia="ru-RU"/>
              </w:rPr>
            </w:pPr>
            <w:r w:rsidRPr="0063365B">
              <w:rPr>
                <w:rFonts w:eastAsia="Times New Roman" w:cs="Times New Roman"/>
                <w:lang w:eastAsia="ru-RU"/>
              </w:rPr>
              <w:t>- минимальные отступы от границы земельного участка- 1 м;</w:t>
            </w:r>
          </w:p>
          <w:p w14:paraId="209E6777" w14:textId="77777777" w:rsidR="00322BD5" w:rsidRPr="0063365B" w:rsidRDefault="00322BD5" w:rsidP="00E53A92">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77F4083C" w14:textId="508E4372" w:rsidR="00322BD5" w:rsidRPr="0063365B" w:rsidRDefault="00322BD5" w:rsidP="00E53A92">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7E376EFE" w14:textId="77777777" w:rsidR="00322BD5" w:rsidRPr="0063365B" w:rsidRDefault="00322BD5" w:rsidP="00C3265B">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67ECD4FD" w14:textId="77777777" w:rsidR="00322BD5" w:rsidRPr="0063365B" w:rsidRDefault="00322BD5" w:rsidP="00E53A92">
            <w:pPr>
              <w:jc w:val="left"/>
              <w:rPr>
                <w:rFonts w:eastAsia="Times New Roman" w:cs="Times New Roman"/>
                <w:lang w:eastAsia="ru-RU"/>
              </w:rPr>
            </w:pPr>
            <w:r w:rsidRPr="0063365B">
              <w:rPr>
                <w:rFonts w:eastAsia="Times New Roman" w:cs="Times New Roman"/>
                <w:lang w:eastAsia="ru-RU"/>
              </w:rPr>
              <w:t>- максимальное количество надземных этажей – 3 этажа;</w:t>
            </w:r>
          </w:p>
          <w:p w14:paraId="03B3DD08" w14:textId="77777777" w:rsidR="00322BD5" w:rsidRPr="0063365B" w:rsidRDefault="00322BD5" w:rsidP="00E53A92">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40%</w:t>
            </w:r>
          </w:p>
          <w:p w14:paraId="26333DB2" w14:textId="77777777" w:rsidR="00322BD5" w:rsidRPr="0063365B" w:rsidRDefault="00322BD5" w:rsidP="00E53A92">
            <w:pPr>
              <w:jc w:val="left"/>
              <w:rPr>
                <w:rFonts w:eastAsia="Times New Roman" w:cs="Times New Roman"/>
                <w:lang w:eastAsia="ru-RU"/>
              </w:rPr>
            </w:pPr>
            <w:r w:rsidRPr="0063365B">
              <w:rPr>
                <w:rFonts w:eastAsia="Times New Roman" w:cs="Times New Roman"/>
                <w:lang w:eastAsia="ru-RU"/>
              </w:rPr>
              <w:t>- максимальная высота зданий, строений, сооружений от уровня земли - 50 м;</w:t>
            </w:r>
          </w:p>
          <w:p w14:paraId="16D29B93" w14:textId="77777777" w:rsidR="00322BD5" w:rsidRPr="0063365B" w:rsidRDefault="00322BD5" w:rsidP="00E53A92">
            <w:pPr>
              <w:jc w:val="left"/>
              <w:rPr>
                <w:rFonts w:eastAsia="Times New Roman" w:cs="Times New Roman"/>
                <w:bCs/>
                <w:lang w:eastAsia="ru-RU"/>
              </w:rPr>
            </w:pPr>
            <w:r w:rsidRPr="0063365B">
              <w:rPr>
                <w:rFonts w:eastAsia="Times New Roman" w:cs="Times New Roman"/>
                <w:bCs/>
                <w:lang w:eastAsia="ru-RU"/>
              </w:rPr>
              <w:t>- минимальный процент озеленения земельного участка – 20%</w:t>
            </w:r>
          </w:p>
          <w:p w14:paraId="28A71BF0" w14:textId="77777777" w:rsidR="00322BD5" w:rsidRPr="0063365B" w:rsidRDefault="00322BD5" w:rsidP="00E53A92">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2DE78F3E" w14:textId="77777777" w:rsidR="00322BD5" w:rsidRPr="0063365B" w:rsidRDefault="00322BD5" w:rsidP="00E53A92">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446334A7" w14:textId="77777777" w:rsidR="00322BD5" w:rsidRDefault="00322BD5" w:rsidP="00E53A92">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1F3773E1" w14:textId="3C335D79" w:rsidR="008B11C4" w:rsidRPr="008B11C4" w:rsidRDefault="008B11C4" w:rsidP="00E53A92">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322BD5" w:rsidRPr="0063365B" w14:paraId="21E15B5F" w14:textId="77777777" w:rsidTr="002F1212">
        <w:trPr>
          <w:trHeight w:val="956"/>
        </w:trPr>
        <w:tc>
          <w:tcPr>
            <w:tcW w:w="35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48C4C0" w14:textId="77777777" w:rsidR="00322BD5" w:rsidRPr="0063365B" w:rsidRDefault="00322BD5" w:rsidP="00BC78E9">
            <w:pPr>
              <w:rPr>
                <w:rFonts w:eastAsia="Times New Roman" w:cs="Times New Roman"/>
                <w:lang w:eastAsia="ru-RU"/>
              </w:rPr>
            </w:pPr>
            <w:r w:rsidRPr="0063365B">
              <w:rPr>
                <w:rFonts w:eastAsia="Times New Roman" w:cs="Times New Roman"/>
                <w:lang w:eastAsia="ru-RU"/>
              </w:rPr>
              <w:t>Осуществление религиозных обрядов - [3.7.1]</w:t>
            </w:r>
          </w:p>
        </w:tc>
        <w:tc>
          <w:tcPr>
            <w:tcW w:w="6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D9DAD4" w14:textId="77777777" w:rsidR="00322BD5" w:rsidRPr="0063365B" w:rsidRDefault="00322BD5" w:rsidP="00E53A92">
            <w:pPr>
              <w:jc w:val="left"/>
              <w:rPr>
                <w:rFonts w:eastAsia="Times New Roman" w:cs="Times New Roman"/>
                <w:lang w:eastAsia="ru-RU"/>
              </w:rPr>
            </w:pPr>
            <w:r w:rsidRPr="0063365B">
              <w:rPr>
                <w:rFonts w:eastAsia="Times New Roman" w:cs="Times New Roman"/>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5120" w:type="dxa"/>
            <w:gridSpan w:val="2"/>
            <w:vMerge/>
            <w:tcBorders>
              <w:left w:val="single" w:sz="4" w:space="0" w:color="auto"/>
              <w:right w:val="single" w:sz="4" w:space="0" w:color="auto"/>
            </w:tcBorders>
            <w:vAlign w:val="center"/>
            <w:hideMark/>
          </w:tcPr>
          <w:p w14:paraId="46FC4A0D" w14:textId="77777777" w:rsidR="00322BD5" w:rsidRPr="0063365B" w:rsidRDefault="00322BD5" w:rsidP="00BC78E9">
            <w:pPr>
              <w:rPr>
                <w:rFonts w:eastAsia="Times New Roman" w:cs="Times New Roman"/>
                <w:lang w:eastAsia="ru-RU"/>
              </w:rPr>
            </w:pPr>
          </w:p>
        </w:tc>
      </w:tr>
      <w:tr w:rsidR="00322BD5" w:rsidRPr="0063365B" w14:paraId="5E90096C" w14:textId="77777777" w:rsidTr="002F1212">
        <w:trPr>
          <w:trHeight w:val="2100"/>
        </w:trPr>
        <w:tc>
          <w:tcPr>
            <w:tcW w:w="35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603334" w14:textId="77777777" w:rsidR="00322BD5" w:rsidRPr="0063365B" w:rsidRDefault="00322BD5" w:rsidP="00BC78E9">
            <w:pPr>
              <w:rPr>
                <w:rFonts w:eastAsia="Times New Roman" w:cs="Times New Roman"/>
                <w:lang w:eastAsia="ru-RU"/>
              </w:rPr>
            </w:pPr>
            <w:r w:rsidRPr="0063365B">
              <w:rPr>
                <w:rFonts w:eastAsia="Times New Roman" w:cs="Times New Roman"/>
                <w:lang w:eastAsia="ru-RU"/>
              </w:rPr>
              <w:t>Религиозное управление и образование - [3.7.2]</w:t>
            </w:r>
          </w:p>
        </w:tc>
        <w:tc>
          <w:tcPr>
            <w:tcW w:w="6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FD5282" w14:textId="77777777" w:rsidR="00322BD5" w:rsidRPr="0063365B" w:rsidRDefault="00322BD5" w:rsidP="00E53A92">
            <w:pPr>
              <w:jc w:val="left"/>
              <w:rPr>
                <w:rFonts w:eastAsia="Times New Roman" w:cs="Times New Roman"/>
                <w:lang w:eastAsia="ru-RU"/>
              </w:rPr>
            </w:pPr>
            <w:r w:rsidRPr="0063365B">
              <w:rPr>
                <w:rFonts w:eastAsia="Times New Roman" w:cs="Times New Roman"/>
                <w:lang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5120" w:type="dxa"/>
            <w:gridSpan w:val="2"/>
            <w:vMerge/>
            <w:tcBorders>
              <w:left w:val="single" w:sz="4" w:space="0" w:color="auto"/>
              <w:right w:val="single" w:sz="4" w:space="0" w:color="auto"/>
            </w:tcBorders>
            <w:vAlign w:val="center"/>
            <w:hideMark/>
          </w:tcPr>
          <w:p w14:paraId="4DC2ECC6" w14:textId="77777777" w:rsidR="00322BD5" w:rsidRPr="0063365B" w:rsidRDefault="00322BD5" w:rsidP="00BC78E9">
            <w:pPr>
              <w:rPr>
                <w:rFonts w:eastAsia="Times New Roman" w:cs="Times New Roman"/>
                <w:lang w:eastAsia="ru-RU"/>
              </w:rPr>
            </w:pPr>
          </w:p>
        </w:tc>
      </w:tr>
      <w:tr w:rsidR="00322BD5" w:rsidRPr="0063365B" w14:paraId="1CBF9200" w14:textId="77777777" w:rsidTr="002F1212">
        <w:trPr>
          <w:trHeight w:val="2100"/>
        </w:trPr>
        <w:tc>
          <w:tcPr>
            <w:tcW w:w="35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DE079C" w14:textId="28A20228" w:rsidR="00322BD5" w:rsidRPr="0063365B" w:rsidRDefault="00322BD5" w:rsidP="00322BD5">
            <w:pPr>
              <w:rPr>
                <w:rFonts w:eastAsia="Times New Roman" w:cs="Times New Roman"/>
                <w:lang w:eastAsia="ru-RU"/>
              </w:rPr>
            </w:pPr>
            <w:r w:rsidRPr="0063365B">
              <w:rPr>
                <w:rFonts w:eastAsia="Times New Roman" w:cs="Times New Roman"/>
                <w:lang w:eastAsia="ru-RU"/>
              </w:rPr>
              <w:t>Парки культуры и отдыха - [3.6.2]</w:t>
            </w:r>
          </w:p>
        </w:tc>
        <w:tc>
          <w:tcPr>
            <w:tcW w:w="63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D6AB4A" w14:textId="6A396F00" w:rsidR="00322BD5" w:rsidRPr="0063365B" w:rsidRDefault="00322BD5" w:rsidP="00322BD5">
            <w:pPr>
              <w:jc w:val="left"/>
              <w:rPr>
                <w:rFonts w:eastAsia="Times New Roman" w:cs="Times New Roman"/>
                <w:lang w:eastAsia="ru-RU"/>
              </w:rPr>
            </w:pPr>
            <w:r w:rsidRPr="0063365B">
              <w:rPr>
                <w:rFonts w:eastAsia="Times New Roman" w:cs="Times New Roman"/>
                <w:lang w:eastAsia="ru-RU"/>
              </w:rPr>
              <w:t>Размещение парков культуры и отдыха</w:t>
            </w:r>
          </w:p>
        </w:tc>
        <w:tc>
          <w:tcPr>
            <w:tcW w:w="5120" w:type="dxa"/>
            <w:gridSpan w:val="2"/>
            <w:vMerge/>
            <w:tcBorders>
              <w:left w:val="single" w:sz="4" w:space="0" w:color="auto"/>
              <w:bottom w:val="single" w:sz="4" w:space="0" w:color="auto"/>
              <w:right w:val="single" w:sz="4" w:space="0" w:color="auto"/>
            </w:tcBorders>
            <w:vAlign w:val="center"/>
          </w:tcPr>
          <w:p w14:paraId="5975F186" w14:textId="77777777" w:rsidR="00322BD5" w:rsidRPr="0063365B" w:rsidRDefault="00322BD5" w:rsidP="00322BD5">
            <w:pPr>
              <w:rPr>
                <w:rFonts w:eastAsia="Times New Roman" w:cs="Times New Roman"/>
                <w:lang w:eastAsia="ru-RU"/>
              </w:rPr>
            </w:pPr>
          </w:p>
        </w:tc>
      </w:tr>
      <w:tr w:rsidR="00E53A92" w:rsidRPr="0063365B" w14:paraId="0D274E37" w14:textId="77777777" w:rsidTr="001A4228">
        <w:trPr>
          <w:trHeight w:val="1429"/>
        </w:trPr>
        <w:tc>
          <w:tcPr>
            <w:tcW w:w="35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CBEB8B" w14:textId="77777777" w:rsidR="00E53A92" w:rsidRPr="0063365B" w:rsidRDefault="00E53A92" w:rsidP="00E53A92">
            <w:pPr>
              <w:rPr>
                <w:rFonts w:eastAsia="Times New Roman" w:cs="Times New Roman"/>
                <w:lang w:eastAsia="ru-RU"/>
              </w:rPr>
            </w:pPr>
            <w:r w:rsidRPr="0063365B">
              <w:rPr>
                <w:rFonts w:eastAsia="Times New Roman" w:cs="Times New Roman"/>
                <w:lang w:eastAsia="ru-RU"/>
              </w:rPr>
              <w:t>Коммунальное обслуживание - [3.1]</w:t>
            </w:r>
          </w:p>
        </w:tc>
        <w:tc>
          <w:tcPr>
            <w:tcW w:w="6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D07AE9" w14:textId="77777777" w:rsidR="00E53A92" w:rsidRPr="0063365B" w:rsidRDefault="00E53A92" w:rsidP="00E53A92">
            <w:pPr>
              <w:jc w:val="left"/>
              <w:rPr>
                <w:rFonts w:eastAsia="Times New Roman" w:cs="Times New Roman"/>
                <w:lang w:eastAsia="ru-RU"/>
              </w:rPr>
            </w:pPr>
            <w:r w:rsidRPr="0063365B">
              <w:rPr>
                <w:rFonts w:eastAsia="Times New Roman" w:cs="Times New Roman"/>
                <w:lang w:eastAsia="ru-RU"/>
              </w:rPr>
              <w:t>Размещение зданий и сооружений в целях обеспечения физических и юридических лиц коммунальными услугами.</w:t>
            </w:r>
          </w:p>
          <w:p w14:paraId="4900306F" w14:textId="3C8D3900" w:rsidR="00E53A92" w:rsidRPr="0063365B" w:rsidRDefault="00E53A92" w:rsidP="00E53A92">
            <w:pPr>
              <w:jc w:val="left"/>
              <w:rPr>
                <w:rFonts w:eastAsia="Times New Roman" w:cs="Times New Roman"/>
                <w:lang w:eastAsia="ru-RU"/>
              </w:rPr>
            </w:pPr>
            <w:r w:rsidRPr="0063365B">
              <w:rPr>
                <w:rFonts w:eastAsia="Times New Roman" w:cs="Times New Roman"/>
                <w:lang w:eastAsia="ru-RU"/>
              </w:rPr>
              <w:t>Содержание данного вида разрешенного использования включает в себя содержание видов разрешенного использования: «Предоставление коммунальных услуг», «Административные здания организаций, обеспечивающих предоставление коммунальных услуг»</w:t>
            </w:r>
          </w:p>
        </w:tc>
        <w:tc>
          <w:tcPr>
            <w:tcW w:w="51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F9B34D" w14:textId="77777777" w:rsidR="00E53A92" w:rsidRPr="0063365B" w:rsidRDefault="00E53A92" w:rsidP="00E53A92">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земельных участков –10/5000кв.м.;</w:t>
            </w:r>
          </w:p>
          <w:p w14:paraId="44608017" w14:textId="77777777" w:rsidR="00E53A92" w:rsidRPr="0063365B" w:rsidRDefault="00E53A92" w:rsidP="00E53A92">
            <w:pPr>
              <w:jc w:val="left"/>
              <w:rPr>
                <w:rFonts w:eastAsia="Times New Roman" w:cs="Times New Roman"/>
                <w:lang w:eastAsia="ru-RU"/>
              </w:rPr>
            </w:pPr>
            <w:r w:rsidRPr="0063365B">
              <w:rPr>
                <w:rFonts w:eastAsia="Times New Roman" w:cs="Times New Roman"/>
                <w:lang w:eastAsia="ru-RU"/>
              </w:rPr>
              <w:t>- минимальные отступы от границ участка - 1 м;</w:t>
            </w:r>
          </w:p>
          <w:p w14:paraId="451EDA81" w14:textId="77777777" w:rsidR="00E53A92" w:rsidRPr="0063365B" w:rsidRDefault="00E53A92" w:rsidP="00E53A92">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4BB17322" w14:textId="77777777" w:rsidR="00E53A92" w:rsidRPr="0063365B" w:rsidRDefault="00E53A92" w:rsidP="00E53A92">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719ACB3F" w14:textId="48B619B1" w:rsidR="00E53A92" w:rsidRPr="0063365B" w:rsidRDefault="00E53A92" w:rsidP="00E53A92">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45E4B1E9" w14:textId="77777777" w:rsidR="00C3265B" w:rsidRPr="0063365B" w:rsidRDefault="00C3265B" w:rsidP="00C3265B">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5A741F4E" w14:textId="77777777" w:rsidR="00E53A92" w:rsidRPr="0063365B" w:rsidRDefault="00E53A92" w:rsidP="00E53A92">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90%;</w:t>
            </w:r>
          </w:p>
          <w:p w14:paraId="33E1D113" w14:textId="77777777" w:rsidR="00E53A92" w:rsidRPr="0063365B" w:rsidRDefault="00E53A92" w:rsidP="00E53A92">
            <w:pPr>
              <w:jc w:val="left"/>
              <w:rPr>
                <w:rFonts w:eastAsia="Times New Roman" w:cs="Times New Roman"/>
                <w:lang w:eastAsia="ru-RU"/>
              </w:rPr>
            </w:pPr>
            <w:r w:rsidRPr="0063365B">
              <w:rPr>
                <w:rFonts w:eastAsia="Times New Roman" w:cs="Times New Roman"/>
                <w:lang w:eastAsia="ru-RU"/>
              </w:rPr>
              <w:t>- максимальное количество этажей – не более 2 этажей;</w:t>
            </w:r>
          </w:p>
          <w:p w14:paraId="791E824B" w14:textId="77777777" w:rsidR="00E53A92" w:rsidRPr="0063365B" w:rsidRDefault="00E53A92" w:rsidP="00E53A92">
            <w:pPr>
              <w:jc w:val="left"/>
              <w:rPr>
                <w:rFonts w:eastAsia="Times New Roman" w:cs="Times New Roman"/>
                <w:lang w:eastAsia="ru-RU"/>
              </w:rPr>
            </w:pPr>
            <w:r w:rsidRPr="0063365B">
              <w:rPr>
                <w:rFonts w:eastAsia="Times New Roman" w:cs="Times New Roman"/>
                <w:lang w:eastAsia="ru-RU"/>
              </w:rPr>
              <w:t>- высота – не более 22 м;</w:t>
            </w:r>
          </w:p>
          <w:p w14:paraId="22796086" w14:textId="77777777" w:rsidR="00E53A92" w:rsidRPr="0063365B" w:rsidRDefault="00E53A92" w:rsidP="00E53A92">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2578B01A" w14:textId="77777777" w:rsidR="00E53A92" w:rsidRPr="0063365B" w:rsidRDefault="00E53A92" w:rsidP="00E53A92">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6669A5A3" w14:textId="77777777" w:rsidR="00E53A92" w:rsidRDefault="00E53A92" w:rsidP="00E53A92">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32C775A8" w14:textId="49B8F3EC" w:rsidR="008B11C4" w:rsidRPr="008B11C4" w:rsidRDefault="008B11C4" w:rsidP="00E53A92">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7C02D6" w:rsidRPr="0063365B" w14:paraId="418B9A8D" w14:textId="77777777" w:rsidTr="001A4228">
        <w:trPr>
          <w:trHeight w:val="2064"/>
        </w:trPr>
        <w:tc>
          <w:tcPr>
            <w:tcW w:w="35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B74569" w14:textId="77777777" w:rsidR="008C4B3A" w:rsidRPr="0063365B" w:rsidRDefault="008C4B3A" w:rsidP="00BC78E9">
            <w:pPr>
              <w:rPr>
                <w:rFonts w:eastAsia="Times New Roman" w:cs="Times New Roman"/>
                <w:lang w:eastAsia="ru-RU"/>
              </w:rPr>
            </w:pPr>
            <w:r w:rsidRPr="0063365B">
              <w:rPr>
                <w:rFonts w:eastAsia="Times New Roman" w:cs="Times New Roman"/>
                <w:lang w:eastAsia="ru-RU"/>
              </w:rPr>
              <w:t>Предоставление коммунальных услуг - [3.1.1]</w:t>
            </w:r>
          </w:p>
        </w:tc>
        <w:tc>
          <w:tcPr>
            <w:tcW w:w="6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971B4A" w14:textId="77777777" w:rsidR="008C4B3A" w:rsidRPr="0063365B" w:rsidRDefault="008C4B3A" w:rsidP="00E53A92">
            <w:pPr>
              <w:jc w:val="left"/>
              <w:rPr>
                <w:rFonts w:eastAsia="Times New Roman" w:cs="Times New Roman"/>
                <w:lang w:eastAsia="ru-RU"/>
              </w:rPr>
            </w:pPr>
            <w:r w:rsidRPr="0063365B">
              <w:rPr>
                <w:rFonts w:eastAsia="Times New Roman" w:cs="Times New Roman"/>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5120" w:type="dxa"/>
            <w:gridSpan w:val="2"/>
            <w:vMerge/>
            <w:tcBorders>
              <w:top w:val="single" w:sz="4" w:space="0" w:color="auto"/>
              <w:left w:val="single" w:sz="4" w:space="0" w:color="auto"/>
              <w:bottom w:val="single" w:sz="4" w:space="0" w:color="auto"/>
              <w:right w:val="single" w:sz="4" w:space="0" w:color="auto"/>
            </w:tcBorders>
            <w:vAlign w:val="center"/>
            <w:hideMark/>
          </w:tcPr>
          <w:p w14:paraId="79796693" w14:textId="77777777" w:rsidR="008C4B3A" w:rsidRPr="0063365B" w:rsidRDefault="008C4B3A" w:rsidP="00BC78E9">
            <w:pPr>
              <w:rPr>
                <w:rFonts w:eastAsia="Times New Roman" w:cs="Times New Roman"/>
                <w:lang w:eastAsia="ru-RU"/>
              </w:rPr>
            </w:pPr>
          </w:p>
        </w:tc>
      </w:tr>
      <w:tr w:rsidR="007C02D6" w:rsidRPr="0063365B" w14:paraId="081CA7A9" w14:textId="77777777" w:rsidTr="001A4228">
        <w:trPr>
          <w:trHeight w:val="1200"/>
        </w:trPr>
        <w:tc>
          <w:tcPr>
            <w:tcW w:w="35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072F7A" w14:textId="77777777" w:rsidR="008C4B3A" w:rsidRPr="0063365B" w:rsidRDefault="008C4B3A" w:rsidP="00BC78E9">
            <w:pPr>
              <w:rPr>
                <w:rFonts w:eastAsia="Times New Roman" w:cs="Times New Roman"/>
                <w:lang w:eastAsia="ru-RU"/>
              </w:rPr>
            </w:pPr>
            <w:r w:rsidRPr="0063365B">
              <w:rPr>
                <w:rFonts w:eastAsia="Times New Roman" w:cs="Times New Roman"/>
                <w:lang w:eastAsia="ru-RU"/>
              </w:rPr>
              <w:t>Административные здания организаций, обеспечивающих предоставление коммунальных услуг - [3.1.2]</w:t>
            </w:r>
          </w:p>
        </w:tc>
        <w:tc>
          <w:tcPr>
            <w:tcW w:w="6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A7339D" w14:textId="77777777" w:rsidR="008C4B3A" w:rsidRPr="0063365B" w:rsidRDefault="008C4B3A" w:rsidP="00E53A92">
            <w:pPr>
              <w:jc w:val="left"/>
              <w:rPr>
                <w:rFonts w:eastAsia="Times New Roman" w:cs="Times New Roman"/>
                <w:lang w:eastAsia="ru-RU"/>
              </w:rPr>
            </w:pPr>
            <w:r w:rsidRPr="0063365B">
              <w:rPr>
                <w:rFonts w:eastAsia="Times New Roman" w:cs="Times New Roman"/>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5120" w:type="dxa"/>
            <w:gridSpan w:val="2"/>
            <w:vMerge/>
            <w:tcBorders>
              <w:top w:val="single" w:sz="4" w:space="0" w:color="auto"/>
              <w:left w:val="single" w:sz="4" w:space="0" w:color="auto"/>
              <w:bottom w:val="single" w:sz="4" w:space="0" w:color="auto"/>
              <w:right w:val="single" w:sz="4" w:space="0" w:color="auto"/>
            </w:tcBorders>
            <w:vAlign w:val="center"/>
            <w:hideMark/>
          </w:tcPr>
          <w:p w14:paraId="47297C67" w14:textId="77777777" w:rsidR="008C4B3A" w:rsidRPr="0063365B" w:rsidRDefault="008C4B3A" w:rsidP="00BC78E9">
            <w:pPr>
              <w:rPr>
                <w:rFonts w:eastAsia="Times New Roman" w:cs="Times New Roman"/>
                <w:lang w:eastAsia="ru-RU"/>
              </w:rPr>
            </w:pPr>
          </w:p>
        </w:tc>
      </w:tr>
      <w:tr w:rsidR="001A4228" w:rsidRPr="0063365B" w14:paraId="3CBFC999" w14:textId="77777777" w:rsidTr="001A4228">
        <w:trPr>
          <w:gridAfter w:val="1"/>
          <w:wAfter w:w="15" w:type="dxa"/>
          <w:trHeight w:val="2240"/>
        </w:trPr>
        <w:tc>
          <w:tcPr>
            <w:tcW w:w="35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889686" w14:textId="77777777" w:rsidR="001A4228" w:rsidRPr="0063365B" w:rsidRDefault="001A4228" w:rsidP="002F1212">
            <w:pPr>
              <w:jc w:val="left"/>
              <w:rPr>
                <w:rFonts w:eastAsia="Times New Roman" w:cs="Times New Roman"/>
                <w:lang w:eastAsia="ru-RU"/>
              </w:rPr>
            </w:pPr>
            <w:r w:rsidRPr="0063365B">
              <w:rPr>
                <w:rFonts w:eastAsia="Times New Roman" w:cs="Times New Roman"/>
                <w:lang w:eastAsia="ru-RU"/>
              </w:rPr>
              <w:t>Хранение автотранспорта - [2.7.1]</w:t>
            </w:r>
          </w:p>
        </w:tc>
        <w:tc>
          <w:tcPr>
            <w:tcW w:w="6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034388" w14:textId="77777777" w:rsidR="001A4228" w:rsidRPr="0063365B" w:rsidRDefault="001A4228" w:rsidP="002F1212">
            <w:pPr>
              <w:jc w:val="left"/>
              <w:rPr>
                <w:rFonts w:eastAsia="Times New Roman" w:cs="Times New Roman"/>
                <w:lang w:eastAsia="ru-RU"/>
              </w:rPr>
            </w:pPr>
            <w:r w:rsidRPr="0063365B">
              <w:rPr>
                <w:rFonts w:eastAsia="Times New Roman" w:cs="Times New Roman"/>
                <w:lang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«Служебные гаражи»</w:t>
            </w:r>
          </w:p>
        </w:tc>
        <w:tc>
          <w:tcPr>
            <w:tcW w:w="51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42A2BC" w14:textId="1C3F0D2C" w:rsidR="001A4228" w:rsidRPr="0063365B" w:rsidRDefault="001A4228" w:rsidP="002F1212">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земельного участка–  1</w:t>
            </w:r>
            <w:r w:rsidR="00EC68F5">
              <w:rPr>
                <w:rFonts w:eastAsia="Times New Roman" w:cs="Times New Roman"/>
                <w:lang w:eastAsia="ru-RU"/>
              </w:rPr>
              <w:t>0</w:t>
            </w:r>
            <w:r w:rsidRPr="0063365B">
              <w:rPr>
                <w:rFonts w:eastAsia="Times New Roman" w:cs="Times New Roman"/>
                <w:lang w:eastAsia="ru-RU"/>
              </w:rPr>
              <w:t>/40000 кв. м;</w:t>
            </w:r>
          </w:p>
          <w:p w14:paraId="4469C71C" w14:textId="77777777" w:rsidR="001A4228" w:rsidRPr="0063365B" w:rsidRDefault="001A4228" w:rsidP="002F1212">
            <w:pPr>
              <w:jc w:val="left"/>
              <w:rPr>
                <w:rFonts w:eastAsia="Times New Roman" w:cs="Times New Roman"/>
                <w:lang w:eastAsia="ru-RU"/>
              </w:rPr>
            </w:pPr>
            <w:r w:rsidRPr="0063365B">
              <w:rPr>
                <w:rFonts w:eastAsia="Times New Roman" w:cs="Times New Roman"/>
                <w:lang w:eastAsia="ru-RU"/>
              </w:rPr>
              <w:t>- минимальные отступы от границы земельного участка- 1 м;</w:t>
            </w:r>
          </w:p>
          <w:p w14:paraId="29085B95" w14:textId="77777777" w:rsidR="001A4228" w:rsidRPr="0063365B" w:rsidRDefault="001A4228" w:rsidP="002F1212">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40AE37E0" w14:textId="77777777" w:rsidR="001A4228" w:rsidRPr="0063365B" w:rsidRDefault="001A4228" w:rsidP="002F1212">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76A2508F" w14:textId="77777777" w:rsidR="001A4228" w:rsidRPr="0063365B" w:rsidRDefault="001A4228" w:rsidP="002F1212">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4BF96307" w14:textId="77777777" w:rsidR="001A4228" w:rsidRPr="0063365B" w:rsidRDefault="001A4228" w:rsidP="002F1212">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3958DEBB" w14:textId="77777777" w:rsidR="001A4228" w:rsidRPr="0063365B" w:rsidRDefault="001A4228" w:rsidP="002F1212">
            <w:pPr>
              <w:jc w:val="left"/>
              <w:rPr>
                <w:rFonts w:eastAsia="Times New Roman" w:cs="Times New Roman"/>
                <w:lang w:eastAsia="ru-RU"/>
              </w:rPr>
            </w:pPr>
            <w:r w:rsidRPr="0063365B">
              <w:rPr>
                <w:rFonts w:eastAsia="Times New Roman" w:cs="Times New Roman"/>
                <w:lang w:eastAsia="ru-RU"/>
              </w:rPr>
              <w:t>- максимальное количество надземных этажей – 2 этажа;</w:t>
            </w:r>
          </w:p>
          <w:p w14:paraId="216587F3" w14:textId="77777777" w:rsidR="001A4228" w:rsidRPr="0063365B" w:rsidRDefault="001A4228" w:rsidP="002F1212">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90%;</w:t>
            </w:r>
          </w:p>
          <w:p w14:paraId="4F1D2ADA" w14:textId="77777777" w:rsidR="001A4228" w:rsidRPr="0063365B" w:rsidRDefault="001A4228" w:rsidP="002F1212">
            <w:pPr>
              <w:jc w:val="left"/>
              <w:rPr>
                <w:rFonts w:eastAsia="Times New Roman" w:cs="Times New Roman"/>
                <w:bCs/>
                <w:lang w:eastAsia="ru-RU"/>
              </w:rPr>
            </w:pPr>
            <w:r w:rsidRPr="0063365B">
              <w:rPr>
                <w:rFonts w:eastAsia="Times New Roman" w:cs="Times New Roman"/>
                <w:bCs/>
                <w:lang w:eastAsia="ru-RU"/>
              </w:rPr>
              <w:t>- минимальный процент озеленения земельного участка – 20%;</w:t>
            </w:r>
          </w:p>
          <w:p w14:paraId="2D01C22A" w14:textId="77777777" w:rsidR="001A4228" w:rsidRPr="0063365B" w:rsidRDefault="001A4228" w:rsidP="002F1212">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37829E59" w14:textId="77777777" w:rsidR="001A4228" w:rsidRPr="0063365B" w:rsidRDefault="001A4228" w:rsidP="002F1212">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2D669DEF" w14:textId="77777777" w:rsidR="001A4228" w:rsidRDefault="001A4228" w:rsidP="002F1212">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2901950D" w14:textId="2B86B64B" w:rsidR="008B11C4" w:rsidRPr="008B11C4" w:rsidRDefault="008B11C4" w:rsidP="002F1212">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1A4228" w:rsidRPr="0063365B" w14:paraId="7E066024" w14:textId="77777777" w:rsidTr="001A4228">
        <w:trPr>
          <w:gridAfter w:val="1"/>
          <w:wAfter w:w="15" w:type="dxa"/>
          <w:trHeight w:val="2240"/>
        </w:trPr>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24A5BD10" w14:textId="77777777" w:rsidR="001A4228" w:rsidRPr="0063365B" w:rsidRDefault="001A4228" w:rsidP="002F1212">
            <w:pPr>
              <w:jc w:val="left"/>
              <w:rPr>
                <w:rFonts w:eastAsia="Times New Roman" w:cs="Times New Roman"/>
                <w:lang w:eastAsia="ru-RU"/>
              </w:rPr>
            </w:pPr>
            <w:r w:rsidRPr="0063365B">
              <w:rPr>
                <w:shd w:val="clear" w:color="auto" w:fill="FFFFFF"/>
              </w:rPr>
              <w:t xml:space="preserve">Служебные гаражи - </w:t>
            </w:r>
            <w:r w:rsidRPr="0063365B">
              <w:rPr>
                <w:rFonts w:eastAsia="Times New Roman" w:cs="Times New Roman"/>
                <w:lang w:eastAsia="ru-RU"/>
              </w:rPr>
              <w:t>[4.9]</w:t>
            </w:r>
          </w:p>
        </w:tc>
        <w:tc>
          <w:tcPr>
            <w:tcW w:w="63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52D76C" w14:textId="77777777" w:rsidR="001A4228" w:rsidRPr="0063365B" w:rsidRDefault="001A4228" w:rsidP="002F1212">
            <w:pPr>
              <w:jc w:val="left"/>
              <w:rPr>
                <w:rFonts w:eastAsia="Times New Roman" w:cs="Times New Roman"/>
                <w:lang w:eastAsia="ru-RU"/>
              </w:rPr>
            </w:pPr>
            <w:r w:rsidRPr="0063365B">
              <w:rPr>
                <w:shd w:val="clear" w:color="auto" w:fill="FFFFFF"/>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6" w:anchor="block_1030" w:history="1">
              <w:r w:rsidRPr="0063365B">
                <w:rPr>
                  <w:rStyle w:val="ad"/>
                  <w:color w:val="auto"/>
                  <w:shd w:val="clear" w:color="auto" w:fill="FFFFFF"/>
                </w:rPr>
                <w:t>кодами 3.0</w:t>
              </w:r>
            </w:hyperlink>
            <w:r w:rsidRPr="0063365B">
              <w:rPr>
                <w:shd w:val="clear" w:color="auto" w:fill="FFFFFF"/>
              </w:rPr>
              <w:t xml:space="preserve">, </w:t>
            </w:r>
            <w:hyperlink r:id="rId37" w:anchor="block_1040" w:history="1">
              <w:r w:rsidRPr="0063365B">
                <w:rPr>
                  <w:rStyle w:val="ad"/>
                  <w:color w:val="auto"/>
                  <w:shd w:val="clear" w:color="auto" w:fill="FFFFFF"/>
                </w:rPr>
                <w:t>4.0</w:t>
              </w:r>
            </w:hyperlink>
            <w:r w:rsidRPr="0063365B">
              <w:rPr>
                <w:shd w:val="clear" w:color="auto" w:fill="FFFFFF"/>
              </w:rPr>
              <w:t>, а также для стоянки и хранения транспортных средств общего пользования, в том числе в депо</w:t>
            </w:r>
          </w:p>
        </w:tc>
        <w:tc>
          <w:tcPr>
            <w:tcW w:w="5120" w:type="dxa"/>
            <w:gridSpan w:val="2"/>
            <w:vMerge/>
            <w:tcBorders>
              <w:left w:val="single" w:sz="4" w:space="0" w:color="auto"/>
              <w:bottom w:val="single" w:sz="4" w:space="0" w:color="auto"/>
              <w:right w:val="single" w:sz="4" w:space="0" w:color="auto"/>
            </w:tcBorders>
            <w:shd w:val="clear" w:color="auto" w:fill="auto"/>
            <w:vAlign w:val="center"/>
          </w:tcPr>
          <w:p w14:paraId="561EFE15" w14:textId="77777777" w:rsidR="001A4228" w:rsidRPr="0063365B" w:rsidRDefault="001A4228" w:rsidP="002F1212">
            <w:pPr>
              <w:jc w:val="left"/>
              <w:rPr>
                <w:rFonts w:eastAsia="Times New Roman" w:cs="Times New Roman"/>
                <w:lang w:eastAsia="ru-RU"/>
              </w:rPr>
            </w:pPr>
          </w:p>
        </w:tc>
      </w:tr>
      <w:tr w:rsidR="007C02D6" w:rsidRPr="0063365B" w14:paraId="705C9DE0" w14:textId="77777777" w:rsidTr="001A4228">
        <w:trPr>
          <w:trHeight w:val="863"/>
        </w:trPr>
        <w:tc>
          <w:tcPr>
            <w:tcW w:w="35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D99407" w14:textId="77777777" w:rsidR="008C4B3A" w:rsidRPr="0063365B" w:rsidRDefault="008C4B3A" w:rsidP="00BC78E9">
            <w:pPr>
              <w:rPr>
                <w:rFonts w:eastAsia="Times New Roman" w:cs="Times New Roman"/>
                <w:lang w:eastAsia="ru-RU"/>
              </w:rPr>
            </w:pPr>
            <w:r w:rsidRPr="0063365B">
              <w:rPr>
                <w:rFonts w:eastAsia="Times New Roman" w:cs="Times New Roman"/>
                <w:lang w:eastAsia="ru-RU"/>
              </w:rPr>
              <w:t>Земельные участки (территории) общего пользования - [12.0]</w:t>
            </w:r>
          </w:p>
        </w:tc>
        <w:tc>
          <w:tcPr>
            <w:tcW w:w="6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10E975" w14:textId="77777777" w:rsidR="008C4B3A" w:rsidRPr="0063365B" w:rsidRDefault="008C4B3A" w:rsidP="00E53A92">
            <w:pPr>
              <w:jc w:val="left"/>
              <w:rPr>
                <w:rFonts w:eastAsia="Times New Roman" w:cs="Times New Roman"/>
                <w:lang w:eastAsia="ru-RU"/>
              </w:rPr>
            </w:pPr>
            <w:r w:rsidRPr="0063365B">
              <w:rPr>
                <w:rFonts w:eastAsia="Times New Roman" w:cs="Times New Roman"/>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«Улично-дорожная сеть», «Благоустройство территории»</w:t>
            </w:r>
          </w:p>
        </w:tc>
        <w:tc>
          <w:tcPr>
            <w:tcW w:w="51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358C85" w14:textId="77777777" w:rsidR="008C4B3A" w:rsidRPr="0063365B" w:rsidRDefault="008C4B3A" w:rsidP="00BC78E9">
            <w:pPr>
              <w:jc w:val="center"/>
              <w:rPr>
                <w:rFonts w:eastAsia="Times New Roman" w:cs="Times New Roman"/>
                <w:b/>
                <w:bCs/>
                <w:u w:val="single"/>
                <w:lang w:eastAsia="ru-RU"/>
              </w:rPr>
            </w:pPr>
            <w:r w:rsidRPr="0063365B">
              <w:rPr>
                <w:rFonts w:eastAsia="Times New Roman" w:cs="Times New Roman"/>
                <w:b/>
                <w:bCs/>
                <w:u w:val="single"/>
                <w:lang w:eastAsia="ru-RU"/>
              </w:rPr>
              <w:t>Действие градостроительного регламента не распространяется в границах территорий общего пользования.</w:t>
            </w:r>
          </w:p>
        </w:tc>
      </w:tr>
      <w:tr w:rsidR="007C02D6" w:rsidRPr="0063365B" w14:paraId="3194E6CD" w14:textId="77777777" w:rsidTr="001A4228">
        <w:trPr>
          <w:trHeight w:val="2536"/>
        </w:trPr>
        <w:tc>
          <w:tcPr>
            <w:tcW w:w="35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F99310" w14:textId="77777777" w:rsidR="008C4B3A" w:rsidRPr="0063365B" w:rsidRDefault="008C4B3A" w:rsidP="00BC78E9">
            <w:pPr>
              <w:rPr>
                <w:rFonts w:eastAsia="Times New Roman" w:cs="Times New Roman"/>
                <w:lang w:eastAsia="ru-RU"/>
              </w:rPr>
            </w:pPr>
            <w:r w:rsidRPr="0063365B">
              <w:rPr>
                <w:rFonts w:eastAsia="Times New Roman" w:cs="Times New Roman"/>
                <w:lang w:eastAsia="ru-RU"/>
              </w:rPr>
              <w:t>Улично-дорожная сеть - [12.0.1]</w:t>
            </w:r>
          </w:p>
        </w:tc>
        <w:tc>
          <w:tcPr>
            <w:tcW w:w="6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E9326C" w14:textId="77777777" w:rsidR="00E53A92" w:rsidRPr="0063365B" w:rsidRDefault="008C4B3A" w:rsidP="00E53A92">
            <w:pPr>
              <w:jc w:val="left"/>
              <w:rPr>
                <w:rFonts w:eastAsia="Times New Roman" w:cs="Times New Roman"/>
                <w:lang w:eastAsia="ru-RU"/>
              </w:rPr>
            </w:pPr>
            <w:r w:rsidRPr="0063365B">
              <w:rPr>
                <w:rFonts w:eastAsia="Times New Roman" w:cs="Times New Roman"/>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5F362B62" w14:textId="5A4C65C6" w:rsidR="008C4B3A" w:rsidRPr="0063365B" w:rsidRDefault="008C4B3A" w:rsidP="00E53A92">
            <w:pPr>
              <w:jc w:val="left"/>
              <w:rPr>
                <w:rFonts w:eastAsia="Times New Roman" w:cs="Times New Roman"/>
                <w:lang w:eastAsia="ru-RU"/>
              </w:rPr>
            </w:pPr>
            <w:r w:rsidRPr="0063365B">
              <w:rPr>
                <w:rFonts w:eastAsia="Times New Roman" w:cs="Times New Roman"/>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5120" w:type="dxa"/>
            <w:gridSpan w:val="2"/>
            <w:vMerge/>
            <w:tcBorders>
              <w:top w:val="single" w:sz="4" w:space="0" w:color="auto"/>
              <w:left w:val="single" w:sz="4" w:space="0" w:color="auto"/>
              <w:bottom w:val="single" w:sz="4" w:space="0" w:color="auto"/>
              <w:right w:val="single" w:sz="4" w:space="0" w:color="auto"/>
            </w:tcBorders>
            <w:vAlign w:val="center"/>
            <w:hideMark/>
          </w:tcPr>
          <w:p w14:paraId="048740F3" w14:textId="77777777" w:rsidR="008C4B3A" w:rsidRPr="0063365B" w:rsidRDefault="008C4B3A" w:rsidP="00BC78E9">
            <w:pPr>
              <w:rPr>
                <w:rFonts w:eastAsia="Times New Roman" w:cs="Times New Roman"/>
                <w:b/>
                <w:bCs/>
                <w:u w:val="single"/>
                <w:lang w:eastAsia="ru-RU"/>
              </w:rPr>
            </w:pPr>
          </w:p>
        </w:tc>
      </w:tr>
      <w:tr w:rsidR="007C02D6" w:rsidRPr="0063365B" w14:paraId="7B234C83" w14:textId="77777777" w:rsidTr="001A4228">
        <w:trPr>
          <w:trHeight w:val="2100"/>
        </w:trPr>
        <w:tc>
          <w:tcPr>
            <w:tcW w:w="35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5C327B" w14:textId="77777777" w:rsidR="008C4B3A" w:rsidRPr="0063365B" w:rsidRDefault="008C4B3A" w:rsidP="00BC78E9">
            <w:pPr>
              <w:rPr>
                <w:rFonts w:eastAsia="Times New Roman" w:cs="Times New Roman"/>
                <w:lang w:eastAsia="ru-RU"/>
              </w:rPr>
            </w:pPr>
            <w:r w:rsidRPr="0063365B">
              <w:rPr>
                <w:rFonts w:eastAsia="Times New Roman" w:cs="Times New Roman"/>
                <w:lang w:eastAsia="ru-RU"/>
              </w:rPr>
              <w:t>Благоустройство территории - [12.0.2]</w:t>
            </w:r>
          </w:p>
        </w:tc>
        <w:tc>
          <w:tcPr>
            <w:tcW w:w="6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415F46" w14:textId="77777777" w:rsidR="008C4B3A" w:rsidRPr="0063365B" w:rsidRDefault="008C4B3A" w:rsidP="00E53A92">
            <w:pPr>
              <w:jc w:val="left"/>
              <w:rPr>
                <w:rFonts w:eastAsia="Times New Roman" w:cs="Times New Roman"/>
                <w:lang w:eastAsia="ru-RU"/>
              </w:rPr>
            </w:pPr>
            <w:r w:rsidRPr="0063365B">
              <w:rPr>
                <w:rFonts w:eastAsia="Times New Roman" w:cs="Times New Roman"/>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5120" w:type="dxa"/>
            <w:gridSpan w:val="2"/>
            <w:vMerge/>
            <w:tcBorders>
              <w:top w:val="single" w:sz="4" w:space="0" w:color="auto"/>
              <w:left w:val="single" w:sz="4" w:space="0" w:color="auto"/>
              <w:bottom w:val="single" w:sz="4" w:space="0" w:color="auto"/>
              <w:right w:val="single" w:sz="4" w:space="0" w:color="auto"/>
            </w:tcBorders>
            <w:vAlign w:val="center"/>
            <w:hideMark/>
          </w:tcPr>
          <w:p w14:paraId="51371A77" w14:textId="77777777" w:rsidR="008C4B3A" w:rsidRPr="0063365B" w:rsidRDefault="008C4B3A" w:rsidP="00BC78E9">
            <w:pPr>
              <w:rPr>
                <w:rFonts w:eastAsia="Times New Roman" w:cs="Times New Roman"/>
                <w:b/>
                <w:bCs/>
                <w:u w:val="single"/>
                <w:lang w:eastAsia="ru-RU"/>
              </w:rPr>
            </w:pPr>
          </w:p>
        </w:tc>
      </w:tr>
      <w:tr w:rsidR="007C02D6" w:rsidRPr="0063365B" w14:paraId="1E78490B" w14:textId="77777777" w:rsidTr="001A4228">
        <w:trPr>
          <w:trHeight w:val="2098"/>
        </w:trPr>
        <w:tc>
          <w:tcPr>
            <w:tcW w:w="35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8046F8" w14:textId="77777777" w:rsidR="008C4B3A" w:rsidRPr="0063365B" w:rsidRDefault="008C4B3A" w:rsidP="00BC78E9">
            <w:pPr>
              <w:rPr>
                <w:rFonts w:eastAsia="Times New Roman" w:cs="Times New Roman"/>
                <w:lang w:eastAsia="ru-RU"/>
              </w:rPr>
            </w:pPr>
            <w:r w:rsidRPr="0063365B">
              <w:rPr>
                <w:rFonts w:eastAsia="Times New Roman" w:cs="Times New Roman"/>
                <w:lang w:eastAsia="ru-RU"/>
              </w:rPr>
              <w:t>Историко-культурная деятельность - [9.3]</w:t>
            </w:r>
          </w:p>
        </w:tc>
        <w:tc>
          <w:tcPr>
            <w:tcW w:w="6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4F262B" w14:textId="77777777" w:rsidR="008C4B3A" w:rsidRPr="0063365B" w:rsidRDefault="008C4B3A" w:rsidP="00E53A92">
            <w:pPr>
              <w:jc w:val="left"/>
              <w:rPr>
                <w:rFonts w:eastAsia="Times New Roman" w:cs="Times New Roman"/>
                <w:lang w:eastAsia="ru-RU"/>
              </w:rPr>
            </w:pPr>
            <w:r w:rsidRPr="0063365B">
              <w:rPr>
                <w:rFonts w:eastAsia="Times New Roman" w:cs="Times New Roman"/>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5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251383" w14:textId="426E8DD0" w:rsidR="008C4B3A" w:rsidRPr="0063365B" w:rsidRDefault="00E53A92" w:rsidP="00BC78E9">
            <w:pPr>
              <w:jc w:val="center"/>
              <w:rPr>
                <w:rFonts w:eastAsia="Times New Roman" w:cs="Times New Roman"/>
                <w:b/>
                <w:bCs/>
                <w:u w:val="single"/>
                <w:lang w:eastAsia="ru-RU"/>
              </w:rPr>
            </w:pPr>
            <w:r w:rsidRPr="0063365B">
              <w:rPr>
                <w:rFonts w:eastAsia="Times New Roman" w:cs="Times New Roman"/>
                <w:b/>
                <w:bCs/>
                <w:u w:val="single"/>
                <w:lang w:eastAsia="ru-RU"/>
              </w:rPr>
              <w:t>Н</w:t>
            </w:r>
            <w:r w:rsidR="008C4B3A" w:rsidRPr="0063365B">
              <w:rPr>
                <w:rFonts w:eastAsia="Times New Roman" w:cs="Times New Roman"/>
                <w:b/>
                <w:bCs/>
                <w:u w:val="single"/>
                <w:lang w:eastAsia="ru-RU"/>
              </w:rPr>
              <w:t>е подлежит установлению</w:t>
            </w:r>
          </w:p>
        </w:tc>
      </w:tr>
    </w:tbl>
    <w:p w14:paraId="732434A0" w14:textId="70A9B67E" w:rsidR="00197A27" w:rsidRPr="0063365B" w:rsidRDefault="00197A27" w:rsidP="00BC78E9">
      <w:pPr>
        <w:rPr>
          <w:rFonts w:eastAsia="Times New Roman" w:cs="Times New Roman"/>
          <w:b/>
          <w:lang w:eastAsia="ru-RU"/>
        </w:rPr>
      </w:pPr>
    </w:p>
    <w:p w14:paraId="76D20E18" w14:textId="77777777" w:rsidR="00197A27" w:rsidRPr="0063365B" w:rsidRDefault="00197A27" w:rsidP="00BC78E9">
      <w:pPr>
        <w:numPr>
          <w:ilvl w:val="0"/>
          <w:numId w:val="19"/>
        </w:numPr>
        <w:ind w:left="0"/>
        <w:rPr>
          <w:rFonts w:eastAsia="Times New Roman" w:cs="Times New Roman"/>
          <w:b/>
          <w:lang w:eastAsia="ru-RU"/>
        </w:rPr>
      </w:pPr>
      <w:r w:rsidRPr="0063365B">
        <w:rPr>
          <w:rFonts w:eastAsia="Times New Roman" w:cs="Times New Roman"/>
          <w:b/>
          <w:lang w:eastAsia="ru-RU"/>
        </w:rPr>
        <w:t>УСЛОВНО РАЗРЕШЕННЫЕ ВИДЫ И ПАРАМЕТРЫ ИСПОЛЬЗОВАНИЯ ЗЕМЕЛЬНЫХ УЧАСТКОВ И ОБЪЕКТОВ КАПИТАЛЬНОГО СТРОИТЕЛЬСТВА</w:t>
      </w:r>
    </w:p>
    <w:p w14:paraId="256AC6DA" w14:textId="77777777" w:rsidR="00197A27" w:rsidRPr="0063365B" w:rsidRDefault="00197A27" w:rsidP="00BC78E9">
      <w:pPr>
        <w:rPr>
          <w:rFonts w:eastAsia="Times New Roman" w:cs="Times New Roman"/>
          <w:b/>
          <w:lang w:eastAsia="ru-RU"/>
        </w:rPr>
      </w:pPr>
    </w:p>
    <w:tbl>
      <w:tblPr>
        <w:tblW w:w="15053" w:type="dxa"/>
        <w:tblInd w:w="-5" w:type="dxa"/>
        <w:tblLook w:val="04A0" w:firstRow="1" w:lastRow="0" w:firstColumn="1" w:lastColumn="0" w:noHBand="0" w:noVBand="1"/>
      </w:tblPr>
      <w:tblGrid>
        <w:gridCol w:w="3553"/>
        <w:gridCol w:w="6380"/>
        <w:gridCol w:w="5120"/>
      </w:tblGrid>
      <w:tr w:rsidR="007C02D6" w:rsidRPr="0063365B" w14:paraId="6BEDCC5E" w14:textId="77777777" w:rsidTr="00FC72BF">
        <w:trPr>
          <w:trHeight w:val="960"/>
        </w:trPr>
        <w:tc>
          <w:tcPr>
            <w:tcW w:w="35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A523470" w14:textId="77777777" w:rsidR="008C4B3A" w:rsidRPr="0063365B" w:rsidRDefault="008C4B3A" w:rsidP="00BC78E9">
            <w:pPr>
              <w:jc w:val="center"/>
              <w:rPr>
                <w:rFonts w:eastAsia="Times New Roman" w:cs="Times New Roman"/>
                <w:b/>
                <w:bCs/>
                <w:lang w:eastAsia="ru-RU"/>
              </w:rPr>
            </w:pPr>
            <w:r w:rsidRPr="0063365B">
              <w:rPr>
                <w:rFonts w:eastAsia="Times New Roman" w:cs="Times New Roman"/>
                <w:b/>
                <w:bCs/>
                <w:lang w:eastAsia="ru-RU"/>
              </w:rPr>
              <w:t xml:space="preserve">ВИДЫ РАЗРЕШЕННОГО ИСПОЛЬЗОВАНИЯ ЗЕМЕЛЬНЫХ УЧАСТКОВ </w:t>
            </w:r>
          </w:p>
        </w:tc>
        <w:tc>
          <w:tcPr>
            <w:tcW w:w="638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DAF67A3" w14:textId="77777777" w:rsidR="008C4B3A" w:rsidRPr="0063365B" w:rsidRDefault="008C4B3A" w:rsidP="00BC78E9">
            <w:pPr>
              <w:jc w:val="center"/>
              <w:rPr>
                <w:rFonts w:eastAsia="Times New Roman" w:cs="Times New Roman"/>
                <w:b/>
                <w:bCs/>
                <w:lang w:eastAsia="ru-RU"/>
              </w:rPr>
            </w:pPr>
            <w:r w:rsidRPr="0063365B">
              <w:rPr>
                <w:rFonts w:eastAsia="Times New Roman" w:cs="Times New Roman"/>
                <w:b/>
                <w:bCs/>
                <w:lang w:eastAsia="ru-RU"/>
              </w:rPr>
              <w:t>ВИДЫ РАЗРЕШЕННОГО ИСПОЛЬЗОВАНИЯ ОБЪЕКТОВ КАПИТАЛЬНОГО СТРОИТЕЛЬСТВА</w:t>
            </w:r>
          </w:p>
        </w:tc>
        <w:tc>
          <w:tcPr>
            <w:tcW w:w="512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57A03AB" w14:textId="77777777" w:rsidR="008C4B3A" w:rsidRPr="0063365B" w:rsidRDefault="008C4B3A" w:rsidP="00BC78E9">
            <w:pPr>
              <w:jc w:val="center"/>
              <w:rPr>
                <w:rFonts w:eastAsia="Times New Roman" w:cs="Times New Roman"/>
                <w:b/>
                <w:bCs/>
                <w:lang w:eastAsia="ru-RU"/>
              </w:rPr>
            </w:pPr>
            <w:r w:rsidRPr="0063365B">
              <w:rPr>
                <w:rFonts w:eastAsia="Times New Roman" w:cs="Times New Roman"/>
                <w:b/>
                <w:bCs/>
                <w:lang w:eastAsia="ru-RU"/>
              </w:rPr>
              <w:t>ПРЕДЕЛЬНЫЕ РАЗМЕРЫ ЗЕМЕЛЬНЫХ</w:t>
            </w:r>
            <w:r w:rsidRPr="0063365B">
              <w:rPr>
                <w:rFonts w:eastAsia="Times New Roman" w:cs="Times New Roman"/>
                <w:b/>
                <w:bCs/>
                <w:lang w:eastAsia="ru-RU"/>
              </w:rPr>
              <w:br/>
              <w:t>УЧАСТКОВ И ПРЕДЕЛЬНЫЕ ПАРАМЕТРЫ</w:t>
            </w:r>
            <w:r w:rsidRPr="0063365B">
              <w:rPr>
                <w:rFonts w:eastAsia="Times New Roman" w:cs="Times New Roman"/>
                <w:b/>
                <w:bCs/>
                <w:lang w:eastAsia="ru-RU"/>
              </w:rPr>
              <w:br/>
              <w:t>РАЗРЕШЕННОГО СТРОИТЕЛЬСТВА</w:t>
            </w:r>
          </w:p>
        </w:tc>
      </w:tr>
      <w:tr w:rsidR="00FC72BF" w:rsidRPr="0063365B" w14:paraId="3F4EB4B9" w14:textId="77777777" w:rsidTr="00CC0042">
        <w:trPr>
          <w:trHeight w:val="809"/>
        </w:trPr>
        <w:tc>
          <w:tcPr>
            <w:tcW w:w="35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E4264B" w14:textId="77777777" w:rsidR="00FC72BF" w:rsidRPr="0063365B" w:rsidRDefault="00FC72BF" w:rsidP="00FC72BF">
            <w:pPr>
              <w:rPr>
                <w:rFonts w:eastAsia="Times New Roman" w:cs="Times New Roman"/>
                <w:lang w:eastAsia="ru-RU"/>
              </w:rPr>
            </w:pPr>
            <w:r w:rsidRPr="0063365B">
              <w:rPr>
                <w:rFonts w:eastAsia="Times New Roman" w:cs="Times New Roman"/>
                <w:lang w:eastAsia="ru-RU"/>
              </w:rPr>
              <w:t>Образование и просвещение - [3.5]</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27D38" w14:textId="77777777" w:rsidR="00FC72BF" w:rsidRPr="0063365B" w:rsidRDefault="00FC72BF" w:rsidP="00FC72BF">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предназначенных для воспитания, образования и просвещения.</w:t>
            </w:r>
          </w:p>
          <w:p w14:paraId="5B9635A9" w14:textId="5EEF2B06" w:rsidR="00FC72BF" w:rsidRPr="0063365B" w:rsidRDefault="00FC72BF" w:rsidP="00FC72BF">
            <w:pPr>
              <w:jc w:val="left"/>
              <w:rPr>
                <w:rFonts w:eastAsia="Times New Roman" w:cs="Times New Roman"/>
                <w:lang w:eastAsia="ru-RU"/>
              </w:rPr>
            </w:pPr>
            <w:r w:rsidRPr="0063365B">
              <w:rPr>
                <w:rFonts w:eastAsia="Times New Roman" w:cs="Times New Roman"/>
                <w:lang w:eastAsia="ru-RU"/>
              </w:rPr>
              <w:t>Содержание данного вида разрешенного использования включает в себя содержание видов разрешенного использования: «Дошкольное, начальное и среднее общее образование», «Среднее и высшее профессиональное образование»</w:t>
            </w:r>
          </w:p>
        </w:tc>
        <w:tc>
          <w:tcPr>
            <w:tcW w:w="5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E0FC12" w14:textId="77777777" w:rsidR="00FC72BF" w:rsidRPr="0063365B" w:rsidRDefault="00FC72BF" w:rsidP="00FC72BF">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земельного участка–  100/50000 кв. м;</w:t>
            </w:r>
          </w:p>
          <w:p w14:paraId="78332F9A" w14:textId="77777777" w:rsidR="00FC72BF" w:rsidRPr="0063365B" w:rsidRDefault="00FC72BF" w:rsidP="00FC72BF">
            <w:pPr>
              <w:jc w:val="left"/>
              <w:rPr>
                <w:rFonts w:eastAsia="Times New Roman" w:cs="Times New Roman"/>
                <w:lang w:eastAsia="ru-RU"/>
              </w:rPr>
            </w:pPr>
            <w:r w:rsidRPr="0063365B">
              <w:rPr>
                <w:rFonts w:eastAsia="Times New Roman" w:cs="Times New Roman"/>
                <w:lang w:eastAsia="ru-RU"/>
              </w:rPr>
              <w:t>- минимальные отступы от границ участка – 1 м;</w:t>
            </w:r>
          </w:p>
          <w:p w14:paraId="5EB62AD1" w14:textId="77777777" w:rsidR="00FC72BF" w:rsidRPr="0063365B" w:rsidRDefault="00FC72BF" w:rsidP="00FC72BF">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0D958825" w14:textId="77777777" w:rsidR="00FC72BF" w:rsidRPr="0063365B" w:rsidRDefault="00FC72BF" w:rsidP="00FC72BF">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3C949C5A" w14:textId="70DF1201" w:rsidR="00FC72BF" w:rsidRPr="0063365B" w:rsidRDefault="00FC72BF" w:rsidP="00FC72BF">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40345FD6" w14:textId="77777777" w:rsidR="00C3265B" w:rsidRPr="0063365B" w:rsidRDefault="00C3265B" w:rsidP="00C3265B">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2C3F0948" w14:textId="77777777" w:rsidR="00FC72BF" w:rsidRPr="0063365B" w:rsidRDefault="00FC72BF" w:rsidP="00FC72BF">
            <w:pPr>
              <w:jc w:val="left"/>
              <w:rPr>
                <w:rFonts w:eastAsia="Times New Roman" w:cs="Times New Roman"/>
                <w:lang w:eastAsia="ru-RU"/>
              </w:rPr>
            </w:pPr>
            <w:r w:rsidRPr="0063365B">
              <w:rPr>
                <w:rFonts w:eastAsia="Times New Roman" w:cs="Times New Roman"/>
                <w:lang w:eastAsia="ru-RU"/>
              </w:rPr>
              <w:t>- максимальное количество надземных этажей зданий – 7 этажей;</w:t>
            </w:r>
          </w:p>
          <w:p w14:paraId="0953C7CE" w14:textId="77777777" w:rsidR="00FC72BF" w:rsidRPr="0063365B" w:rsidRDefault="00FC72BF" w:rsidP="00FC72BF">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65%;</w:t>
            </w:r>
          </w:p>
          <w:p w14:paraId="6E24E999" w14:textId="77777777" w:rsidR="00FC72BF" w:rsidRPr="0063365B" w:rsidRDefault="00FC72BF" w:rsidP="00FC72BF">
            <w:pPr>
              <w:jc w:val="left"/>
              <w:rPr>
                <w:rFonts w:eastAsia="Times New Roman" w:cs="Times New Roman"/>
                <w:bCs/>
                <w:lang w:eastAsia="ru-RU"/>
              </w:rPr>
            </w:pPr>
            <w:r w:rsidRPr="0063365B">
              <w:rPr>
                <w:rFonts w:eastAsia="Times New Roman" w:cs="Times New Roman"/>
                <w:bCs/>
                <w:lang w:eastAsia="ru-RU"/>
              </w:rPr>
              <w:t>-минимальный процент озеленения земельного участка – 20%;</w:t>
            </w:r>
          </w:p>
          <w:p w14:paraId="19228287" w14:textId="77777777" w:rsidR="00FC72BF" w:rsidRPr="0063365B" w:rsidRDefault="00FC72BF" w:rsidP="00FC72BF">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5BF636E7" w14:textId="77777777" w:rsidR="00FC72BF" w:rsidRPr="0063365B" w:rsidRDefault="00FC72BF" w:rsidP="00FC72BF">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3A69AD1F" w14:textId="77777777" w:rsidR="00FC72BF" w:rsidRDefault="00FC72BF" w:rsidP="00FC72BF">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5396BB5D" w14:textId="3FB87FCF" w:rsidR="00CC0042" w:rsidRPr="00CC0042" w:rsidRDefault="00CC0042" w:rsidP="00FC72BF">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7C02D6" w:rsidRPr="0063365B" w14:paraId="48F2B6C6" w14:textId="77777777" w:rsidTr="00FC72BF">
        <w:trPr>
          <w:trHeight w:val="2400"/>
        </w:trPr>
        <w:tc>
          <w:tcPr>
            <w:tcW w:w="35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752EF5" w14:textId="77777777" w:rsidR="008C4B3A" w:rsidRPr="0063365B" w:rsidRDefault="008C4B3A" w:rsidP="00BC78E9">
            <w:pPr>
              <w:rPr>
                <w:rFonts w:eastAsia="Times New Roman" w:cs="Times New Roman"/>
                <w:lang w:eastAsia="ru-RU"/>
              </w:rPr>
            </w:pPr>
            <w:r w:rsidRPr="0063365B">
              <w:rPr>
                <w:rFonts w:eastAsia="Times New Roman" w:cs="Times New Roman"/>
                <w:lang w:eastAsia="ru-RU"/>
              </w:rPr>
              <w:t>Дошкольное, начальное и среднее общее образование - [3.5.1]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E7342" w14:textId="77777777" w:rsidR="008C4B3A" w:rsidRPr="0063365B" w:rsidRDefault="008C4B3A" w:rsidP="00FC72BF">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38AA98D6" w14:textId="77777777" w:rsidR="008C4B3A" w:rsidRPr="0063365B" w:rsidRDefault="008C4B3A" w:rsidP="00BC78E9">
            <w:pPr>
              <w:rPr>
                <w:rFonts w:eastAsia="Times New Roman" w:cs="Times New Roman"/>
                <w:lang w:eastAsia="ru-RU"/>
              </w:rPr>
            </w:pPr>
          </w:p>
        </w:tc>
      </w:tr>
      <w:tr w:rsidR="007C02D6" w:rsidRPr="0063365B" w14:paraId="7E98F06E" w14:textId="77777777" w:rsidTr="00FC72BF">
        <w:trPr>
          <w:trHeight w:val="2369"/>
        </w:trPr>
        <w:tc>
          <w:tcPr>
            <w:tcW w:w="35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EF7733" w14:textId="77777777" w:rsidR="008C4B3A" w:rsidRPr="0063365B" w:rsidRDefault="008C4B3A" w:rsidP="00BC78E9">
            <w:pPr>
              <w:rPr>
                <w:rFonts w:eastAsia="Times New Roman" w:cs="Times New Roman"/>
                <w:lang w:eastAsia="ru-RU"/>
              </w:rPr>
            </w:pPr>
            <w:r w:rsidRPr="0063365B">
              <w:rPr>
                <w:rFonts w:eastAsia="Times New Roman" w:cs="Times New Roman"/>
                <w:lang w:eastAsia="ru-RU"/>
              </w:rPr>
              <w:t>Среднее и высшее профессиональное образование - [3.5.2]</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1F3DEC" w14:textId="77777777" w:rsidR="008C4B3A" w:rsidRPr="0063365B" w:rsidRDefault="008C4B3A" w:rsidP="00FC72BF">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665A1408" w14:textId="77777777" w:rsidR="008C4B3A" w:rsidRPr="0063365B" w:rsidRDefault="008C4B3A" w:rsidP="00BC78E9">
            <w:pPr>
              <w:rPr>
                <w:rFonts w:eastAsia="Times New Roman" w:cs="Times New Roman"/>
                <w:lang w:eastAsia="ru-RU"/>
              </w:rPr>
            </w:pPr>
          </w:p>
        </w:tc>
      </w:tr>
    </w:tbl>
    <w:p w14:paraId="71049383" w14:textId="77777777" w:rsidR="00197A27" w:rsidRPr="0063365B" w:rsidRDefault="00197A27" w:rsidP="00BC78E9">
      <w:pPr>
        <w:rPr>
          <w:rFonts w:eastAsia="Times New Roman" w:cs="Times New Roman"/>
          <w:lang w:eastAsia="ru-RU"/>
        </w:rPr>
      </w:pPr>
    </w:p>
    <w:p w14:paraId="3B438452" w14:textId="77777777" w:rsidR="00197A27" w:rsidRPr="0063365B" w:rsidRDefault="00197A27" w:rsidP="00BC78E9">
      <w:pPr>
        <w:numPr>
          <w:ilvl w:val="0"/>
          <w:numId w:val="19"/>
        </w:numPr>
        <w:ind w:left="0"/>
        <w:rPr>
          <w:rFonts w:eastAsia="Times New Roman" w:cs="Times New Roman"/>
          <w:b/>
          <w:lang w:eastAsia="ru-RU"/>
        </w:rPr>
      </w:pPr>
      <w:r w:rsidRPr="0063365B">
        <w:rPr>
          <w:rFonts w:eastAsia="Times New Roman" w:cs="Times New Roman"/>
          <w:b/>
          <w:lang w:eastAsia="ru-RU"/>
        </w:rPr>
        <w:t>ВСПОМОГАТЕЛЬНЫЕ ВИДЫ И ПАРАМЕТРЫ РАЗРЕШЕННОГО ИСПОЛЬЗОВАНИЯ ОБЪЕКТОВ КАПИТАЛЬНОГО СТРОИТЕЛЬСТВА</w:t>
      </w:r>
    </w:p>
    <w:p w14:paraId="34C178D7" w14:textId="77777777" w:rsidR="00FC72BF" w:rsidRPr="0063365B" w:rsidRDefault="00FC72BF" w:rsidP="00FC72BF">
      <w:pPr>
        <w:keepLines/>
        <w:widowControl w:val="0"/>
        <w:ind w:firstLine="709"/>
        <w:rPr>
          <w:rFonts w:eastAsia="Times New Roman" w:cs="Times New Roman"/>
          <w:b/>
          <w:u w:val="single"/>
          <w:lang w:eastAsia="ru-RU"/>
        </w:rPr>
      </w:pPr>
      <w:r w:rsidRPr="0063365B">
        <w:rPr>
          <w:rFonts w:eastAsia="Times New Roman" w:cs="Times New Roman"/>
          <w:b/>
          <w:u w:val="single"/>
          <w:lang w:eastAsia="ru-RU"/>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14:paraId="7D458CF2" w14:textId="77777777" w:rsidR="00FC72BF" w:rsidRPr="0063365B" w:rsidRDefault="00FC72BF" w:rsidP="00FC72BF">
      <w:pPr>
        <w:keepLines/>
        <w:widowControl w:val="0"/>
        <w:ind w:firstLine="709"/>
        <w:rPr>
          <w:rFonts w:eastAsia="Times New Roman" w:cs="Times New Roman"/>
          <w:lang w:eastAsia="ru-RU"/>
        </w:rPr>
      </w:pPr>
      <w:r w:rsidRPr="0063365B">
        <w:rPr>
          <w:rFonts w:eastAsia="Times New Roman" w:cs="Times New Roman"/>
          <w:lang w:eastAsia="ru-RU"/>
        </w:rPr>
        <w:t>Виды разрешенного использования объектов:</w:t>
      </w:r>
    </w:p>
    <w:p w14:paraId="703D0CA2" w14:textId="77777777" w:rsidR="00FC72BF" w:rsidRPr="0063365B" w:rsidRDefault="00FC72BF" w:rsidP="00FC72BF">
      <w:pPr>
        <w:keepLines/>
        <w:widowControl w:val="0"/>
        <w:ind w:firstLine="709"/>
        <w:rPr>
          <w:rFonts w:eastAsia="Times New Roman" w:cs="Times New Roman"/>
          <w:lang w:eastAsia="ru-RU"/>
        </w:rPr>
      </w:pPr>
      <w:r w:rsidRPr="0063365B">
        <w:rPr>
          <w:rFonts w:eastAsia="Times New Roman" w:cs="Times New Roman"/>
          <w:lang w:eastAsia="ru-RU"/>
        </w:rPr>
        <w:t>- площадки для мусорных контейнеров;</w:t>
      </w:r>
    </w:p>
    <w:p w14:paraId="711A9244" w14:textId="77777777" w:rsidR="00FC72BF" w:rsidRPr="0063365B" w:rsidRDefault="00FC72BF" w:rsidP="00FC72BF">
      <w:pPr>
        <w:keepLines/>
        <w:widowControl w:val="0"/>
        <w:ind w:firstLine="709"/>
        <w:rPr>
          <w:rFonts w:eastAsia="Times New Roman" w:cs="Times New Roman"/>
          <w:lang w:eastAsia="ru-RU"/>
        </w:rPr>
      </w:pPr>
      <w:r w:rsidRPr="0063365B">
        <w:rPr>
          <w:rFonts w:eastAsia="Times New Roman" w:cs="Times New Roman"/>
          <w:lang w:eastAsia="ru-RU"/>
        </w:rPr>
        <w:t>- детские игровые площадки, площадки отдыха, занятия физкультурой и спортом, хозяйственные площадки;</w:t>
      </w:r>
    </w:p>
    <w:p w14:paraId="236A3ECE" w14:textId="3F18F99B" w:rsidR="00FC72BF" w:rsidRPr="0063365B" w:rsidRDefault="00FC72BF" w:rsidP="00FC72BF">
      <w:pPr>
        <w:keepLines/>
        <w:widowControl w:val="0"/>
        <w:ind w:firstLine="709"/>
        <w:rPr>
          <w:rFonts w:eastAsia="Times New Roman" w:cs="Times New Roman"/>
          <w:lang w:eastAsia="ru-RU"/>
        </w:rPr>
      </w:pPr>
      <w:r w:rsidRPr="0063365B">
        <w:rPr>
          <w:rFonts w:eastAsia="Times New Roman" w:cs="Times New Roman"/>
          <w:lang w:eastAsia="ru-RU"/>
        </w:rPr>
        <w:t>- объекты благоустройства (фонтаны, малые архитектурные формы, скульптуры);</w:t>
      </w:r>
    </w:p>
    <w:p w14:paraId="3C2C92AA" w14:textId="6F68ED56" w:rsidR="00DC4BAE" w:rsidRPr="0063365B" w:rsidRDefault="00DC4BAE" w:rsidP="00FC72BF">
      <w:pPr>
        <w:keepLines/>
        <w:widowControl w:val="0"/>
        <w:ind w:firstLine="709"/>
        <w:rPr>
          <w:rFonts w:eastAsia="Times New Roman" w:cs="Times New Roman"/>
          <w:lang w:eastAsia="ru-RU"/>
        </w:rPr>
      </w:pPr>
      <w:r w:rsidRPr="0063365B">
        <w:rPr>
          <w:rFonts w:eastAsia="Times New Roman" w:cs="Times New Roman"/>
          <w:lang w:eastAsia="ru-RU"/>
        </w:rPr>
        <w:t>- некапитальные нестационарные строения и сооружения (торговля (НТО), общественное питание, бытовое обслуживание, сбор мусора (ТКО)</w:t>
      </w:r>
      <w:r w:rsidR="0058408C">
        <w:rPr>
          <w:rFonts w:eastAsia="Times New Roman" w:cs="Times New Roman"/>
          <w:lang w:eastAsia="ru-RU"/>
        </w:rPr>
        <w:t>, для осуществления религиозных обрядов</w:t>
      </w:r>
      <w:r w:rsidRPr="0063365B">
        <w:rPr>
          <w:rFonts w:eastAsia="Times New Roman" w:cs="Times New Roman"/>
          <w:lang w:eastAsia="ru-RU"/>
        </w:rPr>
        <w:t>);</w:t>
      </w:r>
    </w:p>
    <w:p w14:paraId="3DF8214E" w14:textId="77777777" w:rsidR="00FC72BF" w:rsidRPr="0063365B" w:rsidRDefault="00FC72BF" w:rsidP="00FC72BF">
      <w:pPr>
        <w:keepLines/>
        <w:widowControl w:val="0"/>
        <w:ind w:firstLine="709"/>
        <w:rPr>
          <w:rFonts w:eastAsia="Times New Roman" w:cs="Times New Roman"/>
          <w:lang w:eastAsia="ru-RU"/>
        </w:rPr>
      </w:pPr>
      <w:r w:rsidRPr="0063365B">
        <w:rPr>
          <w:rFonts w:eastAsia="Times New Roman" w:cs="Times New Roman"/>
          <w:lang w:eastAsia="ru-RU"/>
        </w:rPr>
        <w:t>- общественные туалеты;</w:t>
      </w:r>
    </w:p>
    <w:p w14:paraId="73227736" w14:textId="77777777" w:rsidR="00FC72BF" w:rsidRPr="0063365B" w:rsidRDefault="00FC72BF" w:rsidP="00FC72BF">
      <w:pPr>
        <w:keepLines/>
        <w:widowControl w:val="0"/>
        <w:ind w:firstLine="709"/>
        <w:rPr>
          <w:rFonts w:eastAsia="Times New Roman" w:cs="Times New Roman"/>
          <w:lang w:eastAsia="ru-RU"/>
        </w:rPr>
      </w:pPr>
      <w:r w:rsidRPr="0063365B">
        <w:rPr>
          <w:rFonts w:eastAsia="Times New Roman" w:cs="Times New Roman"/>
          <w:lang w:eastAsia="ru-RU"/>
        </w:rPr>
        <w:t>- благоустройство и озеленение;</w:t>
      </w:r>
    </w:p>
    <w:p w14:paraId="0C445692" w14:textId="77777777" w:rsidR="00FC72BF" w:rsidRPr="0063365B" w:rsidRDefault="00FC72BF" w:rsidP="00FC72BF">
      <w:pPr>
        <w:keepLines/>
        <w:widowControl w:val="0"/>
        <w:ind w:firstLine="709"/>
        <w:rPr>
          <w:rFonts w:eastAsia="Times New Roman" w:cs="Times New Roman"/>
          <w:lang w:eastAsia="ru-RU"/>
        </w:rPr>
      </w:pPr>
      <w:r w:rsidRPr="0063365B">
        <w:rPr>
          <w:rFonts w:eastAsia="Times New Roman" w:cs="Times New Roman"/>
          <w:lang w:eastAsia="ru-RU"/>
        </w:rPr>
        <w:t>- пешеходные тротуары, велосипедные дорожки;</w:t>
      </w:r>
    </w:p>
    <w:p w14:paraId="34B9CD92" w14:textId="77777777" w:rsidR="00FC72BF" w:rsidRPr="0063365B" w:rsidRDefault="00FC72BF" w:rsidP="00FC72BF">
      <w:pPr>
        <w:keepLines/>
        <w:widowControl w:val="0"/>
        <w:ind w:firstLine="709"/>
        <w:rPr>
          <w:rFonts w:eastAsia="Times New Roman" w:cs="Times New Roman"/>
          <w:lang w:eastAsia="ru-RU"/>
        </w:rPr>
      </w:pPr>
      <w:r w:rsidRPr="0063365B">
        <w:rPr>
          <w:rFonts w:eastAsia="Times New Roman" w:cs="Times New Roman"/>
          <w:lang w:eastAsia="ru-RU"/>
        </w:rPr>
        <w:t>- оборудование пожарной охраны (гидранты, резервуары);</w:t>
      </w:r>
    </w:p>
    <w:p w14:paraId="57102C29" w14:textId="77777777" w:rsidR="00FC72BF" w:rsidRPr="0063365B" w:rsidRDefault="00FC72BF" w:rsidP="00FC72BF">
      <w:pPr>
        <w:keepLines/>
        <w:widowControl w:val="0"/>
        <w:ind w:firstLine="709"/>
        <w:rPr>
          <w:rFonts w:eastAsia="Times New Roman" w:cs="Times New Roman"/>
          <w:lang w:eastAsia="ru-RU"/>
        </w:rPr>
      </w:pPr>
      <w:r w:rsidRPr="0063365B">
        <w:rPr>
          <w:rFonts w:eastAsia="Times New Roman" w:cs="Times New Roman"/>
          <w:lang w:eastAsia="ru-RU"/>
        </w:rPr>
        <w:t>- защитные дорожные сооружения;</w:t>
      </w:r>
    </w:p>
    <w:p w14:paraId="227AFDBC" w14:textId="77777777" w:rsidR="00FC72BF" w:rsidRPr="0063365B" w:rsidRDefault="00FC72BF" w:rsidP="00FC72BF">
      <w:pPr>
        <w:keepLines/>
        <w:widowControl w:val="0"/>
        <w:ind w:firstLine="709"/>
        <w:rPr>
          <w:rFonts w:eastAsia="Times New Roman" w:cs="Times New Roman"/>
          <w:lang w:eastAsia="ru-RU"/>
        </w:rPr>
      </w:pPr>
      <w:r w:rsidRPr="0063365B">
        <w:rPr>
          <w:rFonts w:eastAsia="Times New Roman" w:cs="Times New Roman"/>
          <w:lang w:eastAsia="ru-RU"/>
        </w:rPr>
        <w:t>- элементы обустройства автомобильных дорог;</w:t>
      </w:r>
    </w:p>
    <w:p w14:paraId="6364CACB" w14:textId="77777777" w:rsidR="00FC72BF" w:rsidRPr="0063365B" w:rsidRDefault="00FC72BF" w:rsidP="00FC72BF">
      <w:pPr>
        <w:keepLines/>
        <w:widowControl w:val="0"/>
        <w:ind w:firstLine="709"/>
        <w:rPr>
          <w:rFonts w:eastAsia="Times New Roman" w:cs="Times New Roman"/>
          <w:lang w:eastAsia="ru-RU"/>
        </w:rPr>
      </w:pPr>
      <w:r w:rsidRPr="0063365B">
        <w:rPr>
          <w:rFonts w:eastAsia="Times New Roman" w:cs="Times New Roman"/>
          <w:lang w:eastAsia="ru-RU"/>
        </w:rPr>
        <w:t>- искусственные дорожные сооружения;</w:t>
      </w:r>
    </w:p>
    <w:p w14:paraId="2CC4C21C" w14:textId="43123F29" w:rsidR="00FC72BF" w:rsidRPr="0063365B" w:rsidRDefault="00FC72BF" w:rsidP="00FC72BF">
      <w:pPr>
        <w:ind w:firstLine="709"/>
        <w:rPr>
          <w:rFonts w:eastAsia="Times New Roman" w:cs="Times New Roman"/>
          <w:lang w:eastAsia="ru-RU"/>
        </w:rPr>
      </w:pPr>
      <w:r w:rsidRPr="0063365B">
        <w:rPr>
          <w:rFonts w:eastAsia="Times New Roman" w:cs="Times New Roman"/>
          <w:lang w:eastAsia="ru-RU"/>
        </w:rPr>
        <w:t>- гостевые автостоянки для парковки легковых автомобилей посетителей;</w:t>
      </w:r>
    </w:p>
    <w:p w14:paraId="2E0DE8EE" w14:textId="5B09B24A" w:rsidR="00645B33" w:rsidRPr="0063365B" w:rsidRDefault="00645B33" w:rsidP="00FC72BF">
      <w:pPr>
        <w:ind w:firstLine="709"/>
        <w:rPr>
          <w:rFonts w:eastAsia="Times New Roman" w:cs="Times New Roman"/>
          <w:lang w:eastAsia="ru-RU"/>
        </w:rPr>
      </w:pPr>
      <w:r w:rsidRPr="0063365B">
        <w:rPr>
          <w:rFonts w:eastAsia="Times New Roman" w:cs="Times New Roman"/>
          <w:lang w:eastAsia="ru-RU"/>
        </w:rPr>
        <w:t>- автостоянки для парковки (стоянки) автотранспортных средств;</w:t>
      </w:r>
    </w:p>
    <w:p w14:paraId="13578963" w14:textId="77777777" w:rsidR="00FC72BF" w:rsidRPr="0063365B" w:rsidRDefault="00FC72BF" w:rsidP="00FC72BF">
      <w:pPr>
        <w:keepLines/>
        <w:widowControl w:val="0"/>
        <w:ind w:firstLine="709"/>
        <w:rPr>
          <w:rFonts w:eastAsia="Times New Roman" w:cs="Times New Roman"/>
          <w:lang w:eastAsia="ru-RU"/>
        </w:rPr>
      </w:pPr>
      <w:r w:rsidRPr="0063365B">
        <w:rPr>
          <w:rFonts w:eastAsia="Times New Roman" w:cs="Times New Roman"/>
          <w:lang w:eastAsia="ru-RU"/>
        </w:rPr>
        <w:t>- специализированные технические средства оповещения и информации;</w:t>
      </w:r>
    </w:p>
    <w:p w14:paraId="203E4CF2" w14:textId="26E5AFCB" w:rsidR="00FC72BF" w:rsidRPr="0063365B" w:rsidRDefault="00FC72BF" w:rsidP="00FC72BF">
      <w:pPr>
        <w:keepLines/>
        <w:widowControl w:val="0"/>
        <w:ind w:firstLine="709"/>
        <w:rPr>
          <w:rFonts w:eastAsia="Times New Roman" w:cs="Times New Roman"/>
          <w:lang w:eastAsia="ru-RU"/>
        </w:rPr>
      </w:pPr>
      <w:r w:rsidRPr="0063365B">
        <w:rPr>
          <w:rFonts w:eastAsia="Times New Roman" w:cs="Times New Roman"/>
          <w:lang w:eastAsia="ru-RU"/>
        </w:rPr>
        <w:t>- объекты инженерного обеспечения (водо-, газо-, электроснабжения и т.п.);</w:t>
      </w:r>
    </w:p>
    <w:p w14:paraId="34DA9CF8" w14:textId="77777777" w:rsidR="000873DF" w:rsidRPr="0063365B" w:rsidRDefault="000873DF" w:rsidP="000873DF">
      <w:pPr>
        <w:keepLines/>
        <w:widowControl w:val="0"/>
        <w:ind w:firstLine="709"/>
        <w:rPr>
          <w:rFonts w:eastAsia="SimSun" w:cs="Times New Roman"/>
          <w:lang w:eastAsia="zh-CN"/>
        </w:rPr>
      </w:pPr>
      <w:r w:rsidRPr="0063365B">
        <w:rPr>
          <w:rFonts w:eastAsia="Times New Roman" w:cs="Times New Roman"/>
          <w:lang w:eastAsia="ru-RU"/>
        </w:rPr>
        <w:t>- п</w:t>
      </w:r>
      <w:r w:rsidRPr="0063365B">
        <w:rPr>
          <w:rFonts w:eastAsia="SimSun" w:cs="Times New Roman"/>
          <w:lang w:eastAsia="zh-CN"/>
        </w:rPr>
        <w:t>ункты охраны;</w:t>
      </w:r>
    </w:p>
    <w:p w14:paraId="41C4A37F" w14:textId="77777777" w:rsidR="000873DF" w:rsidRPr="0063365B" w:rsidRDefault="000873DF" w:rsidP="000873DF">
      <w:pPr>
        <w:keepLines/>
        <w:widowControl w:val="0"/>
        <w:ind w:firstLine="709"/>
        <w:rPr>
          <w:rFonts w:eastAsia="Times New Roman" w:cs="Times New Roman"/>
          <w:lang w:eastAsia="ru-RU"/>
        </w:rPr>
      </w:pPr>
      <w:r w:rsidRPr="0063365B">
        <w:rPr>
          <w:rFonts w:eastAsia="SimSun" w:cs="Times New Roman"/>
          <w:lang w:eastAsia="zh-CN"/>
        </w:rPr>
        <w:t>- а</w:t>
      </w:r>
      <w:r w:rsidRPr="0063365B">
        <w:rPr>
          <w:rFonts w:eastAsia="Times New Roman" w:cs="Times New Roman"/>
          <w:lang w:eastAsia="ru-RU"/>
        </w:rPr>
        <w:t>дминистративные здания;</w:t>
      </w:r>
    </w:p>
    <w:p w14:paraId="5495D8F5" w14:textId="2FC10AF7" w:rsidR="000873DF" w:rsidRPr="0063365B" w:rsidRDefault="000873DF" w:rsidP="000873DF">
      <w:pPr>
        <w:keepLines/>
        <w:widowControl w:val="0"/>
        <w:ind w:firstLine="709"/>
        <w:rPr>
          <w:rFonts w:eastAsia="Times New Roman" w:cs="Times New Roman"/>
          <w:lang w:eastAsia="ru-RU"/>
        </w:rPr>
      </w:pPr>
      <w:r w:rsidRPr="0063365B">
        <w:rPr>
          <w:rFonts w:eastAsia="Times New Roman" w:cs="Times New Roman"/>
          <w:lang w:eastAsia="ru-RU"/>
        </w:rPr>
        <w:t>- сторожки, навесы, беседки.</w:t>
      </w:r>
    </w:p>
    <w:p w14:paraId="111A9950" w14:textId="77777777" w:rsidR="00FC72BF" w:rsidRPr="0063365B" w:rsidRDefault="00FC72BF" w:rsidP="00FC72BF">
      <w:pPr>
        <w:keepLines/>
        <w:widowControl w:val="0"/>
        <w:ind w:firstLine="709"/>
        <w:rPr>
          <w:rFonts w:eastAsia="Times New Roman" w:cs="Times New Roman"/>
          <w:lang w:eastAsia="ru-RU"/>
        </w:rPr>
      </w:pPr>
      <w:r w:rsidRPr="0063365B">
        <w:rPr>
          <w:rFonts w:eastAsia="Times New Roman" w:cs="Times New Roman"/>
          <w:lang w:eastAsia="ru-RU"/>
        </w:rPr>
        <w:t>3.1. Предельные размеры земельных участков и предельные параметры разрешенного строительства для вспомогательных видов устанавливаются идентичными тому виду разрешенного использования земельного участка, с которыми они используются в качестве вспомогательного.</w:t>
      </w:r>
    </w:p>
    <w:p w14:paraId="44784AC9" w14:textId="77777777" w:rsidR="00FC72BF" w:rsidRPr="0063365B" w:rsidRDefault="00FC72BF" w:rsidP="00FC72BF">
      <w:pPr>
        <w:ind w:firstLine="709"/>
        <w:rPr>
          <w:rFonts w:eastAsia="SimSun" w:cs="Times New Roman"/>
          <w:b/>
          <w:caps/>
          <w:lang w:eastAsia="zh-CN"/>
        </w:rPr>
      </w:pPr>
    </w:p>
    <w:p w14:paraId="55D9C7C0" w14:textId="77777777" w:rsidR="00FC72BF" w:rsidRPr="0063365B" w:rsidRDefault="00FC72BF" w:rsidP="00FC72BF">
      <w:pPr>
        <w:ind w:firstLine="709"/>
        <w:rPr>
          <w:rFonts w:eastAsia="SimSun" w:cs="Times New Roman"/>
          <w:b/>
          <w:u w:val="single"/>
          <w:lang w:eastAsia="zh-CN"/>
        </w:rPr>
      </w:pPr>
      <w:r w:rsidRPr="0063365B">
        <w:rPr>
          <w:rFonts w:eastAsia="SimSun" w:cs="Times New Roman"/>
          <w:b/>
          <w:u w:val="single"/>
          <w:lang w:eastAsia="zh-CN"/>
        </w:rPr>
        <w:t>Примечание:</w:t>
      </w:r>
    </w:p>
    <w:p w14:paraId="1ED0FC93" w14:textId="77777777" w:rsidR="00FC72BF" w:rsidRPr="0063365B" w:rsidRDefault="00FC72BF" w:rsidP="00FC72BF">
      <w:pPr>
        <w:ind w:firstLine="709"/>
        <w:rPr>
          <w:rFonts w:eastAsia="SimSun" w:cs="Times New Roman"/>
          <w:lang w:eastAsia="zh-CN"/>
        </w:rPr>
      </w:pPr>
      <w:r w:rsidRPr="0063365B">
        <w:rPr>
          <w:rFonts w:eastAsia="SimSun" w:cs="Times New Roman"/>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20BA7E32" w14:textId="77777777" w:rsidR="00FC72BF" w:rsidRPr="0063365B" w:rsidRDefault="00FC72BF" w:rsidP="00FC72BF">
      <w:pPr>
        <w:ind w:firstLine="709"/>
        <w:rPr>
          <w:rFonts w:eastAsia="SimSun" w:cs="Times New Roman"/>
          <w:lang w:eastAsia="zh-CN"/>
        </w:rPr>
      </w:pPr>
      <w:r w:rsidRPr="0063365B">
        <w:rPr>
          <w:rFonts w:eastAsia="SimSun" w:cs="Times New Roman"/>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Кроме того, устройство навесов не должно ущемлять законных интересов владельцев соседних земельных участков, в части водоотведения атмосферных осадков с кровли навесов, при устройстве навесов минимальный отступ от границы участка – 1м.</w:t>
      </w:r>
    </w:p>
    <w:p w14:paraId="2D87F937" w14:textId="77777777" w:rsidR="00FC72BF" w:rsidRPr="0063365B" w:rsidRDefault="00FC72BF" w:rsidP="00FC72BF">
      <w:pPr>
        <w:ind w:firstLine="709"/>
        <w:rPr>
          <w:rFonts w:eastAsia="SimSun" w:cs="Times New Roman"/>
          <w:lang w:eastAsia="zh-CN"/>
        </w:rPr>
      </w:pPr>
      <w:r w:rsidRPr="0063365B">
        <w:rPr>
          <w:rFonts w:eastAsia="SimSun" w:cs="Times New Roman"/>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4м.</w:t>
      </w:r>
    </w:p>
    <w:p w14:paraId="54707D88" w14:textId="77777777" w:rsidR="00FC72BF" w:rsidRPr="0063365B" w:rsidRDefault="00FC72BF" w:rsidP="00FC72BF">
      <w:pPr>
        <w:tabs>
          <w:tab w:val="left" w:pos="5580"/>
        </w:tabs>
        <w:ind w:firstLine="709"/>
      </w:pPr>
      <w:r w:rsidRPr="0063365B">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7A8CC057" w14:textId="77777777" w:rsidR="00FC72BF" w:rsidRPr="0063365B" w:rsidRDefault="00FC72BF" w:rsidP="00FC72BF">
      <w:pPr>
        <w:tabs>
          <w:tab w:val="left" w:pos="5580"/>
        </w:tabs>
        <w:ind w:firstLine="709"/>
      </w:pPr>
      <w:r w:rsidRPr="0063365B">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04BBC611" w14:textId="77777777" w:rsidR="00FC72BF" w:rsidRPr="0063365B" w:rsidRDefault="00FC72BF" w:rsidP="00FC72BF">
      <w:pPr>
        <w:tabs>
          <w:tab w:val="left" w:pos="5580"/>
        </w:tabs>
        <w:ind w:firstLine="709"/>
      </w:pPr>
      <w:r w:rsidRPr="0063365B">
        <w:t>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14:paraId="32AA226A" w14:textId="77777777" w:rsidR="00FC72BF" w:rsidRPr="0063365B" w:rsidRDefault="00FC72BF" w:rsidP="00FC72BF">
      <w:pPr>
        <w:ind w:firstLine="709"/>
        <w:rPr>
          <w:rFonts w:eastAsia="Times New Roman" w:cs="Times New Roman"/>
          <w:lang w:eastAsia="ru-RU"/>
        </w:rPr>
      </w:pPr>
      <w:r w:rsidRPr="0063365B">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14:paraId="43F704BD" w14:textId="77777777" w:rsidR="00FC72BF" w:rsidRPr="0063365B" w:rsidRDefault="00FC72BF" w:rsidP="00FC72BF">
      <w:pPr>
        <w:ind w:firstLine="709"/>
        <w:rPr>
          <w:rFonts w:eastAsia="Times New Roman" w:cs="Times New Roman"/>
          <w:lang w:eastAsia="ru-RU"/>
        </w:rPr>
      </w:pPr>
      <w:r w:rsidRPr="0063365B">
        <w:rPr>
          <w:rFonts w:eastAsia="SimSun" w:cs="Times New Roman"/>
          <w:lang w:eastAsia="zh-CN"/>
        </w:rPr>
        <w:t>Нормы расчета стоянок автомобилей и</w:t>
      </w:r>
      <w:r w:rsidRPr="0063365B">
        <w:rPr>
          <w:rFonts w:eastAsia="Times New Roman" w:cs="Times New Roman"/>
          <w:lang w:eastAsia="ru-RU"/>
        </w:rPr>
        <w:t xml:space="preserve"> обеспеченности парковочными местами производится в соответствии с действующими местными нормативами градостроительного проектирования муниципального образования город Армавир.</w:t>
      </w:r>
    </w:p>
    <w:p w14:paraId="767DA464" w14:textId="77777777" w:rsidR="00FC72BF" w:rsidRPr="0063365B" w:rsidRDefault="00FC72BF" w:rsidP="00FC72BF">
      <w:pPr>
        <w:ind w:firstLine="709"/>
        <w:rPr>
          <w:rFonts w:eastAsia="SimSun" w:cs="Times New Roman"/>
          <w:lang w:eastAsia="zh-CN"/>
        </w:rPr>
      </w:pPr>
      <w:r w:rsidRPr="0063365B">
        <w:rPr>
          <w:rFonts w:eastAsia="SimSun" w:cs="Times New Roman"/>
          <w:lang w:eastAsia="zh-CN"/>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14:paraId="4D189972" w14:textId="77777777" w:rsidR="00FC72BF" w:rsidRPr="0063365B" w:rsidRDefault="00FC72BF" w:rsidP="00FC72BF">
      <w:pPr>
        <w:ind w:firstLine="709"/>
        <w:rPr>
          <w:rFonts w:eastAsia="SimSun" w:cs="Times New Roman"/>
          <w:lang w:eastAsia="zh-CN"/>
        </w:rPr>
      </w:pPr>
      <w:r w:rsidRPr="0063365B">
        <w:rPr>
          <w:rFonts w:eastAsia="SimSun" w:cs="Times New Roman"/>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43C393D7" w14:textId="77777777" w:rsidR="00FC72BF" w:rsidRPr="0063365B" w:rsidRDefault="00FC72BF" w:rsidP="00FC72BF">
      <w:pPr>
        <w:ind w:firstLine="709"/>
        <w:rPr>
          <w:rFonts w:eastAsia="SimSun" w:cs="Times New Roman"/>
          <w:lang w:eastAsia="zh-CN"/>
        </w:rPr>
      </w:pPr>
      <w:r w:rsidRPr="0063365B">
        <w:rPr>
          <w:rFonts w:eastAsia="SimSun" w:cs="Times New Roman"/>
          <w:lang w:eastAsia="zh-CN"/>
        </w:rPr>
        <w:t xml:space="preserve">В соответствии со ст. 67.1 п. 6 Водного кодекса РФ в границах зон затопления, подтопления, в соответствии с законодательством РФ о градостроительной деятельности отнесенных к зонам с особыми условиями использования территорий, запрещаются: </w:t>
      </w:r>
    </w:p>
    <w:p w14:paraId="410B6863" w14:textId="77777777" w:rsidR="00FC72BF" w:rsidRPr="0063365B" w:rsidRDefault="00FC72BF" w:rsidP="00FC72BF">
      <w:pPr>
        <w:ind w:firstLine="709"/>
        <w:rPr>
          <w:rFonts w:eastAsia="SimSun" w:cs="Times New Roman"/>
          <w:lang w:eastAsia="zh-CN"/>
        </w:rPr>
      </w:pPr>
      <w:r w:rsidRPr="0063365B">
        <w:rPr>
          <w:rFonts w:eastAsia="SimSun" w:cs="Times New Roman"/>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6DB06A2A" w14:textId="77777777" w:rsidR="00FC72BF" w:rsidRPr="0063365B" w:rsidRDefault="00FC72BF" w:rsidP="00FC72BF">
      <w:pPr>
        <w:ind w:firstLine="709"/>
        <w:rPr>
          <w:rFonts w:eastAsia="SimSun" w:cs="Times New Roman"/>
          <w:lang w:eastAsia="zh-CN"/>
        </w:rPr>
      </w:pPr>
      <w:r w:rsidRPr="0063365B">
        <w:rPr>
          <w:rFonts w:eastAsia="SimSun" w:cs="Times New Roman"/>
          <w:lang w:eastAsia="zh-CN"/>
        </w:rPr>
        <w:t>2) использование сточных вод в целях регулирования плодородия почв;</w:t>
      </w:r>
    </w:p>
    <w:p w14:paraId="23E5C30C" w14:textId="77777777" w:rsidR="00FC72BF" w:rsidRPr="0063365B" w:rsidRDefault="00FC72BF" w:rsidP="00FC72BF">
      <w:pPr>
        <w:ind w:firstLine="709"/>
        <w:rPr>
          <w:rFonts w:eastAsia="SimSun" w:cs="Times New Roman"/>
          <w:lang w:eastAsia="zh-CN"/>
        </w:rPr>
      </w:pPr>
      <w:r w:rsidRPr="0063365B">
        <w:rPr>
          <w:rFonts w:eastAsia="SimSun" w:cs="Times New Roman"/>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40786B84" w14:textId="77777777" w:rsidR="00FC72BF" w:rsidRPr="0063365B" w:rsidRDefault="00FC72BF" w:rsidP="00FC72BF">
      <w:pPr>
        <w:ind w:firstLine="709"/>
        <w:rPr>
          <w:rFonts w:eastAsia="SimSun" w:cs="Times New Roman"/>
          <w:lang w:eastAsia="zh-CN"/>
        </w:rPr>
      </w:pPr>
      <w:r w:rsidRPr="0063365B">
        <w:rPr>
          <w:rFonts w:eastAsia="SimSun" w:cs="Times New Roman"/>
          <w:lang w:eastAsia="zh-CN"/>
        </w:rPr>
        <w:t>4) осуществление авиационных мер по борьбе с вредными организмами.</w:t>
      </w:r>
    </w:p>
    <w:p w14:paraId="56CFAD1D" w14:textId="507F41E4" w:rsidR="002549C8" w:rsidRPr="0063365B" w:rsidRDefault="002549C8" w:rsidP="002549C8">
      <w:pPr>
        <w:ind w:firstLine="709"/>
      </w:pPr>
      <w:r w:rsidRPr="0063365B">
        <w:t>В границах территориальной зоны ОД-5, применительно к которой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устанавливаются согласно НГП.</w:t>
      </w:r>
    </w:p>
    <w:p w14:paraId="66C17DB8" w14:textId="7BC48DF0" w:rsidR="00FC72BF" w:rsidRDefault="00FC72BF" w:rsidP="00FC72BF">
      <w:pPr>
        <w:ind w:firstLine="709"/>
        <w:rPr>
          <w:rFonts w:eastAsia="SimSun" w:cs="Times New Roman"/>
          <w:lang w:eastAsia="zh-CN"/>
        </w:rPr>
      </w:pPr>
    </w:p>
    <w:p w14:paraId="3E8624ED" w14:textId="77777777" w:rsidR="00CC0042" w:rsidRPr="0063365B" w:rsidRDefault="00CC0042" w:rsidP="00FC72BF">
      <w:pPr>
        <w:ind w:firstLine="709"/>
        <w:rPr>
          <w:rFonts w:eastAsia="SimSun" w:cs="Times New Roman"/>
          <w:lang w:eastAsia="zh-CN"/>
        </w:rPr>
      </w:pPr>
    </w:p>
    <w:p w14:paraId="2800E2B9" w14:textId="77777777" w:rsidR="00FC72BF" w:rsidRPr="0063365B" w:rsidRDefault="00FC72BF" w:rsidP="00FC72BF">
      <w:pPr>
        <w:ind w:firstLine="709"/>
        <w:rPr>
          <w:rFonts w:eastAsia="SimSun" w:cs="Times New Roman"/>
          <w:b/>
          <w:u w:val="single"/>
          <w:lang w:eastAsia="zh-CN"/>
        </w:rPr>
      </w:pPr>
      <w:r w:rsidRPr="0063365B">
        <w:rPr>
          <w:rFonts w:eastAsia="SimSun" w:cs="Times New Roman"/>
          <w:b/>
          <w:u w:val="single"/>
          <w:lang w:eastAsia="zh-CN"/>
        </w:rPr>
        <w:t>Минимальное расстояние от границ участка до строений, а также между строениями:</w:t>
      </w:r>
    </w:p>
    <w:p w14:paraId="450695BE" w14:textId="77777777" w:rsidR="00FC72BF" w:rsidRPr="0063365B" w:rsidRDefault="00FC72BF" w:rsidP="00FC72BF">
      <w:pPr>
        <w:numPr>
          <w:ilvl w:val="0"/>
          <w:numId w:val="4"/>
        </w:numPr>
        <w:ind w:left="0" w:firstLine="709"/>
        <w:rPr>
          <w:rFonts w:eastAsia="SimSun" w:cs="Times New Roman"/>
          <w:lang w:eastAsia="zh-CN"/>
        </w:rPr>
      </w:pPr>
      <w:r w:rsidRPr="0063365B">
        <w:rPr>
          <w:rFonts w:eastAsia="SimSun" w:cs="Times New Roman"/>
          <w:lang w:eastAsia="zh-CN"/>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 Допускается блокировка вспомогательных (хозяйственных) строений, сооружений на смежных земельных участках по взаимному (удостоверенному) согласию домовладельцев при новом строительстве с учетом противопожарных требований;</w:t>
      </w:r>
    </w:p>
    <w:p w14:paraId="28AB7F41" w14:textId="77777777" w:rsidR="00FC72BF" w:rsidRPr="0063365B" w:rsidRDefault="00FC72BF" w:rsidP="00FC72BF">
      <w:pPr>
        <w:numPr>
          <w:ilvl w:val="0"/>
          <w:numId w:val="4"/>
        </w:numPr>
        <w:ind w:left="0" w:firstLine="709"/>
        <w:rPr>
          <w:rFonts w:eastAsia="SimSun" w:cs="Times New Roman"/>
          <w:lang w:eastAsia="zh-CN"/>
        </w:rPr>
      </w:pPr>
      <w:r w:rsidRPr="0063365B">
        <w:rPr>
          <w:rFonts w:eastAsia="SimSun" w:cs="Times New Roman"/>
          <w:lang w:eastAsia="zh-CN"/>
        </w:rPr>
        <w:t xml:space="preserve">от границ соседнего участка до открытой стоянки – 1 м.; </w:t>
      </w:r>
    </w:p>
    <w:p w14:paraId="563DA34C" w14:textId="77777777" w:rsidR="00FC72BF" w:rsidRPr="0063365B" w:rsidRDefault="00FC72BF" w:rsidP="00FC72BF">
      <w:pPr>
        <w:numPr>
          <w:ilvl w:val="0"/>
          <w:numId w:val="4"/>
        </w:numPr>
        <w:ind w:left="0" w:firstLine="709"/>
        <w:rPr>
          <w:rFonts w:eastAsia="SimSun" w:cs="Times New Roman"/>
          <w:lang w:eastAsia="zh-CN"/>
        </w:rPr>
      </w:pPr>
      <w:r w:rsidRPr="0063365B">
        <w:rPr>
          <w:rFonts w:eastAsia="SimSun" w:cs="Times New Roman"/>
          <w:lang w:eastAsia="zh-CN"/>
        </w:rPr>
        <w:t>от границ соседнего участка до отдельно стоящего гаража – 1 м. В условиях тесной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p w14:paraId="15AE8DC7" w14:textId="77777777" w:rsidR="00FC72BF" w:rsidRPr="0063365B" w:rsidRDefault="00FC72BF" w:rsidP="00FC72BF">
      <w:pPr>
        <w:numPr>
          <w:ilvl w:val="0"/>
          <w:numId w:val="4"/>
        </w:numPr>
        <w:ind w:left="0" w:firstLine="709"/>
        <w:rPr>
          <w:rFonts w:eastAsia="SimSun" w:cs="Times New Roman"/>
          <w:lang w:eastAsia="zh-CN"/>
        </w:rPr>
      </w:pPr>
      <w:r w:rsidRPr="0063365B">
        <w:rPr>
          <w:rFonts w:eastAsia="SimSun" w:cs="Times New Roman"/>
          <w:lang w:eastAsia="zh-CN"/>
        </w:rPr>
        <w:t>от септиков до фундаментов зданий, строений, сооружений – не менее 5м., от фильтрующих колодцев – не менее 8 м.;</w:t>
      </w:r>
    </w:p>
    <w:p w14:paraId="6481C5BC" w14:textId="77777777" w:rsidR="00FC72BF" w:rsidRPr="0063365B" w:rsidRDefault="00FC72BF" w:rsidP="00FC72BF">
      <w:pPr>
        <w:numPr>
          <w:ilvl w:val="0"/>
          <w:numId w:val="4"/>
        </w:numPr>
        <w:ind w:left="0" w:firstLine="709"/>
        <w:rPr>
          <w:rFonts w:eastAsia="SimSun" w:cs="Times New Roman"/>
          <w:lang w:eastAsia="zh-CN"/>
        </w:rPr>
      </w:pPr>
      <w:r w:rsidRPr="0063365B">
        <w:rPr>
          <w:rFonts w:eastAsia="SimSun" w:cs="Times New Roman"/>
          <w:lang w:eastAsia="zh-CN"/>
        </w:rPr>
        <w:t>от септиков и фильтрующих колодцев до границы соседнего земельного участка и красной линии - не менее 4 м. и 7 м. соответственно, расстояние от красной линии допускается сокращать до 1 м. при соблюдении технических регламентов и других действующих норм;</w:t>
      </w:r>
    </w:p>
    <w:p w14:paraId="618BB136" w14:textId="77777777" w:rsidR="00FC72BF" w:rsidRPr="0063365B" w:rsidRDefault="00FC72BF" w:rsidP="00FC72BF">
      <w:pPr>
        <w:numPr>
          <w:ilvl w:val="0"/>
          <w:numId w:val="4"/>
        </w:numPr>
        <w:ind w:left="0" w:firstLine="709"/>
        <w:rPr>
          <w:rFonts w:eastAsia="SimSun" w:cs="Times New Roman"/>
          <w:lang w:eastAsia="zh-CN"/>
        </w:rPr>
      </w:pPr>
      <w:r w:rsidRPr="0063365B">
        <w:rPr>
          <w:rFonts w:eastAsia="SimSun" w:cs="Times New Roman"/>
          <w:lang w:eastAsia="zh-CN"/>
        </w:rPr>
        <w:t>от границ соседнего участка до стволов высокорослых деревьев - 4 м;</w:t>
      </w:r>
    </w:p>
    <w:p w14:paraId="471A3E62" w14:textId="77777777" w:rsidR="00FC72BF" w:rsidRPr="0063365B" w:rsidRDefault="00FC72BF" w:rsidP="00FC72BF">
      <w:pPr>
        <w:numPr>
          <w:ilvl w:val="0"/>
          <w:numId w:val="4"/>
        </w:numPr>
        <w:ind w:left="0" w:firstLine="709"/>
        <w:rPr>
          <w:rFonts w:eastAsia="SimSun" w:cs="Times New Roman"/>
          <w:lang w:eastAsia="zh-CN"/>
        </w:rPr>
      </w:pPr>
      <w:r w:rsidRPr="0063365B">
        <w:rPr>
          <w:rFonts w:eastAsia="SimSun" w:cs="Times New Roman"/>
          <w:lang w:eastAsia="zh-CN"/>
        </w:rPr>
        <w:t>от границ соседнего участка до стволов среднерослых деревьев - 2 м;</w:t>
      </w:r>
    </w:p>
    <w:p w14:paraId="54D8004E" w14:textId="77777777" w:rsidR="00FC72BF" w:rsidRPr="0063365B" w:rsidRDefault="00FC72BF" w:rsidP="00FC72BF">
      <w:pPr>
        <w:numPr>
          <w:ilvl w:val="0"/>
          <w:numId w:val="4"/>
        </w:numPr>
        <w:ind w:left="0" w:firstLine="709"/>
        <w:rPr>
          <w:rFonts w:eastAsia="SimSun" w:cs="Times New Roman"/>
          <w:lang w:eastAsia="zh-CN"/>
        </w:rPr>
      </w:pPr>
      <w:r w:rsidRPr="0063365B">
        <w:rPr>
          <w:rFonts w:eastAsia="SimSun" w:cs="Times New Roman"/>
          <w:lang w:eastAsia="zh-CN"/>
        </w:rPr>
        <w:t>от границ соседнего участка до кустарника - 1 м;</w:t>
      </w:r>
    </w:p>
    <w:p w14:paraId="7D908DD8" w14:textId="77777777" w:rsidR="00FC72BF" w:rsidRPr="0063365B" w:rsidRDefault="00FC72BF" w:rsidP="00FC72BF">
      <w:pPr>
        <w:numPr>
          <w:ilvl w:val="0"/>
          <w:numId w:val="4"/>
        </w:numPr>
        <w:ind w:left="0" w:firstLine="709"/>
        <w:rPr>
          <w:rFonts w:eastAsia="SimSun" w:cs="Times New Roman"/>
          <w:lang w:eastAsia="zh-CN"/>
        </w:rPr>
      </w:pPr>
      <w:r w:rsidRPr="0063365B">
        <w:rPr>
          <w:rFonts w:eastAsia="SimSun" w:cs="Times New Roman"/>
          <w:lang w:eastAsia="zh-CN"/>
        </w:rPr>
        <w:t>от окон жилых комнат до стен соседнего дома и стен вспомогательных (хозяйственных) строений, сооружений, расположенных на соседних земельных участках - не менее 6 м.</w:t>
      </w:r>
    </w:p>
    <w:p w14:paraId="2D9E8BAF" w14:textId="77777777" w:rsidR="00FC72BF" w:rsidRPr="0063365B" w:rsidRDefault="00FC72BF" w:rsidP="00FC72BF">
      <w:pPr>
        <w:numPr>
          <w:ilvl w:val="0"/>
          <w:numId w:val="4"/>
        </w:numPr>
        <w:ind w:left="0" w:firstLine="709"/>
        <w:rPr>
          <w:rFonts w:eastAsia="SimSun" w:cs="Times New Roman"/>
          <w:lang w:eastAsia="zh-CN"/>
        </w:rPr>
      </w:pPr>
      <w:r w:rsidRPr="0063365B">
        <w:rPr>
          <w:rFonts w:eastAsia="SimSun" w:cs="Times New Roman"/>
          <w:lang w:eastAsia="zh-CN"/>
        </w:rPr>
        <w:t>от туалета до стен соседнего дома при отсутствии централизованной канализации - не менее 12 м, до источника водоснабжения (колодца) - не менее 25 м.</w:t>
      </w:r>
    </w:p>
    <w:p w14:paraId="366187ED" w14:textId="77777777" w:rsidR="00FC72BF" w:rsidRPr="0063365B" w:rsidRDefault="00FC72BF" w:rsidP="00FC72BF">
      <w:pPr>
        <w:ind w:firstLine="709"/>
        <w:rPr>
          <w:rFonts w:eastAsia="SimSun" w:cs="Times New Roman"/>
          <w:b/>
          <w:u w:val="single"/>
          <w:lang w:eastAsia="zh-CN"/>
        </w:rPr>
      </w:pPr>
    </w:p>
    <w:p w14:paraId="56A85049" w14:textId="77777777" w:rsidR="00FC72BF" w:rsidRPr="0063365B" w:rsidRDefault="00FC72BF" w:rsidP="00FC72BF">
      <w:pPr>
        <w:ind w:firstLine="709"/>
        <w:rPr>
          <w:rFonts w:eastAsia="SimSun" w:cs="Times New Roman"/>
          <w:b/>
          <w:u w:val="single"/>
          <w:lang w:eastAsia="zh-CN"/>
        </w:rPr>
      </w:pPr>
      <w:r w:rsidRPr="0063365B">
        <w:rPr>
          <w:rFonts w:eastAsia="SimSun" w:cs="Times New Roman"/>
          <w:b/>
          <w:u w:val="single"/>
          <w:lang w:eastAsia="zh-CN"/>
        </w:rPr>
        <w:t xml:space="preserve">Требования к ограждению земельных участков: </w:t>
      </w:r>
    </w:p>
    <w:p w14:paraId="121CDB69" w14:textId="77777777" w:rsidR="00FC72BF" w:rsidRPr="0063365B" w:rsidRDefault="00FC72BF" w:rsidP="00FC72BF">
      <w:pPr>
        <w:ind w:firstLine="709"/>
        <w:rPr>
          <w:rFonts w:eastAsia="SimSun" w:cs="Times New Roman"/>
          <w:lang w:eastAsia="zh-CN"/>
        </w:rPr>
      </w:pPr>
      <w:r w:rsidRPr="0063365B">
        <w:rPr>
          <w:rFonts w:eastAsia="SimSun" w:cs="Times New Roman"/>
          <w:lang w:eastAsia="zh-CN"/>
        </w:rPr>
        <w:t xml:space="preserve">– высота ограждения земельных участков должна быть не более 2,5 метров; </w:t>
      </w:r>
    </w:p>
    <w:p w14:paraId="781A0B48" w14:textId="77777777" w:rsidR="00FC72BF" w:rsidRPr="0063365B" w:rsidRDefault="00FC72BF" w:rsidP="00FC72BF">
      <w:pPr>
        <w:ind w:firstLine="709"/>
        <w:rPr>
          <w:rFonts w:eastAsia="SimSun" w:cs="Times New Roman"/>
          <w:lang w:eastAsia="zh-CN"/>
        </w:rPr>
      </w:pPr>
      <w:r w:rsidRPr="0063365B">
        <w:rPr>
          <w:rFonts w:eastAsia="SimSun" w:cs="Times New Roman"/>
          <w:lang w:eastAsia="zh-CN"/>
        </w:rPr>
        <w:t>- ворота в заборе разрешается устанавливать только со стороны территорий общего пользования. На стороне забора, смежного с соседним участком, ворота устанавливать запрещается.</w:t>
      </w:r>
    </w:p>
    <w:p w14:paraId="1A2FB595" w14:textId="77777777" w:rsidR="00FC72BF" w:rsidRPr="0063365B" w:rsidRDefault="00FC72BF" w:rsidP="00FC72BF">
      <w:pPr>
        <w:ind w:firstLine="709"/>
        <w:rPr>
          <w:rFonts w:eastAsia="SimSun" w:cs="Times New Roman"/>
          <w:lang w:eastAsia="zh-CN"/>
        </w:rPr>
      </w:pPr>
      <w:r w:rsidRPr="0063365B">
        <w:rPr>
          <w:rFonts w:eastAsia="SimSun" w:cs="Times New Roman"/>
          <w:lang w:eastAsia="zh-CN"/>
        </w:rPr>
        <w:t xml:space="preserve">– ограждения между смежными земельными участками должны быть проветриваемыми на высоту не менее 0,3 м от уровня земли; </w:t>
      </w:r>
    </w:p>
    <w:p w14:paraId="3355C250" w14:textId="77777777" w:rsidR="00FC72BF" w:rsidRPr="0063365B" w:rsidRDefault="00FC72BF" w:rsidP="00FC72BF">
      <w:pPr>
        <w:ind w:firstLine="709"/>
        <w:rPr>
          <w:rFonts w:eastAsia="SimSun" w:cs="Times New Roman"/>
          <w:lang w:eastAsia="zh-CN"/>
        </w:rPr>
      </w:pPr>
      <w:r w:rsidRPr="0063365B">
        <w:rPr>
          <w:rFonts w:eastAsia="SimSun" w:cs="Times New Roman"/>
          <w:lang w:eastAsia="zh-CN"/>
        </w:rPr>
        <w:t>–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пр.).</w:t>
      </w:r>
    </w:p>
    <w:p w14:paraId="7C0C3ED7" w14:textId="77777777" w:rsidR="00FC72BF" w:rsidRPr="0063365B" w:rsidRDefault="00FC72BF" w:rsidP="00FC72BF">
      <w:pPr>
        <w:ind w:firstLine="709"/>
        <w:rPr>
          <w:rFonts w:eastAsia="SimSun" w:cs="Times New Roman"/>
          <w:lang w:eastAsia="zh-CN"/>
        </w:rPr>
      </w:pPr>
      <w:r w:rsidRPr="0063365B">
        <w:rPr>
          <w:rFonts w:eastAsia="SimSun" w:cs="Times New Roman"/>
          <w:lang w:eastAsia="zh-CN"/>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14:paraId="7CD3BEC1" w14:textId="77777777" w:rsidR="00FC72BF" w:rsidRPr="0063365B" w:rsidRDefault="00FC72BF" w:rsidP="00FC72BF">
      <w:pPr>
        <w:ind w:firstLine="709"/>
        <w:rPr>
          <w:rFonts w:eastAsia="SimSun" w:cs="Times New Roman"/>
          <w:lang w:eastAsia="zh-CN"/>
        </w:rPr>
      </w:pPr>
      <w:r w:rsidRPr="0063365B">
        <w:rPr>
          <w:rFonts w:eastAsia="SimSun" w:cs="Times New Roman"/>
          <w:lang w:eastAsia="zh-CN"/>
        </w:rPr>
        <w:t xml:space="preserve">-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w:t>
      </w:r>
    </w:p>
    <w:p w14:paraId="6249EDAB" w14:textId="77777777" w:rsidR="00FC72BF" w:rsidRPr="0063365B" w:rsidRDefault="00FC72BF" w:rsidP="00FC72BF">
      <w:pPr>
        <w:ind w:firstLine="709"/>
        <w:rPr>
          <w:rFonts w:eastAsia="SimSun" w:cs="Times New Roman"/>
          <w:lang w:eastAsia="zh-CN"/>
        </w:rPr>
      </w:pPr>
      <w:r w:rsidRPr="0063365B">
        <w:rPr>
          <w:rFonts w:eastAsia="SimSun" w:cs="Times New Roman"/>
          <w:lang w:eastAsia="zh-CN"/>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14:paraId="492FA731" w14:textId="77777777" w:rsidR="00FC72BF" w:rsidRPr="0063365B" w:rsidRDefault="00FC72BF" w:rsidP="00FC72BF">
      <w:pPr>
        <w:ind w:firstLine="709"/>
        <w:rPr>
          <w:rFonts w:eastAsia="SimSun" w:cs="Times New Roman"/>
          <w:b/>
          <w:u w:val="single"/>
          <w:lang w:eastAsia="zh-CN"/>
        </w:rPr>
      </w:pPr>
    </w:p>
    <w:p w14:paraId="442DD61F" w14:textId="77777777" w:rsidR="00FC72BF" w:rsidRPr="0063365B" w:rsidRDefault="00FC72BF" w:rsidP="00FC72BF">
      <w:pPr>
        <w:tabs>
          <w:tab w:val="left" w:pos="5580"/>
        </w:tabs>
        <w:ind w:firstLine="709"/>
        <w:rPr>
          <w:rFonts w:eastAsia="Times New Roman" w:cs="Times New Roman"/>
          <w:u w:val="single"/>
          <w:lang w:eastAsia="ru-RU"/>
        </w:rPr>
      </w:pPr>
      <w:r w:rsidRPr="0063365B">
        <w:rPr>
          <w:rFonts w:eastAsia="Times New Roman" w:cs="Times New Roman"/>
          <w:b/>
          <w:u w:val="single"/>
          <w:lang w:eastAsia="ru-RU"/>
        </w:rPr>
        <w:t>Предельная минимальная и максимальная площадь земельных участков не применяются</w:t>
      </w:r>
      <w:r w:rsidRPr="0063365B">
        <w:rPr>
          <w:rFonts w:eastAsia="Times New Roman" w:cs="Times New Roman"/>
          <w:u w:val="single"/>
          <w:lang w:eastAsia="ru-RU"/>
        </w:rPr>
        <w:t>:</w:t>
      </w:r>
    </w:p>
    <w:p w14:paraId="2D7C3C81" w14:textId="77777777" w:rsidR="00FC72BF" w:rsidRPr="0063365B" w:rsidRDefault="00FC72BF" w:rsidP="00FC72BF">
      <w:pPr>
        <w:tabs>
          <w:tab w:val="left" w:pos="284"/>
        </w:tabs>
        <w:ind w:firstLine="709"/>
        <w:rPr>
          <w:rFonts w:eastAsia="Times New Roman" w:cs="Times New Roman"/>
          <w:lang w:eastAsia="ru-RU"/>
        </w:rPr>
      </w:pPr>
      <w:r w:rsidRPr="0063365B">
        <w:rPr>
          <w:rFonts w:eastAsia="Times New Roman" w:cs="Times New Roman"/>
          <w:lang w:eastAsia="ru-RU"/>
        </w:rPr>
        <w:t>- в отношении земельных участков, по которым принято решение органа местного самоуправления о предварительном согласовании предоставления земельного участка и (или) решение об утверждении схемы расположения земельного участка на кадастровом плане территории, при условии, если в границах образуемого земельного участка расположен объект (объекты) капитального строительства, на который (которые) право собственности зарегистрировано до введения в действие настоящих Правил в Едином государственном реестре недвижимости Российской Федерации в соответствии с законодательством Российской Федерации.</w:t>
      </w:r>
    </w:p>
    <w:p w14:paraId="1229E128" w14:textId="77777777" w:rsidR="00FC72BF" w:rsidRPr="0063365B" w:rsidRDefault="00FC72BF" w:rsidP="00FC72BF">
      <w:pPr>
        <w:ind w:firstLine="709"/>
        <w:rPr>
          <w:rFonts w:eastAsia="Times New Roman" w:cs="Times New Roman"/>
          <w:lang w:eastAsia="ru-RU"/>
        </w:rPr>
      </w:pPr>
      <w:r w:rsidRPr="0063365B">
        <w:rPr>
          <w:rFonts w:eastAsia="Times New Roman" w:cs="Times New Roman"/>
          <w:lang w:eastAsia="ru-RU"/>
        </w:rPr>
        <w:t>- в отношении земельных участков, состоящих на государственном кадастровом учёте, с границами, уточнёнными в соответствии с законодательством Российской Федерации и на которых расположен объект (объекты) капитального строительства, на который (которые) право собственности зарегистрировано до введения в действие настоящих Правил в Едином государственном реестре недвижимости Российской Федерации в соответствии с законодательством Российской Федерации.</w:t>
      </w:r>
    </w:p>
    <w:p w14:paraId="6BAF6929" w14:textId="77777777" w:rsidR="00FC72BF" w:rsidRPr="0063365B" w:rsidRDefault="00FC72BF" w:rsidP="00FC72BF">
      <w:pPr>
        <w:ind w:firstLine="709"/>
        <w:rPr>
          <w:rFonts w:eastAsia="SimSun" w:cs="Times New Roman"/>
          <w:b/>
          <w:u w:val="single"/>
          <w:lang w:eastAsia="zh-CN"/>
        </w:rPr>
      </w:pPr>
    </w:p>
    <w:p w14:paraId="43623B7C" w14:textId="77777777" w:rsidR="00FC72BF" w:rsidRPr="0063365B" w:rsidRDefault="00FC72BF" w:rsidP="00FC72BF">
      <w:pPr>
        <w:ind w:firstLine="709"/>
        <w:rPr>
          <w:rFonts w:eastAsia="SimSun" w:cs="Times New Roman"/>
          <w:b/>
          <w:u w:val="single"/>
          <w:lang w:eastAsia="zh-CN"/>
        </w:rPr>
      </w:pPr>
      <w:r w:rsidRPr="0063365B">
        <w:rPr>
          <w:rFonts w:eastAsia="SimSun" w:cs="Times New Roman"/>
          <w:b/>
          <w:u w:val="single"/>
          <w:lang w:eastAsia="zh-CN"/>
        </w:rPr>
        <w:t>Запрещается:</w:t>
      </w:r>
    </w:p>
    <w:p w14:paraId="2A90EBF9" w14:textId="77777777" w:rsidR="00FC72BF" w:rsidRPr="0063365B" w:rsidRDefault="00FC72BF" w:rsidP="00FC72BF">
      <w:pPr>
        <w:ind w:firstLine="709"/>
        <w:rPr>
          <w:rFonts w:eastAsia="Times New Roman" w:cs="Times New Roman"/>
          <w:lang w:bidi="en-US"/>
        </w:rPr>
      </w:pPr>
      <w:r w:rsidRPr="0063365B">
        <w:rPr>
          <w:rFonts w:eastAsia="Times New Roman" w:cs="Times New Roman"/>
          <w:lang w:bidi="en-US"/>
        </w:rPr>
        <w:t>- сброс неочищенных сточных вод на территорию общего пользования;</w:t>
      </w:r>
    </w:p>
    <w:p w14:paraId="14B986D4" w14:textId="77777777" w:rsidR="00FC72BF" w:rsidRPr="0063365B" w:rsidRDefault="00FC72BF" w:rsidP="00FC72BF">
      <w:pPr>
        <w:ind w:firstLine="709"/>
        <w:rPr>
          <w:rFonts w:eastAsia="Times New Roman" w:cs="Times New Roman"/>
          <w:lang w:bidi="en-US"/>
        </w:rPr>
      </w:pPr>
      <w:r w:rsidRPr="0063365B">
        <w:rPr>
          <w:rFonts w:eastAsia="Calibri" w:cs="Times New Roman"/>
          <w:lang w:eastAsia="ru-RU"/>
        </w:rPr>
        <w:t xml:space="preserve">- сброс сточных, в том числе дренажных, вод </w:t>
      </w:r>
      <w:r w:rsidRPr="0063365B">
        <w:rPr>
          <w:rFonts w:eastAsia="Times New Roman" w:cs="Times New Roman"/>
          <w:lang w:bidi="en-US"/>
        </w:rPr>
        <w:t>на территорию общего пользования, за исключение обустройства дренажных ям для сбора погодных осадков на территории зеленых насаждений общего пользования (клумбы, газоны, палисадники)</w:t>
      </w:r>
      <w:r w:rsidRPr="0063365B">
        <w:rPr>
          <w:rFonts w:eastAsia="Calibri" w:cs="Times New Roman"/>
          <w:sz w:val="24"/>
          <w:szCs w:val="24"/>
          <w:lang w:eastAsia="ru-RU"/>
        </w:rPr>
        <w:t>;</w:t>
      </w:r>
    </w:p>
    <w:p w14:paraId="2C761E8D" w14:textId="77777777" w:rsidR="00FC72BF" w:rsidRPr="0063365B" w:rsidRDefault="00FC72BF" w:rsidP="00FC72BF">
      <w:pPr>
        <w:ind w:firstLine="709"/>
        <w:rPr>
          <w:rFonts w:eastAsia="Times New Roman" w:cs="Times New Roman"/>
          <w:lang w:bidi="en-US"/>
        </w:rPr>
      </w:pPr>
      <w:r w:rsidRPr="0063365B">
        <w:rPr>
          <w:rFonts w:eastAsia="Times New Roman" w:cs="Times New Roman"/>
          <w:lang w:bidi="en-US"/>
        </w:rPr>
        <w:t>- любые вырубки зелёных насаждений на территории общего пользования без письменного согласования с уполномоченным органом;</w:t>
      </w:r>
    </w:p>
    <w:p w14:paraId="4A7ECF27" w14:textId="77777777" w:rsidR="00FC72BF" w:rsidRPr="0063365B" w:rsidRDefault="00FC72BF" w:rsidP="00FC72BF">
      <w:pPr>
        <w:ind w:firstLine="709"/>
        <w:rPr>
          <w:rFonts w:eastAsia="Times New Roman" w:cs="Times New Roman"/>
          <w:lang w:bidi="en-US"/>
        </w:rPr>
      </w:pPr>
      <w:r w:rsidRPr="0063365B">
        <w:rPr>
          <w:rFonts w:eastAsia="Times New Roman" w:cs="Times New Roman"/>
          <w:lang w:bidi="en-US"/>
        </w:rPr>
        <w:t>- сжигание растительности, разведение костров, осуществление весенних палов;</w:t>
      </w:r>
    </w:p>
    <w:p w14:paraId="7DDDF364" w14:textId="77777777" w:rsidR="00FC72BF" w:rsidRPr="0063365B" w:rsidRDefault="00FC72BF" w:rsidP="00FC72BF">
      <w:pPr>
        <w:ind w:firstLine="709"/>
        <w:rPr>
          <w:rFonts w:eastAsia="Times New Roman" w:cs="Times New Roman"/>
          <w:lang w:bidi="en-US"/>
        </w:rPr>
      </w:pPr>
      <w:r w:rsidRPr="0063365B">
        <w:rPr>
          <w:rFonts w:eastAsia="Times New Roman" w:cs="Times New Roman"/>
          <w:lang w:bidi="en-US"/>
        </w:rPr>
        <w:t>- загрязнение почв;</w:t>
      </w:r>
    </w:p>
    <w:p w14:paraId="46CF3691" w14:textId="5FD99822" w:rsidR="00FC72BF" w:rsidRPr="0063365B" w:rsidRDefault="00FC72BF" w:rsidP="00FC72BF">
      <w:pPr>
        <w:ind w:firstLine="709"/>
        <w:rPr>
          <w:rFonts w:eastAsia="Times New Roman" w:cs="Times New Roman"/>
          <w:lang w:bidi="en-US"/>
        </w:rPr>
      </w:pPr>
      <w:r w:rsidRPr="0063365B">
        <w:rPr>
          <w:rFonts w:eastAsia="Times New Roman" w:cs="Times New Roman"/>
          <w:lang w:bidi="en-US"/>
        </w:rPr>
        <w:t>- деятельность, влекущая искажение сложившегося ландшафта (рельефа) на территории общего пользования, без согласования с уполномоченным органом.</w:t>
      </w:r>
    </w:p>
    <w:p w14:paraId="39AE40AB" w14:textId="161E9B3E" w:rsidR="002549C8" w:rsidRPr="0063365B" w:rsidRDefault="002549C8" w:rsidP="00FC72BF">
      <w:pPr>
        <w:ind w:firstLine="709"/>
        <w:rPr>
          <w:rFonts w:eastAsia="Times New Roman" w:cs="Times New Roman"/>
          <w:lang w:bidi="en-US"/>
        </w:rPr>
      </w:pPr>
    </w:p>
    <w:p w14:paraId="2F3653E5" w14:textId="46600E6B" w:rsidR="002549C8" w:rsidRPr="0063365B" w:rsidRDefault="002549C8" w:rsidP="00FC72BF">
      <w:pPr>
        <w:ind w:firstLine="709"/>
        <w:rPr>
          <w:rFonts w:eastAsia="Times New Roman" w:cs="Times New Roman"/>
          <w:lang w:bidi="en-US"/>
        </w:rPr>
      </w:pPr>
    </w:p>
    <w:p w14:paraId="6E15FB7B" w14:textId="3FB15C68" w:rsidR="002549C8" w:rsidRPr="0063365B" w:rsidRDefault="002549C8" w:rsidP="00FC72BF">
      <w:pPr>
        <w:ind w:firstLine="709"/>
        <w:rPr>
          <w:rFonts w:eastAsia="Times New Roman" w:cs="Times New Roman"/>
          <w:lang w:bidi="en-US"/>
        </w:rPr>
      </w:pPr>
    </w:p>
    <w:p w14:paraId="1232C9F1" w14:textId="1683C77B" w:rsidR="002549C8" w:rsidRPr="0063365B" w:rsidRDefault="002549C8" w:rsidP="00FC72BF">
      <w:pPr>
        <w:ind w:firstLine="709"/>
        <w:rPr>
          <w:rFonts w:eastAsia="Times New Roman" w:cs="Times New Roman"/>
          <w:lang w:bidi="en-US"/>
        </w:rPr>
      </w:pPr>
    </w:p>
    <w:p w14:paraId="58886AE9" w14:textId="2388D710" w:rsidR="002549C8" w:rsidRPr="0063365B" w:rsidRDefault="002549C8" w:rsidP="00FC72BF">
      <w:pPr>
        <w:ind w:firstLine="709"/>
        <w:rPr>
          <w:rFonts w:eastAsia="Times New Roman" w:cs="Times New Roman"/>
          <w:lang w:bidi="en-US"/>
        </w:rPr>
      </w:pPr>
    </w:p>
    <w:p w14:paraId="53AF3FAD" w14:textId="09519298" w:rsidR="002549C8" w:rsidRPr="0063365B" w:rsidRDefault="002549C8" w:rsidP="00FC72BF">
      <w:pPr>
        <w:ind w:firstLine="709"/>
        <w:rPr>
          <w:rFonts w:eastAsia="Times New Roman" w:cs="Times New Roman"/>
          <w:lang w:bidi="en-US"/>
        </w:rPr>
      </w:pPr>
    </w:p>
    <w:p w14:paraId="197184B2" w14:textId="2A7A5957" w:rsidR="002549C8" w:rsidRPr="0063365B" w:rsidRDefault="002549C8" w:rsidP="00FC72BF">
      <w:pPr>
        <w:ind w:firstLine="709"/>
        <w:rPr>
          <w:rFonts w:eastAsia="Times New Roman" w:cs="Times New Roman"/>
          <w:lang w:bidi="en-US"/>
        </w:rPr>
      </w:pPr>
    </w:p>
    <w:p w14:paraId="32C22364" w14:textId="286D24C7" w:rsidR="002549C8" w:rsidRPr="0063365B" w:rsidRDefault="002549C8" w:rsidP="00FC72BF">
      <w:pPr>
        <w:ind w:firstLine="709"/>
        <w:rPr>
          <w:rFonts w:eastAsia="Times New Roman" w:cs="Times New Roman"/>
          <w:lang w:bidi="en-US"/>
        </w:rPr>
      </w:pPr>
    </w:p>
    <w:p w14:paraId="7E28A860" w14:textId="33E82AD5" w:rsidR="002549C8" w:rsidRPr="0063365B" w:rsidRDefault="002549C8" w:rsidP="00FC72BF">
      <w:pPr>
        <w:ind w:firstLine="709"/>
        <w:rPr>
          <w:rFonts w:eastAsia="Times New Roman" w:cs="Times New Roman"/>
          <w:lang w:bidi="en-US"/>
        </w:rPr>
      </w:pPr>
    </w:p>
    <w:p w14:paraId="6CC00DBC" w14:textId="37770AEC" w:rsidR="002549C8" w:rsidRPr="0063365B" w:rsidRDefault="002549C8" w:rsidP="00FC72BF">
      <w:pPr>
        <w:ind w:firstLine="709"/>
        <w:rPr>
          <w:rFonts w:eastAsia="Times New Roman" w:cs="Times New Roman"/>
          <w:lang w:bidi="en-US"/>
        </w:rPr>
      </w:pPr>
    </w:p>
    <w:p w14:paraId="6CEAD287" w14:textId="3362995B" w:rsidR="002549C8" w:rsidRPr="0063365B" w:rsidRDefault="002549C8" w:rsidP="00FC72BF">
      <w:pPr>
        <w:ind w:firstLine="709"/>
        <w:rPr>
          <w:rFonts w:eastAsia="Times New Roman" w:cs="Times New Roman"/>
          <w:lang w:bidi="en-US"/>
        </w:rPr>
      </w:pPr>
    </w:p>
    <w:p w14:paraId="68A1F952" w14:textId="09CA86B4" w:rsidR="002549C8" w:rsidRPr="0063365B" w:rsidRDefault="002549C8" w:rsidP="00FC72BF">
      <w:pPr>
        <w:ind w:firstLine="709"/>
        <w:rPr>
          <w:rFonts w:eastAsia="Times New Roman" w:cs="Times New Roman"/>
          <w:lang w:bidi="en-US"/>
        </w:rPr>
      </w:pPr>
    </w:p>
    <w:p w14:paraId="399E56D2" w14:textId="3B927DBC" w:rsidR="002549C8" w:rsidRDefault="002549C8" w:rsidP="00FC72BF">
      <w:pPr>
        <w:ind w:firstLine="709"/>
        <w:rPr>
          <w:rFonts w:eastAsia="Times New Roman" w:cs="Times New Roman"/>
          <w:lang w:bidi="en-US"/>
        </w:rPr>
      </w:pPr>
    </w:p>
    <w:p w14:paraId="7DEE773A" w14:textId="1E525AC6" w:rsidR="00CC0042" w:rsidRDefault="00CC0042" w:rsidP="00FC72BF">
      <w:pPr>
        <w:ind w:firstLine="709"/>
        <w:rPr>
          <w:rFonts w:eastAsia="Times New Roman" w:cs="Times New Roman"/>
          <w:lang w:bidi="en-US"/>
        </w:rPr>
      </w:pPr>
    </w:p>
    <w:p w14:paraId="58713166" w14:textId="1500A48E" w:rsidR="00CC0042" w:rsidRDefault="00CC0042" w:rsidP="00FC72BF">
      <w:pPr>
        <w:ind w:firstLine="709"/>
        <w:rPr>
          <w:rFonts w:eastAsia="Times New Roman" w:cs="Times New Roman"/>
          <w:lang w:bidi="en-US"/>
        </w:rPr>
      </w:pPr>
    </w:p>
    <w:p w14:paraId="54B5A564" w14:textId="77777777" w:rsidR="00CC0042" w:rsidRPr="0063365B" w:rsidRDefault="00CC0042" w:rsidP="00FC72BF">
      <w:pPr>
        <w:ind w:firstLine="709"/>
        <w:rPr>
          <w:rFonts w:eastAsia="Times New Roman" w:cs="Times New Roman"/>
          <w:lang w:bidi="en-US"/>
        </w:rPr>
      </w:pPr>
    </w:p>
    <w:p w14:paraId="33C2BC0D" w14:textId="7E3338B0" w:rsidR="002549C8" w:rsidRPr="0063365B" w:rsidRDefault="002549C8" w:rsidP="00FC72BF">
      <w:pPr>
        <w:ind w:firstLine="709"/>
        <w:rPr>
          <w:rFonts w:eastAsia="Times New Roman" w:cs="Times New Roman"/>
          <w:lang w:bidi="en-US"/>
        </w:rPr>
      </w:pPr>
    </w:p>
    <w:p w14:paraId="0E12A5DC" w14:textId="1C36D5DE" w:rsidR="002549C8" w:rsidRPr="0063365B" w:rsidRDefault="002549C8" w:rsidP="00FC72BF">
      <w:pPr>
        <w:ind w:firstLine="709"/>
        <w:rPr>
          <w:rFonts w:eastAsia="Times New Roman" w:cs="Times New Roman"/>
          <w:lang w:bidi="en-US"/>
        </w:rPr>
      </w:pPr>
    </w:p>
    <w:p w14:paraId="7EB762A3" w14:textId="216509AD" w:rsidR="002549C8" w:rsidRPr="0063365B" w:rsidRDefault="002549C8" w:rsidP="00FC72BF">
      <w:pPr>
        <w:ind w:firstLine="709"/>
        <w:rPr>
          <w:rFonts w:eastAsia="Times New Roman" w:cs="Times New Roman"/>
          <w:lang w:bidi="en-US"/>
        </w:rPr>
      </w:pPr>
    </w:p>
    <w:p w14:paraId="3C30FC24" w14:textId="4627F168" w:rsidR="002549C8" w:rsidRPr="0063365B" w:rsidRDefault="002549C8" w:rsidP="00FC72BF">
      <w:pPr>
        <w:ind w:firstLine="709"/>
        <w:rPr>
          <w:rFonts w:eastAsia="Times New Roman" w:cs="Times New Roman"/>
          <w:lang w:bidi="en-US"/>
        </w:rPr>
      </w:pPr>
    </w:p>
    <w:p w14:paraId="05650085" w14:textId="31C141DE" w:rsidR="002549C8" w:rsidRPr="0063365B" w:rsidRDefault="002549C8" w:rsidP="00FC72BF">
      <w:pPr>
        <w:ind w:firstLine="709"/>
        <w:rPr>
          <w:rFonts w:eastAsia="Times New Roman" w:cs="Times New Roman"/>
          <w:lang w:bidi="en-US"/>
        </w:rPr>
      </w:pPr>
    </w:p>
    <w:p w14:paraId="5E08BF62" w14:textId="4DD22B9D" w:rsidR="002549C8" w:rsidRPr="0063365B" w:rsidRDefault="002549C8" w:rsidP="00FC72BF">
      <w:pPr>
        <w:ind w:firstLine="709"/>
        <w:rPr>
          <w:rFonts w:eastAsia="Times New Roman" w:cs="Times New Roman"/>
          <w:lang w:bidi="en-US"/>
        </w:rPr>
      </w:pPr>
    </w:p>
    <w:p w14:paraId="12DFF563" w14:textId="0A0AEA74" w:rsidR="002549C8" w:rsidRPr="0063365B" w:rsidRDefault="002549C8" w:rsidP="00FC72BF">
      <w:pPr>
        <w:ind w:firstLine="709"/>
        <w:rPr>
          <w:rFonts w:eastAsia="Times New Roman" w:cs="Times New Roman"/>
          <w:lang w:bidi="en-US"/>
        </w:rPr>
      </w:pPr>
    </w:p>
    <w:p w14:paraId="5FD125B4" w14:textId="77777777" w:rsidR="002549C8" w:rsidRPr="0063365B" w:rsidRDefault="002549C8" w:rsidP="00FC72BF">
      <w:pPr>
        <w:ind w:firstLine="709"/>
        <w:rPr>
          <w:rFonts w:eastAsia="Times New Roman" w:cs="Times New Roman"/>
          <w:lang w:bidi="en-US"/>
        </w:rPr>
      </w:pPr>
    </w:p>
    <w:p w14:paraId="7D87B810" w14:textId="77777777" w:rsidR="003C27F4" w:rsidRPr="0063365B" w:rsidRDefault="003C27F4" w:rsidP="00BC78E9">
      <w:pPr>
        <w:keepLines/>
        <w:overflowPunct w:val="0"/>
        <w:autoSpaceDE w:val="0"/>
        <w:autoSpaceDN w:val="0"/>
        <w:adjustRightInd w:val="0"/>
        <w:spacing w:before="100" w:beforeAutospacing="1" w:after="100" w:afterAutospacing="1" w:line="320" w:lineRule="exact"/>
        <w:ind w:firstLine="567"/>
        <w:jc w:val="center"/>
        <w:outlineLvl w:val="4"/>
        <w:rPr>
          <w:rFonts w:eastAsia="SimSun" w:cs="Times New Roman"/>
          <w:b/>
          <w:bCs/>
          <w:i/>
          <w:iCs/>
          <w:lang w:eastAsia="zh-CN"/>
        </w:rPr>
      </w:pPr>
      <w:r w:rsidRPr="0063365B">
        <w:rPr>
          <w:rFonts w:eastAsia="SimSun" w:cs="Times New Roman"/>
          <w:b/>
          <w:bCs/>
          <w:i/>
          <w:iCs/>
          <w:lang w:eastAsia="zh-CN"/>
        </w:rPr>
        <w:t>ОД-6. Зона обслуживания и деловой активности при транспортных коридорах и узлах</w:t>
      </w:r>
    </w:p>
    <w:p w14:paraId="6C8946F0" w14:textId="77777777" w:rsidR="003C27F4" w:rsidRPr="0063365B" w:rsidRDefault="003C27F4" w:rsidP="00542EF2">
      <w:pPr>
        <w:numPr>
          <w:ilvl w:val="0"/>
          <w:numId w:val="20"/>
        </w:numPr>
        <w:ind w:left="0" w:firstLine="142"/>
        <w:rPr>
          <w:rFonts w:eastAsia="Times New Roman" w:cs="Times New Roman"/>
          <w:b/>
          <w:lang w:eastAsia="ru-RU"/>
        </w:rPr>
      </w:pPr>
      <w:r w:rsidRPr="0063365B">
        <w:rPr>
          <w:rFonts w:eastAsia="Times New Roman" w:cs="Times New Roman"/>
          <w:b/>
          <w:lang w:eastAsia="ru-RU"/>
        </w:rPr>
        <w:t>ОСНОВНЫЕ ВИДЫ И ПАРАМЕТРЫ РАЗРЕШЕННОГО ИСПОЛЬЗОВАНИЯ ЗЕМЕЛЬНЫХ УЧАСТКОВ И ОБЪЕКТОВ КАПИТАЛЬНОГО СТРОИТЕЛЬСТВА</w:t>
      </w:r>
    </w:p>
    <w:p w14:paraId="61DAA4D5" w14:textId="77777777" w:rsidR="003C27F4" w:rsidRPr="0063365B" w:rsidRDefault="003C27F4" w:rsidP="00BC78E9">
      <w:pPr>
        <w:rPr>
          <w:rFonts w:eastAsia="Times New Roman" w:cs="Times New Roman"/>
          <w:b/>
          <w:lang w:eastAsia="ru-RU"/>
        </w:rPr>
      </w:pPr>
    </w:p>
    <w:tbl>
      <w:tblPr>
        <w:tblW w:w="14940" w:type="dxa"/>
        <w:tblInd w:w="93" w:type="dxa"/>
        <w:tblLook w:val="04A0" w:firstRow="1" w:lastRow="0" w:firstColumn="1" w:lastColumn="0" w:noHBand="0" w:noVBand="1"/>
      </w:tblPr>
      <w:tblGrid>
        <w:gridCol w:w="3440"/>
        <w:gridCol w:w="6380"/>
        <w:gridCol w:w="5120"/>
      </w:tblGrid>
      <w:tr w:rsidR="007C02D6" w:rsidRPr="0063365B" w14:paraId="280B1C49" w14:textId="77777777" w:rsidTr="004B1B6B">
        <w:trPr>
          <w:trHeight w:val="960"/>
          <w:tblHeader/>
        </w:trPr>
        <w:tc>
          <w:tcPr>
            <w:tcW w:w="3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8E27D27" w14:textId="77777777" w:rsidR="00563122" w:rsidRPr="0063365B" w:rsidRDefault="00563122" w:rsidP="00563122">
            <w:pPr>
              <w:jc w:val="center"/>
              <w:rPr>
                <w:rFonts w:eastAsia="Times New Roman" w:cs="Times New Roman"/>
                <w:b/>
                <w:bCs/>
                <w:lang w:eastAsia="ru-RU"/>
              </w:rPr>
            </w:pPr>
            <w:r w:rsidRPr="0063365B">
              <w:rPr>
                <w:rFonts w:eastAsia="Times New Roman" w:cs="Times New Roman"/>
                <w:b/>
                <w:bCs/>
                <w:lang w:eastAsia="ru-RU"/>
              </w:rPr>
              <w:t xml:space="preserve">ВИДЫ РАЗРЕШЕННОГО ИСПОЛЬЗОВАНИЯ ЗЕМЕЛЬНЫХ УЧАСТКОВ </w:t>
            </w:r>
          </w:p>
        </w:tc>
        <w:tc>
          <w:tcPr>
            <w:tcW w:w="638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234B9EA" w14:textId="77777777" w:rsidR="00563122" w:rsidRPr="0063365B" w:rsidRDefault="00563122" w:rsidP="00563122">
            <w:pPr>
              <w:jc w:val="center"/>
              <w:rPr>
                <w:rFonts w:eastAsia="Times New Roman" w:cs="Times New Roman"/>
                <w:b/>
                <w:bCs/>
                <w:lang w:eastAsia="ru-RU"/>
              </w:rPr>
            </w:pPr>
            <w:r w:rsidRPr="0063365B">
              <w:rPr>
                <w:rFonts w:eastAsia="Times New Roman" w:cs="Times New Roman"/>
                <w:b/>
                <w:bCs/>
                <w:lang w:eastAsia="ru-RU"/>
              </w:rPr>
              <w:t>ВИДЫ РАЗРЕШЕННОГО ИСПОЛЬЗОВАНИЯ ОБЪЕКТОВ КАПИТАЛЬНОГО СТРОИТЕЛЬСТВА</w:t>
            </w:r>
          </w:p>
        </w:tc>
        <w:tc>
          <w:tcPr>
            <w:tcW w:w="512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9DF2BB3" w14:textId="77777777" w:rsidR="00563122" w:rsidRPr="0063365B" w:rsidRDefault="00563122" w:rsidP="00563122">
            <w:pPr>
              <w:jc w:val="center"/>
              <w:rPr>
                <w:rFonts w:eastAsia="Times New Roman" w:cs="Times New Roman"/>
                <w:b/>
                <w:bCs/>
                <w:lang w:eastAsia="ru-RU"/>
              </w:rPr>
            </w:pPr>
            <w:r w:rsidRPr="0063365B">
              <w:rPr>
                <w:rFonts w:eastAsia="Times New Roman" w:cs="Times New Roman"/>
                <w:b/>
                <w:bCs/>
                <w:lang w:eastAsia="ru-RU"/>
              </w:rPr>
              <w:t>ПРЕДЕЛЬНЫЕ РАЗМЕРЫ ЗЕМЕЛЬНЫХ</w:t>
            </w:r>
            <w:r w:rsidRPr="0063365B">
              <w:rPr>
                <w:rFonts w:eastAsia="Times New Roman" w:cs="Times New Roman"/>
                <w:b/>
                <w:bCs/>
                <w:lang w:eastAsia="ru-RU"/>
              </w:rPr>
              <w:br/>
              <w:t>УЧАСТКОВ И ПРЕДЕЛЬНЫЕ ПАРАМЕТРЫ</w:t>
            </w:r>
            <w:r w:rsidRPr="0063365B">
              <w:rPr>
                <w:rFonts w:eastAsia="Times New Roman" w:cs="Times New Roman"/>
                <w:b/>
                <w:bCs/>
                <w:lang w:eastAsia="ru-RU"/>
              </w:rPr>
              <w:br/>
              <w:t>РАЗРЕШЕННОГО СТРОИТЕЛЬСТВА</w:t>
            </w:r>
          </w:p>
        </w:tc>
      </w:tr>
      <w:tr w:rsidR="004C25E9" w:rsidRPr="0063365B" w14:paraId="717384DC" w14:textId="77777777" w:rsidTr="004C25E9">
        <w:trPr>
          <w:trHeight w:val="1389"/>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BB43D4" w14:textId="77777777" w:rsidR="004C25E9" w:rsidRPr="0063365B" w:rsidRDefault="004C25E9" w:rsidP="0035230D">
            <w:pPr>
              <w:jc w:val="left"/>
              <w:rPr>
                <w:rFonts w:eastAsia="Times New Roman" w:cs="Times New Roman"/>
                <w:lang w:eastAsia="ru-RU"/>
              </w:rPr>
            </w:pPr>
            <w:r w:rsidRPr="0063365B">
              <w:rPr>
                <w:rFonts w:eastAsia="Times New Roman" w:cs="Times New Roman"/>
                <w:lang w:eastAsia="ru-RU"/>
              </w:rPr>
              <w:t>Хранение автотранспорта - [2.7.1]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795AF" w14:textId="77777777" w:rsidR="004C25E9" w:rsidRPr="0063365B" w:rsidRDefault="004C25E9" w:rsidP="0035230D">
            <w:pPr>
              <w:jc w:val="left"/>
              <w:rPr>
                <w:rFonts w:eastAsia="Times New Roman" w:cs="Times New Roman"/>
                <w:lang w:eastAsia="ru-RU"/>
              </w:rPr>
            </w:pPr>
            <w:r w:rsidRPr="0063365B">
              <w:rPr>
                <w:rFonts w:eastAsia="Times New Roman" w:cs="Times New Roman"/>
                <w:lang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«Служебные гаражи»</w:t>
            </w:r>
          </w:p>
        </w:tc>
        <w:tc>
          <w:tcPr>
            <w:tcW w:w="5120" w:type="dxa"/>
            <w:vMerge w:val="restart"/>
            <w:tcBorders>
              <w:top w:val="nil"/>
              <w:left w:val="single" w:sz="4" w:space="0" w:color="auto"/>
              <w:right w:val="single" w:sz="4" w:space="0" w:color="auto"/>
            </w:tcBorders>
            <w:shd w:val="clear" w:color="auto" w:fill="auto"/>
            <w:vAlign w:val="center"/>
            <w:hideMark/>
          </w:tcPr>
          <w:p w14:paraId="1A8A836E" w14:textId="57FD2497" w:rsidR="004C25E9" w:rsidRPr="0063365B" w:rsidRDefault="004C25E9" w:rsidP="0035230D">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земельного участка–  1</w:t>
            </w:r>
            <w:r w:rsidR="00EC68F5">
              <w:rPr>
                <w:rFonts w:eastAsia="Times New Roman" w:cs="Times New Roman"/>
                <w:lang w:eastAsia="ru-RU"/>
              </w:rPr>
              <w:t>0</w:t>
            </w:r>
            <w:r w:rsidRPr="0063365B">
              <w:rPr>
                <w:rFonts w:eastAsia="Times New Roman" w:cs="Times New Roman"/>
                <w:lang w:eastAsia="ru-RU"/>
              </w:rPr>
              <w:t>/40000 кв. м;</w:t>
            </w:r>
          </w:p>
          <w:p w14:paraId="4EE0CC5B" w14:textId="77777777" w:rsidR="004C25E9" w:rsidRPr="0063365B" w:rsidRDefault="004C25E9" w:rsidP="0035230D">
            <w:pPr>
              <w:jc w:val="left"/>
              <w:rPr>
                <w:rFonts w:eastAsia="Times New Roman" w:cs="Times New Roman"/>
                <w:lang w:eastAsia="ru-RU"/>
              </w:rPr>
            </w:pPr>
            <w:r w:rsidRPr="0063365B">
              <w:rPr>
                <w:rFonts w:eastAsia="Times New Roman" w:cs="Times New Roman"/>
                <w:lang w:eastAsia="ru-RU"/>
              </w:rPr>
              <w:t>- минимальные отступы от границы земельного участка- 1 м;</w:t>
            </w:r>
          </w:p>
          <w:p w14:paraId="7E42E764" w14:textId="72B661A1" w:rsidR="004C25E9" w:rsidRPr="0063365B" w:rsidRDefault="004C25E9" w:rsidP="0035230D">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67B3E44E" w14:textId="06DD919D" w:rsidR="004C25E9" w:rsidRPr="0063365B" w:rsidRDefault="004C25E9" w:rsidP="0035230D">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47F59500" w14:textId="77777777" w:rsidR="004C25E9" w:rsidRPr="0063365B" w:rsidRDefault="004C25E9" w:rsidP="00C3265B">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7B4A83A3" w14:textId="77777777" w:rsidR="004C25E9" w:rsidRPr="0063365B" w:rsidRDefault="004C25E9" w:rsidP="0035230D">
            <w:pPr>
              <w:jc w:val="left"/>
              <w:rPr>
                <w:rFonts w:eastAsia="Times New Roman" w:cs="Times New Roman"/>
                <w:lang w:eastAsia="ru-RU"/>
              </w:rPr>
            </w:pPr>
            <w:r w:rsidRPr="0063365B">
              <w:rPr>
                <w:rFonts w:eastAsia="Times New Roman" w:cs="Times New Roman"/>
                <w:lang w:eastAsia="ru-RU"/>
              </w:rPr>
              <w:t>- максимальное количество надземных этажей – 2 этажа;</w:t>
            </w:r>
          </w:p>
          <w:p w14:paraId="74A8F55B" w14:textId="77777777" w:rsidR="004C25E9" w:rsidRPr="0063365B" w:rsidRDefault="004C25E9" w:rsidP="0035230D">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90%;</w:t>
            </w:r>
          </w:p>
          <w:p w14:paraId="10D988B1" w14:textId="77777777" w:rsidR="004C25E9" w:rsidRPr="0063365B" w:rsidRDefault="004C25E9" w:rsidP="0035230D">
            <w:pPr>
              <w:jc w:val="left"/>
              <w:rPr>
                <w:rFonts w:eastAsia="Times New Roman" w:cs="Times New Roman"/>
                <w:bCs/>
                <w:lang w:eastAsia="ru-RU"/>
              </w:rPr>
            </w:pPr>
            <w:r w:rsidRPr="0063365B">
              <w:rPr>
                <w:rFonts w:eastAsia="Times New Roman" w:cs="Times New Roman"/>
                <w:bCs/>
                <w:lang w:eastAsia="ru-RU"/>
              </w:rPr>
              <w:t>- минимальный процент озеленения земельного участка – 20%;</w:t>
            </w:r>
          </w:p>
          <w:p w14:paraId="045D9FAF" w14:textId="77777777" w:rsidR="004C25E9" w:rsidRPr="0063365B" w:rsidRDefault="004C25E9" w:rsidP="0035230D">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16C3A497" w14:textId="77777777" w:rsidR="004C25E9" w:rsidRPr="0063365B" w:rsidRDefault="004C25E9" w:rsidP="0035230D">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609A4A44" w14:textId="77777777" w:rsidR="004C25E9" w:rsidRDefault="004C25E9" w:rsidP="0035230D">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78A206E3" w14:textId="2F0DF279" w:rsidR="007B6F3D" w:rsidRPr="007B6F3D" w:rsidRDefault="007B6F3D" w:rsidP="0035230D">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4C25E9" w:rsidRPr="0063365B" w14:paraId="36176699" w14:textId="77777777" w:rsidTr="002F1212">
        <w:trPr>
          <w:trHeight w:val="2115"/>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14:paraId="159FB147" w14:textId="5EEE5882" w:rsidR="004C25E9" w:rsidRPr="0063365B" w:rsidRDefault="004C25E9" w:rsidP="004C25E9">
            <w:pPr>
              <w:jc w:val="left"/>
              <w:rPr>
                <w:rFonts w:eastAsia="Times New Roman" w:cs="Times New Roman"/>
                <w:lang w:eastAsia="ru-RU"/>
              </w:rPr>
            </w:pPr>
            <w:r w:rsidRPr="0063365B">
              <w:rPr>
                <w:shd w:val="clear" w:color="auto" w:fill="FFFFFF"/>
              </w:rPr>
              <w:t xml:space="preserve">Служебные гаражи - </w:t>
            </w:r>
            <w:r w:rsidRPr="0063365B">
              <w:rPr>
                <w:rFonts w:eastAsia="Times New Roman" w:cs="Times New Roman"/>
                <w:lang w:eastAsia="ru-RU"/>
              </w:rPr>
              <w:t>[4.9]</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14:paraId="2A60A3E5" w14:textId="78C64C63" w:rsidR="004C25E9" w:rsidRPr="0063365B" w:rsidRDefault="004C25E9" w:rsidP="004C25E9">
            <w:pPr>
              <w:jc w:val="left"/>
              <w:rPr>
                <w:rFonts w:eastAsia="Times New Roman" w:cs="Times New Roman"/>
                <w:lang w:eastAsia="ru-RU"/>
              </w:rPr>
            </w:pPr>
            <w:r w:rsidRPr="0063365B">
              <w:rPr>
                <w:shd w:val="clear" w:color="auto" w:fill="FFFFFF"/>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8" w:anchor="block_1030" w:history="1">
              <w:r w:rsidRPr="0063365B">
                <w:rPr>
                  <w:rStyle w:val="ad"/>
                  <w:color w:val="auto"/>
                  <w:shd w:val="clear" w:color="auto" w:fill="FFFFFF"/>
                </w:rPr>
                <w:t>кодами 3.0</w:t>
              </w:r>
            </w:hyperlink>
            <w:r w:rsidRPr="0063365B">
              <w:rPr>
                <w:shd w:val="clear" w:color="auto" w:fill="FFFFFF"/>
              </w:rPr>
              <w:t xml:space="preserve">, </w:t>
            </w:r>
            <w:hyperlink r:id="rId39" w:anchor="block_1040" w:history="1">
              <w:r w:rsidRPr="0063365B">
                <w:rPr>
                  <w:rStyle w:val="ad"/>
                  <w:color w:val="auto"/>
                  <w:shd w:val="clear" w:color="auto" w:fill="FFFFFF"/>
                </w:rPr>
                <w:t>4.0</w:t>
              </w:r>
            </w:hyperlink>
            <w:r w:rsidRPr="0063365B">
              <w:rPr>
                <w:shd w:val="clear" w:color="auto" w:fill="FFFFFF"/>
              </w:rPr>
              <w:t>, а также для стоянки и хранения транспортных средств общего пользования, в том числе в депо</w:t>
            </w:r>
          </w:p>
        </w:tc>
        <w:tc>
          <w:tcPr>
            <w:tcW w:w="5120" w:type="dxa"/>
            <w:vMerge/>
            <w:tcBorders>
              <w:left w:val="single" w:sz="4" w:space="0" w:color="auto"/>
              <w:bottom w:val="single" w:sz="4" w:space="0" w:color="auto"/>
              <w:right w:val="single" w:sz="4" w:space="0" w:color="auto"/>
            </w:tcBorders>
            <w:shd w:val="clear" w:color="auto" w:fill="auto"/>
            <w:vAlign w:val="center"/>
          </w:tcPr>
          <w:p w14:paraId="587C5D62" w14:textId="77777777" w:rsidR="004C25E9" w:rsidRPr="0063365B" w:rsidRDefault="004C25E9" w:rsidP="004C25E9">
            <w:pPr>
              <w:jc w:val="left"/>
              <w:rPr>
                <w:rFonts w:eastAsia="Times New Roman" w:cs="Times New Roman"/>
                <w:lang w:eastAsia="ru-RU"/>
              </w:rPr>
            </w:pPr>
          </w:p>
        </w:tc>
      </w:tr>
      <w:tr w:rsidR="004C25E9" w:rsidRPr="0063365B" w14:paraId="16EBE7B3" w14:textId="77777777" w:rsidTr="00542EF2">
        <w:trPr>
          <w:trHeight w:val="1957"/>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D53384" w14:textId="77777777" w:rsidR="004C25E9" w:rsidRPr="0063365B" w:rsidRDefault="004C25E9" w:rsidP="004C25E9">
            <w:pPr>
              <w:rPr>
                <w:rFonts w:eastAsia="Times New Roman" w:cs="Times New Roman"/>
                <w:lang w:eastAsia="ru-RU"/>
              </w:rPr>
            </w:pPr>
            <w:r w:rsidRPr="0063365B">
              <w:rPr>
                <w:rFonts w:eastAsia="Times New Roman" w:cs="Times New Roman"/>
                <w:lang w:eastAsia="ru-RU"/>
              </w:rPr>
              <w:t>Объекты дорожного сервиса - [4.9.1]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1876E" w14:textId="77777777" w:rsidR="004C25E9" w:rsidRPr="0063365B" w:rsidRDefault="004C25E9" w:rsidP="004C25E9">
            <w:pPr>
              <w:rPr>
                <w:rFonts w:eastAsia="Times New Roman" w:cs="Times New Roman"/>
                <w:lang w:eastAsia="ru-RU"/>
              </w:rPr>
            </w:pPr>
            <w:r w:rsidRPr="0063365B">
              <w:rPr>
                <w:rFonts w:eastAsia="Times New Roman" w:cs="Times New Roman"/>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«Заправка транспортных средств», «Обеспечение дорожного отдыха», «Автомобильные мойки», «Ремонт автомобилей»</w:t>
            </w:r>
          </w:p>
        </w:tc>
        <w:tc>
          <w:tcPr>
            <w:tcW w:w="5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7DCD19" w14:textId="77777777" w:rsidR="004C25E9" w:rsidRPr="0063365B" w:rsidRDefault="004C25E9" w:rsidP="004C25E9">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земельного участка–  100/50000 кв. м;</w:t>
            </w:r>
          </w:p>
          <w:p w14:paraId="59320F13" w14:textId="77777777" w:rsidR="004C25E9" w:rsidRPr="0063365B" w:rsidRDefault="004C25E9" w:rsidP="004C25E9">
            <w:pPr>
              <w:jc w:val="left"/>
              <w:rPr>
                <w:rFonts w:eastAsia="Times New Roman" w:cs="Times New Roman"/>
                <w:lang w:eastAsia="ru-RU"/>
              </w:rPr>
            </w:pPr>
            <w:r w:rsidRPr="0063365B">
              <w:rPr>
                <w:rFonts w:eastAsia="Times New Roman" w:cs="Times New Roman"/>
                <w:lang w:eastAsia="ru-RU"/>
              </w:rPr>
              <w:t>- минимальные отступы от границ участка – 1 м;</w:t>
            </w:r>
          </w:p>
          <w:p w14:paraId="70792151" w14:textId="77777777" w:rsidR="004C25E9" w:rsidRPr="0063365B" w:rsidRDefault="004C25E9" w:rsidP="004C25E9">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72002353" w14:textId="77777777" w:rsidR="004C25E9" w:rsidRPr="0063365B" w:rsidRDefault="004C25E9" w:rsidP="004C25E9">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0A580D95" w14:textId="3D58B7C1" w:rsidR="004C25E9" w:rsidRPr="0063365B" w:rsidRDefault="004C25E9" w:rsidP="004C25E9">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4FE63B36" w14:textId="77777777" w:rsidR="004C25E9" w:rsidRPr="0063365B" w:rsidRDefault="004C25E9" w:rsidP="004C25E9">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6F0DCC4A" w14:textId="77777777" w:rsidR="004C25E9" w:rsidRPr="0063365B" w:rsidRDefault="004C25E9" w:rsidP="004C25E9">
            <w:pPr>
              <w:jc w:val="left"/>
              <w:rPr>
                <w:rFonts w:eastAsia="Times New Roman" w:cs="Times New Roman"/>
                <w:lang w:eastAsia="ru-RU"/>
              </w:rPr>
            </w:pPr>
            <w:r w:rsidRPr="0063365B">
              <w:rPr>
                <w:rFonts w:eastAsia="Times New Roman" w:cs="Times New Roman"/>
                <w:lang w:eastAsia="ru-RU"/>
              </w:rPr>
              <w:t>- максимальное количество надземных этажей зданий – 7 этажей;</w:t>
            </w:r>
          </w:p>
          <w:p w14:paraId="7F6337CD" w14:textId="77777777" w:rsidR="004C25E9" w:rsidRPr="0063365B" w:rsidRDefault="004C25E9" w:rsidP="004C25E9">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65%;</w:t>
            </w:r>
          </w:p>
          <w:p w14:paraId="1C60BCAB" w14:textId="77777777" w:rsidR="004C25E9" w:rsidRPr="0063365B" w:rsidRDefault="004C25E9" w:rsidP="004C25E9">
            <w:pPr>
              <w:jc w:val="left"/>
              <w:rPr>
                <w:rFonts w:eastAsia="Times New Roman" w:cs="Times New Roman"/>
                <w:bCs/>
                <w:lang w:eastAsia="ru-RU"/>
              </w:rPr>
            </w:pPr>
            <w:r w:rsidRPr="0063365B">
              <w:rPr>
                <w:rFonts w:eastAsia="Times New Roman" w:cs="Times New Roman"/>
                <w:bCs/>
                <w:lang w:eastAsia="ru-RU"/>
              </w:rPr>
              <w:t>-минимальный процент озеленения земельного участка – 20%;</w:t>
            </w:r>
          </w:p>
          <w:p w14:paraId="4632B613" w14:textId="77777777" w:rsidR="004C25E9" w:rsidRPr="0063365B" w:rsidRDefault="004C25E9" w:rsidP="004C25E9">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227FDB75" w14:textId="77777777" w:rsidR="004C25E9" w:rsidRPr="0063365B" w:rsidRDefault="004C25E9" w:rsidP="004C25E9">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6F35EC18" w14:textId="77777777" w:rsidR="004C25E9" w:rsidRDefault="004C25E9" w:rsidP="004C25E9">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7FED9198" w14:textId="33634597" w:rsidR="007B6F3D" w:rsidRPr="007B6F3D" w:rsidRDefault="007B6F3D" w:rsidP="004C25E9">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4C25E9" w:rsidRPr="0063365B" w14:paraId="1BB17DD7" w14:textId="77777777" w:rsidTr="00785D4A">
        <w:trPr>
          <w:trHeight w:val="9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CB9E4A" w14:textId="77777777" w:rsidR="004C25E9" w:rsidRPr="0063365B" w:rsidRDefault="004C25E9" w:rsidP="004C25E9">
            <w:pPr>
              <w:rPr>
                <w:rFonts w:eastAsia="Times New Roman" w:cs="Times New Roman"/>
                <w:lang w:eastAsia="ru-RU"/>
              </w:rPr>
            </w:pPr>
            <w:r w:rsidRPr="0063365B">
              <w:rPr>
                <w:rFonts w:eastAsia="Times New Roman" w:cs="Times New Roman"/>
                <w:lang w:eastAsia="ru-RU"/>
              </w:rPr>
              <w:t>Заправка транспортных средств - [4.9.1.1]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BF80B3" w14:textId="77777777" w:rsidR="004C25E9" w:rsidRPr="0063365B" w:rsidRDefault="004C25E9" w:rsidP="004C25E9">
            <w:pPr>
              <w:jc w:val="left"/>
              <w:rPr>
                <w:rFonts w:eastAsia="Times New Roman" w:cs="Times New Roman"/>
                <w:lang w:eastAsia="ru-RU"/>
              </w:rPr>
            </w:pPr>
            <w:r w:rsidRPr="0063365B">
              <w:rPr>
                <w:rFonts w:eastAsia="Times New Roman" w:cs="Times New Roman"/>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2AEAF47F" w14:textId="77777777" w:rsidR="004C25E9" w:rsidRPr="0063365B" w:rsidRDefault="004C25E9" w:rsidP="004C25E9">
            <w:pPr>
              <w:jc w:val="left"/>
              <w:rPr>
                <w:rFonts w:eastAsia="Times New Roman" w:cs="Times New Roman"/>
                <w:lang w:eastAsia="ru-RU"/>
              </w:rPr>
            </w:pPr>
          </w:p>
        </w:tc>
      </w:tr>
      <w:tr w:rsidR="004C25E9" w:rsidRPr="0063365B" w14:paraId="589A8E4F" w14:textId="77777777" w:rsidTr="00785D4A">
        <w:trPr>
          <w:trHeight w:val="12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7D1AC" w14:textId="77777777" w:rsidR="004C25E9" w:rsidRPr="0063365B" w:rsidRDefault="004C25E9" w:rsidP="004C25E9">
            <w:pPr>
              <w:rPr>
                <w:rFonts w:eastAsia="Times New Roman" w:cs="Times New Roman"/>
                <w:lang w:eastAsia="ru-RU"/>
              </w:rPr>
            </w:pPr>
            <w:r w:rsidRPr="0063365B">
              <w:rPr>
                <w:rFonts w:eastAsia="Times New Roman" w:cs="Times New Roman"/>
                <w:lang w:eastAsia="ru-RU"/>
              </w:rPr>
              <w:t>Обеспечение дорожного отдыха - [4.9.1.2]</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EAEAB" w14:textId="77777777" w:rsidR="004C25E9" w:rsidRPr="0063365B" w:rsidRDefault="004C25E9" w:rsidP="004C25E9">
            <w:pPr>
              <w:jc w:val="left"/>
              <w:rPr>
                <w:rFonts w:eastAsia="Times New Roman" w:cs="Times New Roman"/>
                <w:lang w:eastAsia="ru-RU"/>
              </w:rPr>
            </w:pPr>
            <w:r w:rsidRPr="0063365B">
              <w:rPr>
                <w:rFonts w:eastAsia="Times New Roman" w:cs="Times New Roman"/>
                <w:lang w:eastAsia="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281B37BA" w14:textId="77777777" w:rsidR="004C25E9" w:rsidRPr="0063365B" w:rsidRDefault="004C25E9" w:rsidP="004C25E9">
            <w:pPr>
              <w:jc w:val="left"/>
              <w:rPr>
                <w:rFonts w:eastAsia="Times New Roman" w:cs="Times New Roman"/>
                <w:lang w:eastAsia="ru-RU"/>
              </w:rPr>
            </w:pPr>
          </w:p>
        </w:tc>
      </w:tr>
      <w:tr w:rsidR="004C25E9" w:rsidRPr="0063365B" w14:paraId="35582819" w14:textId="77777777" w:rsidTr="00785D4A">
        <w:trPr>
          <w:trHeight w:val="6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E8CEC7" w14:textId="77777777" w:rsidR="004C25E9" w:rsidRPr="0063365B" w:rsidRDefault="004C25E9" w:rsidP="004C25E9">
            <w:pPr>
              <w:rPr>
                <w:rFonts w:eastAsia="Times New Roman" w:cs="Times New Roman"/>
                <w:lang w:eastAsia="ru-RU"/>
              </w:rPr>
            </w:pPr>
            <w:r w:rsidRPr="0063365B">
              <w:rPr>
                <w:rFonts w:eastAsia="Times New Roman" w:cs="Times New Roman"/>
                <w:lang w:eastAsia="ru-RU"/>
              </w:rPr>
              <w:t>Автомобильные мойки - [4.9.1.3]</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0F6146" w14:textId="77777777" w:rsidR="004C25E9" w:rsidRPr="0063365B" w:rsidRDefault="004C25E9" w:rsidP="004C25E9">
            <w:pPr>
              <w:jc w:val="left"/>
              <w:rPr>
                <w:rFonts w:eastAsia="Times New Roman" w:cs="Times New Roman"/>
                <w:lang w:eastAsia="ru-RU"/>
              </w:rPr>
            </w:pPr>
            <w:r w:rsidRPr="0063365B">
              <w:rPr>
                <w:rFonts w:eastAsia="Times New Roman" w:cs="Times New Roman"/>
                <w:lang w:eastAsia="ru-RU"/>
              </w:rPr>
              <w:t>Размещение автомобильных моек, а также размещение магазинов сопутствующей торговли</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2E500C74" w14:textId="77777777" w:rsidR="004C25E9" w:rsidRPr="0063365B" w:rsidRDefault="004C25E9" w:rsidP="004C25E9">
            <w:pPr>
              <w:jc w:val="left"/>
              <w:rPr>
                <w:rFonts w:eastAsia="Times New Roman" w:cs="Times New Roman"/>
                <w:lang w:eastAsia="ru-RU"/>
              </w:rPr>
            </w:pPr>
          </w:p>
        </w:tc>
      </w:tr>
      <w:tr w:rsidR="004C25E9" w:rsidRPr="0063365B" w14:paraId="666EADE3" w14:textId="77777777" w:rsidTr="00785D4A">
        <w:trPr>
          <w:trHeight w:val="649"/>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AF65A2" w14:textId="77777777" w:rsidR="004C25E9" w:rsidRPr="0063365B" w:rsidRDefault="004C25E9" w:rsidP="004C25E9">
            <w:pPr>
              <w:rPr>
                <w:rFonts w:eastAsia="Times New Roman" w:cs="Times New Roman"/>
                <w:lang w:eastAsia="ru-RU"/>
              </w:rPr>
            </w:pPr>
            <w:r w:rsidRPr="0063365B">
              <w:rPr>
                <w:rFonts w:eastAsia="Times New Roman" w:cs="Times New Roman"/>
                <w:lang w:eastAsia="ru-RU"/>
              </w:rPr>
              <w:t>Ремонт автомобилей - [4.9.1.4]</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DBA145" w14:textId="77777777" w:rsidR="004C25E9" w:rsidRPr="0063365B" w:rsidRDefault="004C25E9" w:rsidP="004C25E9">
            <w:pPr>
              <w:jc w:val="left"/>
              <w:rPr>
                <w:rFonts w:eastAsia="Times New Roman" w:cs="Times New Roman"/>
                <w:lang w:eastAsia="ru-RU"/>
              </w:rPr>
            </w:pPr>
            <w:r w:rsidRPr="0063365B">
              <w:rPr>
                <w:rFonts w:eastAsia="Times New Roman" w:cs="Times New Roman"/>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74CD1D1F" w14:textId="77777777" w:rsidR="004C25E9" w:rsidRPr="0063365B" w:rsidRDefault="004C25E9" w:rsidP="004C25E9">
            <w:pPr>
              <w:jc w:val="left"/>
              <w:rPr>
                <w:rFonts w:eastAsia="Times New Roman" w:cs="Times New Roman"/>
                <w:lang w:eastAsia="ru-RU"/>
              </w:rPr>
            </w:pPr>
          </w:p>
        </w:tc>
      </w:tr>
      <w:tr w:rsidR="004C25E9" w:rsidRPr="0063365B" w14:paraId="7F2F1C0B" w14:textId="77777777" w:rsidTr="00785D4A">
        <w:trPr>
          <w:trHeight w:val="872"/>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51BBB6" w14:textId="77777777" w:rsidR="004C25E9" w:rsidRPr="0063365B" w:rsidRDefault="004C25E9" w:rsidP="004C25E9">
            <w:pPr>
              <w:jc w:val="left"/>
              <w:rPr>
                <w:rFonts w:eastAsia="Times New Roman" w:cs="Times New Roman"/>
                <w:lang w:eastAsia="ru-RU"/>
              </w:rPr>
            </w:pPr>
            <w:r w:rsidRPr="0063365B">
              <w:rPr>
                <w:rFonts w:eastAsia="Times New Roman" w:cs="Times New Roman"/>
                <w:lang w:eastAsia="ru-RU"/>
              </w:rPr>
              <w:t>Гостиничное обслуживание - [4.7]</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54DAE4" w14:textId="77777777" w:rsidR="004C25E9" w:rsidRPr="0063365B" w:rsidRDefault="004C25E9" w:rsidP="004C25E9">
            <w:pPr>
              <w:jc w:val="left"/>
              <w:rPr>
                <w:rFonts w:eastAsia="Times New Roman" w:cs="Times New Roman"/>
                <w:lang w:eastAsia="ru-RU"/>
              </w:rPr>
            </w:pPr>
            <w:r w:rsidRPr="0063365B">
              <w:rPr>
                <w:rFonts w:eastAsia="Times New Roman" w:cs="Times New Roman"/>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1C5BEDD8" w14:textId="77777777" w:rsidR="004C25E9" w:rsidRPr="0063365B" w:rsidRDefault="004C25E9" w:rsidP="004C25E9">
            <w:pPr>
              <w:jc w:val="left"/>
              <w:rPr>
                <w:rFonts w:eastAsia="Times New Roman" w:cs="Times New Roman"/>
                <w:lang w:eastAsia="ru-RU"/>
              </w:rPr>
            </w:pPr>
          </w:p>
        </w:tc>
      </w:tr>
      <w:tr w:rsidR="004C25E9" w:rsidRPr="0063365B" w14:paraId="357C4F67" w14:textId="77777777" w:rsidTr="00785D4A">
        <w:trPr>
          <w:trHeight w:val="9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9D615F" w14:textId="77777777" w:rsidR="004C25E9" w:rsidRPr="0063365B" w:rsidRDefault="004C25E9" w:rsidP="004C25E9">
            <w:pPr>
              <w:jc w:val="left"/>
              <w:rPr>
                <w:rFonts w:eastAsia="Times New Roman" w:cs="Times New Roman"/>
                <w:lang w:eastAsia="ru-RU"/>
              </w:rPr>
            </w:pPr>
            <w:r w:rsidRPr="0063365B">
              <w:rPr>
                <w:rFonts w:eastAsia="Times New Roman" w:cs="Times New Roman"/>
                <w:lang w:eastAsia="ru-RU"/>
              </w:rPr>
              <w:t>Общественное питание - [4.6]</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44051D" w14:textId="77777777" w:rsidR="004C25E9" w:rsidRPr="0063365B" w:rsidRDefault="004C25E9" w:rsidP="004C25E9">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02915484" w14:textId="77777777" w:rsidR="004C25E9" w:rsidRPr="0063365B" w:rsidRDefault="004C25E9" w:rsidP="004C25E9">
            <w:pPr>
              <w:jc w:val="left"/>
              <w:rPr>
                <w:rFonts w:eastAsia="Times New Roman" w:cs="Times New Roman"/>
                <w:lang w:eastAsia="ru-RU"/>
              </w:rPr>
            </w:pPr>
          </w:p>
        </w:tc>
      </w:tr>
      <w:tr w:rsidR="004C25E9" w:rsidRPr="0063365B" w14:paraId="37B30CA7" w14:textId="77777777" w:rsidTr="00785D4A">
        <w:trPr>
          <w:trHeight w:val="615"/>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D36EDD" w14:textId="77777777" w:rsidR="004C25E9" w:rsidRPr="0063365B" w:rsidRDefault="004C25E9" w:rsidP="004C25E9">
            <w:pPr>
              <w:jc w:val="left"/>
              <w:rPr>
                <w:rFonts w:eastAsia="Times New Roman" w:cs="Times New Roman"/>
                <w:lang w:eastAsia="ru-RU"/>
              </w:rPr>
            </w:pPr>
            <w:r w:rsidRPr="0063365B">
              <w:rPr>
                <w:rFonts w:eastAsia="Times New Roman" w:cs="Times New Roman"/>
                <w:lang w:eastAsia="ru-RU"/>
              </w:rPr>
              <w:t>Магазины - [4.4]</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3D6DDC" w14:textId="77777777" w:rsidR="004C25E9" w:rsidRPr="0063365B" w:rsidRDefault="004C25E9" w:rsidP="004C25E9">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03B94F49" w14:textId="77777777" w:rsidR="004C25E9" w:rsidRPr="0063365B" w:rsidRDefault="004C25E9" w:rsidP="004C25E9">
            <w:pPr>
              <w:jc w:val="left"/>
              <w:rPr>
                <w:rFonts w:eastAsia="Times New Roman" w:cs="Times New Roman"/>
                <w:lang w:eastAsia="ru-RU"/>
              </w:rPr>
            </w:pPr>
          </w:p>
        </w:tc>
      </w:tr>
      <w:tr w:rsidR="004C25E9" w:rsidRPr="0063365B" w14:paraId="3191FA07" w14:textId="77777777" w:rsidTr="00785D4A">
        <w:trPr>
          <w:trHeight w:val="615"/>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14:paraId="40B4642E" w14:textId="2E39537C" w:rsidR="004C25E9" w:rsidRPr="0063365B" w:rsidRDefault="004C25E9" w:rsidP="004C25E9">
            <w:pPr>
              <w:jc w:val="left"/>
              <w:rPr>
                <w:rFonts w:eastAsia="Times New Roman" w:cs="Times New Roman"/>
                <w:lang w:eastAsia="ru-RU"/>
              </w:rPr>
            </w:pPr>
            <w:r w:rsidRPr="0063365B">
              <w:rPr>
                <w:rFonts w:eastAsia="Times New Roman" w:cs="Times New Roman"/>
                <w:lang w:eastAsia="ru-RU"/>
              </w:rPr>
              <w:t>Деловое управление - [4.1]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14:paraId="637420A2" w14:textId="68447836" w:rsidR="004C25E9" w:rsidRPr="0063365B" w:rsidRDefault="004C25E9" w:rsidP="004C25E9">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120" w:type="dxa"/>
            <w:vMerge/>
            <w:tcBorders>
              <w:top w:val="single" w:sz="4" w:space="0" w:color="auto"/>
              <w:left w:val="single" w:sz="4" w:space="0" w:color="auto"/>
              <w:bottom w:val="single" w:sz="4" w:space="0" w:color="auto"/>
              <w:right w:val="single" w:sz="4" w:space="0" w:color="auto"/>
            </w:tcBorders>
            <w:vAlign w:val="center"/>
          </w:tcPr>
          <w:p w14:paraId="7914E494" w14:textId="77777777" w:rsidR="004C25E9" w:rsidRPr="0063365B" w:rsidRDefault="004C25E9" w:rsidP="004C25E9">
            <w:pPr>
              <w:jc w:val="left"/>
              <w:rPr>
                <w:rFonts w:eastAsia="Times New Roman" w:cs="Times New Roman"/>
                <w:lang w:eastAsia="ru-RU"/>
              </w:rPr>
            </w:pPr>
          </w:p>
        </w:tc>
      </w:tr>
      <w:tr w:rsidR="004C25E9" w:rsidRPr="0063365B" w14:paraId="375821C3" w14:textId="77777777" w:rsidTr="001272C5">
        <w:trPr>
          <w:trHeight w:val="1673"/>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096EBD" w14:textId="77777777" w:rsidR="004C25E9" w:rsidRPr="0063365B" w:rsidRDefault="004C25E9" w:rsidP="004C25E9">
            <w:pPr>
              <w:rPr>
                <w:rFonts w:eastAsia="Times New Roman" w:cs="Times New Roman"/>
                <w:lang w:eastAsia="ru-RU"/>
              </w:rPr>
            </w:pPr>
            <w:r w:rsidRPr="0063365B">
              <w:rPr>
                <w:rFonts w:eastAsia="Times New Roman" w:cs="Times New Roman"/>
                <w:lang w:eastAsia="ru-RU"/>
              </w:rPr>
              <w:t>Коммунальное обслуживание - [3.1]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B46265" w14:textId="77777777" w:rsidR="004C25E9" w:rsidRPr="0063365B" w:rsidRDefault="004C25E9" w:rsidP="004C25E9">
            <w:pPr>
              <w:jc w:val="left"/>
              <w:rPr>
                <w:rFonts w:eastAsia="Times New Roman" w:cs="Times New Roman"/>
                <w:lang w:eastAsia="ru-RU"/>
              </w:rPr>
            </w:pPr>
            <w:r w:rsidRPr="0063365B">
              <w:rPr>
                <w:rFonts w:eastAsia="Times New Roman" w:cs="Times New Roman"/>
                <w:lang w:eastAsia="ru-RU"/>
              </w:rPr>
              <w:t>Размещение зданий и сооружений в целях обеспечения физических и юридических лиц коммунальными услугами.</w:t>
            </w:r>
          </w:p>
          <w:p w14:paraId="0E594464" w14:textId="6A237E62" w:rsidR="004C25E9" w:rsidRPr="0063365B" w:rsidRDefault="004C25E9" w:rsidP="004C25E9">
            <w:pPr>
              <w:jc w:val="left"/>
              <w:rPr>
                <w:rFonts w:eastAsia="Times New Roman" w:cs="Times New Roman"/>
                <w:lang w:eastAsia="ru-RU"/>
              </w:rPr>
            </w:pPr>
            <w:r w:rsidRPr="0063365B">
              <w:rPr>
                <w:rFonts w:eastAsia="Times New Roman" w:cs="Times New Roman"/>
                <w:lang w:eastAsia="ru-RU"/>
              </w:rPr>
              <w:t>Содержание данного вида разрешенного использования включает в себя содержание видов разрешенного использования: «Предоставление коммунальных услуг», «Административные здания организаций, обеспечивающих предоставление коммунальных услуг»</w:t>
            </w:r>
          </w:p>
        </w:tc>
        <w:tc>
          <w:tcPr>
            <w:tcW w:w="5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6CE818" w14:textId="77777777" w:rsidR="004C25E9" w:rsidRPr="0063365B" w:rsidRDefault="004C25E9" w:rsidP="004C25E9">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земельных участков –10/5000кв.м.;</w:t>
            </w:r>
          </w:p>
          <w:p w14:paraId="771091B8" w14:textId="77777777" w:rsidR="004C25E9" w:rsidRPr="0063365B" w:rsidRDefault="004C25E9" w:rsidP="004C25E9">
            <w:pPr>
              <w:jc w:val="left"/>
              <w:rPr>
                <w:rFonts w:eastAsia="Times New Roman" w:cs="Times New Roman"/>
                <w:lang w:eastAsia="ru-RU"/>
              </w:rPr>
            </w:pPr>
            <w:r w:rsidRPr="0063365B">
              <w:rPr>
                <w:rFonts w:eastAsia="Times New Roman" w:cs="Times New Roman"/>
                <w:lang w:eastAsia="ru-RU"/>
              </w:rPr>
              <w:t>- минимальные отступы от границ участка - 1 м;</w:t>
            </w:r>
          </w:p>
          <w:p w14:paraId="51B3381A" w14:textId="77777777" w:rsidR="004C25E9" w:rsidRPr="0063365B" w:rsidRDefault="004C25E9" w:rsidP="004C25E9">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637C2BD0" w14:textId="77777777" w:rsidR="004C25E9" w:rsidRPr="0063365B" w:rsidRDefault="004C25E9" w:rsidP="004C25E9">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2DA9B9C2" w14:textId="16431C76" w:rsidR="004C25E9" w:rsidRPr="0063365B" w:rsidRDefault="004C25E9" w:rsidP="004C25E9">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2C74937B" w14:textId="77777777" w:rsidR="004C25E9" w:rsidRPr="0063365B" w:rsidRDefault="004C25E9" w:rsidP="004C25E9">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6348103B" w14:textId="77777777" w:rsidR="004C25E9" w:rsidRPr="0063365B" w:rsidRDefault="004C25E9" w:rsidP="004C25E9">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90%;</w:t>
            </w:r>
          </w:p>
          <w:p w14:paraId="5EA38F95" w14:textId="77777777" w:rsidR="004C25E9" w:rsidRPr="0063365B" w:rsidRDefault="004C25E9" w:rsidP="004C25E9">
            <w:pPr>
              <w:jc w:val="left"/>
              <w:rPr>
                <w:rFonts w:eastAsia="Times New Roman" w:cs="Times New Roman"/>
                <w:lang w:eastAsia="ru-RU"/>
              </w:rPr>
            </w:pPr>
            <w:r w:rsidRPr="0063365B">
              <w:rPr>
                <w:rFonts w:eastAsia="Times New Roman" w:cs="Times New Roman"/>
                <w:lang w:eastAsia="ru-RU"/>
              </w:rPr>
              <w:t>- максимальное количество этажей – не более 2 этажей;</w:t>
            </w:r>
          </w:p>
          <w:p w14:paraId="43C83366" w14:textId="77777777" w:rsidR="004C25E9" w:rsidRPr="0063365B" w:rsidRDefault="004C25E9" w:rsidP="004C25E9">
            <w:pPr>
              <w:jc w:val="left"/>
              <w:rPr>
                <w:rFonts w:eastAsia="Times New Roman" w:cs="Times New Roman"/>
                <w:lang w:eastAsia="ru-RU"/>
              </w:rPr>
            </w:pPr>
            <w:r w:rsidRPr="0063365B">
              <w:rPr>
                <w:rFonts w:eastAsia="Times New Roman" w:cs="Times New Roman"/>
                <w:lang w:eastAsia="ru-RU"/>
              </w:rPr>
              <w:t>- высота – не более 22 м;</w:t>
            </w:r>
          </w:p>
          <w:p w14:paraId="7268BBF3" w14:textId="77777777" w:rsidR="004C25E9" w:rsidRPr="0063365B" w:rsidRDefault="004C25E9" w:rsidP="004C25E9">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36FF48B2" w14:textId="77777777" w:rsidR="004C25E9" w:rsidRPr="0063365B" w:rsidRDefault="004C25E9" w:rsidP="004C25E9">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2A465ED3" w14:textId="77777777" w:rsidR="004C25E9" w:rsidRDefault="004C25E9" w:rsidP="004C25E9">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31BB071A" w14:textId="5B03FCC3" w:rsidR="007B6F3D" w:rsidRPr="007B6F3D" w:rsidRDefault="007B6F3D" w:rsidP="004C25E9">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4C25E9" w:rsidRPr="0063365B" w14:paraId="395D0910" w14:textId="77777777" w:rsidTr="004B1B6B">
        <w:trPr>
          <w:trHeight w:val="2425"/>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8F7650" w14:textId="77777777" w:rsidR="004C25E9" w:rsidRPr="0063365B" w:rsidRDefault="004C25E9" w:rsidP="004C25E9">
            <w:pPr>
              <w:rPr>
                <w:rFonts w:eastAsia="Times New Roman" w:cs="Times New Roman"/>
                <w:lang w:eastAsia="ru-RU"/>
              </w:rPr>
            </w:pPr>
            <w:r w:rsidRPr="0063365B">
              <w:rPr>
                <w:rFonts w:eastAsia="Times New Roman" w:cs="Times New Roman"/>
                <w:lang w:eastAsia="ru-RU"/>
              </w:rPr>
              <w:t>Предоставление коммунальных услуг - [3.1.1]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16E8E8" w14:textId="77777777" w:rsidR="004C25E9" w:rsidRPr="0063365B" w:rsidRDefault="004C25E9" w:rsidP="004C25E9">
            <w:pPr>
              <w:jc w:val="left"/>
              <w:rPr>
                <w:rFonts w:eastAsia="Times New Roman" w:cs="Times New Roman"/>
                <w:lang w:eastAsia="ru-RU"/>
              </w:rPr>
            </w:pPr>
            <w:r w:rsidRPr="0063365B">
              <w:rPr>
                <w:rFonts w:eastAsia="Times New Roman" w:cs="Times New Roman"/>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6D846F5D" w14:textId="77777777" w:rsidR="004C25E9" w:rsidRPr="0063365B" w:rsidRDefault="004C25E9" w:rsidP="004C25E9">
            <w:pPr>
              <w:jc w:val="left"/>
              <w:rPr>
                <w:rFonts w:eastAsia="Times New Roman" w:cs="Times New Roman"/>
                <w:lang w:eastAsia="ru-RU"/>
              </w:rPr>
            </w:pPr>
          </w:p>
        </w:tc>
      </w:tr>
      <w:tr w:rsidR="004C25E9" w:rsidRPr="0063365B" w14:paraId="3E441F79" w14:textId="77777777" w:rsidTr="004B1B6B">
        <w:trPr>
          <w:trHeight w:val="12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1760AA" w14:textId="77777777" w:rsidR="004C25E9" w:rsidRPr="0063365B" w:rsidRDefault="004C25E9" w:rsidP="004C25E9">
            <w:pPr>
              <w:rPr>
                <w:rFonts w:eastAsia="Times New Roman" w:cs="Times New Roman"/>
                <w:lang w:eastAsia="ru-RU"/>
              </w:rPr>
            </w:pPr>
            <w:r w:rsidRPr="0063365B">
              <w:rPr>
                <w:rFonts w:eastAsia="Times New Roman" w:cs="Times New Roman"/>
                <w:lang w:eastAsia="ru-RU"/>
              </w:rPr>
              <w:t>Административные здания организаций, обеспечивающих предоставление коммунальных услуг - [3.1.2]</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71488B" w14:textId="77777777" w:rsidR="004C25E9" w:rsidRPr="0063365B" w:rsidRDefault="004C25E9" w:rsidP="004C25E9">
            <w:pPr>
              <w:jc w:val="left"/>
              <w:rPr>
                <w:rFonts w:eastAsia="Times New Roman" w:cs="Times New Roman"/>
                <w:lang w:eastAsia="ru-RU"/>
              </w:rPr>
            </w:pPr>
            <w:r w:rsidRPr="0063365B">
              <w:rPr>
                <w:rFonts w:eastAsia="Times New Roman" w:cs="Times New Roman"/>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62F015AF" w14:textId="77777777" w:rsidR="004C25E9" w:rsidRPr="0063365B" w:rsidRDefault="004C25E9" w:rsidP="004C25E9">
            <w:pPr>
              <w:jc w:val="left"/>
              <w:rPr>
                <w:rFonts w:eastAsia="Times New Roman" w:cs="Times New Roman"/>
                <w:lang w:eastAsia="ru-RU"/>
              </w:rPr>
            </w:pPr>
          </w:p>
        </w:tc>
      </w:tr>
      <w:tr w:rsidR="004C25E9" w:rsidRPr="0063365B" w14:paraId="779D7B6B" w14:textId="77777777" w:rsidTr="001272C5">
        <w:trPr>
          <w:trHeight w:val="86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CD3099" w14:textId="77777777" w:rsidR="004C25E9" w:rsidRPr="0063365B" w:rsidRDefault="004C25E9" w:rsidP="004C25E9">
            <w:pPr>
              <w:rPr>
                <w:rFonts w:eastAsia="Times New Roman" w:cs="Times New Roman"/>
                <w:lang w:eastAsia="ru-RU"/>
              </w:rPr>
            </w:pPr>
            <w:r w:rsidRPr="0063365B">
              <w:rPr>
                <w:rFonts w:eastAsia="Times New Roman" w:cs="Times New Roman"/>
                <w:lang w:eastAsia="ru-RU"/>
              </w:rPr>
              <w:t>Земельные участки (территории) общего пользования - [12.0]</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30D875" w14:textId="77777777" w:rsidR="004C25E9" w:rsidRPr="0063365B" w:rsidRDefault="004C25E9" w:rsidP="004C25E9">
            <w:pPr>
              <w:jc w:val="left"/>
              <w:rPr>
                <w:rFonts w:eastAsia="Times New Roman" w:cs="Times New Roman"/>
                <w:lang w:eastAsia="ru-RU"/>
              </w:rPr>
            </w:pPr>
            <w:r w:rsidRPr="0063365B">
              <w:rPr>
                <w:rFonts w:eastAsia="Times New Roman" w:cs="Times New Roman"/>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«Улично-дорожная сеть», «Благоустройство территории»</w:t>
            </w:r>
          </w:p>
        </w:tc>
        <w:tc>
          <w:tcPr>
            <w:tcW w:w="5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8C7CE5" w14:textId="77777777" w:rsidR="004C25E9" w:rsidRPr="0063365B" w:rsidRDefault="004C25E9" w:rsidP="004C25E9">
            <w:pPr>
              <w:jc w:val="center"/>
              <w:rPr>
                <w:rFonts w:eastAsia="Times New Roman" w:cs="Times New Roman"/>
                <w:b/>
                <w:bCs/>
                <w:u w:val="single"/>
                <w:lang w:eastAsia="ru-RU"/>
              </w:rPr>
            </w:pPr>
          </w:p>
          <w:p w14:paraId="4B04D443" w14:textId="4C80781B" w:rsidR="004C25E9" w:rsidRPr="0063365B" w:rsidRDefault="004C25E9" w:rsidP="004C25E9">
            <w:pPr>
              <w:jc w:val="center"/>
              <w:rPr>
                <w:rFonts w:eastAsia="Times New Roman" w:cs="Times New Roman"/>
                <w:b/>
                <w:bCs/>
                <w:u w:val="single"/>
                <w:lang w:eastAsia="ru-RU"/>
              </w:rPr>
            </w:pPr>
            <w:r w:rsidRPr="0063365B">
              <w:rPr>
                <w:rFonts w:eastAsia="Times New Roman" w:cs="Times New Roman"/>
                <w:b/>
                <w:bCs/>
                <w:u w:val="single"/>
                <w:lang w:eastAsia="ru-RU"/>
              </w:rPr>
              <w:t>Действие градостроительного регламента не распространяется в границах территорий общего пользования.</w:t>
            </w:r>
          </w:p>
        </w:tc>
      </w:tr>
      <w:tr w:rsidR="004C25E9" w:rsidRPr="0063365B" w14:paraId="4C13D894" w14:textId="77777777" w:rsidTr="001272C5">
        <w:trPr>
          <w:trHeight w:val="1966"/>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A5A7FE" w14:textId="77777777" w:rsidR="004C25E9" w:rsidRPr="0063365B" w:rsidRDefault="004C25E9" w:rsidP="004C25E9">
            <w:pPr>
              <w:jc w:val="left"/>
              <w:rPr>
                <w:rFonts w:eastAsia="Times New Roman" w:cs="Times New Roman"/>
                <w:lang w:eastAsia="ru-RU"/>
              </w:rPr>
            </w:pPr>
            <w:r w:rsidRPr="0063365B">
              <w:rPr>
                <w:rFonts w:eastAsia="Times New Roman" w:cs="Times New Roman"/>
                <w:lang w:eastAsia="ru-RU"/>
              </w:rPr>
              <w:t>Улично-дорожная сеть - [12.0.1]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D1E913" w14:textId="77777777" w:rsidR="004C25E9" w:rsidRPr="0063365B" w:rsidRDefault="004C25E9" w:rsidP="004C25E9">
            <w:pPr>
              <w:jc w:val="left"/>
              <w:rPr>
                <w:rFonts w:eastAsia="Times New Roman" w:cs="Times New Roman"/>
                <w:lang w:eastAsia="ru-RU"/>
              </w:rPr>
            </w:pPr>
            <w:r w:rsidRPr="0063365B">
              <w:rPr>
                <w:rFonts w:eastAsia="Times New Roman" w:cs="Times New Roman"/>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0DA74E8C" w14:textId="7172D7E9" w:rsidR="004C25E9" w:rsidRPr="0063365B" w:rsidRDefault="004C25E9" w:rsidP="004C25E9">
            <w:pPr>
              <w:jc w:val="left"/>
              <w:rPr>
                <w:rFonts w:eastAsia="Times New Roman" w:cs="Times New Roman"/>
                <w:lang w:eastAsia="ru-RU"/>
              </w:rPr>
            </w:pPr>
            <w:r w:rsidRPr="0063365B">
              <w:rPr>
                <w:rFonts w:eastAsia="Times New Roman" w:cs="Times New Roman"/>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1B15DD1D" w14:textId="77777777" w:rsidR="004C25E9" w:rsidRPr="0063365B" w:rsidRDefault="004C25E9" w:rsidP="004C25E9">
            <w:pPr>
              <w:jc w:val="left"/>
              <w:rPr>
                <w:rFonts w:eastAsia="Times New Roman" w:cs="Times New Roman"/>
                <w:b/>
                <w:bCs/>
                <w:u w:val="single"/>
                <w:lang w:eastAsia="ru-RU"/>
              </w:rPr>
            </w:pPr>
          </w:p>
        </w:tc>
      </w:tr>
      <w:tr w:rsidR="004C25E9" w:rsidRPr="0063365B" w14:paraId="7F3E8799" w14:textId="77777777" w:rsidTr="001272C5">
        <w:trPr>
          <w:trHeight w:val="1531"/>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689E62" w14:textId="77777777" w:rsidR="004C25E9" w:rsidRPr="0063365B" w:rsidRDefault="004C25E9" w:rsidP="004C25E9">
            <w:pPr>
              <w:jc w:val="left"/>
              <w:rPr>
                <w:rFonts w:eastAsia="Times New Roman" w:cs="Times New Roman"/>
                <w:lang w:eastAsia="ru-RU"/>
              </w:rPr>
            </w:pPr>
            <w:r w:rsidRPr="0063365B">
              <w:rPr>
                <w:rFonts w:eastAsia="Times New Roman" w:cs="Times New Roman"/>
                <w:lang w:eastAsia="ru-RU"/>
              </w:rPr>
              <w:t>Благоустройство территории - [12.0.2]</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611F7F" w14:textId="77777777" w:rsidR="004C25E9" w:rsidRPr="0063365B" w:rsidRDefault="004C25E9" w:rsidP="004C25E9">
            <w:pPr>
              <w:jc w:val="left"/>
              <w:rPr>
                <w:rFonts w:eastAsia="Times New Roman" w:cs="Times New Roman"/>
                <w:lang w:eastAsia="ru-RU"/>
              </w:rPr>
            </w:pPr>
            <w:r w:rsidRPr="0063365B">
              <w:rPr>
                <w:rFonts w:eastAsia="Times New Roman" w:cs="Times New Roman"/>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6E681184" w14:textId="77777777" w:rsidR="004C25E9" w:rsidRPr="0063365B" w:rsidRDefault="004C25E9" w:rsidP="004C25E9">
            <w:pPr>
              <w:jc w:val="left"/>
              <w:rPr>
                <w:rFonts w:eastAsia="Times New Roman" w:cs="Times New Roman"/>
                <w:b/>
                <w:bCs/>
                <w:u w:val="single"/>
                <w:lang w:eastAsia="ru-RU"/>
              </w:rPr>
            </w:pPr>
          </w:p>
        </w:tc>
      </w:tr>
      <w:tr w:rsidR="004C25E9" w:rsidRPr="0063365B" w14:paraId="67C16699" w14:textId="77777777" w:rsidTr="001272C5">
        <w:trPr>
          <w:trHeight w:val="2098"/>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78DE75" w14:textId="77777777" w:rsidR="004C25E9" w:rsidRPr="0063365B" w:rsidRDefault="004C25E9" w:rsidP="004C25E9">
            <w:pPr>
              <w:jc w:val="left"/>
              <w:rPr>
                <w:rFonts w:eastAsia="Times New Roman" w:cs="Times New Roman"/>
                <w:lang w:eastAsia="ru-RU"/>
              </w:rPr>
            </w:pPr>
            <w:r w:rsidRPr="0063365B">
              <w:rPr>
                <w:rFonts w:eastAsia="Times New Roman" w:cs="Times New Roman"/>
                <w:lang w:eastAsia="ru-RU"/>
              </w:rPr>
              <w:t>Историко-культурная деятельность - [9.3]</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13E799" w14:textId="77777777" w:rsidR="004C25E9" w:rsidRPr="0063365B" w:rsidRDefault="004C25E9" w:rsidP="004C25E9">
            <w:pPr>
              <w:jc w:val="left"/>
              <w:rPr>
                <w:rFonts w:eastAsia="Times New Roman" w:cs="Times New Roman"/>
                <w:lang w:eastAsia="ru-RU"/>
              </w:rPr>
            </w:pPr>
            <w:r w:rsidRPr="0063365B">
              <w:rPr>
                <w:rFonts w:eastAsia="Times New Roman" w:cs="Times New Roman"/>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5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A0E6CE" w14:textId="1E66BFC7" w:rsidR="004C25E9" w:rsidRPr="0063365B" w:rsidRDefault="004C25E9" w:rsidP="004C25E9">
            <w:pPr>
              <w:jc w:val="center"/>
              <w:rPr>
                <w:rFonts w:eastAsia="Times New Roman" w:cs="Times New Roman"/>
                <w:b/>
                <w:bCs/>
                <w:u w:val="single"/>
                <w:lang w:eastAsia="ru-RU"/>
              </w:rPr>
            </w:pPr>
            <w:r w:rsidRPr="0063365B">
              <w:rPr>
                <w:rFonts w:eastAsia="Times New Roman" w:cs="Times New Roman"/>
                <w:b/>
                <w:bCs/>
                <w:u w:val="single"/>
                <w:lang w:eastAsia="ru-RU"/>
              </w:rPr>
              <w:t>Не подлежит установлению</w:t>
            </w:r>
          </w:p>
        </w:tc>
      </w:tr>
    </w:tbl>
    <w:p w14:paraId="130D7974" w14:textId="1C63E1AC" w:rsidR="002549C8" w:rsidRPr="0063365B" w:rsidRDefault="002549C8" w:rsidP="00BC78E9">
      <w:pPr>
        <w:rPr>
          <w:rFonts w:eastAsia="Times New Roman" w:cs="Times New Roman"/>
          <w:b/>
          <w:lang w:eastAsia="ru-RU"/>
        </w:rPr>
      </w:pPr>
    </w:p>
    <w:p w14:paraId="7CB33CA5" w14:textId="3D9AEDAC" w:rsidR="00D3438E" w:rsidRPr="0063365B" w:rsidRDefault="003C27F4" w:rsidP="00644BD0">
      <w:pPr>
        <w:numPr>
          <w:ilvl w:val="0"/>
          <w:numId w:val="20"/>
        </w:numPr>
        <w:ind w:left="0" w:right="111" w:firstLine="0"/>
        <w:rPr>
          <w:rFonts w:eastAsia="Times New Roman" w:cs="Times New Roman"/>
          <w:b/>
          <w:lang w:eastAsia="ru-RU"/>
        </w:rPr>
      </w:pPr>
      <w:r w:rsidRPr="0063365B">
        <w:rPr>
          <w:rFonts w:eastAsia="Times New Roman" w:cs="Times New Roman"/>
          <w:b/>
          <w:lang w:eastAsia="ru-RU"/>
        </w:rPr>
        <w:t>УСЛОВНО РАЗРЕШЕННЫЕ ВИДЫ И ПАРАМЕТРЫ ИСПОЛЬЗОВАНИЯ ЗЕМЕЛЬНЫХ УЧАСТКОВ И ОБЪЕКТОВ КАПИТАЛЬНОГО СТРОИТЕЛЬСТВА</w:t>
      </w:r>
    </w:p>
    <w:p w14:paraId="7B9CB3C7" w14:textId="77777777" w:rsidR="00B51358" w:rsidRPr="0063365B" w:rsidRDefault="00B51358" w:rsidP="00B51358">
      <w:pPr>
        <w:ind w:right="111"/>
        <w:rPr>
          <w:rFonts w:eastAsia="Times New Roman" w:cs="Times New Roman"/>
          <w:b/>
          <w:lang w:eastAsia="ru-RU"/>
        </w:rPr>
      </w:pPr>
    </w:p>
    <w:tbl>
      <w:tblPr>
        <w:tblW w:w="14940" w:type="dxa"/>
        <w:tblInd w:w="108" w:type="dxa"/>
        <w:tblLook w:val="04A0" w:firstRow="1" w:lastRow="0" w:firstColumn="1" w:lastColumn="0" w:noHBand="0" w:noVBand="1"/>
      </w:tblPr>
      <w:tblGrid>
        <w:gridCol w:w="3440"/>
        <w:gridCol w:w="6380"/>
        <w:gridCol w:w="5120"/>
      </w:tblGrid>
      <w:tr w:rsidR="007C02D6" w:rsidRPr="0063365B" w14:paraId="5E91D113" w14:textId="77777777" w:rsidTr="006768F2">
        <w:trPr>
          <w:trHeight w:val="960"/>
        </w:trPr>
        <w:tc>
          <w:tcPr>
            <w:tcW w:w="3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B493ECD" w14:textId="77777777" w:rsidR="008C4B3A" w:rsidRPr="0063365B" w:rsidRDefault="008C4B3A" w:rsidP="00BC78E9">
            <w:pPr>
              <w:jc w:val="center"/>
              <w:rPr>
                <w:rFonts w:eastAsia="Times New Roman" w:cs="Times New Roman"/>
                <w:b/>
                <w:bCs/>
                <w:lang w:eastAsia="ru-RU"/>
              </w:rPr>
            </w:pPr>
            <w:r w:rsidRPr="0063365B">
              <w:rPr>
                <w:rFonts w:eastAsia="Times New Roman" w:cs="Times New Roman"/>
                <w:b/>
                <w:bCs/>
                <w:lang w:eastAsia="ru-RU"/>
              </w:rPr>
              <w:t xml:space="preserve">ВИДЫ РАЗРЕШЕННОГО ИСПОЛЬЗОВАНИЯ ЗЕМЕЛЬНЫХ УЧАСТКОВ </w:t>
            </w:r>
          </w:p>
        </w:tc>
        <w:tc>
          <w:tcPr>
            <w:tcW w:w="638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EC220DE" w14:textId="77777777" w:rsidR="008C4B3A" w:rsidRPr="0063365B" w:rsidRDefault="008C4B3A" w:rsidP="00BC78E9">
            <w:pPr>
              <w:jc w:val="center"/>
              <w:rPr>
                <w:rFonts w:eastAsia="Times New Roman" w:cs="Times New Roman"/>
                <w:b/>
                <w:bCs/>
                <w:lang w:eastAsia="ru-RU"/>
              </w:rPr>
            </w:pPr>
            <w:r w:rsidRPr="0063365B">
              <w:rPr>
                <w:rFonts w:eastAsia="Times New Roman" w:cs="Times New Roman"/>
                <w:b/>
                <w:bCs/>
                <w:lang w:eastAsia="ru-RU"/>
              </w:rPr>
              <w:t>ВИДЫ РАЗРЕШЕННОГО ИСПОЛЬЗОВАНИЯ ОБЪЕКТОВ КАПИТАЛЬНОГО СТРОИТЕЛЬСТВА</w:t>
            </w:r>
          </w:p>
        </w:tc>
        <w:tc>
          <w:tcPr>
            <w:tcW w:w="512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EB4496E" w14:textId="77777777" w:rsidR="008C4B3A" w:rsidRPr="0063365B" w:rsidRDefault="008C4B3A" w:rsidP="00BC78E9">
            <w:pPr>
              <w:jc w:val="center"/>
              <w:rPr>
                <w:rFonts w:eastAsia="Times New Roman" w:cs="Times New Roman"/>
                <w:b/>
                <w:bCs/>
                <w:lang w:eastAsia="ru-RU"/>
              </w:rPr>
            </w:pPr>
            <w:r w:rsidRPr="0063365B">
              <w:rPr>
                <w:rFonts w:eastAsia="Times New Roman" w:cs="Times New Roman"/>
                <w:b/>
                <w:bCs/>
                <w:lang w:eastAsia="ru-RU"/>
              </w:rPr>
              <w:t>ПРЕДЕЛЬНЫЕ РАЗМЕРЫ ЗЕМЕЛЬНЫХ</w:t>
            </w:r>
            <w:r w:rsidRPr="0063365B">
              <w:rPr>
                <w:rFonts w:eastAsia="Times New Roman" w:cs="Times New Roman"/>
                <w:b/>
                <w:bCs/>
                <w:lang w:eastAsia="ru-RU"/>
              </w:rPr>
              <w:br/>
              <w:t>УЧАСТКОВ И ПРЕДЕЛЬНЫЕ ПАРАМЕТРЫ</w:t>
            </w:r>
            <w:r w:rsidRPr="0063365B">
              <w:rPr>
                <w:rFonts w:eastAsia="Times New Roman" w:cs="Times New Roman"/>
                <w:b/>
                <w:bCs/>
                <w:lang w:eastAsia="ru-RU"/>
              </w:rPr>
              <w:br/>
              <w:t>РАЗРЕШЕННОГО СТРОИТЕЛЬСТВА</w:t>
            </w:r>
          </w:p>
        </w:tc>
      </w:tr>
      <w:tr w:rsidR="00BB3173" w:rsidRPr="0063365B" w14:paraId="545F4755" w14:textId="77777777" w:rsidTr="006768F2">
        <w:trPr>
          <w:trHeight w:val="27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D723C" w14:textId="77777777" w:rsidR="00BB3173" w:rsidRPr="0063365B" w:rsidRDefault="00BB3173" w:rsidP="00BB3173">
            <w:pPr>
              <w:rPr>
                <w:rFonts w:eastAsia="Times New Roman" w:cs="Times New Roman"/>
                <w:lang w:eastAsia="ru-RU"/>
              </w:rPr>
            </w:pPr>
            <w:r w:rsidRPr="0063365B">
              <w:rPr>
                <w:rFonts w:eastAsia="Times New Roman" w:cs="Times New Roman"/>
                <w:lang w:eastAsia="ru-RU"/>
              </w:rPr>
              <w:t>Банковская и страховая деятельность - [4.5]</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9343E9" w14:textId="77777777" w:rsidR="00BB3173" w:rsidRPr="0063365B" w:rsidRDefault="00BB3173" w:rsidP="00BB3173">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5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5A2BB5" w14:textId="77777777" w:rsidR="00BB3173" w:rsidRPr="0063365B" w:rsidRDefault="00BB3173" w:rsidP="00BB3173">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земельного участка–  100/50000 кв. м;</w:t>
            </w:r>
          </w:p>
          <w:p w14:paraId="3C4B8D81" w14:textId="77777777" w:rsidR="00BB3173" w:rsidRPr="0063365B" w:rsidRDefault="00BB3173" w:rsidP="00BB3173">
            <w:pPr>
              <w:jc w:val="left"/>
              <w:rPr>
                <w:rFonts w:eastAsia="Times New Roman" w:cs="Times New Roman"/>
                <w:lang w:eastAsia="ru-RU"/>
              </w:rPr>
            </w:pPr>
            <w:r w:rsidRPr="0063365B">
              <w:rPr>
                <w:rFonts w:eastAsia="Times New Roman" w:cs="Times New Roman"/>
                <w:lang w:eastAsia="ru-RU"/>
              </w:rPr>
              <w:t>- минимальные отступы от границ участка – 1 м;</w:t>
            </w:r>
          </w:p>
          <w:p w14:paraId="39806408" w14:textId="77777777" w:rsidR="00BB3173" w:rsidRPr="0063365B" w:rsidRDefault="00BB3173" w:rsidP="00BB3173">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0D8A5C67" w14:textId="77777777" w:rsidR="00BB3173" w:rsidRPr="0063365B" w:rsidRDefault="00BB3173" w:rsidP="00BB3173">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10079890" w14:textId="406A200E" w:rsidR="00BB3173" w:rsidRPr="0063365B" w:rsidRDefault="00BB3173" w:rsidP="00BB3173">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425C8545" w14:textId="6B3A940B" w:rsidR="00C3265B" w:rsidRPr="0063365B" w:rsidRDefault="00C3265B" w:rsidP="00BB3173">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0E74882F" w14:textId="77777777" w:rsidR="00BB3173" w:rsidRPr="0063365B" w:rsidRDefault="00BB3173" w:rsidP="00BB3173">
            <w:pPr>
              <w:jc w:val="left"/>
              <w:rPr>
                <w:rFonts w:eastAsia="Times New Roman" w:cs="Times New Roman"/>
                <w:lang w:eastAsia="ru-RU"/>
              </w:rPr>
            </w:pPr>
            <w:r w:rsidRPr="0063365B">
              <w:rPr>
                <w:rFonts w:eastAsia="Times New Roman" w:cs="Times New Roman"/>
                <w:lang w:eastAsia="ru-RU"/>
              </w:rPr>
              <w:t>- максимальное количество надземных этажей зданий – 7 этажей;</w:t>
            </w:r>
          </w:p>
          <w:p w14:paraId="27992B92" w14:textId="77777777" w:rsidR="00BB3173" w:rsidRPr="0063365B" w:rsidRDefault="00BB3173" w:rsidP="00BB3173">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65%;</w:t>
            </w:r>
          </w:p>
          <w:p w14:paraId="3A29583B" w14:textId="77777777" w:rsidR="00BB3173" w:rsidRPr="0063365B" w:rsidRDefault="00BB3173" w:rsidP="00BB3173">
            <w:pPr>
              <w:jc w:val="left"/>
              <w:rPr>
                <w:rFonts w:eastAsia="Times New Roman" w:cs="Times New Roman"/>
                <w:bCs/>
                <w:lang w:eastAsia="ru-RU"/>
              </w:rPr>
            </w:pPr>
            <w:r w:rsidRPr="0063365B">
              <w:rPr>
                <w:rFonts w:eastAsia="Times New Roman" w:cs="Times New Roman"/>
                <w:bCs/>
                <w:lang w:eastAsia="ru-RU"/>
              </w:rPr>
              <w:t>-минимальный процент озеленения земельного участка – 20%;</w:t>
            </w:r>
          </w:p>
          <w:p w14:paraId="5F2AA141" w14:textId="77777777" w:rsidR="00BB3173" w:rsidRPr="0063365B" w:rsidRDefault="00BB3173" w:rsidP="00BB3173">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017921F2" w14:textId="77777777" w:rsidR="00BB3173" w:rsidRPr="0063365B" w:rsidRDefault="00BB3173" w:rsidP="00BB3173">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1C8D0DD9" w14:textId="77777777" w:rsidR="00BB3173" w:rsidRDefault="00BB3173" w:rsidP="00BB3173">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11F5EBE1" w14:textId="01571E70" w:rsidR="007B6F3D" w:rsidRPr="007B6F3D" w:rsidRDefault="007B6F3D" w:rsidP="00BB3173">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bl>
    <w:p w14:paraId="17414610" w14:textId="77777777" w:rsidR="003C27F4" w:rsidRPr="0063365B" w:rsidRDefault="003C27F4" w:rsidP="00BC78E9">
      <w:pPr>
        <w:rPr>
          <w:rFonts w:eastAsia="Times New Roman" w:cs="Times New Roman"/>
          <w:lang w:eastAsia="ru-RU"/>
        </w:rPr>
      </w:pPr>
    </w:p>
    <w:p w14:paraId="67176926" w14:textId="77777777" w:rsidR="003C27F4" w:rsidRPr="0063365B" w:rsidRDefault="003C27F4" w:rsidP="00D3438E">
      <w:pPr>
        <w:numPr>
          <w:ilvl w:val="0"/>
          <w:numId w:val="20"/>
        </w:numPr>
        <w:ind w:left="0" w:firstLine="0"/>
        <w:rPr>
          <w:rFonts w:eastAsia="Times New Roman" w:cs="Times New Roman"/>
          <w:b/>
          <w:lang w:eastAsia="ru-RU"/>
        </w:rPr>
      </w:pPr>
      <w:r w:rsidRPr="0063365B">
        <w:rPr>
          <w:rFonts w:eastAsia="Times New Roman" w:cs="Times New Roman"/>
          <w:b/>
          <w:lang w:eastAsia="ru-RU"/>
        </w:rPr>
        <w:t>ВСПОМОГАТЕЛЬНЫЕ ВИДЫ И ПАРАМЕТРЫ РАЗРЕШЕННОГО ИСПОЛЬЗОВАНИЯ ОБЪЕКТОВ КАПИТАЛЬНОГО СТРОИТЕЛЬСТВА</w:t>
      </w:r>
    </w:p>
    <w:p w14:paraId="2EC82ACD" w14:textId="77777777" w:rsidR="006E6B31" w:rsidRPr="0063365B" w:rsidRDefault="006E6B31" w:rsidP="006E6B31">
      <w:pPr>
        <w:keepLines/>
        <w:widowControl w:val="0"/>
        <w:ind w:firstLine="709"/>
        <w:rPr>
          <w:rFonts w:eastAsia="Times New Roman" w:cs="Times New Roman"/>
          <w:b/>
          <w:u w:val="single"/>
          <w:lang w:eastAsia="ru-RU"/>
        </w:rPr>
      </w:pPr>
      <w:r w:rsidRPr="0063365B">
        <w:rPr>
          <w:rFonts w:eastAsia="Times New Roman" w:cs="Times New Roman"/>
          <w:b/>
          <w:u w:val="single"/>
          <w:lang w:eastAsia="ru-RU"/>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14:paraId="501ED835" w14:textId="77777777" w:rsidR="006E6B31" w:rsidRPr="0063365B" w:rsidRDefault="006E6B31" w:rsidP="006E6B31">
      <w:pPr>
        <w:keepLines/>
        <w:widowControl w:val="0"/>
        <w:ind w:firstLine="709"/>
        <w:rPr>
          <w:rFonts w:eastAsia="Times New Roman" w:cs="Times New Roman"/>
          <w:lang w:eastAsia="ru-RU"/>
        </w:rPr>
      </w:pPr>
      <w:r w:rsidRPr="0063365B">
        <w:rPr>
          <w:rFonts w:eastAsia="Times New Roman" w:cs="Times New Roman"/>
          <w:lang w:eastAsia="ru-RU"/>
        </w:rPr>
        <w:t>Виды разрешенного использования объектов:</w:t>
      </w:r>
    </w:p>
    <w:p w14:paraId="4A594C02" w14:textId="77777777" w:rsidR="006E6B31" w:rsidRPr="0063365B" w:rsidRDefault="006E6B31" w:rsidP="006E6B31">
      <w:pPr>
        <w:keepLines/>
        <w:widowControl w:val="0"/>
        <w:ind w:firstLine="709"/>
        <w:rPr>
          <w:rFonts w:eastAsia="Times New Roman" w:cs="Times New Roman"/>
          <w:lang w:eastAsia="ru-RU"/>
        </w:rPr>
      </w:pPr>
      <w:r w:rsidRPr="0063365B">
        <w:rPr>
          <w:rFonts w:eastAsia="Times New Roman" w:cs="Times New Roman"/>
          <w:lang w:eastAsia="ru-RU"/>
        </w:rPr>
        <w:t>- площадки для мусорных контейнеров;</w:t>
      </w:r>
    </w:p>
    <w:p w14:paraId="5EC5D200" w14:textId="77777777" w:rsidR="006E6B31" w:rsidRPr="0063365B" w:rsidRDefault="006E6B31" w:rsidP="006E6B31">
      <w:pPr>
        <w:keepLines/>
        <w:widowControl w:val="0"/>
        <w:ind w:firstLine="709"/>
        <w:rPr>
          <w:rFonts w:eastAsia="Times New Roman" w:cs="Times New Roman"/>
          <w:lang w:eastAsia="ru-RU"/>
        </w:rPr>
      </w:pPr>
      <w:r w:rsidRPr="0063365B">
        <w:rPr>
          <w:rFonts w:eastAsia="Times New Roman" w:cs="Times New Roman"/>
          <w:lang w:eastAsia="ru-RU"/>
        </w:rPr>
        <w:t>- детские игровые площадки, площадки отдыха, занятия физкультурой и спортом, хозяйственные площадки;</w:t>
      </w:r>
    </w:p>
    <w:p w14:paraId="66162BB4" w14:textId="543CAF43" w:rsidR="006E6B31" w:rsidRPr="0063365B" w:rsidRDefault="006E6B31" w:rsidP="006E6B31">
      <w:pPr>
        <w:keepLines/>
        <w:widowControl w:val="0"/>
        <w:ind w:firstLine="709"/>
        <w:rPr>
          <w:rFonts w:eastAsia="Times New Roman" w:cs="Times New Roman"/>
          <w:lang w:eastAsia="ru-RU"/>
        </w:rPr>
      </w:pPr>
      <w:r w:rsidRPr="0063365B">
        <w:rPr>
          <w:rFonts w:eastAsia="Times New Roman" w:cs="Times New Roman"/>
          <w:lang w:eastAsia="ru-RU"/>
        </w:rPr>
        <w:t>- объекты благоустройства (фонтаны, малые архитектурные формы, скульптуры);</w:t>
      </w:r>
    </w:p>
    <w:p w14:paraId="371C906E" w14:textId="72D59133" w:rsidR="00C342E4" w:rsidRPr="0063365B" w:rsidRDefault="00C342E4" w:rsidP="006E6B31">
      <w:pPr>
        <w:keepLines/>
        <w:widowControl w:val="0"/>
        <w:ind w:firstLine="709"/>
        <w:rPr>
          <w:rFonts w:eastAsia="Times New Roman" w:cs="Times New Roman"/>
          <w:lang w:eastAsia="ru-RU"/>
        </w:rPr>
      </w:pPr>
      <w:r w:rsidRPr="0063365B">
        <w:rPr>
          <w:rFonts w:eastAsia="Times New Roman" w:cs="Times New Roman"/>
          <w:lang w:eastAsia="ru-RU"/>
        </w:rPr>
        <w:t>- некапитальные нестационарные строения и сооружения (торговля (НТО), общественное питание, бытовое обслуживание, сбор мусора (ТКО));</w:t>
      </w:r>
    </w:p>
    <w:p w14:paraId="7B979332" w14:textId="77777777" w:rsidR="006E6B31" w:rsidRPr="0063365B" w:rsidRDefault="006E6B31" w:rsidP="006E6B31">
      <w:pPr>
        <w:keepLines/>
        <w:widowControl w:val="0"/>
        <w:ind w:firstLine="709"/>
        <w:rPr>
          <w:rFonts w:eastAsia="Times New Roman" w:cs="Times New Roman"/>
          <w:lang w:eastAsia="ru-RU"/>
        </w:rPr>
      </w:pPr>
      <w:r w:rsidRPr="0063365B">
        <w:rPr>
          <w:rFonts w:eastAsia="Times New Roman" w:cs="Times New Roman"/>
          <w:lang w:eastAsia="ru-RU"/>
        </w:rPr>
        <w:t>- общественные туалеты;</w:t>
      </w:r>
    </w:p>
    <w:p w14:paraId="00F6DA35" w14:textId="77777777" w:rsidR="006E6B31" w:rsidRPr="0063365B" w:rsidRDefault="006E6B31" w:rsidP="006E6B31">
      <w:pPr>
        <w:keepLines/>
        <w:widowControl w:val="0"/>
        <w:ind w:firstLine="709"/>
        <w:rPr>
          <w:rFonts w:eastAsia="Times New Roman" w:cs="Times New Roman"/>
          <w:lang w:eastAsia="ru-RU"/>
        </w:rPr>
      </w:pPr>
      <w:r w:rsidRPr="0063365B">
        <w:rPr>
          <w:rFonts w:eastAsia="Times New Roman" w:cs="Times New Roman"/>
          <w:lang w:eastAsia="ru-RU"/>
        </w:rPr>
        <w:t>- благоустройство и озеленение;</w:t>
      </w:r>
    </w:p>
    <w:p w14:paraId="191DCC3E" w14:textId="77777777" w:rsidR="006E6B31" w:rsidRPr="0063365B" w:rsidRDefault="006E6B31" w:rsidP="006E6B31">
      <w:pPr>
        <w:keepLines/>
        <w:widowControl w:val="0"/>
        <w:ind w:firstLine="709"/>
        <w:rPr>
          <w:rFonts w:eastAsia="Times New Roman" w:cs="Times New Roman"/>
          <w:lang w:eastAsia="ru-RU"/>
        </w:rPr>
      </w:pPr>
      <w:r w:rsidRPr="0063365B">
        <w:rPr>
          <w:rFonts w:eastAsia="Times New Roman" w:cs="Times New Roman"/>
          <w:lang w:eastAsia="ru-RU"/>
        </w:rPr>
        <w:t>- пешеходные тротуары, велосипедные дорожки;</w:t>
      </w:r>
    </w:p>
    <w:p w14:paraId="273127B7" w14:textId="77777777" w:rsidR="006E6B31" w:rsidRPr="0063365B" w:rsidRDefault="006E6B31" w:rsidP="006E6B31">
      <w:pPr>
        <w:keepLines/>
        <w:widowControl w:val="0"/>
        <w:ind w:firstLine="709"/>
        <w:rPr>
          <w:rFonts w:eastAsia="Times New Roman" w:cs="Times New Roman"/>
          <w:lang w:eastAsia="ru-RU"/>
        </w:rPr>
      </w:pPr>
      <w:r w:rsidRPr="0063365B">
        <w:rPr>
          <w:rFonts w:eastAsia="Times New Roman" w:cs="Times New Roman"/>
          <w:lang w:eastAsia="ru-RU"/>
        </w:rPr>
        <w:t>- оборудование пожарной охраны (гидранты, резервуары);</w:t>
      </w:r>
    </w:p>
    <w:p w14:paraId="23CD5782" w14:textId="77777777" w:rsidR="006E6B31" w:rsidRPr="0063365B" w:rsidRDefault="006E6B31" w:rsidP="006E6B31">
      <w:pPr>
        <w:keepLines/>
        <w:widowControl w:val="0"/>
        <w:ind w:firstLine="709"/>
        <w:rPr>
          <w:rFonts w:eastAsia="Times New Roman" w:cs="Times New Roman"/>
          <w:lang w:eastAsia="ru-RU"/>
        </w:rPr>
      </w:pPr>
      <w:r w:rsidRPr="0063365B">
        <w:rPr>
          <w:rFonts w:eastAsia="Times New Roman" w:cs="Times New Roman"/>
          <w:lang w:eastAsia="ru-RU"/>
        </w:rPr>
        <w:t>- защитные дорожные сооружения;</w:t>
      </w:r>
    </w:p>
    <w:p w14:paraId="17A2E504" w14:textId="77777777" w:rsidR="006E6B31" w:rsidRPr="0063365B" w:rsidRDefault="006E6B31" w:rsidP="006E6B31">
      <w:pPr>
        <w:keepLines/>
        <w:widowControl w:val="0"/>
        <w:ind w:firstLine="709"/>
        <w:rPr>
          <w:rFonts w:eastAsia="Times New Roman" w:cs="Times New Roman"/>
          <w:lang w:eastAsia="ru-RU"/>
        </w:rPr>
      </w:pPr>
      <w:r w:rsidRPr="0063365B">
        <w:rPr>
          <w:rFonts w:eastAsia="Times New Roman" w:cs="Times New Roman"/>
          <w:lang w:eastAsia="ru-RU"/>
        </w:rPr>
        <w:t>- элементы обустройства автомобильных дорог;</w:t>
      </w:r>
    </w:p>
    <w:p w14:paraId="5F3890EC" w14:textId="77777777" w:rsidR="006E6B31" w:rsidRPr="0063365B" w:rsidRDefault="006E6B31" w:rsidP="006E6B31">
      <w:pPr>
        <w:keepLines/>
        <w:widowControl w:val="0"/>
        <w:ind w:firstLine="709"/>
        <w:rPr>
          <w:rFonts w:eastAsia="Times New Roman" w:cs="Times New Roman"/>
          <w:lang w:eastAsia="ru-RU"/>
        </w:rPr>
      </w:pPr>
      <w:r w:rsidRPr="0063365B">
        <w:rPr>
          <w:rFonts w:eastAsia="Times New Roman" w:cs="Times New Roman"/>
          <w:lang w:eastAsia="ru-RU"/>
        </w:rPr>
        <w:t>- искусственные дорожные сооружения;</w:t>
      </w:r>
    </w:p>
    <w:p w14:paraId="181C945A" w14:textId="1D8CE957" w:rsidR="006E6B31" w:rsidRPr="0063365B" w:rsidRDefault="006E6B31" w:rsidP="006E6B31">
      <w:pPr>
        <w:ind w:firstLine="709"/>
        <w:rPr>
          <w:rFonts w:eastAsia="Times New Roman" w:cs="Times New Roman"/>
          <w:lang w:eastAsia="ru-RU"/>
        </w:rPr>
      </w:pPr>
      <w:r w:rsidRPr="0063365B">
        <w:rPr>
          <w:rFonts w:eastAsia="Times New Roman" w:cs="Times New Roman"/>
          <w:lang w:eastAsia="ru-RU"/>
        </w:rPr>
        <w:t>- гостевые автостоянки для парковки легковых автомобилей посетителей;</w:t>
      </w:r>
    </w:p>
    <w:p w14:paraId="41E073C4" w14:textId="3EE1D696" w:rsidR="00B5180B" w:rsidRPr="0063365B" w:rsidRDefault="00B5180B" w:rsidP="006E6B31">
      <w:pPr>
        <w:ind w:firstLine="709"/>
        <w:rPr>
          <w:rFonts w:eastAsia="Times New Roman" w:cs="Times New Roman"/>
          <w:lang w:eastAsia="ru-RU"/>
        </w:rPr>
      </w:pPr>
      <w:r w:rsidRPr="0063365B">
        <w:rPr>
          <w:rFonts w:eastAsia="Times New Roman" w:cs="Times New Roman"/>
          <w:lang w:eastAsia="ru-RU"/>
        </w:rPr>
        <w:t>- автостоянки для парковки (стоянки) автотранспортных средств;</w:t>
      </w:r>
    </w:p>
    <w:p w14:paraId="1B73FDFD" w14:textId="77777777" w:rsidR="006E6B31" w:rsidRPr="0063365B" w:rsidRDefault="006E6B31" w:rsidP="006E6B31">
      <w:pPr>
        <w:keepLines/>
        <w:widowControl w:val="0"/>
        <w:ind w:firstLine="709"/>
        <w:rPr>
          <w:rFonts w:eastAsia="Times New Roman" w:cs="Times New Roman"/>
          <w:lang w:eastAsia="ru-RU"/>
        </w:rPr>
      </w:pPr>
      <w:r w:rsidRPr="0063365B">
        <w:rPr>
          <w:rFonts w:eastAsia="Times New Roman" w:cs="Times New Roman"/>
          <w:lang w:eastAsia="ru-RU"/>
        </w:rPr>
        <w:t>- специализированные технические средства оповещения и информации;</w:t>
      </w:r>
    </w:p>
    <w:p w14:paraId="4BE39CB7" w14:textId="0BDDFFA7" w:rsidR="006E6B31" w:rsidRPr="0063365B" w:rsidRDefault="006E6B31" w:rsidP="006E6B31">
      <w:pPr>
        <w:keepLines/>
        <w:widowControl w:val="0"/>
        <w:ind w:firstLine="709"/>
        <w:rPr>
          <w:rFonts w:eastAsia="Times New Roman" w:cs="Times New Roman"/>
          <w:lang w:eastAsia="ru-RU"/>
        </w:rPr>
      </w:pPr>
      <w:r w:rsidRPr="0063365B">
        <w:rPr>
          <w:rFonts w:eastAsia="Times New Roman" w:cs="Times New Roman"/>
          <w:lang w:eastAsia="ru-RU"/>
        </w:rPr>
        <w:t>- объекты инженерного обеспечения (водо-, газо-, электроснабжения и т.п.);</w:t>
      </w:r>
    </w:p>
    <w:p w14:paraId="1CC211D2" w14:textId="77777777" w:rsidR="000873DF" w:rsidRPr="0063365B" w:rsidRDefault="000873DF" w:rsidP="000873DF">
      <w:pPr>
        <w:keepLines/>
        <w:widowControl w:val="0"/>
        <w:ind w:firstLine="709"/>
        <w:rPr>
          <w:rFonts w:eastAsia="SimSun" w:cs="Times New Roman"/>
          <w:lang w:eastAsia="zh-CN"/>
        </w:rPr>
      </w:pPr>
      <w:r w:rsidRPr="0063365B">
        <w:rPr>
          <w:rFonts w:eastAsia="Times New Roman" w:cs="Times New Roman"/>
          <w:lang w:eastAsia="ru-RU"/>
        </w:rPr>
        <w:t>- п</w:t>
      </w:r>
      <w:r w:rsidRPr="0063365B">
        <w:rPr>
          <w:rFonts w:eastAsia="SimSun" w:cs="Times New Roman"/>
          <w:lang w:eastAsia="zh-CN"/>
        </w:rPr>
        <w:t>ункты охраны;</w:t>
      </w:r>
    </w:p>
    <w:p w14:paraId="5C3257B7" w14:textId="77777777" w:rsidR="000873DF" w:rsidRPr="0063365B" w:rsidRDefault="000873DF" w:rsidP="000873DF">
      <w:pPr>
        <w:keepLines/>
        <w:widowControl w:val="0"/>
        <w:ind w:firstLine="709"/>
        <w:rPr>
          <w:rFonts w:eastAsia="Times New Roman" w:cs="Times New Roman"/>
          <w:lang w:eastAsia="ru-RU"/>
        </w:rPr>
      </w:pPr>
      <w:r w:rsidRPr="0063365B">
        <w:rPr>
          <w:rFonts w:eastAsia="SimSun" w:cs="Times New Roman"/>
          <w:lang w:eastAsia="zh-CN"/>
        </w:rPr>
        <w:t>- а</w:t>
      </w:r>
      <w:r w:rsidRPr="0063365B">
        <w:rPr>
          <w:rFonts w:eastAsia="Times New Roman" w:cs="Times New Roman"/>
          <w:lang w:eastAsia="ru-RU"/>
        </w:rPr>
        <w:t>дминистративные здания;</w:t>
      </w:r>
    </w:p>
    <w:p w14:paraId="5EA55041" w14:textId="125BEAB0" w:rsidR="000873DF" w:rsidRPr="0063365B" w:rsidRDefault="000873DF" w:rsidP="000873DF">
      <w:pPr>
        <w:keepLines/>
        <w:widowControl w:val="0"/>
        <w:ind w:firstLine="709"/>
        <w:rPr>
          <w:rFonts w:eastAsia="Times New Roman" w:cs="Times New Roman"/>
          <w:lang w:eastAsia="ru-RU"/>
        </w:rPr>
      </w:pPr>
      <w:r w:rsidRPr="0063365B">
        <w:rPr>
          <w:rFonts w:eastAsia="Times New Roman" w:cs="Times New Roman"/>
          <w:lang w:eastAsia="ru-RU"/>
        </w:rPr>
        <w:t>- сторожки, навесы, беседки.</w:t>
      </w:r>
    </w:p>
    <w:p w14:paraId="75FFEF18" w14:textId="77777777" w:rsidR="006E6B31" w:rsidRPr="0063365B" w:rsidRDefault="006E6B31" w:rsidP="006E6B31">
      <w:pPr>
        <w:keepLines/>
        <w:widowControl w:val="0"/>
        <w:ind w:firstLine="709"/>
        <w:rPr>
          <w:rFonts w:eastAsia="Times New Roman" w:cs="Times New Roman"/>
          <w:lang w:eastAsia="ru-RU"/>
        </w:rPr>
      </w:pPr>
      <w:r w:rsidRPr="0063365B">
        <w:rPr>
          <w:rFonts w:eastAsia="Times New Roman" w:cs="Times New Roman"/>
          <w:lang w:eastAsia="ru-RU"/>
        </w:rPr>
        <w:t>3.1. Предельные размеры земельных участков и предельные параметры разрешенного строительства для вспомогательных видов устанавливаются идентичными тому виду разрешенного использования земельного участка, с которыми они используются в качестве вспомогательного.</w:t>
      </w:r>
    </w:p>
    <w:p w14:paraId="79FAD90C" w14:textId="77777777" w:rsidR="007B6F3D" w:rsidRDefault="007B6F3D" w:rsidP="006E6B31">
      <w:pPr>
        <w:ind w:firstLine="709"/>
        <w:rPr>
          <w:rFonts w:eastAsia="SimSun" w:cs="Times New Roman"/>
          <w:b/>
          <w:caps/>
          <w:lang w:eastAsia="zh-CN"/>
        </w:rPr>
      </w:pPr>
    </w:p>
    <w:p w14:paraId="510A9008" w14:textId="20E7DC4A" w:rsidR="006E6B31" w:rsidRPr="0063365B" w:rsidRDefault="006E6B31" w:rsidP="006E6B31">
      <w:pPr>
        <w:ind w:firstLine="709"/>
        <w:rPr>
          <w:rFonts w:eastAsia="SimSun" w:cs="Times New Roman"/>
          <w:b/>
          <w:u w:val="single"/>
          <w:lang w:eastAsia="zh-CN"/>
        </w:rPr>
      </w:pPr>
      <w:r w:rsidRPr="0063365B">
        <w:rPr>
          <w:rFonts w:eastAsia="SimSun" w:cs="Times New Roman"/>
          <w:b/>
          <w:u w:val="single"/>
          <w:lang w:eastAsia="zh-CN"/>
        </w:rPr>
        <w:t>Примечание:</w:t>
      </w:r>
    </w:p>
    <w:p w14:paraId="1D446E6E" w14:textId="77777777" w:rsidR="006E6B31" w:rsidRPr="0063365B" w:rsidRDefault="006E6B31" w:rsidP="006E6B31">
      <w:pPr>
        <w:ind w:firstLine="709"/>
        <w:rPr>
          <w:rFonts w:eastAsia="SimSun" w:cs="Times New Roman"/>
          <w:lang w:eastAsia="zh-CN"/>
        </w:rPr>
      </w:pPr>
      <w:r w:rsidRPr="0063365B">
        <w:rPr>
          <w:rFonts w:eastAsia="SimSun" w:cs="Times New Roman"/>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5F650009" w14:textId="77777777" w:rsidR="006E6B31" w:rsidRPr="0063365B" w:rsidRDefault="006E6B31" w:rsidP="006E6B31">
      <w:pPr>
        <w:ind w:firstLine="709"/>
        <w:rPr>
          <w:rFonts w:eastAsia="SimSun" w:cs="Times New Roman"/>
          <w:lang w:eastAsia="zh-CN"/>
        </w:rPr>
      </w:pPr>
      <w:r w:rsidRPr="0063365B">
        <w:rPr>
          <w:rFonts w:eastAsia="SimSun" w:cs="Times New Roman"/>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Кроме того, устройство навесов не должно ущемлять законных интересов владельцев соседних земельных участков, в части водоотведения атмосферных осадков с кровли навесов, при устройстве навесов минимальный отступ от границы участка – 1м.</w:t>
      </w:r>
    </w:p>
    <w:p w14:paraId="40BF332F" w14:textId="77777777" w:rsidR="006E6B31" w:rsidRPr="0063365B" w:rsidRDefault="006E6B31" w:rsidP="006E6B31">
      <w:pPr>
        <w:ind w:firstLine="709"/>
        <w:rPr>
          <w:rFonts w:eastAsia="SimSun" w:cs="Times New Roman"/>
          <w:lang w:eastAsia="zh-CN"/>
        </w:rPr>
      </w:pPr>
      <w:r w:rsidRPr="0063365B">
        <w:rPr>
          <w:rFonts w:eastAsia="SimSun" w:cs="Times New Roman"/>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4м.</w:t>
      </w:r>
    </w:p>
    <w:p w14:paraId="021B6AB8" w14:textId="77777777" w:rsidR="006E6B31" w:rsidRPr="0063365B" w:rsidRDefault="006E6B31" w:rsidP="006E6B31">
      <w:pPr>
        <w:tabs>
          <w:tab w:val="left" w:pos="5580"/>
        </w:tabs>
        <w:ind w:firstLine="709"/>
      </w:pPr>
      <w:r w:rsidRPr="0063365B">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70D9C3BF" w14:textId="77777777" w:rsidR="006E6B31" w:rsidRPr="0063365B" w:rsidRDefault="006E6B31" w:rsidP="006E6B31">
      <w:pPr>
        <w:tabs>
          <w:tab w:val="left" w:pos="5580"/>
        </w:tabs>
        <w:ind w:firstLine="709"/>
      </w:pPr>
      <w:r w:rsidRPr="0063365B">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6D376B5A" w14:textId="77777777" w:rsidR="006E6B31" w:rsidRPr="0063365B" w:rsidRDefault="006E6B31" w:rsidP="006E6B31">
      <w:pPr>
        <w:tabs>
          <w:tab w:val="left" w:pos="5580"/>
        </w:tabs>
        <w:ind w:firstLine="709"/>
      </w:pPr>
      <w:r w:rsidRPr="0063365B">
        <w:t>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14:paraId="021E3AEF" w14:textId="77777777" w:rsidR="006E6B31" w:rsidRPr="0063365B" w:rsidRDefault="006E6B31" w:rsidP="006E6B31">
      <w:pPr>
        <w:ind w:firstLine="709"/>
        <w:rPr>
          <w:rFonts w:eastAsia="Times New Roman" w:cs="Times New Roman"/>
          <w:lang w:eastAsia="ru-RU"/>
        </w:rPr>
      </w:pPr>
      <w:r w:rsidRPr="0063365B">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14:paraId="5CC79134" w14:textId="77777777" w:rsidR="006E6B31" w:rsidRPr="0063365B" w:rsidRDefault="006E6B31" w:rsidP="006E6B31">
      <w:pPr>
        <w:ind w:firstLine="709"/>
        <w:rPr>
          <w:rFonts w:eastAsia="Times New Roman" w:cs="Times New Roman"/>
          <w:lang w:eastAsia="ru-RU"/>
        </w:rPr>
      </w:pPr>
      <w:r w:rsidRPr="0063365B">
        <w:rPr>
          <w:rFonts w:eastAsia="SimSun" w:cs="Times New Roman"/>
          <w:lang w:eastAsia="zh-CN"/>
        </w:rPr>
        <w:t>Нормы расчета стоянок автомобилей и</w:t>
      </w:r>
      <w:r w:rsidRPr="0063365B">
        <w:rPr>
          <w:rFonts w:eastAsia="Times New Roman" w:cs="Times New Roman"/>
          <w:lang w:eastAsia="ru-RU"/>
        </w:rPr>
        <w:t xml:space="preserve"> обеспеченности парковочными местами производится в соответствии с действующими местными нормативами градостроительного проектирования муниципального образования город Армавир.</w:t>
      </w:r>
    </w:p>
    <w:p w14:paraId="6F1A6270" w14:textId="77777777" w:rsidR="006E6B31" w:rsidRPr="0063365B" w:rsidRDefault="006E6B31" w:rsidP="006E6B31">
      <w:pPr>
        <w:ind w:firstLine="709"/>
        <w:rPr>
          <w:rFonts w:eastAsia="SimSun" w:cs="Times New Roman"/>
          <w:lang w:eastAsia="zh-CN"/>
        </w:rPr>
      </w:pPr>
      <w:r w:rsidRPr="0063365B">
        <w:rPr>
          <w:rFonts w:eastAsia="SimSun" w:cs="Times New Roman"/>
          <w:lang w:eastAsia="zh-CN"/>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14:paraId="623F5EC4" w14:textId="77777777" w:rsidR="006E6B31" w:rsidRPr="0063365B" w:rsidRDefault="006E6B31" w:rsidP="006E6B31">
      <w:pPr>
        <w:ind w:firstLine="709"/>
        <w:rPr>
          <w:rFonts w:eastAsia="SimSun" w:cs="Times New Roman"/>
          <w:lang w:eastAsia="zh-CN"/>
        </w:rPr>
      </w:pPr>
      <w:r w:rsidRPr="0063365B">
        <w:rPr>
          <w:rFonts w:eastAsia="SimSun" w:cs="Times New Roman"/>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34237D9D" w14:textId="77777777" w:rsidR="006E6B31" w:rsidRPr="0063365B" w:rsidRDefault="006E6B31" w:rsidP="006E6B31">
      <w:pPr>
        <w:ind w:firstLine="709"/>
        <w:rPr>
          <w:rFonts w:eastAsia="SimSun" w:cs="Times New Roman"/>
          <w:lang w:eastAsia="zh-CN"/>
        </w:rPr>
      </w:pPr>
      <w:r w:rsidRPr="0063365B">
        <w:rPr>
          <w:rFonts w:eastAsia="SimSun" w:cs="Times New Roman"/>
          <w:lang w:eastAsia="zh-CN"/>
        </w:rPr>
        <w:t xml:space="preserve">В соответствии со ст. 67.1 п. 6 Водного кодекса РФ в границах зон затопления, подтопления, в соответствии с законодательством РФ о градостроительной деятельности отнесенных к зонам с особыми условиями использования территорий, запрещаются: </w:t>
      </w:r>
    </w:p>
    <w:p w14:paraId="5096C5E7" w14:textId="77777777" w:rsidR="006E6B31" w:rsidRPr="0063365B" w:rsidRDefault="006E6B31" w:rsidP="006E6B31">
      <w:pPr>
        <w:ind w:firstLine="709"/>
        <w:rPr>
          <w:rFonts w:eastAsia="SimSun" w:cs="Times New Roman"/>
          <w:lang w:eastAsia="zh-CN"/>
        </w:rPr>
      </w:pPr>
      <w:r w:rsidRPr="0063365B">
        <w:rPr>
          <w:rFonts w:eastAsia="SimSun" w:cs="Times New Roman"/>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43330EE7" w14:textId="77777777" w:rsidR="006E6B31" w:rsidRPr="0063365B" w:rsidRDefault="006E6B31" w:rsidP="006E6B31">
      <w:pPr>
        <w:ind w:firstLine="709"/>
        <w:rPr>
          <w:rFonts w:eastAsia="SimSun" w:cs="Times New Roman"/>
          <w:lang w:eastAsia="zh-CN"/>
        </w:rPr>
      </w:pPr>
      <w:r w:rsidRPr="0063365B">
        <w:rPr>
          <w:rFonts w:eastAsia="SimSun" w:cs="Times New Roman"/>
          <w:lang w:eastAsia="zh-CN"/>
        </w:rPr>
        <w:t>2) использование сточных вод в целях регулирования плодородия почв;</w:t>
      </w:r>
    </w:p>
    <w:p w14:paraId="18CF818C" w14:textId="77777777" w:rsidR="006E6B31" w:rsidRPr="0063365B" w:rsidRDefault="006E6B31" w:rsidP="006E6B31">
      <w:pPr>
        <w:ind w:firstLine="709"/>
        <w:rPr>
          <w:rFonts w:eastAsia="SimSun" w:cs="Times New Roman"/>
          <w:lang w:eastAsia="zh-CN"/>
        </w:rPr>
      </w:pPr>
      <w:r w:rsidRPr="0063365B">
        <w:rPr>
          <w:rFonts w:eastAsia="SimSun" w:cs="Times New Roman"/>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6BA9923A" w14:textId="42A727C6" w:rsidR="006E6B31" w:rsidRPr="0063365B" w:rsidRDefault="006E6B31" w:rsidP="006E6B31">
      <w:pPr>
        <w:ind w:firstLine="709"/>
        <w:rPr>
          <w:rFonts w:eastAsia="SimSun" w:cs="Times New Roman"/>
          <w:lang w:eastAsia="zh-CN"/>
        </w:rPr>
      </w:pPr>
      <w:r w:rsidRPr="0063365B">
        <w:rPr>
          <w:rFonts w:eastAsia="SimSun" w:cs="Times New Roman"/>
          <w:lang w:eastAsia="zh-CN"/>
        </w:rPr>
        <w:t>4) осуществление авиационных мер по борьбе с вредными организмами.</w:t>
      </w:r>
    </w:p>
    <w:p w14:paraId="3C6F7570" w14:textId="4E859B36" w:rsidR="002549C8" w:rsidRPr="0063365B" w:rsidRDefault="002549C8" w:rsidP="002549C8">
      <w:pPr>
        <w:ind w:firstLine="709"/>
      </w:pPr>
      <w:r w:rsidRPr="0063365B">
        <w:t>В границах территориальной зоны ОД-6, применительно к которой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устанавливаются согласно НГП.</w:t>
      </w:r>
    </w:p>
    <w:p w14:paraId="635BA804" w14:textId="77777777" w:rsidR="006E6B31" w:rsidRPr="0063365B" w:rsidRDefault="006E6B31" w:rsidP="006E6B31">
      <w:pPr>
        <w:ind w:firstLine="709"/>
        <w:rPr>
          <w:rFonts w:eastAsia="SimSun" w:cs="Times New Roman"/>
          <w:lang w:eastAsia="zh-CN"/>
        </w:rPr>
      </w:pPr>
    </w:p>
    <w:p w14:paraId="4E497F7D" w14:textId="77777777" w:rsidR="006E6B31" w:rsidRPr="0063365B" w:rsidRDefault="006E6B31" w:rsidP="006E6B31">
      <w:pPr>
        <w:ind w:firstLine="709"/>
        <w:rPr>
          <w:rFonts w:eastAsia="SimSun" w:cs="Times New Roman"/>
          <w:b/>
          <w:u w:val="single"/>
          <w:lang w:eastAsia="zh-CN"/>
        </w:rPr>
      </w:pPr>
      <w:r w:rsidRPr="0063365B">
        <w:rPr>
          <w:rFonts w:eastAsia="SimSun" w:cs="Times New Roman"/>
          <w:b/>
          <w:u w:val="single"/>
          <w:lang w:eastAsia="zh-CN"/>
        </w:rPr>
        <w:t>Минимальное расстояние от границ участка до строений, а также между строениями:</w:t>
      </w:r>
    </w:p>
    <w:p w14:paraId="74ACB6AC" w14:textId="77777777" w:rsidR="006E6B31" w:rsidRPr="0063365B" w:rsidRDefault="006E6B31" w:rsidP="006E6B31">
      <w:pPr>
        <w:numPr>
          <w:ilvl w:val="0"/>
          <w:numId w:val="4"/>
        </w:numPr>
        <w:ind w:left="0" w:firstLine="709"/>
        <w:rPr>
          <w:rFonts w:eastAsia="SimSun" w:cs="Times New Roman"/>
          <w:lang w:eastAsia="zh-CN"/>
        </w:rPr>
      </w:pPr>
      <w:r w:rsidRPr="0063365B">
        <w:rPr>
          <w:rFonts w:eastAsia="SimSun" w:cs="Times New Roman"/>
          <w:lang w:eastAsia="zh-CN"/>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 Допускается блокировка вспомогательных (хозяйственных) строений, сооружений на смежных земельных участках по взаимному (удостоверенному) согласию домовладельцев при новом строительстве с учетом противопожарных требований;</w:t>
      </w:r>
    </w:p>
    <w:p w14:paraId="20E8E3A4" w14:textId="77777777" w:rsidR="006E6B31" w:rsidRPr="0063365B" w:rsidRDefault="006E6B31" w:rsidP="006E6B31">
      <w:pPr>
        <w:numPr>
          <w:ilvl w:val="0"/>
          <w:numId w:val="4"/>
        </w:numPr>
        <w:ind w:left="0" w:firstLine="709"/>
        <w:rPr>
          <w:rFonts w:eastAsia="SimSun" w:cs="Times New Roman"/>
          <w:lang w:eastAsia="zh-CN"/>
        </w:rPr>
      </w:pPr>
      <w:r w:rsidRPr="0063365B">
        <w:rPr>
          <w:rFonts w:eastAsia="SimSun" w:cs="Times New Roman"/>
          <w:lang w:eastAsia="zh-CN"/>
        </w:rPr>
        <w:t xml:space="preserve">от границ соседнего участка до открытой стоянки – 1 м.; </w:t>
      </w:r>
    </w:p>
    <w:p w14:paraId="2171C77F" w14:textId="77777777" w:rsidR="006E6B31" w:rsidRPr="0063365B" w:rsidRDefault="006E6B31" w:rsidP="006E6B31">
      <w:pPr>
        <w:numPr>
          <w:ilvl w:val="0"/>
          <w:numId w:val="4"/>
        </w:numPr>
        <w:ind w:left="0" w:firstLine="709"/>
        <w:rPr>
          <w:rFonts w:eastAsia="SimSun" w:cs="Times New Roman"/>
          <w:lang w:eastAsia="zh-CN"/>
        </w:rPr>
      </w:pPr>
      <w:r w:rsidRPr="0063365B">
        <w:rPr>
          <w:rFonts w:eastAsia="SimSun" w:cs="Times New Roman"/>
          <w:lang w:eastAsia="zh-CN"/>
        </w:rPr>
        <w:t>от границ соседнего участка до отдельно стоящего гаража – 1 м. В условиях тесной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p w14:paraId="24FF2077" w14:textId="77777777" w:rsidR="006E6B31" w:rsidRPr="0063365B" w:rsidRDefault="006E6B31" w:rsidP="006E6B31">
      <w:pPr>
        <w:numPr>
          <w:ilvl w:val="0"/>
          <w:numId w:val="4"/>
        </w:numPr>
        <w:ind w:left="0" w:firstLine="709"/>
        <w:rPr>
          <w:rFonts w:eastAsia="SimSun" w:cs="Times New Roman"/>
          <w:lang w:eastAsia="zh-CN"/>
        </w:rPr>
      </w:pPr>
      <w:r w:rsidRPr="0063365B">
        <w:rPr>
          <w:rFonts w:eastAsia="SimSun" w:cs="Times New Roman"/>
          <w:lang w:eastAsia="zh-CN"/>
        </w:rPr>
        <w:t>от септиков до фундаментов зданий, строений, сооружений – не менее 5м., от фильтрующих колодцев – не менее 8 м.;</w:t>
      </w:r>
    </w:p>
    <w:p w14:paraId="6A8D3A16" w14:textId="77777777" w:rsidR="006E6B31" w:rsidRPr="0063365B" w:rsidRDefault="006E6B31" w:rsidP="006E6B31">
      <w:pPr>
        <w:numPr>
          <w:ilvl w:val="0"/>
          <w:numId w:val="4"/>
        </w:numPr>
        <w:ind w:left="0" w:firstLine="709"/>
        <w:rPr>
          <w:rFonts w:eastAsia="SimSun" w:cs="Times New Roman"/>
          <w:lang w:eastAsia="zh-CN"/>
        </w:rPr>
      </w:pPr>
      <w:r w:rsidRPr="0063365B">
        <w:rPr>
          <w:rFonts w:eastAsia="SimSun" w:cs="Times New Roman"/>
          <w:lang w:eastAsia="zh-CN"/>
        </w:rPr>
        <w:t>от септиков и фильтрующих колодцев до границы соседнего земельного участка и красной линии - не менее 4 м. и 7 м. соответственно, расстояние от красной линии допускается сокращать до 1 м. при соблюдении технических регламентов и других действующих норм;</w:t>
      </w:r>
    </w:p>
    <w:p w14:paraId="46FA5B6C" w14:textId="77777777" w:rsidR="006E6B31" w:rsidRPr="0063365B" w:rsidRDefault="006E6B31" w:rsidP="006E6B31">
      <w:pPr>
        <w:numPr>
          <w:ilvl w:val="0"/>
          <w:numId w:val="4"/>
        </w:numPr>
        <w:ind w:left="0" w:firstLine="709"/>
        <w:rPr>
          <w:rFonts w:eastAsia="SimSun" w:cs="Times New Roman"/>
          <w:lang w:eastAsia="zh-CN"/>
        </w:rPr>
      </w:pPr>
      <w:r w:rsidRPr="0063365B">
        <w:rPr>
          <w:rFonts w:eastAsia="SimSun" w:cs="Times New Roman"/>
          <w:lang w:eastAsia="zh-CN"/>
        </w:rPr>
        <w:t>от границ соседнего участка до стволов высокорослых деревьев - 4 м;</w:t>
      </w:r>
    </w:p>
    <w:p w14:paraId="0D921AA0" w14:textId="77777777" w:rsidR="006E6B31" w:rsidRPr="0063365B" w:rsidRDefault="006E6B31" w:rsidP="006E6B31">
      <w:pPr>
        <w:numPr>
          <w:ilvl w:val="0"/>
          <w:numId w:val="4"/>
        </w:numPr>
        <w:ind w:left="0" w:firstLine="709"/>
        <w:rPr>
          <w:rFonts w:eastAsia="SimSun" w:cs="Times New Roman"/>
          <w:lang w:eastAsia="zh-CN"/>
        </w:rPr>
      </w:pPr>
      <w:r w:rsidRPr="0063365B">
        <w:rPr>
          <w:rFonts w:eastAsia="SimSun" w:cs="Times New Roman"/>
          <w:lang w:eastAsia="zh-CN"/>
        </w:rPr>
        <w:t>от границ соседнего участка до стволов среднерослых деревьев - 2 м;</w:t>
      </w:r>
    </w:p>
    <w:p w14:paraId="39141E2E" w14:textId="77777777" w:rsidR="006E6B31" w:rsidRPr="0063365B" w:rsidRDefault="006E6B31" w:rsidP="006E6B31">
      <w:pPr>
        <w:numPr>
          <w:ilvl w:val="0"/>
          <w:numId w:val="4"/>
        </w:numPr>
        <w:ind w:left="0" w:firstLine="709"/>
        <w:rPr>
          <w:rFonts w:eastAsia="SimSun" w:cs="Times New Roman"/>
          <w:lang w:eastAsia="zh-CN"/>
        </w:rPr>
      </w:pPr>
      <w:r w:rsidRPr="0063365B">
        <w:rPr>
          <w:rFonts w:eastAsia="SimSun" w:cs="Times New Roman"/>
          <w:lang w:eastAsia="zh-CN"/>
        </w:rPr>
        <w:t>от границ соседнего участка до кустарника - 1 м;</w:t>
      </w:r>
    </w:p>
    <w:p w14:paraId="53D68B13" w14:textId="77777777" w:rsidR="006E6B31" w:rsidRPr="0063365B" w:rsidRDefault="006E6B31" w:rsidP="006E6B31">
      <w:pPr>
        <w:numPr>
          <w:ilvl w:val="0"/>
          <w:numId w:val="4"/>
        </w:numPr>
        <w:ind w:left="0" w:firstLine="709"/>
        <w:rPr>
          <w:rFonts w:eastAsia="SimSun" w:cs="Times New Roman"/>
          <w:lang w:eastAsia="zh-CN"/>
        </w:rPr>
      </w:pPr>
      <w:r w:rsidRPr="0063365B">
        <w:rPr>
          <w:rFonts w:eastAsia="SimSun" w:cs="Times New Roman"/>
          <w:lang w:eastAsia="zh-CN"/>
        </w:rPr>
        <w:t>от окон жилых комнат до стен соседнего дома и стен вспомогательных (хозяйственных) строений, сооружений, расположенных на соседних земельных участках - не менее 6 м.</w:t>
      </w:r>
    </w:p>
    <w:p w14:paraId="68A232DD" w14:textId="77777777" w:rsidR="006E6B31" w:rsidRPr="0063365B" w:rsidRDefault="006E6B31" w:rsidP="006E6B31">
      <w:pPr>
        <w:numPr>
          <w:ilvl w:val="0"/>
          <w:numId w:val="4"/>
        </w:numPr>
        <w:ind w:left="0" w:firstLine="709"/>
        <w:rPr>
          <w:rFonts w:eastAsia="SimSun" w:cs="Times New Roman"/>
          <w:lang w:eastAsia="zh-CN"/>
        </w:rPr>
      </w:pPr>
      <w:r w:rsidRPr="0063365B">
        <w:rPr>
          <w:rFonts w:eastAsia="SimSun" w:cs="Times New Roman"/>
          <w:lang w:eastAsia="zh-CN"/>
        </w:rPr>
        <w:t>от туалета до стен соседнего дома при отсутствии централизованной канализации - не менее 12 м, до источника водоснабжения (колодца) - не менее 25 м.</w:t>
      </w:r>
    </w:p>
    <w:p w14:paraId="7EDD2620" w14:textId="5608A4FA" w:rsidR="0045697B" w:rsidRPr="0063365B" w:rsidRDefault="0045697B" w:rsidP="0045697B">
      <w:pPr>
        <w:pStyle w:val="afffffff4"/>
        <w:widowControl w:val="0"/>
        <w:numPr>
          <w:ilvl w:val="0"/>
          <w:numId w:val="4"/>
        </w:numPr>
        <w:rPr>
          <w:rFonts w:eastAsia="Times New Roman" w:cs="Times New Roman"/>
          <w:lang w:eastAsia="ru-RU"/>
        </w:rPr>
      </w:pPr>
      <w:r w:rsidRPr="0063365B">
        <w:rPr>
          <w:rFonts w:eastAsia="Times New Roman" w:cs="Times New Roman"/>
          <w:lang w:eastAsia="ru-RU"/>
        </w:rPr>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14:paraId="050CA5AB" w14:textId="68A6325D" w:rsidR="0045697B" w:rsidRPr="0063365B" w:rsidRDefault="0045697B" w:rsidP="0045697B">
      <w:pPr>
        <w:pStyle w:val="afffffff4"/>
        <w:widowControl w:val="0"/>
        <w:numPr>
          <w:ilvl w:val="0"/>
          <w:numId w:val="4"/>
        </w:numPr>
        <w:rPr>
          <w:rFonts w:eastAsia="Times New Roman" w:cs="Times New Roman"/>
          <w:lang w:eastAsia="ru-RU"/>
        </w:rPr>
      </w:pPr>
      <w:r w:rsidRPr="0063365B">
        <w:rPr>
          <w:rFonts w:eastAsia="Times New Roman" w:cs="Times New Roman"/>
          <w:lang w:eastAsia="ru-RU"/>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14:paraId="513C5754" w14:textId="44250131" w:rsidR="0045697B" w:rsidRPr="0063365B" w:rsidRDefault="0045697B" w:rsidP="0045697B">
      <w:pPr>
        <w:pStyle w:val="afffffff4"/>
        <w:numPr>
          <w:ilvl w:val="0"/>
          <w:numId w:val="4"/>
        </w:numPr>
        <w:rPr>
          <w:rFonts w:eastAsia="SimSun" w:cs="Times New Roman"/>
          <w:lang w:eastAsia="zh-CN"/>
        </w:rPr>
      </w:pPr>
      <w:r w:rsidRPr="0063365B">
        <w:rPr>
          <w:rFonts w:eastAsia="Times New Roman" w:cs="Times New Roman"/>
          <w:lang w:eastAsia="ru-RU"/>
        </w:rPr>
        <w:t>расстояние от СТО до жилых и общественных зданий, общеобразовательных школ и дошкольных образовательных учреждений, лечебных уч</w:t>
      </w:r>
      <w:r w:rsidR="002910EE" w:rsidRPr="0063365B">
        <w:rPr>
          <w:rFonts w:eastAsia="Times New Roman" w:cs="Times New Roman"/>
          <w:lang w:eastAsia="ru-RU"/>
        </w:rPr>
        <w:t>реждений со стационаром - 50 м.</w:t>
      </w:r>
    </w:p>
    <w:p w14:paraId="12EF12ED" w14:textId="3336544B" w:rsidR="0045697B" w:rsidRPr="0063365B" w:rsidRDefault="0045697B" w:rsidP="0045697B">
      <w:pPr>
        <w:pStyle w:val="afffffff4"/>
        <w:numPr>
          <w:ilvl w:val="0"/>
          <w:numId w:val="4"/>
        </w:numPr>
        <w:rPr>
          <w:rFonts w:eastAsia="SimSun" w:cs="Times New Roman"/>
          <w:lang w:eastAsia="zh-CN"/>
        </w:rPr>
      </w:pPr>
      <w:r w:rsidRPr="0063365B">
        <w:rPr>
          <w:rFonts w:eastAsia="SimSun" w:cs="Times New Roman"/>
          <w:lang w:eastAsia="zh-CN"/>
        </w:rPr>
        <w:t>расстояние от мойки автомобилей с количеством постов от 2 до 5 – 100 м., до 2 постов – 50 м.</w:t>
      </w:r>
    </w:p>
    <w:p w14:paraId="318635C2" w14:textId="77777777" w:rsidR="006E6B31" w:rsidRPr="0063365B" w:rsidRDefault="006E6B31" w:rsidP="006E6B31">
      <w:pPr>
        <w:ind w:firstLine="709"/>
        <w:rPr>
          <w:rFonts w:eastAsia="SimSun" w:cs="Times New Roman"/>
          <w:b/>
          <w:u w:val="single"/>
          <w:lang w:eastAsia="zh-CN"/>
        </w:rPr>
      </w:pPr>
    </w:p>
    <w:p w14:paraId="04C9156B" w14:textId="77777777" w:rsidR="006E6B31" w:rsidRPr="0063365B" w:rsidRDefault="006E6B31" w:rsidP="006E6B31">
      <w:pPr>
        <w:ind w:firstLine="709"/>
        <w:rPr>
          <w:rFonts w:eastAsia="SimSun" w:cs="Times New Roman"/>
          <w:b/>
          <w:u w:val="single"/>
          <w:lang w:eastAsia="zh-CN"/>
        </w:rPr>
      </w:pPr>
      <w:r w:rsidRPr="0063365B">
        <w:rPr>
          <w:rFonts w:eastAsia="SimSun" w:cs="Times New Roman"/>
          <w:b/>
          <w:u w:val="single"/>
          <w:lang w:eastAsia="zh-CN"/>
        </w:rPr>
        <w:t xml:space="preserve">Требования к ограждению земельных участков: </w:t>
      </w:r>
    </w:p>
    <w:p w14:paraId="3147575B" w14:textId="77777777" w:rsidR="006E6B31" w:rsidRPr="0063365B" w:rsidRDefault="006E6B31" w:rsidP="006E6B31">
      <w:pPr>
        <w:ind w:firstLine="709"/>
        <w:rPr>
          <w:rFonts w:eastAsia="SimSun" w:cs="Times New Roman"/>
          <w:lang w:eastAsia="zh-CN"/>
        </w:rPr>
      </w:pPr>
      <w:r w:rsidRPr="0063365B">
        <w:rPr>
          <w:rFonts w:eastAsia="SimSun" w:cs="Times New Roman"/>
          <w:lang w:eastAsia="zh-CN"/>
        </w:rPr>
        <w:t xml:space="preserve">– высота ограждения земельных участков должна быть не более 2,5 метров; </w:t>
      </w:r>
    </w:p>
    <w:p w14:paraId="18EEFB5A" w14:textId="77777777" w:rsidR="006E6B31" w:rsidRPr="0063365B" w:rsidRDefault="006E6B31" w:rsidP="006E6B31">
      <w:pPr>
        <w:ind w:firstLine="709"/>
        <w:rPr>
          <w:rFonts w:eastAsia="SimSun" w:cs="Times New Roman"/>
          <w:lang w:eastAsia="zh-CN"/>
        </w:rPr>
      </w:pPr>
      <w:r w:rsidRPr="0063365B">
        <w:rPr>
          <w:rFonts w:eastAsia="SimSun" w:cs="Times New Roman"/>
          <w:lang w:eastAsia="zh-CN"/>
        </w:rPr>
        <w:t>- ворота в заборе разрешается устанавливать только со стороны территорий общего пользования. На стороне забора, смежного с соседним участком, ворота устанавливать запрещается.</w:t>
      </w:r>
    </w:p>
    <w:p w14:paraId="232D7580" w14:textId="77777777" w:rsidR="006E6B31" w:rsidRPr="0063365B" w:rsidRDefault="006E6B31" w:rsidP="006E6B31">
      <w:pPr>
        <w:ind w:firstLine="709"/>
        <w:rPr>
          <w:rFonts w:eastAsia="SimSun" w:cs="Times New Roman"/>
          <w:lang w:eastAsia="zh-CN"/>
        </w:rPr>
      </w:pPr>
      <w:r w:rsidRPr="0063365B">
        <w:rPr>
          <w:rFonts w:eastAsia="SimSun" w:cs="Times New Roman"/>
          <w:lang w:eastAsia="zh-CN"/>
        </w:rPr>
        <w:t xml:space="preserve">– ограждения между смежными земельными участками должны быть проветриваемыми на высоту не менее 0,3 м от уровня земли; </w:t>
      </w:r>
    </w:p>
    <w:p w14:paraId="2201861F" w14:textId="77777777" w:rsidR="006E6B31" w:rsidRPr="0063365B" w:rsidRDefault="006E6B31" w:rsidP="006E6B31">
      <w:pPr>
        <w:ind w:firstLine="709"/>
        <w:rPr>
          <w:rFonts w:eastAsia="SimSun" w:cs="Times New Roman"/>
          <w:lang w:eastAsia="zh-CN"/>
        </w:rPr>
      </w:pPr>
      <w:r w:rsidRPr="0063365B">
        <w:rPr>
          <w:rFonts w:eastAsia="SimSun" w:cs="Times New Roman"/>
          <w:lang w:eastAsia="zh-CN"/>
        </w:rPr>
        <w:t>–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пр.).</w:t>
      </w:r>
    </w:p>
    <w:p w14:paraId="2F8305D7" w14:textId="77777777" w:rsidR="006E6B31" w:rsidRPr="0063365B" w:rsidRDefault="006E6B31" w:rsidP="006E6B31">
      <w:pPr>
        <w:ind w:firstLine="709"/>
        <w:rPr>
          <w:rFonts w:eastAsia="SimSun" w:cs="Times New Roman"/>
          <w:lang w:eastAsia="zh-CN"/>
        </w:rPr>
      </w:pPr>
      <w:r w:rsidRPr="0063365B">
        <w:rPr>
          <w:rFonts w:eastAsia="SimSun" w:cs="Times New Roman"/>
          <w:lang w:eastAsia="zh-CN"/>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14:paraId="5083D3E2" w14:textId="77777777" w:rsidR="006E6B31" w:rsidRPr="0063365B" w:rsidRDefault="006E6B31" w:rsidP="006E6B31">
      <w:pPr>
        <w:ind w:firstLine="709"/>
        <w:rPr>
          <w:rFonts w:eastAsia="SimSun" w:cs="Times New Roman"/>
          <w:lang w:eastAsia="zh-CN"/>
        </w:rPr>
      </w:pPr>
      <w:r w:rsidRPr="0063365B">
        <w:rPr>
          <w:rFonts w:eastAsia="SimSun" w:cs="Times New Roman"/>
          <w:lang w:eastAsia="zh-CN"/>
        </w:rPr>
        <w:t xml:space="preserve">-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w:t>
      </w:r>
    </w:p>
    <w:p w14:paraId="6C646994" w14:textId="77777777" w:rsidR="006E6B31" w:rsidRPr="0063365B" w:rsidRDefault="006E6B31" w:rsidP="006E6B31">
      <w:pPr>
        <w:ind w:firstLine="709"/>
        <w:rPr>
          <w:rFonts w:eastAsia="SimSun" w:cs="Times New Roman"/>
          <w:lang w:eastAsia="zh-CN"/>
        </w:rPr>
      </w:pPr>
      <w:r w:rsidRPr="0063365B">
        <w:rPr>
          <w:rFonts w:eastAsia="SimSun" w:cs="Times New Roman"/>
          <w:lang w:eastAsia="zh-CN"/>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14:paraId="633342DB" w14:textId="77777777" w:rsidR="006E6B31" w:rsidRPr="0063365B" w:rsidRDefault="006E6B31" w:rsidP="006E6B31">
      <w:pPr>
        <w:ind w:firstLine="709"/>
        <w:rPr>
          <w:rFonts w:eastAsia="SimSun" w:cs="Times New Roman"/>
          <w:b/>
          <w:u w:val="single"/>
          <w:lang w:eastAsia="zh-CN"/>
        </w:rPr>
      </w:pPr>
    </w:p>
    <w:p w14:paraId="4098C192" w14:textId="77777777" w:rsidR="006E6B31" w:rsidRPr="0063365B" w:rsidRDefault="006E6B31" w:rsidP="006E6B31">
      <w:pPr>
        <w:tabs>
          <w:tab w:val="left" w:pos="5580"/>
        </w:tabs>
        <w:ind w:firstLine="709"/>
        <w:rPr>
          <w:rFonts w:eastAsia="Times New Roman" w:cs="Times New Roman"/>
          <w:u w:val="single"/>
          <w:lang w:eastAsia="ru-RU"/>
        </w:rPr>
      </w:pPr>
      <w:r w:rsidRPr="0063365B">
        <w:rPr>
          <w:rFonts w:eastAsia="Times New Roman" w:cs="Times New Roman"/>
          <w:b/>
          <w:u w:val="single"/>
          <w:lang w:eastAsia="ru-RU"/>
        </w:rPr>
        <w:t>Предельная минимальная и максимальная площадь земельных участков не применяются</w:t>
      </w:r>
      <w:r w:rsidRPr="0063365B">
        <w:rPr>
          <w:rFonts w:eastAsia="Times New Roman" w:cs="Times New Roman"/>
          <w:u w:val="single"/>
          <w:lang w:eastAsia="ru-RU"/>
        </w:rPr>
        <w:t>:</w:t>
      </w:r>
    </w:p>
    <w:p w14:paraId="3F46DB1A" w14:textId="77777777" w:rsidR="006E6B31" w:rsidRPr="0063365B" w:rsidRDefault="006E6B31" w:rsidP="006E6B31">
      <w:pPr>
        <w:tabs>
          <w:tab w:val="left" w:pos="284"/>
        </w:tabs>
        <w:ind w:firstLine="709"/>
        <w:rPr>
          <w:rFonts w:eastAsia="Times New Roman" w:cs="Times New Roman"/>
          <w:lang w:eastAsia="ru-RU"/>
        </w:rPr>
      </w:pPr>
      <w:r w:rsidRPr="0063365B">
        <w:rPr>
          <w:rFonts w:eastAsia="Times New Roman" w:cs="Times New Roman"/>
          <w:lang w:eastAsia="ru-RU"/>
        </w:rPr>
        <w:t>- в отношении земельных участков, по которым принято решение органа местного самоуправления о предварительном согласовании предоставления земельного участка и (или) решение об утверждении схемы расположения земельного участка на кадастровом плане территории, при условии, если в границах образуемого земельного участка расположен объект (объекты) капитального строительства, на который (которые) право собственности зарегистрировано до введения в действие настоящих Правил в Едином государственном реестре недвижимости Российской Федерации в соответствии с законодательством Российской Федерации.</w:t>
      </w:r>
    </w:p>
    <w:p w14:paraId="1C503EDA" w14:textId="77777777" w:rsidR="006E6B31" w:rsidRPr="0063365B" w:rsidRDefault="006E6B31" w:rsidP="006E6B31">
      <w:pPr>
        <w:ind w:firstLine="709"/>
        <w:rPr>
          <w:rFonts w:eastAsia="Times New Roman" w:cs="Times New Roman"/>
          <w:lang w:eastAsia="ru-RU"/>
        </w:rPr>
      </w:pPr>
      <w:r w:rsidRPr="0063365B">
        <w:rPr>
          <w:rFonts w:eastAsia="Times New Roman" w:cs="Times New Roman"/>
          <w:lang w:eastAsia="ru-RU"/>
        </w:rPr>
        <w:t>- в отношении земельных участков, состоящих на государственном кадастровом учёте, с границами, уточнёнными в соответствии с законодательством Российской Федерации и на которых расположен объект (объекты) капитального строительства, на который (которые) право собственности зарегистрировано до введения в действие настоящих Правил в Едином государственном реестре недвижимости Российской Федерации в соответствии с законодательством Российской Федерации.</w:t>
      </w:r>
    </w:p>
    <w:p w14:paraId="4D87F2D5" w14:textId="77777777" w:rsidR="006E6B31" w:rsidRPr="0063365B" w:rsidRDefault="006E6B31" w:rsidP="006E6B31">
      <w:pPr>
        <w:ind w:firstLine="709"/>
        <w:rPr>
          <w:rFonts w:eastAsia="SimSun" w:cs="Times New Roman"/>
          <w:b/>
          <w:u w:val="single"/>
          <w:lang w:eastAsia="zh-CN"/>
        </w:rPr>
      </w:pPr>
    </w:p>
    <w:p w14:paraId="737BB3B6" w14:textId="77777777" w:rsidR="006E6B31" w:rsidRPr="0063365B" w:rsidRDefault="006E6B31" w:rsidP="006E6B31">
      <w:pPr>
        <w:ind w:firstLine="709"/>
        <w:rPr>
          <w:rFonts w:eastAsia="SimSun" w:cs="Times New Roman"/>
          <w:b/>
          <w:u w:val="single"/>
          <w:lang w:eastAsia="zh-CN"/>
        </w:rPr>
      </w:pPr>
      <w:r w:rsidRPr="0063365B">
        <w:rPr>
          <w:rFonts w:eastAsia="SimSun" w:cs="Times New Roman"/>
          <w:b/>
          <w:u w:val="single"/>
          <w:lang w:eastAsia="zh-CN"/>
        </w:rPr>
        <w:t>Запрещается:</w:t>
      </w:r>
    </w:p>
    <w:p w14:paraId="6BAA4141" w14:textId="77777777" w:rsidR="006E6B31" w:rsidRPr="0063365B" w:rsidRDefault="006E6B31" w:rsidP="006E6B31">
      <w:pPr>
        <w:ind w:firstLine="709"/>
        <w:rPr>
          <w:rFonts w:eastAsia="Times New Roman" w:cs="Times New Roman"/>
          <w:lang w:bidi="en-US"/>
        </w:rPr>
      </w:pPr>
      <w:r w:rsidRPr="0063365B">
        <w:rPr>
          <w:rFonts w:eastAsia="Times New Roman" w:cs="Times New Roman"/>
          <w:lang w:bidi="en-US"/>
        </w:rPr>
        <w:t>- сброс неочищенных сточных вод на территорию общего пользования;</w:t>
      </w:r>
    </w:p>
    <w:p w14:paraId="7D96496E" w14:textId="77777777" w:rsidR="006E6B31" w:rsidRPr="0063365B" w:rsidRDefault="006E6B31" w:rsidP="006E6B31">
      <w:pPr>
        <w:ind w:firstLine="709"/>
        <w:rPr>
          <w:rFonts w:eastAsia="Times New Roman" w:cs="Times New Roman"/>
          <w:lang w:bidi="en-US"/>
        </w:rPr>
      </w:pPr>
      <w:r w:rsidRPr="0063365B">
        <w:rPr>
          <w:rFonts w:eastAsia="Calibri" w:cs="Times New Roman"/>
          <w:lang w:eastAsia="ru-RU"/>
        </w:rPr>
        <w:t xml:space="preserve">- сброс сточных, в том числе дренажных, вод </w:t>
      </w:r>
      <w:r w:rsidRPr="0063365B">
        <w:rPr>
          <w:rFonts w:eastAsia="Times New Roman" w:cs="Times New Roman"/>
          <w:lang w:bidi="en-US"/>
        </w:rPr>
        <w:t>на территорию общего пользования, за исключение обустройства дренажных ям для сбора погодных осадков на территории зеленых насаждений общего пользования (клумбы, газоны, палисадники)</w:t>
      </w:r>
      <w:r w:rsidRPr="0063365B">
        <w:rPr>
          <w:rFonts w:eastAsia="Calibri" w:cs="Times New Roman"/>
          <w:sz w:val="24"/>
          <w:szCs w:val="24"/>
          <w:lang w:eastAsia="ru-RU"/>
        </w:rPr>
        <w:t>;</w:t>
      </w:r>
    </w:p>
    <w:p w14:paraId="098BF3AE" w14:textId="77777777" w:rsidR="006E6B31" w:rsidRPr="0063365B" w:rsidRDefault="006E6B31" w:rsidP="006E6B31">
      <w:pPr>
        <w:ind w:firstLine="709"/>
        <w:rPr>
          <w:rFonts w:eastAsia="Times New Roman" w:cs="Times New Roman"/>
          <w:lang w:bidi="en-US"/>
        </w:rPr>
      </w:pPr>
      <w:r w:rsidRPr="0063365B">
        <w:rPr>
          <w:rFonts w:eastAsia="Times New Roman" w:cs="Times New Roman"/>
          <w:lang w:bidi="en-US"/>
        </w:rPr>
        <w:t>- любые вырубки зелёных насаждений на территории общего пользования без письменного согласования с уполномоченным органом;</w:t>
      </w:r>
    </w:p>
    <w:p w14:paraId="59101148" w14:textId="77777777" w:rsidR="006E6B31" w:rsidRPr="0063365B" w:rsidRDefault="006E6B31" w:rsidP="006E6B31">
      <w:pPr>
        <w:ind w:firstLine="709"/>
        <w:rPr>
          <w:rFonts w:eastAsia="Times New Roman" w:cs="Times New Roman"/>
          <w:lang w:bidi="en-US"/>
        </w:rPr>
      </w:pPr>
      <w:r w:rsidRPr="0063365B">
        <w:rPr>
          <w:rFonts w:eastAsia="Times New Roman" w:cs="Times New Roman"/>
          <w:lang w:bidi="en-US"/>
        </w:rPr>
        <w:t>- сжигание растительности, разведение костров, осуществление весенних палов;</w:t>
      </w:r>
    </w:p>
    <w:p w14:paraId="5873E467" w14:textId="77777777" w:rsidR="006E6B31" w:rsidRPr="0063365B" w:rsidRDefault="006E6B31" w:rsidP="006E6B31">
      <w:pPr>
        <w:ind w:firstLine="709"/>
        <w:rPr>
          <w:rFonts w:eastAsia="Times New Roman" w:cs="Times New Roman"/>
          <w:lang w:bidi="en-US"/>
        </w:rPr>
      </w:pPr>
      <w:r w:rsidRPr="0063365B">
        <w:rPr>
          <w:rFonts w:eastAsia="Times New Roman" w:cs="Times New Roman"/>
          <w:lang w:bidi="en-US"/>
        </w:rPr>
        <w:t>- загрязнение почв;</w:t>
      </w:r>
    </w:p>
    <w:p w14:paraId="710E16CF" w14:textId="19E053FE" w:rsidR="006E6B31" w:rsidRPr="0063365B" w:rsidRDefault="006E6B31" w:rsidP="006E6B31">
      <w:pPr>
        <w:ind w:firstLine="709"/>
        <w:rPr>
          <w:rFonts w:eastAsia="Times New Roman" w:cs="Times New Roman"/>
          <w:lang w:bidi="en-US"/>
        </w:rPr>
      </w:pPr>
      <w:r w:rsidRPr="0063365B">
        <w:rPr>
          <w:rFonts w:eastAsia="Times New Roman" w:cs="Times New Roman"/>
          <w:lang w:bidi="en-US"/>
        </w:rPr>
        <w:t>- деятельность, влекущая искажение сложившегося ландшафта (рельефа) на территории общего пользования, без согласования с уполномоченным органом.</w:t>
      </w:r>
    </w:p>
    <w:p w14:paraId="4E02F59E" w14:textId="6467D03D" w:rsidR="00785D4A" w:rsidRPr="0063365B" w:rsidRDefault="00785D4A" w:rsidP="006E6B31">
      <w:pPr>
        <w:ind w:firstLine="709"/>
        <w:rPr>
          <w:rFonts w:eastAsia="Times New Roman" w:cs="Times New Roman"/>
          <w:lang w:bidi="en-US"/>
        </w:rPr>
      </w:pPr>
    </w:p>
    <w:p w14:paraId="7DACA2E7" w14:textId="7F658BDB" w:rsidR="00785D4A" w:rsidRPr="0063365B" w:rsidRDefault="00785D4A" w:rsidP="006E6B31">
      <w:pPr>
        <w:ind w:firstLine="709"/>
        <w:rPr>
          <w:rFonts w:eastAsia="Times New Roman" w:cs="Times New Roman"/>
          <w:lang w:bidi="en-US"/>
        </w:rPr>
      </w:pPr>
    </w:p>
    <w:p w14:paraId="75B3442C" w14:textId="2B15A19D" w:rsidR="00785D4A" w:rsidRDefault="00785D4A" w:rsidP="006E6B31">
      <w:pPr>
        <w:ind w:firstLine="709"/>
        <w:rPr>
          <w:rFonts w:eastAsia="Times New Roman" w:cs="Times New Roman"/>
          <w:lang w:bidi="en-US"/>
        </w:rPr>
      </w:pPr>
    </w:p>
    <w:p w14:paraId="77E5D94D" w14:textId="5ACF86CA" w:rsidR="007B6F3D" w:rsidRDefault="007B6F3D" w:rsidP="006E6B31">
      <w:pPr>
        <w:ind w:firstLine="709"/>
        <w:rPr>
          <w:rFonts w:eastAsia="Times New Roman" w:cs="Times New Roman"/>
          <w:lang w:bidi="en-US"/>
        </w:rPr>
      </w:pPr>
    </w:p>
    <w:p w14:paraId="6672DD2E" w14:textId="5CEDD1E7" w:rsidR="007B6F3D" w:rsidRDefault="007B6F3D" w:rsidP="006E6B31">
      <w:pPr>
        <w:ind w:firstLine="709"/>
        <w:rPr>
          <w:rFonts w:eastAsia="Times New Roman" w:cs="Times New Roman"/>
          <w:lang w:bidi="en-US"/>
        </w:rPr>
      </w:pPr>
    </w:p>
    <w:p w14:paraId="2A9A667B" w14:textId="449A502F" w:rsidR="007B6F3D" w:rsidRDefault="007B6F3D" w:rsidP="006E6B31">
      <w:pPr>
        <w:ind w:firstLine="709"/>
        <w:rPr>
          <w:rFonts w:eastAsia="Times New Roman" w:cs="Times New Roman"/>
          <w:lang w:bidi="en-US"/>
        </w:rPr>
      </w:pPr>
    </w:p>
    <w:p w14:paraId="6F02EFD1" w14:textId="12433146" w:rsidR="007B6F3D" w:rsidRDefault="007B6F3D" w:rsidP="006E6B31">
      <w:pPr>
        <w:ind w:firstLine="709"/>
        <w:rPr>
          <w:rFonts w:eastAsia="Times New Roman" w:cs="Times New Roman"/>
          <w:lang w:bidi="en-US"/>
        </w:rPr>
      </w:pPr>
    </w:p>
    <w:p w14:paraId="36C60CF8" w14:textId="68D7DA2D" w:rsidR="007B6F3D" w:rsidRDefault="007B6F3D" w:rsidP="006E6B31">
      <w:pPr>
        <w:ind w:firstLine="709"/>
        <w:rPr>
          <w:rFonts w:eastAsia="Times New Roman" w:cs="Times New Roman"/>
          <w:lang w:bidi="en-US"/>
        </w:rPr>
      </w:pPr>
    </w:p>
    <w:p w14:paraId="3BD9DCC5" w14:textId="65E2A4AF" w:rsidR="007B6F3D" w:rsidRDefault="007B6F3D" w:rsidP="006E6B31">
      <w:pPr>
        <w:ind w:firstLine="709"/>
        <w:rPr>
          <w:rFonts w:eastAsia="Times New Roman" w:cs="Times New Roman"/>
          <w:lang w:bidi="en-US"/>
        </w:rPr>
      </w:pPr>
    </w:p>
    <w:p w14:paraId="42D4CCBA" w14:textId="56F535C1" w:rsidR="007B6F3D" w:rsidRDefault="007B6F3D" w:rsidP="006E6B31">
      <w:pPr>
        <w:ind w:firstLine="709"/>
        <w:rPr>
          <w:rFonts w:eastAsia="Times New Roman" w:cs="Times New Roman"/>
          <w:lang w:bidi="en-US"/>
        </w:rPr>
      </w:pPr>
    </w:p>
    <w:p w14:paraId="181C2467" w14:textId="59ECFA9E" w:rsidR="007B6F3D" w:rsidRDefault="007B6F3D" w:rsidP="006E6B31">
      <w:pPr>
        <w:ind w:firstLine="709"/>
        <w:rPr>
          <w:rFonts w:eastAsia="Times New Roman" w:cs="Times New Roman"/>
          <w:lang w:bidi="en-US"/>
        </w:rPr>
      </w:pPr>
    </w:p>
    <w:p w14:paraId="735773C2" w14:textId="37854E90" w:rsidR="007B6F3D" w:rsidRDefault="007B6F3D" w:rsidP="006E6B31">
      <w:pPr>
        <w:ind w:firstLine="709"/>
        <w:rPr>
          <w:rFonts w:eastAsia="Times New Roman" w:cs="Times New Roman"/>
          <w:lang w:bidi="en-US"/>
        </w:rPr>
      </w:pPr>
    </w:p>
    <w:p w14:paraId="1023BEAF" w14:textId="4FAB389A" w:rsidR="007B6F3D" w:rsidRDefault="007B6F3D" w:rsidP="006E6B31">
      <w:pPr>
        <w:ind w:firstLine="709"/>
        <w:rPr>
          <w:rFonts w:eastAsia="Times New Roman" w:cs="Times New Roman"/>
          <w:lang w:bidi="en-US"/>
        </w:rPr>
      </w:pPr>
    </w:p>
    <w:p w14:paraId="76A75BBC" w14:textId="66DD8A69" w:rsidR="007B6F3D" w:rsidRDefault="007B6F3D" w:rsidP="006E6B31">
      <w:pPr>
        <w:ind w:firstLine="709"/>
        <w:rPr>
          <w:rFonts w:eastAsia="Times New Roman" w:cs="Times New Roman"/>
          <w:lang w:bidi="en-US"/>
        </w:rPr>
      </w:pPr>
    </w:p>
    <w:p w14:paraId="5C13CEFC" w14:textId="75CA6FE5" w:rsidR="007B6F3D" w:rsidRDefault="007B6F3D" w:rsidP="006E6B31">
      <w:pPr>
        <w:ind w:firstLine="709"/>
        <w:rPr>
          <w:rFonts w:eastAsia="Times New Roman" w:cs="Times New Roman"/>
          <w:lang w:bidi="en-US"/>
        </w:rPr>
      </w:pPr>
    </w:p>
    <w:p w14:paraId="72338CDD" w14:textId="56E670DB" w:rsidR="007B6F3D" w:rsidRDefault="007B6F3D" w:rsidP="006E6B31">
      <w:pPr>
        <w:ind w:firstLine="709"/>
        <w:rPr>
          <w:rFonts w:eastAsia="Times New Roman" w:cs="Times New Roman"/>
          <w:lang w:bidi="en-US"/>
        </w:rPr>
      </w:pPr>
    </w:p>
    <w:p w14:paraId="618477B8" w14:textId="663DBB96" w:rsidR="007B6F3D" w:rsidRDefault="007B6F3D" w:rsidP="006E6B31">
      <w:pPr>
        <w:ind w:firstLine="709"/>
        <w:rPr>
          <w:rFonts w:eastAsia="Times New Roman" w:cs="Times New Roman"/>
          <w:lang w:bidi="en-US"/>
        </w:rPr>
      </w:pPr>
    </w:p>
    <w:p w14:paraId="69524B92" w14:textId="50E899FB" w:rsidR="007B6F3D" w:rsidRDefault="007B6F3D" w:rsidP="006E6B31">
      <w:pPr>
        <w:ind w:firstLine="709"/>
        <w:rPr>
          <w:rFonts w:eastAsia="Times New Roman" w:cs="Times New Roman"/>
          <w:lang w:bidi="en-US"/>
        </w:rPr>
      </w:pPr>
    </w:p>
    <w:p w14:paraId="06681385" w14:textId="1E08AD22" w:rsidR="007B6F3D" w:rsidRDefault="007B6F3D" w:rsidP="006E6B31">
      <w:pPr>
        <w:ind w:firstLine="709"/>
        <w:rPr>
          <w:rFonts w:eastAsia="Times New Roman" w:cs="Times New Roman"/>
          <w:lang w:bidi="en-US"/>
        </w:rPr>
      </w:pPr>
    </w:p>
    <w:p w14:paraId="4DE6A6A0" w14:textId="18C76508" w:rsidR="007B6F3D" w:rsidRDefault="007B6F3D" w:rsidP="006E6B31">
      <w:pPr>
        <w:ind w:firstLine="709"/>
        <w:rPr>
          <w:rFonts w:eastAsia="Times New Roman" w:cs="Times New Roman"/>
          <w:lang w:bidi="en-US"/>
        </w:rPr>
      </w:pPr>
    </w:p>
    <w:p w14:paraId="347B91FD" w14:textId="3BFF667A" w:rsidR="007B6F3D" w:rsidRDefault="007B6F3D" w:rsidP="006E6B31">
      <w:pPr>
        <w:ind w:firstLine="709"/>
        <w:rPr>
          <w:rFonts w:eastAsia="Times New Roman" w:cs="Times New Roman"/>
          <w:lang w:bidi="en-US"/>
        </w:rPr>
      </w:pPr>
    </w:p>
    <w:p w14:paraId="500B1ACE" w14:textId="2C6D7CEF" w:rsidR="007B6F3D" w:rsidRDefault="007B6F3D" w:rsidP="006E6B31">
      <w:pPr>
        <w:ind w:firstLine="709"/>
        <w:rPr>
          <w:rFonts w:eastAsia="Times New Roman" w:cs="Times New Roman"/>
          <w:lang w:bidi="en-US"/>
        </w:rPr>
      </w:pPr>
    </w:p>
    <w:p w14:paraId="7F5EB516" w14:textId="6EBDEE63" w:rsidR="007B6F3D" w:rsidRDefault="007B6F3D" w:rsidP="006E6B31">
      <w:pPr>
        <w:ind w:firstLine="709"/>
        <w:rPr>
          <w:rFonts w:eastAsia="Times New Roman" w:cs="Times New Roman"/>
          <w:lang w:bidi="en-US"/>
        </w:rPr>
      </w:pPr>
    </w:p>
    <w:p w14:paraId="076F5144" w14:textId="58971242" w:rsidR="007B6F3D" w:rsidRDefault="007B6F3D" w:rsidP="006E6B31">
      <w:pPr>
        <w:ind w:firstLine="709"/>
        <w:rPr>
          <w:rFonts w:eastAsia="Times New Roman" w:cs="Times New Roman"/>
          <w:lang w:bidi="en-US"/>
        </w:rPr>
      </w:pPr>
    </w:p>
    <w:p w14:paraId="36A44305" w14:textId="395B0DC8" w:rsidR="007B6F3D" w:rsidRDefault="007B6F3D" w:rsidP="006E6B31">
      <w:pPr>
        <w:ind w:firstLine="709"/>
        <w:rPr>
          <w:rFonts w:eastAsia="Times New Roman" w:cs="Times New Roman"/>
          <w:lang w:bidi="en-US"/>
        </w:rPr>
      </w:pPr>
    </w:p>
    <w:p w14:paraId="752C8679" w14:textId="222261F5" w:rsidR="007B6F3D" w:rsidRDefault="007B6F3D" w:rsidP="006E6B31">
      <w:pPr>
        <w:ind w:firstLine="709"/>
        <w:rPr>
          <w:rFonts w:eastAsia="Times New Roman" w:cs="Times New Roman"/>
          <w:lang w:bidi="en-US"/>
        </w:rPr>
      </w:pPr>
    </w:p>
    <w:p w14:paraId="1C14BCE9" w14:textId="77777777" w:rsidR="007B6F3D" w:rsidRPr="0063365B" w:rsidRDefault="007B6F3D" w:rsidP="006E6B31">
      <w:pPr>
        <w:ind w:firstLine="709"/>
        <w:rPr>
          <w:rFonts w:eastAsia="Times New Roman" w:cs="Times New Roman"/>
          <w:lang w:bidi="en-US"/>
        </w:rPr>
      </w:pPr>
    </w:p>
    <w:p w14:paraId="0253F904" w14:textId="237677D9" w:rsidR="00785D4A" w:rsidRPr="0063365B" w:rsidRDefault="00785D4A" w:rsidP="006E6B31">
      <w:pPr>
        <w:ind w:firstLine="709"/>
        <w:rPr>
          <w:rFonts w:eastAsia="Times New Roman" w:cs="Times New Roman"/>
          <w:lang w:bidi="en-US"/>
        </w:rPr>
      </w:pPr>
    </w:p>
    <w:p w14:paraId="12E08B96" w14:textId="3CE7FC06" w:rsidR="00785D4A" w:rsidRPr="0063365B" w:rsidRDefault="00785D4A" w:rsidP="006E6B31">
      <w:pPr>
        <w:ind w:firstLine="709"/>
        <w:rPr>
          <w:rFonts w:eastAsia="Times New Roman" w:cs="Times New Roman"/>
          <w:lang w:bidi="en-US"/>
        </w:rPr>
      </w:pPr>
    </w:p>
    <w:p w14:paraId="2ABC5709" w14:textId="60584083" w:rsidR="00785D4A" w:rsidRPr="0063365B" w:rsidRDefault="00785D4A" w:rsidP="006E6B31">
      <w:pPr>
        <w:ind w:firstLine="709"/>
        <w:rPr>
          <w:rFonts w:eastAsia="Times New Roman" w:cs="Times New Roman"/>
          <w:lang w:bidi="en-US"/>
        </w:rPr>
      </w:pPr>
    </w:p>
    <w:p w14:paraId="34AFBFED" w14:textId="206A6ADC" w:rsidR="00785D4A" w:rsidRPr="0063365B" w:rsidRDefault="00785D4A" w:rsidP="006E6B31">
      <w:pPr>
        <w:ind w:firstLine="709"/>
        <w:rPr>
          <w:rFonts w:eastAsia="Times New Roman" w:cs="Times New Roman"/>
          <w:lang w:bidi="en-US"/>
        </w:rPr>
      </w:pPr>
    </w:p>
    <w:p w14:paraId="2D923C3C" w14:textId="4A101F8C" w:rsidR="00785D4A" w:rsidRPr="0063365B" w:rsidRDefault="00785D4A" w:rsidP="006E6B31">
      <w:pPr>
        <w:ind w:firstLine="709"/>
        <w:rPr>
          <w:rFonts w:eastAsia="Times New Roman" w:cs="Times New Roman"/>
          <w:lang w:bidi="en-US"/>
        </w:rPr>
      </w:pPr>
    </w:p>
    <w:p w14:paraId="67971DB1" w14:textId="730B65EF" w:rsidR="00785D4A" w:rsidRPr="0063365B" w:rsidRDefault="00785D4A" w:rsidP="006E6B31">
      <w:pPr>
        <w:ind w:firstLine="709"/>
        <w:rPr>
          <w:rFonts w:eastAsia="Times New Roman" w:cs="Times New Roman"/>
          <w:lang w:bidi="en-US"/>
        </w:rPr>
      </w:pPr>
    </w:p>
    <w:p w14:paraId="6AC802E6" w14:textId="77777777" w:rsidR="00D70988" w:rsidRPr="0063365B" w:rsidRDefault="00D70988" w:rsidP="00D70988">
      <w:pPr>
        <w:pStyle w:val="2"/>
        <w:rPr>
          <w:rFonts w:ascii="Times New Roman" w:eastAsia="Times New Roman" w:hAnsi="Times New Roman"/>
          <w:b w:val="0"/>
          <w:color w:val="auto"/>
          <w:sz w:val="24"/>
          <w:szCs w:val="24"/>
        </w:rPr>
      </w:pPr>
      <w:r w:rsidRPr="0063365B">
        <w:rPr>
          <w:rFonts w:ascii="Times New Roman" w:eastAsia="Times New Roman" w:hAnsi="Times New Roman"/>
          <w:color w:val="auto"/>
          <w:sz w:val="24"/>
          <w:szCs w:val="24"/>
        </w:rPr>
        <w:t>Статья 25. Градостроительные регламенты. Производственные зоны.</w:t>
      </w:r>
    </w:p>
    <w:p w14:paraId="3957A103" w14:textId="77777777" w:rsidR="003C27F4" w:rsidRPr="0063365B" w:rsidRDefault="003C27F4" w:rsidP="00BC78E9">
      <w:pPr>
        <w:keepLines/>
        <w:overflowPunct w:val="0"/>
        <w:autoSpaceDE w:val="0"/>
        <w:autoSpaceDN w:val="0"/>
        <w:adjustRightInd w:val="0"/>
        <w:spacing w:before="240" w:after="60" w:line="320" w:lineRule="exact"/>
        <w:ind w:firstLine="567"/>
        <w:jc w:val="center"/>
        <w:outlineLvl w:val="4"/>
        <w:rPr>
          <w:rFonts w:eastAsia="SimSun" w:cs="Times New Roman"/>
          <w:b/>
          <w:bCs/>
          <w:i/>
          <w:iCs/>
          <w:lang w:eastAsia="zh-CN"/>
        </w:rPr>
      </w:pPr>
      <w:r w:rsidRPr="0063365B">
        <w:rPr>
          <w:rFonts w:eastAsia="SimSun" w:cs="Times New Roman"/>
          <w:b/>
          <w:bCs/>
          <w:i/>
          <w:iCs/>
          <w:lang w:eastAsia="zh-CN"/>
        </w:rPr>
        <w:t>П–1. Зона предприятий, производств и объектов I-III класса опасности СЗЗ-1000 – 300  м.</w:t>
      </w:r>
    </w:p>
    <w:p w14:paraId="510FAE94" w14:textId="77777777" w:rsidR="003C27F4" w:rsidRPr="0063365B" w:rsidRDefault="003C27F4" w:rsidP="00BC78E9">
      <w:pPr>
        <w:widowControl w:val="0"/>
        <w:ind w:firstLine="709"/>
        <w:rPr>
          <w:rFonts w:eastAsia="Times New Roman" w:cs="Times New Roman"/>
          <w:i/>
          <w:iCs/>
          <w:lang w:eastAsia="ru-RU"/>
        </w:rPr>
      </w:pPr>
      <w:r w:rsidRPr="0063365B">
        <w:rPr>
          <w:rFonts w:eastAsia="Times New Roman" w:cs="Times New Roman"/>
          <w:i/>
          <w:iCs/>
          <w:lang w:eastAsia="ru-RU"/>
        </w:rPr>
        <w:t xml:space="preserve">Зона П-1 выделена для обеспечения правовых условий формирования предприятий, производств и объектов </w:t>
      </w:r>
      <w:r w:rsidRPr="0063365B">
        <w:rPr>
          <w:rFonts w:eastAsia="Times New Roman" w:cs="Times New Roman"/>
          <w:i/>
          <w:iCs/>
          <w:lang w:val="en-US" w:eastAsia="ru-RU"/>
        </w:rPr>
        <w:t>I</w:t>
      </w:r>
      <w:r w:rsidRPr="0063365B">
        <w:rPr>
          <w:rFonts w:eastAsia="Times New Roman" w:cs="Times New Roman"/>
          <w:i/>
          <w:iCs/>
          <w:lang w:eastAsia="ru-RU"/>
        </w:rPr>
        <w:t>-</w:t>
      </w:r>
      <w:r w:rsidRPr="0063365B">
        <w:rPr>
          <w:rFonts w:eastAsia="Times New Roman" w:cs="Times New Roman"/>
          <w:i/>
          <w:iCs/>
          <w:lang w:val="en-US" w:eastAsia="ru-RU"/>
        </w:rPr>
        <w:t>III</w:t>
      </w:r>
      <w:r w:rsidRPr="0063365B">
        <w:rPr>
          <w:rFonts w:eastAsia="Times New Roman" w:cs="Times New Roman"/>
          <w:i/>
          <w:iCs/>
          <w:lang w:eastAsia="ru-RU"/>
        </w:rPr>
        <w:t xml:space="preserve"> класса </w:t>
      </w:r>
      <w:r w:rsidRPr="0063365B">
        <w:rPr>
          <w:rFonts w:eastAsia="Times New Roman" w:cs="Times New Roman"/>
          <w:bCs/>
          <w:i/>
          <w:lang w:eastAsia="ru-RU"/>
        </w:rPr>
        <w:t>опасности</w:t>
      </w:r>
      <w:r w:rsidRPr="0063365B">
        <w:rPr>
          <w:rFonts w:eastAsia="Times New Roman" w:cs="Times New Roman"/>
          <w:i/>
          <w:iCs/>
          <w:lang w:eastAsia="ru-RU"/>
        </w:rPr>
        <w:t>, с высокими уровнями шума и загрязнения.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14:paraId="16788234" w14:textId="77777777" w:rsidR="003C27F4" w:rsidRPr="0063365B" w:rsidRDefault="003C27F4" w:rsidP="00BC78E9">
      <w:pPr>
        <w:widowControl w:val="0"/>
        <w:ind w:firstLine="709"/>
        <w:rPr>
          <w:rFonts w:eastAsia="Times New Roman" w:cs="Times New Roman"/>
          <w:i/>
          <w:iCs/>
          <w:lang w:eastAsia="ru-RU"/>
        </w:rPr>
      </w:pPr>
    </w:p>
    <w:p w14:paraId="74AFBB89" w14:textId="77777777" w:rsidR="003C27F4" w:rsidRPr="0063365B" w:rsidRDefault="003C27F4" w:rsidP="00542EF2">
      <w:pPr>
        <w:numPr>
          <w:ilvl w:val="0"/>
          <w:numId w:val="21"/>
        </w:numPr>
        <w:ind w:left="0" w:firstLine="0"/>
        <w:rPr>
          <w:rFonts w:eastAsia="Times New Roman" w:cs="Times New Roman"/>
          <w:b/>
          <w:lang w:eastAsia="ru-RU"/>
        </w:rPr>
      </w:pPr>
      <w:r w:rsidRPr="0063365B">
        <w:rPr>
          <w:rFonts w:eastAsia="Times New Roman" w:cs="Times New Roman"/>
          <w:b/>
          <w:lang w:eastAsia="ru-RU"/>
        </w:rPr>
        <w:t>ОСНОВНЫЕ ВИДЫ И ПАРАМЕТРЫ РАЗРЕШЕННОГО ИСПОЛЬЗОВАНИЯ ЗЕМЕЛЬНЫХ УЧАСТКОВ И ОБЪЕКТОВ КАПИТАЛЬНОГО СТРОИТЕЛЬСТВА</w:t>
      </w:r>
    </w:p>
    <w:p w14:paraId="57A6A0F0" w14:textId="77777777" w:rsidR="003C27F4" w:rsidRPr="0063365B" w:rsidRDefault="003C27F4" w:rsidP="00BC78E9">
      <w:pPr>
        <w:ind w:firstLine="709"/>
        <w:rPr>
          <w:rFonts w:eastAsia="Times New Roman" w:cs="Times New Roman"/>
          <w:b/>
          <w:lang w:eastAsia="ru-RU"/>
        </w:rPr>
      </w:pPr>
    </w:p>
    <w:tbl>
      <w:tblPr>
        <w:tblW w:w="14940" w:type="dxa"/>
        <w:tblInd w:w="93" w:type="dxa"/>
        <w:tblLook w:val="04A0" w:firstRow="1" w:lastRow="0" w:firstColumn="1" w:lastColumn="0" w:noHBand="0" w:noVBand="1"/>
      </w:tblPr>
      <w:tblGrid>
        <w:gridCol w:w="3440"/>
        <w:gridCol w:w="6380"/>
        <w:gridCol w:w="5120"/>
      </w:tblGrid>
      <w:tr w:rsidR="007C02D6" w:rsidRPr="0063365B" w14:paraId="280A948B" w14:textId="77777777" w:rsidTr="0057419B">
        <w:trPr>
          <w:trHeight w:val="960"/>
          <w:tblHeader/>
        </w:trPr>
        <w:tc>
          <w:tcPr>
            <w:tcW w:w="3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00EFC6C" w14:textId="77777777" w:rsidR="00563122" w:rsidRPr="0063365B" w:rsidRDefault="00563122" w:rsidP="00563122">
            <w:pPr>
              <w:jc w:val="center"/>
              <w:rPr>
                <w:rFonts w:eastAsia="Times New Roman" w:cs="Times New Roman"/>
                <w:b/>
                <w:bCs/>
                <w:lang w:eastAsia="ru-RU"/>
              </w:rPr>
            </w:pPr>
            <w:r w:rsidRPr="0063365B">
              <w:rPr>
                <w:rFonts w:eastAsia="Times New Roman" w:cs="Times New Roman"/>
                <w:b/>
                <w:bCs/>
                <w:lang w:eastAsia="ru-RU"/>
              </w:rPr>
              <w:t xml:space="preserve">ВИДЫ РАЗРЕШЕННОГО ИСПОЛЬЗОВАНИЯ ЗЕМЕЛЬНЫХ УЧАСТКОВ </w:t>
            </w:r>
          </w:p>
        </w:tc>
        <w:tc>
          <w:tcPr>
            <w:tcW w:w="638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0B5BF75" w14:textId="77777777" w:rsidR="00563122" w:rsidRPr="0063365B" w:rsidRDefault="00563122" w:rsidP="00563122">
            <w:pPr>
              <w:jc w:val="center"/>
              <w:rPr>
                <w:rFonts w:eastAsia="Times New Roman" w:cs="Times New Roman"/>
                <w:b/>
                <w:bCs/>
                <w:lang w:eastAsia="ru-RU"/>
              </w:rPr>
            </w:pPr>
            <w:r w:rsidRPr="0063365B">
              <w:rPr>
                <w:rFonts w:eastAsia="Times New Roman" w:cs="Times New Roman"/>
                <w:b/>
                <w:bCs/>
                <w:lang w:eastAsia="ru-RU"/>
              </w:rPr>
              <w:t>ВИДЫ РАЗРЕШЕННОГО ИСПОЛЬЗОВАНИЯ ОБЪЕКТОВ КАПИТАЛЬНОГО СТРОИТЕЛЬСТВА</w:t>
            </w:r>
          </w:p>
        </w:tc>
        <w:tc>
          <w:tcPr>
            <w:tcW w:w="512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89F4F23" w14:textId="77777777" w:rsidR="00563122" w:rsidRPr="0063365B" w:rsidRDefault="00563122" w:rsidP="00563122">
            <w:pPr>
              <w:jc w:val="center"/>
              <w:rPr>
                <w:rFonts w:eastAsia="Times New Roman" w:cs="Times New Roman"/>
                <w:b/>
                <w:bCs/>
                <w:lang w:eastAsia="ru-RU"/>
              </w:rPr>
            </w:pPr>
            <w:r w:rsidRPr="0063365B">
              <w:rPr>
                <w:rFonts w:eastAsia="Times New Roman" w:cs="Times New Roman"/>
                <w:b/>
                <w:bCs/>
                <w:lang w:eastAsia="ru-RU"/>
              </w:rPr>
              <w:t>ПРЕДЕЛЬНЫЕ РАЗМЕРЫ ЗЕМЕЛЬНЫХ</w:t>
            </w:r>
            <w:r w:rsidRPr="0063365B">
              <w:rPr>
                <w:rFonts w:eastAsia="Times New Roman" w:cs="Times New Roman"/>
                <w:b/>
                <w:bCs/>
                <w:lang w:eastAsia="ru-RU"/>
              </w:rPr>
              <w:br/>
              <w:t>УЧАСТКОВ И ПРЕДЕЛЬНЫЕ ПАРАМЕТРЫ</w:t>
            </w:r>
            <w:r w:rsidRPr="0063365B">
              <w:rPr>
                <w:rFonts w:eastAsia="Times New Roman" w:cs="Times New Roman"/>
                <w:b/>
                <w:bCs/>
                <w:lang w:eastAsia="ru-RU"/>
              </w:rPr>
              <w:br/>
              <w:t>РАЗРЕШЕННОГО СТРОИТЕЛЬСТВА</w:t>
            </w:r>
          </w:p>
        </w:tc>
      </w:tr>
      <w:tr w:rsidR="0057419B" w:rsidRPr="0063365B" w14:paraId="55A99BB5" w14:textId="77777777" w:rsidTr="0057419B">
        <w:trPr>
          <w:trHeight w:val="1531"/>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4F2568" w14:textId="77777777" w:rsidR="0057419B" w:rsidRPr="0063365B" w:rsidRDefault="0057419B" w:rsidP="00563122">
            <w:pPr>
              <w:jc w:val="left"/>
              <w:rPr>
                <w:rFonts w:eastAsia="Times New Roman" w:cs="Times New Roman"/>
                <w:lang w:eastAsia="ru-RU"/>
              </w:rPr>
            </w:pPr>
            <w:r w:rsidRPr="0063365B">
              <w:rPr>
                <w:rFonts w:eastAsia="Times New Roman" w:cs="Times New Roman"/>
                <w:lang w:eastAsia="ru-RU"/>
              </w:rPr>
              <w:t>Производственная деятельность - [6.0]</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BF48D8" w14:textId="77777777" w:rsidR="0057419B" w:rsidRPr="0063365B" w:rsidRDefault="0057419B" w:rsidP="00B75F1A">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5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F4006A" w14:textId="77A83400" w:rsidR="0057419B" w:rsidRPr="0063365B" w:rsidRDefault="0057419B" w:rsidP="007A075C">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земельного участка– 20/250000 кв.м.;</w:t>
            </w:r>
          </w:p>
          <w:p w14:paraId="2EEE1830" w14:textId="77777777" w:rsidR="0057419B" w:rsidRPr="0063365B" w:rsidRDefault="0057419B" w:rsidP="007A075C">
            <w:pPr>
              <w:jc w:val="left"/>
              <w:rPr>
                <w:rFonts w:eastAsia="Times New Roman" w:cs="Times New Roman"/>
                <w:lang w:eastAsia="ru-RU"/>
              </w:rPr>
            </w:pPr>
            <w:r w:rsidRPr="0063365B">
              <w:rPr>
                <w:rFonts w:eastAsia="Times New Roman" w:cs="Times New Roman"/>
                <w:lang w:eastAsia="ru-RU"/>
              </w:rPr>
              <w:t>- минимальные отступы от границы земельного участка- 1 м;</w:t>
            </w:r>
          </w:p>
          <w:p w14:paraId="2351858E" w14:textId="77777777" w:rsidR="0057419B" w:rsidRPr="0063365B" w:rsidRDefault="0057419B" w:rsidP="00E131EF">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1E683816" w14:textId="46E06C14" w:rsidR="0057419B" w:rsidRPr="0063365B" w:rsidRDefault="0057419B" w:rsidP="00E131EF">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3BE88960" w14:textId="437F34F9" w:rsidR="0057419B" w:rsidRPr="0063365B" w:rsidRDefault="0057419B" w:rsidP="00E131EF">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6DCF3D51" w14:textId="3D76C6A0" w:rsidR="0057419B" w:rsidRPr="0063365B" w:rsidRDefault="0057419B" w:rsidP="007A075C">
            <w:pPr>
              <w:jc w:val="left"/>
              <w:rPr>
                <w:rFonts w:eastAsia="Times New Roman" w:cs="Times New Roman"/>
                <w:lang w:eastAsia="ru-RU"/>
              </w:rPr>
            </w:pPr>
            <w:r w:rsidRPr="0063365B">
              <w:rPr>
                <w:rFonts w:eastAsia="Times New Roman" w:cs="Times New Roman"/>
                <w:lang w:eastAsia="ru-RU"/>
              </w:rPr>
              <w:t>- максимальное количество надземных этажей – 9 этажей;</w:t>
            </w:r>
          </w:p>
          <w:p w14:paraId="376A13B8" w14:textId="279F7755" w:rsidR="0057419B" w:rsidRPr="0063365B" w:rsidRDefault="0057419B" w:rsidP="007A075C">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70%;</w:t>
            </w:r>
          </w:p>
          <w:p w14:paraId="2BB1AFC7" w14:textId="7B10F4C3" w:rsidR="0057419B" w:rsidRPr="0063365B" w:rsidRDefault="0057419B" w:rsidP="007A075C">
            <w:pPr>
              <w:jc w:val="left"/>
              <w:rPr>
                <w:rFonts w:eastAsia="Times New Roman" w:cs="Times New Roman"/>
                <w:bCs/>
                <w:lang w:eastAsia="ru-RU"/>
              </w:rPr>
            </w:pPr>
            <w:r w:rsidRPr="0063365B">
              <w:rPr>
                <w:rFonts w:eastAsia="Times New Roman" w:cs="Times New Roman"/>
                <w:bCs/>
                <w:lang w:eastAsia="ru-RU"/>
              </w:rPr>
              <w:t>- минимальный процент озеленения земельного участка – 20%;</w:t>
            </w:r>
          </w:p>
          <w:p w14:paraId="0A8F96AF" w14:textId="77777777" w:rsidR="0057419B" w:rsidRPr="0063365B" w:rsidRDefault="0057419B" w:rsidP="007213A4">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41947491" w14:textId="77777777" w:rsidR="0057419B" w:rsidRPr="0063365B" w:rsidRDefault="0057419B" w:rsidP="007213A4">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58E35A68" w14:textId="77777777" w:rsidR="0057419B" w:rsidRDefault="0057419B" w:rsidP="007213A4">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0D0B8883" w14:textId="77777777" w:rsidR="007B6F3D" w:rsidRPr="0063365B" w:rsidRDefault="007B6F3D" w:rsidP="007B6F3D">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p w14:paraId="711A9A35" w14:textId="15C24525" w:rsidR="007B6F3D" w:rsidRPr="0063365B" w:rsidRDefault="007B6F3D" w:rsidP="007213A4">
            <w:pPr>
              <w:jc w:val="left"/>
              <w:rPr>
                <w:rFonts w:eastAsia="Times New Roman" w:cs="Times New Roman"/>
                <w:lang w:eastAsia="ru-RU"/>
              </w:rPr>
            </w:pPr>
          </w:p>
        </w:tc>
      </w:tr>
      <w:tr w:rsidR="0057419B" w:rsidRPr="0063365B" w14:paraId="378A03F4" w14:textId="77777777" w:rsidTr="0057419B">
        <w:trPr>
          <w:trHeight w:val="24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80DB35" w14:textId="77777777" w:rsidR="0057419B" w:rsidRPr="0063365B" w:rsidRDefault="0057419B" w:rsidP="00563122">
            <w:pPr>
              <w:jc w:val="left"/>
              <w:rPr>
                <w:rFonts w:eastAsia="Times New Roman" w:cs="Times New Roman"/>
                <w:lang w:eastAsia="ru-RU"/>
              </w:rPr>
            </w:pPr>
            <w:r w:rsidRPr="0063365B">
              <w:rPr>
                <w:rFonts w:eastAsia="Times New Roman" w:cs="Times New Roman"/>
                <w:lang w:eastAsia="ru-RU"/>
              </w:rPr>
              <w:t>Энергетика - [6.7]</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E6F508" w14:textId="77777777" w:rsidR="0057419B" w:rsidRPr="0063365B" w:rsidRDefault="0057419B" w:rsidP="00B75F1A">
            <w:pPr>
              <w:jc w:val="left"/>
              <w:rPr>
                <w:rFonts w:eastAsia="Times New Roman" w:cs="Times New Roman"/>
                <w:lang w:eastAsia="ru-RU"/>
              </w:rPr>
            </w:pPr>
            <w:r w:rsidRPr="0063365B">
              <w:rPr>
                <w:rFonts w:eastAsia="Times New Roman" w:cs="Times New Roman"/>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75425B41" w14:textId="2C6EACC6" w:rsidR="0057419B" w:rsidRPr="0063365B" w:rsidRDefault="0057419B" w:rsidP="00B75F1A">
            <w:pPr>
              <w:jc w:val="left"/>
              <w:rPr>
                <w:rFonts w:eastAsia="Times New Roman" w:cs="Times New Roman"/>
                <w:lang w:eastAsia="ru-RU"/>
              </w:rPr>
            </w:pPr>
            <w:r w:rsidRPr="0063365B">
              <w:rPr>
                <w:rFonts w:eastAsia="Times New Roman" w:cs="Times New Roman"/>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«Коммунальное обслуживание»</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4EE333D4" w14:textId="77777777" w:rsidR="0057419B" w:rsidRPr="0063365B" w:rsidRDefault="0057419B" w:rsidP="00563122">
            <w:pPr>
              <w:jc w:val="left"/>
              <w:rPr>
                <w:rFonts w:eastAsia="Times New Roman" w:cs="Times New Roman"/>
                <w:lang w:eastAsia="ru-RU"/>
              </w:rPr>
            </w:pPr>
          </w:p>
        </w:tc>
      </w:tr>
      <w:tr w:rsidR="0057419B" w:rsidRPr="0063365B" w14:paraId="1459AA33" w14:textId="77777777" w:rsidTr="0057419B">
        <w:trPr>
          <w:trHeight w:val="30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381367" w14:textId="77777777" w:rsidR="0057419B" w:rsidRPr="0063365B" w:rsidRDefault="0057419B" w:rsidP="00563122">
            <w:pPr>
              <w:rPr>
                <w:rFonts w:eastAsia="Times New Roman" w:cs="Times New Roman"/>
                <w:lang w:eastAsia="ru-RU"/>
              </w:rPr>
            </w:pPr>
            <w:r w:rsidRPr="0063365B">
              <w:rPr>
                <w:rFonts w:eastAsia="Times New Roman" w:cs="Times New Roman"/>
                <w:lang w:eastAsia="ru-RU"/>
              </w:rPr>
              <w:t>Тяжелая промышленность - [6.2]</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99DB4" w14:textId="77777777" w:rsidR="0057419B" w:rsidRPr="0063365B" w:rsidRDefault="0057419B" w:rsidP="00B75F1A">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0D6BC734" w14:textId="77777777" w:rsidR="0057419B" w:rsidRPr="0063365B" w:rsidRDefault="0057419B" w:rsidP="00563122">
            <w:pPr>
              <w:jc w:val="left"/>
              <w:rPr>
                <w:rFonts w:eastAsia="Times New Roman" w:cs="Times New Roman"/>
                <w:lang w:eastAsia="ru-RU"/>
              </w:rPr>
            </w:pPr>
          </w:p>
        </w:tc>
      </w:tr>
      <w:tr w:rsidR="0057419B" w:rsidRPr="0063365B" w14:paraId="324FE092" w14:textId="77777777" w:rsidTr="0057419B">
        <w:trPr>
          <w:trHeight w:val="21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E2D5DF" w14:textId="77777777" w:rsidR="0057419B" w:rsidRPr="0063365B" w:rsidRDefault="0057419B" w:rsidP="00563122">
            <w:pPr>
              <w:jc w:val="left"/>
              <w:rPr>
                <w:rFonts w:eastAsia="Times New Roman" w:cs="Times New Roman"/>
                <w:lang w:eastAsia="ru-RU"/>
              </w:rPr>
            </w:pPr>
            <w:r w:rsidRPr="0063365B">
              <w:rPr>
                <w:rFonts w:eastAsia="Times New Roman" w:cs="Times New Roman"/>
                <w:lang w:eastAsia="ru-RU"/>
              </w:rPr>
              <w:t>Автомобилестроительная промышленность - [6.2.1]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C156B3" w14:textId="77777777" w:rsidR="0057419B" w:rsidRPr="0063365B" w:rsidRDefault="0057419B" w:rsidP="00E63088">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1AABDC09" w14:textId="77777777" w:rsidR="0057419B" w:rsidRPr="0063365B" w:rsidRDefault="0057419B" w:rsidP="00563122">
            <w:pPr>
              <w:jc w:val="left"/>
              <w:rPr>
                <w:rFonts w:eastAsia="Times New Roman" w:cs="Times New Roman"/>
                <w:lang w:eastAsia="ru-RU"/>
              </w:rPr>
            </w:pPr>
          </w:p>
        </w:tc>
      </w:tr>
      <w:tr w:rsidR="0057419B" w:rsidRPr="0063365B" w14:paraId="40B3170D" w14:textId="77777777" w:rsidTr="0057419B">
        <w:trPr>
          <w:trHeight w:val="2100"/>
        </w:trPr>
        <w:tc>
          <w:tcPr>
            <w:tcW w:w="3440" w:type="dxa"/>
            <w:tcBorders>
              <w:top w:val="single" w:sz="4" w:space="0" w:color="auto"/>
              <w:left w:val="single" w:sz="4" w:space="0" w:color="auto"/>
              <w:bottom w:val="single" w:sz="4" w:space="0" w:color="auto"/>
              <w:right w:val="single" w:sz="4" w:space="0" w:color="auto"/>
            </w:tcBorders>
            <w:shd w:val="clear" w:color="auto" w:fill="auto"/>
          </w:tcPr>
          <w:p w14:paraId="5CB3280B" w14:textId="63DD27E7" w:rsidR="0057419B" w:rsidRPr="0063365B" w:rsidRDefault="0057419B" w:rsidP="0057419B">
            <w:pPr>
              <w:jc w:val="left"/>
              <w:rPr>
                <w:rFonts w:eastAsia="Times New Roman" w:cs="Times New Roman"/>
                <w:lang w:eastAsia="ru-RU"/>
              </w:rPr>
            </w:pPr>
            <w:r w:rsidRPr="0063365B">
              <w:t xml:space="preserve">Ветеринарное обслуживание </w:t>
            </w:r>
            <w:r w:rsidRPr="0063365B">
              <w:rPr>
                <w:rFonts w:eastAsia="Times New Roman" w:cs="Times New Roman"/>
                <w:lang w:eastAsia="ru-RU"/>
              </w:rPr>
              <w:t>- [</w:t>
            </w:r>
            <w:r w:rsidRPr="0063365B">
              <w:rPr>
                <w:shd w:val="clear" w:color="auto" w:fill="FFFFFF"/>
              </w:rPr>
              <w:t>3.10</w:t>
            </w:r>
            <w:r w:rsidRPr="0063365B">
              <w:rPr>
                <w:rFonts w:eastAsia="Times New Roman" w:cs="Times New Roman"/>
                <w:lang w:eastAsia="ru-RU"/>
              </w:rPr>
              <w:t>]</w:t>
            </w:r>
          </w:p>
        </w:tc>
        <w:tc>
          <w:tcPr>
            <w:tcW w:w="6380" w:type="dxa"/>
            <w:tcBorders>
              <w:top w:val="single" w:sz="4" w:space="0" w:color="auto"/>
              <w:left w:val="single" w:sz="4" w:space="0" w:color="auto"/>
              <w:bottom w:val="single" w:sz="4" w:space="0" w:color="auto"/>
              <w:right w:val="single" w:sz="4" w:space="0" w:color="auto"/>
            </w:tcBorders>
            <w:shd w:val="clear" w:color="auto" w:fill="auto"/>
          </w:tcPr>
          <w:p w14:paraId="60142116" w14:textId="68EC5B18" w:rsidR="0057419B" w:rsidRPr="0063365B" w:rsidRDefault="0057419B" w:rsidP="0057419B">
            <w:pPr>
              <w:jc w:val="left"/>
              <w:rPr>
                <w:rFonts w:eastAsia="Times New Roman" w:cs="Times New Roman"/>
                <w:lang w:eastAsia="ru-RU"/>
              </w:rPr>
            </w:pPr>
            <w:r w:rsidRPr="0063365B">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40" w:anchor="block_103101" w:history="1">
              <w:r w:rsidRPr="0063365B">
                <w:rPr>
                  <w:rStyle w:val="ad"/>
                  <w:color w:val="auto"/>
                </w:rPr>
                <w:t>кодами 3.10.1 - 3.10.2</w:t>
              </w:r>
            </w:hyperlink>
          </w:p>
        </w:tc>
        <w:tc>
          <w:tcPr>
            <w:tcW w:w="5120" w:type="dxa"/>
            <w:vMerge/>
            <w:tcBorders>
              <w:top w:val="single" w:sz="4" w:space="0" w:color="auto"/>
              <w:left w:val="single" w:sz="4" w:space="0" w:color="auto"/>
              <w:bottom w:val="single" w:sz="4" w:space="0" w:color="auto"/>
              <w:right w:val="single" w:sz="4" w:space="0" w:color="auto"/>
            </w:tcBorders>
            <w:vAlign w:val="center"/>
          </w:tcPr>
          <w:p w14:paraId="7F4622D4" w14:textId="77777777" w:rsidR="0057419B" w:rsidRPr="0063365B" w:rsidRDefault="0057419B" w:rsidP="0057419B">
            <w:pPr>
              <w:jc w:val="left"/>
              <w:rPr>
                <w:rFonts w:eastAsia="Times New Roman" w:cs="Times New Roman"/>
                <w:lang w:eastAsia="ru-RU"/>
              </w:rPr>
            </w:pPr>
          </w:p>
        </w:tc>
      </w:tr>
      <w:tr w:rsidR="0057419B" w:rsidRPr="0063365B" w14:paraId="5FD2D955" w14:textId="77777777" w:rsidTr="0057419B">
        <w:trPr>
          <w:trHeight w:val="1106"/>
        </w:trPr>
        <w:tc>
          <w:tcPr>
            <w:tcW w:w="3440" w:type="dxa"/>
            <w:tcBorders>
              <w:top w:val="single" w:sz="4" w:space="0" w:color="auto"/>
              <w:left w:val="single" w:sz="4" w:space="0" w:color="auto"/>
              <w:bottom w:val="single" w:sz="4" w:space="0" w:color="auto"/>
              <w:right w:val="single" w:sz="4" w:space="0" w:color="auto"/>
            </w:tcBorders>
            <w:shd w:val="clear" w:color="auto" w:fill="auto"/>
          </w:tcPr>
          <w:p w14:paraId="710A8387" w14:textId="35D6D31C" w:rsidR="0057419B" w:rsidRPr="0063365B" w:rsidRDefault="0057419B" w:rsidP="0057419B">
            <w:pPr>
              <w:jc w:val="left"/>
            </w:pPr>
            <w:r w:rsidRPr="0063365B">
              <w:t xml:space="preserve">Амбулаторное ветеринарное обслуживание </w:t>
            </w:r>
            <w:r w:rsidRPr="0063365B">
              <w:rPr>
                <w:rFonts w:eastAsia="Times New Roman" w:cs="Times New Roman"/>
                <w:lang w:eastAsia="ru-RU"/>
              </w:rPr>
              <w:t>- [</w:t>
            </w:r>
            <w:r w:rsidRPr="0063365B">
              <w:rPr>
                <w:shd w:val="clear" w:color="auto" w:fill="FFFFFF"/>
              </w:rPr>
              <w:t>3.10.1</w:t>
            </w:r>
            <w:r w:rsidRPr="0063365B">
              <w:rPr>
                <w:rFonts w:eastAsia="Times New Roman" w:cs="Times New Roman"/>
                <w:lang w:eastAsia="ru-RU"/>
              </w:rPr>
              <w:t>]</w:t>
            </w:r>
          </w:p>
        </w:tc>
        <w:tc>
          <w:tcPr>
            <w:tcW w:w="6380" w:type="dxa"/>
            <w:tcBorders>
              <w:top w:val="single" w:sz="4" w:space="0" w:color="auto"/>
              <w:left w:val="single" w:sz="4" w:space="0" w:color="auto"/>
              <w:bottom w:val="single" w:sz="4" w:space="0" w:color="auto"/>
              <w:right w:val="single" w:sz="4" w:space="0" w:color="auto"/>
            </w:tcBorders>
            <w:shd w:val="clear" w:color="auto" w:fill="auto"/>
          </w:tcPr>
          <w:p w14:paraId="3B64CE0D" w14:textId="2CB6F6AA" w:rsidR="0057419B" w:rsidRPr="0063365B" w:rsidRDefault="0057419B" w:rsidP="0057419B">
            <w:pPr>
              <w:jc w:val="left"/>
            </w:pPr>
            <w:r w:rsidRPr="0063365B">
              <w:t>Размещение объектов капитального строительства, предназначенных для оказания ветеринарных услуг без содержания животных</w:t>
            </w:r>
          </w:p>
        </w:tc>
        <w:tc>
          <w:tcPr>
            <w:tcW w:w="5120" w:type="dxa"/>
            <w:vMerge/>
            <w:tcBorders>
              <w:top w:val="single" w:sz="4" w:space="0" w:color="auto"/>
              <w:left w:val="single" w:sz="4" w:space="0" w:color="auto"/>
              <w:bottom w:val="single" w:sz="4" w:space="0" w:color="auto"/>
              <w:right w:val="single" w:sz="4" w:space="0" w:color="auto"/>
            </w:tcBorders>
            <w:vAlign w:val="center"/>
          </w:tcPr>
          <w:p w14:paraId="254193E1" w14:textId="77777777" w:rsidR="0057419B" w:rsidRPr="0063365B" w:rsidRDefault="0057419B" w:rsidP="0057419B">
            <w:pPr>
              <w:jc w:val="left"/>
              <w:rPr>
                <w:rFonts w:eastAsia="Times New Roman" w:cs="Times New Roman"/>
                <w:lang w:eastAsia="ru-RU"/>
              </w:rPr>
            </w:pPr>
          </w:p>
        </w:tc>
      </w:tr>
      <w:tr w:rsidR="0057419B" w:rsidRPr="0063365B" w14:paraId="4C303234" w14:textId="77777777" w:rsidTr="0057419B">
        <w:trPr>
          <w:trHeight w:val="2100"/>
        </w:trPr>
        <w:tc>
          <w:tcPr>
            <w:tcW w:w="3440" w:type="dxa"/>
            <w:tcBorders>
              <w:top w:val="single" w:sz="4" w:space="0" w:color="auto"/>
              <w:left w:val="single" w:sz="4" w:space="0" w:color="auto"/>
              <w:bottom w:val="single" w:sz="4" w:space="0" w:color="auto"/>
              <w:right w:val="single" w:sz="4" w:space="0" w:color="auto"/>
            </w:tcBorders>
            <w:shd w:val="clear" w:color="auto" w:fill="auto"/>
          </w:tcPr>
          <w:p w14:paraId="1D4D2DB4" w14:textId="7FC5143C" w:rsidR="0057419B" w:rsidRPr="0063365B" w:rsidRDefault="0057419B" w:rsidP="0057419B">
            <w:pPr>
              <w:jc w:val="left"/>
            </w:pPr>
            <w:r w:rsidRPr="0063365B">
              <w:t xml:space="preserve">Приюты для животных </w:t>
            </w:r>
            <w:r w:rsidRPr="0063365B">
              <w:rPr>
                <w:rFonts w:eastAsia="Times New Roman" w:cs="Times New Roman"/>
                <w:lang w:eastAsia="ru-RU"/>
              </w:rPr>
              <w:t>- [</w:t>
            </w:r>
            <w:r w:rsidRPr="0063365B">
              <w:rPr>
                <w:shd w:val="clear" w:color="auto" w:fill="FFFFFF"/>
              </w:rPr>
              <w:t>3.10.2</w:t>
            </w:r>
            <w:r w:rsidRPr="0063365B">
              <w:rPr>
                <w:rFonts w:eastAsia="Times New Roman" w:cs="Times New Roman"/>
                <w:lang w:eastAsia="ru-RU"/>
              </w:rPr>
              <w:t>]</w:t>
            </w:r>
          </w:p>
        </w:tc>
        <w:tc>
          <w:tcPr>
            <w:tcW w:w="6380" w:type="dxa"/>
            <w:tcBorders>
              <w:top w:val="single" w:sz="4" w:space="0" w:color="auto"/>
              <w:left w:val="single" w:sz="4" w:space="0" w:color="auto"/>
              <w:bottom w:val="single" w:sz="4" w:space="0" w:color="auto"/>
              <w:right w:val="single" w:sz="4" w:space="0" w:color="auto"/>
            </w:tcBorders>
            <w:shd w:val="clear" w:color="auto" w:fill="auto"/>
          </w:tcPr>
          <w:p w14:paraId="33774F1B" w14:textId="77777777" w:rsidR="0057419B" w:rsidRPr="0063365B" w:rsidRDefault="0057419B" w:rsidP="006D6E71">
            <w:pPr>
              <w:pStyle w:val="s1"/>
              <w:spacing w:before="75" w:beforeAutospacing="0" w:after="75" w:afterAutospacing="0"/>
              <w:ind w:left="75" w:right="75"/>
              <w:rPr>
                <w:sz w:val="22"/>
                <w:szCs w:val="22"/>
              </w:rPr>
            </w:pPr>
            <w:r w:rsidRPr="0063365B">
              <w:rPr>
                <w:sz w:val="22"/>
                <w:szCs w:val="22"/>
              </w:rPr>
              <w:t>Размещение объектов капитального строительства, предназначенных для оказания ветеринарных услуг в стационаре;</w:t>
            </w:r>
          </w:p>
          <w:p w14:paraId="0322810D" w14:textId="77777777" w:rsidR="0057419B" w:rsidRPr="0063365B" w:rsidRDefault="0057419B" w:rsidP="006D6E71">
            <w:pPr>
              <w:pStyle w:val="s1"/>
              <w:spacing w:before="75" w:beforeAutospacing="0" w:after="75" w:afterAutospacing="0"/>
              <w:ind w:left="75" w:right="75"/>
              <w:rPr>
                <w:sz w:val="22"/>
                <w:szCs w:val="22"/>
              </w:rPr>
            </w:pPr>
            <w:r w:rsidRPr="0063365B">
              <w:rPr>
                <w:sz w:val="22"/>
                <w:szCs w:val="22"/>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34DF14EE" w14:textId="5DBD72B6" w:rsidR="0057419B" w:rsidRPr="0063365B" w:rsidRDefault="0057419B" w:rsidP="006D6E71">
            <w:pPr>
              <w:ind w:left="75"/>
              <w:jc w:val="left"/>
            </w:pPr>
            <w:r w:rsidRPr="0063365B">
              <w:t>размещение объектов капитального строительства, предназначенных для организации гостиниц для животных</w:t>
            </w:r>
          </w:p>
        </w:tc>
        <w:tc>
          <w:tcPr>
            <w:tcW w:w="5120" w:type="dxa"/>
            <w:vMerge/>
            <w:tcBorders>
              <w:top w:val="single" w:sz="4" w:space="0" w:color="auto"/>
              <w:left w:val="single" w:sz="4" w:space="0" w:color="auto"/>
              <w:bottom w:val="single" w:sz="4" w:space="0" w:color="auto"/>
              <w:right w:val="single" w:sz="4" w:space="0" w:color="auto"/>
            </w:tcBorders>
            <w:vAlign w:val="center"/>
          </w:tcPr>
          <w:p w14:paraId="6D32AD53" w14:textId="77777777" w:rsidR="0057419B" w:rsidRPr="0063365B" w:rsidRDefault="0057419B" w:rsidP="0057419B">
            <w:pPr>
              <w:jc w:val="left"/>
              <w:rPr>
                <w:rFonts w:eastAsia="Times New Roman" w:cs="Times New Roman"/>
                <w:lang w:eastAsia="ru-RU"/>
              </w:rPr>
            </w:pPr>
          </w:p>
        </w:tc>
      </w:tr>
      <w:tr w:rsidR="000B3BBB" w:rsidRPr="0063365B" w14:paraId="41D1DD04" w14:textId="77777777" w:rsidTr="000B3BBB">
        <w:trPr>
          <w:trHeight w:val="9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E7C127" w14:textId="77777777" w:rsidR="000B3BBB" w:rsidRPr="0063365B" w:rsidRDefault="000B3BBB" w:rsidP="001F2E73">
            <w:pPr>
              <w:jc w:val="left"/>
              <w:rPr>
                <w:rFonts w:eastAsia="Times New Roman" w:cs="Times New Roman"/>
                <w:lang w:eastAsia="ru-RU"/>
              </w:rPr>
            </w:pPr>
            <w:r w:rsidRPr="0063365B">
              <w:rPr>
                <w:rFonts w:eastAsia="Times New Roman" w:cs="Times New Roman"/>
                <w:lang w:eastAsia="ru-RU"/>
              </w:rPr>
              <w:t>Хранение автотранспорта - [2.7.1]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8AE292" w14:textId="77777777" w:rsidR="000B3BBB" w:rsidRPr="0063365B" w:rsidRDefault="000B3BBB" w:rsidP="001F2E73">
            <w:pPr>
              <w:rPr>
                <w:rFonts w:eastAsia="Times New Roman" w:cs="Times New Roman"/>
                <w:lang w:eastAsia="ru-RU"/>
              </w:rPr>
            </w:pPr>
            <w:r w:rsidRPr="0063365B">
              <w:rPr>
                <w:rFonts w:eastAsia="Times New Roman" w:cs="Times New Roman"/>
                <w:lang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«Служебные гаражи»</w:t>
            </w:r>
          </w:p>
        </w:tc>
        <w:tc>
          <w:tcPr>
            <w:tcW w:w="5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C01AA6" w14:textId="5CBE0A15" w:rsidR="000B3BBB" w:rsidRPr="0063365B" w:rsidRDefault="000B3BBB" w:rsidP="001F2E73">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земельного участка–  1</w:t>
            </w:r>
            <w:r w:rsidR="00EC68F5">
              <w:rPr>
                <w:rFonts w:eastAsia="Times New Roman" w:cs="Times New Roman"/>
                <w:lang w:eastAsia="ru-RU"/>
              </w:rPr>
              <w:t>0</w:t>
            </w:r>
            <w:r w:rsidRPr="0063365B">
              <w:rPr>
                <w:rFonts w:eastAsia="Times New Roman" w:cs="Times New Roman"/>
                <w:lang w:eastAsia="ru-RU"/>
              </w:rPr>
              <w:t>/40000 кв. м;</w:t>
            </w:r>
          </w:p>
          <w:p w14:paraId="73CB464A" w14:textId="77777777" w:rsidR="000B3BBB" w:rsidRPr="0063365B" w:rsidRDefault="000B3BBB" w:rsidP="001F2E73">
            <w:pPr>
              <w:jc w:val="left"/>
              <w:rPr>
                <w:rFonts w:eastAsia="Times New Roman" w:cs="Times New Roman"/>
                <w:lang w:eastAsia="ru-RU"/>
              </w:rPr>
            </w:pPr>
            <w:r w:rsidRPr="0063365B">
              <w:rPr>
                <w:rFonts w:eastAsia="Times New Roman" w:cs="Times New Roman"/>
                <w:lang w:eastAsia="ru-RU"/>
              </w:rPr>
              <w:t>- минимальные отступы от границы земельного участка- 1 м;</w:t>
            </w:r>
          </w:p>
          <w:p w14:paraId="58548BFA" w14:textId="77777777" w:rsidR="000B3BBB" w:rsidRPr="0063365B" w:rsidRDefault="000B3BBB" w:rsidP="001F2E73">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3E8AE2D7" w14:textId="611BA7FE" w:rsidR="000B3BBB" w:rsidRPr="0063365B" w:rsidRDefault="000B3BBB" w:rsidP="001F2E73">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7D08A2D2" w14:textId="2C4AE27F" w:rsidR="000B3BBB" w:rsidRPr="0063365B" w:rsidRDefault="000B3BBB" w:rsidP="001F2E73">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712D36F5" w14:textId="77777777" w:rsidR="000B3BBB" w:rsidRPr="0063365B" w:rsidRDefault="000B3BBB" w:rsidP="001F2E73">
            <w:pPr>
              <w:jc w:val="left"/>
              <w:rPr>
                <w:rFonts w:eastAsia="Times New Roman" w:cs="Times New Roman"/>
                <w:lang w:eastAsia="ru-RU"/>
              </w:rPr>
            </w:pPr>
            <w:r w:rsidRPr="0063365B">
              <w:rPr>
                <w:rFonts w:eastAsia="Times New Roman" w:cs="Times New Roman"/>
                <w:lang w:eastAsia="ru-RU"/>
              </w:rPr>
              <w:t>- максимальное количество надземных этажей – 2 этажа;</w:t>
            </w:r>
          </w:p>
          <w:p w14:paraId="6EA24193" w14:textId="77777777" w:rsidR="000B3BBB" w:rsidRPr="0063365B" w:rsidRDefault="000B3BBB" w:rsidP="001F2E73">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90%;</w:t>
            </w:r>
          </w:p>
          <w:p w14:paraId="4C4C3B5C" w14:textId="77777777" w:rsidR="000B3BBB" w:rsidRPr="0063365B" w:rsidRDefault="000B3BBB" w:rsidP="001F2E73">
            <w:pPr>
              <w:jc w:val="left"/>
              <w:rPr>
                <w:rFonts w:eastAsia="Times New Roman" w:cs="Times New Roman"/>
                <w:bCs/>
                <w:lang w:eastAsia="ru-RU"/>
              </w:rPr>
            </w:pPr>
            <w:r w:rsidRPr="0063365B">
              <w:rPr>
                <w:rFonts w:eastAsia="Times New Roman" w:cs="Times New Roman"/>
                <w:bCs/>
                <w:lang w:eastAsia="ru-RU"/>
              </w:rPr>
              <w:t>- минимальный процент озеленения земельного участка – 20%;</w:t>
            </w:r>
          </w:p>
          <w:p w14:paraId="4BAF1514" w14:textId="15DFF87B" w:rsidR="000B3BBB" w:rsidRPr="0063365B" w:rsidRDefault="000B3BBB" w:rsidP="001F2E73">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16C88246" w14:textId="77777777" w:rsidR="000B3BBB" w:rsidRPr="0063365B" w:rsidRDefault="000B3BBB" w:rsidP="001F2E73">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0F2BE217" w14:textId="77777777" w:rsidR="000B3BBB" w:rsidRDefault="000B3BBB" w:rsidP="001F2E73">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54C8AAA2" w14:textId="3F9FF070" w:rsidR="007B6F3D" w:rsidRPr="007B6F3D" w:rsidRDefault="007B6F3D" w:rsidP="001F2E73">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0B3BBB" w:rsidRPr="0063365B" w14:paraId="7B77FDD8" w14:textId="77777777" w:rsidTr="000B3BBB">
        <w:trPr>
          <w:trHeight w:val="9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14:paraId="7731E45D" w14:textId="019B90BD" w:rsidR="000B3BBB" w:rsidRPr="0063365B" w:rsidRDefault="000B3BBB" w:rsidP="000B3BBB">
            <w:pPr>
              <w:jc w:val="left"/>
              <w:rPr>
                <w:rFonts w:eastAsia="Times New Roman" w:cs="Times New Roman"/>
                <w:lang w:eastAsia="ru-RU"/>
              </w:rPr>
            </w:pPr>
            <w:r w:rsidRPr="0063365B">
              <w:rPr>
                <w:shd w:val="clear" w:color="auto" w:fill="FFFFFF"/>
              </w:rPr>
              <w:t xml:space="preserve">Служебные гаражи - </w:t>
            </w:r>
            <w:r w:rsidRPr="0063365B">
              <w:rPr>
                <w:rFonts w:eastAsia="Times New Roman" w:cs="Times New Roman"/>
                <w:lang w:eastAsia="ru-RU"/>
              </w:rPr>
              <w:t>[4.9]</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14:paraId="5012B1DB" w14:textId="480C50E4" w:rsidR="000B3BBB" w:rsidRPr="0063365B" w:rsidRDefault="000B3BBB" w:rsidP="000B3BBB">
            <w:pPr>
              <w:rPr>
                <w:rFonts w:eastAsia="Times New Roman" w:cs="Times New Roman"/>
                <w:lang w:eastAsia="ru-RU"/>
              </w:rPr>
            </w:pPr>
            <w:r w:rsidRPr="0063365B">
              <w:rPr>
                <w:shd w:val="clear" w:color="auto" w:fill="FFFFFF"/>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41" w:anchor="block_1030" w:history="1">
              <w:r w:rsidRPr="0063365B">
                <w:rPr>
                  <w:rStyle w:val="ad"/>
                  <w:color w:val="auto"/>
                  <w:shd w:val="clear" w:color="auto" w:fill="FFFFFF"/>
                </w:rPr>
                <w:t>кодами 3.0</w:t>
              </w:r>
            </w:hyperlink>
            <w:r w:rsidRPr="0063365B">
              <w:rPr>
                <w:shd w:val="clear" w:color="auto" w:fill="FFFFFF"/>
              </w:rPr>
              <w:t xml:space="preserve">, </w:t>
            </w:r>
            <w:hyperlink r:id="rId42" w:anchor="block_1040" w:history="1">
              <w:r w:rsidRPr="0063365B">
                <w:rPr>
                  <w:rStyle w:val="ad"/>
                  <w:color w:val="auto"/>
                  <w:shd w:val="clear" w:color="auto" w:fill="FFFFFF"/>
                </w:rPr>
                <w:t>4.0</w:t>
              </w:r>
            </w:hyperlink>
            <w:r w:rsidRPr="0063365B">
              <w:rPr>
                <w:shd w:val="clear" w:color="auto" w:fill="FFFFFF"/>
              </w:rPr>
              <w:t>, а также для стоянки и хранения транспортных средств общего пользования, в том числе в депо</w:t>
            </w:r>
          </w:p>
        </w:tc>
        <w:tc>
          <w:tcPr>
            <w:tcW w:w="5120" w:type="dxa"/>
            <w:vMerge/>
            <w:tcBorders>
              <w:left w:val="single" w:sz="4" w:space="0" w:color="auto"/>
              <w:bottom w:val="single" w:sz="4" w:space="0" w:color="auto"/>
              <w:right w:val="single" w:sz="4" w:space="0" w:color="auto"/>
            </w:tcBorders>
            <w:shd w:val="clear" w:color="auto" w:fill="auto"/>
            <w:vAlign w:val="center"/>
          </w:tcPr>
          <w:p w14:paraId="783DF1F3" w14:textId="77777777" w:rsidR="000B3BBB" w:rsidRPr="0063365B" w:rsidRDefault="000B3BBB" w:rsidP="000B3BBB">
            <w:pPr>
              <w:jc w:val="left"/>
              <w:rPr>
                <w:rFonts w:eastAsia="Times New Roman" w:cs="Times New Roman"/>
                <w:lang w:eastAsia="ru-RU"/>
              </w:rPr>
            </w:pPr>
          </w:p>
        </w:tc>
      </w:tr>
      <w:tr w:rsidR="00F97909" w:rsidRPr="0063365B" w14:paraId="728A4B8F" w14:textId="77777777" w:rsidTr="007B6F3D">
        <w:trPr>
          <w:trHeight w:val="822"/>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960A6C" w14:textId="77777777" w:rsidR="00F97909" w:rsidRPr="0063365B" w:rsidRDefault="00F97909" w:rsidP="00F97909">
            <w:pPr>
              <w:jc w:val="left"/>
              <w:rPr>
                <w:rFonts w:eastAsia="Times New Roman" w:cs="Times New Roman"/>
                <w:lang w:eastAsia="ru-RU"/>
              </w:rPr>
            </w:pPr>
            <w:r w:rsidRPr="0063365B">
              <w:rPr>
                <w:rFonts w:eastAsia="Times New Roman" w:cs="Times New Roman"/>
                <w:lang w:eastAsia="ru-RU"/>
              </w:rPr>
              <w:t>Коммунальное обслуживание - [3.1]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7A2938" w14:textId="77777777" w:rsidR="00F97909" w:rsidRPr="0063365B" w:rsidRDefault="00F97909" w:rsidP="00F97909">
            <w:pPr>
              <w:jc w:val="left"/>
              <w:rPr>
                <w:rFonts w:eastAsia="Times New Roman" w:cs="Times New Roman"/>
                <w:lang w:eastAsia="ru-RU"/>
              </w:rPr>
            </w:pPr>
            <w:r w:rsidRPr="0063365B">
              <w:rPr>
                <w:rFonts w:eastAsia="Times New Roman" w:cs="Times New Roman"/>
                <w:lang w:eastAsia="ru-RU"/>
              </w:rPr>
              <w:t>Размещение зданий и сооружений в целях обеспечения физических и юридических лиц коммунальными услугами.</w:t>
            </w:r>
          </w:p>
          <w:p w14:paraId="4F72561D" w14:textId="30DDC277" w:rsidR="00F97909" w:rsidRPr="0063365B" w:rsidRDefault="00F97909" w:rsidP="00F97909">
            <w:pPr>
              <w:jc w:val="left"/>
              <w:rPr>
                <w:rFonts w:eastAsia="Times New Roman" w:cs="Times New Roman"/>
                <w:lang w:eastAsia="ru-RU"/>
              </w:rPr>
            </w:pPr>
            <w:r w:rsidRPr="0063365B">
              <w:rPr>
                <w:rFonts w:eastAsia="Times New Roman" w:cs="Times New Roman"/>
                <w:lang w:eastAsia="ru-RU"/>
              </w:rPr>
              <w:t>Содержание данного вида разрешенного использования включает в себя содержание видов разрешенного использования: «Предоставление коммунальных услуг», «Административные здания организаций, обеспечивающих предоставление коммунальных услуг»</w:t>
            </w:r>
          </w:p>
        </w:tc>
        <w:tc>
          <w:tcPr>
            <w:tcW w:w="5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22D443" w14:textId="77777777" w:rsidR="00F97909" w:rsidRPr="0063365B" w:rsidRDefault="00F97909" w:rsidP="00F97909">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земельных участков –10/5000кв.м.;</w:t>
            </w:r>
          </w:p>
          <w:p w14:paraId="5135CB41" w14:textId="77777777" w:rsidR="00F97909" w:rsidRPr="0063365B" w:rsidRDefault="00F97909" w:rsidP="00F97909">
            <w:pPr>
              <w:jc w:val="left"/>
              <w:rPr>
                <w:rFonts w:eastAsia="Times New Roman" w:cs="Times New Roman"/>
                <w:lang w:eastAsia="ru-RU"/>
              </w:rPr>
            </w:pPr>
            <w:r w:rsidRPr="0063365B">
              <w:rPr>
                <w:rFonts w:eastAsia="Times New Roman" w:cs="Times New Roman"/>
                <w:lang w:eastAsia="ru-RU"/>
              </w:rPr>
              <w:t>- минимальные отступы от границ участка - 1 м;</w:t>
            </w:r>
          </w:p>
          <w:p w14:paraId="3FB82532" w14:textId="02EB70C7" w:rsidR="00F97909" w:rsidRPr="0063365B" w:rsidRDefault="00F97909" w:rsidP="00F97909">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r w:rsidR="001B2397" w:rsidRPr="0063365B">
              <w:rPr>
                <w:rFonts w:eastAsia="Times New Roman" w:cs="Times New Roman"/>
                <w:lang w:eastAsia="ru-RU"/>
              </w:rPr>
              <w:t xml:space="preserve"> </w:t>
            </w: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1677C63C" w14:textId="6B8AD271" w:rsidR="00F97909" w:rsidRPr="0063365B" w:rsidRDefault="00F97909" w:rsidP="00F97909">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47B81F7A" w14:textId="29CDC7DA" w:rsidR="00383AAB" w:rsidRPr="0063365B" w:rsidRDefault="00383AAB" w:rsidP="00F97909">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0BFCA1D3" w14:textId="77777777" w:rsidR="00F97909" w:rsidRPr="0063365B" w:rsidRDefault="00F97909" w:rsidP="00F97909">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90%;</w:t>
            </w:r>
          </w:p>
          <w:p w14:paraId="75D8CDB4" w14:textId="77777777" w:rsidR="00F97909" w:rsidRPr="0063365B" w:rsidRDefault="00F97909" w:rsidP="00F97909">
            <w:pPr>
              <w:jc w:val="left"/>
              <w:rPr>
                <w:rFonts w:eastAsia="Times New Roman" w:cs="Times New Roman"/>
                <w:lang w:eastAsia="ru-RU"/>
              </w:rPr>
            </w:pPr>
            <w:r w:rsidRPr="0063365B">
              <w:rPr>
                <w:rFonts w:eastAsia="Times New Roman" w:cs="Times New Roman"/>
                <w:lang w:eastAsia="ru-RU"/>
              </w:rPr>
              <w:t>- максимальное количество этажей – не более 2 этажей;</w:t>
            </w:r>
          </w:p>
          <w:p w14:paraId="1958591F" w14:textId="77777777" w:rsidR="00F97909" w:rsidRPr="0063365B" w:rsidRDefault="00F97909" w:rsidP="00F97909">
            <w:pPr>
              <w:jc w:val="left"/>
              <w:rPr>
                <w:rFonts w:eastAsia="Times New Roman" w:cs="Times New Roman"/>
                <w:lang w:eastAsia="ru-RU"/>
              </w:rPr>
            </w:pPr>
            <w:r w:rsidRPr="0063365B">
              <w:rPr>
                <w:rFonts w:eastAsia="Times New Roman" w:cs="Times New Roman"/>
                <w:lang w:eastAsia="ru-RU"/>
              </w:rPr>
              <w:t>- высота – не более 22 м;</w:t>
            </w:r>
          </w:p>
          <w:p w14:paraId="6D5FAEEF" w14:textId="77777777" w:rsidR="00F97909" w:rsidRPr="0063365B" w:rsidRDefault="00F97909" w:rsidP="00F97909">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0AC6FB44" w14:textId="77777777" w:rsidR="00F97909" w:rsidRPr="0063365B" w:rsidRDefault="00F97909" w:rsidP="00F97909">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36BB72EE" w14:textId="77777777" w:rsidR="00F97909" w:rsidRDefault="00F97909" w:rsidP="00F97909">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71FB2E2D" w14:textId="04FAACB8" w:rsidR="007B6F3D" w:rsidRPr="007B6F3D" w:rsidRDefault="007B6F3D" w:rsidP="00F97909">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7C02D6" w:rsidRPr="0063365B" w14:paraId="4C9DBC03" w14:textId="77777777" w:rsidTr="000A4498">
        <w:trPr>
          <w:trHeight w:val="24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15F51C" w14:textId="77777777" w:rsidR="00B70EF8" w:rsidRPr="0063365B" w:rsidRDefault="00B70EF8" w:rsidP="00F97909">
            <w:pPr>
              <w:jc w:val="left"/>
              <w:rPr>
                <w:rFonts w:eastAsia="Times New Roman" w:cs="Times New Roman"/>
                <w:lang w:eastAsia="ru-RU"/>
              </w:rPr>
            </w:pPr>
            <w:r w:rsidRPr="0063365B">
              <w:rPr>
                <w:rFonts w:eastAsia="Times New Roman" w:cs="Times New Roman"/>
                <w:lang w:eastAsia="ru-RU"/>
              </w:rPr>
              <w:t>Предоставление коммунальных услуг - [3.1.1]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89B12F" w14:textId="77777777" w:rsidR="00B70EF8" w:rsidRPr="0063365B" w:rsidRDefault="00B70EF8" w:rsidP="00F97909">
            <w:pPr>
              <w:jc w:val="left"/>
              <w:rPr>
                <w:rFonts w:eastAsia="Times New Roman" w:cs="Times New Roman"/>
                <w:lang w:eastAsia="ru-RU"/>
              </w:rPr>
            </w:pPr>
            <w:r w:rsidRPr="0063365B">
              <w:rPr>
                <w:rFonts w:eastAsia="Times New Roman" w:cs="Times New Roman"/>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547DBEF1" w14:textId="08C16C3D" w:rsidR="00B70EF8" w:rsidRPr="0063365B" w:rsidRDefault="00B70EF8" w:rsidP="2B340C40">
            <w:pPr>
              <w:jc w:val="left"/>
              <w:rPr>
                <w:rFonts w:eastAsia="Calibri"/>
                <w:b/>
                <w:bCs/>
                <w:lang w:eastAsia="ru-RU"/>
              </w:rPr>
            </w:pPr>
          </w:p>
        </w:tc>
      </w:tr>
      <w:tr w:rsidR="007C02D6" w:rsidRPr="0063365B" w14:paraId="680B4566" w14:textId="77777777" w:rsidTr="000A4498">
        <w:trPr>
          <w:trHeight w:val="1155"/>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C56CD6" w14:textId="77777777" w:rsidR="00B70EF8" w:rsidRPr="0063365B" w:rsidRDefault="00B70EF8" w:rsidP="00F97909">
            <w:pPr>
              <w:jc w:val="left"/>
              <w:rPr>
                <w:rFonts w:eastAsia="Times New Roman" w:cs="Times New Roman"/>
                <w:lang w:eastAsia="ru-RU"/>
              </w:rPr>
            </w:pPr>
            <w:r w:rsidRPr="0063365B">
              <w:rPr>
                <w:rFonts w:eastAsia="Times New Roman" w:cs="Times New Roman"/>
                <w:lang w:eastAsia="ru-RU"/>
              </w:rPr>
              <w:t>Административные здания организаций, обеспечивающих предоставление коммунальных услуг - [3.1.2]</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35664D" w14:textId="77777777" w:rsidR="00B70EF8" w:rsidRPr="0063365B" w:rsidRDefault="00B70EF8" w:rsidP="00F97909">
            <w:pPr>
              <w:jc w:val="left"/>
              <w:rPr>
                <w:rFonts w:eastAsia="Times New Roman" w:cs="Times New Roman"/>
                <w:lang w:eastAsia="ru-RU"/>
              </w:rPr>
            </w:pPr>
            <w:r w:rsidRPr="0063365B">
              <w:rPr>
                <w:rFonts w:eastAsia="Times New Roman" w:cs="Times New Roman"/>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6CA203BD" w14:textId="77777777" w:rsidR="00B70EF8" w:rsidRPr="0063365B" w:rsidRDefault="00B70EF8" w:rsidP="00563122">
            <w:pPr>
              <w:jc w:val="left"/>
              <w:rPr>
                <w:rFonts w:eastAsia="Times New Roman" w:cs="Times New Roman"/>
                <w:lang w:eastAsia="ru-RU"/>
              </w:rPr>
            </w:pPr>
          </w:p>
        </w:tc>
      </w:tr>
      <w:tr w:rsidR="007C02D6" w:rsidRPr="0063365B" w14:paraId="5C43E99A" w14:textId="77777777" w:rsidTr="000A4498">
        <w:trPr>
          <w:trHeight w:val="2524"/>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47D9BD" w14:textId="77777777" w:rsidR="0074632B" w:rsidRPr="0063365B" w:rsidRDefault="0074632B" w:rsidP="00563122">
            <w:pPr>
              <w:jc w:val="left"/>
              <w:rPr>
                <w:rFonts w:eastAsia="Times New Roman" w:cs="Times New Roman"/>
                <w:lang w:eastAsia="ru-RU"/>
              </w:rPr>
            </w:pPr>
            <w:r w:rsidRPr="0063365B">
              <w:rPr>
                <w:rFonts w:eastAsia="Times New Roman" w:cs="Times New Roman"/>
                <w:lang w:eastAsia="ru-RU"/>
              </w:rPr>
              <w:t>Связь - [6.8]</w:t>
            </w:r>
          </w:p>
        </w:tc>
        <w:tc>
          <w:tcPr>
            <w:tcW w:w="6380" w:type="dxa"/>
            <w:tcBorders>
              <w:top w:val="single" w:sz="4" w:space="0" w:color="auto"/>
              <w:left w:val="nil"/>
              <w:bottom w:val="single" w:sz="4" w:space="0" w:color="auto"/>
              <w:right w:val="single" w:sz="4" w:space="0" w:color="auto"/>
            </w:tcBorders>
            <w:shd w:val="clear" w:color="auto" w:fill="auto"/>
            <w:vAlign w:val="center"/>
            <w:hideMark/>
          </w:tcPr>
          <w:p w14:paraId="4E174866" w14:textId="77777777" w:rsidR="0074632B" w:rsidRPr="0063365B" w:rsidRDefault="0074632B" w:rsidP="00F97909">
            <w:pPr>
              <w:jc w:val="left"/>
              <w:rPr>
                <w:rFonts w:eastAsia="Times New Roman" w:cs="Times New Roman"/>
                <w:lang w:eastAsia="ru-RU"/>
              </w:rPr>
            </w:pPr>
            <w:r w:rsidRPr="0063365B">
              <w:rPr>
                <w:rFonts w:eastAsia="Times New Roman" w:cs="Times New Roman"/>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«Предоставление коммунальных услуг», «Оказание услуг связи»</w:t>
            </w:r>
          </w:p>
        </w:tc>
        <w:tc>
          <w:tcPr>
            <w:tcW w:w="5120" w:type="dxa"/>
            <w:tcBorders>
              <w:top w:val="single" w:sz="4" w:space="0" w:color="auto"/>
              <w:left w:val="nil"/>
              <w:bottom w:val="single" w:sz="4" w:space="0" w:color="auto"/>
              <w:right w:val="single" w:sz="4" w:space="0" w:color="auto"/>
            </w:tcBorders>
            <w:shd w:val="clear" w:color="auto" w:fill="auto"/>
            <w:vAlign w:val="center"/>
            <w:hideMark/>
          </w:tcPr>
          <w:p w14:paraId="573CA181" w14:textId="77777777" w:rsidR="00963A5B" w:rsidRPr="0063365B" w:rsidRDefault="0074632B" w:rsidP="00563122">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земельного участка–  10/5000 кв. м;</w:t>
            </w:r>
          </w:p>
          <w:p w14:paraId="31962D83" w14:textId="333EDAA8" w:rsidR="00383AAB" w:rsidRPr="0063365B" w:rsidRDefault="00963A5B" w:rsidP="00563122">
            <w:pPr>
              <w:jc w:val="left"/>
              <w:rPr>
                <w:rFonts w:eastAsia="Times New Roman" w:cs="Times New Roman"/>
                <w:lang w:eastAsia="ru-RU"/>
              </w:rPr>
            </w:pPr>
            <w:r w:rsidRPr="0063365B">
              <w:rPr>
                <w:rFonts w:eastAsia="Times New Roman" w:cs="Times New Roman"/>
                <w:lang w:eastAsia="ru-RU"/>
              </w:rPr>
              <w:t>- минимальные отступы от границ участка - 1 м;</w:t>
            </w:r>
          </w:p>
          <w:p w14:paraId="320700AB" w14:textId="77777777" w:rsidR="00383AAB" w:rsidRPr="0063365B" w:rsidRDefault="00383AAB" w:rsidP="00383AAB">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51B17145" w14:textId="0F9E2790" w:rsidR="00383AAB" w:rsidRPr="0063365B" w:rsidRDefault="00383AAB" w:rsidP="00383AAB">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41606A79" w14:textId="4F9E6D35" w:rsidR="00322395" w:rsidRPr="0063365B" w:rsidRDefault="00322395" w:rsidP="00383AAB">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35E9C7D9" w14:textId="77777777" w:rsidR="00383AAB" w:rsidRPr="0063365B" w:rsidRDefault="0074632B" w:rsidP="00563122">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90%;</w:t>
            </w:r>
          </w:p>
          <w:p w14:paraId="183B03AA" w14:textId="77777777" w:rsidR="00383AAB" w:rsidRPr="0063365B" w:rsidRDefault="0074632B" w:rsidP="00563122">
            <w:pPr>
              <w:jc w:val="left"/>
              <w:rPr>
                <w:rFonts w:eastAsia="Times New Roman" w:cs="Times New Roman"/>
                <w:lang w:eastAsia="ru-RU"/>
              </w:rPr>
            </w:pPr>
            <w:r w:rsidRPr="0063365B">
              <w:rPr>
                <w:rFonts w:eastAsia="Times New Roman" w:cs="Times New Roman"/>
                <w:lang w:eastAsia="ru-RU"/>
              </w:rPr>
              <w:t>- максимальное количество этажей – не более 2 этажей;</w:t>
            </w:r>
          </w:p>
          <w:p w14:paraId="578611CD" w14:textId="01A35743" w:rsidR="0074632B" w:rsidRPr="0063365B" w:rsidRDefault="00322395" w:rsidP="00563122">
            <w:pPr>
              <w:jc w:val="left"/>
              <w:rPr>
                <w:rFonts w:eastAsia="Times New Roman" w:cs="Times New Roman"/>
                <w:lang w:eastAsia="ru-RU"/>
              </w:rPr>
            </w:pPr>
            <w:r w:rsidRPr="0063365B">
              <w:rPr>
                <w:rFonts w:eastAsia="Times New Roman" w:cs="Times New Roman"/>
                <w:lang w:eastAsia="ru-RU"/>
              </w:rPr>
              <w:t xml:space="preserve">- высота – не более </w:t>
            </w:r>
            <w:r w:rsidR="00614F4A" w:rsidRPr="0063365B">
              <w:rPr>
                <w:rFonts w:eastAsia="Times New Roman" w:cs="Times New Roman"/>
                <w:lang w:eastAsia="ru-RU"/>
              </w:rPr>
              <w:t>40</w:t>
            </w:r>
            <w:r w:rsidRPr="0063365B">
              <w:rPr>
                <w:rFonts w:eastAsia="Times New Roman" w:cs="Times New Roman"/>
                <w:lang w:eastAsia="ru-RU"/>
              </w:rPr>
              <w:t xml:space="preserve"> м;</w:t>
            </w:r>
          </w:p>
          <w:p w14:paraId="52B06C04" w14:textId="77777777" w:rsidR="00FD4BE0" w:rsidRPr="0063365B" w:rsidRDefault="007A075C" w:rsidP="00322395">
            <w:pPr>
              <w:jc w:val="left"/>
              <w:rPr>
                <w:rFonts w:eastAsia="Times New Roman" w:cs="Times New Roman"/>
                <w:bCs/>
                <w:lang w:eastAsia="ru-RU"/>
              </w:rPr>
            </w:pPr>
            <w:r w:rsidRPr="0063365B">
              <w:rPr>
                <w:rFonts w:eastAsia="Times New Roman" w:cs="Times New Roman"/>
                <w:bCs/>
                <w:lang w:eastAsia="ru-RU"/>
              </w:rPr>
              <w:t>-процент застройки подземной части не регламентируется.</w:t>
            </w:r>
          </w:p>
          <w:p w14:paraId="253D9B4A" w14:textId="77777777" w:rsidR="00963A5B" w:rsidRPr="0063365B" w:rsidRDefault="00963A5B" w:rsidP="00963A5B">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52869623" w14:textId="77777777" w:rsidR="00963A5B" w:rsidRDefault="00963A5B" w:rsidP="00963A5B">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61343043" w14:textId="20856096" w:rsidR="007B6F3D" w:rsidRPr="007B6F3D" w:rsidRDefault="007B6F3D" w:rsidP="00963A5B">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7C02D6" w:rsidRPr="0063365B" w14:paraId="3F6E9B84" w14:textId="77777777" w:rsidTr="00A23662">
        <w:trPr>
          <w:trHeight w:val="1673"/>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14:paraId="2C8CCBEF" w14:textId="60932096" w:rsidR="00B70EF8" w:rsidRPr="0063365B" w:rsidRDefault="00B70EF8" w:rsidP="00B70EF8">
            <w:pPr>
              <w:jc w:val="left"/>
              <w:rPr>
                <w:rFonts w:eastAsia="Times New Roman" w:cs="Times New Roman"/>
                <w:lang w:eastAsia="ru-RU"/>
              </w:rPr>
            </w:pPr>
            <w:r w:rsidRPr="0063365B">
              <w:rPr>
                <w:rFonts w:eastAsia="Times New Roman" w:cs="Times New Roman"/>
                <w:lang w:eastAsia="ru-RU"/>
              </w:rPr>
              <w:t>Склады - [6.9]</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14:paraId="3078591B" w14:textId="0755FB74" w:rsidR="00B70EF8" w:rsidRPr="0063365B" w:rsidRDefault="00B70EF8" w:rsidP="006F4B5D">
            <w:pPr>
              <w:jc w:val="left"/>
              <w:rPr>
                <w:rFonts w:eastAsia="Times New Roman" w:cs="Times New Roman"/>
                <w:lang w:eastAsia="ru-RU"/>
              </w:rPr>
            </w:pPr>
            <w:r w:rsidRPr="0063365B">
              <w:rPr>
                <w:rFonts w:eastAsia="Times New Roman" w:cs="Times New Roman"/>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5120" w:type="dxa"/>
            <w:tcBorders>
              <w:top w:val="single" w:sz="4" w:space="0" w:color="auto"/>
              <w:left w:val="single" w:sz="4" w:space="0" w:color="auto"/>
              <w:bottom w:val="single" w:sz="4" w:space="0" w:color="auto"/>
              <w:right w:val="single" w:sz="4" w:space="0" w:color="auto"/>
            </w:tcBorders>
            <w:shd w:val="clear" w:color="auto" w:fill="auto"/>
            <w:vAlign w:val="center"/>
          </w:tcPr>
          <w:p w14:paraId="5B5AA88B" w14:textId="17F2420A" w:rsidR="00AE463B" w:rsidRPr="0063365B" w:rsidRDefault="00531159" w:rsidP="007A075C">
            <w:pPr>
              <w:jc w:val="left"/>
              <w:rPr>
                <w:rFonts w:eastAsia="Times New Roman" w:cs="Times New Roman"/>
                <w:lang w:eastAsia="ru-RU"/>
              </w:rPr>
            </w:pPr>
            <w:r w:rsidRPr="0063365B">
              <w:rPr>
                <w:rFonts w:eastAsia="Times New Roman" w:cs="Times New Roman"/>
                <w:lang w:eastAsia="ru-RU"/>
              </w:rPr>
              <w:t xml:space="preserve">- </w:t>
            </w:r>
            <w:r w:rsidR="00B70EF8" w:rsidRPr="0063365B">
              <w:rPr>
                <w:rFonts w:eastAsia="Times New Roman" w:cs="Times New Roman"/>
                <w:lang w:eastAsia="ru-RU"/>
              </w:rPr>
              <w:t>минимальная/максимальная площадь земельного участка–  50/100000 кв. м;</w:t>
            </w:r>
          </w:p>
          <w:p w14:paraId="31DF763C" w14:textId="76971904" w:rsidR="00AE463B" w:rsidRPr="0063365B" w:rsidRDefault="00B70EF8" w:rsidP="007A075C">
            <w:pPr>
              <w:jc w:val="left"/>
              <w:rPr>
                <w:rFonts w:eastAsia="Times New Roman" w:cs="Times New Roman"/>
                <w:lang w:eastAsia="ru-RU"/>
              </w:rPr>
            </w:pPr>
            <w:r w:rsidRPr="0063365B">
              <w:rPr>
                <w:rFonts w:eastAsia="Times New Roman" w:cs="Times New Roman"/>
                <w:lang w:eastAsia="ru-RU"/>
              </w:rPr>
              <w:t>-</w:t>
            </w:r>
            <w:r w:rsidR="00531159" w:rsidRPr="0063365B">
              <w:rPr>
                <w:rFonts w:eastAsia="Times New Roman" w:cs="Times New Roman"/>
                <w:lang w:eastAsia="ru-RU"/>
              </w:rPr>
              <w:t xml:space="preserve"> </w:t>
            </w:r>
            <w:r w:rsidRPr="0063365B">
              <w:rPr>
                <w:rFonts w:eastAsia="Times New Roman" w:cs="Times New Roman"/>
                <w:lang w:eastAsia="ru-RU"/>
              </w:rPr>
              <w:t xml:space="preserve">минимальные отступы от границы земельного участка- </w:t>
            </w:r>
            <w:r w:rsidR="007A075C" w:rsidRPr="0063365B">
              <w:rPr>
                <w:rFonts w:eastAsia="Times New Roman" w:cs="Times New Roman"/>
                <w:lang w:eastAsia="ru-RU"/>
              </w:rPr>
              <w:t>1</w:t>
            </w:r>
            <w:r w:rsidRPr="0063365B">
              <w:rPr>
                <w:rFonts w:eastAsia="Times New Roman" w:cs="Times New Roman"/>
                <w:lang w:eastAsia="ru-RU"/>
              </w:rPr>
              <w:t xml:space="preserve"> м;</w:t>
            </w:r>
          </w:p>
          <w:p w14:paraId="22E38AE6" w14:textId="77777777" w:rsidR="00FC4CA3" w:rsidRPr="0063365B" w:rsidRDefault="00FC4CA3" w:rsidP="00FC4CA3">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0E545AD2" w14:textId="77777777" w:rsidR="00FC4CA3" w:rsidRPr="0063365B" w:rsidRDefault="00FC4CA3" w:rsidP="00FC4CA3">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63C99614" w14:textId="552CE5C8" w:rsidR="00FC4CA3" w:rsidRPr="0063365B" w:rsidRDefault="00FC4CA3" w:rsidP="00FC4CA3">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76FEFE66" w14:textId="77777777" w:rsidR="00AE463B" w:rsidRPr="0063365B" w:rsidRDefault="00B70EF8" w:rsidP="007A075C">
            <w:pPr>
              <w:jc w:val="left"/>
              <w:rPr>
                <w:rFonts w:eastAsia="Times New Roman" w:cs="Times New Roman"/>
                <w:lang w:eastAsia="ru-RU"/>
              </w:rPr>
            </w:pPr>
            <w:r w:rsidRPr="0063365B">
              <w:rPr>
                <w:rFonts w:eastAsia="Times New Roman" w:cs="Times New Roman"/>
                <w:lang w:eastAsia="ru-RU"/>
              </w:rPr>
              <w:t>- максимальное количество надземных этажей –  5 этаж;</w:t>
            </w:r>
          </w:p>
          <w:p w14:paraId="659C004E" w14:textId="478290EF" w:rsidR="007A075C" w:rsidRPr="0063365B" w:rsidRDefault="007A075C" w:rsidP="007A075C">
            <w:pPr>
              <w:jc w:val="left"/>
              <w:rPr>
                <w:rFonts w:eastAsia="Times New Roman" w:cs="Times New Roman"/>
                <w:bCs/>
                <w:lang w:eastAsia="ru-RU"/>
              </w:rPr>
            </w:pPr>
            <w:r w:rsidRPr="0063365B">
              <w:rPr>
                <w:rFonts w:eastAsia="Times New Roman" w:cs="Times New Roman"/>
                <w:lang w:eastAsia="ru-RU"/>
              </w:rPr>
              <w:t>- максимальный процент застройки в границах земельного участка – 70%;</w:t>
            </w:r>
          </w:p>
          <w:p w14:paraId="0089715E" w14:textId="77777777" w:rsidR="00B70EF8" w:rsidRPr="0063365B" w:rsidRDefault="007A075C" w:rsidP="007A075C">
            <w:pPr>
              <w:jc w:val="left"/>
              <w:rPr>
                <w:rFonts w:eastAsia="Times New Roman" w:cs="Times New Roman"/>
                <w:bCs/>
                <w:lang w:eastAsia="ru-RU"/>
              </w:rPr>
            </w:pPr>
            <w:r w:rsidRPr="0063365B">
              <w:rPr>
                <w:rFonts w:eastAsia="Times New Roman" w:cs="Times New Roman"/>
                <w:bCs/>
                <w:lang w:eastAsia="ru-RU"/>
              </w:rPr>
              <w:t>-</w:t>
            </w:r>
            <w:r w:rsidR="00FC4CA3" w:rsidRPr="0063365B">
              <w:rPr>
                <w:rFonts w:eastAsia="Times New Roman" w:cs="Times New Roman"/>
                <w:bCs/>
                <w:lang w:eastAsia="ru-RU"/>
              </w:rPr>
              <w:t xml:space="preserve"> </w:t>
            </w:r>
            <w:r w:rsidRPr="0063365B">
              <w:rPr>
                <w:rFonts w:eastAsia="Times New Roman" w:cs="Times New Roman"/>
                <w:bCs/>
                <w:lang w:eastAsia="ru-RU"/>
              </w:rPr>
              <w:t>процент застройки подземной части не регламентируется.</w:t>
            </w:r>
          </w:p>
          <w:p w14:paraId="70E995A2" w14:textId="77777777" w:rsidR="00194847" w:rsidRPr="0063365B" w:rsidRDefault="00194847" w:rsidP="00194847">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355A4141" w14:textId="77777777" w:rsidR="00194847" w:rsidRDefault="00194847" w:rsidP="00194847">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13FF2D04" w14:textId="3293B4E8" w:rsidR="007B6F3D" w:rsidRPr="007B6F3D" w:rsidRDefault="007B6F3D" w:rsidP="00194847">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785D4A" w:rsidRPr="0063365B" w14:paraId="2FAECF23" w14:textId="77777777" w:rsidTr="00A23662">
        <w:trPr>
          <w:trHeight w:val="1673"/>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14:paraId="066DBBAE" w14:textId="7E115B73" w:rsidR="00785D4A" w:rsidRPr="0063365B" w:rsidRDefault="00785D4A" w:rsidP="00785D4A">
            <w:pPr>
              <w:jc w:val="left"/>
              <w:rPr>
                <w:rFonts w:eastAsia="Times New Roman" w:cs="Times New Roman"/>
                <w:lang w:eastAsia="ru-RU"/>
              </w:rPr>
            </w:pPr>
            <w:r w:rsidRPr="0063365B">
              <w:rPr>
                <w:rFonts w:eastAsia="Times New Roman" w:cs="Times New Roman"/>
                <w:lang w:eastAsia="ru-RU"/>
              </w:rPr>
              <w:t>Деловое управление - [4.1]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14:paraId="3AC5AF78" w14:textId="21A872A3" w:rsidR="00785D4A" w:rsidRPr="0063365B" w:rsidRDefault="00785D4A" w:rsidP="00785D4A">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120" w:type="dxa"/>
            <w:tcBorders>
              <w:top w:val="single" w:sz="4" w:space="0" w:color="auto"/>
              <w:left w:val="single" w:sz="4" w:space="0" w:color="auto"/>
              <w:bottom w:val="single" w:sz="4" w:space="0" w:color="auto"/>
              <w:right w:val="single" w:sz="4" w:space="0" w:color="auto"/>
            </w:tcBorders>
            <w:shd w:val="clear" w:color="auto" w:fill="auto"/>
            <w:vAlign w:val="center"/>
          </w:tcPr>
          <w:p w14:paraId="08A03E9B" w14:textId="77777777" w:rsidR="00785D4A" w:rsidRPr="0063365B" w:rsidRDefault="00785D4A" w:rsidP="00785D4A">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земельного участка–  100/50000 кв. м;</w:t>
            </w:r>
          </w:p>
          <w:p w14:paraId="068E724A" w14:textId="77777777" w:rsidR="00785D4A" w:rsidRPr="0063365B" w:rsidRDefault="00785D4A" w:rsidP="00785D4A">
            <w:pPr>
              <w:jc w:val="left"/>
              <w:rPr>
                <w:rFonts w:eastAsia="Times New Roman" w:cs="Times New Roman"/>
                <w:lang w:eastAsia="ru-RU"/>
              </w:rPr>
            </w:pPr>
            <w:r w:rsidRPr="0063365B">
              <w:rPr>
                <w:rFonts w:eastAsia="Times New Roman" w:cs="Times New Roman"/>
                <w:lang w:eastAsia="ru-RU"/>
              </w:rPr>
              <w:t>- минимальные отступы от границ участка – 1 м;</w:t>
            </w:r>
          </w:p>
          <w:p w14:paraId="21C33A48" w14:textId="77777777" w:rsidR="00785D4A" w:rsidRPr="0063365B" w:rsidRDefault="00785D4A" w:rsidP="00785D4A">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599F94E0" w14:textId="77777777" w:rsidR="00785D4A" w:rsidRPr="0063365B" w:rsidRDefault="00785D4A" w:rsidP="00785D4A">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5A1F4278" w14:textId="77777777" w:rsidR="00785D4A" w:rsidRPr="0063365B" w:rsidRDefault="00785D4A" w:rsidP="00785D4A">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7C45E16A" w14:textId="77777777" w:rsidR="00785D4A" w:rsidRPr="0063365B" w:rsidRDefault="00785D4A" w:rsidP="00785D4A">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1FE587F6" w14:textId="77777777" w:rsidR="00785D4A" w:rsidRPr="0063365B" w:rsidRDefault="00785D4A" w:rsidP="00785D4A">
            <w:pPr>
              <w:jc w:val="left"/>
              <w:rPr>
                <w:rFonts w:eastAsia="Times New Roman" w:cs="Times New Roman"/>
                <w:lang w:eastAsia="ru-RU"/>
              </w:rPr>
            </w:pPr>
            <w:r w:rsidRPr="0063365B">
              <w:rPr>
                <w:rFonts w:eastAsia="Times New Roman" w:cs="Times New Roman"/>
                <w:lang w:eastAsia="ru-RU"/>
              </w:rPr>
              <w:t>- максимальное количество надземных этажей зданий – 7 этажей;</w:t>
            </w:r>
          </w:p>
          <w:p w14:paraId="439DA3EF" w14:textId="77777777" w:rsidR="00785D4A" w:rsidRPr="0063365B" w:rsidRDefault="00785D4A" w:rsidP="00785D4A">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65%;</w:t>
            </w:r>
          </w:p>
          <w:p w14:paraId="11A6F12D" w14:textId="77777777" w:rsidR="00785D4A" w:rsidRPr="0063365B" w:rsidRDefault="00785D4A" w:rsidP="00785D4A">
            <w:pPr>
              <w:jc w:val="left"/>
              <w:rPr>
                <w:rFonts w:eastAsia="Times New Roman" w:cs="Times New Roman"/>
                <w:bCs/>
                <w:lang w:eastAsia="ru-RU"/>
              </w:rPr>
            </w:pPr>
            <w:r w:rsidRPr="0063365B">
              <w:rPr>
                <w:rFonts w:eastAsia="Times New Roman" w:cs="Times New Roman"/>
                <w:bCs/>
                <w:lang w:eastAsia="ru-RU"/>
              </w:rPr>
              <w:t>-минимальный процент озеленения земельного участка – 20%;</w:t>
            </w:r>
          </w:p>
          <w:p w14:paraId="4C7F0DA9" w14:textId="77777777" w:rsidR="00785D4A" w:rsidRPr="0063365B" w:rsidRDefault="00785D4A" w:rsidP="00785D4A">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413BDCB8" w14:textId="77777777" w:rsidR="00785D4A" w:rsidRPr="0063365B" w:rsidRDefault="00785D4A" w:rsidP="00785D4A">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6BFD6EC9" w14:textId="77777777" w:rsidR="00785D4A" w:rsidRDefault="00785D4A" w:rsidP="00785D4A">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4CE95D58" w14:textId="5C3ADF78" w:rsidR="007B6F3D" w:rsidRPr="007B6F3D" w:rsidRDefault="007B6F3D" w:rsidP="00785D4A">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785D4A" w:rsidRPr="0063365B" w14:paraId="156A9E60" w14:textId="77777777" w:rsidTr="00785D4A">
        <w:trPr>
          <w:trHeight w:val="2098"/>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E30D2D" w14:textId="77777777" w:rsidR="00785D4A" w:rsidRPr="0063365B" w:rsidRDefault="00785D4A" w:rsidP="00785D4A">
            <w:pPr>
              <w:jc w:val="left"/>
              <w:rPr>
                <w:rFonts w:eastAsia="Times New Roman" w:cs="Times New Roman"/>
                <w:lang w:eastAsia="ru-RU"/>
              </w:rPr>
            </w:pPr>
            <w:r w:rsidRPr="0063365B">
              <w:rPr>
                <w:rFonts w:eastAsia="Times New Roman" w:cs="Times New Roman"/>
                <w:lang w:eastAsia="ru-RU"/>
              </w:rPr>
              <w:t>Земельные участки (территории) общего пользования - [12.0]</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54E385" w14:textId="77777777" w:rsidR="00785D4A" w:rsidRPr="0063365B" w:rsidRDefault="00785D4A" w:rsidP="00785D4A">
            <w:pPr>
              <w:jc w:val="left"/>
              <w:rPr>
                <w:rFonts w:eastAsia="Times New Roman" w:cs="Times New Roman"/>
                <w:lang w:eastAsia="ru-RU"/>
              </w:rPr>
            </w:pPr>
            <w:r w:rsidRPr="0063365B">
              <w:rPr>
                <w:rFonts w:eastAsia="Times New Roman" w:cs="Times New Roman"/>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«Улично-дорожная сеть», «Благоустройство территории»</w:t>
            </w:r>
          </w:p>
        </w:tc>
        <w:tc>
          <w:tcPr>
            <w:tcW w:w="5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7F2E49" w14:textId="77777777" w:rsidR="00785D4A" w:rsidRPr="0063365B" w:rsidRDefault="00785D4A" w:rsidP="00785D4A">
            <w:pPr>
              <w:jc w:val="center"/>
              <w:rPr>
                <w:rFonts w:eastAsia="Times New Roman" w:cs="Times New Roman"/>
                <w:b/>
                <w:bCs/>
                <w:u w:val="single"/>
                <w:lang w:eastAsia="ru-RU"/>
              </w:rPr>
            </w:pPr>
          </w:p>
          <w:p w14:paraId="037A48F6" w14:textId="77777777" w:rsidR="00785D4A" w:rsidRPr="0063365B" w:rsidRDefault="00785D4A" w:rsidP="00785D4A">
            <w:pPr>
              <w:jc w:val="center"/>
              <w:rPr>
                <w:rFonts w:eastAsia="Times New Roman" w:cs="Times New Roman"/>
                <w:b/>
                <w:bCs/>
                <w:u w:val="single"/>
                <w:lang w:eastAsia="ru-RU"/>
              </w:rPr>
            </w:pPr>
          </w:p>
          <w:p w14:paraId="76A10C56" w14:textId="77777777" w:rsidR="00785D4A" w:rsidRPr="0063365B" w:rsidRDefault="00785D4A" w:rsidP="00785D4A">
            <w:pPr>
              <w:jc w:val="center"/>
              <w:rPr>
                <w:rFonts w:eastAsia="Times New Roman" w:cs="Times New Roman"/>
                <w:b/>
                <w:bCs/>
                <w:u w:val="single"/>
                <w:lang w:eastAsia="ru-RU"/>
              </w:rPr>
            </w:pPr>
          </w:p>
          <w:p w14:paraId="49E2997C" w14:textId="77777777" w:rsidR="00785D4A" w:rsidRPr="0063365B" w:rsidRDefault="00785D4A" w:rsidP="00785D4A">
            <w:pPr>
              <w:jc w:val="center"/>
              <w:rPr>
                <w:rFonts w:eastAsia="Times New Roman" w:cs="Times New Roman"/>
                <w:b/>
                <w:bCs/>
                <w:u w:val="single"/>
                <w:lang w:eastAsia="ru-RU"/>
              </w:rPr>
            </w:pPr>
          </w:p>
          <w:p w14:paraId="34715E0B" w14:textId="77777777" w:rsidR="00785D4A" w:rsidRPr="0063365B" w:rsidRDefault="00785D4A" w:rsidP="00785D4A">
            <w:pPr>
              <w:jc w:val="center"/>
              <w:rPr>
                <w:rFonts w:eastAsia="Times New Roman" w:cs="Times New Roman"/>
                <w:b/>
                <w:bCs/>
                <w:u w:val="single"/>
                <w:lang w:eastAsia="ru-RU"/>
              </w:rPr>
            </w:pPr>
          </w:p>
          <w:p w14:paraId="5652A72C" w14:textId="77777777" w:rsidR="00785D4A" w:rsidRPr="0063365B" w:rsidRDefault="00785D4A" w:rsidP="00785D4A">
            <w:pPr>
              <w:jc w:val="center"/>
              <w:rPr>
                <w:rFonts w:eastAsia="Times New Roman" w:cs="Times New Roman"/>
                <w:b/>
                <w:bCs/>
                <w:u w:val="single"/>
                <w:lang w:eastAsia="ru-RU"/>
              </w:rPr>
            </w:pPr>
          </w:p>
          <w:p w14:paraId="6F368483" w14:textId="7B891E0C" w:rsidR="00785D4A" w:rsidRPr="0063365B" w:rsidRDefault="00785D4A" w:rsidP="00785D4A">
            <w:pPr>
              <w:jc w:val="center"/>
              <w:rPr>
                <w:rFonts w:eastAsia="Times New Roman" w:cs="Times New Roman"/>
                <w:b/>
                <w:bCs/>
                <w:u w:val="single"/>
                <w:lang w:eastAsia="ru-RU"/>
              </w:rPr>
            </w:pPr>
            <w:r w:rsidRPr="0063365B">
              <w:rPr>
                <w:rFonts w:eastAsia="Times New Roman" w:cs="Times New Roman"/>
                <w:b/>
                <w:bCs/>
                <w:u w:val="single"/>
                <w:lang w:eastAsia="ru-RU"/>
              </w:rPr>
              <w:t>Действие градостроительного регламента не распространяется в границах территорий общего пользования.</w:t>
            </w:r>
          </w:p>
          <w:p w14:paraId="19869B0A" w14:textId="77777777" w:rsidR="00785D4A" w:rsidRPr="0063365B" w:rsidRDefault="00785D4A" w:rsidP="00785D4A">
            <w:pPr>
              <w:jc w:val="left"/>
              <w:rPr>
                <w:rFonts w:eastAsia="Times New Roman" w:cs="Times New Roman"/>
                <w:b/>
                <w:bCs/>
                <w:u w:val="single"/>
                <w:lang w:eastAsia="ru-RU"/>
              </w:rPr>
            </w:pPr>
          </w:p>
          <w:p w14:paraId="5BF69570" w14:textId="77777777" w:rsidR="00785D4A" w:rsidRPr="0063365B" w:rsidRDefault="00785D4A" w:rsidP="00785D4A">
            <w:pPr>
              <w:jc w:val="center"/>
              <w:rPr>
                <w:rFonts w:eastAsia="Times New Roman" w:cs="Times New Roman"/>
                <w:b/>
                <w:bCs/>
                <w:u w:val="single"/>
                <w:lang w:eastAsia="ru-RU"/>
              </w:rPr>
            </w:pPr>
          </w:p>
          <w:p w14:paraId="1DCFDC7B" w14:textId="77777777" w:rsidR="00785D4A" w:rsidRPr="0063365B" w:rsidRDefault="00785D4A" w:rsidP="00785D4A">
            <w:pPr>
              <w:jc w:val="center"/>
              <w:rPr>
                <w:rFonts w:eastAsia="Times New Roman" w:cs="Times New Roman"/>
                <w:b/>
                <w:bCs/>
                <w:u w:val="single"/>
                <w:lang w:eastAsia="ru-RU"/>
              </w:rPr>
            </w:pPr>
          </w:p>
          <w:p w14:paraId="4A4A18A6" w14:textId="77777777" w:rsidR="00785D4A" w:rsidRPr="0063365B" w:rsidRDefault="00785D4A" w:rsidP="00785D4A">
            <w:pPr>
              <w:jc w:val="center"/>
              <w:rPr>
                <w:rFonts w:eastAsia="Times New Roman" w:cs="Times New Roman"/>
                <w:b/>
                <w:bCs/>
                <w:u w:val="single"/>
                <w:lang w:eastAsia="ru-RU"/>
              </w:rPr>
            </w:pPr>
          </w:p>
          <w:p w14:paraId="17A07A77" w14:textId="77777777" w:rsidR="00785D4A" w:rsidRPr="0063365B" w:rsidRDefault="00785D4A" w:rsidP="00785D4A">
            <w:pPr>
              <w:jc w:val="center"/>
              <w:rPr>
                <w:rFonts w:eastAsia="Times New Roman" w:cs="Times New Roman"/>
                <w:b/>
                <w:bCs/>
                <w:u w:val="single"/>
                <w:lang w:eastAsia="ru-RU"/>
              </w:rPr>
            </w:pPr>
          </w:p>
          <w:p w14:paraId="0286D8C3" w14:textId="77777777" w:rsidR="00785D4A" w:rsidRPr="0063365B" w:rsidRDefault="00785D4A" w:rsidP="00785D4A">
            <w:pPr>
              <w:jc w:val="center"/>
              <w:rPr>
                <w:rFonts w:eastAsia="Times New Roman" w:cs="Times New Roman"/>
                <w:b/>
                <w:bCs/>
                <w:u w:val="single"/>
                <w:lang w:eastAsia="ru-RU"/>
              </w:rPr>
            </w:pPr>
          </w:p>
          <w:p w14:paraId="0A3666CB" w14:textId="77777777" w:rsidR="00785D4A" w:rsidRPr="0063365B" w:rsidRDefault="00785D4A" w:rsidP="00785D4A">
            <w:pPr>
              <w:jc w:val="center"/>
              <w:rPr>
                <w:rFonts w:eastAsia="Times New Roman" w:cs="Times New Roman"/>
                <w:b/>
                <w:bCs/>
                <w:u w:val="single"/>
                <w:lang w:eastAsia="ru-RU"/>
              </w:rPr>
            </w:pPr>
          </w:p>
          <w:p w14:paraId="641224D5" w14:textId="77777777" w:rsidR="00785D4A" w:rsidRPr="0063365B" w:rsidRDefault="00785D4A" w:rsidP="00785D4A">
            <w:pPr>
              <w:jc w:val="center"/>
              <w:rPr>
                <w:rFonts w:eastAsia="Times New Roman" w:cs="Times New Roman"/>
                <w:b/>
                <w:bCs/>
                <w:u w:val="single"/>
                <w:lang w:eastAsia="ru-RU"/>
              </w:rPr>
            </w:pPr>
          </w:p>
          <w:p w14:paraId="271BDADC" w14:textId="77777777" w:rsidR="00785D4A" w:rsidRPr="0063365B" w:rsidRDefault="00785D4A" w:rsidP="00785D4A">
            <w:pPr>
              <w:jc w:val="center"/>
              <w:rPr>
                <w:rFonts w:eastAsia="Times New Roman" w:cs="Times New Roman"/>
                <w:b/>
                <w:bCs/>
                <w:u w:val="single"/>
                <w:lang w:eastAsia="ru-RU"/>
              </w:rPr>
            </w:pPr>
          </w:p>
          <w:p w14:paraId="72A7EC28" w14:textId="77777777" w:rsidR="00785D4A" w:rsidRPr="0063365B" w:rsidRDefault="00785D4A" w:rsidP="00785D4A">
            <w:pPr>
              <w:jc w:val="center"/>
              <w:rPr>
                <w:rFonts w:eastAsia="Times New Roman" w:cs="Times New Roman"/>
                <w:b/>
                <w:bCs/>
                <w:u w:val="single"/>
                <w:lang w:eastAsia="ru-RU"/>
              </w:rPr>
            </w:pPr>
          </w:p>
          <w:p w14:paraId="2F1BAA40" w14:textId="77777777" w:rsidR="00785D4A" w:rsidRPr="0063365B" w:rsidRDefault="00785D4A" w:rsidP="00785D4A">
            <w:pPr>
              <w:jc w:val="center"/>
              <w:rPr>
                <w:rFonts w:eastAsia="Times New Roman" w:cs="Times New Roman"/>
                <w:b/>
                <w:bCs/>
                <w:u w:val="single"/>
                <w:lang w:eastAsia="ru-RU"/>
              </w:rPr>
            </w:pPr>
          </w:p>
          <w:p w14:paraId="535F2C7F" w14:textId="77777777" w:rsidR="00785D4A" w:rsidRPr="0063365B" w:rsidRDefault="00785D4A" w:rsidP="00785D4A">
            <w:pPr>
              <w:jc w:val="center"/>
              <w:rPr>
                <w:rFonts w:eastAsia="Times New Roman" w:cs="Times New Roman"/>
                <w:b/>
                <w:bCs/>
                <w:u w:val="single"/>
                <w:lang w:eastAsia="ru-RU"/>
              </w:rPr>
            </w:pPr>
          </w:p>
          <w:p w14:paraId="053AD669" w14:textId="77777777" w:rsidR="00785D4A" w:rsidRPr="0063365B" w:rsidRDefault="00785D4A" w:rsidP="00785D4A">
            <w:pPr>
              <w:jc w:val="center"/>
              <w:rPr>
                <w:rFonts w:eastAsia="Times New Roman" w:cs="Times New Roman"/>
                <w:b/>
                <w:bCs/>
                <w:u w:val="single"/>
                <w:lang w:eastAsia="ru-RU"/>
              </w:rPr>
            </w:pPr>
          </w:p>
          <w:p w14:paraId="3D403E8E" w14:textId="77777777" w:rsidR="00785D4A" w:rsidRPr="0063365B" w:rsidRDefault="00785D4A" w:rsidP="00785D4A">
            <w:pPr>
              <w:jc w:val="center"/>
              <w:rPr>
                <w:rFonts w:eastAsia="Times New Roman" w:cs="Times New Roman"/>
                <w:b/>
                <w:bCs/>
                <w:u w:val="single"/>
                <w:lang w:eastAsia="ru-RU"/>
              </w:rPr>
            </w:pPr>
          </w:p>
          <w:p w14:paraId="64ACA134" w14:textId="77777777" w:rsidR="00785D4A" w:rsidRPr="0063365B" w:rsidRDefault="00785D4A" w:rsidP="00785D4A">
            <w:pPr>
              <w:jc w:val="center"/>
              <w:rPr>
                <w:rFonts w:eastAsia="Times New Roman" w:cs="Times New Roman"/>
                <w:b/>
                <w:bCs/>
                <w:u w:val="single"/>
                <w:lang w:eastAsia="ru-RU"/>
              </w:rPr>
            </w:pPr>
          </w:p>
          <w:p w14:paraId="4DB13D01" w14:textId="77777777" w:rsidR="00785D4A" w:rsidRPr="0063365B" w:rsidRDefault="00785D4A" w:rsidP="00785D4A">
            <w:pPr>
              <w:jc w:val="center"/>
              <w:rPr>
                <w:rFonts w:eastAsia="Times New Roman" w:cs="Times New Roman"/>
                <w:b/>
                <w:bCs/>
                <w:u w:val="single"/>
                <w:lang w:eastAsia="ru-RU"/>
              </w:rPr>
            </w:pPr>
          </w:p>
          <w:p w14:paraId="5BF0F0A5" w14:textId="77777777" w:rsidR="00785D4A" w:rsidRPr="0063365B" w:rsidRDefault="00785D4A" w:rsidP="00785D4A">
            <w:pPr>
              <w:jc w:val="center"/>
              <w:rPr>
                <w:rFonts w:eastAsia="Times New Roman" w:cs="Times New Roman"/>
                <w:b/>
                <w:bCs/>
                <w:u w:val="single"/>
                <w:lang w:eastAsia="ru-RU"/>
              </w:rPr>
            </w:pPr>
          </w:p>
          <w:p w14:paraId="454CD1A4" w14:textId="77777777" w:rsidR="00785D4A" w:rsidRPr="0063365B" w:rsidRDefault="00785D4A" w:rsidP="00785D4A">
            <w:pPr>
              <w:jc w:val="center"/>
              <w:rPr>
                <w:rFonts w:eastAsia="Times New Roman" w:cs="Times New Roman"/>
                <w:b/>
                <w:bCs/>
                <w:u w:val="single"/>
                <w:lang w:eastAsia="ru-RU"/>
              </w:rPr>
            </w:pPr>
          </w:p>
          <w:p w14:paraId="606C47C7" w14:textId="2F136967" w:rsidR="00785D4A" w:rsidRPr="0063365B" w:rsidRDefault="00785D4A" w:rsidP="00785D4A">
            <w:pPr>
              <w:jc w:val="center"/>
              <w:rPr>
                <w:rFonts w:eastAsia="Times New Roman" w:cs="Times New Roman"/>
                <w:b/>
                <w:bCs/>
                <w:u w:val="single"/>
                <w:lang w:eastAsia="ru-RU"/>
              </w:rPr>
            </w:pPr>
            <w:r w:rsidRPr="0063365B">
              <w:rPr>
                <w:rFonts w:eastAsia="Times New Roman" w:cs="Times New Roman"/>
                <w:b/>
                <w:bCs/>
                <w:u w:val="single"/>
                <w:lang w:eastAsia="ru-RU"/>
              </w:rPr>
              <w:t>Не подлежит установлению</w:t>
            </w:r>
          </w:p>
        </w:tc>
      </w:tr>
      <w:tr w:rsidR="00785D4A" w:rsidRPr="0063365B" w14:paraId="19195E35" w14:textId="77777777" w:rsidTr="00A23662">
        <w:trPr>
          <w:trHeight w:val="12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A023D2" w14:textId="77777777" w:rsidR="00785D4A" w:rsidRPr="0063365B" w:rsidRDefault="00785D4A" w:rsidP="00785D4A">
            <w:pPr>
              <w:jc w:val="left"/>
              <w:rPr>
                <w:rFonts w:eastAsia="Times New Roman" w:cs="Times New Roman"/>
                <w:lang w:eastAsia="ru-RU"/>
              </w:rPr>
            </w:pPr>
            <w:r w:rsidRPr="0063365B">
              <w:rPr>
                <w:rFonts w:eastAsia="Times New Roman" w:cs="Times New Roman"/>
                <w:lang w:eastAsia="ru-RU"/>
              </w:rPr>
              <w:t>Улично-дорожная сеть - [12.0.1]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D715F8" w14:textId="214CFF50" w:rsidR="00785D4A" w:rsidRPr="0063365B" w:rsidRDefault="00785D4A" w:rsidP="00785D4A">
            <w:pPr>
              <w:jc w:val="left"/>
              <w:rPr>
                <w:rFonts w:eastAsia="Times New Roman" w:cs="Times New Roman"/>
                <w:lang w:eastAsia="ru-RU"/>
              </w:rPr>
            </w:pPr>
            <w:r w:rsidRPr="0063365B">
              <w:rPr>
                <w:rFonts w:eastAsia="Times New Roman" w:cs="Times New Roman"/>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2751FD3E" w14:textId="339827AA" w:rsidR="00785D4A" w:rsidRPr="0063365B" w:rsidRDefault="00785D4A" w:rsidP="00785D4A">
            <w:pPr>
              <w:jc w:val="center"/>
              <w:rPr>
                <w:rFonts w:eastAsia="Times New Roman" w:cs="Times New Roman"/>
                <w:b/>
                <w:bCs/>
                <w:u w:val="single"/>
                <w:lang w:eastAsia="ru-RU"/>
              </w:rPr>
            </w:pPr>
          </w:p>
        </w:tc>
      </w:tr>
      <w:tr w:rsidR="00785D4A" w:rsidRPr="0063365B" w14:paraId="787BC9B1" w14:textId="77777777" w:rsidTr="00785D4A">
        <w:trPr>
          <w:trHeight w:val="1875"/>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AA361D" w14:textId="77777777" w:rsidR="00785D4A" w:rsidRPr="0063365B" w:rsidRDefault="00785D4A" w:rsidP="00785D4A">
            <w:pPr>
              <w:jc w:val="left"/>
              <w:rPr>
                <w:rFonts w:eastAsia="Times New Roman" w:cs="Times New Roman"/>
                <w:lang w:eastAsia="ru-RU"/>
              </w:rPr>
            </w:pPr>
            <w:r w:rsidRPr="0063365B">
              <w:rPr>
                <w:rFonts w:eastAsia="Times New Roman" w:cs="Times New Roman"/>
                <w:lang w:eastAsia="ru-RU"/>
              </w:rPr>
              <w:t>Благоустройство территории - [12.0.2]</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74D978" w14:textId="77777777" w:rsidR="00785D4A" w:rsidRPr="0063365B" w:rsidRDefault="00785D4A" w:rsidP="00785D4A">
            <w:pPr>
              <w:jc w:val="left"/>
              <w:rPr>
                <w:rFonts w:eastAsia="Times New Roman" w:cs="Times New Roman"/>
                <w:lang w:eastAsia="ru-RU"/>
              </w:rPr>
            </w:pPr>
            <w:r w:rsidRPr="0063365B">
              <w:rPr>
                <w:rFonts w:eastAsia="Times New Roman" w:cs="Times New Roman"/>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44D1216F" w14:textId="77777777" w:rsidR="00785D4A" w:rsidRPr="0063365B" w:rsidRDefault="00785D4A" w:rsidP="00785D4A">
            <w:pPr>
              <w:jc w:val="left"/>
              <w:rPr>
                <w:rFonts w:eastAsia="Times New Roman" w:cs="Times New Roman"/>
                <w:b/>
                <w:bCs/>
                <w:u w:val="single"/>
                <w:lang w:eastAsia="ru-RU"/>
              </w:rPr>
            </w:pPr>
          </w:p>
        </w:tc>
      </w:tr>
      <w:tr w:rsidR="00785D4A" w:rsidRPr="0063365B" w14:paraId="3D0FF564" w14:textId="77777777" w:rsidTr="00A23662">
        <w:trPr>
          <w:trHeight w:val="21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BD518B" w14:textId="77777777" w:rsidR="00785D4A" w:rsidRPr="0063365B" w:rsidRDefault="00785D4A" w:rsidP="00785D4A">
            <w:pPr>
              <w:jc w:val="left"/>
              <w:rPr>
                <w:rFonts w:eastAsia="Times New Roman" w:cs="Times New Roman"/>
                <w:lang w:eastAsia="ru-RU"/>
              </w:rPr>
            </w:pPr>
            <w:r w:rsidRPr="0063365B">
              <w:rPr>
                <w:rFonts w:eastAsia="Times New Roman" w:cs="Times New Roman"/>
                <w:lang w:eastAsia="ru-RU"/>
              </w:rPr>
              <w:t>Историко-культурная деятельность - [9.3]</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9B2EB0" w14:textId="77777777" w:rsidR="00785D4A" w:rsidRPr="0063365B" w:rsidRDefault="00785D4A" w:rsidP="00785D4A">
            <w:pPr>
              <w:jc w:val="left"/>
              <w:rPr>
                <w:rFonts w:eastAsia="Times New Roman" w:cs="Times New Roman"/>
                <w:lang w:eastAsia="ru-RU"/>
              </w:rPr>
            </w:pPr>
            <w:r w:rsidRPr="0063365B">
              <w:rPr>
                <w:rFonts w:eastAsia="Times New Roman" w:cs="Times New Roman"/>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3517F98F" w14:textId="77777777" w:rsidR="00785D4A" w:rsidRPr="0063365B" w:rsidRDefault="00785D4A" w:rsidP="00785D4A">
            <w:pPr>
              <w:jc w:val="left"/>
              <w:rPr>
                <w:rFonts w:eastAsia="Times New Roman" w:cs="Times New Roman"/>
                <w:b/>
                <w:bCs/>
                <w:u w:val="single"/>
                <w:lang w:eastAsia="ru-RU"/>
              </w:rPr>
            </w:pPr>
          </w:p>
        </w:tc>
      </w:tr>
    </w:tbl>
    <w:p w14:paraId="34223B45" w14:textId="77777777" w:rsidR="003C27F4" w:rsidRPr="0063365B" w:rsidRDefault="003C27F4" w:rsidP="00BC78E9">
      <w:pPr>
        <w:spacing w:after="160" w:line="259" w:lineRule="auto"/>
        <w:rPr>
          <w:rFonts w:eastAsia="Times New Roman" w:cs="Times New Roman"/>
          <w:b/>
          <w:lang w:eastAsia="ru-RU"/>
        </w:rPr>
      </w:pPr>
    </w:p>
    <w:p w14:paraId="08E77ECA" w14:textId="77777777" w:rsidR="003C27F4" w:rsidRPr="0063365B" w:rsidRDefault="003C27F4" w:rsidP="00BC78E9">
      <w:pPr>
        <w:numPr>
          <w:ilvl w:val="0"/>
          <w:numId w:val="21"/>
        </w:numPr>
        <w:ind w:left="0" w:firstLine="0"/>
        <w:rPr>
          <w:rFonts w:eastAsia="Times New Roman" w:cs="Times New Roman"/>
          <w:b/>
          <w:lang w:eastAsia="ru-RU"/>
        </w:rPr>
      </w:pPr>
      <w:r w:rsidRPr="0063365B">
        <w:rPr>
          <w:rFonts w:eastAsia="Times New Roman" w:cs="Times New Roman"/>
          <w:b/>
          <w:lang w:eastAsia="ru-RU"/>
        </w:rPr>
        <w:t>УСЛОВНО РАЗРЕШЕННЫЕ ВИДЫ И ПАРАМЕТРЫ ИСПОЛЬЗОВАНИЯ ЗЕМЕЛЬНЫХ УЧАСТКОВ И ОБЪЕКТОВ КАПИТАЛЬНОГО СТРОИТЕЛЬСТВА</w:t>
      </w:r>
    </w:p>
    <w:p w14:paraId="539CD7A1" w14:textId="77777777" w:rsidR="00D3438E" w:rsidRPr="0063365B" w:rsidRDefault="00D3438E" w:rsidP="00D3438E">
      <w:pPr>
        <w:rPr>
          <w:rFonts w:eastAsia="Times New Roman" w:cs="Times New Roman"/>
          <w:b/>
          <w:lang w:eastAsia="ru-RU"/>
        </w:rPr>
      </w:pPr>
    </w:p>
    <w:tbl>
      <w:tblPr>
        <w:tblW w:w="14955" w:type="dxa"/>
        <w:tblInd w:w="93" w:type="dxa"/>
        <w:tblLook w:val="04A0" w:firstRow="1" w:lastRow="0" w:firstColumn="1" w:lastColumn="0" w:noHBand="0" w:noVBand="1"/>
      </w:tblPr>
      <w:tblGrid>
        <w:gridCol w:w="15"/>
        <w:gridCol w:w="3425"/>
        <w:gridCol w:w="15"/>
        <w:gridCol w:w="6365"/>
        <w:gridCol w:w="15"/>
        <w:gridCol w:w="5105"/>
        <w:gridCol w:w="15"/>
      </w:tblGrid>
      <w:tr w:rsidR="007C02D6" w:rsidRPr="0063365B" w14:paraId="427C681C" w14:textId="77777777" w:rsidTr="00095E2B">
        <w:trPr>
          <w:gridBefore w:val="1"/>
          <w:wBefore w:w="15" w:type="dxa"/>
          <w:trHeight w:val="960"/>
        </w:trPr>
        <w:tc>
          <w:tcPr>
            <w:tcW w:w="34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1B4EFC9" w14:textId="77777777" w:rsidR="008C4B3A" w:rsidRPr="0063365B" w:rsidRDefault="008C4B3A" w:rsidP="00BC78E9">
            <w:pPr>
              <w:jc w:val="center"/>
              <w:rPr>
                <w:rFonts w:eastAsia="Times New Roman" w:cs="Times New Roman"/>
                <w:b/>
                <w:bCs/>
                <w:lang w:eastAsia="ru-RU"/>
              </w:rPr>
            </w:pPr>
            <w:r w:rsidRPr="0063365B">
              <w:rPr>
                <w:rFonts w:eastAsia="Times New Roman" w:cs="Times New Roman"/>
                <w:b/>
                <w:bCs/>
                <w:lang w:eastAsia="ru-RU"/>
              </w:rPr>
              <w:t xml:space="preserve">ВИДЫ РАЗРЕШЕННОГО ИСПОЛЬЗОВАНИЯ ЗЕМЕЛЬНЫХ УЧАСТКОВ </w:t>
            </w:r>
          </w:p>
        </w:tc>
        <w:tc>
          <w:tcPr>
            <w:tcW w:w="6380"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2B772B3" w14:textId="77777777" w:rsidR="008C4B3A" w:rsidRPr="0063365B" w:rsidRDefault="008C4B3A" w:rsidP="00BC78E9">
            <w:pPr>
              <w:jc w:val="center"/>
              <w:rPr>
                <w:rFonts w:eastAsia="Times New Roman" w:cs="Times New Roman"/>
                <w:b/>
                <w:bCs/>
                <w:lang w:eastAsia="ru-RU"/>
              </w:rPr>
            </w:pPr>
            <w:r w:rsidRPr="0063365B">
              <w:rPr>
                <w:rFonts w:eastAsia="Times New Roman" w:cs="Times New Roman"/>
                <w:b/>
                <w:bCs/>
                <w:lang w:eastAsia="ru-RU"/>
              </w:rPr>
              <w:t>ВИДЫ РАЗРЕШЕННОГО ИСПОЛЬЗОВАНИЯ ОБЪЕКТОВ КАПИТАЛЬНОГО СТРОИТЕЛЬСТВА</w:t>
            </w:r>
          </w:p>
        </w:tc>
        <w:tc>
          <w:tcPr>
            <w:tcW w:w="5120"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306389B" w14:textId="77777777" w:rsidR="008C4B3A" w:rsidRPr="0063365B" w:rsidRDefault="008C4B3A" w:rsidP="00BC78E9">
            <w:pPr>
              <w:jc w:val="center"/>
              <w:rPr>
                <w:rFonts w:eastAsia="Times New Roman" w:cs="Times New Roman"/>
                <w:b/>
                <w:bCs/>
                <w:lang w:eastAsia="ru-RU"/>
              </w:rPr>
            </w:pPr>
            <w:r w:rsidRPr="0063365B">
              <w:rPr>
                <w:rFonts w:eastAsia="Times New Roman" w:cs="Times New Roman"/>
                <w:b/>
                <w:bCs/>
                <w:lang w:eastAsia="ru-RU"/>
              </w:rPr>
              <w:t>ПРЕДЕЛЬНЫЕ РАЗМЕРЫ ЗЕМЕЛЬНЫХ</w:t>
            </w:r>
            <w:r w:rsidRPr="0063365B">
              <w:rPr>
                <w:rFonts w:eastAsia="Times New Roman" w:cs="Times New Roman"/>
                <w:b/>
                <w:bCs/>
                <w:lang w:eastAsia="ru-RU"/>
              </w:rPr>
              <w:br/>
              <w:t>УЧАСТКОВ И ПРЕДЕЛЬНЫЕ ПАРАМЕТРЫ</w:t>
            </w:r>
            <w:r w:rsidRPr="0063365B">
              <w:rPr>
                <w:rFonts w:eastAsia="Times New Roman" w:cs="Times New Roman"/>
                <w:b/>
                <w:bCs/>
                <w:lang w:eastAsia="ru-RU"/>
              </w:rPr>
              <w:br/>
              <w:t>РАЗРЕШЕННОГО СТРОИТЕЛЬСТВА</w:t>
            </w:r>
          </w:p>
        </w:tc>
      </w:tr>
      <w:tr w:rsidR="007965A7" w:rsidRPr="0063365B" w14:paraId="3E388440" w14:textId="77777777" w:rsidTr="007B6F3D">
        <w:trPr>
          <w:gridBefore w:val="1"/>
          <w:wBefore w:w="15" w:type="dxa"/>
          <w:trHeight w:val="1093"/>
        </w:trPr>
        <w:tc>
          <w:tcPr>
            <w:tcW w:w="3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F6BFAD" w14:textId="77777777" w:rsidR="007965A7" w:rsidRPr="0063365B" w:rsidRDefault="007965A7" w:rsidP="00BC78E9">
            <w:pPr>
              <w:rPr>
                <w:rFonts w:eastAsia="Times New Roman" w:cs="Times New Roman"/>
                <w:lang w:eastAsia="ru-RU"/>
              </w:rPr>
            </w:pPr>
            <w:r w:rsidRPr="0063365B">
              <w:rPr>
                <w:rFonts w:eastAsia="Times New Roman" w:cs="Times New Roman"/>
                <w:lang w:eastAsia="ru-RU"/>
              </w:rPr>
              <w:t>Нефтехимическая промышленность - [6.5]</w:t>
            </w:r>
          </w:p>
        </w:tc>
        <w:tc>
          <w:tcPr>
            <w:tcW w:w="6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85F9D9" w14:textId="77777777" w:rsidR="007965A7" w:rsidRPr="0063365B" w:rsidRDefault="007965A7" w:rsidP="00076E9D">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51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D41B2B" w14:textId="77777777" w:rsidR="007965A7" w:rsidRPr="0063365B" w:rsidRDefault="007965A7" w:rsidP="007A075C">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земельного участка–  50/250000 кв. м;</w:t>
            </w:r>
          </w:p>
          <w:p w14:paraId="464D90C2" w14:textId="73582514" w:rsidR="007965A7" w:rsidRPr="0063365B" w:rsidRDefault="007965A7" w:rsidP="007A075C">
            <w:pPr>
              <w:jc w:val="left"/>
              <w:rPr>
                <w:rFonts w:eastAsia="Times New Roman" w:cs="Times New Roman"/>
                <w:lang w:eastAsia="ru-RU"/>
              </w:rPr>
            </w:pPr>
            <w:r w:rsidRPr="0063365B">
              <w:rPr>
                <w:rFonts w:eastAsia="Times New Roman" w:cs="Times New Roman"/>
                <w:lang w:eastAsia="ru-RU"/>
              </w:rPr>
              <w:t>-минимальные отступы от границы земельного участка- 1 м;</w:t>
            </w:r>
          </w:p>
          <w:p w14:paraId="7C251335" w14:textId="77777777" w:rsidR="007965A7" w:rsidRPr="0063365B" w:rsidRDefault="007965A7" w:rsidP="00A36788">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355EDED3" w14:textId="77777777" w:rsidR="007965A7" w:rsidRPr="0063365B" w:rsidRDefault="007965A7" w:rsidP="00A36788">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179374D1" w14:textId="13972730" w:rsidR="007965A7" w:rsidRPr="0063365B" w:rsidRDefault="007965A7" w:rsidP="00A36788">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552BCAE3" w14:textId="77777777" w:rsidR="007965A7" w:rsidRPr="0063365B" w:rsidRDefault="007965A7" w:rsidP="007A075C">
            <w:pPr>
              <w:jc w:val="left"/>
              <w:rPr>
                <w:rFonts w:eastAsia="Times New Roman" w:cs="Times New Roman"/>
                <w:lang w:eastAsia="ru-RU"/>
              </w:rPr>
            </w:pPr>
            <w:r w:rsidRPr="0063365B">
              <w:rPr>
                <w:rFonts w:eastAsia="Times New Roman" w:cs="Times New Roman"/>
                <w:lang w:eastAsia="ru-RU"/>
              </w:rPr>
              <w:t>- максимальное количество надземных этажей –  9 этажей;</w:t>
            </w:r>
          </w:p>
          <w:p w14:paraId="1693D9C4" w14:textId="2FEA9390" w:rsidR="007965A7" w:rsidRPr="0063365B" w:rsidRDefault="007965A7" w:rsidP="007A075C">
            <w:pPr>
              <w:jc w:val="left"/>
              <w:rPr>
                <w:rFonts w:eastAsia="Times New Roman" w:cs="Times New Roman"/>
                <w:bCs/>
                <w:lang w:eastAsia="ru-RU"/>
              </w:rPr>
            </w:pPr>
            <w:r w:rsidRPr="0063365B">
              <w:rPr>
                <w:rFonts w:eastAsia="Times New Roman" w:cs="Times New Roman"/>
                <w:lang w:eastAsia="ru-RU"/>
              </w:rPr>
              <w:t>- максимальный процент застройки в границах земельного участка – 70%;</w:t>
            </w:r>
          </w:p>
          <w:p w14:paraId="27448E00" w14:textId="77777777" w:rsidR="007965A7" w:rsidRPr="0063365B" w:rsidRDefault="007965A7" w:rsidP="00A36788">
            <w:pPr>
              <w:jc w:val="left"/>
              <w:rPr>
                <w:rFonts w:eastAsia="Times New Roman" w:cs="Times New Roman"/>
                <w:bCs/>
                <w:lang w:eastAsia="ru-RU"/>
              </w:rPr>
            </w:pPr>
            <w:r w:rsidRPr="0063365B">
              <w:rPr>
                <w:rFonts w:eastAsia="Times New Roman" w:cs="Times New Roman"/>
                <w:bCs/>
                <w:lang w:eastAsia="ru-RU"/>
              </w:rPr>
              <w:t>- минимальный процент озеленения земельного участка – 20%;</w:t>
            </w:r>
          </w:p>
          <w:p w14:paraId="0C084BE0" w14:textId="77777777" w:rsidR="007965A7" w:rsidRPr="0063365B" w:rsidRDefault="007965A7" w:rsidP="00A36788">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35539ADB" w14:textId="77777777" w:rsidR="007965A7" w:rsidRPr="0063365B" w:rsidRDefault="007965A7" w:rsidP="00A36788">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745909EC" w14:textId="77777777" w:rsidR="007965A7" w:rsidRDefault="007965A7" w:rsidP="00A36788">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2CAA527B" w14:textId="5D847B09" w:rsidR="007B6F3D" w:rsidRPr="007B6F3D" w:rsidRDefault="007B6F3D" w:rsidP="00A36788">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7965A7" w:rsidRPr="0063365B" w14:paraId="12BB25B6" w14:textId="77777777" w:rsidTr="00095E2B">
        <w:trPr>
          <w:gridBefore w:val="1"/>
          <w:wBefore w:w="15" w:type="dxa"/>
          <w:trHeight w:val="3900"/>
        </w:trPr>
        <w:tc>
          <w:tcPr>
            <w:tcW w:w="3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6BF254" w14:textId="77777777" w:rsidR="007965A7" w:rsidRPr="0063365B" w:rsidRDefault="007965A7" w:rsidP="00BC78E9">
            <w:pPr>
              <w:rPr>
                <w:rFonts w:eastAsia="Times New Roman" w:cs="Times New Roman"/>
                <w:lang w:eastAsia="ru-RU"/>
              </w:rPr>
            </w:pPr>
            <w:r w:rsidRPr="0063365B">
              <w:rPr>
                <w:rFonts w:eastAsia="Times New Roman" w:cs="Times New Roman"/>
                <w:lang w:eastAsia="ru-RU"/>
              </w:rPr>
              <w:t>Недропользование - [6.1]</w:t>
            </w:r>
          </w:p>
        </w:tc>
        <w:tc>
          <w:tcPr>
            <w:tcW w:w="6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99020F" w14:textId="77777777" w:rsidR="007965A7" w:rsidRPr="0063365B" w:rsidRDefault="007965A7" w:rsidP="00076E9D">
            <w:pPr>
              <w:jc w:val="left"/>
              <w:rPr>
                <w:rFonts w:eastAsia="Times New Roman" w:cs="Times New Roman"/>
                <w:lang w:eastAsia="ru-RU"/>
              </w:rPr>
            </w:pPr>
            <w:r w:rsidRPr="0063365B">
              <w:rPr>
                <w:rFonts w:eastAsia="Times New Roman" w:cs="Times New Roman"/>
                <w:lang w:eastAsia="ru-RU"/>
              </w:rPr>
              <w:t>Осуществление геологических изысканий;</w:t>
            </w:r>
          </w:p>
          <w:p w14:paraId="691291A8" w14:textId="77777777" w:rsidR="007965A7" w:rsidRPr="0063365B" w:rsidRDefault="007965A7" w:rsidP="00076E9D">
            <w:pPr>
              <w:jc w:val="left"/>
              <w:rPr>
                <w:rFonts w:eastAsia="Times New Roman" w:cs="Times New Roman"/>
                <w:lang w:eastAsia="ru-RU"/>
              </w:rPr>
            </w:pPr>
            <w:r w:rsidRPr="0063365B">
              <w:rPr>
                <w:rFonts w:eastAsia="Times New Roman" w:cs="Times New Roman"/>
                <w:lang w:eastAsia="ru-RU"/>
              </w:rPr>
              <w:t>добыча полезных ископаемых открытым (карьеры, отвалы) и закрытым (шахты, скважины) способами;</w:t>
            </w:r>
          </w:p>
          <w:p w14:paraId="28FA307C" w14:textId="77777777" w:rsidR="007965A7" w:rsidRPr="0063365B" w:rsidRDefault="007965A7" w:rsidP="00076E9D">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в том числе подземных, в целях добычи полезных ископаемых;</w:t>
            </w:r>
          </w:p>
          <w:p w14:paraId="2A07A5A3" w14:textId="77777777" w:rsidR="007965A7" w:rsidRPr="0063365B" w:rsidRDefault="007965A7" w:rsidP="00076E9D">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14:paraId="1E028A0F" w14:textId="6D9211EF" w:rsidR="007965A7" w:rsidRPr="0063365B" w:rsidRDefault="007965A7" w:rsidP="00076E9D">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5120" w:type="dxa"/>
            <w:gridSpan w:val="2"/>
            <w:vMerge/>
            <w:tcBorders>
              <w:top w:val="single" w:sz="4" w:space="0" w:color="auto"/>
              <w:left w:val="single" w:sz="4" w:space="0" w:color="auto"/>
              <w:bottom w:val="single" w:sz="4" w:space="0" w:color="auto"/>
              <w:right w:val="single" w:sz="4" w:space="0" w:color="auto"/>
            </w:tcBorders>
            <w:vAlign w:val="center"/>
            <w:hideMark/>
          </w:tcPr>
          <w:p w14:paraId="6A9A2604" w14:textId="77777777" w:rsidR="007965A7" w:rsidRPr="0063365B" w:rsidRDefault="007965A7" w:rsidP="00BC78E9">
            <w:pPr>
              <w:rPr>
                <w:rFonts w:eastAsia="Times New Roman" w:cs="Times New Roman"/>
                <w:lang w:eastAsia="ru-RU"/>
              </w:rPr>
            </w:pPr>
          </w:p>
        </w:tc>
      </w:tr>
      <w:tr w:rsidR="007965A7" w:rsidRPr="0063365B" w14:paraId="6CD173B9" w14:textId="77777777" w:rsidTr="00095E2B">
        <w:trPr>
          <w:gridBefore w:val="1"/>
          <w:wBefore w:w="15" w:type="dxa"/>
          <w:trHeight w:val="3900"/>
        </w:trPr>
        <w:tc>
          <w:tcPr>
            <w:tcW w:w="3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E6407F" w14:textId="3AC0F738" w:rsidR="007965A7" w:rsidRPr="0063365B" w:rsidRDefault="007965A7" w:rsidP="00076E9D">
            <w:pPr>
              <w:rPr>
                <w:rFonts w:eastAsia="Times New Roman" w:cs="Times New Roman"/>
                <w:lang w:eastAsia="ru-RU"/>
              </w:rPr>
            </w:pPr>
            <w:r w:rsidRPr="0063365B">
              <w:rPr>
                <w:rFonts w:eastAsia="Times New Roman" w:cs="Times New Roman"/>
                <w:lang w:eastAsia="ru-RU"/>
              </w:rPr>
              <w:t>Легкая промышленность - [6.3]</w:t>
            </w:r>
          </w:p>
        </w:tc>
        <w:tc>
          <w:tcPr>
            <w:tcW w:w="63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452246" w14:textId="17D903D3" w:rsidR="007965A7" w:rsidRPr="0063365B" w:rsidRDefault="007965A7" w:rsidP="00076E9D">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предназначенных для текстильной, фарфоро-фаянсовой, электронной промышленности</w:t>
            </w:r>
          </w:p>
        </w:tc>
        <w:tc>
          <w:tcPr>
            <w:tcW w:w="5120" w:type="dxa"/>
            <w:gridSpan w:val="2"/>
            <w:vMerge/>
            <w:tcBorders>
              <w:top w:val="single" w:sz="4" w:space="0" w:color="auto"/>
              <w:left w:val="single" w:sz="4" w:space="0" w:color="auto"/>
              <w:bottom w:val="single" w:sz="4" w:space="0" w:color="auto"/>
              <w:right w:val="single" w:sz="4" w:space="0" w:color="auto"/>
            </w:tcBorders>
            <w:vAlign w:val="center"/>
          </w:tcPr>
          <w:p w14:paraId="4140C4FA" w14:textId="09FD8B5A" w:rsidR="007965A7" w:rsidRPr="0063365B" w:rsidRDefault="007965A7" w:rsidP="00076E9D">
            <w:pPr>
              <w:rPr>
                <w:rFonts w:eastAsia="Times New Roman" w:cs="Times New Roman"/>
                <w:lang w:eastAsia="ru-RU"/>
              </w:rPr>
            </w:pPr>
          </w:p>
        </w:tc>
      </w:tr>
      <w:tr w:rsidR="007965A7" w:rsidRPr="0063365B" w14:paraId="1A62C087" w14:textId="77777777" w:rsidTr="00095E2B">
        <w:trPr>
          <w:gridBefore w:val="1"/>
          <w:wBefore w:w="15" w:type="dxa"/>
          <w:trHeight w:val="1431"/>
        </w:trPr>
        <w:tc>
          <w:tcPr>
            <w:tcW w:w="3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33CE13" w14:textId="341E5382" w:rsidR="007965A7" w:rsidRPr="0063365B" w:rsidRDefault="007965A7" w:rsidP="007965A7">
            <w:pPr>
              <w:rPr>
                <w:rFonts w:eastAsia="Times New Roman" w:cs="Times New Roman"/>
                <w:lang w:eastAsia="ru-RU"/>
              </w:rPr>
            </w:pPr>
            <w:r w:rsidRPr="0063365B">
              <w:rPr>
                <w:rFonts w:eastAsia="Times New Roman" w:cs="Times New Roman"/>
                <w:lang w:eastAsia="ru-RU"/>
              </w:rPr>
              <w:t>Пищевая промышленность - [6.4]</w:t>
            </w:r>
          </w:p>
        </w:tc>
        <w:tc>
          <w:tcPr>
            <w:tcW w:w="63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755198" w14:textId="0A76795F" w:rsidR="007965A7" w:rsidRPr="0063365B" w:rsidRDefault="007965A7" w:rsidP="007965A7">
            <w:pPr>
              <w:jc w:val="left"/>
              <w:rPr>
                <w:rFonts w:eastAsia="Times New Roman" w:cs="Times New Roman"/>
                <w:lang w:eastAsia="ru-RU"/>
              </w:rPr>
            </w:pPr>
            <w:r w:rsidRPr="0063365B">
              <w:rPr>
                <w:rFonts w:eastAsia="Times New Roman" w:cs="Times New Roman"/>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5120" w:type="dxa"/>
            <w:gridSpan w:val="2"/>
            <w:vMerge/>
            <w:tcBorders>
              <w:top w:val="single" w:sz="4" w:space="0" w:color="auto"/>
              <w:left w:val="single" w:sz="4" w:space="0" w:color="auto"/>
              <w:bottom w:val="single" w:sz="4" w:space="0" w:color="auto"/>
              <w:right w:val="single" w:sz="4" w:space="0" w:color="auto"/>
            </w:tcBorders>
            <w:vAlign w:val="center"/>
          </w:tcPr>
          <w:p w14:paraId="54C811E1" w14:textId="77777777" w:rsidR="007965A7" w:rsidRPr="0063365B" w:rsidRDefault="007965A7" w:rsidP="007965A7">
            <w:pPr>
              <w:rPr>
                <w:rFonts w:eastAsia="Times New Roman" w:cs="Times New Roman"/>
                <w:lang w:eastAsia="ru-RU"/>
              </w:rPr>
            </w:pPr>
          </w:p>
        </w:tc>
      </w:tr>
      <w:tr w:rsidR="007965A7" w:rsidRPr="0063365B" w14:paraId="4152CFC9" w14:textId="77777777" w:rsidTr="00095E2B">
        <w:trPr>
          <w:gridBefore w:val="1"/>
          <w:wBefore w:w="15" w:type="dxa"/>
          <w:trHeight w:val="1203"/>
        </w:trPr>
        <w:tc>
          <w:tcPr>
            <w:tcW w:w="3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980AB9" w14:textId="77777777" w:rsidR="007965A7" w:rsidRPr="0063365B" w:rsidRDefault="007965A7" w:rsidP="007965A7">
            <w:pPr>
              <w:jc w:val="left"/>
              <w:rPr>
                <w:rFonts w:eastAsia="Times New Roman" w:cs="Times New Roman"/>
                <w:lang w:eastAsia="ru-RU"/>
              </w:rPr>
            </w:pPr>
            <w:r w:rsidRPr="0063365B">
              <w:rPr>
                <w:rFonts w:eastAsia="Times New Roman" w:cs="Times New Roman"/>
                <w:lang w:eastAsia="ru-RU"/>
              </w:rPr>
              <w:t>Бытовое обслуживание - [3.3]</w:t>
            </w:r>
          </w:p>
        </w:tc>
        <w:tc>
          <w:tcPr>
            <w:tcW w:w="63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E02A7C" w14:textId="77777777" w:rsidR="007965A7" w:rsidRPr="0063365B" w:rsidRDefault="007965A7" w:rsidP="007965A7">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51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FCA9145" w14:textId="77777777" w:rsidR="007965A7" w:rsidRPr="0063365B" w:rsidRDefault="007965A7" w:rsidP="007965A7">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земельного участка– 100/50000 кв. м;</w:t>
            </w:r>
          </w:p>
          <w:p w14:paraId="6933BCB6" w14:textId="77777777" w:rsidR="007965A7" w:rsidRPr="0063365B" w:rsidRDefault="007965A7" w:rsidP="007965A7">
            <w:pPr>
              <w:jc w:val="left"/>
              <w:rPr>
                <w:rFonts w:eastAsia="Times New Roman" w:cs="Times New Roman"/>
                <w:lang w:eastAsia="ru-RU"/>
              </w:rPr>
            </w:pPr>
            <w:r w:rsidRPr="0063365B">
              <w:rPr>
                <w:rFonts w:eastAsia="Times New Roman" w:cs="Times New Roman"/>
                <w:lang w:eastAsia="ru-RU"/>
              </w:rPr>
              <w:t>- минимальные отступы от границ участка - 1 м;</w:t>
            </w:r>
          </w:p>
          <w:p w14:paraId="00DB8F40" w14:textId="77777777" w:rsidR="007965A7" w:rsidRPr="0063365B" w:rsidRDefault="007965A7" w:rsidP="007965A7">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02134AC4" w14:textId="77777777" w:rsidR="007965A7" w:rsidRPr="0063365B" w:rsidRDefault="007965A7" w:rsidP="007965A7">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392803BE" w14:textId="77777777" w:rsidR="007965A7" w:rsidRPr="0063365B" w:rsidRDefault="007965A7" w:rsidP="007965A7">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4F245A63" w14:textId="77777777" w:rsidR="007965A7" w:rsidRPr="0063365B" w:rsidRDefault="007965A7" w:rsidP="007965A7">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40AC68B3" w14:textId="77777777" w:rsidR="007965A7" w:rsidRPr="0063365B" w:rsidRDefault="007965A7" w:rsidP="007965A7">
            <w:pPr>
              <w:jc w:val="left"/>
              <w:rPr>
                <w:rFonts w:eastAsia="Times New Roman" w:cs="Times New Roman"/>
                <w:lang w:eastAsia="ru-RU"/>
              </w:rPr>
            </w:pPr>
            <w:r w:rsidRPr="0063365B">
              <w:rPr>
                <w:rFonts w:eastAsia="Times New Roman" w:cs="Times New Roman"/>
                <w:lang w:eastAsia="ru-RU"/>
              </w:rPr>
              <w:t>- максимальное количество надземных этажей зданий – 4 этажа;</w:t>
            </w:r>
          </w:p>
          <w:p w14:paraId="3139619C" w14:textId="77777777" w:rsidR="007965A7" w:rsidRPr="0063365B" w:rsidRDefault="007965A7" w:rsidP="007965A7">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65%;</w:t>
            </w:r>
          </w:p>
          <w:p w14:paraId="01627B90" w14:textId="77777777" w:rsidR="007965A7" w:rsidRPr="0063365B" w:rsidRDefault="007965A7" w:rsidP="007965A7">
            <w:pPr>
              <w:jc w:val="left"/>
              <w:rPr>
                <w:rFonts w:eastAsia="Times New Roman" w:cs="Times New Roman"/>
                <w:bCs/>
                <w:lang w:eastAsia="ru-RU"/>
              </w:rPr>
            </w:pPr>
            <w:r w:rsidRPr="0063365B">
              <w:rPr>
                <w:rFonts w:eastAsia="Times New Roman" w:cs="Times New Roman"/>
                <w:bCs/>
                <w:lang w:eastAsia="ru-RU"/>
              </w:rPr>
              <w:t>- минимальный процент озеленения земельного участка – 20%;</w:t>
            </w:r>
          </w:p>
          <w:p w14:paraId="3A2AE747" w14:textId="77777777" w:rsidR="007965A7" w:rsidRPr="0063365B" w:rsidRDefault="007965A7" w:rsidP="007965A7">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1AF76FD4" w14:textId="77777777" w:rsidR="007965A7" w:rsidRPr="0063365B" w:rsidRDefault="007965A7" w:rsidP="007965A7">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2EB82551" w14:textId="77777777" w:rsidR="007965A7" w:rsidRDefault="007965A7" w:rsidP="007965A7">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2189DF93" w14:textId="0E117B98" w:rsidR="007B6F3D" w:rsidRPr="007B6F3D" w:rsidRDefault="007B6F3D" w:rsidP="007965A7">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7965A7" w:rsidRPr="0063365B" w14:paraId="51C1F401" w14:textId="77777777" w:rsidTr="00095E2B">
        <w:trPr>
          <w:gridBefore w:val="1"/>
          <w:wBefore w:w="15" w:type="dxa"/>
          <w:trHeight w:val="280"/>
        </w:trPr>
        <w:tc>
          <w:tcPr>
            <w:tcW w:w="3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57D797" w14:textId="77777777" w:rsidR="007965A7" w:rsidRPr="0063365B" w:rsidRDefault="007965A7" w:rsidP="007965A7">
            <w:pPr>
              <w:jc w:val="left"/>
              <w:rPr>
                <w:rFonts w:eastAsia="Times New Roman" w:cs="Times New Roman"/>
                <w:lang w:eastAsia="ru-RU"/>
              </w:rPr>
            </w:pPr>
            <w:r w:rsidRPr="0063365B">
              <w:rPr>
                <w:rFonts w:eastAsia="Times New Roman" w:cs="Times New Roman"/>
                <w:lang w:eastAsia="ru-RU"/>
              </w:rPr>
              <w:t>Амбулаторное ветеринарное обслуживание - [3.10.1]</w:t>
            </w:r>
          </w:p>
        </w:tc>
        <w:tc>
          <w:tcPr>
            <w:tcW w:w="6380" w:type="dxa"/>
            <w:gridSpan w:val="2"/>
            <w:tcBorders>
              <w:top w:val="single" w:sz="4" w:space="0" w:color="auto"/>
              <w:left w:val="nil"/>
              <w:bottom w:val="single" w:sz="4" w:space="0" w:color="auto"/>
              <w:right w:val="single" w:sz="4" w:space="0" w:color="auto"/>
            </w:tcBorders>
            <w:shd w:val="clear" w:color="auto" w:fill="auto"/>
            <w:vAlign w:val="center"/>
          </w:tcPr>
          <w:p w14:paraId="47F692B2" w14:textId="77777777" w:rsidR="007965A7" w:rsidRPr="0063365B" w:rsidRDefault="007965A7" w:rsidP="007965A7">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5120" w:type="dxa"/>
            <w:gridSpan w:val="2"/>
            <w:vMerge/>
            <w:tcBorders>
              <w:top w:val="single" w:sz="4" w:space="0" w:color="auto"/>
              <w:left w:val="nil"/>
              <w:bottom w:val="single" w:sz="4" w:space="0" w:color="auto"/>
              <w:right w:val="single" w:sz="4" w:space="0" w:color="auto"/>
            </w:tcBorders>
            <w:shd w:val="clear" w:color="auto" w:fill="auto"/>
            <w:vAlign w:val="center"/>
          </w:tcPr>
          <w:p w14:paraId="5966A482" w14:textId="77777777" w:rsidR="007965A7" w:rsidRPr="0063365B" w:rsidRDefault="007965A7" w:rsidP="007965A7">
            <w:pPr>
              <w:jc w:val="left"/>
              <w:rPr>
                <w:rFonts w:eastAsia="Times New Roman" w:cs="Times New Roman"/>
                <w:lang w:eastAsia="ru-RU"/>
              </w:rPr>
            </w:pPr>
          </w:p>
        </w:tc>
      </w:tr>
      <w:tr w:rsidR="007965A7" w:rsidRPr="0063365B" w14:paraId="6EC44073" w14:textId="77777777" w:rsidTr="00095E2B">
        <w:trPr>
          <w:gridBefore w:val="1"/>
          <w:wBefore w:w="15" w:type="dxa"/>
          <w:trHeight w:val="280"/>
        </w:trPr>
        <w:tc>
          <w:tcPr>
            <w:tcW w:w="3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BAAFF8" w14:textId="77777777" w:rsidR="007965A7" w:rsidRPr="0063365B" w:rsidRDefault="007965A7" w:rsidP="007965A7">
            <w:pPr>
              <w:jc w:val="left"/>
              <w:rPr>
                <w:rFonts w:eastAsia="Times New Roman" w:cs="Times New Roman"/>
                <w:lang w:eastAsia="ru-RU"/>
              </w:rPr>
            </w:pPr>
            <w:r w:rsidRPr="0063365B">
              <w:rPr>
                <w:rFonts w:eastAsia="Times New Roman" w:cs="Times New Roman"/>
                <w:lang w:eastAsia="ru-RU"/>
              </w:rPr>
              <w:t>Магазины - [4.4]</w:t>
            </w:r>
          </w:p>
        </w:tc>
        <w:tc>
          <w:tcPr>
            <w:tcW w:w="6380" w:type="dxa"/>
            <w:gridSpan w:val="2"/>
            <w:tcBorders>
              <w:top w:val="single" w:sz="4" w:space="0" w:color="auto"/>
              <w:left w:val="nil"/>
              <w:bottom w:val="single" w:sz="4" w:space="0" w:color="auto"/>
              <w:right w:val="single" w:sz="4" w:space="0" w:color="auto"/>
            </w:tcBorders>
            <w:shd w:val="clear" w:color="auto" w:fill="auto"/>
            <w:vAlign w:val="center"/>
          </w:tcPr>
          <w:p w14:paraId="4CFD7C42" w14:textId="77777777" w:rsidR="007965A7" w:rsidRPr="0063365B" w:rsidRDefault="007965A7" w:rsidP="007965A7">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5120" w:type="dxa"/>
            <w:gridSpan w:val="2"/>
            <w:vMerge/>
            <w:tcBorders>
              <w:top w:val="single" w:sz="4" w:space="0" w:color="auto"/>
              <w:left w:val="nil"/>
              <w:bottom w:val="single" w:sz="4" w:space="0" w:color="auto"/>
              <w:right w:val="single" w:sz="4" w:space="0" w:color="auto"/>
            </w:tcBorders>
            <w:shd w:val="clear" w:color="auto" w:fill="auto"/>
            <w:vAlign w:val="center"/>
          </w:tcPr>
          <w:p w14:paraId="3394CE8A" w14:textId="77777777" w:rsidR="007965A7" w:rsidRPr="0063365B" w:rsidRDefault="007965A7" w:rsidP="007965A7">
            <w:pPr>
              <w:jc w:val="left"/>
              <w:rPr>
                <w:rFonts w:eastAsia="Times New Roman" w:cs="Times New Roman"/>
                <w:lang w:eastAsia="ru-RU"/>
              </w:rPr>
            </w:pPr>
          </w:p>
        </w:tc>
      </w:tr>
      <w:tr w:rsidR="00492E3D" w:rsidRPr="0063365B" w14:paraId="367D30F5" w14:textId="77777777" w:rsidTr="00095E2B">
        <w:trPr>
          <w:gridBefore w:val="1"/>
          <w:wBefore w:w="15" w:type="dxa"/>
          <w:trHeight w:val="280"/>
        </w:trPr>
        <w:tc>
          <w:tcPr>
            <w:tcW w:w="3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441C4E" w14:textId="6A113B23" w:rsidR="00492E3D" w:rsidRPr="0063365B" w:rsidRDefault="00492E3D" w:rsidP="00492E3D">
            <w:pPr>
              <w:jc w:val="left"/>
              <w:rPr>
                <w:rFonts w:eastAsia="Times New Roman" w:cs="Times New Roman"/>
                <w:lang w:eastAsia="ru-RU"/>
              </w:rPr>
            </w:pPr>
            <w:r w:rsidRPr="0063365B">
              <w:rPr>
                <w:rFonts w:eastAsia="Times New Roman" w:cs="Times New Roman"/>
                <w:lang w:eastAsia="ru-RU"/>
              </w:rPr>
              <w:t>Объекты торговли (торговые центры, торгово-развлекательные центры (комплексы) - [4.2]</w:t>
            </w:r>
          </w:p>
        </w:tc>
        <w:tc>
          <w:tcPr>
            <w:tcW w:w="6380" w:type="dxa"/>
            <w:gridSpan w:val="2"/>
            <w:tcBorders>
              <w:top w:val="single" w:sz="4" w:space="0" w:color="auto"/>
              <w:left w:val="nil"/>
              <w:bottom w:val="single" w:sz="4" w:space="0" w:color="auto"/>
              <w:right w:val="single" w:sz="4" w:space="0" w:color="auto"/>
            </w:tcBorders>
            <w:shd w:val="clear" w:color="auto" w:fill="auto"/>
            <w:vAlign w:val="center"/>
          </w:tcPr>
          <w:p w14:paraId="32169917" w14:textId="77777777" w:rsidR="00492E3D" w:rsidRPr="0063365B" w:rsidRDefault="00492E3D" w:rsidP="00492E3D">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«Банковская и страховая деятельность», «Общественное питание», «Гостиничное обслуживание», «Развлечения», «Развлекательные мероприятия», «Проведение азартных игр»;</w:t>
            </w:r>
          </w:p>
          <w:p w14:paraId="04FEB4FB" w14:textId="27FBC5FF" w:rsidR="00492E3D" w:rsidRPr="0063365B" w:rsidRDefault="00492E3D" w:rsidP="00492E3D">
            <w:pPr>
              <w:jc w:val="left"/>
              <w:rPr>
                <w:rFonts w:eastAsia="Times New Roman" w:cs="Times New Roman"/>
                <w:lang w:eastAsia="ru-RU"/>
              </w:rPr>
            </w:pPr>
            <w:r w:rsidRPr="0063365B">
              <w:rPr>
                <w:rFonts w:eastAsia="Times New Roman" w:cs="Times New Roman"/>
                <w:lang w:eastAsia="ru-RU"/>
              </w:rPr>
              <w:t>размещение гаражей и (или) стоянок для автомобилей сотрудников и посетителей торгового центра</w:t>
            </w:r>
          </w:p>
        </w:tc>
        <w:tc>
          <w:tcPr>
            <w:tcW w:w="5120" w:type="dxa"/>
            <w:gridSpan w:val="2"/>
            <w:vMerge/>
            <w:tcBorders>
              <w:top w:val="single" w:sz="4" w:space="0" w:color="auto"/>
              <w:left w:val="nil"/>
              <w:bottom w:val="single" w:sz="4" w:space="0" w:color="auto"/>
              <w:right w:val="single" w:sz="4" w:space="0" w:color="auto"/>
            </w:tcBorders>
            <w:shd w:val="clear" w:color="auto" w:fill="auto"/>
            <w:vAlign w:val="center"/>
          </w:tcPr>
          <w:p w14:paraId="3A71B017" w14:textId="77777777" w:rsidR="00492E3D" w:rsidRPr="0063365B" w:rsidRDefault="00492E3D" w:rsidP="00492E3D">
            <w:pPr>
              <w:jc w:val="left"/>
              <w:rPr>
                <w:rFonts w:eastAsia="Times New Roman" w:cs="Times New Roman"/>
                <w:lang w:eastAsia="ru-RU"/>
              </w:rPr>
            </w:pPr>
          </w:p>
        </w:tc>
      </w:tr>
      <w:tr w:rsidR="007965A7" w:rsidRPr="0063365B" w14:paraId="708B9E77" w14:textId="77777777" w:rsidTr="00095E2B">
        <w:trPr>
          <w:gridBefore w:val="1"/>
          <w:wBefore w:w="15" w:type="dxa"/>
          <w:trHeight w:val="280"/>
        </w:trPr>
        <w:tc>
          <w:tcPr>
            <w:tcW w:w="3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E95E14" w14:textId="77777777" w:rsidR="007965A7" w:rsidRPr="0063365B" w:rsidRDefault="007965A7" w:rsidP="007965A7">
            <w:pPr>
              <w:jc w:val="left"/>
              <w:rPr>
                <w:rFonts w:eastAsia="Times New Roman" w:cs="Times New Roman"/>
                <w:lang w:eastAsia="ru-RU"/>
              </w:rPr>
            </w:pPr>
            <w:r w:rsidRPr="0063365B">
              <w:rPr>
                <w:rFonts w:eastAsia="Times New Roman" w:cs="Times New Roman"/>
                <w:lang w:eastAsia="ru-RU"/>
              </w:rPr>
              <w:t>Общественное питание - [4.6]</w:t>
            </w:r>
          </w:p>
        </w:tc>
        <w:tc>
          <w:tcPr>
            <w:tcW w:w="6380" w:type="dxa"/>
            <w:gridSpan w:val="2"/>
            <w:tcBorders>
              <w:top w:val="single" w:sz="4" w:space="0" w:color="auto"/>
              <w:left w:val="nil"/>
              <w:bottom w:val="single" w:sz="4" w:space="0" w:color="auto"/>
              <w:right w:val="single" w:sz="4" w:space="0" w:color="auto"/>
            </w:tcBorders>
            <w:shd w:val="clear" w:color="auto" w:fill="auto"/>
            <w:vAlign w:val="center"/>
          </w:tcPr>
          <w:p w14:paraId="08CB3176" w14:textId="77777777" w:rsidR="007965A7" w:rsidRPr="0063365B" w:rsidRDefault="007965A7" w:rsidP="007965A7">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5120" w:type="dxa"/>
            <w:gridSpan w:val="2"/>
            <w:vMerge/>
            <w:tcBorders>
              <w:top w:val="single" w:sz="4" w:space="0" w:color="auto"/>
              <w:left w:val="nil"/>
              <w:bottom w:val="single" w:sz="4" w:space="0" w:color="auto"/>
              <w:right w:val="single" w:sz="4" w:space="0" w:color="auto"/>
            </w:tcBorders>
            <w:shd w:val="clear" w:color="auto" w:fill="auto"/>
            <w:vAlign w:val="center"/>
          </w:tcPr>
          <w:p w14:paraId="763529A5" w14:textId="77777777" w:rsidR="007965A7" w:rsidRPr="0063365B" w:rsidRDefault="007965A7" w:rsidP="007965A7">
            <w:pPr>
              <w:jc w:val="left"/>
              <w:rPr>
                <w:rFonts w:eastAsia="Times New Roman" w:cs="Times New Roman"/>
                <w:lang w:eastAsia="ru-RU"/>
              </w:rPr>
            </w:pPr>
          </w:p>
        </w:tc>
      </w:tr>
      <w:tr w:rsidR="00095E2B" w:rsidRPr="0063365B" w14:paraId="16A9E5E7" w14:textId="77777777" w:rsidTr="00095E2B">
        <w:trPr>
          <w:gridAfter w:val="1"/>
          <w:wAfter w:w="15" w:type="dxa"/>
          <w:trHeight w:val="1800"/>
        </w:trPr>
        <w:tc>
          <w:tcPr>
            <w:tcW w:w="3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49EACF" w14:textId="77777777" w:rsidR="00095E2B" w:rsidRPr="0063365B" w:rsidRDefault="00095E2B" w:rsidP="00095E2B">
            <w:pPr>
              <w:rPr>
                <w:rFonts w:eastAsia="Times New Roman" w:cs="Times New Roman"/>
                <w:lang w:eastAsia="ru-RU"/>
              </w:rPr>
            </w:pPr>
            <w:r w:rsidRPr="0063365B">
              <w:rPr>
                <w:rFonts w:eastAsia="Times New Roman" w:cs="Times New Roman"/>
                <w:lang w:eastAsia="ru-RU"/>
              </w:rPr>
              <w:t>Объекты дорожного сервиса - [4.9.1]</w:t>
            </w:r>
          </w:p>
        </w:tc>
        <w:tc>
          <w:tcPr>
            <w:tcW w:w="6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C2024E" w14:textId="77777777" w:rsidR="00095E2B" w:rsidRPr="0063365B" w:rsidRDefault="00095E2B" w:rsidP="00095E2B">
            <w:pPr>
              <w:rPr>
                <w:rFonts w:eastAsia="Times New Roman" w:cs="Times New Roman"/>
                <w:lang w:eastAsia="ru-RU"/>
              </w:rPr>
            </w:pPr>
            <w:r w:rsidRPr="0063365B">
              <w:rPr>
                <w:rFonts w:eastAsia="Times New Roman" w:cs="Times New Roman"/>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«Заправка транспортных средств», «Обеспечение дорожного отдыха», «Автомобильные мойки», «Ремонт автомобилей»</w:t>
            </w:r>
          </w:p>
        </w:tc>
        <w:tc>
          <w:tcPr>
            <w:tcW w:w="51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524FF0" w14:textId="77777777" w:rsidR="00095E2B" w:rsidRPr="0063365B" w:rsidRDefault="00095E2B" w:rsidP="00095E2B">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земельного участка–  100/50000 кв. м;</w:t>
            </w:r>
          </w:p>
          <w:p w14:paraId="7BD162C1" w14:textId="77777777" w:rsidR="00095E2B" w:rsidRPr="0063365B" w:rsidRDefault="00095E2B" w:rsidP="00095E2B">
            <w:pPr>
              <w:jc w:val="left"/>
              <w:rPr>
                <w:rFonts w:eastAsia="Times New Roman" w:cs="Times New Roman"/>
                <w:lang w:eastAsia="ru-RU"/>
              </w:rPr>
            </w:pPr>
            <w:r w:rsidRPr="0063365B">
              <w:rPr>
                <w:rFonts w:eastAsia="Times New Roman" w:cs="Times New Roman"/>
                <w:lang w:eastAsia="ru-RU"/>
              </w:rPr>
              <w:t>- минимальные отступы от границ участка – 1 м;</w:t>
            </w:r>
          </w:p>
          <w:p w14:paraId="2AC68BA3" w14:textId="77777777" w:rsidR="00095E2B" w:rsidRPr="0063365B" w:rsidRDefault="00095E2B" w:rsidP="00095E2B">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1DE7BA11" w14:textId="77777777" w:rsidR="00095E2B" w:rsidRPr="0063365B" w:rsidRDefault="00095E2B" w:rsidP="00095E2B">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5DD9ED73" w14:textId="77777777" w:rsidR="00095E2B" w:rsidRPr="0063365B" w:rsidRDefault="00095E2B" w:rsidP="00095E2B">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0C77355D" w14:textId="77777777" w:rsidR="00095E2B" w:rsidRPr="0063365B" w:rsidRDefault="00095E2B" w:rsidP="00095E2B">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5446E96E" w14:textId="3013F942" w:rsidR="00095E2B" w:rsidRPr="0063365B" w:rsidRDefault="00095E2B" w:rsidP="00095E2B">
            <w:pPr>
              <w:jc w:val="left"/>
              <w:rPr>
                <w:rFonts w:eastAsia="Times New Roman" w:cs="Times New Roman"/>
                <w:lang w:eastAsia="ru-RU"/>
              </w:rPr>
            </w:pPr>
            <w:r w:rsidRPr="0063365B">
              <w:rPr>
                <w:rFonts w:eastAsia="Times New Roman" w:cs="Times New Roman"/>
                <w:lang w:eastAsia="ru-RU"/>
              </w:rPr>
              <w:t>- максимальное количество надземных этажей зданий – 5 этажей;</w:t>
            </w:r>
          </w:p>
          <w:p w14:paraId="3F760717" w14:textId="6E6293F9" w:rsidR="00095E2B" w:rsidRPr="0063365B" w:rsidRDefault="00095E2B" w:rsidP="00095E2B">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70%;</w:t>
            </w:r>
          </w:p>
          <w:p w14:paraId="2DFAC6F0" w14:textId="77777777" w:rsidR="00095E2B" w:rsidRPr="0063365B" w:rsidRDefault="00095E2B" w:rsidP="00095E2B">
            <w:pPr>
              <w:jc w:val="left"/>
              <w:rPr>
                <w:rFonts w:eastAsia="Times New Roman" w:cs="Times New Roman"/>
                <w:bCs/>
                <w:lang w:eastAsia="ru-RU"/>
              </w:rPr>
            </w:pPr>
            <w:r w:rsidRPr="0063365B">
              <w:rPr>
                <w:rFonts w:eastAsia="Times New Roman" w:cs="Times New Roman"/>
                <w:bCs/>
                <w:lang w:eastAsia="ru-RU"/>
              </w:rPr>
              <w:t>-минимальный процент озеленения земельного участка – 20%;</w:t>
            </w:r>
          </w:p>
          <w:p w14:paraId="08AEA6E7" w14:textId="77777777" w:rsidR="00095E2B" w:rsidRPr="0063365B" w:rsidRDefault="00095E2B" w:rsidP="00095E2B">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2F45AADC" w14:textId="77777777" w:rsidR="00095E2B" w:rsidRPr="0063365B" w:rsidRDefault="00095E2B" w:rsidP="00095E2B">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05B3FCF6" w14:textId="77777777" w:rsidR="00095E2B" w:rsidRDefault="00095E2B" w:rsidP="00095E2B">
            <w:pPr>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41A5F4B7" w14:textId="7BF5DAAF" w:rsidR="007B6F3D" w:rsidRPr="007B6F3D" w:rsidRDefault="007B6F3D" w:rsidP="007B6F3D">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095E2B" w:rsidRPr="0063365B" w14:paraId="1A81F6E0" w14:textId="77777777" w:rsidTr="00095E2B">
        <w:trPr>
          <w:gridAfter w:val="1"/>
          <w:wAfter w:w="15" w:type="dxa"/>
          <w:trHeight w:val="900"/>
        </w:trPr>
        <w:tc>
          <w:tcPr>
            <w:tcW w:w="3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E58518" w14:textId="77777777" w:rsidR="00095E2B" w:rsidRPr="0063365B" w:rsidRDefault="00095E2B" w:rsidP="004720D9">
            <w:pPr>
              <w:rPr>
                <w:rFonts w:eastAsia="Times New Roman" w:cs="Times New Roman"/>
                <w:lang w:eastAsia="ru-RU"/>
              </w:rPr>
            </w:pPr>
            <w:r w:rsidRPr="0063365B">
              <w:rPr>
                <w:rFonts w:eastAsia="Times New Roman" w:cs="Times New Roman"/>
                <w:lang w:eastAsia="ru-RU"/>
              </w:rPr>
              <w:t>Заправка транспортных средств - [4.9.1.1]</w:t>
            </w:r>
          </w:p>
        </w:tc>
        <w:tc>
          <w:tcPr>
            <w:tcW w:w="6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2FA9B6" w14:textId="77777777" w:rsidR="00095E2B" w:rsidRPr="0063365B" w:rsidRDefault="00095E2B" w:rsidP="004720D9">
            <w:pPr>
              <w:rPr>
                <w:rFonts w:eastAsia="Times New Roman" w:cs="Times New Roman"/>
                <w:lang w:eastAsia="ru-RU"/>
              </w:rPr>
            </w:pPr>
            <w:r w:rsidRPr="0063365B">
              <w:rPr>
                <w:rFonts w:eastAsia="Times New Roman" w:cs="Times New Roman"/>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5120" w:type="dxa"/>
            <w:gridSpan w:val="2"/>
            <w:vMerge/>
            <w:tcBorders>
              <w:top w:val="single" w:sz="4" w:space="0" w:color="auto"/>
              <w:left w:val="single" w:sz="4" w:space="0" w:color="auto"/>
              <w:bottom w:val="single" w:sz="4" w:space="0" w:color="auto"/>
              <w:right w:val="single" w:sz="4" w:space="0" w:color="auto"/>
            </w:tcBorders>
            <w:vAlign w:val="center"/>
            <w:hideMark/>
          </w:tcPr>
          <w:p w14:paraId="3D8E633D" w14:textId="77777777" w:rsidR="00095E2B" w:rsidRPr="0063365B" w:rsidRDefault="00095E2B" w:rsidP="004720D9">
            <w:pPr>
              <w:jc w:val="left"/>
              <w:rPr>
                <w:rFonts w:eastAsia="Times New Roman" w:cs="Times New Roman"/>
                <w:lang w:eastAsia="ru-RU"/>
              </w:rPr>
            </w:pPr>
          </w:p>
        </w:tc>
      </w:tr>
      <w:tr w:rsidR="00095E2B" w:rsidRPr="0063365B" w14:paraId="53B55BEC" w14:textId="77777777" w:rsidTr="00095E2B">
        <w:trPr>
          <w:gridAfter w:val="1"/>
          <w:wAfter w:w="15" w:type="dxa"/>
          <w:trHeight w:val="1200"/>
        </w:trPr>
        <w:tc>
          <w:tcPr>
            <w:tcW w:w="3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E8AF71" w14:textId="77777777" w:rsidR="00095E2B" w:rsidRPr="0063365B" w:rsidRDefault="00095E2B" w:rsidP="004720D9">
            <w:pPr>
              <w:rPr>
                <w:rFonts w:eastAsia="Times New Roman" w:cs="Times New Roman"/>
                <w:lang w:eastAsia="ru-RU"/>
              </w:rPr>
            </w:pPr>
            <w:r w:rsidRPr="0063365B">
              <w:rPr>
                <w:rFonts w:eastAsia="Times New Roman" w:cs="Times New Roman"/>
                <w:lang w:eastAsia="ru-RU"/>
              </w:rPr>
              <w:t>Обеспечение дорожного отдыха - [4.9.1.2]</w:t>
            </w:r>
          </w:p>
        </w:tc>
        <w:tc>
          <w:tcPr>
            <w:tcW w:w="6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9F4124" w14:textId="77777777" w:rsidR="00095E2B" w:rsidRPr="0063365B" w:rsidRDefault="00095E2B" w:rsidP="004720D9">
            <w:pPr>
              <w:rPr>
                <w:rFonts w:eastAsia="Times New Roman" w:cs="Times New Roman"/>
                <w:lang w:eastAsia="ru-RU"/>
              </w:rPr>
            </w:pPr>
            <w:r w:rsidRPr="0063365B">
              <w:rPr>
                <w:rFonts w:eastAsia="Times New Roman" w:cs="Times New Roman"/>
                <w:lang w:eastAsia="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5120" w:type="dxa"/>
            <w:gridSpan w:val="2"/>
            <w:vMerge/>
            <w:tcBorders>
              <w:top w:val="single" w:sz="4" w:space="0" w:color="auto"/>
              <w:left w:val="single" w:sz="4" w:space="0" w:color="auto"/>
              <w:bottom w:val="single" w:sz="4" w:space="0" w:color="auto"/>
              <w:right w:val="single" w:sz="4" w:space="0" w:color="auto"/>
            </w:tcBorders>
            <w:vAlign w:val="center"/>
            <w:hideMark/>
          </w:tcPr>
          <w:p w14:paraId="2392D9AC" w14:textId="77777777" w:rsidR="00095E2B" w:rsidRPr="0063365B" w:rsidRDefault="00095E2B" w:rsidP="004720D9">
            <w:pPr>
              <w:jc w:val="left"/>
              <w:rPr>
                <w:rFonts w:eastAsia="Times New Roman" w:cs="Times New Roman"/>
                <w:lang w:eastAsia="ru-RU"/>
              </w:rPr>
            </w:pPr>
          </w:p>
        </w:tc>
      </w:tr>
      <w:tr w:rsidR="00095E2B" w:rsidRPr="0063365B" w14:paraId="4E960A1C" w14:textId="77777777" w:rsidTr="00095E2B">
        <w:trPr>
          <w:gridAfter w:val="1"/>
          <w:wAfter w:w="15" w:type="dxa"/>
          <w:trHeight w:val="600"/>
        </w:trPr>
        <w:tc>
          <w:tcPr>
            <w:tcW w:w="3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944EAA" w14:textId="77777777" w:rsidR="00095E2B" w:rsidRPr="0063365B" w:rsidRDefault="00095E2B" w:rsidP="004720D9">
            <w:pPr>
              <w:rPr>
                <w:rFonts w:eastAsia="Times New Roman" w:cs="Times New Roman"/>
                <w:lang w:eastAsia="ru-RU"/>
              </w:rPr>
            </w:pPr>
            <w:r w:rsidRPr="0063365B">
              <w:rPr>
                <w:rFonts w:eastAsia="Times New Roman" w:cs="Times New Roman"/>
                <w:lang w:eastAsia="ru-RU"/>
              </w:rPr>
              <w:t>Автомобильные мойки - [4.9.1.3]</w:t>
            </w:r>
          </w:p>
        </w:tc>
        <w:tc>
          <w:tcPr>
            <w:tcW w:w="6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9AB91C" w14:textId="77777777" w:rsidR="00095E2B" w:rsidRPr="0063365B" w:rsidRDefault="00095E2B" w:rsidP="004720D9">
            <w:pPr>
              <w:rPr>
                <w:rFonts w:eastAsia="Times New Roman" w:cs="Times New Roman"/>
                <w:lang w:eastAsia="ru-RU"/>
              </w:rPr>
            </w:pPr>
            <w:r w:rsidRPr="0063365B">
              <w:rPr>
                <w:rFonts w:eastAsia="Times New Roman" w:cs="Times New Roman"/>
                <w:lang w:eastAsia="ru-RU"/>
              </w:rPr>
              <w:t>Размещение автомобильных моек, а также размещение магазинов сопутствующей торговли</w:t>
            </w:r>
          </w:p>
        </w:tc>
        <w:tc>
          <w:tcPr>
            <w:tcW w:w="5120" w:type="dxa"/>
            <w:gridSpan w:val="2"/>
            <w:vMerge/>
            <w:tcBorders>
              <w:top w:val="single" w:sz="4" w:space="0" w:color="auto"/>
              <w:left w:val="single" w:sz="4" w:space="0" w:color="auto"/>
              <w:bottom w:val="single" w:sz="4" w:space="0" w:color="auto"/>
              <w:right w:val="single" w:sz="4" w:space="0" w:color="auto"/>
            </w:tcBorders>
            <w:vAlign w:val="center"/>
            <w:hideMark/>
          </w:tcPr>
          <w:p w14:paraId="75BC29A1" w14:textId="77777777" w:rsidR="00095E2B" w:rsidRPr="0063365B" w:rsidRDefault="00095E2B" w:rsidP="004720D9">
            <w:pPr>
              <w:jc w:val="left"/>
              <w:rPr>
                <w:rFonts w:eastAsia="Times New Roman" w:cs="Times New Roman"/>
                <w:lang w:eastAsia="ru-RU"/>
              </w:rPr>
            </w:pPr>
          </w:p>
        </w:tc>
      </w:tr>
      <w:tr w:rsidR="00095E2B" w:rsidRPr="0063365B" w14:paraId="59692E1E" w14:textId="77777777" w:rsidTr="00095E2B">
        <w:trPr>
          <w:gridAfter w:val="1"/>
          <w:wAfter w:w="15" w:type="dxa"/>
          <w:trHeight w:val="1200"/>
        </w:trPr>
        <w:tc>
          <w:tcPr>
            <w:tcW w:w="3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0EC17D" w14:textId="77777777" w:rsidR="00095E2B" w:rsidRPr="0063365B" w:rsidRDefault="00095E2B" w:rsidP="004720D9">
            <w:pPr>
              <w:rPr>
                <w:rFonts w:eastAsia="Times New Roman" w:cs="Times New Roman"/>
                <w:lang w:eastAsia="ru-RU"/>
              </w:rPr>
            </w:pPr>
            <w:r w:rsidRPr="0063365B">
              <w:rPr>
                <w:rFonts w:eastAsia="Times New Roman" w:cs="Times New Roman"/>
                <w:lang w:eastAsia="ru-RU"/>
              </w:rPr>
              <w:t>Ремонт автомобилей - [4.9.1.4]</w:t>
            </w:r>
          </w:p>
        </w:tc>
        <w:tc>
          <w:tcPr>
            <w:tcW w:w="6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21D922" w14:textId="77777777" w:rsidR="00095E2B" w:rsidRPr="0063365B" w:rsidRDefault="00095E2B" w:rsidP="004720D9">
            <w:pPr>
              <w:rPr>
                <w:rFonts w:eastAsia="Times New Roman" w:cs="Times New Roman"/>
                <w:lang w:eastAsia="ru-RU"/>
              </w:rPr>
            </w:pPr>
            <w:r w:rsidRPr="0063365B">
              <w:rPr>
                <w:rFonts w:eastAsia="Times New Roman" w:cs="Times New Roman"/>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5120" w:type="dxa"/>
            <w:gridSpan w:val="2"/>
            <w:vMerge/>
            <w:tcBorders>
              <w:top w:val="single" w:sz="4" w:space="0" w:color="auto"/>
              <w:left w:val="single" w:sz="4" w:space="0" w:color="auto"/>
              <w:bottom w:val="single" w:sz="4" w:space="0" w:color="auto"/>
              <w:right w:val="single" w:sz="4" w:space="0" w:color="auto"/>
            </w:tcBorders>
            <w:vAlign w:val="center"/>
            <w:hideMark/>
          </w:tcPr>
          <w:p w14:paraId="2F93EFF4" w14:textId="77777777" w:rsidR="00095E2B" w:rsidRPr="0063365B" w:rsidRDefault="00095E2B" w:rsidP="004720D9">
            <w:pPr>
              <w:jc w:val="left"/>
              <w:rPr>
                <w:rFonts w:eastAsia="Times New Roman" w:cs="Times New Roman"/>
                <w:lang w:eastAsia="ru-RU"/>
              </w:rPr>
            </w:pPr>
          </w:p>
        </w:tc>
      </w:tr>
    </w:tbl>
    <w:p w14:paraId="3DD220FA" w14:textId="77777777" w:rsidR="003C27F4" w:rsidRPr="0063365B" w:rsidRDefault="003C27F4" w:rsidP="00BC78E9">
      <w:pPr>
        <w:rPr>
          <w:rFonts w:eastAsia="Times New Roman" w:cs="Times New Roman"/>
          <w:lang w:eastAsia="ru-RU"/>
        </w:rPr>
      </w:pPr>
    </w:p>
    <w:p w14:paraId="3144C6E3" w14:textId="77777777" w:rsidR="003C27F4" w:rsidRPr="0063365B" w:rsidRDefault="003C27F4" w:rsidP="00542EF2">
      <w:pPr>
        <w:numPr>
          <w:ilvl w:val="0"/>
          <w:numId w:val="21"/>
        </w:numPr>
        <w:ind w:left="0" w:firstLine="0"/>
        <w:rPr>
          <w:rFonts w:eastAsia="Times New Roman" w:cs="Times New Roman"/>
          <w:b/>
          <w:lang w:eastAsia="ru-RU"/>
        </w:rPr>
      </w:pPr>
      <w:r w:rsidRPr="0063365B">
        <w:rPr>
          <w:rFonts w:eastAsia="Times New Roman" w:cs="Times New Roman"/>
          <w:b/>
          <w:lang w:eastAsia="ru-RU"/>
        </w:rPr>
        <w:t>ВСПОМОГАТЕЛЬНЫЕ ВИДЫ И ПАРАМЕТРЫ РАЗРЕШЕННОГО ИСПОЛЬЗОВАНИЯ ОБЪЕКТОВ КАПИТАЛЬНОГО СТРОИТЕЛЬСТВА</w:t>
      </w:r>
    </w:p>
    <w:p w14:paraId="55332576" w14:textId="77777777" w:rsidR="00B5180B" w:rsidRPr="0063365B" w:rsidRDefault="00B5180B" w:rsidP="00B5180B">
      <w:pPr>
        <w:keepLines/>
        <w:widowControl w:val="0"/>
        <w:ind w:firstLine="709"/>
        <w:rPr>
          <w:rFonts w:eastAsia="Times New Roman" w:cs="Times New Roman"/>
          <w:b/>
          <w:u w:val="single"/>
          <w:lang w:eastAsia="ru-RU"/>
        </w:rPr>
      </w:pPr>
      <w:r w:rsidRPr="0063365B">
        <w:rPr>
          <w:rFonts w:eastAsia="Times New Roman" w:cs="Times New Roman"/>
          <w:b/>
          <w:u w:val="single"/>
          <w:lang w:eastAsia="ru-RU"/>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14:paraId="2630F151" w14:textId="77777777" w:rsidR="00B5180B" w:rsidRPr="0063365B" w:rsidRDefault="00B5180B" w:rsidP="00B5180B">
      <w:pPr>
        <w:pStyle w:val="afffffff4"/>
        <w:keepLines/>
        <w:widowControl w:val="0"/>
        <w:ind w:left="0" w:firstLine="709"/>
        <w:rPr>
          <w:rFonts w:eastAsia="Times New Roman" w:cs="Times New Roman"/>
          <w:lang w:eastAsia="ru-RU"/>
        </w:rPr>
      </w:pPr>
      <w:r w:rsidRPr="0063365B">
        <w:rPr>
          <w:rFonts w:eastAsia="Times New Roman" w:cs="Times New Roman"/>
          <w:lang w:eastAsia="ru-RU"/>
        </w:rPr>
        <w:t>Виды разрешенного использования объектов:</w:t>
      </w:r>
    </w:p>
    <w:p w14:paraId="3EA674E9" w14:textId="77777777" w:rsidR="00B5180B" w:rsidRPr="0063365B" w:rsidRDefault="00B5180B" w:rsidP="00B5180B">
      <w:pPr>
        <w:pStyle w:val="afffffff4"/>
        <w:keepLines/>
        <w:widowControl w:val="0"/>
        <w:ind w:left="0" w:firstLine="709"/>
        <w:rPr>
          <w:rFonts w:eastAsia="Times New Roman" w:cs="Times New Roman"/>
          <w:lang w:eastAsia="ru-RU"/>
        </w:rPr>
      </w:pPr>
      <w:r w:rsidRPr="0063365B">
        <w:rPr>
          <w:rFonts w:eastAsia="Times New Roman" w:cs="Times New Roman"/>
          <w:lang w:eastAsia="ru-RU"/>
        </w:rPr>
        <w:t>- площадки для мусорных контейнеров;</w:t>
      </w:r>
    </w:p>
    <w:p w14:paraId="12DFE93C" w14:textId="77777777" w:rsidR="00B5180B" w:rsidRPr="0063365B" w:rsidRDefault="00B5180B" w:rsidP="00B5180B">
      <w:pPr>
        <w:pStyle w:val="afffffff4"/>
        <w:keepLines/>
        <w:widowControl w:val="0"/>
        <w:ind w:left="0" w:firstLine="709"/>
        <w:rPr>
          <w:rFonts w:eastAsia="Times New Roman" w:cs="Times New Roman"/>
          <w:lang w:eastAsia="ru-RU"/>
        </w:rPr>
      </w:pPr>
      <w:r w:rsidRPr="0063365B">
        <w:rPr>
          <w:rFonts w:eastAsia="Times New Roman" w:cs="Times New Roman"/>
          <w:lang w:eastAsia="ru-RU"/>
        </w:rPr>
        <w:t>- детские игровые площадки, площадки отдыха, занятия физкультурой и спортом, хозяйственные площадки;</w:t>
      </w:r>
    </w:p>
    <w:p w14:paraId="33036D6D" w14:textId="77777777" w:rsidR="00B5180B" w:rsidRPr="0063365B" w:rsidRDefault="00B5180B" w:rsidP="00B5180B">
      <w:pPr>
        <w:pStyle w:val="afffffff4"/>
        <w:keepLines/>
        <w:widowControl w:val="0"/>
        <w:ind w:left="0" w:firstLine="709"/>
        <w:rPr>
          <w:rFonts w:eastAsia="Times New Roman" w:cs="Times New Roman"/>
          <w:lang w:eastAsia="ru-RU"/>
        </w:rPr>
      </w:pPr>
      <w:r w:rsidRPr="0063365B">
        <w:rPr>
          <w:rFonts w:eastAsia="Times New Roman" w:cs="Times New Roman"/>
          <w:lang w:eastAsia="ru-RU"/>
        </w:rPr>
        <w:t>- объекты благоустройства (фонтаны, малые архитектурные формы, скульптуры);</w:t>
      </w:r>
    </w:p>
    <w:p w14:paraId="2589C524" w14:textId="77777777" w:rsidR="00B5180B" w:rsidRPr="0063365B" w:rsidRDefault="00B5180B" w:rsidP="00B5180B">
      <w:pPr>
        <w:pStyle w:val="afffffff4"/>
        <w:keepLines/>
        <w:widowControl w:val="0"/>
        <w:ind w:left="0" w:firstLine="709"/>
        <w:rPr>
          <w:rFonts w:eastAsia="Times New Roman" w:cs="Times New Roman"/>
          <w:lang w:eastAsia="ru-RU"/>
        </w:rPr>
      </w:pPr>
      <w:r w:rsidRPr="0063365B">
        <w:rPr>
          <w:rFonts w:eastAsia="Times New Roman" w:cs="Times New Roman"/>
          <w:lang w:eastAsia="ru-RU"/>
        </w:rPr>
        <w:t>- некапитальные нестационарные строения и сооружения (торговля (НТО), общественное питание, бытовое обслуживание, сбор мусора (ТКО));</w:t>
      </w:r>
    </w:p>
    <w:p w14:paraId="315CC80D" w14:textId="77777777" w:rsidR="00B5180B" w:rsidRPr="0063365B" w:rsidRDefault="00B5180B" w:rsidP="00B5180B">
      <w:pPr>
        <w:pStyle w:val="afffffff4"/>
        <w:keepLines/>
        <w:widowControl w:val="0"/>
        <w:ind w:left="0" w:firstLine="709"/>
        <w:rPr>
          <w:rFonts w:eastAsia="Times New Roman" w:cs="Times New Roman"/>
          <w:lang w:eastAsia="ru-RU"/>
        </w:rPr>
      </w:pPr>
      <w:r w:rsidRPr="0063365B">
        <w:rPr>
          <w:rFonts w:eastAsia="Times New Roman" w:cs="Times New Roman"/>
          <w:lang w:eastAsia="ru-RU"/>
        </w:rPr>
        <w:t>- общественные туалеты;</w:t>
      </w:r>
    </w:p>
    <w:p w14:paraId="4F73699F" w14:textId="77777777" w:rsidR="00B5180B" w:rsidRPr="0063365B" w:rsidRDefault="00B5180B" w:rsidP="00B5180B">
      <w:pPr>
        <w:pStyle w:val="afffffff4"/>
        <w:keepLines/>
        <w:widowControl w:val="0"/>
        <w:ind w:left="0" w:firstLine="709"/>
        <w:rPr>
          <w:rFonts w:eastAsia="Times New Roman" w:cs="Times New Roman"/>
          <w:lang w:eastAsia="ru-RU"/>
        </w:rPr>
      </w:pPr>
      <w:r w:rsidRPr="0063365B">
        <w:rPr>
          <w:rFonts w:eastAsia="Times New Roman" w:cs="Times New Roman"/>
          <w:lang w:eastAsia="ru-RU"/>
        </w:rPr>
        <w:t>- благоустройство и озеленение;</w:t>
      </w:r>
    </w:p>
    <w:p w14:paraId="19A7DCDE" w14:textId="77777777" w:rsidR="00B5180B" w:rsidRPr="0063365B" w:rsidRDefault="00B5180B" w:rsidP="00B5180B">
      <w:pPr>
        <w:pStyle w:val="afffffff4"/>
        <w:keepLines/>
        <w:widowControl w:val="0"/>
        <w:ind w:left="0" w:firstLine="709"/>
        <w:rPr>
          <w:rFonts w:eastAsia="Times New Roman" w:cs="Times New Roman"/>
          <w:lang w:eastAsia="ru-RU"/>
        </w:rPr>
      </w:pPr>
      <w:r w:rsidRPr="0063365B">
        <w:rPr>
          <w:rFonts w:eastAsia="Times New Roman" w:cs="Times New Roman"/>
          <w:lang w:eastAsia="ru-RU"/>
        </w:rPr>
        <w:t>- пешеходные тротуары, велосипедные дорожки;</w:t>
      </w:r>
    </w:p>
    <w:p w14:paraId="57D0FDE6" w14:textId="77777777" w:rsidR="00B5180B" w:rsidRPr="0063365B" w:rsidRDefault="00B5180B" w:rsidP="00B5180B">
      <w:pPr>
        <w:pStyle w:val="afffffff4"/>
        <w:keepLines/>
        <w:widowControl w:val="0"/>
        <w:ind w:left="0" w:firstLine="709"/>
        <w:rPr>
          <w:rFonts w:eastAsia="Times New Roman" w:cs="Times New Roman"/>
          <w:lang w:eastAsia="ru-RU"/>
        </w:rPr>
      </w:pPr>
      <w:r w:rsidRPr="0063365B">
        <w:rPr>
          <w:rFonts w:eastAsia="Times New Roman" w:cs="Times New Roman"/>
          <w:lang w:eastAsia="ru-RU"/>
        </w:rPr>
        <w:t>- оборудование пожарной охраны (гидранты, резервуары);</w:t>
      </w:r>
    </w:p>
    <w:p w14:paraId="07A944D0" w14:textId="77777777" w:rsidR="00B5180B" w:rsidRPr="0063365B" w:rsidRDefault="00B5180B" w:rsidP="00B5180B">
      <w:pPr>
        <w:pStyle w:val="afffffff4"/>
        <w:keepLines/>
        <w:widowControl w:val="0"/>
        <w:ind w:left="0" w:firstLine="709"/>
        <w:rPr>
          <w:rFonts w:eastAsia="Times New Roman" w:cs="Times New Roman"/>
          <w:lang w:eastAsia="ru-RU"/>
        </w:rPr>
      </w:pPr>
      <w:r w:rsidRPr="0063365B">
        <w:rPr>
          <w:rFonts w:eastAsia="Times New Roman" w:cs="Times New Roman"/>
          <w:lang w:eastAsia="ru-RU"/>
        </w:rPr>
        <w:t>- защитные дорожные сооружения;</w:t>
      </w:r>
    </w:p>
    <w:p w14:paraId="03C19464" w14:textId="77777777" w:rsidR="00B5180B" w:rsidRPr="0063365B" w:rsidRDefault="00B5180B" w:rsidP="00B5180B">
      <w:pPr>
        <w:pStyle w:val="afffffff4"/>
        <w:keepLines/>
        <w:widowControl w:val="0"/>
        <w:ind w:left="0" w:firstLine="709"/>
        <w:rPr>
          <w:rFonts w:eastAsia="Times New Roman" w:cs="Times New Roman"/>
          <w:lang w:eastAsia="ru-RU"/>
        </w:rPr>
      </w:pPr>
      <w:r w:rsidRPr="0063365B">
        <w:rPr>
          <w:rFonts w:eastAsia="Times New Roman" w:cs="Times New Roman"/>
          <w:lang w:eastAsia="ru-RU"/>
        </w:rPr>
        <w:t>- элементы обустройства автомобильных дорог;</w:t>
      </w:r>
    </w:p>
    <w:p w14:paraId="346675FA" w14:textId="77777777" w:rsidR="00B5180B" w:rsidRPr="0063365B" w:rsidRDefault="00B5180B" w:rsidP="00B5180B">
      <w:pPr>
        <w:pStyle w:val="afffffff4"/>
        <w:keepLines/>
        <w:widowControl w:val="0"/>
        <w:ind w:left="0" w:firstLine="709"/>
        <w:rPr>
          <w:rFonts w:eastAsia="Times New Roman" w:cs="Times New Roman"/>
          <w:lang w:eastAsia="ru-RU"/>
        </w:rPr>
      </w:pPr>
      <w:r w:rsidRPr="0063365B">
        <w:rPr>
          <w:rFonts w:eastAsia="Times New Roman" w:cs="Times New Roman"/>
          <w:lang w:eastAsia="ru-RU"/>
        </w:rPr>
        <w:t>- искусственные дорожные сооружения;</w:t>
      </w:r>
    </w:p>
    <w:p w14:paraId="59C8D3C2" w14:textId="77777777" w:rsidR="00B5180B" w:rsidRPr="0063365B" w:rsidRDefault="00B5180B" w:rsidP="00B5180B">
      <w:pPr>
        <w:pStyle w:val="afffffff4"/>
        <w:ind w:left="0" w:firstLine="709"/>
        <w:rPr>
          <w:rFonts w:eastAsia="Times New Roman" w:cs="Times New Roman"/>
          <w:lang w:eastAsia="ru-RU"/>
        </w:rPr>
      </w:pPr>
      <w:r w:rsidRPr="0063365B">
        <w:rPr>
          <w:rFonts w:eastAsia="Times New Roman" w:cs="Times New Roman"/>
          <w:lang w:eastAsia="ru-RU"/>
        </w:rPr>
        <w:t>- гостевые автостоянки для парковки легковых автомобилей посетителей;</w:t>
      </w:r>
    </w:p>
    <w:p w14:paraId="08708E73" w14:textId="77777777" w:rsidR="00B5180B" w:rsidRPr="0063365B" w:rsidRDefault="00B5180B" w:rsidP="00B5180B">
      <w:pPr>
        <w:pStyle w:val="afffffff4"/>
        <w:ind w:left="0" w:firstLine="709"/>
        <w:rPr>
          <w:rFonts w:eastAsia="Times New Roman" w:cs="Times New Roman"/>
          <w:lang w:eastAsia="ru-RU"/>
        </w:rPr>
      </w:pPr>
      <w:r w:rsidRPr="0063365B">
        <w:rPr>
          <w:rFonts w:eastAsia="Times New Roman" w:cs="Times New Roman"/>
          <w:lang w:eastAsia="ru-RU"/>
        </w:rPr>
        <w:t>- автостоянки для парковки (стоянки) автотранспортных средств;</w:t>
      </w:r>
    </w:p>
    <w:p w14:paraId="61158481" w14:textId="77777777" w:rsidR="00B5180B" w:rsidRPr="0063365B" w:rsidRDefault="00B5180B" w:rsidP="00B5180B">
      <w:pPr>
        <w:keepLines/>
        <w:widowControl w:val="0"/>
        <w:ind w:firstLine="709"/>
        <w:rPr>
          <w:rFonts w:eastAsia="Times New Roman" w:cs="Times New Roman"/>
          <w:lang w:eastAsia="ru-RU"/>
        </w:rPr>
      </w:pPr>
      <w:r w:rsidRPr="0063365B">
        <w:rPr>
          <w:rFonts w:eastAsia="Times New Roman" w:cs="Times New Roman"/>
          <w:lang w:eastAsia="ru-RU"/>
        </w:rPr>
        <w:t>- специализированные технические средства оповещения и информации;</w:t>
      </w:r>
    </w:p>
    <w:p w14:paraId="11892195" w14:textId="2B002D65" w:rsidR="00B5180B" w:rsidRPr="0063365B" w:rsidRDefault="00B5180B" w:rsidP="00B5180B">
      <w:pPr>
        <w:keepLines/>
        <w:widowControl w:val="0"/>
        <w:ind w:firstLine="709"/>
        <w:rPr>
          <w:rFonts w:eastAsia="Times New Roman" w:cs="Times New Roman"/>
          <w:lang w:eastAsia="ru-RU"/>
        </w:rPr>
      </w:pPr>
      <w:r w:rsidRPr="0063365B">
        <w:rPr>
          <w:rFonts w:eastAsia="Times New Roman" w:cs="Times New Roman"/>
          <w:lang w:eastAsia="ru-RU"/>
        </w:rPr>
        <w:t>- объекты инженерного обеспечения (водо-, газо-, электроснабжения и т.п.);</w:t>
      </w:r>
    </w:p>
    <w:p w14:paraId="391237F8" w14:textId="77777777" w:rsidR="000873DF" w:rsidRPr="0063365B" w:rsidRDefault="000873DF" w:rsidP="000873DF">
      <w:pPr>
        <w:keepLines/>
        <w:widowControl w:val="0"/>
        <w:ind w:firstLine="709"/>
        <w:rPr>
          <w:rFonts w:eastAsia="SimSun" w:cs="Times New Roman"/>
          <w:lang w:eastAsia="zh-CN"/>
        </w:rPr>
      </w:pPr>
      <w:r w:rsidRPr="0063365B">
        <w:rPr>
          <w:rFonts w:eastAsia="Times New Roman" w:cs="Times New Roman"/>
          <w:lang w:eastAsia="ru-RU"/>
        </w:rPr>
        <w:t>- п</w:t>
      </w:r>
      <w:r w:rsidRPr="0063365B">
        <w:rPr>
          <w:rFonts w:eastAsia="SimSun" w:cs="Times New Roman"/>
          <w:lang w:eastAsia="zh-CN"/>
        </w:rPr>
        <w:t>ункты охраны;</w:t>
      </w:r>
    </w:p>
    <w:p w14:paraId="0AF9E95B" w14:textId="77777777" w:rsidR="000873DF" w:rsidRPr="0063365B" w:rsidRDefault="000873DF" w:rsidP="000873DF">
      <w:pPr>
        <w:keepLines/>
        <w:widowControl w:val="0"/>
        <w:ind w:firstLine="709"/>
        <w:rPr>
          <w:rFonts w:eastAsia="Times New Roman" w:cs="Times New Roman"/>
          <w:lang w:eastAsia="ru-RU"/>
        </w:rPr>
      </w:pPr>
      <w:r w:rsidRPr="0063365B">
        <w:rPr>
          <w:rFonts w:eastAsia="SimSun" w:cs="Times New Roman"/>
          <w:lang w:eastAsia="zh-CN"/>
        </w:rPr>
        <w:t>- а</w:t>
      </w:r>
      <w:r w:rsidRPr="0063365B">
        <w:rPr>
          <w:rFonts w:eastAsia="Times New Roman" w:cs="Times New Roman"/>
          <w:lang w:eastAsia="ru-RU"/>
        </w:rPr>
        <w:t>дминистративные здания;</w:t>
      </w:r>
    </w:p>
    <w:p w14:paraId="40DA3889" w14:textId="307A0DBE" w:rsidR="000873DF" w:rsidRPr="0063365B" w:rsidRDefault="000873DF" w:rsidP="000873DF">
      <w:pPr>
        <w:keepLines/>
        <w:widowControl w:val="0"/>
        <w:ind w:firstLine="709"/>
        <w:rPr>
          <w:rFonts w:eastAsia="Times New Roman" w:cs="Times New Roman"/>
          <w:lang w:eastAsia="ru-RU"/>
        </w:rPr>
      </w:pPr>
      <w:r w:rsidRPr="0063365B">
        <w:rPr>
          <w:rFonts w:eastAsia="Times New Roman" w:cs="Times New Roman"/>
          <w:lang w:eastAsia="ru-RU"/>
        </w:rPr>
        <w:t>- сторожки, навесы, беседки.</w:t>
      </w:r>
    </w:p>
    <w:p w14:paraId="78F82F0B" w14:textId="22D51499" w:rsidR="003C27F4" w:rsidRPr="0063365B" w:rsidRDefault="00B5180B" w:rsidP="006B79FE">
      <w:pPr>
        <w:keepLines/>
        <w:widowControl w:val="0"/>
        <w:ind w:firstLine="709"/>
        <w:rPr>
          <w:rFonts w:eastAsia="Times New Roman" w:cs="Times New Roman"/>
          <w:lang w:eastAsia="ru-RU"/>
        </w:rPr>
      </w:pPr>
      <w:r w:rsidRPr="0063365B">
        <w:rPr>
          <w:rFonts w:eastAsia="Times New Roman" w:cs="Times New Roman"/>
          <w:lang w:eastAsia="ru-RU"/>
        </w:rPr>
        <w:t>3.1. Предельные размеры земельных участков и предельные параметры разрешенного строительства для вспомогательных видов устанавливаются идентичными тому виду разрешенного использования земельного участка, с которыми они используются в качестве вспомогательного.</w:t>
      </w:r>
    </w:p>
    <w:p w14:paraId="101E49D3" w14:textId="77777777" w:rsidR="006B79FE" w:rsidRPr="0063365B" w:rsidRDefault="006B79FE" w:rsidP="00BC78E9">
      <w:pPr>
        <w:autoSpaceDE w:val="0"/>
        <w:autoSpaceDN w:val="0"/>
        <w:adjustRightInd w:val="0"/>
        <w:ind w:firstLine="426"/>
        <w:rPr>
          <w:rFonts w:eastAsia="Times New Roman" w:cs="Times New Roman"/>
          <w:bCs/>
          <w:u w:val="single"/>
          <w:lang w:eastAsia="ru-RU"/>
        </w:rPr>
      </w:pPr>
    </w:p>
    <w:p w14:paraId="1B40B6A4" w14:textId="77777777" w:rsidR="00670D18" w:rsidRPr="0063365B" w:rsidRDefault="00670D18" w:rsidP="00670D18">
      <w:pPr>
        <w:ind w:firstLine="709"/>
        <w:rPr>
          <w:rFonts w:eastAsia="SimSun" w:cs="Times New Roman"/>
          <w:b/>
          <w:u w:val="single"/>
          <w:lang w:eastAsia="zh-CN"/>
        </w:rPr>
      </w:pPr>
      <w:r w:rsidRPr="0063365B">
        <w:rPr>
          <w:rFonts w:eastAsia="SimSun" w:cs="Times New Roman"/>
          <w:b/>
          <w:u w:val="single"/>
          <w:lang w:eastAsia="zh-CN"/>
        </w:rPr>
        <w:t>Примечание:</w:t>
      </w:r>
    </w:p>
    <w:p w14:paraId="1CAB7338" w14:textId="77777777" w:rsidR="00670D18" w:rsidRPr="0063365B" w:rsidRDefault="00670D18" w:rsidP="00670D18">
      <w:pPr>
        <w:ind w:firstLine="709"/>
        <w:rPr>
          <w:rFonts w:eastAsia="SimSun" w:cs="Times New Roman"/>
          <w:lang w:eastAsia="zh-CN"/>
        </w:rPr>
      </w:pPr>
      <w:r w:rsidRPr="0063365B">
        <w:rPr>
          <w:rFonts w:eastAsia="SimSun" w:cs="Times New Roman"/>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77706833" w14:textId="77777777" w:rsidR="00670D18" w:rsidRPr="0063365B" w:rsidRDefault="00670D18" w:rsidP="00670D18">
      <w:pPr>
        <w:ind w:firstLine="709"/>
        <w:rPr>
          <w:rFonts w:eastAsia="SimSun" w:cs="Times New Roman"/>
          <w:lang w:eastAsia="zh-CN"/>
        </w:rPr>
      </w:pPr>
      <w:r w:rsidRPr="0063365B">
        <w:rPr>
          <w:rFonts w:eastAsia="SimSun" w:cs="Times New Roman"/>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Кроме того, устройство навесов не должно ущемлять законных интересов владельцев соседних земельных участков, в части водоотведения атмосферных осадков с кровли навесов, при устройстве навесов минимальный отступ от границы участка – 1м.</w:t>
      </w:r>
    </w:p>
    <w:p w14:paraId="2E5A5B59" w14:textId="77777777" w:rsidR="00670D18" w:rsidRPr="0063365B" w:rsidRDefault="00670D18" w:rsidP="00670D18">
      <w:pPr>
        <w:ind w:firstLine="709"/>
        <w:rPr>
          <w:rFonts w:eastAsia="SimSun" w:cs="Times New Roman"/>
          <w:lang w:eastAsia="zh-CN"/>
        </w:rPr>
      </w:pPr>
      <w:r w:rsidRPr="0063365B">
        <w:rPr>
          <w:rFonts w:eastAsia="SimSun" w:cs="Times New Roman"/>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4м.</w:t>
      </w:r>
    </w:p>
    <w:p w14:paraId="5B6F31AF" w14:textId="77777777" w:rsidR="00670D18" w:rsidRPr="0063365B" w:rsidRDefault="00670D18" w:rsidP="00670D18">
      <w:pPr>
        <w:tabs>
          <w:tab w:val="left" w:pos="5580"/>
        </w:tabs>
        <w:ind w:firstLine="709"/>
      </w:pPr>
      <w:r w:rsidRPr="0063365B">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53D1E3EF" w14:textId="77777777" w:rsidR="00670D18" w:rsidRPr="0063365B" w:rsidRDefault="00670D18" w:rsidP="00670D18">
      <w:pPr>
        <w:tabs>
          <w:tab w:val="left" w:pos="5580"/>
        </w:tabs>
        <w:ind w:firstLine="709"/>
      </w:pPr>
      <w:r w:rsidRPr="0063365B">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36222E1A" w14:textId="77777777" w:rsidR="00670D18" w:rsidRPr="0063365B" w:rsidRDefault="00670D18" w:rsidP="00670D18">
      <w:pPr>
        <w:tabs>
          <w:tab w:val="left" w:pos="5580"/>
        </w:tabs>
        <w:ind w:firstLine="709"/>
      </w:pPr>
      <w:r w:rsidRPr="0063365B">
        <w:t>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14:paraId="584F72F6" w14:textId="77777777" w:rsidR="00670D18" w:rsidRPr="0063365B" w:rsidRDefault="00670D18" w:rsidP="00670D18">
      <w:pPr>
        <w:ind w:firstLine="709"/>
        <w:rPr>
          <w:rFonts w:eastAsia="Times New Roman" w:cs="Times New Roman"/>
          <w:lang w:eastAsia="ru-RU"/>
        </w:rPr>
      </w:pPr>
      <w:r w:rsidRPr="0063365B">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14:paraId="7AFA2732" w14:textId="77777777" w:rsidR="00670D18" w:rsidRPr="0063365B" w:rsidRDefault="00670D18" w:rsidP="00670D18">
      <w:pPr>
        <w:ind w:firstLine="709"/>
        <w:rPr>
          <w:rFonts w:eastAsia="Times New Roman" w:cs="Times New Roman"/>
          <w:lang w:eastAsia="ru-RU"/>
        </w:rPr>
      </w:pPr>
      <w:r w:rsidRPr="0063365B">
        <w:rPr>
          <w:rFonts w:eastAsia="SimSun" w:cs="Times New Roman"/>
          <w:lang w:eastAsia="zh-CN"/>
        </w:rPr>
        <w:t>Нормы расчета стоянок автомобилей и</w:t>
      </w:r>
      <w:r w:rsidRPr="0063365B">
        <w:rPr>
          <w:rFonts w:eastAsia="Times New Roman" w:cs="Times New Roman"/>
          <w:lang w:eastAsia="ru-RU"/>
        </w:rPr>
        <w:t xml:space="preserve"> обеспеченности парковочными местами производится в соответствии с действующими местными нормативами градостроительного проектирования муниципального образования город Армавир.</w:t>
      </w:r>
    </w:p>
    <w:p w14:paraId="69BEB594" w14:textId="77777777" w:rsidR="00670D18" w:rsidRPr="0063365B" w:rsidRDefault="00670D18" w:rsidP="00670D18">
      <w:pPr>
        <w:ind w:firstLine="709"/>
        <w:rPr>
          <w:rFonts w:eastAsia="SimSun" w:cs="Times New Roman"/>
          <w:lang w:eastAsia="zh-CN"/>
        </w:rPr>
      </w:pPr>
      <w:r w:rsidRPr="0063365B">
        <w:rPr>
          <w:rFonts w:eastAsia="SimSun" w:cs="Times New Roman"/>
          <w:lang w:eastAsia="zh-CN"/>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14:paraId="5448D7E4" w14:textId="77777777" w:rsidR="00670D18" w:rsidRPr="0063365B" w:rsidRDefault="00670D18" w:rsidP="00670D18">
      <w:pPr>
        <w:ind w:firstLine="709"/>
        <w:rPr>
          <w:rFonts w:eastAsia="SimSun" w:cs="Times New Roman"/>
          <w:lang w:eastAsia="zh-CN"/>
        </w:rPr>
      </w:pPr>
      <w:r w:rsidRPr="0063365B">
        <w:rPr>
          <w:rFonts w:eastAsia="SimSun" w:cs="Times New Roman"/>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098F199A" w14:textId="77777777" w:rsidR="00670D18" w:rsidRPr="0063365B" w:rsidRDefault="00670D18" w:rsidP="00670D18">
      <w:pPr>
        <w:ind w:firstLine="709"/>
        <w:rPr>
          <w:rFonts w:eastAsia="SimSun" w:cs="Times New Roman"/>
          <w:lang w:eastAsia="zh-CN"/>
        </w:rPr>
      </w:pPr>
      <w:r w:rsidRPr="0063365B">
        <w:rPr>
          <w:rFonts w:eastAsia="SimSun" w:cs="Times New Roman"/>
          <w:lang w:eastAsia="zh-CN"/>
        </w:rPr>
        <w:t xml:space="preserve">В соответствии со ст. 67.1 п. 6 Водного кодекса РФ в границах зон затопления, подтопления, в соответствии с законодательством РФ о градостроительной деятельности отнесенных к зонам с особыми условиями использования территорий, запрещаются: </w:t>
      </w:r>
    </w:p>
    <w:p w14:paraId="51D5DF44" w14:textId="77777777" w:rsidR="00670D18" w:rsidRPr="0063365B" w:rsidRDefault="00670D18" w:rsidP="00670D18">
      <w:pPr>
        <w:ind w:firstLine="709"/>
        <w:rPr>
          <w:rFonts w:eastAsia="SimSun" w:cs="Times New Roman"/>
          <w:lang w:eastAsia="zh-CN"/>
        </w:rPr>
      </w:pPr>
      <w:r w:rsidRPr="0063365B">
        <w:rPr>
          <w:rFonts w:eastAsia="SimSun" w:cs="Times New Roman"/>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14E327FF" w14:textId="77777777" w:rsidR="00670D18" w:rsidRPr="0063365B" w:rsidRDefault="00670D18" w:rsidP="00670D18">
      <w:pPr>
        <w:ind w:firstLine="709"/>
        <w:rPr>
          <w:rFonts w:eastAsia="SimSun" w:cs="Times New Roman"/>
          <w:lang w:eastAsia="zh-CN"/>
        </w:rPr>
      </w:pPr>
      <w:r w:rsidRPr="0063365B">
        <w:rPr>
          <w:rFonts w:eastAsia="SimSun" w:cs="Times New Roman"/>
          <w:lang w:eastAsia="zh-CN"/>
        </w:rPr>
        <w:t>2) использование сточных вод в целях регулирования плодородия почв;</w:t>
      </w:r>
    </w:p>
    <w:p w14:paraId="5E4F15DD" w14:textId="77777777" w:rsidR="00670D18" w:rsidRPr="0063365B" w:rsidRDefault="00670D18" w:rsidP="00670D18">
      <w:pPr>
        <w:ind w:firstLine="709"/>
        <w:rPr>
          <w:rFonts w:eastAsia="SimSun" w:cs="Times New Roman"/>
          <w:lang w:eastAsia="zh-CN"/>
        </w:rPr>
      </w:pPr>
      <w:r w:rsidRPr="0063365B">
        <w:rPr>
          <w:rFonts w:eastAsia="SimSun" w:cs="Times New Roman"/>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203D7201" w14:textId="40863C95" w:rsidR="00670D18" w:rsidRPr="0063365B" w:rsidRDefault="00670D18" w:rsidP="00670D18">
      <w:pPr>
        <w:ind w:firstLine="709"/>
        <w:rPr>
          <w:rFonts w:eastAsia="SimSun" w:cs="Times New Roman"/>
          <w:lang w:eastAsia="zh-CN"/>
        </w:rPr>
      </w:pPr>
      <w:r w:rsidRPr="0063365B">
        <w:rPr>
          <w:rFonts w:eastAsia="SimSun" w:cs="Times New Roman"/>
          <w:lang w:eastAsia="zh-CN"/>
        </w:rPr>
        <w:t>4) осуществление авиационных мер по борьбе с вредными организмами.</w:t>
      </w:r>
    </w:p>
    <w:p w14:paraId="0B73680C" w14:textId="553CDAEE" w:rsidR="00A96453" w:rsidRPr="0063365B" w:rsidRDefault="00A96453" w:rsidP="00A96453">
      <w:pPr>
        <w:ind w:firstLine="709"/>
      </w:pPr>
      <w:r w:rsidRPr="0063365B">
        <w:t xml:space="preserve">В границах территориальной зоны </w:t>
      </w:r>
      <w:r w:rsidR="00EF6944" w:rsidRPr="0063365B">
        <w:t>П-1</w:t>
      </w:r>
      <w:r w:rsidRPr="0063365B">
        <w:t>, применительно к которой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устанавливаются согласно НГП.</w:t>
      </w:r>
    </w:p>
    <w:p w14:paraId="009AEF5D" w14:textId="77777777" w:rsidR="003C27F4" w:rsidRPr="0063365B" w:rsidRDefault="003C27F4" w:rsidP="00670D18">
      <w:pPr>
        <w:autoSpaceDE w:val="0"/>
        <w:autoSpaceDN w:val="0"/>
        <w:adjustRightInd w:val="0"/>
        <w:ind w:firstLine="709"/>
        <w:rPr>
          <w:rFonts w:eastAsia="Times New Roman" w:cs="Times New Roman"/>
          <w:bCs/>
          <w:lang w:eastAsia="ru-RU"/>
        </w:rPr>
      </w:pPr>
      <w:r w:rsidRPr="0063365B">
        <w:rPr>
          <w:rFonts w:eastAsia="Times New Roman" w:cs="Times New Roman"/>
          <w:bCs/>
          <w:lang w:eastAsia="ru-RU"/>
        </w:rPr>
        <w:t xml:space="preserve">Размещение новых промышленных предприятий I и II классов по санитарной классификации, требующих организации санитарно-защитной зоны </w:t>
      </w:r>
      <w:smartTag w:uri="urn:schemas-microsoft-com:office:smarttags" w:element="metricconverter">
        <w:smartTagPr>
          <w:attr w:name="ProductID" w:val="1000 м"/>
        </w:smartTagPr>
        <w:r w:rsidRPr="0063365B">
          <w:rPr>
            <w:rFonts w:eastAsia="Times New Roman" w:cs="Times New Roman"/>
            <w:bCs/>
            <w:lang w:eastAsia="ru-RU"/>
          </w:rPr>
          <w:t>1000 м</w:t>
        </w:r>
      </w:smartTag>
      <w:r w:rsidRPr="0063365B">
        <w:rPr>
          <w:rFonts w:eastAsia="Times New Roman" w:cs="Times New Roman"/>
          <w:bCs/>
          <w:lang w:eastAsia="ru-RU"/>
        </w:rPr>
        <w:t xml:space="preserve"> и </w:t>
      </w:r>
      <w:smartTag w:uri="urn:schemas-microsoft-com:office:smarttags" w:element="metricconverter">
        <w:smartTagPr>
          <w:attr w:name="ProductID" w:val="500 м"/>
        </w:smartTagPr>
        <w:r w:rsidRPr="0063365B">
          <w:rPr>
            <w:rFonts w:eastAsia="Times New Roman" w:cs="Times New Roman"/>
            <w:bCs/>
            <w:lang w:eastAsia="ru-RU"/>
          </w:rPr>
          <w:t>500 м</w:t>
        </w:r>
      </w:smartTag>
      <w:r w:rsidRPr="0063365B">
        <w:rPr>
          <w:rFonts w:eastAsia="Times New Roman" w:cs="Times New Roman"/>
          <w:bCs/>
          <w:lang w:eastAsia="ru-RU"/>
        </w:rPr>
        <w:t xml:space="preserve"> соответственно, на территории населенных пунктов не допускается.</w:t>
      </w:r>
    </w:p>
    <w:p w14:paraId="2B37933B" w14:textId="77777777" w:rsidR="003C27F4" w:rsidRPr="0063365B" w:rsidRDefault="003C27F4" w:rsidP="00670D18">
      <w:pPr>
        <w:autoSpaceDE w:val="0"/>
        <w:autoSpaceDN w:val="0"/>
        <w:adjustRightInd w:val="0"/>
        <w:ind w:firstLine="709"/>
        <w:rPr>
          <w:rFonts w:eastAsia="Times New Roman" w:cs="Times New Roman"/>
          <w:bCs/>
          <w:lang w:eastAsia="ru-RU"/>
        </w:rPr>
      </w:pPr>
      <w:r w:rsidRPr="0063365B">
        <w:rPr>
          <w:rFonts w:eastAsia="Times New Roman" w:cs="Times New Roman"/>
          <w:bCs/>
          <w:lang w:eastAsia="ru-RU"/>
        </w:rPr>
        <w:t xml:space="preserve">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w:t>
      </w:r>
      <w:smartTag w:uri="urn:schemas-microsoft-com:office:smarttags" w:element="metricconverter">
        <w:smartTagPr>
          <w:attr w:name="ProductID" w:val="100 м"/>
        </w:smartTagPr>
        <w:r w:rsidRPr="0063365B">
          <w:rPr>
            <w:rFonts w:eastAsia="Times New Roman" w:cs="Times New Roman"/>
            <w:bCs/>
            <w:lang w:eastAsia="ru-RU"/>
          </w:rPr>
          <w:t>100 м</w:t>
        </w:r>
      </w:smartTag>
      <w:r w:rsidRPr="0063365B">
        <w:rPr>
          <w:rFonts w:eastAsia="Times New Roman" w:cs="Times New Roman"/>
          <w:bCs/>
          <w:lang w:eastAsia="ru-RU"/>
        </w:rPr>
        <w:t xml:space="preserve"> (</w:t>
      </w:r>
      <w:r w:rsidRPr="0063365B">
        <w:rPr>
          <w:rFonts w:eastAsia="Times New Roman" w:cs="Times New Roman"/>
          <w:bCs/>
          <w:lang w:val="en-US" w:eastAsia="ru-RU"/>
        </w:rPr>
        <w:t>V</w:t>
      </w:r>
      <w:r w:rsidRPr="0063365B">
        <w:rPr>
          <w:rFonts w:eastAsia="Times New Roman" w:cs="Times New Roman"/>
          <w:bCs/>
          <w:lang w:eastAsia="ru-RU"/>
        </w:rPr>
        <w:t>-</w:t>
      </w:r>
      <w:r w:rsidRPr="0063365B">
        <w:rPr>
          <w:rFonts w:eastAsia="Times New Roman" w:cs="Times New Roman"/>
          <w:bCs/>
          <w:lang w:val="en-US" w:eastAsia="ru-RU"/>
        </w:rPr>
        <w:t>IV</w:t>
      </w:r>
      <w:r w:rsidRPr="0063365B">
        <w:rPr>
          <w:rFonts w:eastAsia="Times New Roman" w:cs="Times New Roman"/>
          <w:bCs/>
          <w:lang w:eastAsia="ru-RU"/>
        </w:rPr>
        <w:t xml:space="preserve"> класса опасности соответственно).</w:t>
      </w:r>
    </w:p>
    <w:p w14:paraId="7EC9B5B9" w14:textId="77777777" w:rsidR="003C27F4" w:rsidRPr="0063365B" w:rsidRDefault="003C27F4" w:rsidP="00670D18">
      <w:pPr>
        <w:autoSpaceDE w:val="0"/>
        <w:autoSpaceDN w:val="0"/>
        <w:adjustRightInd w:val="0"/>
        <w:ind w:firstLine="709"/>
        <w:rPr>
          <w:rFonts w:eastAsia="Times New Roman" w:cs="Times New Roman"/>
          <w:bCs/>
          <w:lang w:eastAsia="ru-RU"/>
        </w:rPr>
      </w:pPr>
      <w:r w:rsidRPr="0063365B">
        <w:rPr>
          <w:rFonts w:eastAsia="Times New Roman" w:cs="Times New Roman"/>
          <w:bCs/>
          <w:lang w:eastAsia="ru-RU"/>
        </w:rPr>
        <w:t>Не допускается расширение производственных предприятий, если при этом требуется увеличение размера санитарно-защитных зон.</w:t>
      </w:r>
    </w:p>
    <w:p w14:paraId="51A6FBD0" w14:textId="77777777" w:rsidR="003C27F4" w:rsidRPr="0063365B" w:rsidRDefault="003C27F4" w:rsidP="00670D18">
      <w:pPr>
        <w:autoSpaceDE w:val="0"/>
        <w:autoSpaceDN w:val="0"/>
        <w:adjustRightInd w:val="0"/>
        <w:ind w:firstLine="709"/>
        <w:rPr>
          <w:rFonts w:eastAsia="Times New Roman" w:cs="Times New Roman"/>
          <w:bCs/>
          <w:lang w:eastAsia="ru-RU"/>
        </w:rPr>
      </w:pPr>
      <w:r w:rsidRPr="0063365B">
        <w:rPr>
          <w:rFonts w:eastAsia="Times New Roman" w:cs="Times New Roman"/>
          <w:bCs/>
          <w:lang w:eastAsia="ru-RU"/>
        </w:rPr>
        <w:t xml:space="preserve">Размер санитарно-защитной зоны предприятий мясной промышленности до границы животноводческих, птицеводческих и звероводческих ферм должен быть </w:t>
      </w:r>
      <w:smartTag w:uri="urn:schemas-microsoft-com:office:smarttags" w:element="metricconverter">
        <w:smartTagPr>
          <w:attr w:name="ProductID" w:val="1000 м"/>
        </w:smartTagPr>
        <w:r w:rsidRPr="0063365B">
          <w:rPr>
            <w:rFonts w:eastAsia="Times New Roman" w:cs="Times New Roman"/>
            <w:bCs/>
            <w:lang w:eastAsia="ru-RU"/>
          </w:rPr>
          <w:t>1000 м</w:t>
        </w:r>
      </w:smartTag>
      <w:r w:rsidRPr="0063365B">
        <w:rPr>
          <w:rFonts w:eastAsia="Times New Roman" w:cs="Times New Roman"/>
          <w:bCs/>
          <w:lang w:eastAsia="ru-RU"/>
        </w:rPr>
        <w:t>.</w:t>
      </w:r>
    </w:p>
    <w:p w14:paraId="0E3663F7" w14:textId="77777777" w:rsidR="003C27F4" w:rsidRPr="0063365B" w:rsidRDefault="003C27F4" w:rsidP="00670D18">
      <w:pPr>
        <w:autoSpaceDE w:val="0"/>
        <w:autoSpaceDN w:val="0"/>
        <w:adjustRightInd w:val="0"/>
        <w:ind w:firstLine="709"/>
        <w:rPr>
          <w:rFonts w:eastAsia="Times New Roman" w:cs="Times New Roman"/>
          <w:bCs/>
          <w:lang w:eastAsia="ru-RU"/>
        </w:rPr>
      </w:pPr>
      <w:r w:rsidRPr="0063365B">
        <w:rPr>
          <w:rFonts w:eastAsia="Times New Roman" w:cs="Times New Roman"/>
          <w:bCs/>
          <w:lang w:eastAsia="ru-RU"/>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14:paraId="0AA661F0" w14:textId="77777777" w:rsidR="003C27F4" w:rsidRPr="0063365B" w:rsidRDefault="003C27F4" w:rsidP="00670D18">
      <w:pPr>
        <w:autoSpaceDE w:val="0"/>
        <w:autoSpaceDN w:val="0"/>
        <w:adjustRightInd w:val="0"/>
        <w:ind w:firstLine="709"/>
        <w:rPr>
          <w:rFonts w:eastAsia="Times New Roman" w:cs="Times New Roman"/>
          <w:bCs/>
          <w:lang w:eastAsia="ru-RU"/>
        </w:rPr>
      </w:pPr>
      <w:r w:rsidRPr="0063365B">
        <w:rPr>
          <w:rFonts w:eastAsia="Times New Roman" w:cs="Times New Roman"/>
          <w:bCs/>
          <w:lang w:eastAsia="ru-RU"/>
        </w:rPr>
        <w:t>Запрещается проектирование указанных предприятий на территории бывших кладбищ, скотомогильников, свалок.</w:t>
      </w:r>
    </w:p>
    <w:p w14:paraId="05F3F37F" w14:textId="719CE750" w:rsidR="003C27F4" w:rsidRPr="0063365B" w:rsidRDefault="003C27F4" w:rsidP="00670D18">
      <w:pPr>
        <w:autoSpaceDE w:val="0"/>
        <w:autoSpaceDN w:val="0"/>
        <w:adjustRightInd w:val="0"/>
        <w:ind w:firstLine="709"/>
        <w:rPr>
          <w:rFonts w:eastAsia="Times New Roman" w:cs="Times New Roman"/>
          <w:bCs/>
          <w:lang w:eastAsia="ru-RU"/>
        </w:rPr>
      </w:pPr>
      <w:r w:rsidRPr="0063365B">
        <w:rPr>
          <w:rFonts w:eastAsia="Times New Roman" w:cs="Times New Roman"/>
          <w:bCs/>
          <w:lang w:eastAsia="ru-RU"/>
        </w:rPr>
        <w:t xml:space="preserve">В санитарно-защитной </w:t>
      </w:r>
      <w:r w:rsidR="00670D18" w:rsidRPr="0063365B">
        <w:rPr>
          <w:rFonts w:eastAsia="Times New Roman" w:cs="Times New Roman"/>
          <w:bCs/>
          <w:lang w:eastAsia="ru-RU"/>
        </w:rPr>
        <w:t xml:space="preserve">зоне не допускается размещать: </w:t>
      </w:r>
      <w:r w:rsidRPr="0063365B">
        <w:rPr>
          <w:rFonts w:eastAsia="Times New Roman" w:cs="Times New Roman"/>
          <w:bCs/>
          <w:lang w:eastAsia="ru-RU"/>
        </w:rPr>
        <w:t xml:space="preserve">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
    <w:p w14:paraId="214017AC" w14:textId="77777777" w:rsidR="003C27F4" w:rsidRPr="0063365B" w:rsidRDefault="003C27F4" w:rsidP="00670D18">
      <w:pPr>
        <w:autoSpaceDE w:val="0"/>
        <w:autoSpaceDN w:val="0"/>
        <w:adjustRightInd w:val="0"/>
        <w:ind w:firstLine="709"/>
        <w:rPr>
          <w:rFonts w:eastAsia="Times New Roman" w:cs="Times New Roman"/>
          <w:bCs/>
          <w:lang w:eastAsia="ru-RU"/>
        </w:rPr>
      </w:pPr>
      <w:r w:rsidRPr="0063365B">
        <w:rPr>
          <w:rFonts w:eastAsia="Times New Roman" w:cs="Times New Roman"/>
          <w:bCs/>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14:paraId="54551B40" w14:textId="098422E1" w:rsidR="003C27F4" w:rsidRPr="0063365B" w:rsidRDefault="003C27F4" w:rsidP="00670D18">
      <w:pPr>
        <w:autoSpaceDE w:val="0"/>
        <w:autoSpaceDN w:val="0"/>
        <w:adjustRightInd w:val="0"/>
        <w:ind w:firstLine="709"/>
        <w:rPr>
          <w:rFonts w:eastAsia="Times New Roman" w:cs="Times New Roman"/>
          <w:bCs/>
          <w:lang w:eastAsia="ru-RU"/>
        </w:rPr>
      </w:pPr>
      <w:r w:rsidRPr="0063365B">
        <w:rPr>
          <w:rFonts w:eastAsia="Times New Roman" w:cs="Times New Roman"/>
          <w:bCs/>
          <w:lang w:eastAsia="ru-RU"/>
        </w:rPr>
        <w:t xml:space="preserve">Допускается размещать в границах санитарно-защитной зоны промышленного объекта или производства здания и сооружения для </w:t>
      </w:r>
      <w:r w:rsidR="00670D18" w:rsidRPr="0063365B">
        <w:rPr>
          <w:rFonts w:eastAsia="Times New Roman" w:cs="Times New Roman"/>
          <w:bCs/>
          <w:lang w:eastAsia="ru-RU"/>
        </w:rPr>
        <w:t>обслуживания работников</w:t>
      </w:r>
      <w:r w:rsidRPr="0063365B">
        <w:rPr>
          <w:rFonts w:eastAsia="Times New Roman" w:cs="Times New Roman"/>
          <w:bCs/>
          <w:lang w:eastAsia="ru-RU"/>
        </w:rPr>
        <w:t xml:space="preserve"> указанного объекта и для обеспечения деятельности промыш</w:t>
      </w:r>
      <w:r w:rsidR="00670D18" w:rsidRPr="0063365B">
        <w:rPr>
          <w:rFonts w:eastAsia="Times New Roman" w:cs="Times New Roman"/>
          <w:bCs/>
          <w:lang w:eastAsia="ru-RU"/>
        </w:rPr>
        <w:t>ленного объекта (производства):</w:t>
      </w:r>
    </w:p>
    <w:p w14:paraId="314D77C8" w14:textId="4FBC8E77" w:rsidR="003C27F4" w:rsidRPr="0063365B" w:rsidRDefault="003C27F4" w:rsidP="00670D18">
      <w:pPr>
        <w:autoSpaceDE w:val="0"/>
        <w:autoSpaceDN w:val="0"/>
        <w:adjustRightInd w:val="0"/>
        <w:ind w:firstLine="709"/>
        <w:rPr>
          <w:rFonts w:eastAsia="Times New Roman" w:cs="Times New Roman"/>
          <w:bCs/>
          <w:lang w:eastAsia="ru-RU"/>
        </w:rPr>
      </w:pPr>
      <w:r w:rsidRPr="0063365B">
        <w:rPr>
          <w:rFonts w:eastAsia="Times New Roman" w:cs="Times New Roman"/>
          <w:bCs/>
          <w:lang w:eastAsia="ru-RU"/>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 </w:t>
      </w:r>
    </w:p>
    <w:p w14:paraId="4D8073A2" w14:textId="77777777" w:rsidR="003C27F4" w:rsidRPr="0063365B" w:rsidRDefault="003C27F4" w:rsidP="00670D18">
      <w:pPr>
        <w:autoSpaceDE w:val="0"/>
        <w:autoSpaceDN w:val="0"/>
        <w:adjustRightInd w:val="0"/>
        <w:ind w:firstLine="709"/>
        <w:rPr>
          <w:rFonts w:eastAsia="Times New Roman" w:cs="Times New Roman"/>
          <w:bCs/>
          <w:lang w:eastAsia="ru-RU"/>
        </w:rPr>
      </w:pPr>
      <w:r w:rsidRPr="0063365B">
        <w:rPr>
          <w:rFonts w:eastAsia="Times New Roman" w:cs="Times New Roman"/>
          <w:bCs/>
          <w:lang w:eastAsia="ru-RU"/>
        </w:rP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 </w:t>
      </w:r>
    </w:p>
    <w:p w14:paraId="4D31CE66" w14:textId="77777777" w:rsidR="003C27F4" w:rsidRPr="0063365B" w:rsidRDefault="003C27F4" w:rsidP="00670D18">
      <w:pPr>
        <w:autoSpaceDE w:val="0"/>
        <w:autoSpaceDN w:val="0"/>
        <w:adjustRightInd w:val="0"/>
        <w:ind w:firstLine="709"/>
        <w:rPr>
          <w:rFonts w:eastAsia="Times New Roman" w:cs="Times New Roman"/>
          <w:bCs/>
          <w:lang w:eastAsia="ru-RU"/>
        </w:rPr>
      </w:pPr>
      <w:r w:rsidRPr="0063365B">
        <w:rPr>
          <w:rFonts w:eastAsia="Times New Roman" w:cs="Times New Roman"/>
          <w:bCs/>
          <w:lang w:eastAsia="ru-RU"/>
        </w:rPr>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14:paraId="50A44E20" w14:textId="3AF37324" w:rsidR="003C27F4" w:rsidRPr="0063365B" w:rsidRDefault="2B340C40" w:rsidP="00670D18">
      <w:pPr>
        <w:autoSpaceDE w:val="0"/>
        <w:autoSpaceDN w:val="0"/>
        <w:adjustRightInd w:val="0"/>
        <w:ind w:firstLine="709"/>
        <w:rPr>
          <w:rFonts w:eastAsia="Times New Roman" w:cs="Times New Roman"/>
          <w:lang w:eastAsia="ru-RU"/>
        </w:rPr>
      </w:pPr>
      <w:r w:rsidRPr="0063365B">
        <w:rPr>
          <w:rFonts w:eastAsia="Times New Roman" w:cs="Times New Roman"/>
          <w:lang w:eastAsia="ru-RU"/>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14:paraId="4BA68BE6" w14:textId="77777777" w:rsidR="00031140" w:rsidRPr="0063365B" w:rsidRDefault="00031140" w:rsidP="00031140">
      <w:pPr>
        <w:ind w:firstLine="709"/>
        <w:rPr>
          <w:rFonts w:eastAsia="SimSun" w:cs="Times New Roman"/>
          <w:b/>
          <w:u w:val="single"/>
          <w:lang w:eastAsia="zh-CN"/>
        </w:rPr>
      </w:pPr>
    </w:p>
    <w:p w14:paraId="3A90C07A" w14:textId="60CA4ADB" w:rsidR="00031140" w:rsidRPr="0063365B" w:rsidRDefault="00031140" w:rsidP="00031140">
      <w:pPr>
        <w:ind w:firstLine="709"/>
        <w:rPr>
          <w:rFonts w:eastAsia="SimSun" w:cs="Times New Roman"/>
          <w:b/>
          <w:u w:val="single"/>
          <w:lang w:eastAsia="zh-CN"/>
        </w:rPr>
      </w:pPr>
      <w:r w:rsidRPr="0063365B">
        <w:rPr>
          <w:rFonts w:eastAsia="SimSun" w:cs="Times New Roman"/>
          <w:b/>
          <w:u w:val="single"/>
          <w:lang w:eastAsia="zh-CN"/>
        </w:rPr>
        <w:t xml:space="preserve">Требования к ограждению земельных участков: </w:t>
      </w:r>
    </w:p>
    <w:p w14:paraId="5E34E90D" w14:textId="77777777" w:rsidR="00031140" w:rsidRPr="0063365B" w:rsidRDefault="00031140" w:rsidP="00031140">
      <w:pPr>
        <w:ind w:firstLine="709"/>
        <w:rPr>
          <w:rFonts w:eastAsia="SimSun" w:cs="Times New Roman"/>
          <w:lang w:eastAsia="zh-CN"/>
        </w:rPr>
      </w:pPr>
      <w:r w:rsidRPr="0063365B">
        <w:rPr>
          <w:rFonts w:eastAsia="SimSun" w:cs="Times New Roman"/>
          <w:lang w:eastAsia="zh-CN"/>
        </w:rPr>
        <w:t xml:space="preserve">– высота ограждения земельных участков должна быть не более 2,5 метров; </w:t>
      </w:r>
    </w:p>
    <w:p w14:paraId="2EDD84AB" w14:textId="77777777" w:rsidR="00031140" w:rsidRPr="0063365B" w:rsidRDefault="00031140" w:rsidP="00031140">
      <w:pPr>
        <w:ind w:firstLine="709"/>
        <w:rPr>
          <w:rFonts w:eastAsia="SimSun" w:cs="Times New Roman"/>
          <w:lang w:eastAsia="zh-CN"/>
        </w:rPr>
      </w:pPr>
      <w:r w:rsidRPr="0063365B">
        <w:rPr>
          <w:rFonts w:eastAsia="SimSun" w:cs="Times New Roman"/>
          <w:lang w:eastAsia="zh-CN"/>
        </w:rPr>
        <w:t>- ворота в заборе разрешается устанавливать только со стороны территорий общего пользования. На стороне забора, смежного с соседним участком, ворота устанавливать запрещается.</w:t>
      </w:r>
    </w:p>
    <w:p w14:paraId="03377203" w14:textId="77777777" w:rsidR="00031140" w:rsidRPr="0063365B" w:rsidRDefault="00031140" w:rsidP="00031140">
      <w:pPr>
        <w:ind w:firstLine="709"/>
        <w:rPr>
          <w:rFonts w:eastAsia="SimSun" w:cs="Times New Roman"/>
          <w:lang w:eastAsia="zh-CN"/>
        </w:rPr>
      </w:pPr>
      <w:r w:rsidRPr="0063365B">
        <w:rPr>
          <w:rFonts w:eastAsia="SimSun" w:cs="Times New Roman"/>
          <w:lang w:eastAsia="zh-CN"/>
        </w:rPr>
        <w:t xml:space="preserve">– ограждения между смежными земельными участками должны быть проветриваемыми на высоту не менее 0,3 м от уровня земли; </w:t>
      </w:r>
    </w:p>
    <w:p w14:paraId="011D810F" w14:textId="77777777" w:rsidR="00031140" w:rsidRPr="0063365B" w:rsidRDefault="00031140" w:rsidP="00031140">
      <w:pPr>
        <w:ind w:firstLine="709"/>
        <w:rPr>
          <w:rFonts w:eastAsia="SimSun" w:cs="Times New Roman"/>
          <w:lang w:eastAsia="zh-CN"/>
        </w:rPr>
      </w:pPr>
      <w:r w:rsidRPr="0063365B">
        <w:rPr>
          <w:rFonts w:eastAsia="SimSun" w:cs="Times New Roman"/>
          <w:lang w:eastAsia="zh-CN"/>
        </w:rPr>
        <w:t>–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пр.).</w:t>
      </w:r>
    </w:p>
    <w:p w14:paraId="63ECD71E" w14:textId="77777777" w:rsidR="00031140" w:rsidRPr="0063365B" w:rsidRDefault="00031140" w:rsidP="00031140">
      <w:pPr>
        <w:ind w:firstLine="709"/>
        <w:rPr>
          <w:rFonts w:eastAsia="SimSun" w:cs="Times New Roman"/>
          <w:lang w:eastAsia="zh-CN"/>
        </w:rPr>
      </w:pPr>
      <w:r w:rsidRPr="0063365B">
        <w:rPr>
          <w:rFonts w:eastAsia="SimSun" w:cs="Times New Roman"/>
          <w:lang w:eastAsia="zh-CN"/>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14:paraId="1005935B" w14:textId="77777777" w:rsidR="00031140" w:rsidRPr="0063365B" w:rsidRDefault="00031140" w:rsidP="00031140">
      <w:pPr>
        <w:ind w:firstLine="709"/>
        <w:rPr>
          <w:rFonts w:eastAsia="SimSun" w:cs="Times New Roman"/>
          <w:lang w:eastAsia="zh-CN"/>
        </w:rPr>
      </w:pPr>
      <w:r w:rsidRPr="0063365B">
        <w:rPr>
          <w:rFonts w:eastAsia="SimSun" w:cs="Times New Roman"/>
          <w:lang w:eastAsia="zh-CN"/>
        </w:rPr>
        <w:t xml:space="preserve">-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w:t>
      </w:r>
    </w:p>
    <w:p w14:paraId="40F2BB49" w14:textId="77777777" w:rsidR="00031140" w:rsidRPr="0063365B" w:rsidRDefault="00031140" w:rsidP="00031140">
      <w:pPr>
        <w:ind w:firstLine="709"/>
        <w:rPr>
          <w:rFonts w:eastAsia="SimSun" w:cs="Times New Roman"/>
          <w:lang w:eastAsia="zh-CN"/>
        </w:rPr>
      </w:pPr>
      <w:r w:rsidRPr="0063365B">
        <w:rPr>
          <w:rFonts w:eastAsia="SimSun" w:cs="Times New Roman"/>
          <w:lang w:eastAsia="zh-CN"/>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14:paraId="3B07C652" w14:textId="77777777" w:rsidR="00031140" w:rsidRPr="0063365B" w:rsidRDefault="00031140" w:rsidP="00031140">
      <w:pPr>
        <w:ind w:firstLine="709"/>
        <w:rPr>
          <w:rFonts w:eastAsia="SimSun" w:cs="Times New Roman"/>
          <w:b/>
          <w:u w:val="single"/>
          <w:lang w:eastAsia="zh-CN"/>
        </w:rPr>
      </w:pPr>
    </w:p>
    <w:p w14:paraId="345019B9" w14:textId="77777777" w:rsidR="00031140" w:rsidRPr="0063365B" w:rsidRDefault="00031140" w:rsidP="00031140">
      <w:pPr>
        <w:tabs>
          <w:tab w:val="left" w:pos="5580"/>
        </w:tabs>
        <w:ind w:firstLine="709"/>
        <w:rPr>
          <w:rFonts w:eastAsia="Times New Roman" w:cs="Times New Roman"/>
          <w:u w:val="single"/>
          <w:lang w:eastAsia="ru-RU"/>
        </w:rPr>
      </w:pPr>
      <w:r w:rsidRPr="0063365B">
        <w:rPr>
          <w:rFonts w:eastAsia="Times New Roman" w:cs="Times New Roman"/>
          <w:b/>
          <w:u w:val="single"/>
          <w:lang w:eastAsia="ru-RU"/>
        </w:rPr>
        <w:t>Предельная минимальная и максимальная площадь земельных участков не применяются</w:t>
      </w:r>
      <w:r w:rsidRPr="0063365B">
        <w:rPr>
          <w:rFonts w:eastAsia="Times New Roman" w:cs="Times New Roman"/>
          <w:u w:val="single"/>
          <w:lang w:eastAsia="ru-RU"/>
        </w:rPr>
        <w:t>:</w:t>
      </w:r>
    </w:p>
    <w:p w14:paraId="7FF79130" w14:textId="77777777" w:rsidR="00031140" w:rsidRPr="0063365B" w:rsidRDefault="00031140" w:rsidP="00031140">
      <w:pPr>
        <w:tabs>
          <w:tab w:val="left" w:pos="284"/>
        </w:tabs>
        <w:ind w:firstLine="709"/>
        <w:rPr>
          <w:rFonts w:eastAsia="Times New Roman" w:cs="Times New Roman"/>
          <w:lang w:eastAsia="ru-RU"/>
        </w:rPr>
      </w:pPr>
      <w:r w:rsidRPr="0063365B">
        <w:rPr>
          <w:rFonts w:eastAsia="Times New Roman" w:cs="Times New Roman"/>
          <w:lang w:eastAsia="ru-RU"/>
        </w:rPr>
        <w:t>- в отношении земельных участков, по которым принято решение органа местного самоуправления о предварительном согласовании предоставления земельного участка и (или) решение об утверждении схемы расположения земельного участка на кадастровом плане территории, при условии, если в границах образуемого земельного участка расположен объект (объекты) капитального строительства, на который (которые) право собственности зарегистрировано до введения в действие настоящих Правил в Едином государственном реестре недвижимости Российской Федерации в соответствии с законодательством Российской Федерации.</w:t>
      </w:r>
    </w:p>
    <w:p w14:paraId="5789ED79" w14:textId="77777777" w:rsidR="00031140" w:rsidRPr="0063365B" w:rsidRDefault="00031140" w:rsidP="00031140">
      <w:pPr>
        <w:ind w:firstLine="709"/>
        <w:rPr>
          <w:rFonts w:eastAsia="Times New Roman" w:cs="Times New Roman"/>
          <w:lang w:eastAsia="ru-RU"/>
        </w:rPr>
      </w:pPr>
      <w:r w:rsidRPr="0063365B">
        <w:rPr>
          <w:rFonts w:eastAsia="Times New Roman" w:cs="Times New Roman"/>
          <w:lang w:eastAsia="ru-RU"/>
        </w:rPr>
        <w:t>- в отношении земельных участков, состоящих на государственном кадастровом учёте, с границами, уточнёнными в соответствии с законодательством Российской Федерации и на которых расположен объект (объекты) капитального строительства, на который (которые) право собственности зарегистрировано до введения в действие настоящих Правил в Едином государственном реестре недвижимости Российской Федерации в соответствии с законодательством Российской Федерации.</w:t>
      </w:r>
    </w:p>
    <w:p w14:paraId="616831B7" w14:textId="77777777" w:rsidR="00031140" w:rsidRPr="0063365B" w:rsidRDefault="00031140" w:rsidP="00031140">
      <w:pPr>
        <w:ind w:firstLine="709"/>
        <w:rPr>
          <w:rFonts w:eastAsia="SimSun" w:cs="Times New Roman"/>
          <w:b/>
          <w:u w:val="single"/>
          <w:lang w:eastAsia="zh-CN"/>
        </w:rPr>
      </w:pPr>
    </w:p>
    <w:p w14:paraId="754835DC" w14:textId="77777777" w:rsidR="00031140" w:rsidRPr="0063365B" w:rsidRDefault="00031140" w:rsidP="00031140">
      <w:pPr>
        <w:ind w:firstLine="709"/>
        <w:rPr>
          <w:rFonts w:eastAsia="SimSun" w:cs="Times New Roman"/>
          <w:b/>
          <w:u w:val="single"/>
          <w:lang w:eastAsia="zh-CN"/>
        </w:rPr>
      </w:pPr>
      <w:r w:rsidRPr="0063365B">
        <w:rPr>
          <w:rFonts w:eastAsia="SimSun" w:cs="Times New Roman"/>
          <w:b/>
          <w:u w:val="single"/>
          <w:lang w:eastAsia="zh-CN"/>
        </w:rPr>
        <w:t>Запрещается:</w:t>
      </w:r>
    </w:p>
    <w:p w14:paraId="6E4726D7" w14:textId="77777777" w:rsidR="00031140" w:rsidRPr="0063365B" w:rsidRDefault="00031140" w:rsidP="00031140">
      <w:pPr>
        <w:ind w:firstLine="709"/>
        <w:rPr>
          <w:rFonts w:eastAsia="Times New Roman" w:cs="Times New Roman"/>
          <w:lang w:bidi="en-US"/>
        </w:rPr>
      </w:pPr>
      <w:r w:rsidRPr="0063365B">
        <w:rPr>
          <w:rFonts w:eastAsia="Times New Roman" w:cs="Times New Roman"/>
          <w:lang w:bidi="en-US"/>
        </w:rPr>
        <w:t>- сброс неочищенных сточных вод на территорию общего пользования;</w:t>
      </w:r>
    </w:p>
    <w:p w14:paraId="3AA9F1EE" w14:textId="77777777" w:rsidR="00031140" w:rsidRPr="0063365B" w:rsidRDefault="00031140" w:rsidP="00031140">
      <w:pPr>
        <w:ind w:firstLine="709"/>
        <w:rPr>
          <w:rFonts w:eastAsia="Times New Roman" w:cs="Times New Roman"/>
          <w:lang w:bidi="en-US"/>
        </w:rPr>
      </w:pPr>
      <w:r w:rsidRPr="0063365B">
        <w:rPr>
          <w:rFonts w:eastAsia="Calibri" w:cs="Times New Roman"/>
          <w:lang w:eastAsia="ru-RU"/>
        </w:rPr>
        <w:t xml:space="preserve">- сброс сточных, в том числе дренажных, вод </w:t>
      </w:r>
      <w:r w:rsidRPr="0063365B">
        <w:rPr>
          <w:rFonts w:eastAsia="Times New Roman" w:cs="Times New Roman"/>
          <w:lang w:bidi="en-US"/>
        </w:rPr>
        <w:t>на территорию общего пользования, за исключение обустройства дренажных ям для сбора погодных осадков на территории зеленых насаждений общего пользования (клумбы, газоны, палисадники)</w:t>
      </w:r>
      <w:r w:rsidRPr="0063365B">
        <w:rPr>
          <w:rFonts w:eastAsia="Calibri" w:cs="Times New Roman"/>
          <w:sz w:val="24"/>
          <w:szCs w:val="24"/>
          <w:lang w:eastAsia="ru-RU"/>
        </w:rPr>
        <w:t>;</w:t>
      </w:r>
    </w:p>
    <w:p w14:paraId="24B2F9A0" w14:textId="77777777" w:rsidR="00031140" w:rsidRPr="0063365B" w:rsidRDefault="00031140" w:rsidP="00031140">
      <w:pPr>
        <w:ind w:firstLine="709"/>
        <w:rPr>
          <w:rFonts w:eastAsia="Times New Roman" w:cs="Times New Roman"/>
          <w:lang w:bidi="en-US"/>
        </w:rPr>
      </w:pPr>
      <w:r w:rsidRPr="0063365B">
        <w:rPr>
          <w:rFonts w:eastAsia="Times New Roman" w:cs="Times New Roman"/>
          <w:lang w:bidi="en-US"/>
        </w:rPr>
        <w:t>- любые вырубки зелёных насаждений на территории общего пользования без письменного согласования с уполномоченным органом;</w:t>
      </w:r>
    </w:p>
    <w:p w14:paraId="011F3184" w14:textId="77777777" w:rsidR="00031140" w:rsidRPr="0063365B" w:rsidRDefault="00031140" w:rsidP="00031140">
      <w:pPr>
        <w:ind w:firstLine="709"/>
        <w:rPr>
          <w:rFonts w:eastAsia="Times New Roman" w:cs="Times New Roman"/>
          <w:lang w:bidi="en-US"/>
        </w:rPr>
      </w:pPr>
      <w:r w:rsidRPr="0063365B">
        <w:rPr>
          <w:rFonts w:eastAsia="Times New Roman" w:cs="Times New Roman"/>
          <w:lang w:bidi="en-US"/>
        </w:rPr>
        <w:t>- сжигание растительности, разведение костров, осуществление весенних палов;</w:t>
      </w:r>
    </w:p>
    <w:p w14:paraId="24BB45E2" w14:textId="77777777" w:rsidR="00031140" w:rsidRPr="0063365B" w:rsidRDefault="00031140" w:rsidP="00031140">
      <w:pPr>
        <w:ind w:firstLine="709"/>
        <w:rPr>
          <w:rFonts w:eastAsia="Times New Roman" w:cs="Times New Roman"/>
          <w:lang w:bidi="en-US"/>
        </w:rPr>
      </w:pPr>
      <w:r w:rsidRPr="0063365B">
        <w:rPr>
          <w:rFonts w:eastAsia="Times New Roman" w:cs="Times New Roman"/>
          <w:lang w:bidi="en-US"/>
        </w:rPr>
        <w:t>- загрязнение почв;</w:t>
      </w:r>
    </w:p>
    <w:p w14:paraId="3F74BA08" w14:textId="646DDE4D" w:rsidR="00031140" w:rsidRPr="0063365B" w:rsidRDefault="00031140" w:rsidP="00031140">
      <w:pPr>
        <w:ind w:firstLine="709"/>
        <w:rPr>
          <w:rFonts w:eastAsia="Times New Roman" w:cs="Times New Roman"/>
          <w:lang w:bidi="en-US"/>
        </w:rPr>
      </w:pPr>
      <w:r w:rsidRPr="0063365B">
        <w:rPr>
          <w:rFonts w:eastAsia="Times New Roman" w:cs="Times New Roman"/>
          <w:lang w:bidi="en-US"/>
        </w:rPr>
        <w:t>- деятельность, влекущая искажение сложившегося ландшафта (рельефа) на территории общего пользования, без согласования с уполномоченным органом.</w:t>
      </w:r>
    </w:p>
    <w:p w14:paraId="65F61BA5" w14:textId="37FBC1CC" w:rsidR="00EF6944" w:rsidRPr="0063365B" w:rsidRDefault="00EF6944" w:rsidP="00031140">
      <w:pPr>
        <w:ind w:firstLine="709"/>
        <w:rPr>
          <w:rFonts w:eastAsia="Times New Roman" w:cs="Times New Roman"/>
          <w:lang w:bidi="en-US"/>
        </w:rPr>
      </w:pPr>
    </w:p>
    <w:p w14:paraId="504670AC" w14:textId="1BF63497" w:rsidR="00EF6944" w:rsidRPr="0063365B" w:rsidRDefault="00EF6944" w:rsidP="00031140">
      <w:pPr>
        <w:ind w:firstLine="709"/>
        <w:rPr>
          <w:rFonts w:eastAsia="Times New Roman" w:cs="Times New Roman"/>
          <w:lang w:bidi="en-US"/>
        </w:rPr>
      </w:pPr>
    </w:p>
    <w:p w14:paraId="4F4C4358" w14:textId="0A01436D" w:rsidR="00EF6944" w:rsidRPr="0063365B" w:rsidRDefault="00EF6944" w:rsidP="00031140">
      <w:pPr>
        <w:ind w:firstLine="709"/>
        <w:rPr>
          <w:rFonts w:eastAsia="Times New Roman" w:cs="Times New Roman"/>
          <w:lang w:bidi="en-US"/>
        </w:rPr>
      </w:pPr>
    </w:p>
    <w:p w14:paraId="6D845D13" w14:textId="54ABDA14" w:rsidR="00EF6944" w:rsidRPr="0063365B" w:rsidRDefault="00EF6944" w:rsidP="00031140">
      <w:pPr>
        <w:ind w:firstLine="709"/>
        <w:rPr>
          <w:rFonts w:eastAsia="Times New Roman" w:cs="Times New Roman"/>
          <w:lang w:bidi="en-US"/>
        </w:rPr>
      </w:pPr>
    </w:p>
    <w:p w14:paraId="5FDA06E8" w14:textId="755297ED" w:rsidR="00EF6944" w:rsidRPr="0063365B" w:rsidRDefault="00EF6944" w:rsidP="00031140">
      <w:pPr>
        <w:ind w:firstLine="709"/>
        <w:rPr>
          <w:rFonts w:eastAsia="Times New Roman" w:cs="Times New Roman"/>
          <w:lang w:bidi="en-US"/>
        </w:rPr>
      </w:pPr>
    </w:p>
    <w:p w14:paraId="7C9B43B9" w14:textId="4A308B5A" w:rsidR="00EF6944" w:rsidRPr="0063365B" w:rsidRDefault="00EF6944" w:rsidP="00031140">
      <w:pPr>
        <w:ind w:firstLine="709"/>
        <w:rPr>
          <w:rFonts w:eastAsia="Times New Roman" w:cs="Times New Roman"/>
          <w:lang w:bidi="en-US"/>
        </w:rPr>
      </w:pPr>
    </w:p>
    <w:p w14:paraId="435EDA41" w14:textId="3FD66D36" w:rsidR="00EF6944" w:rsidRDefault="00EF6944" w:rsidP="00031140">
      <w:pPr>
        <w:ind w:firstLine="709"/>
        <w:rPr>
          <w:rFonts w:eastAsia="Times New Roman" w:cs="Times New Roman"/>
          <w:lang w:bidi="en-US"/>
        </w:rPr>
      </w:pPr>
    </w:p>
    <w:p w14:paraId="20288EF4" w14:textId="3BCEF276" w:rsidR="007B6F3D" w:rsidRDefault="007B6F3D" w:rsidP="00031140">
      <w:pPr>
        <w:ind w:firstLine="709"/>
        <w:rPr>
          <w:rFonts w:eastAsia="Times New Roman" w:cs="Times New Roman"/>
          <w:lang w:bidi="en-US"/>
        </w:rPr>
      </w:pPr>
    </w:p>
    <w:p w14:paraId="0D386539" w14:textId="54B6EFEA" w:rsidR="007B6F3D" w:rsidRDefault="007B6F3D" w:rsidP="00031140">
      <w:pPr>
        <w:ind w:firstLine="709"/>
        <w:rPr>
          <w:rFonts w:eastAsia="Times New Roman" w:cs="Times New Roman"/>
          <w:lang w:bidi="en-US"/>
        </w:rPr>
      </w:pPr>
    </w:p>
    <w:p w14:paraId="091EB8FB" w14:textId="34266084" w:rsidR="007B6F3D" w:rsidRDefault="007B6F3D" w:rsidP="00031140">
      <w:pPr>
        <w:ind w:firstLine="709"/>
        <w:rPr>
          <w:rFonts w:eastAsia="Times New Roman" w:cs="Times New Roman"/>
          <w:lang w:bidi="en-US"/>
        </w:rPr>
      </w:pPr>
    </w:p>
    <w:p w14:paraId="3F516D30" w14:textId="22F93B33" w:rsidR="007B6F3D" w:rsidRDefault="007B6F3D" w:rsidP="00031140">
      <w:pPr>
        <w:ind w:firstLine="709"/>
        <w:rPr>
          <w:rFonts w:eastAsia="Times New Roman" w:cs="Times New Roman"/>
          <w:lang w:bidi="en-US"/>
        </w:rPr>
      </w:pPr>
    </w:p>
    <w:p w14:paraId="4E60DD68" w14:textId="062EB86D" w:rsidR="007B6F3D" w:rsidRDefault="007B6F3D" w:rsidP="00031140">
      <w:pPr>
        <w:ind w:firstLine="709"/>
        <w:rPr>
          <w:rFonts w:eastAsia="Times New Roman" w:cs="Times New Roman"/>
          <w:lang w:bidi="en-US"/>
        </w:rPr>
      </w:pPr>
    </w:p>
    <w:p w14:paraId="4965DD07" w14:textId="247C86DE" w:rsidR="007B6F3D" w:rsidRDefault="007B6F3D" w:rsidP="00031140">
      <w:pPr>
        <w:ind w:firstLine="709"/>
        <w:rPr>
          <w:rFonts w:eastAsia="Times New Roman" w:cs="Times New Roman"/>
          <w:lang w:bidi="en-US"/>
        </w:rPr>
      </w:pPr>
    </w:p>
    <w:p w14:paraId="584EB21D" w14:textId="5F08A700" w:rsidR="007B6F3D" w:rsidRDefault="007B6F3D" w:rsidP="00031140">
      <w:pPr>
        <w:ind w:firstLine="709"/>
        <w:rPr>
          <w:rFonts w:eastAsia="Times New Roman" w:cs="Times New Roman"/>
          <w:lang w:bidi="en-US"/>
        </w:rPr>
      </w:pPr>
    </w:p>
    <w:p w14:paraId="69FB98D8" w14:textId="667B1BF5" w:rsidR="007B6F3D" w:rsidRDefault="007B6F3D" w:rsidP="00031140">
      <w:pPr>
        <w:ind w:firstLine="709"/>
        <w:rPr>
          <w:rFonts w:eastAsia="Times New Roman" w:cs="Times New Roman"/>
          <w:lang w:bidi="en-US"/>
        </w:rPr>
      </w:pPr>
    </w:p>
    <w:p w14:paraId="1BEC66E4" w14:textId="1D2E0A5D" w:rsidR="007B6F3D" w:rsidRDefault="007B6F3D" w:rsidP="00031140">
      <w:pPr>
        <w:ind w:firstLine="709"/>
        <w:rPr>
          <w:rFonts w:eastAsia="Times New Roman" w:cs="Times New Roman"/>
          <w:lang w:bidi="en-US"/>
        </w:rPr>
      </w:pPr>
    </w:p>
    <w:p w14:paraId="0A50468A" w14:textId="6999D246" w:rsidR="007B6F3D" w:rsidRDefault="007B6F3D" w:rsidP="00031140">
      <w:pPr>
        <w:ind w:firstLine="709"/>
        <w:rPr>
          <w:rFonts w:eastAsia="Times New Roman" w:cs="Times New Roman"/>
          <w:lang w:bidi="en-US"/>
        </w:rPr>
      </w:pPr>
    </w:p>
    <w:p w14:paraId="4D24AA56" w14:textId="14F71A4F" w:rsidR="007B6F3D" w:rsidRDefault="007B6F3D" w:rsidP="00031140">
      <w:pPr>
        <w:ind w:firstLine="709"/>
        <w:rPr>
          <w:rFonts w:eastAsia="Times New Roman" w:cs="Times New Roman"/>
          <w:lang w:bidi="en-US"/>
        </w:rPr>
      </w:pPr>
    </w:p>
    <w:p w14:paraId="66B902B1" w14:textId="487D9CD7" w:rsidR="007B6F3D" w:rsidRDefault="007B6F3D" w:rsidP="00031140">
      <w:pPr>
        <w:ind w:firstLine="709"/>
        <w:rPr>
          <w:rFonts w:eastAsia="Times New Roman" w:cs="Times New Roman"/>
          <w:lang w:bidi="en-US"/>
        </w:rPr>
      </w:pPr>
    </w:p>
    <w:p w14:paraId="15F6C524" w14:textId="21622961" w:rsidR="007B6F3D" w:rsidRDefault="007B6F3D" w:rsidP="00031140">
      <w:pPr>
        <w:ind w:firstLine="709"/>
        <w:rPr>
          <w:rFonts w:eastAsia="Times New Roman" w:cs="Times New Roman"/>
          <w:lang w:bidi="en-US"/>
        </w:rPr>
      </w:pPr>
    </w:p>
    <w:p w14:paraId="4DDA30A0" w14:textId="58C240FE" w:rsidR="007B6F3D" w:rsidRDefault="007B6F3D" w:rsidP="00031140">
      <w:pPr>
        <w:ind w:firstLine="709"/>
        <w:rPr>
          <w:rFonts w:eastAsia="Times New Roman" w:cs="Times New Roman"/>
          <w:lang w:bidi="en-US"/>
        </w:rPr>
      </w:pPr>
    </w:p>
    <w:p w14:paraId="2F443F8B" w14:textId="568B3985" w:rsidR="007B6F3D" w:rsidRDefault="007B6F3D" w:rsidP="00031140">
      <w:pPr>
        <w:ind w:firstLine="709"/>
        <w:rPr>
          <w:rFonts w:eastAsia="Times New Roman" w:cs="Times New Roman"/>
          <w:lang w:bidi="en-US"/>
        </w:rPr>
      </w:pPr>
    </w:p>
    <w:p w14:paraId="362A77E9" w14:textId="0DD08B9C" w:rsidR="007B6F3D" w:rsidRDefault="007B6F3D" w:rsidP="00031140">
      <w:pPr>
        <w:ind w:firstLine="709"/>
        <w:rPr>
          <w:rFonts w:eastAsia="Times New Roman" w:cs="Times New Roman"/>
          <w:lang w:bidi="en-US"/>
        </w:rPr>
      </w:pPr>
    </w:p>
    <w:p w14:paraId="14889925" w14:textId="66EFA609" w:rsidR="007B6F3D" w:rsidRDefault="007B6F3D" w:rsidP="00031140">
      <w:pPr>
        <w:ind w:firstLine="709"/>
        <w:rPr>
          <w:rFonts w:eastAsia="Times New Roman" w:cs="Times New Roman"/>
          <w:lang w:bidi="en-US"/>
        </w:rPr>
      </w:pPr>
    </w:p>
    <w:p w14:paraId="12C189CE" w14:textId="50D7C177" w:rsidR="007B6F3D" w:rsidRDefault="007B6F3D" w:rsidP="00031140">
      <w:pPr>
        <w:ind w:firstLine="709"/>
        <w:rPr>
          <w:rFonts w:eastAsia="Times New Roman" w:cs="Times New Roman"/>
          <w:lang w:bidi="en-US"/>
        </w:rPr>
      </w:pPr>
    </w:p>
    <w:p w14:paraId="0025DF7B" w14:textId="2456E2A9" w:rsidR="007B6F3D" w:rsidRDefault="007B6F3D" w:rsidP="00031140">
      <w:pPr>
        <w:ind w:firstLine="709"/>
        <w:rPr>
          <w:rFonts w:eastAsia="Times New Roman" w:cs="Times New Roman"/>
          <w:lang w:bidi="en-US"/>
        </w:rPr>
      </w:pPr>
    </w:p>
    <w:p w14:paraId="34423E51" w14:textId="27D22D5E" w:rsidR="007B6F3D" w:rsidRDefault="007B6F3D" w:rsidP="00031140">
      <w:pPr>
        <w:ind w:firstLine="709"/>
        <w:rPr>
          <w:rFonts w:eastAsia="Times New Roman" w:cs="Times New Roman"/>
          <w:lang w:bidi="en-US"/>
        </w:rPr>
      </w:pPr>
    </w:p>
    <w:p w14:paraId="4523464A" w14:textId="6D73C783" w:rsidR="007B6F3D" w:rsidRDefault="007B6F3D" w:rsidP="00031140">
      <w:pPr>
        <w:ind w:firstLine="709"/>
        <w:rPr>
          <w:rFonts w:eastAsia="Times New Roman" w:cs="Times New Roman"/>
          <w:lang w:bidi="en-US"/>
        </w:rPr>
      </w:pPr>
    </w:p>
    <w:p w14:paraId="0DB9E886" w14:textId="7F9B80BE" w:rsidR="007B6F3D" w:rsidRDefault="007B6F3D" w:rsidP="00031140">
      <w:pPr>
        <w:ind w:firstLine="709"/>
        <w:rPr>
          <w:rFonts w:eastAsia="Times New Roman" w:cs="Times New Roman"/>
          <w:lang w:bidi="en-US"/>
        </w:rPr>
      </w:pPr>
    </w:p>
    <w:p w14:paraId="0BA7012C" w14:textId="6CD552D7" w:rsidR="007B6F3D" w:rsidRDefault="007B6F3D" w:rsidP="00031140">
      <w:pPr>
        <w:ind w:firstLine="709"/>
        <w:rPr>
          <w:rFonts w:eastAsia="Times New Roman" w:cs="Times New Roman"/>
          <w:lang w:bidi="en-US"/>
        </w:rPr>
      </w:pPr>
    </w:p>
    <w:p w14:paraId="4ED7E4A3" w14:textId="0D774528" w:rsidR="007B6F3D" w:rsidRDefault="007B6F3D" w:rsidP="00031140">
      <w:pPr>
        <w:ind w:firstLine="709"/>
        <w:rPr>
          <w:rFonts w:eastAsia="Times New Roman" w:cs="Times New Roman"/>
          <w:lang w:bidi="en-US"/>
        </w:rPr>
      </w:pPr>
    </w:p>
    <w:p w14:paraId="33A4BFB6" w14:textId="2A07CE9F" w:rsidR="007B6F3D" w:rsidRDefault="007B6F3D" w:rsidP="00031140">
      <w:pPr>
        <w:ind w:firstLine="709"/>
        <w:rPr>
          <w:rFonts w:eastAsia="Times New Roman" w:cs="Times New Roman"/>
          <w:lang w:bidi="en-US"/>
        </w:rPr>
      </w:pPr>
    </w:p>
    <w:p w14:paraId="088E7DD6" w14:textId="77777777" w:rsidR="007B6F3D" w:rsidRPr="0063365B" w:rsidRDefault="007B6F3D" w:rsidP="00031140">
      <w:pPr>
        <w:ind w:firstLine="709"/>
        <w:rPr>
          <w:rFonts w:eastAsia="Times New Roman" w:cs="Times New Roman"/>
          <w:lang w:bidi="en-US"/>
        </w:rPr>
      </w:pPr>
    </w:p>
    <w:p w14:paraId="29F0D541" w14:textId="695ACCF2" w:rsidR="00EF6944" w:rsidRPr="0063365B" w:rsidRDefault="00EF6944" w:rsidP="00031140">
      <w:pPr>
        <w:ind w:firstLine="709"/>
        <w:rPr>
          <w:rFonts w:eastAsia="Times New Roman" w:cs="Times New Roman"/>
          <w:lang w:bidi="en-US"/>
        </w:rPr>
      </w:pPr>
    </w:p>
    <w:p w14:paraId="5B7559AC" w14:textId="34576C7E" w:rsidR="00EF6944" w:rsidRPr="0063365B" w:rsidRDefault="00EF6944" w:rsidP="00031140">
      <w:pPr>
        <w:ind w:firstLine="709"/>
        <w:rPr>
          <w:rFonts w:eastAsia="Times New Roman" w:cs="Times New Roman"/>
          <w:lang w:bidi="en-US"/>
        </w:rPr>
      </w:pPr>
    </w:p>
    <w:p w14:paraId="18E9F236" w14:textId="77777777" w:rsidR="00EF6944" w:rsidRPr="0063365B" w:rsidRDefault="00EF6944" w:rsidP="00031140">
      <w:pPr>
        <w:ind w:firstLine="709"/>
        <w:rPr>
          <w:rFonts w:eastAsia="Times New Roman" w:cs="Times New Roman"/>
          <w:lang w:bidi="en-US"/>
        </w:rPr>
      </w:pPr>
    </w:p>
    <w:p w14:paraId="60CBE434" w14:textId="46C58208" w:rsidR="00095DA8" w:rsidRPr="0063365B" w:rsidRDefault="00095DA8" w:rsidP="00BC78E9">
      <w:pPr>
        <w:keepLines/>
        <w:overflowPunct w:val="0"/>
        <w:autoSpaceDE w:val="0"/>
        <w:autoSpaceDN w:val="0"/>
        <w:adjustRightInd w:val="0"/>
        <w:spacing w:before="240" w:after="60" w:line="320" w:lineRule="exact"/>
        <w:ind w:firstLine="567"/>
        <w:jc w:val="center"/>
        <w:outlineLvl w:val="4"/>
        <w:rPr>
          <w:rFonts w:eastAsia="SimSun" w:cs="Times New Roman"/>
          <w:b/>
          <w:bCs/>
          <w:i/>
          <w:iCs/>
          <w:lang w:eastAsia="zh-CN"/>
        </w:rPr>
      </w:pPr>
      <w:r w:rsidRPr="0063365B">
        <w:rPr>
          <w:rFonts w:eastAsia="SimSun" w:cs="Times New Roman"/>
          <w:b/>
          <w:bCs/>
          <w:i/>
          <w:iCs/>
          <w:lang w:eastAsia="zh-CN"/>
        </w:rPr>
        <w:t>П–</w:t>
      </w:r>
      <w:r w:rsidR="00982F32" w:rsidRPr="0063365B">
        <w:rPr>
          <w:rFonts w:eastAsia="SimSun" w:cs="Times New Roman"/>
          <w:b/>
          <w:bCs/>
          <w:i/>
          <w:iCs/>
          <w:lang w:eastAsia="zh-CN"/>
        </w:rPr>
        <w:t>2 Зона</w:t>
      </w:r>
      <w:r w:rsidRPr="0063365B">
        <w:rPr>
          <w:rFonts w:eastAsia="SimSun" w:cs="Times New Roman"/>
          <w:b/>
          <w:bCs/>
          <w:i/>
          <w:iCs/>
          <w:lang w:eastAsia="zh-CN"/>
        </w:rPr>
        <w:t xml:space="preserve"> предприятий, производств и объектов I</w:t>
      </w:r>
      <w:r w:rsidRPr="0063365B">
        <w:rPr>
          <w:rFonts w:eastAsia="SimSun" w:cs="Times New Roman"/>
          <w:b/>
          <w:bCs/>
          <w:i/>
          <w:iCs/>
          <w:lang w:val="en-US" w:eastAsia="zh-CN"/>
        </w:rPr>
        <w:t>V</w:t>
      </w:r>
      <w:r w:rsidRPr="0063365B">
        <w:rPr>
          <w:rFonts w:eastAsia="SimSun" w:cs="Times New Roman"/>
          <w:b/>
          <w:bCs/>
          <w:i/>
          <w:iCs/>
          <w:lang w:eastAsia="zh-CN"/>
        </w:rPr>
        <w:t>-</w:t>
      </w:r>
      <w:r w:rsidRPr="0063365B">
        <w:rPr>
          <w:rFonts w:eastAsia="SimSun" w:cs="Times New Roman"/>
          <w:b/>
          <w:bCs/>
          <w:i/>
          <w:iCs/>
          <w:lang w:val="en-US" w:eastAsia="zh-CN"/>
        </w:rPr>
        <w:t>V</w:t>
      </w:r>
      <w:r w:rsidRPr="0063365B">
        <w:rPr>
          <w:rFonts w:eastAsia="SimSun" w:cs="Times New Roman"/>
          <w:b/>
          <w:bCs/>
          <w:i/>
          <w:iCs/>
          <w:lang w:eastAsia="zh-CN"/>
        </w:rPr>
        <w:t xml:space="preserve"> класса опасности СЗЗ-100-</w:t>
      </w:r>
      <w:smartTag w:uri="urn:schemas-microsoft-com:office:smarttags" w:element="metricconverter">
        <w:smartTagPr>
          <w:attr w:name="ProductID" w:val="50 м"/>
        </w:smartTagPr>
        <w:r w:rsidRPr="0063365B">
          <w:rPr>
            <w:rFonts w:eastAsia="SimSun" w:cs="Times New Roman"/>
            <w:b/>
            <w:bCs/>
            <w:i/>
            <w:iCs/>
            <w:lang w:eastAsia="zh-CN"/>
          </w:rPr>
          <w:t>50 м</w:t>
        </w:r>
      </w:smartTag>
      <w:r w:rsidRPr="0063365B">
        <w:rPr>
          <w:rFonts w:eastAsia="SimSun" w:cs="Times New Roman"/>
          <w:b/>
          <w:bCs/>
          <w:i/>
          <w:iCs/>
          <w:lang w:eastAsia="zh-CN"/>
        </w:rPr>
        <w:t>.</w:t>
      </w:r>
    </w:p>
    <w:p w14:paraId="4F24943C" w14:textId="77777777" w:rsidR="00095DA8" w:rsidRPr="0063365B" w:rsidRDefault="00095DA8" w:rsidP="00BC78E9">
      <w:pPr>
        <w:rPr>
          <w:rFonts w:eastAsia="Times New Roman" w:cs="Times New Roman"/>
          <w:b/>
          <w:bCs/>
          <w:lang w:eastAsia="ru-RU"/>
        </w:rPr>
      </w:pPr>
    </w:p>
    <w:p w14:paraId="266899F5" w14:textId="77777777" w:rsidR="00095DA8" w:rsidRPr="0063365B" w:rsidRDefault="00095DA8" w:rsidP="00BC78E9">
      <w:pPr>
        <w:ind w:firstLine="709"/>
        <w:rPr>
          <w:rFonts w:eastAsia="Times New Roman" w:cs="Times New Roman"/>
          <w:i/>
          <w:iCs/>
          <w:lang w:eastAsia="ru-RU"/>
        </w:rPr>
      </w:pPr>
      <w:r w:rsidRPr="0063365B">
        <w:rPr>
          <w:rFonts w:eastAsia="Times New Roman" w:cs="Times New Roman"/>
          <w:i/>
          <w:iCs/>
          <w:lang w:eastAsia="ru-RU"/>
        </w:rPr>
        <w:t xml:space="preserve">Зона П-2 выделена для обеспечения правовых условий формирования предприятий, производств и объектов </w:t>
      </w:r>
      <w:r w:rsidRPr="0063365B">
        <w:rPr>
          <w:rFonts w:eastAsia="Times New Roman" w:cs="Times New Roman"/>
          <w:i/>
          <w:iCs/>
          <w:lang w:val="en-US" w:eastAsia="ru-RU"/>
        </w:rPr>
        <w:t>IV</w:t>
      </w:r>
      <w:r w:rsidRPr="0063365B">
        <w:rPr>
          <w:rFonts w:eastAsia="Times New Roman" w:cs="Times New Roman"/>
          <w:i/>
          <w:iCs/>
          <w:lang w:eastAsia="ru-RU"/>
        </w:rPr>
        <w:t>-</w:t>
      </w:r>
      <w:r w:rsidRPr="0063365B">
        <w:rPr>
          <w:rFonts w:eastAsia="Times New Roman" w:cs="Times New Roman"/>
          <w:i/>
          <w:iCs/>
          <w:lang w:val="en-US" w:eastAsia="ru-RU"/>
        </w:rPr>
        <w:t>V</w:t>
      </w:r>
      <w:r w:rsidRPr="0063365B">
        <w:rPr>
          <w:rFonts w:eastAsia="Times New Roman" w:cs="Times New Roman"/>
          <w:i/>
          <w:iCs/>
          <w:lang w:eastAsia="ru-RU"/>
        </w:rPr>
        <w:t xml:space="preserve"> класса </w:t>
      </w:r>
      <w:r w:rsidRPr="0063365B">
        <w:rPr>
          <w:rFonts w:eastAsia="Times New Roman" w:cs="Times New Roman"/>
          <w:bCs/>
          <w:i/>
          <w:lang w:eastAsia="ru-RU"/>
        </w:rPr>
        <w:t>опасности</w:t>
      </w:r>
      <w:r w:rsidRPr="0063365B">
        <w:rPr>
          <w:rFonts w:eastAsia="Times New Roman" w:cs="Times New Roman"/>
          <w:i/>
          <w:iCs/>
          <w:lang w:eastAsia="ru-RU"/>
        </w:rPr>
        <w:t>,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14:paraId="49B8D233" w14:textId="77777777" w:rsidR="00095DA8" w:rsidRPr="0063365B" w:rsidRDefault="00095DA8" w:rsidP="00BC78E9">
      <w:pPr>
        <w:ind w:firstLine="709"/>
        <w:rPr>
          <w:rFonts w:eastAsia="Times New Roman" w:cs="Times New Roman"/>
          <w:i/>
          <w:iCs/>
          <w:lang w:eastAsia="ru-RU"/>
        </w:rPr>
      </w:pPr>
      <w:r w:rsidRPr="0063365B">
        <w:rPr>
          <w:rFonts w:eastAsia="Times New Roman" w:cs="Times New Roman"/>
          <w:i/>
          <w:iCs/>
          <w:lang w:eastAsia="ru-RU"/>
        </w:rPr>
        <w:t xml:space="preserve">При размещении объектов малого бизнеса, относящихся к </w:t>
      </w:r>
      <w:r w:rsidRPr="0063365B">
        <w:rPr>
          <w:rFonts w:eastAsia="Times New Roman" w:cs="Times New Roman"/>
          <w:i/>
          <w:iCs/>
          <w:lang w:val="en-US" w:eastAsia="ru-RU"/>
        </w:rPr>
        <w:t>IV</w:t>
      </w:r>
      <w:r w:rsidRPr="0063365B">
        <w:rPr>
          <w:rFonts w:eastAsia="Times New Roman" w:cs="Times New Roman"/>
          <w:i/>
          <w:iCs/>
          <w:lang w:eastAsia="ru-RU"/>
        </w:rPr>
        <w:t>-V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14:paraId="27EA0365" w14:textId="77777777" w:rsidR="00095DA8" w:rsidRPr="0063365B" w:rsidRDefault="00095DA8" w:rsidP="00BC78E9">
      <w:pPr>
        <w:ind w:firstLine="709"/>
        <w:rPr>
          <w:rFonts w:eastAsia="Times New Roman" w:cs="Times New Roman"/>
          <w:i/>
          <w:iCs/>
          <w:lang w:eastAsia="ru-RU"/>
        </w:rPr>
      </w:pPr>
      <w:r w:rsidRPr="0063365B">
        <w:rPr>
          <w:rFonts w:eastAsia="Times New Roman" w:cs="Times New Roman"/>
          <w:i/>
          <w:iCs/>
          <w:lang w:eastAsia="ru-RU"/>
        </w:rPr>
        <w:t xml:space="preserve">Для действующих объектов малого бизнеса </w:t>
      </w:r>
      <w:r w:rsidRPr="0063365B">
        <w:rPr>
          <w:rFonts w:eastAsia="Times New Roman" w:cs="Times New Roman"/>
          <w:i/>
          <w:iCs/>
          <w:lang w:val="en-US" w:eastAsia="ru-RU"/>
        </w:rPr>
        <w:t>IV</w:t>
      </w:r>
      <w:r w:rsidRPr="0063365B">
        <w:rPr>
          <w:rFonts w:eastAsia="Times New Roman" w:cs="Times New Roman"/>
          <w:i/>
          <w:iCs/>
          <w:lang w:eastAsia="ru-RU"/>
        </w:rPr>
        <w:t>-V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14:paraId="2BADB60B" w14:textId="77777777" w:rsidR="00095DA8" w:rsidRPr="0063365B" w:rsidRDefault="00095DA8" w:rsidP="00BC78E9">
      <w:pPr>
        <w:ind w:firstLine="709"/>
        <w:rPr>
          <w:rFonts w:eastAsia="Times New Roman" w:cs="Times New Roman"/>
          <w:i/>
          <w:iCs/>
          <w:lang w:eastAsia="ru-RU"/>
        </w:rPr>
      </w:pPr>
      <w:r w:rsidRPr="0063365B">
        <w:rPr>
          <w:rFonts w:eastAsia="Times New Roman" w:cs="Times New Roman"/>
          <w:i/>
          <w:iCs/>
          <w:lang w:eastAsia="ru-RU"/>
        </w:rPr>
        <w:t>Для размещения микропредприятий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14:paraId="6AD9664E" w14:textId="77777777" w:rsidR="00095DA8" w:rsidRPr="0063365B" w:rsidRDefault="00095DA8" w:rsidP="00BC78E9">
      <w:pPr>
        <w:ind w:firstLine="709"/>
        <w:rPr>
          <w:rFonts w:eastAsia="Times New Roman" w:cs="Times New Roman"/>
          <w:i/>
          <w:iCs/>
          <w:lang w:eastAsia="ru-RU"/>
        </w:rPr>
      </w:pPr>
    </w:p>
    <w:p w14:paraId="33687562" w14:textId="77777777" w:rsidR="00095DA8" w:rsidRPr="0063365B" w:rsidRDefault="00095DA8" w:rsidP="00D3438E">
      <w:pPr>
        <w:numPr>
          <w:ilvl w:val="0"/>
          <w:numId w:val="22"/>
        </w:numPr>
        <w:ind w:left="0" w:firstLine="0"/>
        <w:rPr>
          <w:rFonts w:eastAsia="Times New Roman" w:cs="Times New Roman"/>
          <w:b/>
          <w:lang w:eastAsia="ru-RU"/>
        </w:rPr>
      </w:pPr>
      <w:r w:rsidRPr="0063365B">
        <w:rPr>
          <w:rFonts w:eastAsia="Times New Roman" w:cs="Times New Roman"/>
          <w:b/>
          <w:lang w:eastAsia="ru-RU"/>
        </w:rPr>
        <w:t>ОСНОВНЫЕ ВИДЫ И ПАРАМЕТРЫ РАЗРЕШЕННОГО ИСПОЛЬЗОВАНИЯ ЗЕМЕЛЬНЫХ УЧАСТКОВ И ОБЪЕКТОВ КАПИТАЛЬНОГО СТРОИТЕЛЬСТВА</w:t>
      </w:r>
    </w:p>
    <w:p w14:paraId="6BF7610E" w14:textId="77777777" w:rsidR="00095DA8" w:rsidRPr="0063365B" w:rsidRDefault="00095DA8" w:rsidP="00BC78E9">
      <w:pPr>
        <w:rPr>
          <w:rFonts w:eastAsia="Times New Roman" w:cs="Times New Roman"/>
          <w:b/>
          <w:lang w:eastAsia="ru-RU"/>
        </w:rPr>
      </w:pPr>
    </w:p>
    <w:tbl>
      <w:tblPr>
        <w:tblW w:w="149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0"/>
        <w:gridCol w:w="6380"/>
        <w:gridCol w:w="5120"/>
      </w:tblGrid>
      <w:tr w:rsidR="007C02D6" w:rsidRPr="0063365B" w14:paraId="6D048A94" w14:textId="77777777" w:rsidTr="000D11D1">
        <w:trPr>
          <w:trHeight w:val="960"/>
          <w:tblHeader/>
        </w:trPr>
        <w:tc>
          <w:tcPr>
            <w:tcW w:w="3440" w:type="dxa"/>
            <w:shd w:val="clear" w:color="auto" w:fill="F2F2F2" w:themeFill="background1" w:themeFillShade="F2"/>
            <w:vAlign w:val="center"/>
            <w:hideMark/>
          </w:tcPr>
          <w:p w14:paraId="3E7DC1AD" w14:textId="77777777" w:rsidR="0042752C" w:rsidRPr="0063365B" w:rsidRDefault="0042752C" w:rsidP="0042752C">
            <w:pPr>
              <w:jc w:val="center"/>
              <w:rPr>
                <w:rFonts w:eastAsia="Times New Roman" w:cs="Times New Roman"/>
                <w:b/>
                <w:bCs/>
                <w:lang w:eastAsia="ru-RU"/>
              </w:rPr>
            </w:pPr>
            <w:r w:rsidRPr="0063365B">
              <w:rPr>
                <w:rFonts w:eastAsia="Times New Roman" w:cs="Times New Roman"/>
                <w:b/>
                <w:bCs/>
                <w:lang w:eastAsia="ru-RU"/>
              </w:rPr>
              <w:t xml:space="preserve">ВИДЫ РАЗРЕШЕННОГО ИСПОЛЬЗОВАНИЯ ЗЕМЕЛЬНЫХ УЧАСТКОВ </w:t>
            </w:r>
          </w:p>
        </w:tc>
        <w:tc>
          <w:tcPr>
            <w:tcW w:w="6380" w:type="dxa"/>
            <w:shd w:val="clear" w:color="auto" w:fill="F2F2F2" w:themeFill="background1" w:themeFillShade="F2"/>
            <w:vAlign w:val="center"/>
            <w:hideMark/>
          </w:tcPr>
          <w:p w14:paraId="59E2F052" w14:textId="77777777" w:rsidR="0042752C" w:rsidRPr="0063365B" w:rsidRDefault="0042752C" w:rsidP="0042752C">
            <w:pPr>
              <w:jc w:val="center"/>
              <w:rPr>
                <w:rFonts w:eastAsia="Times New Roman" w:cs="Times New Roman"/>
                <w:b/>
                <w:bCs/>
                <w:lang w:eastAsia="ru-RU"/>
              </w:rPr>
            </w:pPr>
            <w:r w:rsidRPr="0063365B">
              <w:rPr>
                <w:rFonts w:eastAsia="Times New Roman" w:cs="Times New Roman"/>
                <w:b/>
                <w:bCs/>
                <w:lang w:eastAsia="ru-RU"/>
              </w:rPr>
              <w:t>ВИДЫ РАЗРЕШЕННОГО ИСПОЛЬЗОВАНИЯ ОБЪЕКТОВ КАПИТАЛЬНОГО СТРОИТЕЛЬСТВА</w:t>
            </w:r>
          </w:p>
        </w:tc>
        <w:tc>
          <w:tcPr>
            <w:tcW w:w="5120" w:type="dxa"/>
            <w:shd w:val="clear" w:color="auto" w:fill="F2F2F2" w:themeFill="background1" w:themeFillShade="F2"/>
            <w:vAlign w:val="center"/>
            <w:hideMark/>
          </w:tcPr>
          <w:p w14:paraId="70CCC94A" w14:textId="77777777" w:rsidR="0042752C" w:rsidRPr="0063365B" w:rsidRDefault="0042752C" w:rsidP="0042752C">
            <w:pPr>
              <w:jc w:val="center"/>
              <w:rPr>
                <w:rFonts w:eastAsia="Times New Roman" w:cs="Times New Roman"/>
                <w:b/>
                <w:bCs/>
                <w:lang w:eastAsia="ru-RU"/>
              </w:rPr>
            </w:pPr>
            <w:r w:rsidRPr="0063365B">
              <w:rPr>
                <w:rFonts w:eastAsia="Times New Roman" w:cs="Times New Roman"/>
                <w:b/>
                <w:bCs/>
                <w:lang w:eastAsia="ru-RU"/>
              </w:rPr>
              <w:t>ПРЕДЕЛЬНЫЕ РАЗМЕРЫ ЗЕМЕЛЬНЫХ</w:t>
            </w:r>
            <w:r w:rsidRPr="0063365B">
              <w:rPr>
                <w:rFonts w:eastAsia="Times New Roman" w:cs="Times New Roman"/>
                <w:b/>
                <w:bCs/>
                <w:lang w:eastAsia="ru-RU"/>
              </w:rPr>
              <w:br/>
              <w:t>УЧАСТКОВ И ПРЕДЕЛЬНЫЕ ПАРАМЕТРЫ</w:t>
            </w:r>
            <w:r w:rsidRPr="0063365B">
              <w:rPr>
                <w:rFonts w:eastAsia="Times New Roman" w:cs="Times New Roman"/>
                <w:b/>
                <w:bCs/>
                <w:lang w:eastAsia="ru-RU"/>
              </w:rPr>
              <w:br/>
              <w:t>РАЗРЕШЕННОГО СТРОИТЕЛЬСТВА</w:t>
            </w:r>
          </w:p>
        </w:tc>
      </w:tr>
      <w:tr w:rsidR="00CD15B5" w:rsidRPr="0063365B" w14:paraId="2C3C5906" w14:textId="77777777" w:rsidTr="007B6F3D">
        <w:trPr>
          <w:trHeight w:val="1106"/>
        </w:trPr>
        <w:tc>
          <w:tcPr>
            <w:tcW w:w="3440" w:type="dxa"/>
            <w:shd w:val="clear" w:color="auto" w:fill="auto"/>
            <w:vAlign w:val="center"/>
            <w:hideMark/>
          </w:tcPr>
          <w:p w14:paraId="06956545" w14:textId="77777777" w:rsidR="00CD15B5" w:rsidRPr="0063365B" w:rsidRDefault="00CD15B5" w:rsidP="0042752C">
            <w:pPr>
              <w:jc w:val="left"/>
              <w:rPr>
                <w:rFonts w:eastAsia="Times New Roman" w:cs="Times New Roman"/>
                <w:lang w:eastAsia="ru-RU"/>
              </w:rPr>
            </w:pPr>
            <w:r w:rsidRPr="0063365B">
              <w:rPr>
                <w:rFonts w:eastAsia="Times New Roman" w:cs="Times New Roman"/>
                <w:lang w:eastAsia="ru-RU"/>
              </w:rPr>
              <w:t>Легкая промышленность - [6.3]</w:t>
            </w:r>
          </w:p>
        </w:tc>
        <w:tc>
          <w:tcPr>
            <w:tcW w:w="6380" w:type="dxa"/>
            <w:shd w:val="clear" w:color="auto" w:fill="auto"/>
            <w:vAlign w:val="center"/>
            <w:hideMark/>
          </w:tcPr>
          <w:p w14:paraId="3C2F9194" w14:textId="77777777" w:rsidR="00CD15B5" w:rsidRPr="0063365B" w:rsidRDefault="00CD15B5" w:rsidP="000D11D1">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предназначенных для текстильной, фарфоро-фаянсовой, электронной промышленности</w:t>
            </w:r>
          </w:p>
        </w:tc>
        <w:tc>
          <w:tcPr>
            <w:tcW w:w="5120" w:type="dxa"/>
            <w:vMerge w:val="restart"/>
            <w:shd w:val="clear" w:color="auto" w:fill="auto"/>
            <w:vAlign w:val="center"/>
            <w:hideMark/>
          </w:tcPr>
          <w:p w14:paraId="6C50047B" w14:textId="76C471F8" w:rsidR="00CD15B5" w:rsidRPr="0063365B" w:rsidRDefault="00CD15B5" w:rsidP="007A075C">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земельного участка–  20/500 000 кв.м.;</w:t>
            </w:r>
          </w:p>
          <w:p w14:paraId="7ADC3688" w14:textId="5803F880" w:rsidR="00CD15B5" w:rsidRPr="0063365B" w:rsidRDefault="00CD15B5" w:rsidP="007A075C">
            <w:pPr>
              <w:jc w:val="left"/>
              <w:rPr>
                <w:rFonts w:eastAsia="Times New Roman" w:cs="Times New Roman"/>
                <w:lang w:eastAsia="ru-RU"/>
              </w:rPr>
            </w:pPr>
            <w:r w:rsidRPr="0063365B">
              <w:rPr>
                <w:rFonts w:eastAsia="Times New Roman" w:cs="Times New Roman"/>
                <w:lang w:eastAsia="ru-RU"/>
              </w:rPr>
              <w:t>- минимальные отступы от границы земельного участка- 1 м;</w:t>
            </w:r>
          </w:p>
          <w:p w14:paraId="403B6A64" w14:textId="77777777" w:rsidR="00CD15B5" w:rsidRPr="0063365B" w:rsidRDefault="00CD15B5" w:rsidP="002F599B">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426D53AC" w14:textId="77777777" w:rsidR="00CD15B5" w:rsidRPr="0063365B" w:rsidRDefault="00CD15B5" w:rsidP="002F599B">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2B613685" w14:textId="772FC30D" w:rsidR="00CD15B5" w:rsidRPr="0063365B" w:rsidRDefault="00CD15B5" w:rsidP="002F599B">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01967311" w14:textId="73E372F7" w:rsidR="00CD15B5" w:rsidRPr="0063365B" w:rsidRDefault="00CD15B5" w:rsidP="007A075C">
            <w:pPr>
              <w:jc w:val="left"/>
              <w:rPr>
                <w:rFonts w:eastAsia="Times New Roman" w:cs="Times New Roman"/>
                <w:lang w:eastAsia="ru-RU"/>
              </w:rPr>
            </w:pPr>
            <w:r w:rsidRPr="0063365B">
              <w:rPr>
                <w:rFonts w:eastAsia="Times New Roman" w:cs="Times New Roman"/>
                <w:lang w:eastAsia="ru-RU"/>
              </w:rPr>
              <w:t>- максимальное количество надземных этажей – 9 этажей.</w:t>
            </w:r>
          </w:p>
          <w:p w14:paraId="1E6E98E6" w14:textId="77777777" w:rsidR="00CD15B5" w:rsidRPr="0063365B" w:rsidRDefault="00CD15B5" w:rsidP="007A075C">
            <w:pPr>
              <w:jc w:val="left"/>
              <w:rPr>
                <w:rFonts w:eastAsia="Times New Roman" w:cs="Times New Roman"/>
                <w:bCs/>
                <w:lang w:eastAsia="ru-RU"/>
              </w:rPr>
            </w:pPr>
            <w:r w:rsidRPr="0063365B">
              <w:rPr>
                <w:rFonts w:eastAsia="Times New Roman" w:cs="Times New Roman"/>
                <w:lang w:eastAsia="ru-RU"/>
              </w:rPr>
              <w:t>- максимальный процент застройки в границах земельного участка – 70%;</w:t>
            </w:r>
          </w:p>
          <w:p w14:paraId="1EAC3501" w14:textId="54EA28E8" w:rsidR="00CD15B5" w:rsidRPr="0063365B" w:rsidRDefault="00CD15B5" w:rsidP="0092733B">
            <w:pPr>
              <w:jc w:val="left"/>
              <w:rPr>
                <w:rFonts w:eastAsia="Times New Roman" w:cs="Times New Roman"/>
                <w:bCs/>
                <w:lang w:eastAsia="ru-RU"/>
              </w:rPr>
            </w:pPr>
            <w:r w:rsidRPr="0063365B">
              <w:rPr>
                <w:rFonts w:eastAsia="Times New Roman" w:cs="Times New Roman"/>
                <w:bCs/>
                <w:lang w:eastAsia="ru-RU"/>
              </w:rPr>
              <w:t>- минимальный процент озеленения земельного участка – 20%;</w:t>
            </w:r>
          </w:p>
          <w:p w14:paraId="4F7A2541" w14:textId="77777777" w:rsidR="00CD15B5" w:rsidRPr="0063365B" w:rsidRDefault="00CD15B5" w:rsidP="0092733B">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1BF409CE" w14:textId="77777777" w:rsidR="00CD15B5" w:rsidRPr="0063365B" w:rsidRDefault="00CD15B5" w:rsidP="0092733B">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66485B97" w14:textId="77777777" w:rsidR="00CD15B5" w:rsidRDefault="00CD15B5" w:rsidP="0092733B">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44E51591" w14:textId="2A8B16ED" w:rsidR="007B6F3D" w:rsidRPr="007B6F3D" w:rsidRDefault="007B6F3D" w:rsidP="0092733B">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CD15B5" w:rsidRPr="0063365B" w14:paraId="6F74546D" w14:textId="77777777" w:rsidTr="000D11D1">
        <w:trPr>
          <w:trHeight w:val="900"/>
        </w:trPr>
        <w:tc>
          <w:tcPr>
            <w:tcW w:w="3440" w:type="dxa"/>
            <w:shd w:val="clear" w:color="auto" w:fill="auto"/>
            <w:vAlign w:val="center"/>
            <w:hideMark/>
          </w:tcPr>
          <w:p w14:paraId="4E10B84C" w14:textId="77777777" w:rsidR="00CD15B5" w:rsidRPr="0063365B" w:rsidRDefault="00CD15B5" w:rsidP="0042752C">
            <w:pPr>
              <w:jc w:val="left"/>
              <w:rPr>
                <w:rFonts w:eastAsia="Times New Roman" w:cs="Times New Roman"/>
                <w:lang w:eastAsia="ru-RU"/>
              </w:rPr>
            </w:pPr>
            <w:r w:rsidRPr="0063365B">
              <w:rPr>
                <w:rFonts w:eastAsia="Times New Roman" w:cs="Times New Roman"/>
                <w:lang w:eastAsia="ru-RU"/>
              </w:rPr>
              <w:t>Производственная деятельность - [6.0]</w:t>
            </w:r>
          </w:p>
        </w:tc>
        <w:tc>
          <w:tcPr>
            <w:tcW w:w="6380" w:type="dxa"/>
            <w:shd w:val="clear" w:color="auto" w:fill="auto"/>
            <w:vAlign w:val="center"/>
            <w:hideMark/>
          </w:tcPr>
          <w:p w14:paraId="1E3C7E25" w14:textId="77777777" w:rsidR="00CD15B5" w:rsidRPr="0063365B" w:rsidRDefault="00CD15B5" w:rsidP="000D11D1">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5120" w:type="dxa"/>
            <w:vMerge/>
            <w:vAlign w:val="center"/>
            <w:hideMark/>
          </w:tcPr>
          <w:p w14:paraId="25DC539F" w14:textId="77777777" w:rsidR="00CD15B5" w:rsidRPr="0063365B" w:rsidRDefault="00CD15B5" w:rsidP="0042752C">
            <w:pPr>
              <w:jc w:val="left"/>
              <w:rPr>
                <w:rFonts w:eastAsia="Times New Roman" w:cs="Times New Roman"/>
                <w:lang w:eastAsia="ru-RU"/>
              </w:rPr>
            </w:pPr>
          </w:p>
        </w:tc>
      </w:tr>
      <w:tr w:rsidR="00CD15B5" w:rsidRPr="0063365B" w14:paraId="18BFDA0A" w14:textId="77777777" w:rsidTr="000D11D1">
        <w:trPr>
          <w:trHeight w:val="1800"/>
        </w:trPr>
        <w:tc>
          <w:tcPr>
            <w:tcW w:w="3440" w:type="dxa"/>
            <w:shd w:val="clear" w:color="auto" w:fill="auto"/>
            <w:vAlign w:val="center"/>
            <w:hideMark/>
          </w:tcPr>
          <w:p w14:paraId="6348C7CB" w14:textId="77777777" w:rsidR="00CD15B5" w:rsidRPr="0063365B" w:rsidRDefault="00CD15B5" w:rsidP="0042752C">
            <w:pPr>
              <w:jc w:val="left"/>
              <w:rPr>
                <w:rFonts w:eastAsia="Times New Roman" w:cs="Times New Roman"/>
                <w:lang w:eastAsia="ru-RU"/>
              </w:rPr>
            </w:pPr>
            <w:r w:rsidRPr="0063365B">
              <w:rPr>
                <w:rFonts w:eastAsia="Times New Roman" w:cs="Times New Roman"/>
                <w:lang w:eastAsia="ru-RU"/>
              </w:rPr>
              <w:t>Пищевая промышленность - [6.4]</w:t>
            </w:r>
          </w:p>
        </w:tc>
        <w:tc>
          <w:tcPr>
            <w:tcW w:w="6380" w:type="dxa"/>
            <w:shd w:val="clear" w:color="auto" w:fill="auto"/>
            <w:vAlign w:val="center"/>
            <w:hideMark/>
          </w:tcPr>
          <w:p w14:paraId="208EC2F9" w14:textId="77777777" w:rsidR="00CD15B5" w:rsidRPr="0063365B" w:rsidRDefault="00CD15B5" w:rsidP="00C02DB9">
            <w:pPr>
              <w:jc w:val="left"/>
              <w:rPr>
                <w:rFonts w:eastAsia="Times New Roman" w:cs="Times New Roman"/>
                <w:lang w:eastAsia="ru-RU"/>
              </w:rPr>
            </w:pPr>
            <w:r w:rsidRPr="0063365B">
              <w:rPr>
                <w:rFonts w:eastAsia="Times New Roman" w:cs="Times New Roman"/>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5120" w:type="dxa"/>
            <w:vMerge/>
            <w:vAlign w:val="center"/>
            <w:hideMark/>
          </w:tcPr>
          <w:p w14:paraId="63E83F18" w14:textId="77777777" w:rsidR="00CD15B5" w:rsidRPr="0063365B" w:rsidRDefault="00CD15B5" w:rsidP="0042752C">
            <w:pPr>
              <w:jc w:val="left"/>
              <w:rPr>
                <w:rFonts w:eastAsia="Times New Roman" w:cs="Times New Roman"/>
                <w:lang w:eastAsia="ru-RU"/>
              </w:rPr>
            </w:pPr>
          </w:p>
        </w:tc>
      </w:tr>
      <w:tr w:rsidR="00CD15B5" w:rsidRPr="0063365B" w14:paraId="0F426BD5" w14:textId="77777777" w:rsidTr="002F1212">
        <w:trPr>
          <w:trHeight w:val="1800"/>
        </w:trPr>
        <w:tc>
          <w:tcPr>
            <w:tcW w:w="3440" w:type="dxa"/>
            <w:shd w:val="clear" w:color="auto" w:fill="auto"/>
          </w:tcPr>
          <w:p w14:paraId="24561003" w14:textId="1D12CDB4" w:rsidR="00CD15B5" w:rsidRPr="0063365B" w:rsidRDefault="00CD15B5" w:rsidP="00CD15B5">
            <w:pPr>
              <w:jc w:val="left"/>
              <w:rPr>
                <w:rFonts w:eastAsia="Times New Roman" w:cs="Times New Roman"/>
                <w:lang w:eastAsia="ru-RU"/>
              </w:rPr>
            </w:pPr>
            <w:r w:rsidRPr="0063365B">
              <w:t xml:space="preserve">Ветеринарное обслуживание </w:t>
            </w:r>
            <w:r w:rsidRPr="0063365B">
              <w:rPr>
                <w:rFonts w:eastAsia="Times New Roman" w:cs="Times New Roman"/>
                <w:lang w:eastAsia="ru-RU"/>
              </w:rPr>
              <w:t>- [</w:t>
            </w:r>
            <w:r w:rsidRPr="0063365B">
              <w:rPr>
                <w:shd w:val="clear" w:color="auto" w:fill="FFFFFF"/>
              </w:rPr>
              <w:t>3.10</w:t>
            </w:r>
            <w:r w:rsidRPr="0063365B">
              <w:rPr>
                <w:rFonts w:eastAsia="Times New Roman" w:cs="Times New Roman"/>
                <w:lang w:eastAsia="ru-RU"/>
              </w:rPr>
              <w:t>]</w:t>
            </w:r>
          </w:p>
        </w:tc>
        <w:tc>
          <w:tcPr>
            <w:tcW w:w="6380" w:type="dxa"/>
            <w:shd w:val="clear" w:color="auto" w:fill="auto"/>
          </w:tcPr>
          <w:p w14:paraId="14B10DCC" w14:textId="756A299C" w:rsidR="00CD15B5" w:rsidRPr="0063365B" w:rsidRDefault="00CD15B5" w:rsidP="00CD15B5">
            <w:pPr>
              <w:jc w:val="left"/>
              <w:rPr>
                <w:rFonts w:eastAsia="Times New Roman" w:cs="Times New Roman"/>
                <w:lang w:eastAsia="ru-RU"/>
              </w:rPr>
            </w:pPr>
            <w:r w:rsidRPr="0063365B">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43" w:anchor="block_103101" w:history="1">
              <w:r w:rsidRPr="0063365B">
                <w:rPr>
                  <w:rStyle w:val="ad"/>
                  <w:color w:val="auto"/>
                </w:rPr>
                <w:t>кодами 3.10.1 - 3.10.2</w:t>
              </w:r>
            </w:hyperlink>
          </w:p>
        </w:tc>
        <w:tc>
          <w:tcPr>
            <w:tcW w:w="5120" w:type="dxa"/>
            <w:vMerge/>
            <w:vAlign w:val="center"/>
          </w:tcPr>
          <w:p w14:paraId="676B0241" w14:textId="77777777" w:rsidR="00CD15B5" w:rsidRPr="0063365B" w:rsidRDefault="00CD15B5" w:rsidP="00CD15B5">
            <w:pPr>
              <w:jc w:val="left"/>
              <w:rPr>
                <w:rFonts w:eastAsia="Times New Roman" w:cs="Times New Roman"/>
                <w:lang w:eastAsia="ru-RU"/>
              </w:rPr>
            </w:pPr>
          </w:p>
        </w:tc>
      </w:tr>
      <w:tr w:rsidR="00CD15B5" w:rsidRPr="0063365B" w14:paraId="75BB3C72" w14:textId="77777777" w:rsidTr="002F1212">
        <w:trPr>
          <w:trHeight w:val="1800"/>
        </w:trPr>
        <w:tc>
          <w:tcPr>
            <w:tcW w:w="3440" w:type="dxa"/>
            <w:shd w:val="clear" w:color="auto" w:fill="auto"/>
          </w:tcPr>
          <w:p w14:paraId="168998C6" w14:textId="04CB40DC" w:rsidR="00CD15B5" w:rsidRPr="0063365B" w:rsidRDefault="00CD15B5" w:rsidP="00CD15B5">
            <w:pPr>
              <w:jc w:val="left"/>
              <w:rPr>
                <w:rFonts w:eastAsia="Times New Roman" w:cs="Times New Roman"/>
                <w:lang w:eastAsia="ru-RU"/>
              </w:rPr>
            </w:pPr>
            <w:r w:rsidRPr="0063365B">
              <w:t xml:space="preserve">Амбулаторное ветеринарное обслуживание </w:t>
            </w:r>
            <w:r w:rsidRPr="0063365B">
              <w:rPr>
                <w:rFonts w:eastAsia="Times New Roman" w:cs="Times New Roman"/>
                <w:lang w:eastAsia="ru-RU"/>
              </w:rPr>
              <w:t>- [</w:t>
            </w:r>
            <w:r w:rsidRPr="0063365B">
              <w:rPr>
                <w:shd w:val="clear" w:color="auto" w:fill="FFFFFF"/>
              </w:rPr>
              <w:t>3.10.1</w:t>
            </w:r>
            <w:r w:rsidRPr="0063365B">
              <w:rPr>
                <w:rFonts w:eastAsia="Times New Roman" w:cs="Times New Roman"/>
                <w:lang w:eastAsia="ru-RU"/>
              </w:rPr>
              <w:t>]</w:t>
            </w:r>
          </w:p>
        </w:tc>
        <w:tc>
          <w:tcPr>
            <w:tcW w:w="6380" w:type="dxa"/>
            <w:shd w:val="clear" w:color="auto" w:fill="auto"/>
          </w:tcPr>
          <w:p w14:paraId="37B6AB56" w14:textId="0483DCB7" w:rsidR="00CD15B5" w:rsidRPr="0063365B" w:rsidRDefault="00CD15B5" w:rsidP="00CD15B5">
            <w:pPr>
              <w:jc w:val="left"/>
              <w:rPr>
                <w:rFonts w:eastAsia="Times New Roman" w:cs="Times New Roman"/>
                <w:lang w:eastAsia="ru-RU"/>
              </w:rPr>
            </w:pPr>
            <w:r w:rsidRPr="0063365B">
              <w:t>Размещение объектов капитального строительства, предназначенных для оказания ветеринарных услуг без содержания животных</w:t>
            </w:r>
          </w:p>
        </w:tc>
        <w:tc>
          <w:tcPr>
            <w:tcW w:w="5120" w:type="dxa"/>
            <w:vMerge/>
            <w:vAlign w:val="center"/>
          </w:tcPr>
          <w:p w14:paraId="75D7E00D" w14:textId="77777777" w:rsidR="00CD15B5" w:rsidRPr="0063365B" w:rsidRDefault="00CD15B5" w:rsidP="00CD15B5">
            <w:pPr>
              <w:jc w:val="left"/>
              <w:rPr>
                <w:rFonts w:eastAsia="Times New Roman" w:cs="Times New Roman"/>
                <w:lang w:eastAsia="ru-RU"/>
              </w:rPr>
            </w:pPr>
          </w:p>
        </w:tc>
      </w:tr>
      <w:tr w:rsidR="00CD15B5" w:rsidRPr="0063365B" w14:paraId="6BD359C1" w14:textId="77777777" w:rsidTr="002F1212">
        <w:trPr>
          <w:trHeight w:val="1800"/>
        </w:trPr>
        <w:tc>
          <w:tcPr>
            <w:tcW w:w="3440" w:type="dxa"/>
            <w:shd w:val="clear" w:color="auto" w:fill="auto"/>
          </w:tcPr>
          <w:p w14:paraId="6CDAA694" w14:textId="51B71313" w:rsidR="00CD15B5" w:rsidRPr="0063365B" w:rsidRDefault="00CD15B5" w:rsidP="00CD15B5">
            <w:pPr>
              <w:jc w:val="left"/>
              <w:rPr>
                <w:rFonts w:eastAsia="Times New Roman" w:cs="Times New Roman"/>
                <w:lang w:eastAsia="ru-RU"/>
              </w:rPr>
            </w:pPr>
            <w:r w:rsidRPr="0063365B">
              <w:t xml:space="preserve">Приюты для животных </w:t>
            </w:r>
            <w:r w:rsidRPr="0063365B">
              <w:rPr>
                <w:rFonts w:eastAsia="Times New Roman" w:cs="Times New Roman"/>
                <w:lang w:eastAsia="ru-RU"/>
              </w:rPr>
              <w:t>- [</w:t>
            </w:r>
            <w:r w:rsidRPr="0063365B">
              <w:rPr>
                <w:shd w:val="clear" w:color="auto" w:fill="FFFFFF"/>
              </w:rPr>
              <w:t>3.10.2</w:t>
            </w:r>
            <w:r w:rsidRPr="0063365B">
              <w:rPr>
                <w:rFonts w:eastAsia="Times New Roman" w:cs="Times New Roman"/>
                <w:lang w:eastAsia="ru-RU"/>
              </w:rPr>
              <w:t>]</w:t>
            </w:r>
          </w:p>
        </w:tc>
        <w:tc>
          <w:tcPr>
            <w:tcW w:w="6380" w:type="dxa"/>
            <w:shd w:val="clear" w:color="auto" w:fill="auto"/>
          </w:tcPr>
          <w:p w14:paraId="77639B63" w14:textId="77777777" w:rsidR="00CD15B5" w:rsidRPr="0063365B" w:rsidRDefault="00CD15B5" w:rsidP="00034277">
            <w:pPr>
              <w:pStyle w:val="s1"/>
              <w:spacing w:before="75" w:beforeAutospacing="0" w:after="75" w:afterAutospacing="0"/>
              <w:ind w:left="75" w:right="75"/>
              <w:rPr>
                <w:sz w:val="22"/>
                <w:szCs w:val="22"/>
              </w:rPr>
            </w:pPr>
            <w:r w:rsidRPr="0063365B">
              <w:rPr>
                <w:sz w:val="22"/>
                <w:szCs w:val="22"/>
              </w:rPr>
              <w:t>Размещение объектов капитального строительства, предназначенных для оказания ветеринарных услуг в стационаре;</w:t>
            </w:r>
          </w:p>
          <w:p w14:paraId="434D1CDA" w14:textId="77777777" w:rsidR="00CD15B5" w:rsidRPr="0063365B" w:rsidRDefault="00CD15B5" w:rsidP="00034277">
            <w:pPr>
              <w:pStyle w:val="s1"/>
              <w:spacing w:before="75" w:beforeAutospacing="0" w:after="75" w:afterAutospacing="0"/>
              <w:ind w:left="75" w:right="75"/>
              <w:rPr>
                <w:sz w:val="22"/>
                <w:szCs w:val="22"/>
              </w:rPr>
            </w:pPr>
            <w:r w:rsidRPr="0063365B">
              <w:rPr>
                <w:sz w:val="22"/>
                <w:szCs w:val="22"/>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1B357AFF" w14:textId="0058A2A7" w:rsidR="00CD15B5" w:rsidRPr="0063365B" w:rsidRDefault="00CD15B5" w:rsidP="00034277">
            <w:pPr>
              <w:ind w:left="75"/>
              <w:jc w:val="left"/>
              <w:rPr>
                <w:rFonts w:eastAsia="Times New Roman" w:cs="Times New Roman"/>
                <w:lang w:eastAsia="ru-RU"/>
              </w:rPr>
            </w:pPr>
            <w:r w:rsidRPr="0063365B">
              <w:t>размещение объектов капитального строительства, предназначенных для организации гостиниц для животных</w:t>
            </w:r>
          </w:p>
        </w:tc>
        <w:tc>
          <w:tcPr>
            <w:tcW w:w="5120" w:type="dxa"/>
            <w:vMerge/>
            <w:vAlign w:val="center"/>
          </w:tcPr>
          <w:p w14:paraId="6DBC4C98" w14:textId="77777777" w:rsidR="00CD15B5" w:rsidRPr="0063365B" w:rsidRDefault="00CD15B5" w:rsidP="00CD15B5">
            <w:pPr>
              <w:jc w:val="left"/>
              <w:rPr>
                <w:rFonts w:eastAsia="Times New Roman" w:cs="Times New Roman"/>
                <w:lang w:eastAsia="ru-RU"/>
              </w:rPr>
            </w:pPr>
          </w:p>
        </w:tc>
      </w:tr>
      <w:tr w:rsidR="00997978" w:rsidRPr="0063365B" w14:paraId="0E073B64" w14:textId="77777777" w:rsidTr="00997978">
        <w:trPr>
          <w:trHeight w:val="1087"/>
        </w:trPr>
        <w:tc>
          <w:tcPr>
            <w:tcW w:w="3440" w:type="dxa"/>
            <w:shd w:val="clear" w:color="auto" w:fill="auto"/>
            <w:vAlign w:val="center"/>
            <w:hideMark/>
          </w:tcPr>
          <w:p w14:paraId="13408C9E" w14:textId="77777777" w:rsidR="00997978" w:rsidRPr="0063365B" w:rsidRDefault="00997978" w:rsidP="000F6B25">
            <w:pPr>
              <w:jc w:val="left"/>
              <w:rPr>
                <w:rFonts w:eastAsia="Times New Roman" w:cs="Times New Roman"/>
                <w:lang w:eastAsia="ru-RU"/>
              </w:rPr>
            </w:pPr>
            <w:r w:rsidRPr="0063365B">
              <w:rPr>
                <w:rFonts w:eastAsia="Times New Roman" w:cs="Times New Roman"/>
                <w:lang w:eastAsia="ru-RU"/>
              </w:rPr>
              <w:t>Хранение автотранспорта - [2.7.1]</w:t>
            </w:r>
          </w:p>
        </w:tc>
        <w:tc>
          <w:tcPr>
            <w:tcW w:w="6380" w:type="dxa"/>
            <w:shd w:val="clear" w:color="auto" w:fill="auto"/>
            <w:vAlign w:val="center"/>
            <w:hideMark/>
          </w:tcPr>
          <w:p w14:paraId="5CD2C181" w14:textId="77777777" w:rsidR="00997978" w:rsidRPr="0063365B" w:rsidRDefault="00997978" w:rsidP="000F6B25">
            <w:pPr>
              <w:jc w:val="left"/>
              <w:rPr>
                <w:rFonts w:eastAsia="Times New Roman" w:cs="Times New Roman"/>
                <w:lang w:eastAsia="ru-RU"/>
              </w:rPr>
            </w:pPr>
            <w:r w:rsidRPr="0063365B">
              <w:rPr>
                <w:rFonts w:eastAsia="Times New Roman" w:cs="Times New Roman"/>
                <w:lang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«Служебные гаражи»</w:t>
            </w:r>
          </w:p>
        </w:tc>
        <w:tc>
          <w:tcPr>
            <w:tcW w:w="5120" w:type="dxa"/>
            <w:vMerge w:val="restart"/>
            <w:shd w:val="clear" w:color="auto" w:fill="auto"/>
            <w:vAlign w:val="center"/>
            <w:hideMark/>
          </w:tcPr>
          <w:p w14:paraId="4BFDF508" w14:textId="368E4EA9" w:rsidR="00997978" w:rsidRPr="0063365B" w:rsidRDefault="00997978" w:rsidP="000F6B25">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земельного участка–  1</w:t>
            </w:r>
            <w:r w:rsidR="00EC68F5">
              <w:rPr>
                <w:rFonts w:eastAsia="Times New Roman" w:cs="Times New Roman"/>
                <w:lang w:eastAsia="ru-RU"/>
              </w:rPr>
              <w:t>0</w:t>
            </w:r>
            <w:r w:rsidRPr="0063365B">
              <w:rPr>
                <w:rFonts w:eastAsia="Times New Roman" w:cs="Times New Roman"/>
                <w:lang w:eastAsia="ru-RU"/>
              </w:rPr>
              <w:t>/40000 кв. м;</w:t>
            </w:r>
          </w:p>
          <w:p w14:paraId="68ADFFE2" w14:textId="77777777" w:rsidR="00997978" w:rsidRPr="0063365B" w:rsidRDefault="00997978" w:rsidP="000F6B25">
            <w:pPr>
              <w:jc w:val="left"/>
              <w:rPr>
                <w:rFonts w:eastAsia="Times New Roman" w:cs="Times New Roman"/>
                <w:lang w:eastAsia="ru-RU"/>
              </w:rPr>
            </w:pPr>
            <w:r w:rsidRPr="0063365B">
              <w:rPr>
                <w:rFonts w:eastAsia="Times New Roman" w:cs="Times New Roman"/>
                <w:lang w:eastAsia="ru-RU"/>
              </w:rPr>
              <w:t>- минимальные отступы от границы земельного участка- 1 м;</w:t>
            </w:r>
          </w:p>
          <w:p w14:paraId="763E61FB" w14:textId="77777777" w:rsidR="00997978" w:rsidRPr="0063365B" w:rsidRDefault="00997978" w:rsidP="000F6B25">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5241D511" w14:textId="77777777" w:rsidR="00997978" w:rsidRPr="0063365B" w:rsidRDefault="00997978" w:rsidP="000F6B25">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4297C2D2" w14:textId="77777777" w:rsidR="00997978" w:rsidRPr="0063365B" w:rsidRDefault="00997978" w:rsidP="000F6B25">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5319BD5E" w14:textId="77777777" w:rsidR="00997978" w:rsidRPr="0063365B" w:rsidRDefault="00997978" w:rsidP="000F6B25">
            <w:pPr>
              <w:jc w:val="left"/>
              <w:rPr>
                <w:rFonts w:eastAsia="Times New Roman" w:cs="Times New Roman"/>
                <w:lang w:eastAsia="ru-RU"/>
              </w:rPr>
            </w:pPr>
            <w:r w:rsidRPr="0063365B">
              <w:rPr>
                <w:rFonts w:eastAsia="Times New Roman" w:cs="Times New Roman"/>
                <w:lang w:eastAsia="ru-RU"/>
              </w:rPr>
              <w:t>- максимальное количество надземных этажей – 2 этажа;</w:t>
            </w:r>
          </w:p>
          <w:p w14:paraId="1D829924" w14:textId="77777777" w:rsidR="00997978" w:rsidRPr="0063365B" w:rsidRDefault="00997978" w:rsidP="000F6B25">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90%;</w:t>
            </w:r>
          </w:p>
          <w:p w14:paraId="3639B353" w14:textId="77777777" w:rsidR="00997978" w:rsidRPr="0063365B" w:rsidRDefault="00997978" w:rsidP="000F6B25">
            <w:pPr>
              <w:jc w:val="left"/>
              <w:rPr>
                <w:rFonts w:eastAsia="Times New Roman" w:cs="Times New Roman"/>
                <w:bCs/>
                <w:lang w:eastAsia="ru-RU"/>
              </w:rPr>
            </w:pPr>
            <w:r w:rsidRPr="0063365B">
              <w:rPr>
                <w:rFonts w:eastAsia="Times New Roman" w:cs="Times New Roman"/>
                <w:bCs/>
                <w:lang w:eastAsia="ru-RU"/>
              </w:rPr>
              <w:t>- минимальный процент озеленения земельного участка – 20%;</w:t>
            </w:r>
          </w:p>
          <w:p w14:paraId="5EA1484C" w14:textId="77777777" w:rsidR="00997978" w:rsidRPr="0063365B" w:rsidRDefault="00997978" w:rsidP="000F6B25">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6C5F80F2" w14:textId="77777777" w:rsidR="00997978" w:rsidRPr="0063365B" w:rsidRDefault="00997978" w:rsidP="000F6B25">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679B248F" w14:textId="77777777" w:rsidR="00997978" w:rsidRDefault="00997978" w:rsidP="000F6B25">
            <w:pPr>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02D257D5" w14:textId="501A8F38" w:rsidR="00997978" w:rsidRPr="007B6F3D" w:rsidRDefault="00997978" w:rsidP="007B6F3D">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997978" w:rsidRPr="0063365B" w14:paraId="3A20A0C0" w14:textId="77777777" w:rsidTr="004A075B">
        <w:trPr>
          <w:trHeight w:val="1087"/>
        </w:trPr>
        <w:tc>
          <w:tcPr>
            <w:tcW w:w="3440" w:type="dxa"/>
            <w:shd w:val="clear" w:color="auto" w:fill="auto"/>
          </w:tcPr>
          <w:p w14:paraId="5766FC52" w14:textId="558A8088" w:rsidR="00997978" w:rsidRPr="0063365B" w:rsidRDefault="00997978" w:rsidP="00997978">
            <w:pPr>
              <w:jc w:val="left"/>
              <w:rPr>
                <w:rFonts w:eastAsia="Times New Roman" w:cs="Times New Roman"/>
                <w:lang w:eastAsia="ru-RU"/>
              </w:rPr>
            </w:pPr>
            <w:r w:rsidRPr="00A914B6">
              <w:rPr>
                <w:rFonts w:cs="Times New Roman"/>
              </w:rPr>
              <w:t>Размещение гаражей для собственных нужд</w:t>
            </w:r>
            <w:r>
              <w:rPr>
                <w:rFonts w:cs="Times New Roman"/>
              </w:rPr>
              <w:t xml:space="preserve"> </w:t>
            </w:r>
            <w:r w:rsidRPr="0063365B">
              <w:rPr>
                <w:rFonts w:eastAsia="Times New Roman" w:cs="Times New Roman"/>
                <w:lang w:eastAsia="ru-RU"/>
              </w:rPr>
              <w:t>- [2.7.</w:t>
            </w:r>
            <w:r>
              <w:rPr>
                <w:rFonts w:eastAsia="Times New Roman" w:cs="Times New Roman"/>
                <w:lang w:eastAsia="ru-RU"/>
              </w:rPr>
              <w:t>2</w:t>
            </w:r>
            <w:r w:rsidRPr="0063365B">
              <w:rPr>
                <w:rFonts w:eastAsia="Times New Roman" w:cs="Times New Roman"/>
                <w:lang w:eastAsia="ru-RU"/>
              </w:rPr>
              <w:t>]</w:t>
            </w:r>
          </w:p>
        </w:tc>
        <w:tc>
          <w:tcPr>
            <w:tcW w:w="6380" w:type="dxa"/>
            <w:shd w:val="clear" w:color="auto" w:fill="auto"/>
          </w:tcPr>
          <w:p w14:paraId="24EAABE2" w14:textId="3D71C117" w:rsidR="00997978" w:rsidRPr="0063365B" w:rsidRDefault="00997978" w:rsidP="00997978">
            <w:pPr>
              <w:jc w:val="left"/>
              <w:rPr>
                <w:rFonts w:eastAsia="Times New Roman" w:cs="Times New Roman"/>
                <w:lang w:eastAsia="ru-RU"/>
              </w:rPr>
            </w:pPr>
            <w:r w:rsidRPr="00A914B6">
              <w:rPr>
                <w:rFonts w:cs="Times New Roman"/>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5120" w:type="dxa"/>
            <w:vMerge/>
            <w:shd w:val="clear" w:color="auto" w:fill="auto"/>
            <w:vAlign w:val="center"/>
          </w:tcPr>
          <w:p w14:paraId="59D0CBA0" w14:textId="77777777" w:rsidR="00997978" w:rsidRPr="0063365B" w:rsidRDefault="00997978" w:rsidP="00997978">
            <w:pPr>
              <w:jc w:val="left"/>
              <w:rPr>
                <w:rFonts w:eastAsia="Times New Roman" w:cs="Times New Roman"/>
                <w:lang w:eastAsia="ru-RU"/>
              </w:rPr>
            </w:pPr>
          </w:p>
        </w:tc>
      </w:tr>
      <w:tr w:rsidR="00997978" w:rsidRPr="0063365B" w14:paraId="0C973B09" w14:textId="77777777" w:rsidTr="000D11D1">
        <w:trPr>
          <w:trHeight w:val="2400"/>
        </w:trPr>
        <w:tc>
          <w:tcPr>
            <w:tcW w:w="3440" w:type="dxa"/>
            <w:shd w:val="clear" w:color="auto" w:fill="auto"/>
            <w:vAlign w:val="center"/>
          </w:tcPr>
          <w:p w14:paraId="07B0F06D" w14:textId="08722979" w:rsidR="00997978" w:rsidRPr="0063365B" w:rsidRDefault="00997978" w:rsidP="000B3BBB">
            <w:pPr>
              <w:jc w:val="left"/>
              <w:rPr>
                <w:rFonts w:eastAsia="Times New Roman" w:cs="Times New Roman"/>
                <w:lang w:eastAsia="ru-RU"/>
              </w:rPr>
            </w:pPr>
            <w:r w:rsidRPr="0063365B">
              <w:rPr>
                <w:shd w:val="clear" w:color="auto" w:fill="FFFFFF"/>
              </w:rPr>
              <w:t xml:space="preserve">Служебные гаражи - </w:t>
            </w:r>
            <w:r w:rsidRPr="0063365B">
              <w:rPr>
                <w:rFonts w:eastAsia="Times New Roman" w:cs="Times New Roman"/>
                <w:lang w:eastAsia="ru-RU"/>
              </w:rPr>
              <w:t>[4.9]</w:t>
            </w:r>
          </w:p>
        </w:tc>
        <w:tc>
          <w:tcPr>
            <w:tcW w:w="6380" w:type="dxa"/>
            <w:shd w:val="clear" w:color="auto" w:fill="auto"/>
            <w:vAlign w:val="center"/>
          </w:tcPr>
          <w:p w14:paraId="2A044331" w14:textId="1EADAD19" w:rsidR="00997978" w:rsidRPr="0063365B" w:rsidRDefault="00997978" w:rsidP="000B3BBB">
            <w:pPr>
              <w:jc w:val="left"/>
              <w:rPr>
                <w:rFonts w:eastAsia="Times New Roman" w:cs="Times New Roman"/>
                <w:lang w:eastAsia="ru-RU"/>
              </w:rPr>
            </w:pPr>
            <w:r w:rsidRPr="0063365B">
              <w:rPr>
                <w:shd w:val="clear" w:color="auto" w:fill="FFFFFF"/>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44" w:anchor="block_1030" w:history="1">
              <w:r w:rsidRPr="0063365B">
                <w:rPr>
                  <w:rStyle w:val="ad"/>
                  <w:color w:val="auto"/>
                  <w:shd w:val="clear" w:color="auto" w:fill="FFFFFF"/>
                </w:rPr>
                <w:t>кодами 3.0</w:t>
              </w:r>
            </w:hyperlink>
            <w:r w:rsidRPr="0063365B">
              <w:rPr>
                <w:shd w:val="clear" w:color="auto" w:fill="FFFFFF"/>
              </w:rPr>
              <w:t xml:space="preserve">, </w:t>
            </w:r>
            <w:hyperlink r:id="rId45" w:anchor="block_1040" w:history="1">
              <w:r w:rsidRPr="0063365B">
                <w:rPr>
                  <w:rStyle w:val="ad"/>
                  <w:color w:val="auto"/>
                  <w:shd w:val="clear" w:color="auto" w:fill="FFFFFF"/>
                </w:rPr>
                <w:t>4.0</w:t>
              </w:r>
            </w:hyperlink>
            <w:r w:rsidRPr="0063365B">
              <w:rPr>
                <w:shd w:val="clear" w:color="auto" w:fill="FFFFFF"/>
              </w:rPr>
              <w:t>, а также для стоянки и хранения транспортных средств общего пользования, в том числе в депо</w:t>
            </w:r>
          </w:p>
        </w:tc>
        <w:tc>
          <w:tcPr>
            <w:tcW w:w="5120" w:type="dxa"/>
            <w:vMerge/>
            <w:shd w:val="clear" w:color="auto" w:fill="auto"/>
            <w:vAlign w:val="center"/>
          </w:tcPr>
          <w:p w14:paraId="00926E1F" w14:textId="77777777" w:rsidR="00997978" w:rsidRPr="0063365B" w:rsidRDefault="00997978" w:rsidP="000B3BBB">
            <w:pPr>
              <w:jc w:val="left"/>
              <w:rPr>
                <w:rFonts w:eastAsia="Times New Roman" w:cs="Times New Roman"/>
                <w:lang w:eastAsia="ru-RU"/>
              </w:rPr>
            </w:pPr>
          </w:p>
        </w:tc>
      </w:tr>
      <w:tr w:rsidR="000B3BBB" w:rsidRPr="0063365B" w14:paraId="748BEFB5" w14:textId="77777777" w:rsidTr="000D11D1">
        <w:trPr>
          <w:trHeight w:val="900"/>
        </w:trPr>
        <w:tc>
          <w:tcPr>
            <w:tcW w:w="3440" w:type="dxa"/>
            <w:shd w:val="clear" w:color="auto" w:fill="auto"/>
            <w:vAlign w:val="center"/>
            <w:hideMark/>
          </w:tcPr>
          <w:p w14:paraId="706BA49E" w14:textId="77777777" w:rsidR="000B3BBB" w:rsidRPr="0063365B" w:rsidRDefault="000B3BBB" w:rsidP="000B3BBB">
            <w:pPr>
              <w:jc w:val="left"/>
              <w:rPr>
                <w:rFonts w:eastAsia="Times New Roman" w:cs="Times New Roman"/>
                <w:lang w:eastAsia="ru-RU"/>
              </w:rPr>
            </w:pPr>
            <w:r w:rsidRPr="0063365B">
              <w:rPr>
                <w:rFonts w:eastAsia="Times New Roman" w:cs="Times New Roman"/>
                <w:lang w:eastAsia="ru-RU"/>
              </w:rPr>
              <w:t>Связь - [6.8]</w:t>
            </w:r>
          </w:p>
        </w:tc>
        <w:tc>
          <w:tcPr>
            <w:tcW w:w="6380" w:type="dxa"/>
            <w:shd w:val="clear" w:color="auto" w:fill="auto"/>
            <w:vAlign w:val="center"/>
            <w:hideMark/>
          </w:tcPr>
          <w:p w14:paraId="6D79D6AA" w14:textId="77777777" w:rsidR="000B3BBB" w:rsidRPr="0063365B" w:rsidRDefault="000B3BBB" w:rsidP="000B3BBB">
            <w:pPr>
              <w:jc w:val="left"/>
              <w:rPr>
                <w:rFonts w:eastAsia="Times New Roman" w:cs="Times New Roman"/>
                <w:lang w:eastAsia="ru-RU"/>
              </w:rPr>
            </w:pPr>
            <w:r w:rsidRPr="0063365B">
              <w:rPr>
                <w:rFonts w:eastAsia="Times New Roman" w:cs="Times New Roman"/>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«Предоставление коммунальных услуг», «Оказание услуг связи»</w:t>
            </w:r>
          </w:p>
        </w:tc>
        <w:tc>
          <w:tcPr>
            <w:tcW w:w="5120" w:type="dxa"/>
            <w:shd w:val="clear" w:color="auto" w:fill="auto"/>
            <w:vAlign w:val="center"/>
            <w:hideMark/>
          </w:tcPr>
          <w:p w14:paraId="79895A0B" w14:textId="77777777" w:rsidR="000B3BBB" w:rsidRPr="0063365B" w:rsidRDefault="000B3BBB" w:rsidP="000B3BBB">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земельного участка–  10/5000 кв. м;</w:t>
            </w:r>
          </w:p>
          <w:p w14:paraId="2550446B" w14:textId="77777777" w:rsidR="000B3BBB" w:rsidRPr="0063365B" w:rsidRDefault="000B3BBB" w:rsidP="000B3BBB">
            <w:pPr>
              <w:jc w:val="left"/>
              <w:rPr>
                <w:rFonts w:eastAsia="Times New Roman" w:cs="Times New Roman"/>
                <w:lang w:eastAsia="ru-RU"/>
              </w:rPr>
            </w:pPr>
            <w:r w:rsidRPr="0063365B">
              <w:rPr>
                <w:rFonts w:eastAsia="Times New Roman" w:cs="Times New Roman"/>
                <w:lang w:eastAsia="ru-RU"/>
              </w:rPr>
              <w:t>- минимальные отступы от границ участка - 1 м;</w:t>
            </w:r>
          </w:p>
          <w:p w14:paraId="135D906B" w14:textId="77777777" w:rsidR="000B3BBB" w:rsidRPr="0063365B" w:rsidRDefault="000B3BBB" w:rsidP="000B3BBB">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077A20A8" w14:textId="77777777" w:rsidR="000B3BBB" w:rsidRPr="0063365B" w:rsidRDefault="000B3BBB" w:rsidP="000B3BBB">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734380F4" w14:textId="77777777" w:rsidR="000B3BBB" w:rsidRPr="0063365B" w:rsidRDefault="000B3BBB" w:rsidP="000B3BBB">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7FB70C1E" w14:textId="77777777" w:rsidR="000B3BBB" w:rsidRPr="0063365B" w:rsidRDefault="000B3BBB" w:rsidP="000B3BBB">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90%;</w:t>
            </w:r>
          </w:p>
          <w:p w14:paraId="2C58E84A" w14:textId="77777777" w:rsidR="000B3BBB" w:rsidRPr="0063365B" w:rsidRDefault="000B3BBB" w:rsidP="000B3BBB">
            <w:pPr>
              <w:jc w:val="left"/>
              <w:rPr>
                <w:rFonts w:eastAsia="Times New Roman" w:cs="Times New Roman"/>
                <w:lang w:eastAsia="ru-RU"/>
              </w:rPr>
            </w:pPr>
            <w:r w:rsidRPr="0063365B">
              <w:rPr>
                <w:rFonts w:eastAsia="Times New Roman" w:cs="Times New Roman"/>
                <w:lang w:eastAsia="ru-RU"/>
              </w:rPr>
              <w:t>- максимальное количество этажей – не более 2 этажей;</w:t>
            </w:r>
          </w:p>
          <w:p w14:paraId="69D42F6E" w14:textId="77777777" w:rsidR="000B3BBB" w:rsidRPr="0063365B" w:rsidRDefault="000B3BBB" w:rsidP="000B3BBB">
            <w:pPr>
              <w:jc w:val="left"/>
              <w:rPr>
                <w:rFonts w:eastAsia="Times New Roman" w:cs="Times New Roman"/>
                <w:lang w:eastAsia="ru-RU"/>
              </w:rPr>
            </w:pPr>
            <w:r w:rsidRPr="0063365B">
              <w:rPr>
                <w:rFonts w:eastAsia="Times New Roman" w:cs="Times New Roman"/>
                <w:lang w:eastAsia="ru-RU"/>
              </w:rPr>
              <w:t>- высота – не более 40 м;</w:t>
            </w:r>
          </w:p>
          <w:p w14:paraId="0C2C72EB" w14:textId="77777777" w:rsidR="000B3BBB" w:rsidRPr="0063365B" w:rsidRDefault="000B3BBB" w:rsidP="000B3BBB">
            <w:pPr>
              <w:jc w:val="left"/>
              <w:rPr>
                <w:rFonts w:eastAsia="Times New Roman" w:cs="Times New Roman"/>
                <w:bCs/>
                <w:lang w:eastAsia="ru-RU"/>
              </w:rPr>
            </w:pPr>
            <w:r w:rsidRPr="0063365B">
              <w:rPr>
                <w:rFonts w:eastAsia="Times New Roman" w:cs="Times New Roman"/>
                <w:bCs/>
                <w:lang w:eastAsia="ru-RU"/>
              </w:rPr>
              <w:t>-процент застройки подземной части не регламентируется.</w:t>
            </w:r>
          </w:p>
          <w:p w14:paraId="204160B0" w14:textId="77777777" w:rsidR="000B3BBB" w:rsidRPr="0063365B" w:rsidRDefault="000B3BBB" w:rsidP="000B3BBB">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7E1D2D88" w14:textId="77777777" w:rsidR="000B3BBB" w:rsidRDefault="000B3BBB" w:rsidP="000B3BBB">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6E1B7F22" w14:textId="5333A18F" w:rsidR="007B6F3D" w:rsidRPr="007B6F3D" w:rsidRDefault="007B6F3D" w:rsidP="000B3BBB">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0B3BBB" w:rsidRPr="0063365B" w14:paraId="746AEA21" w14:textId="77777777" w:rsidTr="000D11D1">
        <w:trPr>
          <w:trHeight w:val="2400"/>
        </w:trPr>
        <w:tc>
          <w:tcPr>
            <w:tcW w:w="3440" w:type="dxa"/>
            <w:shd w:val="clear" w:color="auto" w:fill="auto"/>
            <w:vAlign w:val="center"/>
            <w:hideMark/>
          </w:tcPr>
          <w:p w14:paraId="56DE524E" w14:textId="77777777" w:rsidR="000B3BBB" w:rsidRPr="0063365B" w:rsidRDefault="000B3BBB" w:rsidP="000B3BBB">
            <w:pPr>
              <w:jc w:val="left"/>
              <w:rPr>
                <w:rFonts w:eastAsia="Times New Roman" w:cs="Times New Roman"/>
                <w:lang w:eastAsia="ru-RU"/>
              </w:rPr>
            </w:pPr>
            <w:r w:rsidRPr="0063365B">
              <w:rPr>
                <w:rFonts w:eastAsia="Times New Roman" w:cs="Times New Roman"/>
                <w:lang w:eastAsia="ru-RU"/>
              </w:rPr>
              <w:t>Склады - [6.9]</w:t>
            </w:r>
          </w:p>
        </w:tc>
        <w:tc>
          <w:tcPr>
            <w:tcW w:w="6380" w:type="dxa"/>
            <w:shd w:val="clear" w:color="auto" w:fill="auto"/>
            <w:vAlign w:val="center"/>
            <w:hideMark/>
          </w:tcPr>
          <w:p w14:paraId="114DFEBF" w14:textId="77777777" w:rsidR="000B3BBB" w:rsidRPr="0063365B" w:rsidRDefault="000B3BBB" w:rsidP="000B3BBB">
            <w:pPr>
              <w:jc w:val="left"/>
              <w:rPr>
                <w:rFonts w:eastAsia="Times New Roman" w:cs="Times New Roman"/>
                <w:lang w:eastAsia="ru-RU"/>
              </w:rPr>
            </w:pPr>
            <w:r w:rsidRPr="0063365B">
              <w:rPr>
                <w:rFonts w:eastAsia="Times New Roman" w:cs="Times New Roman"/>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5120" w:type="dxa"/>
            <w:shd w:val="clear" w:color="auto" w:fill="auto"/>
            <w:vAlign w:val="center"/>
            <w:hideMark/>
          </w:tcPr>
          <w:p w14:paraId="7BFD445E" w14:textId="43073CB9" w:rsidR="000B3BBB" w:rsidRPr="0063365B" w:rsidRDefault="000B3BBB" w:rsidP="000B3BBB">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земельного участка–  50/100000 кв. м;</w:t>
            </w:r>
          </w:p>
          <w:p w14:paraId="3E34BF90" w14:textId="5CD8BE7E" w:rsidR="000B3BBB" w:rsidRPr="0063365B" w:rsidRDefault="000B3BBB" w:rsidP="000B3BBB">
            <w:pPr>
              <w:jc w:val="left"/>
              <w:rPr>
                <w:rFonts w:eastAsia="Times New Roman" w:cs="Times New Roman"/>
                <w:lang w:eastAsia="ru-RU"/>
              </w:rPr>
            </w:pPr>
            <w:r w:rsidRPr="0063365B">
              <w:rPr>
                <w:rFonts w:eastAsia="Times New Roman" w:cs="Times New Roman"/>
                <w:lang w:eastAsia="ru-RU"/>
              </w:rPr>
              <w:t>- минимальные отступы от границы земельного участка- 1 м;</w:t>
            </w:r>
          </w:p>
          <w:p w14:paraId="08A5C312" w14:textId="77777777" w:rsidR="000B3BBB" w:rsidRPr="0063365B" w:rsidRDefault="000B3BBB" w:rsidP="000B3BBB">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5A392F27" w14:textId="77777777" w:rsidR="000B3BBB" w:rsidRPr="0063365B" w:rsidRDefault="000B3BBB" w:rsidP="000B3BBB">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5ED2CC0C" w14:textId="77777777" w:rsidR="000B3BBB" w:rsidRPr="0063365B" w:rsidRDefault="000B3BBB" w:rsidP="000B3BBB">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57EAE33E" w14:textId="77777777" w:rsidR="000B3BBB" w:rsidRPr="0063365B" w:rsidRDefault="000B3BBB" w:rsidP="000B3BBB">
            <w:pPr>
              <w:jc w:val="left"/>
              <w:rPr>
                <w:rFonts w:eastAsia="Times New Roman" w:cs="Times New Roman"/>
                <w:lang w:eastAsia="ru-RU"/>
              </w:rPr>
            </w:pPr>
            <w:r w:rsidRPr="0063365B">
              <w:rPr>
                <w:rFonts w:eastAsia="Times New Roman" w:cs="Times New Roman"/>
                <w:lang w:eastAsia="ru-RU"/>
              </w:rPr>
              <w:t>- максимальное количество надземных этажей –  5 этаж;</w:t>
            </w:r>
          </w:p>
          <w:p w14:paraId="691C972A" w14:textId="77777777" w:rsidR="000B3BBB" w:rsidRPr="0063365B" w:rsidRDefault="000B3BBB" w:rsidP="000B3BBB">
            <w:pPr>
              <w:jc w:val="left"/>
              <w:rPr>
                <w:rFonts w:eastAsia="Times New Roman" w:cs="Times New Roman"/>
                <w:bCs/>
                <w:lang w:eastAsia="ru-RU"/>
              </w:rPr>
            </w:pPr>
            <w:r w:rsidRPr="0063365B">
              <w:rPr>
                <w:rFonts w:eastAsia="Times New Roman" w:cs="Times New Roman"/>
                <w:lang w:eastAsia="ru-RU"/>
              </w:rPr>
              <w:t>- максимальный процент застройки в границах земельного участка – 70%;</w:t>
            </w:r>
          </w:p>
          <w:p w14:paraId="08E017B4" w14:textId="77777777" w:rsidR="000B3BBB" w:rsidRPr="0063365B" w:rsidRDefault="000B3BBB" w:rsidP="000B3BBB">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17FA0805" w14:textId="77777777" w:rsidR="000B3BBB" w:rsidRPr="0063365B" w:rsidRDefault="000B3BBB" w:rsidP="000B3BBB">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12E3AA5C" w14:textId="77777777" w:rsidR="000B3BBB" w:rsidRDefault="000B3BBB" w:rsidP="000B3BBB">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2537C083" w14:textId="21D16523" w:rsidR="007B6F3D" w:rsidRPr="007B6F3D" w:rsidRDefault="007B6F3D" w:rsidP="000B3BBB">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0B3BBB" w:rsidRPr="0063365B" w14:paraId="705B32FC" w14:textId="77777777" w:rsidTr="000D11D1">
        <w:trPr>
          <w:trHeight w:val="2400"/>
        </w:trPr>
        <w:tc>
          <w:tcPr>
            <w:tcW w:w="3440" w:type="dxa"/>
            <w:shd w:val="clear" w:color="auto" w:fill="auto"/>
            <w:vAlign w:val="center"/>
          </w:tcPr>
          <w:p w14:paraId="71CB7AF9" w14:textId="58E82199" w:rsidR="000B3BBB" w:rsidRPr="0063365B" w:rsidRDefault="000B3BBB" w:rsidP="000B3BBB">
            <w:pPr>
              <w:jc w:val="left"/>
              <w:rPr>
                <w:rFonts w:eastAsia="Times New Roman" w:cs="Times New Roman"/>
                <w:lang w:eastAsia="ru-RU"/>
              </w:rPr>
            </w:pPr>
            <w:r w:rsidRPr="0063365B">
              <w:rPr>
                <w:rFonts w:eastAsia="Times New Roman" w:cs="Times New Roman"/>
                <w:lang w:eastAsia="ru-RU"/>
              </w:rPr>
              <w:t>Деловое управление - [4.1]</w:t>
            </w:r>
          </w:p>
        </w:tc>
        <w:tc>
          <w:tcPr>
            <w:tcW w:w="6380" w:type="dxa"/>
            <w:shd w:val="clear" w:color="auto" w:fill="auto"/>
            <w:vAlign w:val="center"/>
          </w:tcPr>
          <w:p w14:paraId="26398AFC" w14:textId="5C5DBF10" w:rsidR="000B3BBB" w:rsidRPr="0063365B" w:rsidRDefault="000B3BBB" w:rsidP="000B3BBB">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120" w:type="dxa"/>
            <w:shd w:val="clear" w:color="auto" w:fill="auto"/>
            <w:vAlign w:val="center"/>
          </w:tcPr>
          <w:p w14:paraId="1377AE1E" w14:textId="77777777" w:rsidR="000B3BBB" w:rsidRPr="0063365B" w:rsidRDefault="000B3BBB" w:rsidP="000B3BBB">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земельного участка–  100/50000 кв. м;</w:t>
            </w:r>
          </w:p>
          <w:p w14:paraId="715F7E8D" w14:textId="77777777" w:rsidR="000B3BBB" w:rsidRPr="0063365B" w:rsidRDefault="000B3BBB" w:rsidP="000B3BBB">
            <w:pPr>
              <w:jc w:val="left"/>
              <w:rPr>
                <w:rFonts w:eastAsia="Times New Roman" w:cs="Times New Roman"/>
                <w:lang w:eastAsia="ru-RU"/>
              </w:rPr>
            </w:pPr>
            <w:r w:rsidRPr="0063365B">
              <w:rPr>
                <w:rFonts w:eastAsia="Times New Roman" w:cs="Times New Roman"/>
                <w:lang w:eastAsia="ru-RU"/>
              </w:rPr>
              <w:t>- минимальные отступы от границ участка – 1 м;</w:t>
            </w:r>
          </w:p>
          <w:p w14:paraId="7786D643" w14:textId="77777777" w:rsidR="000B3BBB" w:rsidRPr="0063365B" w:rsidRDefault="000B3BBB" w:rsidP="000B3BBB">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0AD6D00A" w14:textId="77777777" w:rsidR="000B3BBB" w:rsidRPr="0063365B" w:rsidRDefault="000B3BBB" w:rsidP="000B3BBB">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6DF7C14F" w14:textId="77777777" w:rsidR="000B3BBB" w:rsidRPr="0063365B" w:rsidRDefault="000B3BBB" w:rsidP="000B3BBB">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54BFDDF2" w14:textId="77777777" w:rsidR="000B3BBB" w:rsidRPr="0063365B" w:rsidRDefault="000B3BBB" w:rsidP="000B3BBB">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5FB27CA1" w14:textId="77777777" w:rsidR="000B3BBB" w:rsidRPr="0063365B" w:rsidRDefault="000B3BBB" w:rsidP="000B3BBB">
            <w:pPr>
              <w:jc w:val="left"/>
              <w:rPr>
                <w:rFonts w:eastAsia="Times New Roman" w:cs="Times New Roman"/>
                <w:lang w:eastAsia="ru-RU"/>
              </w:rPr>
            </w:pPr>
            <w:r w:rsidRPr="0063365B">
              <w:rPr>
                <w:rFonts w:eastAsia="Times New Roman" w:cs="Times New Roman"/>
                <w:lang w:eastAsia="ru-RU"/>
              </w:rPr>
              <w:t>- максимальное количество надземных этажей зданий – 7 этажей;</w:t>
            </w:r>
          </w:p>
          <w:p w14:paraId="5D642605" w14:textId="77777777" w:rsidR="000B3BBB" w:rsidRPr="0063365B" w:rsidRDefault="000B3BBB" w:rsidP="000B3BBB">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65%;</w:t>
            </w:r>
          </w:p>
          <w:p w14:paraId="66137F7B" w14:textId="77777777" w:rsidR="000B3BBB" w:rsidRPr="0063365B" w:rsidRDefault="000B3BBB" w:rsidP="000B3BBB">
            <w:pPr>
              <w:jc w:val="left"/>
              <w:rPr>
                <w:rFonts w:eastAsia="Times New Roman" w:cs="Times New Roman"/>
                <w:bCs/>
                <w:lang w:eastAsia="ru-RU"/>
              </w:rPr>
            </w:pPr>
            <w:r w:rsidRPr="0063365B">
              <w:rPr>
                <w:rFonts w:eastAsia="Times New Roman" w:cs="Times New Roman"/>
                <w:bCs/>
                <w:lang w:eastAsia="ru-RU"/>
              </w:rPr>
              <w:t>-минимальный процент озеленения земельного участка – 20%;</w:t>
            </w:r>
          </w:p>
          <w:p w14:paraId="150E8095" w14:textId="77777777" w:rsidR="000B3BBB" w:rsidRPr="0063365B" w:rsidRDefault="000B3BBB" w:rsidP="000B3BBB">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68678102" w14:textId="77777777" w:rsidR="000B3BBB" w:rsidRPr="0063365B" w:rsidRDefault="000B3BBB" w:rsidP="000B3BBB">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21804F2B" w14:textId="77777777" w:rsidR="000B3BBB" w:rsidRDefault="000B3BBB" w:rsidP="000B3BBB">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0895A803" w14:textId="52AF7013" w:rsidR="007B6F3D" w:rsidRPr="007B6F3D" w:rsidRDefault="007B6F3D" w:rsidP="000B3BBB">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0B3BBB" w:rsidRPr="0063365B" w14:paraId="52B5DF26" w14:textId="77777777" w:rsidTr="000D11D1">
        <w:trPr>
          <w:trHeight w:val="1383"/>
        </w:trPr>
        <w:tc>
          <w:tcPr>
            <w:tcW w:w="3440" w:type="dxa"/>
            <w:shd w:val="clear" w:color="auto" w:fill="auto"/>
            <w:vAlign w:val="center"/>
            <w:hideMark/>
          </w:tcPr>
          <w:p w14:paraId="4E26D590" w14:textId="77777777" w:rsidR="000B3BBB" w:rsidRPr="0063365B" w:rsidRDefault="000B3BBB" w:rsidP="000B3BBB">
            <w:pPr>
              <w:rPr>
                <w:rFonts w:eastAsia="Times New Roman" w:cs="Times New Roman"/>
                <w:lang w:eastAsia="ru-RU"/>
              </w:rPr>
            </w:pPr>
            <w:r w:rsidRPr="0063365B">
              <w:rPr>
                <w:rFonts w:eastAsia="Times New Roman" w:cs="Times New Roman"/>
                <w:lang w:eastAsia="ru-RU"/>
              </w:rPr>
              <w:t>Земельные участки (территории) общего пользования - [12.0]</w:t>
            </w:r>
          </w:p>
        </w:tc>
        <w:tc>
          <w:tcPr>
            <w:tcW w:w="6380" w:type="dxa"/>
            <w:shd w:val="clear" w:color="auto" w:fill="auto"/>
            <w:vAlign w:val="center"/>
            <w:hideMark/>
          </w:tcPr>
          <w:p w14:paraId="202B022B" w14:textId="77777777" w:rsidR="000B3BBB" w:rsidRPr="0063365B" w:rsidRDefault="000B3BBB" w:rsidP="000B3BBB">
            <w:pPr>
              <w:jc w:val="left"/>
              <w:rPr>
                <w:rFonts w:eastAsia="Times New Roman" w:cs="Times New Roman"/>
                <w:lang w:eastAsia="ru-RU"/>
              </w:rPr>
            </w:pPr>
            <w:r w:rsidRPr="0063365B">
              <w:rPr>
                <w:rFonts w:eastAsia="Times New Roman" w:cs="Times New Roman"/>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«Улично-дорожная сеть», «Благоустройство территории»</w:t>
            </w:r>
          </w:p>
        </w:tc>
        <w:tc>
          <w:tcPr>
            <w:tcW w:w="5120" w:type="dxa"/>
            <w:vMerge w:val="restart"/>
            <w:shd w:val="clear" w:color="auto" w:fill="auto"/>
            <w:vAlign w:val="center"/>
            <w:hideMark/>
          </w:tcPr>
          <w:p w14:paraId="2E1DB70E" w14:textId="77777777" w:rsidR="007B6F3D" w:rsidRDefault="007B6F3D" w:rsidP="000B3BBB">
            <w:pPr>
              <w:jc w:val="center"/>
              <w:rPr>
                <w:rFonts w:eastAsia="Times New Roman" w:cs="Times New Roman"/>
                <w:b/>
                <w:bCs/>
                <w:u w:val="single"/>
                <w:lang w:eastAsia="ru-RU"/>
              </w:rPr>
            </w:pPr>
          </w:p>
          <w:p w14:paraId="69BD1D24" w14:textId="77777777" w:rsidR="007B6F3D" w:rsidRDefault="007B6F3D" w:rsidP="000B3BBB">
            <w:pPr>
              <w:jc w:val="center"/>
              <w:rPr>
                <w:rFonts w:eastAsia="Times New Roman" w:cs="Times New Roman"/>
                <w:b/>
                <w:bCs/>
                <w:u w:val="single"/>
                <w:lang w:eastAsia="ru-RU"/>
              </w:rPr>
            </w:pPr>
          </w:p>
          <w:p w14:paraId="6E7F6AE9" w14:textId="77777777" w:rsidR="007B6F3D" w:rsidRDefault="007B6F3D" w:rsidP="000B3BBB">
            <w:pPr>
              <w:jc w:val="center"/>
              <w:rPr>
                <w:rFonts w:eastAsia="Times New Roman" w:cs="Times New Roman"/>
                <w:b/>
                <w:bCs/>
                <w:u w:val="single"/>
                <w:lang w:eastAsia="ru-RU"/>
              </w:rPr>
            </w:pPr>
          </w:p>
          <w:p w14:paraId="720E00E3" w14:textId="77777777" w:rsidR="007B6F3D" w:rsidRDefault="007B6F3D" w:rsidP="000B3BBB">
            <w:pPr>
              <w:jc w:val="center"/>
              <w:rPr>
                <w:rFonts w:eastAsia="Times New Roman" w:cs="Times New Roman"/>
                <w:b/>
                <w:bCs/>
                <w:u w:val="single"/>
                <w:lang w:eastAsia="ru-RU"/>
              </w:rPr>
            </w:pPr>
          </w:p>
          <w:p w14:paraId="07D54B93" w14:textId="77777777" w:rsidR="007B6F3D" w:rsidRDefault="007B6F3D" w:rsidP="000B3BBB">
            <w:pPr>
              <w:jc w:val="center"/>
              <w:rPr>
                <w:rFonts w:eastAsia="Times New Roman" w:cs="Times New Roman"/>
                <w:b/>
                <w:bCs/>
                <w:u w:val="single"/>
                <w:lang w:eastAsia="ru-RU"/>
              </w:rPr>
            </w:pPr>
          </w:p>
          <w:p w14:paraId="1DAB0CE2" w14:textId="77777777" w:rsidR="007B6F3D" w:rsidRDefault="007B6F3D" w:rsidP="000B3BBB">
            <w:pPr>
              <w:jc w:val="center"/>
              <w:rPr>
                <w:rFonts w:eastAsia="Times New Roman" w:cs="Times New Roman"/>
                <w:b/>
                <w:bCs/>
                <w:u w:val="single"/>
                <w:lang w:eastAsia="ru-RU"/>
              </w:rPr>
            </w:pPr>
          </w:p>
          <w:p w14:paraId="6E64DC1B" w14:textId="77777777" w:rsidR="007B6F3D" w:rsidRDefault="007B6F3D" w:rsidP="000B3BBB">
            <w:pPr>
              <w:jc w:val="center"/>
              <w:rPr>
                <w:rFonts w:eastAsia="Times New Roman" w:cs="Times New Roman"/>
                <w:b/>
                <w:bCs/>
                <w:u w:val="single"/>
                <w:lang w:eastAsia="ru-RU"/>
              </w:rPr>
            </w:pPr>
          </w:p>
          <w:p w14:paraId="7C59F068" w14:textId="681E530C" w:rsidR="000B3BBB" w:rsidRPr="0063365B" w:rsidRDefault="000B3BBB" w:rsidP="000B3BBB">
            <w:pPr>
              <w:jc w:val="center"/>
              <w:rPr>
                <w:rFonts w:eastAsia="Times New Roman" w:cs="Times New Roman"/>
                <w:b/>
                <w:bCs/>
                <w:u w:val="single"/>
                <w:lang w:eastAsia="ru-RU"/>
              </w:rPr>
            </w:pPr>
            <w:r w:rsidRPr="0063365B">
              <w:rPr>
                <w:rFonts w:eastAsia="Times New Roman" w:cs="Times New Roman"/>
                <w:b/>
                <w:bCs/>
                <w:u w:val="single"/>
                <w:lang w:eastAsia="ru-RU"/>
              </w:rPr>
              <w:t>Действие градостроительного регламента не распространяется в границах территорий общего пользования.</w:t>
            </w:r>
          </w:p>
          <w:p w14:paraId="48915D8F" w14:textId="77777777" w:rsidR="000B3BBB" w:rsidRPr="0063365B" w:rsidRDefault="000B3BBB" w:rsidP="000B3BBB">
            <w:pPr>
              <w:jc w:val="left"/>
              <w:rPr>
                <w:rFonts w:eastAsia="Times New Roman" w:cs="Times New Roman"/>
                <w:b/>
                <w:bCs/>
                <w:u w:val="single"/>
                <w:lang w:eastAsia="ru-RU"/>
              </w:rPr>
            </w:pPr>
          </w:p>
          <w:p w14:paraId="53A1B624" w14:textId="5D884AB3" w:rsidR="000B3BBB" w:rsidRPr="0063365B" w:rsidRDefault="000B3BBB" w:rsidP="000B3BBB">
            <w:pPr>
              <w:jc w:val="left"/>
              <w:rPr>
                <w:rFonts w:eastAsia="Times New Roman" w:cs="Times New Roman"/>
                <w:lang w:eastAsia="ru-RU"/>
              </w:rPr>
            </w:pPr>
          </w:p>
        </w:tc>
      </w:tr>
      <w:tr w:rsidR="000B3BBB" w:rsidRPr="0063365B" w14:paraId="32BF7B7E" w14:textId="77777777" w:rsidTr="000D11D1">
        <w:trPr>
          <w:trHeight w:val="2700"/>
        </w:trPr>
        <w:tc>
          <w:tcPr>
            <w:tcW w:w="3440" w:type="dxa"/>
            <w:shd w:val="clear" w:color="auto" w:fill="auto"/>
            <w:vAlign w:val="center"/>
            <w:hideMark/>
          </w:tcPr>
          <w:p w14:paraId="0617DC38" w14:textId="77777777" w:rsidR="000B3BBB" w:rsidRPr="0063365B" w:rsidRDefault="000B3BBB" w:rsidP="000B3BBB">
            <w:pPr>
              <w:jc w:val="left"/>
              <w:rPr>
                <w:rFonts w:eastAsia="Times New Roman" w:cs="Times New Roman"/>
                <w:lang w:eastAsia="ru-RU"/>
              </w:rPr>
            </w:pPr>
            <w:r w:rsidRPr="0063365B">
              <w:rPr>
                <w:rFonts w:eastAsia="Times New Roman" w:cs="Times New Roman"/>
                <w:lang w:eastAsia="ru-RU"/>
              </w:rPr>
              <w:t>Улично-дорожная сеть - [12.0.1]</w:t>
            </w:r>
          </w:p>
        </w:tc>
        <w:tc>
          <w:tcPr>
            <w:tcW w:w="6380" w:type="dxa"/>
            <w:shd w:val="clear" w:color="auto" w:fill="auto"/>
            <w:vAlign w:val="center"/>
            <w:hideMark/>
          </w:tcPr>
          <w:p w14:paraId="1219E508" w14:textId="77777777" w:rsidR="000B3BBB" w:rsidRPr="0063365B" w:rsidRDefault="000B3BBB" w:rsidP="000B3BBB">
            <w:pPr>
              <w:jc w:val="left"/>
              <w:rPr>
                <w:rFonts w:eastAsia="Times New Roman" w:cs="Times New Roman"/>
                <w:lang w:eastAsia="ru-RU"/>
              </w:rPr>
            </w:pPr>
            <w:r w:rsidRPr="0063365B">
              <w:rPr>
                <w:rFonts w:eastAsia="Times New Roman" w:cs="Times New Roman"/>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507FCED0" w14:textId="04CB9B85" w:rsidR="000B3BBB" w:rsidRPr="0063365B" w:rsidRDefault="000B3BBB" w:rsidP="000B3BBB">
            <w:pPr>
              <w:jc w:val="left"/>
              <w:rPr>
                <w:rFonts w:eastAsia="Times New Roman" w:cs="Times New Roman"/>
                <w:lang w:eastAsia="ru-RU"/>
              </w:rPr>
            </w:pPr>
            <w:r w:rsidRPr="0063365B">
              <w:rPr>
                <w:rFonts w:eastAsia="Times New Roman" w:cs="Times New Roman"/>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5120" w:type="dxa"/>
            <w:vMerge/>
            <w:vAlign w:val="center"/>
            <w:hideMark/>
          </w:tcPr>
          <w:p w14:paraId="71E9947C" w14:textId="77777777" w:rsidR="000B3BBB" w:rsidRPr="0063365B" w:rsidRDefault="000B3BBB" w:rsidP="000B3BBB">
            <w:pPr>
              <w:jc w:val="left"/>
              <w:rPr>
                <w:rFonts w:eastAsia="Times New Roman" w:cs="Times New Roman"/>
                <w:b/>
                <w:bCs/>
                <w:u w:val="single"/>
                <w:lang w:eastAsia="ru-RU"/>
              </w:rPr>
            </w:pPr>
          </w:p>
        </w:tc>
      </w:tr>
      <w:tr w:rsidR="000B3BBB" w:rsidRPr="0063365B" w14:paraId="27196307" w14:textId="77777777" w:rsidTr="000D11D1">
        <w:trPr>
          <w:trHeight w:val="1200"/>
        </w:trPr>
        <w:tc>
          <w:tcPr>
            <w:tcW w:w="3440" w:type="dxa"/>
            <w:shd w:val="clear" w:color="auto" w:fill="auto"/>
            <w:vAlign w:val="center"/>
            <w:hideMark/>
          </w:tcPr>
          <w:p w14:paraId="7C4E79AE" w14:textId="77777777" w:rsidR="000B3BBB" w:rsidRPr="0063365B" w:rsidRDefault="000B3BBB" w:rsidP="000B3BBB">
            <w:pPr>
              <w:jc w:val="left"/>
              <w:rPr>
                <w:rFonts w:eastAsia="Times New Roman" w:cs="Times New Roman"/>
                <w:lang w:eastAsia="ru-RU"/>
              </w:rPr>
            </w:pPr>
            <w:r w:rsidRPr="0063365B">
              <w:rPr>
                <w:rFonts w:eastAsia="Times New Roman" w:cs="Times New Roman"/>
                <w:lang w:eastAsia="ru-RU"/>
              </w:rPr>
              <w:t>Благоустройство территории - [12.0.2]</w:t>
            </w:r>
          </w:p>
        </w:tc>
        <w:tc>
          <w:tcPr>
            <w:tcW w:w="6380" w:type="dxa"/>
            <w:shd w:val="clear" w:color="auto" w:fill="auto"/>
            <w:vAlign w:val="center"/>
            <w:hideMark/>
          </w:tcPr>
          <w:p w14:paraId="3F74B763" w14:textId="77777777" w:rsidR="000B3BBB" w:rsidRPr="0063365B" w:rsidRDefault="000B3BBB" w:rsidP="000B3BBB">
            <w:pPr>
              <w:jc w:val="left"/>
              <w:rPr>
                <w:rFonts w:eastAsia="Times New Roman" w:cs="Times New Roman"/>
                <w:lang w:eastAsia="ru-RU"/>
              </w:rPr>
            </w:pPr>
            <w:r w:rsidRPr="0063365B">
              <w:rPr>
                <w:rFonts w:eastAsia="Times New Roman" w:cs="Times New Roman"/>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5120" w:type="dxa"/>
            <w:vMerge/>
            <w:vAlign w:val="center"/>
            <w:hideMark/>
          </w:tcPr>
          <w:p w14:paraId="1413D853" w14:textId="77777777" w:rsidR="000B3BBB" w:rsidRPr="0063365B" w:rsidRDefault="000B3BBB" w:rsidP="000B3BBB">
            <w:pPr>
              <w:jc w:val="left"/>
              <w:rPr>
                <w:rFonts w:eastAsia="Times New Roman" w:cs="Times New Roman"/>
                <w:b/>
                <w:bCs/>
                <w:u w:val="single"/>
                <w:lang w:eastAsia="ru-RU"/>
              </w:rPr>
            </w:pPr>
          </w:p>
          <w:p w14:paraId="383689FB" w14:textId="77777777" w:rsidR="000B3BBB" w:rsidRPr="0063365B" w:rsidRDefault="000B3BBB" w:rsidP="000B3BBB">
            <w:pPr>
              <w:jc w:val="left"/>
              <w:rPr>
                <w:rFonts w:eastAsia="Times New Roman" w:cs="Times New Roman"/>
                <w:b/>
                <w:bCs/>
                <w:u w:val="single"/>
                <w:lang w:eastAsia="ru-RU"/>
              </w:rPr>
            </w:pPr>
            <w:r w:rsidRPr="0063365B">
              <w:rPr>
                <w:rFonts w:eastAsia="Times New Roman" w:cs="Times New Roman"/>
                <w:b/>
                <w:bCs/>
                <w:u w:val="single"/>
                <w:lang w:eastAsia="ru-RU"/>
              </w:rPr>
              <w:t>не подлежит установлению</w:t>
            </w:r>
          </w:p>
          <w:p w14:paraId="1BBD13F9" w14:textId="77777777" w:rsidR="000B3BBB" w:rsidRPr="0063365B" w:rsidRDefault="000B3BBB" w:rsidP="000B3BBB">
            <w:pPr>
              <w:jc w:val="left"/>
              <w:rPr>
                <w:rFonts w:eastAsia="Times New Roman" w:cs="Times New Roman"/>
                <w:b/>
                <w:bCs/>
                <w:u w:val="single"/>
                <w:lang w:eastAsia="ru-RU"/>
              </w:rPr>
            </w:pPr>
            <w:r w:rsidRPr="0063365B">
              <w:rPr>
                <w:rFonts w:eastAsia="Times New Roman" w:cs="Times New Roman"/>
                <w:lang w:eastAsia="ru-RU"/>
              </w:rPr>
              <w:t>-</w:t>
            </w:r>
          </w:p>
        </w:tc>
      </w:tr>
      <w:tr w:rsidR="000B3BBB" w:rsidRPr="0063365B" w14:paraId="0B265F1E" w14:textId="77777777" w:rsidTr="000D11D1">
        <w:trPr>
          <w:trHeight w:val="2294"/>
        </w:trPr>
        <w:tc>
          <w:tcPr>
            <w:tcW w:w="3440" w:type="dxa"/>
            <w:shd w:val="clear" w:color="auto" w:fill="auto"/>
            <w:vAlign w:val="center"/>
            <w:hideMark/>
          </w:tcPr>
          <w:p w14:paraId="1A68CCBE" w14:textId="77777777" w:rsidR="000B3BBB" w:rsidRPr="0063365B" w:rsidRDefault="000B3BBB" w:rsidP="000B3BBB">
            <w:pPr>
              <w:jc w:val="left"/>
              <w:rPr>
                <w:rFonts w:eastAsia="Times New Roman" w:cs="Times New Roman"/>
                <w:lang w:eastAsia="ru-RU"/>
              </w:rPr>
            </w:pPr>
            <w:r w:rsidRPr="0063365B">
              <w:rPr>
                <w:rFonts w:eastAsia="Times New Roman" w:cs="Times New Roman"/>
                <w:lang w:eastAsia="ru-RU"/>
              </w:rPr>
              <w:t>Историко-культурная деятельность - [9.3]</w:t>
            </w:r>
          </w:p>
          <w:p w14:paraId="21A1D9C2" w14:textId="77777777" w:rsidR="000B3BBB" w:rsidRPr="0063365B" w:rsidRDefault="000B3BBB" w:rsidP="000B3BBB">
            <w:pPr>
              <w:jc w:val="left"/>
              <w:rPr>
                <w:rFonts w:eastAsia="Times New Roman" w:cs="Times New Roman"/>
                <w:lang w:eastAsia="ru-RU"/>
              </w:rPr>
            </w:pPr>
            <w:r w:rsidRPr="0063365B">
              <w:rPr>
                <w:rFonts w:eastAsia="Times New Roman" w:cs="Times New Roman"/>
                <w:lang w:eastAsia="ru-RU"/>
              </w:rPr>
              <w:t xml:space="preserve">- </w:t>
            </w:r>
          </w:p>
        </w:tc>
        <w:tc>
          <w:tcPr>
            <w:tcW w:w="6380" w:type="dxa"/>
            <w:shd w:val="clear" w:color="auto" w:fill="auto"/>
            <w:vAlign w:val="center"/>
            <w:hideMark/>
          </w:tcPr>
          <w:p w14:paraId="77BB576D" w14:textId="77777777" w:rsidR="000B3BBB" w:rsidRPr="0063365B" w:rsidRDefault="000B3BBB" w:rsidP="000B3BBB">
            <w:pPr>
              <w:jc w:val="left"/>
              <w:rPr>
                <w:rFonts w:eastAsia="Times New Roman" w:cs="Times New Roman"/>
                <w:lang w:eastAsia="ru-RU"/>
              </w:rPr>
            </w:pPr>
            <w:r w:rsidRPr="0063365B">
              <w:rPr>
                <w:rFonts w:eastAsia="Times New Roman" w:cs="Times New Roman"/>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5120" w:type="dxa"/>
            <w:vAlign w:val="center"/>
            <w:hideMark/>
          </w:tcPr>
          <w:p w14:paraId="2BF177EC" w14:textId="1C5A2AE8" w:rsidR="000B3BBB" w:rsidRPr="0063365B" w:rsidRDefault="000B3BBB" w:rsidP="000B3BBB">
            <w:pPr>
              <w:jc w:val="center"/>
              <w:rPr>
                <w:rFonts w:eastAsia="Times New Roman" w:cs="Times New Roman"/>
                <w:b/>
                <w:bCs/>
                <w:u w:val="single"/>
                <w:lang w:eastAsia="ru-RU"/>
              </w:rPr>
            </w:pPr>
            <w:r w:rsidRPr="0063365B">
              <w:rPr>
                <w:rFonts w:eastAsia="Times New Roman" w:cs="Times New Roman"/>
                <w:b/>
                <w:bCs/>
                <w:u w:val="single"/>
                <w:lang w:eastAsia="ru-RU"/>
              </w:rPr>
              <w:t>Не подлежит установлению</w:t>
            </w:r>
          </w:p>
          <w:p w14:paraId="6AE1ED90" w14:textId="40E24F4E" w:rsidR="000B3BBB" w:rsidRPr="0063365B" w:rsidRDefault="000B3BBB" w:rsidP="000B3BBB">
            <w:pPr>
              <w:rPr>
                <w:rFonts w:eastAsia="Calibri"/>
                <w:b/>
                <w:bCs/>
                <w:u w:val="single"/>
                <w:lang w:eastAsia="ru-RU"/>
              </w:rPr>
            </w:pPr>
          </w:p>
        </w:tc>
      </w:tr>
      <w:tr w:rsidR="000B3BBB" w:rsidRPr="0063365B" w14:paraId="3F8B78B7" w14:textId="77777777" w:rsidTr="000D11D1">
        <w:trPr>
          <w:trHeight w:val="70"/>
        </w:trPr>
        <w:tc>
          <w:tcPr>
            <w:tcW w:w="3440" w:type="dxa"/>
            <w:shd w:val="clear" w:color="auto" w:fill="auto"/>
            <w:vAlign w:val="center"/>
            <w:hideMark/>
          </w:tcPr>
          <w:p w14:paraId="291F29AC" w14:textId="77777777" w:rsidR="000B3BBB" w:rsidRPr="0063365B" w:rsidRDefault="000B3BBB" w:rsidP="000B3BBB">
            <w:pPr>
              <w:jc w:val="left"/>
              <w:rPr>
                <w:rFonts w:eastAsia="Times New Roman" w:cs="Times New Roman"/>
                <w:lang w:eastAsia="ru-RU"/>
              </w:rPr>
            </w:pPr>
            <w:r w:rsidRPr="0063365B">
              <w:rPr>
                <w:rFonts w:eastAsia="Times New Roman" w:cs="Times New Roman"/>
                <w:lang w:eastAsia="ru-RU"/>
              </w:rPr>
              <w:t>Коммунальное обслуживание [3.1]</w:t>
            </w:r>
          </w:p>
        </w:tc>
        <w:tc>
          <w:tcPr>
            <w:tcW w:w="6380" w:type="dxa"/>
            <w:shd w:val="clear" w:color="auto" w:fill="auto"/>
            <w:vAlign w:val="center"/>
            <w:hideMark/>
          </w:tcPr>
          <w:p w14:paraId="5AA7D8BF" w14:textId="2879569C" w:rsidR="000B3BBB" w:rsidRPr="0063365B" w:rsidRDefault="000B3BBB" w:rsidP="000B3BBB">
            <w:pPr>
              <w:jc w:val="left"/>
              <w:rPr>
                <w:rFonts w:eastAsia="Times New Roman" w:cs="Times New Roman"/>
                <w:lang w:eastAsia="ru-RU"/>
              </w:rPr>
            </w:pPr>
            <w:r w:rsidRPr="0063365B">
              <w:rPr>
                <w:rFonts w:eastAsia="Times New Roman" w:cs="Times New Roman"/>
                <w:lang w:eastAsia="ru-RU"/>
              </w:rPr>
              <w:t>Размещение зданий и сооружений в целях обеспечения физических и юридических лиц коммунальными услугами.</w:t>
            </w:r>
          </w:p>
          <w:p w14:paraId="299D59AD" w14:textId="0CDB786E" w:rsidR="000B3BBB" w:rsidRPr="0063365B" w:rsidRDefault="000B3BBB" w:rsidP="000B3BBB">
            <w:pPr>
              <w:jc w:val="left"/>
              <w:rPr>
                <w:rFonts w:eastAsia="Times New Roman" w:cs="Times New Roman"/>
                <w:lang w:eastAsia="ru-RU"/>
              </w:rPr>
            </w:pPr>
            <w:r w:rsidRPr="0063365B">
              <w:rPr>
                <w:rFonts w:eastAsia="Times New Roman" w:cs="Times New Roman"/>
                <w:lang w:eastAsia="ru-RU"/>
              </w:rPr>
              <w:t>Содержание данного вида разрешенного использования включает в себя содержание видов разрешенного использования: «Предоставление коммунальных услуг», «Административные здания организаций, обеспечивающих предоставление коммунальных услуг»</w:t>
            </w:r>
          </w:p>
        </w:tc>
        <w:tc>
          <w:tcPr>
            <w:tcW w:w="5120" w:type="dxa"/>
            <w:vMerge w:val="restart"/>
            <w:shd w:val="clear" w:color="auto" w:fill="auto"/>
            <w:vAlign w:val="center"/>
            <w:hideMark/>
          </w:tcPr>
          <w:p w14:paraId="79BCDCE2" w14:textId="77777777" w:rsidR="000B3BBB" w:rsidRPr="0063365B" w:rsidRDefault="000B3BBB" w:rsidP="000B3BBB">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земельных участков –10/5000кв.м.;</w:t>
            </w:r>
          </w:p>
          <w:p w14:paraId="5D72B10D" w14:textId="77777777" w:rsidR="000B3BBB" w:rsidRPr="0063365B" w:rsidRDefault="000B3BBB" w:rsidP="000B3BBB">
            <w:pPr>
              <w:jc w:val="left"/>
              <w:rPr>
                <w:rFonts w:eastAsia="Times New Roman" w:cs="Times New Roman"/>
                <w:lang w:eastAsia="ru-RU"/>
              </w:rPr>
            </w:pPr>
            <w:r w:rsidRPr="0063365B">
              <w:rPr>
                <w:rFonts w:eastAsia="Times New Roman" w:cs="Times New Roman"/>
                <w:lang w:eastAsia="ru-RU"/>
              </w:rPr>
              <w:t>- минимальные отступы от границ участка - 1 м;</w:t>
            </w:r>
          </w:p>
          <w:p w14:paraId="13FF2FBE" w14:textId="77777777" w:rsidR="000B3BBB" w:rsidRPr="0063365B" w:rsidRDefault="000B3BBB" w:rsidP="000B3BBB">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3FD754B4" w14:textId="77777777" w:rsidR="000B3BBB" w:rsidRPr="0063365B" w:rsidRDefault="000B3BBB" w:rsidP="000B3BBB">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42D95E93" w14:textId="77777777" w:rsidR="000B3BBB" w:rsidRPr="0063365B" w:rsidRDefault="000B3BBB" w:rsidP="000B3BBB">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280DF76F" w14:textId="77777777" w:rsidR="000B3BBB" w:rsidRPr="0063365B" w:rsidRDefault="000B3BBB" w:rsidP="000B3BBB">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90%;</w:t>
            </w:r>
          </w:p>
          <w:p w14:paraId="3ADA227C" w14:textId="77777777" w:rsidR="000B3BBB" w:rsidRPr="0063365B" w:rsidRDefault="000B3BBB" w:rsidP="000B3BBB">
            <w:pPr>
              <w:jc w:val="left"/>
              <w:rPr>
                <w:rFonts w:eastAsia="Times New Roman" w:cs="Times New Roman"/>
                <w:lang w:eastAsia="ru-RU"/>
              </w:rPr>
            </w:pPr>
            <w:r w:rsidRPr="0063365B">
              <w:rPr>
                <w:rFonts w:eastAsia="Times New Roman" w:cs="Times New Roman"/>
                <w:lang w:eastAsia="ru-RU"/>
              </w:rPr>
              <w:t>- максимальное количество этажей – не более 2 этажей;</w:t>
            </w:r>
          </w:p>
          <w:p w14:paraId="5D69BB9F" w14:textId="77777777" w:rsidR="000B3BBB" w:rsidRPr="0063365B" w:rsidRDefault="000B3BBB" w:rsidP="000B3BBB">
            <w:pPr>
              <w:jc w:val="left"/>
              <w:rPr>
                <w:rFonts w:eastAsia="Times New Roman" w:cs="Times New Roman"/>
                <w:lang w:eastAsia="ru-RU"/>
              </w:rPr>
            </w:pPr>
            <w:r w:rsidRPr="0063365B">
              <w:rPr>
                <w:rFonts w:eastAsia="Times New Roman" w:cs="Times New Roman"/>
                <w:lang w:eastAsia="ru-RU"/>
              </w:rPr>
              <w:t>- высота – не более 22 м;</w:t>
            </w:r>
          </w:p>
          <w:p w14:paraId="3C4FB507" w14:textId="77777777" w:rsidR="000B3BBB" w:rsidRPr="0063365B" w:rsidRDefault="000B3BBB" w:rsidP="000B3BBB">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58E0A775" w14:textId="77777777" w:rsidR="000B3BBB" w:rsidRPr="0063365B" w:rsidRDefault="000B3BBB" w:rsidP="000B3BBB">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2A1E5D94" w14:textId="77777777" w:rsidR="000B3BBB" w:rsidRDefault="000B3BBB" w:rsidP="000B3BBB">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4ECE6077" w14:textId="65119968" w:rsidR="007B6F3D" w:rsidRPr="007B6F3D" w:rsidRDefault="007B6F3D" w:rsidP="000B3BBB">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0B3BBB" w:rsidRPr="0063365B" w14:paraId="6A98821E" w14:textId="77777777" w:rsidTr="000D11D1">
        <w:trPr>
          <w:trHeight w:val="3000"/>
        </w:trPr>
        <w:tc>
          <w:tcPr>
            <w:tcW w:w="3440" w:type="dxa"/>
            <w:shd w:val="clear" w:color="auto" w:fill="auto"/>
            <w:vAlign w:val="center"/>
            <w:hideMark/>
          </w:tcPr>
          <w:p w14:paraId="15892ADB" w14:textId="77777777" w:rsidR="000B3BBB" w:rsidRPr="0063365B" w:rsidRDefault="000B3BBB" w:rsidP="000B3BBB">
            <w:pPr>
              <w:rPr>
                <w:rFonts w:eastAsia="Times New Roman" w:cs="Times New Roman"/>
                <w:lang w:eastAsia="ru-RU"/>
              </w:rPr>
            </w:pPr>
            <w:r w:rsidRPr="0063365B">
              <w:rPr>
                <w:rFonts w:eastAsia="Times New Roman" w:cs="Times New Roman"/>
                <w:lang w:eastAsia="ru-RU"/>
              </w:rPr>
              <w:t>Предоставление коммунальных услуг - [3.1.1]</w:t>
            </w:r>
          </w:p>
        </w:tc>
        <w:tc>
          <w:tcPr>
            <w:tcW w:w="6380" w:type="dxa"/>
            <w:shd w:val="clear" w:color="auto" w:fill="auto"/>
            <w:vAlign w:val="center"/>
            <w:hideMark/>
          </w:tcPr>
          <w:p w14:paraId="47DAF5D8" w14:textId="77777777" w:rsidR="000B3BBB" w:rsidRPr="0063365B" w:rsidRDefault="000B3BBB" w:rsidP="000B3BBB">
            <w:pPr>
              <w:jc w:val="left"/>
              <w:rPr>
                <w:rFonts w:eastAsia="Times New Roman" w:cs="Times New Roman"/>
                <w:lang w:eastAsia="ru-RU"/>
              </w:rPr>
            </w:pPr>
            <w:r w:rsidRPr="0063365B">
              <w:rPr>
                <w:rFonts w:eastAsia="Times New Roman" w:cs="Times New Roman"/>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5120" w:type="dxa"/>
            <w:vMerge/>
            <w:vAlign w:val="center"/>
            <w:hideMark/>
          </w:tcPr>
          <w:p w14:paraId="47CE7A2C" w14:textId="77777777" w:rsidR="000B3BBB" w:rsidRPr="0063365B" w:rsidRDefault="000B3BBB" w:rsidP="000B3BBB">
            <w:pPr>
              <w:jc w:val="left"/>
              <w:rPr>
                <w:rFonts w:eastAsia="Times New Roman" w:cs="Times New Roman"/>
                <w:lang w:eastAsia="ru-RU"/>
              </w:rPr>
            </w:pPr>
          </w:p>
        </w:tc>
      </w:tr>
      <w:tr w:rsidR="000B3BBB" w:rsidRPr="0063365B" w14:paraId="730CE0BE" w14:textId="77777777" w:rsidTr="000D11D1">
        <w:trPr>
          <w:trHeight w:val="922"/>
        </w:trPr>
        <w:tc>
          <w:tcPr>
            <w:tcW w:w="3440" w:type="dxa"/>
            <w:shd w:val="clear" w:color="auto" w:fill="auto"/>
            <w:vAlign w:val="center"/>
            <w:hideMark/>
          </w:tcPr>
          <w:p w14:paraId="0E794519" w14:textId="77777777" w:rsidR="000B3BBB" w:rsidRPr="0063365B" w:rsidRDefault="000B3BBB" w:rsidP="000B3BBB">
            <w:pPr>
              <w:rPr>
                <w:rFonts w:eastAsia="Times New Roman" w:cs="Times New Roman"/>
                <w:lang w:eastAsia="ru-RU"/>
              </w:rPr>
            </w:pPr>
            <w:r w:rsidRPr="0063365B">
              <w:rPr>
                <w:rFonts w:eastAsia="Times New Roman" w:cs="Times New Roman"/>
                <w:lang w:eastAsia="ru-RU"/>
              </w:rPr>
              <w:t>Административные здания организаций, обеспечивающих предоставление коммунальных услуг - [3.1.2]</w:t>
            </w:r>
          </w:p>
        </w:tc>
        <w:tc>
          <w:tcPr>
            <w:tcW w:w="6380" w:type="dxa"/>
            <w:shd w:val="clear" w:color="auto" w:fill="auto"/>
            <w:vAlign w:val="center"/>
            <w:hideMark/>
          </w:tcPr>
          <w:p w14:paraId="65500056" w14:textId="77777777" w:rsidR="000B3BBB" w:rsidRPr="0063365B" w:rsidRDefault="000B3BBB" w:rsidP="000B3BBB">
            <w:pPr>
              <w:jc w:val="left"/>
              <w:rPr>
                <w:rFonts w:eastAsia="Times New Roman" w:cs="Times New Roman"/>
                <w:lang w:eastAsia="ru-RU"/>
              </w:rPr>
            </w:pPr>
            <w:r w:rsidRPr="0063365B">
              <w:rPr>
                <w:rFonts w:eastAsia="Times New Roman" w:cs="Times New Roman"/>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5120" w:type="dxa"/>
            <w:vMerge/>
            <w:vAlign w:val="center"/>
            <w:hideMark/>
          </w:tcPr>
          <w:p w14:paraId="2C7DA92C" w14:textId="77777777" w:rsidR="000B3BBB" w:rsidRPr="0063365B" w:rsidRDefault="000B3BBB" w:rsidP="000B3BBB">
            <w:pPr>
              <w:jc w:val="left"/>
              <w:rPr>
                <w:rFonts w:eastAsia="Times New Roman" w:cs="Times New Roman"/>
                <w:lang w:eastAsia="ru-RU"/>
              </w:rPr>
            </w:pPr>
          </w:p>
        </w:tc>
      </w:tr>
    </w:tbl>
    <w:p w14:paraId="49AFF3BA" w14:textId="77777777" w:rsidR="00EF6944" w:rsidRPr="0063365B" w:rsidRDefault="00EF6944" w:rsidP="00EF6944">
      <w:pPr>
        <w:rPr>
          <w:rFonts w:eastAsia="Times New Roman" w:cs="Times New Roman"/>
          <w:b/>
          <w:lang w:eastAsia="ru-RU"/>
        </w:rPr>
      </w:pPr>
    </w:p>
    <w:p w14:paraId="533EC2DC" w14:textId="29672FC1" w:rsidR="00095DA8" w:rsidRPr="0063365B" w:rsidRDefault="00095DA8" w:rsidP="00D3438E">
      <w:pPr>
        <w:numPr>
          <w:ilvl w:val="0"/>
          <w:numId w:val="22"/>
        </w:numPr>
        <w:ind w:left="0" w:firstLine="0"/>
        <w:rPr>
          <w:rFonts w:eastAsia="Times New Roman" w:cs="Times New Roman"/>
          <w:b/>
          <w:lang w:eastAsia="ru-RU"/>
        </w:rPr>
      </w:pPr>
      <w:r w:rsidRPr="0063365B">
        <w:rPr>
          <w:rFonts w:eastAsia="Times New Roman" w:cs="Times New Roman"/>
          <w:b/>
          <w:lang w:eastAsia="ru-RU"/>
        </w:rPr>
        <w:t>УСЛОВНО РАЗРЕШЕННЫЕ ВИДЫ И ПАРАМЕТРЫ ИСПОЛЬЗОВАНИЯ ЗЕМЕЛЬНЫХ УЧАСТКОВ И ОБЪЕКТОВ КАПИТАЛЬНОГО СТРОИТЕЛЬСТВА</w:t>
      </w:r>
    </w:p>
    <w:p w14:paraId="3F904CCB" w14:textId="77777777" w:rsidR="00095DA8" w:rsidRPr="0063365B" w:rsidRDefault="00095DA8" w:rsidP="00BC78E9">
      <w:pPr>
        <w:rPr>
          <w:rFonts w:eastAsia="Times New Roman" w:cs="Times New Roman"/>
          <w:lang w:eastAsia="ru-RU"/>
        </w:rPr>
      </w:pPr>
    </w:p>
    <w:tbl>
      <w:tblPr>
        <w:tblW w:w="14925" w:type="dxa"/>
        <w:tblInd w:w="108" w:type="dxa"/>
        <w:tblLook w:val="04A0" w:firstRow="1" w:lastRow="0" w:firstColumn="1" w:lastColumn="0" w:noHBand="0" w:noVBand="1"/>
      </w:tblPr>
      <w:tblGrid>
        <w:gridCol w:w="3425"/>
        <w:gridCol w:w="6243"/>
        <w:gridCol w:w="5257"/>
      </w:tblGrid>
      <w:tr w:rsidR="007C02D6" w:rsidRPr="0063365B" w14:paraId="1884A475" w14:textId="77777777" w:rsidTr="00095E2B">
        <w:trPr>
          <w:trHeight w:val="960"/>
        </w:trPr>
        <w:tc>
          <w:tcPr>
            <w:tcW w:w="3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9FBE01C" w14:textId="77777777" w:rsidR="008F5B3A" w:rsidRPr="0063365B" w:rsidRDefault="008F5B3A" w:rsidP="008F5B3A">
            <w:pPr>
              <w:jc w:val="center"/>
              <w:rPr>
                <w:rFonts w:eastAsia="Times New Roman" w:cs="Times New Roman"/>
                <w:b/>
                <w:bCs/>
                <w:lang w:eastAsia="ru-RU"/>
              </w:rPr>
            </w:pPr>
            <w:r w:rsidRPr="0063365B">
              <w:rPr>
                <w:rFonts w:eastAsia="Times New Roman" w:cs="Times New Roman"/>
                <w:b/>
                <w:bCs/>
                <w:lang w:eastAsia="ru-RU"/>
              </w:rPr>
              <w:t xml:space="preserve">ВИДЫ РАЗРЕШЕННОГО ИСПОЛЬЗОВАНИЯ ЗЕМЕЛЬНЫХ УЧАСТКОВ </w:t>
            </w:r>
          </w:p>
        </w:tc>
        <w:tc>
          <w:tcPr>
            <w:tcW w:w="624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EF07119" w14:textId="77777777" w:rsidR="008F5B3A" w:rsidRPr="0063365B" w:rsidRDefault="008F5B3A" w:rsidP="008F5B3A">
            <w:pPr>
              <w:jc w:val="center"/>
              <w:rPr>
                <w:rFonts w:eastAsia="Times New Roman" w:cs="Times New Roman"/>
                <w:b/>
                <w:bCs/>
                <w:lang w:eastAsia="ru-RU"/>
              </w:rPr>
            </w:pPr>
            <w:r w:rsidRPr="0063365B">
              <w:rPr>
                <w:rFonts w:eastAsia="Times New Roman" w:cs="Times New Roman"/>
                <w:b/>
                <w:bCs/>
                <w:lang w:eastAsia="ru-RU"/>
              </w:rPr>
              <w:t>ВИДЫ РАЗРЕШЕННОГО ИСПОЛЬЗОВАНИЯ ОБЪЕКТОВ КАПИТАЛЬНОГО СТРОИТЕЛЬСТВА</w:t>
            </w:r>
          </w:p>
        </w:tc>
        <w:tc>
          <w:tcPr>
            <w:tcW w:w="525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83CA90F" w14:textId="77777777" w:rsidR="008F5B3A" w:rsidRPr="0063365B" w:rsidRDefault="008F5B3A" w:rsidP="008F5B3A">
            <w:pPr>
              <w:jc w:val="center"/>
              <w:rPr>
                <w:rFonts w:eastAsia="Times New Roman" w:cs="Times New Roman"/>
                <w:b/>
                <w:bCs/>
                <w:lang w:eastAsia="ru-RU"/>
              </w:rPr>
            </w:pPr>
            <w:r w:rsidRPr="0063365B">
              <w:rPr>
                <w:rFonts w:eastAsia="Times New Roman" w:cs="Times New Roman"/>
                <w:b/>
                <w:bCs/>
                <w:lang w:eastAsia="ru-RU"/>
              </w:rPr>
              <w:t>ПРЕДЕЛЬНЫЕ РАЗМЕРЫ ЗЕМЕЛЬНЫХ</w:t>
            </w:r>
            <w:r w:rsidRPr="0063365B">
              <w:rPr>
                <w:rFonts w:eastAsia="Times New Roman" w:cs="Times New Roman"/>
                <w:b/>
                <w:bCs/>
                <w:lang w:eastAsia="ru-RU"/>
              </w:rPr>
              <w:br/>
              <w:t>УЧАСТКОВ И ПРЕДЕЛЬНЫЕ ПАРАМЕТРЫ</w:t>
            </w:r>
            <w:r w:rsidRPr="0063365B">
              <w:rPr>
                <w:rFonts w:eastAsia="Times New Roman" w:cs="Times New Roman"/>
                <w:b/>
                <w:bCs/>
                <w:lang w:eastAsia="ru-RU"/>
              </w:rPr>
              <w:br/>
              <w:t>РАЗРЕШЕННОГО СТРОИТЕЛЬСТВА</w:t>
            </w:r>
          </w:p>
        </w:tc>
      </w:tr>
      <w:tr w:rsidR="007C02D6" w:rsidRPr="0063365B" w14:paraId="5B6484D0" w14:textId="77777777" w:rsidTr="00095E2B">
        <w:trPr>
          <w:trHeight w:val="2100"/>
        </w:trPr>
        <w:tc>
          <w:tcPr>
            <w:tcW w:w="3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B20C3F" w14:textId="77777777" w:rsidR="008F5B3A" w:rsidRPr="0063365B" w:rsidRDefault="008F5B3A" w:rsidP="008F5B3A">
            <w:pPr>
              <w:jc w:val="left"/>
              <w:rPr>
                <w:rFonts w:eastAsia="Times New Roman" w:cs="Times New Roman"/>
                <w:lang w:eastAsia="ru-RU"/>
              </w:rPr>
            </w:pPr>
            <w:r w:rsidRPr="0063365B">
              <w:rPr>
                <w:rFonts w:eastAsia="Times New Roman" w:cs="Times New Roman"/>
                <w:lang w:eastAsia="ru-RU"/>
              </w:rPr>
              <w:t>Фармацевтическая промышленность - [6.3.1]</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EB6C97" w14:textId="77777777" w:rsidR="008F5B3A" w:rsidRPr="0063365B" w:rsidRDefault="008F5B3A" w:rsidP="00A261DE">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52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1ABDF8" w14:textId="0F7E66FB" w:rsidR="004139B6" w:rsidRPr="0063365B" w:rsidRDefault="004139B6" w:rsidP="0042451D">
            <w:pPr>
              <w:jc w:val="left"/>
              <w:rPr>
                <w:rFonts w:eastAsia="Times New Roman" w:cs="Times New Roman"/>
                <w:lang w:eastAsia="ru-RU"/>
              </w:rPr>
            </w:pPr>
            <w:r w:rsidRPr="0063365B">
              <w:rPr>
                <w:rFonts w:eastAsia="Times New Roman" w:cs="Times New Roman"/>
                <w:lang w:eastAsia="ru-RU"/>
              </w:rPr>
              <w:t xml:space="preserve">- </w:t>
            </w:r>
            <w:r w:rsidR="008F5B3A" w:rsidRPr="0063365B">
              <w:rPr>
                <w:rFonts w:eastAsia="Times New Roman" w:cs="Times New Roman"/>
                <w:lang w:eastAsia="ru-RU"/>
              </w:rPr>
              <w:t>минимальная/максимальная площадь земельного участка–  50/250000 кв.м</w:t>
            </w:r>
            <w:r w:rsidRPr="0063365B">
              <w:rPr>
                <w:rFonts w:eastAsia="Times New Roman" w:cs="Times New Roman"/>
                <w:lang w:eastAsia="ru-RU"/>
              </w:rPr>
              <w:t>.</w:t>
            </w:r>
            <w:r w:rsidR="008F5B3A" w:rsidRPr="0063365B">
              <w:rPr>
                <w:rFonts w:eastAsia="Times New Roman" w:cs="Times New Roman"/>
                <w:lang w:eastAsia="ru-RU"/>
              </w:rPr>
              <w:t>;</w:t>
            </w:r>
          </w:p>
          <w:p w14:paraId="391C04EE" w14:textId="02B57A6F" w:rsidR="004139B6" w:rsidRPr="0063365B" w:rsidRDefault="008F5B3A" w:rsidP="0042451D">
            <w:pPr>
              <w:jc w:val="left"/>
              <w:rPr>
                <w:rFonts w:eastAsia="Times New Roman" w:cs="Times New Roman"/>
                <w:lang w:eastAsia="ru-RU"/>
              </w:rPr>
            </w:pPr>
            <w:r w:rsidRPr="0063365B">
              <w:rPr>
                <w:rFonts w:eastAsia="Times New Roman" w:cs="Times New Roman"/>
                <w:lang w:eastAsia="ru-RU"/>
              </w:rPr>
              <w:t xml:space="preserve">-минимальные отступы от границы земельного участка- </w:t>
            </w:r>
            <w:r w:rsidR="0042451D" w:rsidRPr="0063365B">
              <w:rPr>
                <w:rFonts w:eastAsia="Times New Roman" w:cs="Times New Roman"/>
                <w:lang w:eastAsia="ru-RU"/>
              </w:rPr>
              <w:t>1</w:t>
            </w:r>
            <w:r w:rsidRPr="0063365B">
              <w:rPr>
                <w:rFonts w:eastAsia="Times New Roman" w:cs="Times New Roman"/>
                <w:lang w:eastAsia="ru-RU"/>
              </w:rPr>
              <w:t xml:space="preserve"> м;</w:t>
            </w:r>
          </w:p>
          <w:p w14:paraId="7055DB40" w14:textId="77777777" w:rsidR="004139B6" w:rsidRPr="0063365B" w:rsidRDefault="004139B6" w:rsidP="004139B6">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28C91179" w14:textId="77777777" w:rsidR="004139B6" w:rsidRPr="0063365B" w:rsidRDefault="004139B6" w:rsidP="004139B6">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44B02619" w14:textId="77777777" w:rsidR="004139B6" w:rsidRPr="0063365B" w:rsidRDefault="004139B6" w:rsidP="004139B6">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2BFA1FFD" w14:textId="59EB9803" w:rsidR="004139B6" w:rsidRPr="0063365B" w:rsidRDefault="008F5B3A" w:rsidP="0042451D">
            <w:pPr>
              <w:jc w:val="left"/>
              <w:rPr>
                <w:rFonts w:eastAsia="Times New Roman" w:cs="Times New Roman"/>
                <w:lang w:eastAsia="ru-RU"/>
              </w:rPr>
            </w:pPr>
            <w:r w:rsidRPr="0063365B">
              <w:rPr>
                <w:rFonts w:eastAsia="Times New Roman" w:cs="Times New Roman"/>
                <w:lang w:eastAsia="ru-RU"/>
              </w:rPr>
              <w:t>- максимальное количест</w:t>
            </w:r>
            <w:r w:rsidR="004139B6" w:rsidRPr="0063365B">
              <w:rPr>
                <w:rFonts w:eastAsia="Times New Roman" w:cs="Times New Roman"/>
                <w:lang w:eastAsia="ru-RU"/>
              </w:rPr>
              <w:t>во надземных этажей –  9 этажей;</w:t>
            </w:r>
          </w:p>
          <w:p w14:paraId="57008658" w14:textId="42C21DB2" w:rsidR="0042451D" w:rsidRPr="0063365B" w:rsidRDefault="0042451D" w:rsidP="0042451D">
            <w:pPr>
              <w:jc w:val="left"/>
              <w:rPr>
                <w:rFonts w:eastAsia="Times New Roman" w:cs="Times New Roman"/>
                <w:bCs/>
                <w:lang w:eastAsia="ru-RU"/>
              </w:rPr>
            </w:pPr>
            <w:r w:rsidRPr="0063365B">
              <w:rPr>
                <w:rFonts w:eastAsia="Times New Roman" w:cs="Times New Roman"/>
                <w:lang w:eastAsia="ru-RU"/>
              </w:rPr>
              <w:t>- максимальный процент застройки в границах земельного участка – 70%;</w:t>
            </w:r>
          </w:p>
          <w:p w14:paraId="5C351B40" w14:textId="77777777" w:rsidR="00FD4BE0" w:rsidRPr="0063365B" w:rsidRDefault="0042451D" w:rsidP="0042451D">
            <w:pPr>
              <w:jc w:val="left"/>
              <w:rPr>
                <w:rFonts w:eastAsia="Times New Roman" w:cs="Times New Roman"/>
                <w:bCs/>
                <w:lang w:eastAsia="ru-RU"/>
              </w:rPr>
            </w:pPr>
            <w:r w:rsidRPr="0063365B">
              <w:rPr>
                <w:rFonts w:eastAsia="Times New Roman" w:cs="Times New Roman"/>
                <w:bCs/>
                <w:lang w:eastAsia="ru-RU"/>
              </w:rPr>
              <w:t>-</w:t>
            </w:r>
            <w:r w:rsidR="004139B6" w:rsidRPr="0063365B">
              <w:rPr>
                <w:rFonts w:eastAsia="Times New Roman" w:cs="Times New Roman"/>
                <w:bCs/>
                <w:lang w:eastAsia="ru-RU"/>
              </w:rPr>
              <w:t xml:space="preserve"> </w:t>
            </w:r>
            <w:r w:rsidRPr="0063365B">
              <w:rPr>
                <w:rFonts w:eastAsia="Times New Roman" w:cs="Times New Roman"/>
                <w:bCs/>
                <w:lang w:eastAsia="ru-RU"/>
              </w:rPr>
              <w:t>процент застройки подземной части не регламентируется.</w:t>
            </w:r>
          </w:p>
          <w:p w14:paraId="56B23F78" w14:textId="77777777" w:rsidR="004139B6" w:rsidRPr="0063365B" w:rsidRDefault="004139B6" w:rsidP="004139B6">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4CE808D2" w14:textId="77777777" w:rsidR="004139B6" w:rsidRDefault="004139B6" w:rsidP="004139B6">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2D09E0F0" w14:textId="28D354D4" w:rsidR="007B6F3D" w:rsidRPr="007B6F3D" w:rsidRDefault="007B6F3D" w:rsidP="004139B6">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8F5B3A" w:rsidRPr="0063365B" w14:paraId="64E7B750" w14:textId="77777777" w:rsidTr="00095E2B">
        <w:trPr>
          <w:trHeight w:val="1800"/>
        </w:trPr>
        <w:tc>
          <w:tcPr>
            <w:tcW w:w="3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1CD073" w14:textId="77777777" w:rsidR="008F5B3A" w:rsidRPr="0063365B" w:rsidRDefault="008F5B3A" w:rsidP="008F5B3A">
            <w:pPr>
              <w:rPr>
                <w:rFonts w:eastAsia="Times New Roman" w:cs="Times New Roman"/>
                <w:lang w:eastAsia="ru-RU"/>
              </w:rPr>
            </w:pPr>
            <w:r w:rsidRPr="0063365B">
              <w:rPr>
                <w:rFonts w:eastAsia="Times New Roman" w:cs="Times New Roman"/>
                <w:lang w:eastAsia="ru-RU"/>
              </w:rPr>
              <w:t>Строительная промышленность - [6.6]</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348C92" w14:textId="77777777" w:rsidR="008F5B3A" w:rsidRPr="0063365B" w:rsidRDefault="008F5B3A" w:rsidP="00A261DE">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5257" w:type="dxa"/>
            <w:vMerge/>
            <w:tcBorders>
              <w:top w:val="single" w:sz="4" w:space="0" w:color="auto"/>
              <w:left w:val="single" w:sz="4" w:space="0" w:color="auto"/>
              <w:bottom w:val="single" w:sz="4" w:space="0" w:color="auto"/>
              <w:right w:val="single" w:sz="4" w:space="0" w:color="auto"/>
            </w:tcBorders>
            <w:vAlign w:val="center"/>
            <w:hideMark/>
          </w:tcPr>
          <w:p w14:paraId="040360B8" w14:textId="77777777" w:rsidR="008F5B3A" w:rsidRPr="0063365B" w:rsidRDefault="008F5B3A" w:rsidP="008F5B3A">
            <w:pPr>
              <w:jc w:val="left"/>
              <w:rPr>
                <w:rFonts w:eastAsia="Times New Roman" w:cs="Times New Roman"/>
                <w:lang w:eastAsia="ru-RU"/>
              </w:rPr>
            </w:pPr>
          </w:p>
        </w:tc>
      </w:tr>
      <w:tr w:rsidR="009B79D5" w:rsidRPr="0063365B" w14:paraId="55069A08" w14:textId="77777777" w:rsidTr="008A7258">
        <w:trPr>
          <w:trHeight w:val="1203"/>
        </w:trPr>
        <w:tc>
          <w:tcPr>
            <w:tcW w:w="3425" w:type="dxa"/>
            <w:tcBorders>
              <w:top w:val="single" w:sz="4" w:space="0" w:color="auto"/>
              <w:left w:val="single" w:sz="4" w:space="0" w:color="auto"/>
              <w:bottom w:val="single" w:sz="4" w:space="0" w:color="auto"/>
              <w:right w:val="single" w:sz="4" w:space="0" w:color="auto"/>
            </w:tcBorders>
            <w:shd w:val="clear" w:color="auto" w:fill="auto"/>
            <w:vAlign w:val="center"/>
          </w:tcPr>
          <w:p w14:paraId="5A66709F" w14:textId="77777777" w:rsidR="009B79D5" w:rsidRPr="0063365B" w:rsidRDefault="009B79D5" w:rsidP="004720D9">
            <w:pPr>
              <w:jc w:val="left"/>
              <w:rPr>
                <w:rFonts w:eastAsia="Times New Roman" w:cs="Times New Roman"/>
                <w:lang w:eastAsia="ru-RU"/>
              </w:rPr>
            </w:pPr>
            <w:r w:rsidRPr="0063365B">
              <w:rPr>
                <w:rFonts w:eastAsia="Times New Roman" w:cs="Times New Roman"/>
                <w:lang w:eastAsia="ru-RU"/>
              </w:rPr>
              <w:t>Бытовое обслуживание - [3.3]</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tcPr>
          <w:p w14:paraId="26FB780D" w14:textId="77777777" w:rsidR="009B79D5" w:rsidRPr="0063365B" w:rsidRDefault="009B79D5" w:rsidP="004720D9">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5257" w:type="dxa"/>
            <w:vMerge w:val="restart"/>
            <w:tcBorders>
              <w:top w:val="single" w:sz="4" w:space="0" w:color="auto"/>
              <w:left w:val="single" w:sz="4" w:space="0" w:color="auto"/>
              <w:right w:val="single" w:sz="4" w:space="0" w:color="auto"/>
            </w:tcBorders>
            <w:shd w:val="clear" w:color="auto" w:fill="auto"/>
            <w:vAlign w:val="center"/>
          </w:tcPr>
          <w:p w14:paraId="183960F8" w14:textId="77777777" w:rsidR="009B79D5" w:rsidRPr="0063365B" w:rsidRDefault="009B79D5" w:rsidP="004720D9">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земельного участка– 100/50000 кв. м;</w:t>
            </w:r>
          </w:p>
          <w:p w14:paraId="6C49C031" w14:textId="77777777" w:rsidR="009B79D5" w:rsidRPr="0063365B" w:rsidRDefault="009B79D5" w:rsidP="004720D9">
            <w:pPr>
              <w:jc w:val="left"/>
              <w:rPr>
                <w:rFonts w:eastAsia="Times New Roman" w:cs="Times New Roman"/>
                <w:lang w:eastAsia="ru-RU"/>
              </w:rPr>
            </w:pPr>
            <w:r w:rsidRPr="0063365B">
              <w:rPr>
                <w:rFonts w:eastAsia="Times New Roman" w:cs="Times New Roman"/>
                <w:lang w:eastAsia="ru-RU"/>
              </w:rPr>
              <w:t>- минимальные отступы от границ участка - 1 м;</w:t>
            </w:r>
          </w:p>
          <w:p w14:paraId="645EF72F" w14:textId="77777777" w:rsidR="009B79D5" w:rsidRPr="0063365B" w:rsidRDefault="009B79D5" w:rsidP="004720D9">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2A3DA8C2" w14:textId="77777777" w:rsidR="009B79D5" w:rsidRPr="0063365B" w:rsidRDefault="009B79D5" w:rsidP="004720D9">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1A7FD66C" w14:textId="77777777" w:rsidR="009B79D5" w:rsidRPr="0063365B" w:rsidRDefault="009B79D5" w:rsidP="004720D9">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3551ACB3" w14:textId="77777777" w:rsidR="009B79D5" w:rsidRPr="0063365B" w:rsidRDefault="009B79D5" w:rsidP="004720D9">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195B2319" w14:textId="77777777" w:rsidR="009B79D5" w:rsidRPr="0063365B" w:rsidRDefault="009B79D5" w:rsidP="004720D9">
            <w:pPr>
              <w:jc w:val="left"/>
              <w:rPr>
                <w:rFonts w:eastAsia="Times New Roman" w:cs="Times New Roman"/>
                <w:lang w:eastAsia="ru-RU"/>
              </w:rPr>
            </w:pPr>
            <w:r w:rsidRPr="0063365B">
              <w:rPr>
                <w:rFonts w:eastAsia="Times New Roman" w:cs="Times New Roman"/>
                <w:lang w:eastAsia="ru-RU"/>
              </w:rPr>
              <w:t>- максимальное количество надземных этажей зданий – 4 этажа;</w:t>
            </w:r>
          </w:p>
          <w:p w14:paraId="585E4847" w14:textId="77777777" w:rsidR="009B79D5" w:rsidRPr="0063365B" w:rsidRDefault="009B79D5" w:rsidP="004720D9">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65%;</w:t>
            </w:r>
          </w:p>
          <w:p w14:paraId="3407AF99" w14:textId="77777777" w:rsidR="009B79D5" w:rsidRPr="0063365B" w:rsidRDefault="009B79D5" w:rsidP="004720D9">
            <w:pPr>
              <w:jc w:val="left"/>
              <w:rPr>
                <w:rFonts w:eastAsia="Times New Roman" w:cs="Times New Roman"/>
                <w:bCs/>
                <w:lang w:eastAsia="ru-RU"/>
              </w:rPr>
            </w:pPr>
            <w:r w:rsidRPr="0063365B">
              <w:rPr>
                <w:rFonts w:eastAsia="Times New Roman" w:cs="Times New Roman"/>
                <w:bCs/>
                <w:lang w:eastAsia="ru-RU"/>
              </w:rPr>
              <w:t>- минимальный процент озеленения земельного участка – 20%;</w:t>
            </w:r>
          </w:p>
          <w:p w14:paraId="25E85853" w14:textId="77777777" w:rsidR="009B79D5" w:rsidRPr="0063365B" w:rsidRDefault="009B79D5" w:rsidP="004720D9">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5D913687" w14:textId="77777777" w:rsidR="009B79D5" w:rsidRPr="0063365B" w:rsidRDefault="009B79D5" w:rsidP="004720D9">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503796CA" w14:textId="77777777" w:rsidR="009B79D5" w:rsidRDefault="009B79D5" w:rsidP="004720D9">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26E5B2BC" w14:textId="1D14DDFD" w:rsidR="007B6F3D" w:rsidRPr="007B6F3D" w:rsidRDefault="007B6F3D" w:rsidP="004720D9">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9B79D5" w:rsidRPr="0063365B" w14:paraId="7635C228" w14:textId="77777777" w:rsidTr="008A7258">
        <w:trPr>
          <w:trHeight w:val="280"/>
        </w:trPr>
        <w:tc>
          <w:tcPr>
            <w:tcW w:w="3425" w:type="dxa"/>
            <w:tcBorders>
              <w:top w:val="single" w:sz="4" w:space="0" w:color="auto"/>
              <w:left w:val="single" w:sz="4" w:space="0" w:color="auto"/>
              <w:bottom w:val="single" w:sz="4" w:space="0" w:color="auto"/>
              <w:right w:val="single" w:sz="4" w:space="0" w:color="auto"/>
            </w:tcBorders>
            <w:shd w:val="clear" w:color="auto" w:fill="auto"/>
            <w:vAlign w:val="center"/>
          </w:tcPr>
          <w:p w14:paraId="79500689" w14:textId="77777777" w:rsidR="009B79D5" w:rsidRPr="0063365B" w:rsidRDefault="009B79D5" w:rsidP="004720D9">
            <w:pPr>
              <w:jc w:val="left"/>
              <w:rPr>
                <w:rFonts w:eastAsia="Times New Roman" w:cs="Times New Roman"/>
                <w:lang w:eastAsia="ru-RU"/>
              </w:rPr>
            </w:pPr>
            <w:r w:rsidRPr="0063365B">
              <w:rPr>
                <w:rFonts w:eastAsia="Times New Roman" w:cs="Times New Roman"/>
                <w:lang w:eastAsia="ru-RU"/>
              </w:rPr>
              <w:t>Амбулаторное ветеринарное обслуживание - [3.10.1]</w:t>
            </w:r>
          </w:p>
        </w:tc>
        <w:tc>
          <w:tcPr>
            <w:tcW w:w="6243" w:type="dxa"/>
            <w:tcBorders>
              <w:top w:val="single" w:sz="4" w:space="0" w:color="auto"/>
              <w:left w:val="nil"/>
              <w:bottom w:val="single" w:sz="4" w:space="0" w:color="auto"/>
              <w:right w:val="single" w:sz="4" w:space="0" w:color="auto"/>
            </w:tcBorders>
            <w:shd w:val="clear" w:color="auto" w:fill="auto"/>
            <w:vAlign w:val="center"/>
          </w:tcPr>
          <w:p w14:paraId="0E17A99D" w14:textId="77777777" w:rsidR="009B79D5" w:rsidRPr="0063365B" w:rsidRDefault="009B79D5" w:rsidP="004720D9">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5257" w:type="dxa"/>
            <w:vMerge/>
            <w:tcBorders>
              <w:left w:val="single" w:sz="4" w:space="0" w:color="auto"/>
              <w:right w:val="single" w:sz="4" w:space="0" w:color="auto"/>
            </w:tcBorders>
            <w:shd w:val="clear" w:color="auto" w:fill="auto"/>
            <w:vAlign w:val="center"/>
          </w:tcPr>
          <w:p w14:paraId="3CD2989E" w14:textId="77777777" w:rsidR="009B79D5" w:rsidRPr="0063365B" w:rsidRDefault="009B79D5" w:rsidP="004720D9">
            <w:pPr>
              <w:jc w:val="left"/>
              <w:rPr>
                <w:rFonts w:eastAsia="Times New Roman" w:cs="Times New Roman"/>
                <w:lang w:eastAsia="ru-RU"/>
              </w:rPr>
            </w:pPr>
          </w:p>
        </w:tc>
      </w:tr>
      <w:tr w:rsidR="009B79D5" w:rsidRPr="0063365B" w14:paraId="710E33C7" w14:textId="77777777" w:rsidTr="008A7258">
        <w:trPr>
          <w:trHeight w:val="280"/>
        </w:trPr>
        <w:tc>
          <w:tcPr>
            <w:tcW w:w="3425" w:type="dxa"/>
            <w:tcBorders>
              <w:top w:val="single" w:sz="4" w:space="0" w:color="auto"/>
              <w:left w:val="single" w:sz="4" w:space="0" w:color="auto"/>
              <w:bottom w:val="single" w:sz="4" w:space="0" w:color="auto"/>
              <w:right w:val="single" w:sz="4" w:space="0" w:color="auto"/>
            </w:tcBorders>
            <w:shd w:val="clear" w:color="auto" w:fill="auto"/>
            <w:vAlign w:val="center"/>
          </w:tcPr>
          <w:p w14:paraId="076673CB" w14:textId="77777777" w:rsidR="009B79D5" w:rsidRPr="0063365B" w:rsidRDefault="009B79D5" w:rsidP="004720D9">
            <w:pPr>
              <w:jc w:val="left"/>
              <w:rPr>
                <w:rFonts w:eastAsia="Times New Roman" w:cs="Times New Roman"/>
                <w:lang w:eastAsia="ru-RU"/>
              </w:rPr>
            </w:pPr>
            <w:r w:rsidRPr="0063365B">
              <w:rPr>
                <w:rFonts w:eastAsia="Times New Roman" w:cs="Times New Roman"/>
                <w:lang w:eastAsia="ru-RU"/>
              </w:rPr>
              <w:t>Магазины - [4.4]</w:t>
            </w:r>
          </w:p>
        </w:tc>
        <w:tc>
          <w:tcPr>
            <w:tcW w:w="6243" w:type="dxa"/>
            <w:tcBorders>
              <w:top w:val="single" w:sz="4" w:space="0" w:color="auto"/>
              <w:left w:val="nil"/>
              <w:bottom w:val="single" w:sz="4" w:space="0" w:color="auto"/>
              <w:right w:val="single" w:sz="4" w:space="0" w:color="auto"/>
            </w:tcBorders>
            <w:shd w:val="clear" w:color="auto" w:fill="auto"/>
            <w:vAlign w:val="center"/>
          </w:tcPr>
          <w:p w14:paraId="0074DE95" w14:textId="77777777" w:rsidR="009B79D5" w:rsidRPr="0063365B" w:rsidRDefault="009B79D5" w:rsidP="004720D9">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5257" w:type="dxa"/>
            <w:vMerge/>
            <w:tcBorders>
              <w:left w:val="single" w:sz="4" w:space="0" w:color="auto"/>
              <w:right w:val="single" w:sz="4" w:space="0" w:color="auto"/>
            </w:tcBorders>
            <w:shd w:val="clear" w:color="auto" w:fill="auto"/>
            <w:vAlign w:val="center"/>
          </w:tcPr>
          <w:p w14:paraId="1E8BB793" w14:textId="77777777" w:rsidR="009B79D5" w:rsidRPr="0063365B" w:rsidRDefault="009B79D5" w:rsidP="004720D9">
            <w:pPr>
              <w:jc w:val="left"/>
              <w:rPr>
                <w:rFonts w:eastAsia="Times New Roman" w:cs="Times New Roman"/>
                <w:lang w:eastAsia="ru-RU"/>
              </w:rPr>
            </w:pPr>
          </w:p>
        </w:tc>
      </w:tr>
      <w:tr w:rsidR="009B79D5" w:rsidRPr="0063365B" w14:paraId="21099021" w14:textId="77777777" w:rsidTr="008A7258">
        <w:trPr>
          <w:trHeight w:val="280"/>
        </w:trPr>
        <w:tc>
          <w:tcPr>
            <w:tcW w:w="3425" w:type="dxa"/>
            <w:tcBorders>
              <w:top w:val="single" w:sz="4" w:space="0" w:color="auto"/>
              <w:left w:val="single" w:sz="4" w:space="0" w:color="auto"/>
              <w:bottom w:val="single" w:sz="4" w:space="0" w:color="auto"/>
              <w:right w:val="single" w:sz="4" w:space="0" w:color="auto"/>
            </w:tcBorders>
            <w:shd w:val="clear" w:color="auto" w:fill="auto"/>
            <w:vAlign w:val="center"/>
          </w:tcPr>
          <w:p w14:paraId="48E55988" w14:textId="77777777" w:rsidR="009B79D5" w:rsidRPr="0063365B" w:rsidRDefault="009B79D5" w:rsidP="004720D9">
            <w:pPr>
              <w:jc w:val="left"/>
              <w:rPr>
                <w:rFonts w:eastAsia="Times New Roman" w:cs="Times New Roman"/>
                <w:lang w:eastAsia="ru-RU"/>
              </w:rPr>
            </w:pPr>
            <w:r w:rsidRPr="0063365B">
              <w:rPr>
                <w:rFonts w:eastAsia="Times New Roman" w:cs="Times New Roman"/>
                <w:lang w:eastAsia="ru-RU"/>
              </w:rPr>
              <w:t>Общественное питание - [4.6]</w:t>
            </w:r>
          </w:p>
        </w:tc>
        <w:tc>
          <w:tcPr>
            <w:tcW w:w="6243" w:type="dxa"/>
            <w:tcBorders>
              <w:top w:val="single" w:sz="4" w:space="0" w:color="auto"/>
              <w:left w:val="nil"/>
              <w:bottom w:val="single" w:sz="4" w:space="0" w:color="auto"/>
              <w:right w:val="single" w:sz="4" w:space="0" w:color="auto"/>
            </w:tcBorders>
            <w:shd w:val="clear" w:color="auto" w:fill="auto"/>
            <w:vAlign w:val="center"/>
          </w:tcPr>
          <w:p w14:paraId="21A89EC9" w14:textId="77777777" w:rsidR="009B79D5" w:rsidRPr="0063365B" w:rsidRDefault="009B79D5" w:rsidP="004720D9">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5257" w:type="dxa"/>
            <w:vMerge/>
            <w:tcBorders>
              <w:left w:val="single" w:sz="4" w:space="0" w:color="auto"/>
              <w:right w:val="single" w:sz="4" w:space="0" w:color="auto"/>
            </w:tcBorders>
            <w:shd w:val="clear" w:color="auto" w:fill="auto"/>
            <w:vAlign w:val="center"/>
          </w:tcPr>
          <w:p w14:paraId="5CE03978" w14:textId="77777777" w:rsidR="009B79D5" w:rsidRPr="0063365B" w:rsidRDefault="009B79D5" w:rsidP="004720D9">
            <w:pPr>
              <w:jc w:val="left"/>
              <w:rPr>
                <w:rFonts w:eastAsia="Times New Roman" w:cs="Times New Roman"/>
                <w:lang w:eastAsia="ru-RU"/>
              </w:rPr>
            </w:pPr>
          </w:p>
        </w:tc>
      </w:tr>
      <w:tr w:rsidR="009B79D5" w:rsidRPr="0063365B" w14:paraId="0A0F7EB5" w14:textId="77777777" w:rsidTr="008A7258">
        <w:trPr>
          <w:trHeight w:val="280"/>
        </w:trPr>
        <w:tc>
          <w:tcPr>
            <w:tcW w:w="3425" w:type="dxa"/>
            <w:tcBorders>
              <w:top w:val="single" w:sz="4" w:space="0" w:color="auto"/>
              <w:left w:val="single" w:sz="4" w:space="0" w:color="auto"/>
              <w:bottom w:val="single" w:sz="4" w:space="0" w:color="auto"/>
              <w:right w:val="single" w:sz="4" w:space="0" w:color="auto"/>
            </w:tcBorders>
            <w:shd w:val="clear" w:color="auto" w:fill="auto"/>
            <w:vAlign w:val="center"/>
          </w:tcPr>
          <w:p w14:paraId="54BA995A" w14:textId="669453FD" w:rsidR="009B79D5" w:rsidRPr="0063365B" w:rsidRDefault="009B79D5" w:rsidP="009B79D5">
            <w:pPr>
              <w:jc w:val="left"/>
              <w:rPr>
                <w:rFonts w:eastAsia="Times New Roman" w:cs="Times New Roman"/>
                <w:lang w:eastAsia="ru-RU"/>
              </w:rPr>
            </w:pPr>
            <w:r w:rsidRPr="0063365B">
              <w:rPr>
                <w:rFonts w:eastAsia="Times New Roman" w:cs="Times New Roman"/>
                <w:lang w:eastAsia="ru-RU"/>
              </w:rPr>
              <w:t>Объекты торговли (торговые центры, торгово-развлекательные центры (комплексы) - [4.2]</w:t>
            </w:r>
          </w:p>
        </w:tc>
        <w:tc>
          <w:tcPr>
            <w:tcW w:w="6243" w:type="dxa"/>
            <w:tcBorders>
              <w:top w:val="single" w:sz="4" w:space="0" w:color="auto"/>
              <w:left w:val="nil"/>
              <w:bottom w:val="single" w:sz="4" w:space="0" w:color="auto"/>
              <w:right w:val="single" w:sz="4" w:space="0" w:color="auto"/>
            </w:tcBorders>
            <w:shd w:val="clear" w:color="auto" w:fill="auto"/>
            <w:vAlign w:val="center"/>
          </w:tcPr>
          <w:p w14:paraId="63670C77" w14:textId="77777777" w:rsidR="009B79D5" w:rsidRPr="0063365B" w:rsidRDefault="009B79D5" w:rsidP="009B79D5">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«Банковская и страховая деятельность», «Общественное питание», «Гостиничное обслуживание», «Развлечения», «Развлекательные мероприятия», «Проведение азартных игр»;</w:t>
            </w:r>
          </w:p>
          <w:p w14:paraId="1599E89D" w14:textId="03561F3B" w:rsidR="009B79D5" w:rsidRPr="0063365B" w:rsidRDefault="009B79D5" w:rsidP="009B79D5">
            <w:pPr>
              <w:jc w:val="left"/>
              <w:rPr>
                <w:rFonts w:eastAsia="Times New Roman" w:cs="Times New Roman"/>
                <w:lang w:eastAsia="ru-RU"/>
              </w:rPr>
            </w:pPr>
            <w:r w:rsidRPr="0063365B">
              <w:rPr>
                <w:rFonts w:eastAsia="Times New Roman" w:cs="Times New Roman"/>
                <w:lang w:eastAsia="ru-RU"/>
              </w:rPr>
              <w:t>размещение гаражей и (или) стоянок для автомобилей сотрудников и посетителей торгового центра</w:t>
            </w:r>
          </w:p>
        </w:tc>
        <w:tc>
          <w:tcPr>
            <w:tcW w:w="5257" w:type="dxa"/>
            <w:vMerge/>
            <w:tcBorders>
              <w:left w:val="single" w:sz="4" w:space="0" w:color="auto"/>
              <w:bottom w:val="single" w:sz="4" w:space="0" w:color="auto"/>
              <w:right w:val="single" w:sz="4" w:space="0" w:color="auto"/>
            </w:tcBorders>
            <w:shd w:val="clear" w:color="auto" w:fill="auto"/>
            <w:vAlign w:val="center"/>
          </w:tcPr>
          <w:p w14:paraId="4C7D9D7C" w14:textId="77777777" w:rsidR="009B79D5" w:rsidRPr="0063365B" w:rsidRDefault="009B79D5" w:rsidP="009B79D5">
            <w:pPr>
              <w:jc w:val="left"/>
              <w:rPr>
                <w:rFonts w:eastAsia="Times New Roman" w:cs="Times New Roman"/>
                <w:lang w:eastAsia="ru-RU"/>
              </w:rPr>
            </w:pPr>
          </w:p>
        </w:tc>
      </w:tr>
      <w:tr w:rsidR="00095E2B" w:rsidRPr="0063365B" w14:paraId="4C33FD8D" w14:textId="77777777" w:rsidTr="00095E2B">
        <w:trPr>
          <w:trHeight w:val="1800"/>
        </w:trPr>
        <w:tc>
          <w:tcPr>
            <w:tcW w:w="3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01D2D3" w14:textId="77777777" w:rsidR="00095E2B" w:rsidRPr="0063365B" w:rsidRDefault="00095E2B" w:rsidP="004720D9">
            <w:pPr>
              <w:rPr>
                <w:rFonts w:eastAsia="Times New Roman" w:cs="Times New Roman"/>
                <w:lang w:eastAsia="ru-RU"/>
              </w:rPr>
            </w:pPr>
            <w:r w:rsidRPr="0063365B">
              <w:rPr>
                <w:rFonts w:eastAsia="Times New Roman" w:cs="Times New Roman"/>
                <w:lang w:eastAsia="ru-RU"/>
              </w:rPr>
              <w:t>Объекты дорожного сервиса - [4.9.1]</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01A365" w14:textId="77777777" w:rsidR="00095E2B" w:rsidRPr="0063365B" w:rsidRDefault="00095E2B" w:rsidP="004720D9">
            <w:pPr>
              <w:rPr>
                <w:rFonts w:eastAsia="Times New Roman" w:cs="Times New Roman"/>
                <w:lang w:eastAsia="ru-RU"/>
              </w:rPr>
            </w:pPr>
            <w:r w:rsidRPr="0063365B">
              <w:rPr>
                <w:rFonts w:eastAsia="Times New Roman" w:cs="Times New Roman"/>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«Заправка транспортных средств», «Обеспечение дорожного отдыха», «Автомобильные мойки», «Ремонт автомобилей»</w:t>
            </w:r>
          </w:p>
        </w:tc>
        <w:tc>
          <w:tcPr>
            <w:tcW w:w="52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E6431E" w14:textId="77777777" w:rsidR="00095E2B" w:rsidRPr="0063365B" w:rsidRDefault="00095E2B" w:rsidP="004720D9">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земельного участка–  100/50000 кв. м;</w:t>
            </w:r>
          </w:p>
          <w:p w14:paraId="67A99F2D" w14:textId="77777777" w:rsidR="00095E2B" w:rsidRPr="0063365B" w:rsidRDefault="00095E2B" w:rsidP="004720D9">
            <w:pPr>
              <w:jc w:val="left"/>
              <w:rPr>
                <w:rFonts w:eastAsia="Times New Roman" w:cs="Times New Roman"/>
                <w:lang w:eastAsia="ru-RU"/>
              </w:rPr>
            </w:pPr>
            <w:r w:rsidRPr="0063365B">
              <w:rPr>
                <w:rFonts w:eastAsia="Times New Roman" w:cs="Times New Roman"/>
                <w:lang w:eastAsia="ru-RU"/>
              </w:rPr>
              <w:t>- минимальные отступы от границ участка – 1 м;</w:t>
            </w:r>
          </w:p>
          <w:p w14:paraId="714C73E9" w14:textId="77777777" w:rsidR="00095E2B" w:rsidRPr="0063365B" w:rsidRDefault="00095E2B" w:rsidP="004720D9">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1D07A76F" w14:textId="77777777" w:rsidR="00095E2B" w:rsidRPr="0063365B" w:rsidRDefault="00095E2B" w:rsidP="004720D9">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49AF157B" w14:textId="77777777" w:rsidR="00095E2B" w:rsidRPr="0063365B" w:rsidRDefault="00095E2B" w:rsidP="004720D9">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5CD7E673" w14:textId="77777777" w:rsidR="00095E2B" w:rsidRPr="0063365B" w:rsidRDefault="00095E2B" w:rsidP="004720D9">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61B0B0A7" w14:textId="77777777" w:rsidR="00095E2B" w:rsidRPr="0063365B" w:rsidRDefault="00095E2B" w:rsidP="004720D9">
            <w:pPr>
              <w:jc w:val="left"/>
              <w:rPr>
                <w:rFonts w:eastAsia="Times New Roman" w:cs="Times New Roman"/>
                <w:lang w:eastAsia="ru-RU"/>
              </w:rPr>
            </w:pPr>
            <w:r w:rsidRPr="0063365B">
              <w:rPr>
                <w:rFonts w:eastAsia="Times New Roman" w:cs="Times New Roman"/>
                <w:lang w:eastAsia="ru-RU"/>
              </w:rPr>
              <w:t>- максимальное количество надземных этажей зданий – 5 этажей;</w:t>
            </w:r>
          </w:p>
          <w:p w14:paraId="5275DF91" w14:textId="77777777" w:rsidR="00095E2B" w:rsidRPr="0063365B" w:rsidRDefault="00095E2B" w:rsidP="004720D9">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70%;</w:t>
            </w:r>
          </w:p>
          <w:p w14:paraId="0F0EA2E8" w14:textId="77777777" w:rsidR="00095E2B" w:rsidRPr="0063365B" w:rsidRDefault="00095E2B" w:rsidP="004720D9">
            <w:pPr>
              <w:jc w:val="left"/>
              <w:rPr>
                <w:rFonts w:eastAsia="Times New Roman" w:cs="Times New Roman"/>
                <w:bCs/>
                <w:lang w:eastAsia="ru-RU"/>
              </w:rPr>
            </w:pPr>
            <w:r w:rsidRPr="0063365B">
              <w:rPr>
                <w:rFonts w:eastAsia="Times New Roman" w:cs="Times New Roman"/>
                <w:bCs/>
                <w:lang w:eastAsia="ru-RU"/>
              </w:rPr>
              <w:t>-минимальный процент озеленения земельного участка – 20%;</w:t>
            </w:r>
          </w:p>
          <w:p w14:paraId="3F8C60F8" w14:textId="77777777" w:rsidR="00095E2B" w:rsidRPr="0063365B" w:rsidRDefault="00095E2B" w:rsidP="004720D9">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0770D6E6" w14:textId="77777777" w:rsidR="00095E2B" w:rsidRPr="0063365B" w:rsidRDefault="00095E2B" w:rsidP="004720D9">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4A2E622E" w14:textId="77777777" w:rsidR="00095E2B" w:rsidRDefault="00095E2B" w:rsidP="004720D9">
            <w:pPr>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0EF0F001" w14:textId="18025710" w:rsidR="007B6F3D" w:rsidRPr="007B6F3D" w:rsidRDefault="007B6F3D" w:rsidP="007B6F3D">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095E2B" w:rsidRPr="0063365B" w14:paraId="561BEB3F" w14:textId="77777777" w:rsidTr="00095E2B">
        <w:trPr>
          <w:trHeight w:val="900"/>
        </w:trPr>
        <w:tc>
          <w:tcPr>
            <w:tcW w:w="3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92E3FE" w14:textId="77777777" w:rsidR="00095E2B" w:rsidRPr="0063365B" w:rsidRDefault="00095E2B" w:rsidP="004720D9">
            <w:pPr>
              <w:rPr>
                <w:rFonts w:eastAsia="Times New Roman" w:cs="Times New Roman"/>
                <w:lang w:eastAsia="ru-RU"/>
              </w:rPr>
            </w:pPr>
            <w:r w:rsidRPr="0063365B">
              <w:rPr>
                <w:rFonts w:eastAsia="Times New Roman" w:cs="Times New Roman"/>
                <w:lang w:eastAsia="ru-RU"/>
              </w:rPr>
              <w:t>Заправка транспортных средств - [4.9.1.1]</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412B9C" w14:textId="77777777" w:rsidR="00095E2B" w:rsidRPr="0063365B" w:rsidRDefault="00095E2B" w:rsidP="004720D9">
            <w:pPr>
              <w:rPr>
                <w:rFonts w:eastAsia="Times New Roman" w:cs="Times New Roman"/>
                <w:lang w:eastAsia="ru-RU"/>
              </w:rPr>
            </w:pPr>
            <w:r w:rsidRPr="0063365B">
              <w:rPr>
                <w:rFonts w:eastAsia="Times New Roman" w:cs="Times New Roman"/>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5257" w:type="dxa"/>
            <w:vMerge/>
            <w:tcBorders>
              <w:top w:val="single" w:sz="4" w:space="0" w:color="auto"/>
              <w:left w:val="single" w:sz="4" w:space="0" w:color="auto"/>
              <w:bottom w:val="single" w:sz="4" w:space="0" w:color="auto"/>
              <w:right w:val="single" w:sz="4" w:space="0" w:color="auto"/>
            </w:tcBorders>
            <w:vAlign w:val="center"/>
            <w:hideMark/>
          </w:tcPr>
          <w:p w14:paraId="0E33038D" w14:textId="77777777" w:rsidR="00095E2B" w:rsidRPr="0063365B" w:rsidRDefault="00095E2B" w:rsidP="004720D9">
            <w:pPr>
              <w:jc w:val="left"/>
              <w:rPr>
                <w:rFonts w:eastAsia="Times New Roman" w:cs="Times New Roman"/>
                <w:lang w:eastAsia="ru-RU"/>
              </w:rPr>
            </w:pPr>
          </w:p>
        </w:tc>
      </w:tr>
      <w:tr w:rsidR="00095E2B" w:rsidRPr="0063365B" w14:paraId="190FB4A0" w14:textId="77777777" w:rsidTr="00095E2B">
        <w:trPr>
          <w:trHeight w:val="1200"/>
        </w:trPr>
        <w:tc>
          <w:tcPr>
            <w:tcW w:w="3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1CC47B" w14:textId="77777777" w:rsidR="00095E2B" w:rsidRPr="0063365B" w:rsidRDefault="00095E2B" w:rsidP="004720D9">
            <w:pPr>
              <w:rPr>
                <w:rFonts w:eastAsia="Times New Roman" w:cs="Times New Roman"/>
                <w:lang w:eastAsia="ru-RU"/>
              </w:rPr>
            </w:pPr>
            <w:r w:rsidRPr="0063365B">
              <w:rPr>
                <w:rFonts w:eastAsia="Times New Roman" w:cs="Times New Roman"/>
                <w:lang w:eastAsia="ru-RU"/>
              </w:rPr>
              <w:t>Обеспечение дорожного отдыха - [4.9.1.2]</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AA4812" w14:textId="77777777" w:rsidR="00095E2B" w:rsidRPr="0063365B" w:rsidRDefault="00095E2B" w:rsidP="004720D9">
            <w:pPr>
              <w:rPr>
                <w:rFonts w:eastAsia="Times New Roman" w:cs="Times New Roman"/>
                <w:lang w:eastAsia="ru-RU"/>
              </w:rPr>
            </w:pPr>
            <w:r w:rsidRPr="0063365B">
              <w:rPr>
                <w:rFonts w:eastAsia="Times New Roman" w:cs="Times New Roman"/>
                <w:lang w:eastAsia="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5257" w:type="dxa"/>
            <w:vMerge/>
            <w:tcBorders>
              <w:top w:val="single" w:sz="4" w:space="0" w:color="auto"/>
              <w:left w:val="single" w:sz="4" w:space="0" w:color="auto"/>
              <w:bottom w:val="single" w:sz="4" w:space="0" w:color="auto"/>
              <w:right w:val="single" w:sz="4" w:space="0" w:color="auto"/>
            </w:tcBorders>
            <w:vAlign w:val="center"/>
            <w:hideMark/>
          </w:tcPr>
          <w:p w14:paraId="699BCCE1" w14:textId="77777777" w:rsidR="00095E2B" w:rsidRPr="0063365B" w:rsidRDefault="00095E2B" w:rsidP="004720D9">
            <w:pPr>
              <w:jc w:val="left"/>
              <w:rPr>
                <w:rFonts w:eastAsia="Times New Roman" w:cs="Times New Roman"/>
                <w:lang w:eastAsia="ru-RU"/>
              </w:rPr>
            </w:pPr>
          </w:p>
        </w:tc>
      </w:tr>
      <w:tr w:rsidR="00095E2B" w:rsidRPr="0063365B" w14:paraId="3086A55D" w14:textId="77777777" w:rsidTr="00095E2B">
        <w:trPr>
          <w:trHeight w:val="600"/>
        </w:trPr>
        <w:tc>
          <w:tcPr>
            <w:tcW w:w="3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910C49" w14:textId="77777777" w:rsidR="00095E2B" w:rsidRPr="0063365B" w:rsidRDefault="00095E2B" w:rsidP="004720D9">
            <w:pPr>
              <w:rPr>
                <w:rFonts w:eastAsia="Times New Roman" w:cs="Times New Roman"/>
                <w:lang w:eastAsia="ru-RU"/>
              </w:rPr>
            </w:pPr>
            <w:r w:rsidRPr="0063365B">
              <w:rPr>
                <w:rFonts w:eastAsia="Times New Roman" w:cs="Times New Roman"/>
                <w:lang w:eastAsia="ru-RU"/>
              </w:rPr>
              <w:t>Автомобильные мойки - [4.9.1.3]</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90FBCC" w14:textId="77777777" w:rsidR="00095E2B" w:rsidRPr="0063365B" w:rsidRDefault="00095E2B" w:rsidP="004720D9">
            <w:pPr>
              <w:rPr>
                <w:rFonts w:eastAsia="Times New Roman" w:cs="Times New Roman"/>
                <w:lang w:eastAsia="ru-RU"/>
              </w:rPr>
            </w:pPr>
            <w:r w:rsidRPr="0063365B">
              <w:rPr>
                <w:rFonts w:eastAsia="Times New Roman" w:cs="Times New Roman"/>
                <w:lang w:eastAsia="ru-RU"/>
              </w:rPr>
              <w:t>Размещение автомобильных моек, а также размещение магазинов сопутствующей торговли</w:t>
            </w:r>
          </w:p>
        </w:tc>
        <w:tc>
          <w:tcPr>
            <w:tcW w:w="5257" w:type="dxa"/>
            <w:vMerge/>
            <w:tcBorders>
              <w:top w:val="single" w:sz="4" w:space="0" w:color="auto"/>
              <w:left w:val="single" w:sz="4" w:space="0" w:color="auto"/>
              <w:bottom w:val="single" w:sz="4" w:space="0" w:color="auto"/>
              <w:right w:val="single" w:sz="4" w:space="0" w:color="auto"/>
            </w:tcBorders>
            <w:vAlign w:val="center"/>
            <w:hideMark/>
          </w:tcPr>
          <w:p w14:paraId="4A18B28D" w14:textId="77777777" w:rsidR="00095E2B" w:rsidRPr="0063365B" w:rsidRDefault="00095E2B" w:rsidP="004720D9">
            <w:pPr>
              <w:jc w:val="left"/>
              <w:rPr>
                <w:rFonts w:eastAsia="Times New Roman" w:cs="Times New Roman"/>
                <w:lang w:eastAsia="ru-RU"/>
              </w:rPr>
            </w:pPr>
          </w:p>
        </w:tc>
      </w:tr>
      <w:tr w:rsidR="00095E2B" w:rsidRPr="0063365B" w14:paraId="2F2DDE3D" w14:textId="77777777" w:rsidTr="00095E2B">
        <w:trPr>
          <w:trHeight w:val="1200"/>
        </w:trPr>
        <w:tc>
          <w:tcPr>
            <w:tcW w:w="3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82A7F8" w14:textId="77777777" w:rsidR="00095E2B" w:rsidRPr="0063365B" w:rsidRDefault="00095E2B" w:rsidP="004720D9">
            <w:pPr>
              <w:rPr>
                <w:rFonts w:eastAsia="Times New Roman" w:cs="Times New Roman"/>
                <w:lang w:eastAsia="ru-RU"/>
              </w:rPr>
            </w:pPr>
            <w:r w:rsidRPr="0063365B">
              <w:rPr>
                <w:rFonts w:eastAsia="Times New Roman" w:cs="Times New Roman"/>
                <w:lang w:eastAsia="ru-RU"/>
              </w:rPr>
              <w:t>Ремонт автомобилей - [4.9.1.4]</w:t>
            </w:r>
          </w:p>
        </w:tc>
        <w:tc>
          <w:tcPr>
            <w:tcW w:w="62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729E01" w14:textId="77777777" w:rsidR="00095E2B" w:rsidRPr="0063365B" w:rsidRDefault="00095E2B" w:rsidP="004720D9">
            <w:pPr>
              <w:rPr>
                <w:rFonts w:eastAsia="Times New Roman" w:cs="Times New Roman"/>
                <w:lang w:eastAsia="ru-RU"/>
              </w:rPr>
            </w:pPr>
            <w:r w:rsidRPr="0063365B">
              <w:rPr>
                <w:rFonts w:eastAsia="Times New Roman" w:cs="Times New Roman"/>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5257" w:type="dxa"/>
            <w:vMerge/>
            <w:tcBorders>
              <w:top w:val="single" w:sz="4" w:space="0" w:color="auto"/>
              <w:left w:val="single" w:sz="4" w:space="0" w:color="auto"/>
              <w:bottom w:val="single" w:sz="4" w:space="0" w:color="auto"/>
              <w:right w:val="single" w:sz="4" w:space="0" w:color="auto"/>
            </w:tcBorders>
            <w:vAlign w:val="center"/>
            <w:hideMark/>
          </w:tcPr>
          <w:p w14:paraId="532435B9" w14:textId="77777777" w:rsidR="00095E2B" w:rsidRPr="0063365B" w:rsidRDefault="00095E2B" w:rsidP="004720D9">
            <w:pPr>
              <w:jc w:val="left"/>
              <w:rPr>
                <w:rFonts w:eastAsia="Times New Roman" w:cs="Times New Roman"/>
                <w:lang w:eastAsia="ru-RU"/>
              </w:rPr>
            </w:pPr>
          </w:p>
        </w:tc>
      </w:tr>
    </w:tbl>
    <w:p w14:paraId="06EB0C2C" w14:textId="77777777" w:rsidR="004139B6" w:rsidRPr="0063365B" w:rsidRDefault="004139B6" w:rsidP="004139B6">
      <w:pPr>
        <w:rPr>
          <w:rFonts w:eastAsia="Times New Roman" w:cs="Times New Roman"/>
          <w:lang w:eastAsia="ru-RU"/>
        </w:rPr>
      </w:pPr>
    </w:p>
    <w:p w14:paraId="17A1CA98" w14:textId="77777777" w:rsidR="00095DA8" w:rsidRPr="0063365B" w:rsidRDefault="00095DA8" w:rsidP="00BC78E9">
      <w:pPr>
        <w:rPr>
          <w:rFonts w:eastAsia="Times New Roman" w:cs="Times New Roman"/>
          <w:lang w:eastAsia="ru-RU"/>
        </w:rPr>
      </w:pPr>
    </w:p>
    <w:p w14:paraId="4228BC1F" w14:textId="77777777" w:rsidR="00095DA8" w:rsidRPr="0063365B" w:rsidRDefault="00095DA8" w:rsidP="00D3438E">
      <w:pPr>
        <w:numPr>
          <w:ilvl w:val="0"/>
          <w:numId w:val="22"/>
        </w:numPr>
        <w:ind w:left="0" w:firstLine="0"/>
        <w:rPr>
          <w:rFonts w:eastAsia="Times New Roman" w:cs="Times New Roman"/>
          <w:b/>
          <w:lang w:eastAsia="ru-RU"/>
        </w:rPr>
      </w:pPr>
      <w:r w:rsidRPr="0063365B">
        <w:rPr>
          <w:rFonts w:eastAsia="Times New Roman" w:cs="Times New Roman"/>
          <w:b/>
          <w:lang w:eastAsia="ru-RU"/>
        </w:rPr>
        <w:t>ВСПОМОГАТЕЛЬНЫЕ ВИДЫ И ПАРАМЕТРЫ РАЗРЕШЕННОГО ИСПОЛЬЗОВАНИЯ ОБЪЕКТОВ КАПИТАЛЬНОГО СТРОИТЕЛЬСТВА</w:t>
      </w:r>
    </w:p>
    <w:p w14:paraId="2185B100" w14:textId="229DB369" w:rsidR="00351098" w:rsidRPr="0063365B" w:rsidRDefault="00351098" w:rsidP="00351098">
      <w:pPr>
        <w:pStyle w:val="afffffff4"/>
        <w:keepLines/>
        <w:widowControl w:val="0"/>
        <w:ind w:left="0" w:firstLine="720"/>
        <w:rPr>
          <w:rFonts w:eastAsia="Times New Roman" w:cs="Times New Roman"/>
          <w:b/>
          <w:u w:val="single"/>
          <w:lang w:eastAsia="ru-RU"/>
        </w:rPr>
      </w:pPr>
      <w:r w:rsidRPr="0063365B">
        <w:rPr>
          <w:rFonts w:eastAsia="Times New Roman" w:cs="Times New Roman"/>
          <w:b/>
          <w:u w:val="single"/>
          <w:lang w:eastAsia="ru-RU"/>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14:paraId="20E41096" w14:textId="77777777" w:rsidR="00351098" w:rsidRPr="0063365B" w:rsidRDefault="00351098" w:rsidP="00351098">
      <w:pPr>
        <w:pStyle w:val="afffffff4"/>
        <w:keepLines/>
        <w:widowControl w:val="0"/>
        <w:ind w:left="0" w:firstLine="720"/>
        <w:rPr>
          <w:rFonts w:eastAsia="Times New Roman" w:cs="Times New Roman"/>
          <w:lang w:eastAsia="ru-RU"/>
        </w:rPr>
      </w:pPr>
      <w:r w:rsidRPr="0063365B">
        <w:rPr>
          <w:rFonts w:eastAsia="Times New Roman" w:cs="Times New Roman"/>
          <w:lang w:eastAsia="ru-RU"/>
        </w:rPr>
        <w:t>Виды разрешенного использования объектов:</w:t>
      </w:r>
    </w:p>
    <w:p w14:paraId="685D1E2F" w14:textId="77777777" w:rsidR="00351098" w:rsidRPr="0063365B" w:rsidRDefault="00351098" w:rsidP="00351098">
      <w:pPr>
        <w:pStyle w:val="afffffff4"/>
        <w:keepLines/>
        <w:widowControl w:val="0"/>
        <w:ind w:left="0" w:firstLine="720"/>
        <w:rPr>
          <w:rFonts w:eastAsia="Times New Roman" w:cs="Times New Roman"/>
          <w:lang w:eastAsia="ru-RU"/>
        </w:rPr>
      </w:pPr>
      <w:r w:rsidRPr="0063365B">
        <w:rPr>
          <w:rFonts w:eastAsia="Times New Roman" w:cs="Times New Roman"/>
          <w:lang w:eastAsia="ru-RU"/>
        </w:rPr>
        <w:t>- площадки для мусорных контейнеров;</w:t>
      </w:r>
    </w:p>
    <w:p w14:paraId="575BED28" w14:textId="77777777" w:rsidR="00351098" w:rsidRPr="0063365B" w:rsidRDefault="00351098" w:rsidP="00351098">
      <w:pPr>
        <w:pStyle w:val="afffffff4"/>
        <w:keepLines/>
        <w:widowControl w:val="0"/>
        <w:ind w:left="0" w:firstLine="720"/>
        <w:rPr>
          <w:rFonts w:eastAsia="Times New Roman" w:cs="Times New Roman"/>
          <w:lang w:eastAsia="ru-RU"/>
        </w:rPr>
      </w:pPr>
      <w:r w:rsidRPr="0063365B">
        <w:rPr>
          <w:rFonts w:eastAsia="Times New Roman" w:cs="Times New Roman"/>
          <w:lang w:eastAsia="ru-RU"/>
        </w:rPr>
        <w:t>- детские игровые площадки, площадки отдыха, занятия физкультурой и спортом, хозяйственные площадки;</w:t>
      </w:r>
    </w:p>
    <w:p w14:paraId="7CA5E993" w14:textId="77777777" w:rsidR="00351098" w:rsidRPr="0063365B" w:rsidRDefault="00351098" w:rsidP="00351098">
      <w:pPr>
        <w:pStyle w:val="afffffff4"/>
        <w:keepLines/>
        <w:widowControl w:val="0"/>
        <w:ind w:left="0" w:firstLine="720"/>
        <w:rPr>
          <w:rFonts w:eastAsia="Times New Roman" w:cs="Times New Roman"/>
          <w:lang w:eastAsia="ru-RU"/>
        </w:rPr>
      </w:pPr>
      <w:r w:rsidRPr="0063365B">
        <w:rPr>
          <w:rFonts w:eastAsia="Times New Roman" w:cs="Times New Roman"/>
          <w:lang w:eastAsia="ru-RU"/>
        </w:rPr>
        <w:t>- объекты благоустройства (фонтаны, малые архитектурные формы, скульптуры);</w:t>
      </w:r>
    </w:p>
    <w:p w14:paraId="03FEA8A3" w14:textId="77777777" w:rsidR="00351098" w:rsidRPr="0063365B" w:rsidRDefault="00351098" w:rsidP="00351098">
      <w:pPr>
        <w:pStyle w:val="afffffff4"/>
        <w:keepLines/>
        <w:widowControl w:val="0"/>
        <w:ind w:left="0" w:firstLine="720"/>
        <w:rPr>
          <w:rFonts w:eastAsia="Times New Roman" w:cs="Times New Roman"/>
          <w:lang w:eastAsia="ru-RU"/>
        </w:rPr>
      </w:pPr>
      <w:r w:rsidRPr="0063365B">
        <w:rPr>
          <w:rFonts w:eastAsia="Times New Roman" w:cs="Times New Roman"/>
          <w:lang w:eastAsia="ru-RU"/>
        </w:rPr>
        <w:t>- некапитальные нестационарные строения и сооружения (торговля (НТО), общественное питание, бытовое обслуживание, сбор мусора (ТКО));</w:t>
      </w:r>
    </w:p>
    <w:p w14:paraId="5B982EFC" w14:textId="77777777" w:rsidR="00351098" w:rsidRPr="0063365B" w:rsidRDefault="00351098" w:rsidP="00351098">
      <w:pPr>
        <w:pStyle w:val="afffffff4"/>
        <w:keepLines/>
        <w:widowControl w:val="0"/>
        <w:ind w:left="0" w:firstLine="720"/>
        <w:rPr>
          <w:rFonts w:eastAsia="Times New Roman" w:cs="Times New Roman"/>
          <w:lang w:eastAsia="ru-RU"/>
        </w:rPr>
      </w:pPr>
      <w:r w:rsidRPr="0063365B">
        <w:rPr>
          <w:rFonts w:eastAsia="Times New Roman" w:cs="Times New Roman"/>
          <w:lang w:eastAsia="ru-RU"/>
        </w:rPr>
        <w:t>- общественные туалеты;</w:t>
      </w:r>
    </w:p>
    <w:p w14:paraId="784F551B" w14:textId="77777777" w:rsidR="00351098" w:rsidRPr="0063365B" w:rsidRDefault="00351098" w:rsidP="00351098">
      <w:pPr>
        <w:pStyle w:val="afffffff4"/>
        <w:keepLines/>
        <w:widowControl w:val="0"/>
        <w:ind w:left="0" w:firstLine="720"/>
        <w:rPr>
          <w:rFonts w:eastAsia="Times New Roman" w:cs="Times New Roman"/>
          <w:lang w:eastAsia="ru-RU"/>
        </w:rPr>
      </w:pPr>
      <w:r w:rsidRPr="0063365B">
        <w:rPr>
          <w:rFonts w:eastAsia="Times New Roman" w:cs="Times New Roman"/>
          <w:lang w:eastAsia="ru-RU"/>
        </w:rPr>
        <w:t>- благоустройство и озеленение;</w:t>
      </w:r>
    </w:p>
    <w:p w14:paraId="1680EBAA" w14:textId="77777777" w:rsidR="00351098" w:rsidRPr="0063365B" w:rsidRDefault="00351098" w:rsidP="00351098">
      <w:pPr>
        <w:pStyle w:val="afffffff4"/>
        <w:keepLines/>
        <w:widowControl w:val="0"/>
        <w:ind w:left="0" w:firstLine="720"/>
        <w:rPr>
          <w:rFonts w:eastAsia="Times New Roman" w:cs="Times New Roman"/>
          <w:lang w:eastAsia="ru-RU"/>
        </w:rPr>
      </w:pPr>
      <w:r w:rsidRPr="0063365B">
        <w:rPr>
          <w:rFonts w:eastAsia="Times New Roman" w:cs="Times New Roman"/>
          <w:lang w:eastAsia="ru-RU"/>
        </w:rPr>
        <w:t>- пешеходные тротуары, велосипедные дорожки;</w:t>
      </w:r>
    </w:p>
    <w:p w14:paraId="6ADDA02A" w14:textId="77777777" w:rsidR="00351098" w:rsidRPr="0063365B" w:rsidRDefault="00351098" w:rsidP="00351098">
      <w:pPr>
        <w:pStyle w:val="afffffff4"/>
        <w:keepLines/>
        <w:widowControl w:val="0"/>
        <w:ind w:left="0" w:firstLine="720"/>
        <w:rPr>
          <w:rFonts w:eastAsia="Times New Roman" w:cs="Times New Roman"/>
          <w:lang w:eastAsia="ru-RU"/>
        </w:rPr>
      </w:pPr>
      <w:r w:rsidRPr="0063365B">
        <w:rPr>
          <w:rFonts w:eastAsia="Times New Roman" w:cs="Times New Roman"/>
          <w:lang w:eastAsia="ru-RU"/>
        </w:rPr>
        <w:t>- оборудование пожарной охраны (гидранты, резервуары);</w:t>
      </w:r>
    </w:p>
    <w:p w14:paraId="53564911" w14:textId="77777777" w:rsidR="00351098" w:rsidRPr="0063365B" w:rsidRDefault="00351098" w:rsidP="00351098">
      <w:pPr>
        <w:pStyle w:val="afffffff4"/>
        <w:keepLines/>
        <w:widowControl w:val="0"/>
        <w:ind w:left="0" w:firstLine="720"/>
        <w:rPr>
          <w:rFonts w:eastAsia="Times New Roman" w:cs="Times New Roman"/>
          <w:lang w:eastAsia="ru-RU"/>
        </w:rPr>
      </w:pPr>
      <w:r w:rsidRPr="0063365B">
        <w:rPr>
          <w:rFonts w:eastAsia="Times New Roman" w:cs="Times New Roman"/>
          <w:lang w:eastAsia="ru-RU"/>
        </w:rPr>
        <w:t>- защитные дорожные сооружения;</w:t>
      </w:r>
    </w:p>
    <w:p w14:paraId="303DFAE7" w14:textId="77777777" w:rsidR="00351098" w:rsidRPr="0063365B" w:rsidRDefault="00351098" w:rsidP="00351098">
      <w:pPr>
        <w:pStyle w:val="afffffff4"/>
        <w:keepLines/>
        <w:widowControl w:val="0"/>
        <w:ind w:left="0" w:firstLine="720"/>
        <w:rPr>
          <w:rFonts w:eastAsia="Times New Roman" w:cs="Times New Roman"/>
          <w:lang w:eastAsia="ru-RU"/>
        </w:rPr>
      </w:pPr>
      <w:r w:rsidRPr="0063365B">
        <w:rPr>
          <w:rFonts w:eastAsia="Times New Roman" w:cs="Times New Roman"/>
          <w:lang w:eastAsia="ru-RU"/>
        </w:rPr>
        <w:t>- элементы обустройства автомобильных дорог;</w:t>
      </w:r>
    </w:p>
    <w:p w14:paraId="54CF2EB5" w14:textId="77777777" w:rsidR="00351098" w:rsidRPr="0063365B" w:rsidRDefault="00351098" w:rsidP="00351098">
      <w:pPr>
        <w:pStyle w:val="afffffff4"/>
        <w:keepLines/>
        <w:widowControl w:val="0"/>
        <w:ind w:left="0" w:firstLine="720"/>
        <w:rPr>
          <w:rFonts w:eastAsia="Times New Roman" w:cs="Times New Roman"/>
          <w:lang w:eastAsia="ru-RU"/>
        </w:rPr>
      </w:pPr>
      <w:r w:rsidRPr="0063365B">
        <w:rPr>
          <w:rFonts w:eastAsia="Times New Roman" w:cs="Times New Roman"/>
          <w:lang w:eastAsia="ru-RU"/>
        </w:rPr>
        <w:t>- искусственные дорожные сооружения;</w:t>
      </w:r>
    </w:p>
    <w:p w14:paraId="2B3FB7D6" w14:textId="77777777" w:rsidR="00351098" w:rsidRPr="0063365B" w:rsidRDefault="00351098" w:rsidP="00351098">
      <w:pPr>
        <w:pStyle w:val="afffffff4"/>
        <w:ind w:left="0" w:firstLine="720"/>
        <w:rPr>
          <w:rFonts w:eastAsia="Times New Roman" w:cs="Times New Roman"/>
          <w:lang w:eastAsia="ru-RU"/>
        </w:rPr>
      </w:pPr>
      <w:r w:rsidRPr="0063365B">
        <w:rPr>
          <w:rFonts w:eastAsia="Times New Roman" w:cs="Times New Roman"/>
          <w:lang w:eastAsia="ru-RU"/>
        </w:rPr>
        <w:t>- гостевые автостоянки для парковки легковых автомобилей посетителей;</w:t>
      </w:r>
    </w:p>
    <w:p w14:paraId="467C5DAA" w14:textId="77777777" w:rsidR="00351098" w:rsidRPr="0063365B" w:rsidRDefault="00351098" w:rsidP="00351098">
      <w:pPr>
        <w:pStyle w:val="afffffff4"/>
        <w:ind w:left="0" w:firstLine="720"/>
        <w:rPr>
          <w:rFonts w:eastAsia="Times New Roman" w:cs="Times New Roman"/>
          <w:lang w:eastAsia="ru-RU"/>
        </w:rPr>
      </w:pPr>
      <w:r w:rsidRPr="0063365B">
        <w:rPr>
          <w:rFonts w:eastAsia="Times New Roman" w:cs="Times New Roman"/>
          <w:lang w:eastAsia="ru-RU"/>
        </w:rPr>
        <w:t>- автостоянки для парковки (стоянки) автотранспортных средств;</w:t>
      </w:r>
    </w:p>
    <w:p w14:paraId="2C222331" w14:textId="77777777" w:rsidR="00351098" w:rsidRPr="0063365B" w:rsidRDefault="00351098" w:rsidP="00351098">
      <w:pPr>
        <w:pStyle w:val="afffffff4"/>
        <w:keepLines/>
        <w:widowControl w:val="0"/>
        <w:ind w:left="0" w:firstLine="720"/>
        <w:rPr>
          <w:rFonts w:eastAsia="Times New Roman" w:cs="Times New Roman"/>
          <w:lang w:eastAsia="ru-RU"/>
        </w:rPr>
      </w:pPr>
      <w:r w:rsidRPr="0063365B">
        <w:rPr>
          <w:rFonts w:eastAsia="Times New Roman" w:cs="Times New Roman"/>
          <w:lang w:eastAsia="ru-RU"/>
        </w:rPr>
        <w:t>- специализированные технические средства оповещения и информации;</w:t>
      </w:r>
    </w:p>
    <w:p w14:paraId="34ACDFE0" w14:textId="143A26C7" w:rsidR="00351098" w:rsidRPr="0063365B" w:rsidRDefault="00351098" w:rsidP="00351098">
      <w:pPr>
        <w:pStyle w:val="afffffff4"/>
        <w:keepLines/>
        <w:widowControl w:val="0"/>
        <w:ind w:left="0" w:firstLine="720"/>
        <w:rPr>
          <w:rFonts w:eastAsia="Times New Roman" w:cs="Times New Roman"/>
          <w:lang w:eastAsia="ru-RU"/>
        </w:rPr>
      </w:pPr>
      <w:r w:rsidRPr="0063365B">
        <w:rPr>
          <w:rFonts w:eastAsia="Times New Roman" w:cs="Times New Roman"/>
          <w:lang w:eastAsia="ru-RU"/>
        </w:rPr>
        <w:t>- объекты инженерного обеспечения (водо-, газо-, электроснабжения и т.п.);</w:t>
      </w:r>
    </w:p>
    <w:p w14:paraId="3ACBD0ED" w14:textId="77777777" w:rsidR="000873DF" w:rsidRPr="0063365B" w:rsidRDefault="000873DF" w:rsidP="000873DF">
      <w:pPr>
        <w:keepLines/>
        <w:widowControl w:val="0"/>
        <w:ind w:firstLine="709"/>
        <w:rPr>
          <w:rFonts w:eastAsia="SimSun" w:cs="Times New Roman"/>
          <w:lang w:eastAsia="zh-CN"/>
        </w:rPr>
      </w:pPr>
      <w:r w:rsidRPr="0063365B">
        <w:rPr>
          <w:rFonts w:eastAsia="Times New Roman" w:cs="Times New Roman"/>
          <w:lang w:eastAsia="ru-RU"/>
        </w:rPr>
        <w:t>- п</w:t>
      </w:r>
      <w:r w:rsidRPr="0063365B">
        <w:rPr>
          <w:rFonts w:eastAsia="SimSun" w:cs="Times New Roman"/>
          <w:lang w:eastAsia="zh-CN"/>
        </w:rPr>
        <w:t>ункты охраны;</w:t>
      </w:r>
    </w:p>
    <w:p w14:paraId="381AD669" w14:textId="77777777" w:rsidR="000873DF" w:rsidRPr="0063365B" w:rsidRDefault="000873DF" w:rsidP="000873DF">
      <w:pPr>
        <w:keepLines/>
        <w:widowControl w:val="0"/>
        <w:ind w:firstLine="709"/>
        <w:rPr>
          <w:rFonts w:eastAsia="Times New Roman" w:cs="Times New Roman"/>
          <w:lang w:eastAsia="ru-RU"/>
        </w:rPr>
      </w:pPr>
      <w:r w:rsidRPr="0063365B">
        <w:rPr>
          <w:rFonts w:eastAsia="SimSun" w:cs="Times New Roman"/>
          <w:lang w:eastAsia="zh-CN"/>
        </w:rPr>
        <w:t>- а</w:t>
      </w:r>
      <w:r w:rsidRPr="0063365B">
        <w:rPr>
          <w:rFonts w:eastAsia="Times New Roman" w:cs="Times New Roman"/>
          <w:lang w:eastAsia="ru-RU"/>
        </w:rPr>
        <w:t>дминистративные здания;</w:t>
      </w:r>
    </w:p>
    <w:p w14:paraId="15EE61B5" w14:textId="78A04A77" w:rsidR="000873DF" w:rsidRPr="0063365B" w:rsidRDefault="000873DF" w:rsidP="000873DF">
      <w:pPr>
        <w:pStyle w:val="afffffff4"/>
        <w:keepLines/>
        <w:widowControl w:val="0"/>
        <w:ind w:left="0" w:firstLine="720"/>
        <w:rPr>
          <w:rFonts w:eastAsia="Times New Roman" w:cs="Times New Roman"/>
          <w:lang w:eastAsia="ru-RU"/>
        </w:rPr>
      </w:pPr>
      <w:r w:rsidRPr="0063365B">
        <w:rPr>
          <w:rFonts w:eastAsia="Times New Roman" w:cs="Times New Roman"/>
          <w:lang w:eastAsia="ru-RU"/>
        </w:rPr>
        <w:t>- сторожки, навесы, беседки.</w:t>
      </w:r>
    </w:p>
    <w:p w14:paraId="67155C61" w14:textId="77777777" w:rsidR="00351098" w:rsidRPr="0063365B" w:rsidRDefault="00351098" w:rsidP="00351098">
      <w:pPr>
        <w:keepLines/>
        <w:widowControl w:val="0"/>
        <w:ind w:firstLine="720"/>
        <w:rPr>
          <w:rFonts w:eastAsia="Times New Roman" w:cs="Times New Roman"/>
          <w:lang w:eastAsia="ru-RU"/>
        </w:rPr>
      </w:pPr>
      <w:r w:rsidRPr="0063365B">
        <w:rPr>
          <w:rFonts w:eastAsia="Times New Roman" w:cs="Times New Roman"/>
          <w:lang w:eastAsia="ru-RU"/>
        </w:rPr>
        <w:t>3.1. Предельные размеры земельных участков и предельные параметры разрешенного строительства для вспомогательных видов устанавливаются идентичными тому виду разрешенного использования земельного участка, с которыми они используются в качестве вспомогательного.</w:t>
      </w:r>
    </w:p>
    <w:p w14:paraId="1A55251A" w14:textId="77777777" w:rsidR="00095DA8" w:rsidRPr="0063365B" w:rsidRDefault="00095DA8" w:rsidP="00BC78E9">
      <w:pPr>
        <w:autoSpaceDE w:val="0"/>
        <w:autoSpaceDN w:val="0"/>
        <w:adjustRightInd w:val="0"/>
        <w:ind w:firstLine="426"/>
        <w:rPr>
          <w:rFonts w:eastAsia="Times New Roman" w:cs="Times New Roman"/>
          <w:bCs/>
          <w:u w:val="single"/>
          <w:lang w:eastAsia="ru-RU"/>
        </w:rPr>
      </w:pPr>
    </w:p>
    <w:p w14:paraId="38800F30" w14:textId="77777777" w:rsidR="00095DA8" w:rsidRPr="0063365B" w:rsidRDefault="00095DA8" w:rsidP="00FE5424">
      <w:pPr>
        <w:autoSpaceDE w:val="0"/>
        <w:autoSpaceDN w:val="0"/>
        <w:adjustRightInd w:val="0"/>
        <w:ind w:firstLine="709"/>
        <w:rPr>
          <w:rFonts w:eastAsia="Times New Roman" w:cs="Times New Roman"/>
          <w:b/>
          <w:bCs/>
          <w:u w:val="single"/>
          <w:lang w:eastAsia="ru-RU"/>
        </w:rPr>
      </w:pPr>
      <w:r w:rsidRPr="0063365B">
        <w:rPr>
          <w:rFonts w:eastAsia="Times New Roman" w:cs="Times New Roman"/>
          <w:b/>
          <w:bCs/>
          <w:u w:val="single"/>
          <w:lang w:eastAsia="ru-RU"/>
        </w:rPr>
        <w:t xml:space="preserve">Примечание </w:t>
      </w:r>
    </w:p>
    <w:p w14:paraId="50DDD2B0" w14:textId="77777777" w:rsidR="00FE5424" w:rsidRPr="0063365B" w:rsidRDefault="00FE5424" w:rsidP="00FE5424">
      <w:pPr>
        <w:ind w:firstLine="709"/>
        <w:rPr>
          <w:rFonts w:eastAsia="SimSun" w:cs="Times New Roman"/>
          <w:lang w:eastAsia="zh-CN"/>
        </w:rPr>
      </w:pPr>
      <w:r w:rsidRPr="0063365B">
        <w:rPr>
          <w:rFonts w:eastAsia="SimSun" w:cs="Times New Roman"/>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3B9B54E3" w14:textId="77777777" w:rsidR="00FE5424" w:rsidRPr="0063365B" w:rsidRDefault="00FE5424" w:rsidP="00FE5424">
      <w:pPr>
        <w:ind w:firstLine="709"/>
        <w:rPr>
          <w:rFonts w:eastAsia="SimSun" w:cs="Times New Roman"/>
          <w:lang w:eastAsia="zh-CN"/>
        </w:rPr>
      </w:pPr>
      <w:r w:rsidRPr="0063365B">
        <w:rPr>
          <w:rFonts w:eastAsia="SimSun" w:cs="Times New Roman"/>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Кроме того, устройство навесов не должно ущемлять законных интересов владельцев соседних земельных участков, в части водоотведения атмосферных осадков с кровли навесов, при устройстве навесов минимальный отступ от границы участка – 1м.</w:t>
      </w:r>
    </w:p>
    <w:p w14:paraId="51145FFB" w14:textId="77777777" w:rsidR="00FE5424" w:rsidRPr="0063365B" w:rsidRDefault="00FE5424" w:rsidP="00FE5424">
      <w:pPr>
        <w:ind w:firstLine="709"/>
        <w:rPr>
          <w:rFonts w:eastAsia="SimSun" w:cs="Times New Roman"/>
          <w:lang w:eastAsia="zh-CN"/>
        </w:rPr>
      </w:pPr>
      <w:r w:rsidRPr="0063365B">
        <w:rPr>
          <w:rFonts w:eastAsia="SimSun" w:cs="Times New Roman"/>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4м.</w:t>
      </w:r>
    </w:p>
    <w:p w14:paraId="15B30005" w14:textId="77777777" w:rsidR="00FE5424" w:rsidRPr="0063365B" w:rsidRDefault="00FE5424" w:rsidP="00FE5424">
      <w:pPr>
        <w:tabs>
          <w:tab w:val="left" w:pos="5580"/>
        </w:tabs>
        <w:ind w:firstLine="709"/>
      </w:pPr>
      <w:r w:rsidRPr="0063365B">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0F147F82" w14:textId="77777777" w:rsidR="00FE5424" w:rsidRPr="0063365B" w:rsidRDefault="00FE5424" w:rsidP="00FE5424">
      <w:pPr>
        <w:tabs>
          <w:tab w:val="left" w:pos="5580"/>
        </w:tabs>
        <w:ind w:firstLine="709"/>
      </w:pPr>
      <w:r w:rsidRPr="0063365B">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206C60D7" w14:textId="77777777" w:rsidR="00FE5424" w:rsidRPr="0063365B" w:rsidRDefault="00FE5424" w:rsidP="00FE5424">
      <w:pPr>
        <w:tabs>
          <w:tab w:val="left" w:pos="5580"/>
        </w:tabs>
        <w:ind w:firstLine="709"/>
      </w:pPr>
      <w:r w:rsidRPr="0063365B">
        <w:t>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14:paraId="78CBDDEF" w14:textId="77777777" w:rsidR="00FE5424" w:rsidRPr="0063365B" w:rsidRDefault="00FE5424" w:rsidP="00FE5424">
      <w:pPr>
        <w:ind w:firstLine="709"/>
        <w:rPr>
          <w:rFonts w:eastAsia="Times New Roman" w:cs="Times New Roman"/>
          <w:lang w:eastAsia="ru-RU"/>
        </w:rPr>
      </w:pPr>
      <w:r w:rsidRPr="0063365B">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14:paraId="400E251E" w14:textId="77777777" w:rsidR="00FE5424" w:rsidRPr="0063365B" w:rsidRDefault="00FE5424" w:rsidP="00FE5424">
      <w:pPr>
        <w:ind w:firstLine="709"/>
        <w:rPr>
          <w:rFonts w:eastAsia="Times New Roman" w:cs="Times New Roman"/>
          <w:lang w:eastAsia="ru-RU"/>
        </w:rPr>
      </w:pPr>
      <w:r w:rsidRPr="0063365B">
        <w:rPr>
          <w:rFonts w:eastAsia="SimSun" w:cs="Times New Roman"/>
          <w:lang w:eastAsia="zh-CN"/>
        </w:rPr>
        <w:t>Нормы расчета стоянок автомобилей и</w:t>
      </w:r>
      <w:r w:rsidRPr="0063365B">
        <w:rPr>
          <w:rFonts w:eastAsia="Times New Roman" w:cs="Times New Roman"/>
          <w:lang w:eastAsia="ru-RU"/>
        </w:rPr>
        <w:t xml:space="preserve"> обеспеченности парковочными местами производится в соответствии с действующими местными нормативами градостроительного проектирования муниципального образования город Армавир.</w:t>
      </w:r>
    </w:p>
    <w:p w14:paraId="79B2BD25" w14:textId="77777777" w:rsidR="00FE5424" w:rsidRPr="0063365B" w:rsidRDefault="00FE5424" w:rsidP="00FE5424">
      <w:pPr>
        <w:ind w:firstLine="709"/>
        <w:rPr>
          <w:rFonts w:eastAsia="SimSun" w:cs="Times New Roman"/>
          <w:lang w:eastAsia="zh-CN"/>
        </w:rPr>
      </w:pPr>
      <w:r w:rsidRPr="0063365B">
        <w:rPr>
          <w:rFonts w:eastAsia="SimSun" w:cs="Times New Roman"/>
          <w:lang w:eastAsia="zh-CN"/>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14:paraId="590F3F0F" w14:textId="77777777" w:rsidR="00FE5424" w:rsidRPr="0063365B" w:rsidRDefault="00FE5424" w:rsidP="00FE5424">
      <w:pPr>
        <w:ind w:firstLine="709"/>
        <w:rPr>
          <w:rFonts w:eastAsia="SimSun" w:cs="Times New Roman"/>
          <w:lang w:eastAsia="zh-CN"/>
        </w:rPr>
      </w:pPr>
      <w:r w:rsidRPr="0063365B">
        <w:rPr>
          <w:rFonts w:eastAsia="SimSun" w:cs="Times New Roman"/>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38F2FDCA" w14:textId="77777777" w:rsidR="00FE5424" w:rsidRPr="0063365B" w:rsidRDefault="00FE5424" w:rsidP="00FE5424">
      <w:pPr>
        <w:ind w:firstLine="709"/>
        <w:rPr>
          <w:rFonts w:eastAsia="SimSun" w:cs="Times New Roman"/>
          <w:lang w:eastAsia="zh-CN"/>
        </w:rPr>
      </w:pPr>
      <w:r w:rsidRPr="0063365B">
        <w:rPr>
          <w:rFonts w:eastAsia="SimSun" w:cs="Times New Roman"/>
          <w:lang w:eastAsia="zh-CN"/>
        </w:rPr>
        <w:t xml:space="preserve">В соответствии со ст. 67.1 п. 6 Водного кодекса РФ в границах зон затопления, подтопления, в соответствии с законодательством РФ о градостроительной деятельности отнесенных к зонам с особыми условиями использования территорий, запрещаются: </w:t>
      </w:r>
    </w:p>
    <w:p w14:paraId="5CFEF1F7" w14:textId="77777777" w:rsidR="00FE5424" w:rsidRPr="0063365B" w:rsidRDefault="00FE5424" w:rsidP="00FE5424">
      <w:pPr>
        <w:ind w:firstLine="709"/>
        <w:rPr>
          <w:rFonts w:eastAsia="SimSun" w:cs="Times New Roman"/>
          <w:lang w:eastAsia="zh-CN"/>
        </w:rPr>
      </w:pPr>
      <w:r w:rsidRPr="0063365B">
        <w:rPr>
          <w:rFonts w:eastAsia="SimSun" w:cs="Times New Roman"/>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3B958ACA" w14:textId="77777777" w:rsidR="00FE5424" w:rsidRPr="0063365B" w:rsidRDefault="00FE5424" w:rsidP="00FE5424">
      <w:pPr>
        <w:ind w:firstLine="709"/>
        <w:rPr>
          <w:rFonts w:eastAsia="SimSun" w:cs="Times New Roman"/>
          <w:lang w:eastAsia="zh-CN"/>
        </w:rPr>
      </w:pPr>
      <w:r w:rsidRPr="0063365B">
        <w:rPr>
          <w:rFonts w:eastAsia="SimSun" w:cs="Times New Roman"/>
          <w:lang w:eastAsia="zh-CN"/>
        </w:rPr>
        <w:t>2) использование сточных вод в целях регулирования плодородия почв;</w:t>
      </w:r>
    </w:p>
    <w:p w14:paraId="72FA3D19" w14:textId="77777777" w:rsidR="00FE5424" w:rsidRPr="0063365B" w:rsidRDefault="00FE5424" w:rsidP="00FE5424">
      <w:pPr>
        <w:ind w:firstLine="709"/>
        <w:rPr>
          <w:rFonts w:eastAsia="SimSun" w:cs="Times New Roman"/>
          <w:lang w:eastAsia="zh-CN"/>
        </w:rPr>
      </w:pPr>
      <w:r w:rsidRPr="0063365B">
        <w:rPr>
          <w:rFonts w:eastAsia="SimSun" w:cs="Times New Roman"/>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0506E07F" w14:textId="0E284B5C" w:rsidR="00FE5424" w:rsidRPr="0063365B" w:rsidRDefault="00FE5424" w:rsidP="00FE5424">
      <w:pPr>
        <w:ind w:firstLine="709"/>
        <w:rPr>
          <w:rFonts w:eastAsia="SimSun" w:cs="Times New Roman"/>
          <w:lang w:eastAsia="zh-CN"/>
        </w:rPr>
      </w:pPr>
      <w:r w:rsidRPr="0063365B">
        <w:rPr>
          <w:rFonts w:eastAsia="SimSun" w:cs="Times New Roman"/>
          <w:lang w:eastAsia="zh-CN"/>
        </w:rPr>
        <w:t>4) осуществление авиационных мер по борьбе с вредными организмами.</w:t>
      </w:r>
    </w:p>
    <w:p w14:paraId="1C1E6009" w14:textId="16DB4CBD" w:rsidR="00EF6944" w:rsidRPr="0063365B" w:rsidRDefault="00EF6944" w:rsidP="00EF6944">
      <w:pPr>
        <w:ind w:firstLine="709"/>
      </w:pPr>
      <w:r w:rsidRPr="0063365B">
        <w:t>В границах территориальной зоны П-2, применительно к которой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устанавливаются согласно НГП.</w:t>
      </w:r>
    </w:p>
    <w:p w14:paraId="1A20D6DD" w14:textId="77777777" w:rsidR="00095DA8" w:rsidRPr="0063365B" w:rsidRDefault="00095DA8" w:rsidP="00AD009C">
      <w:pPr>
        <w:autoSpaceDE w:val="0"/>
        <w:autoSpaceDN w:val="0"/>
        <w:adjustRightInd w:val="0"/>
        <w:ind w:firstLine="709"/>
        <w:rPr>
          <w:rFonts w:eastAsia="Times New Roman" w:cs="Times New Roman"/>
          <w:bCs/>
          <w:lang w:eastAsia="ru-RU"/>
        </w:rPr>
      </w:pPr>
      <w:r w:rsidRPr="0063365B">
        <w:rPr>
          <w:rFonts w:eastAsia="Times New Roman" w:cs="Times New Roman"/>
          <w:bCs/>
          <w:lang w:eastAsia="ru-RU"/>
        </w:rPr>
        <w:t>Участки производственных территорий с производствами III и IV классов, размещение которых по санитарным требованиям недопустимо в составе других зон, следует размещать только в производственной зоне.</w:t>
      </w:r>
    </w:p>
    <w:p w14:paraId="72B13EA4" w14:textId="6E8B284E" w:rsidR="00095DA8" w:rsidRPr="0063365B" w:rsidRDefault="00095DA8" w:rsidP="00AD009C">
      <w:pPr>
        <w:autoSpaceDE w:val="0"/>
        <w:autoSpaceDN w:val="0"/>
        <w:adjustRightInd w:val="0"/>
        <w:ind w:firstLine="709"/>
        <w:rPr>
          <w:rFonts w:eastAsia="Times New Roman" w:cs="Times New Roman"/>
          <w:bCs/>
          <w:lang w:eastAsia="ru-RU"/>
        </w:rPr>
      </w:pPr>
      <w:r w:rsidRPr="0063365B">
        <w:rPr>
          <w:rFonts w:eastAsia="Times New Roman" w:cs="Times New Roman"/>
          <w:bCs/>
          <w:lang w:eastAsia="ru-RU"/>
        </w:rPr>
        <w:t xml:space="preserve">В пределах селитебной территории населенного пункта допускается размещать производственные предприятия, не выделяющие вредные вещества, с </w:t>
      </w:r>
      <w:r w:rsidR="00AD009C" w:rsidRPr="0063365B">
        <w:rPr>
          <w:rFonts w:eastAsia="Times New Roman" w:cs="Times New Roman"/>
          <w:bCs/>
          <w:lang w:eastAsia="ru-RU"/>
        </w:rPr>
        <w:t>не пожароопасными</w:t>
      </w:r>
      <w:r w:rsidRPr="0063365B">
        <w:rPr>
          <w:rFonts w:eastAsia="Times New Roman" w:cs="Times New Roman"/>
          <w:bCs/>
          <w:lang w:eastAsia="ru-RU"/>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минимальное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w:t>
      </w:r>
      <w:smartTag w:uri="urn:schemas-microsoft-com:office:smarttags" w:element="metricconverter">
        <w:smartTagPr>
          <w:attr w:name="ProductID" w:val="50 м"/>
        </w:smartTagPr>
        <w:r w:rsidRPr="0063365B">
          <w:rPr>
            <w:rFonts w:eastAsia="Times New Roman" w:cs="Times New Roman"/>
            <w:bCs/>
            <w:lang w:eastAsia="ru-RU"/>
          </w:rPr>
          <w:t>50 м</w:t>
        </w:r>
      </w:smartTag>
      <w:r w:rsidRPr="0063365B">
        <w:rPr>
          <w:rFonts w:eastAsia="Times New Roman" w:cs="Times New Roman"/>
          <w:bCs/>
          <w:lang w:eastAsia="ru-RU"/>
        </w:rPr>
        <w:t>.</w:t>
      </w:r>
    </w:p>
    <w:p w14:paraId="425A849A" w14:textId="77777777" w:rsidR="00095DA8" w:rsidRPr="0063365B" w:rsidRDefault="00095DA8" w:rsidP="00AD009C">
      <w:pPr>
        <w:autoSpaceDE w:val="0"/>
        <w:autoSpaceDN w:val="0"/>
        <w:adjustRightInd w:val="0"/>
        <w:ind w:firstLine="709"/>
        <w:rPr>
          <w:rFonts w:eastAsia="Times New Roman" w:cs="Times New Roman"/>
          <w:bCs/>
          <w:lang w:eastAsia="ru-RU"/>
        </w:rPr>
      </w:pPr>
      <w:r w:rsidRPr="0063365B">
        <w:rPr>
          <w:rFonts w:eastAsia="Times New Roman" w:cs="Times New Roman"/>
          <w:bCs/>
          <w:lang w:eastAsia="ru-RU"/>
        </w:rPr>
        <w:t>В случае негативного влияния производственных зон, расположенных в границах населенных пунктов, на окружающую среду следует предусматривать уменьшение мощности, перепрофилирование предприятия или вынос экологически неблагополучных производственных предприятий из селитебных зон поселения.</w:t>
      </w:r>
    </w:p>
    <w:p w14:paraId="08B03375" w14:textId="77777777" w:rsidR="00095DA8" w:rsidRPr="0063365B" w:rsidRDefault="00095DA8" w:rsidP="00AD009C">
      <w:pPr>
        <w:autoSpaceDE w:val="0"/>
        <w:autoSpaceDN w:val="0"/>
        <w:adjustRightInd w:val="0"/>
        <w:ind w:firstLine="709"/>
        <w:rPr>
          <w:rFonts w:eastAsia="Times New Roman" w:cs="Times New Roman"/>
          <w:bCs/>
          <w:lang w:eastAsia="ru-RU"/>
        </w:rPr>
      </w:pPr>
      <w:r w:rsidRPr="0063365B">
        <w:rPr>
          <w:rFonts w:eastAsia="Times New Roman" w:cs="Times New Roman"/>
          <w:bCs/>
          <w:lang w:eastAsia="ru-RU"/>
        </w:rPr>
        <w:t>При реконструкции производственных зон территории следует преобразовывать с учетом примыкания к территориям иного функционального назначения:</w:t>
      </w:r>
    </w:p>
    <w:p w14:paraId="41F36C68" w14:textId="77777777" w:rsidR="00095DA8" w:rsidRPr="0063365B" w:rsidRDefault="00095DA8" w:rsidP="00AD009C">
      <w:pPr>
        <w:numPr>
          <w:ilvl w:val="0"/>
          <w:numId w:val="6"/>
        </w:numPr>
        <w:autoSpaceDE w:val="0"/>
        <w:autoSpaceDN w:val="0"/>
        <w:adjustRightInd w:val="0"/>
        <w:ind w:left="0" w:firstLine="709"/>
        <w:rPr>
          <w:rFonts w:eastAsia="Times New Roman" w:cs="Times New Roman"/>
          <w:bCs/>
          <w:lang w:eastAsia="ru-RU"/>
        </w:rPr>
      </w:pPr>
      <w:r w:rsidRPr="0063365B">
        <w:rPr>
          <w:rFonts w:eastAsia="Times New Roman" w:cs="Times New Roman"/>
          <w:bCs/>
          <w:lang w:eastAsia="ru-RU"/>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14:paraId="215224F4" w14:textId="77777777" w:rsidR="00095DA8" w:rsidRPr="0063365B" w:rsidRDefault="00095DA8" w:rsidP="00AD009C">
      <w:pPr>
        <w:numPr>
          <w:ilvl w:val="0"/>
          <w:numId w:val="6"/>
        </w:numPr>
        <w:autoSpaceDE w:val="0"/>
        <w:autoSpaceDN w:val="0"/>
        <w:adjustRightInd w:val="0"/>
        <w:ind w:left="0" w:firstLine="709"/>
        <w:rPr>
          <w:rFonts w:eastAsia="Times New Roman" w:cs="Times New Roman"/>
          <w:bCs/>
          <w:lang w:eastAsia="ru-RU"/>
        </w:rPr>
      </w:pPr>
      <w:r w:rsidRPr="0063365B">
        <w:rPr>
          <w:rFonts w:eastAsia="Times New Roman" w:cs="Times New Roman"/>
          <w:bCs/>
          <w:lang w:eastAsia="ru-RU"/>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14:paraId="49F644E3" w14:textId="77777777" w:rsidR="00095DA8" w:rsidRPr="0063365B" w:rsidRDefault="00095DA8" w:rsidP="00AD009C">
      <w:pPr>
        <w:numPr>
          <w:ilvl w:val="0"/>
          <w:numId w:val="6"/>
        </w:numPr>
        <w:autoSpaceDE w:val="0"/>
        <w:autoSpaceDN w:val="0"/>
        <w:adjustRightInd w:val="0"/>
        <w:ind w:left="0" w:firstLine="709"/>
        <w:rPr>
          <w:rFonts w:eastAsia="Times New Roman" w:cs="Times New Roman"/>
          <w:bCs/>
          <w:lang w:eastAsia="ru-RU"/>
        </w:rPr>
      </w:pPr>
      <w:r w:rsidRPr="0063365B">
        <w:rPr>
          <w:rFonts w:eastAsia="Times New Roman" w:cs="Times New Roman"/>
          <w:bCs/>
          <w:lang w:eastAsia="ru-RU"/>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14:paraId="69B81D85" w14:textId="77777777" w:rsidR="00095DA8" w:rsidRPr="0063365B" w:rsidRDefault="00095DA8" w:rsidP="00AD009C">
      <w:pPr>
        <w:autoSpaceDE w:val="0"/>
        <w:autoSpaceDN w:val="0"/>
        <w:adjustRightInd w:val="0"/>
        <w:ind w:firstLine="709"/>
        <w:rPr>
          <w:rFonts w:eastAsia="Times New Roman" w:cs="Times New Roman"/>
          <w:bCs/>
          <w:lang w:eastAsia="ru-RU"/>
        </w:rPr>
      </w:pPr>
      <w:r w:rsidRPr="0063365B">
        <w:rPr>
          <w:rFonts w:eastAsia="Times New Roman" w:cs="Times New Roman"/>
          <w:bCs/>
          <w:lang w:eastAsia="ru-RU"/>
        </w:rPr>
        <w:t>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14:paraId="118EF73D" w14:textId="77777777" w:rsidR="00095DA8" w:rsidRPr="0063365B" w:rsidRDefault="00095DA8" w:rsidP="00AD009C">
      <w:pPr>
        <w:autoSpaceDE w:val="0"/>
        <w:autoSpaceDN w:val="0"/>
        <w:adjustRightInd w:val="0"/>
        <w:ind w:firstLine="709"/>
        <w:rPr>
          <w:rFonts w:eastAsia="Times New Roman" w:cs="Times New Roman"/>
          <w:bCs/>
          <w:lang w:eastAsia="ru-RU"/>
        </w:rPr>
      </w:pPr>
      <w:r w:rsidRPr="0063365B">
        <w:rPr>
          <w:rFonts w:eastAsia="Times New Roman" w:cs="Times New Roman"/>
          <w:bCs/>
          <w:lang w:eastAsia="ru-RU"/>
        </w:rPr>
        <w:t>Не допускается расширение производственных предприятий, если при этом требуется увеличение размера санитарно-защитных зон.</w:t>
      </w:r>
    </w:p>
    <w:p w14:paraId="42ACA9B8" w14:textId="77777777" w:rsidR="00095DA8" w:rsidRPr="0063365B" w:rsidRDefault="00095DA8" w:rsidP="00AD009C">
      <w:pPr>
        <w:autoSpaceDE w:val="0"/>
        <w:autoSpaceDN w:val="0"/>
        <w:adjustRightInd w:val="0"/>
        <w:ind w:firstLine="709"/>
        <w:rPr>
          <w:rFonts w:eastAsia="Times New Roman" w:cs="Times New Roman"/>
          <w:bCs/>
          <w:lang w:eastAsia="ru-RU"/>
        </w:rPr>
      </w:pPr>
      <w:r w:rsidRPr="0063365B">
        <w:rPr>
          <w:rFonts w:eastAsia="Times New Roman" w:cs="Times New Roman"/>
          <w:bCs/>
          <w:lang w:eastAsia="ru-RU"/>
        </w:rPr>
        <w:t>Параметры производственных территорий должны подчиняться градостроительным условиям территорий поселения по экологической безопасности, величине и интенсивности использования территорий.</w:t>
      </w:r>
    </w:p>
    <w:p w14:paraId="003D5CED" w14:textId="77777777" w:rsidR="00095DA8" w:rsidRPr="0063365B" w:rsidRDefault="00095DA8" w:rsidP="00AD009C">
      <w:pPr>
        <w:ind w:firstLine="709"/>
        <w:rPr>
          <w:rFonts w:eastAsia="SimSun" w:cs="Times New Roman"/>
          <w:lang w:eastAsia="zh-CN"/>
        </w:rPr>
      </w:pPr>
      <w:bookmarkStart w:id="23" w:name="_Toc344077953"/>
      <w:bookmarkStart w:id="24" w:name="_Toc349045523"/>
      <w:bookmarkStart w:id="25" w:name="_Toc357004095"/>
      <w:bookmarkStart w:id="26" w:name="_Toc339439081"/>
      <w:r w:rsidRPr="0063365B">
        <w:rPr>
          <w:rFonts w:eastAsia="Times New Roman" w:cs="Times New Roman"/>
          <w:lang w:eastAsia="ru-RU"/>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14:paraId="7D642B61" w14:textId="77777777" w:rsidR="00095DA8" w:rsidRPr="0063365B" w:rsidRDefault="00095DA8" w:rsidP="00AD009C">
      <w:pPr>
        <w:autoSpaceDE w:val="0"/>
        <w:autoSpaceDN w:val="0"/>
        <w:adjustRightInd w:val="0"/>
        <w:ind w:firstLine="709"/>
        <w:rPr>
          <w:rFonts w:eastAsia="Times New Roman" w:cs="Times New Roman"/>
          <w:lang w:eastAsia="ru-RU"/>
        </w:rPr>
      </w:pPr>
      <w:r w:rsidRPr="0063365B">
        <w:rPr>
          <w:rFonts w:eastAsia="Times New Roman" w:cs="Times New Roman"/>
          <w:lang w:eastAsia="ru-RU"/>
        </w:rPr>
        <w:t xml:space="preserve">на 10 постов - </w:t>
      </w:r>
      <w:smartTag w:uri="urn:schemas-microsoft-com:office:smarttags" w:element="metricconverter">
        <w:smartTagPr>
          <w:attr w:name="ProductID" w:val="1,0 га"/>
        </w:smartTagPr>
        <w:r w:rsidRPr="0063365B">
          <w:rPr>
            <w:rFonts w:eastAsia="Times New Roman" w:cs="Times New Roman"/>
            <w:lang w:eastAsia="ru-RU"/>
          </w:rPr>
          <w:t>1,0 га</w:t>
        </w:r>
      </w:smartTag>
      <w:r w:rsidRPr="0063365B">
        <w:rPr>
          <w:rFonts w:eastAsia="Times New Roman" w:cs="Times New Roman"/>
          <w:lang w:eastAsia="ru-RU"/>
        </w:rPr>
        <w:t>;</w:t>
      </w:r>
    </w:p>
    <w:p w14:paraId="1374CF1D" w14:textId="77777777" w:rsidR="00095DA8" w:rsidRPr="0063365B" w:rsidRDefault="00095DA8" w:rsidP="00AD009C">
      <w:pPr>
        <w:autoSpaceDE w:val="0"/>
        <w:autoSpaceDN w:val="0"/>
        <w:adjustRightInd w:val="0"/>
        <w:ind w:firstLine="709"/>
        <w:rPr>
          <w:rFonts w:eastAsia="Times New Roman" w:cs="Times New Roman"/>
          <w:lang w:eastAsia="ru-RU"/>
        </w:rPr>
      </w:pPr>
      <w:r w:rsidRPr="0063365B">
        <w:rPr>
          <w:rFonts w:eastAsia="Times New Roman" w:cs="Times New Roman"/>
          <w:lang w:eastAsia="ru-RU"/>
        </w:rPr>
        <w:t xml:space="preserve">на 15 постов - </w:t>
      </w:r>
      <w:smartTag w:uri="urn:schemas-microsoft-com:office:smarttags" w:element="metricconverter">
        <w:smartTagPr>
          <w:attr w:name="ProductID" w:val="1,5 га"/>
        </w:smartTagPr>
        <w:r w:rsidRPr="0063365B">
          <w:rPr>
            <w:rFonts w:eastAsia="Times New Roman" w:cs="Times New Roman"/>
            <w:lang w:eastAsia="ru-RU"/>
          </w:rPr>
          <w:t>1,5 га</w:t>
        </w:r>
      </w:smartTag>
      <w:r w:rsidRPr="0063365B">
        <w:rPr>
          <w:rFonts w:eastAsia="Times New Roman" w:cs="Times New Roman"/>
          <w:lang w:eastAsia="ru-RU"/>
        </w:rPr>
        <w:t>;</w:t>
      </w:r>
    </w:p>
    <w:p w14:paraId="33D0D9BA" w14:textId="77777777" w:rsidR="00095DA8" w:rsidRPr="0063365B" w:rsidRDefault="00095DA8" w:rsidP="00AD009C">
      <w:pPr>
        <w:autoSpaceDE w:val="0"/>
        <w:autoSpaceDN w:val="0"/>
        <w:adjustRightInd w:val="0"/>
        <w:ind w:firstLine="709"/>
        <w:rPr>
          <w:rFonts w:eastAsia="Times New Roman" w:cs="Times New Roman"/>
          <w:lang w:eastAsia="ru-RU"/>
        </w:rPr>
      </w:pPr>
      <w:r w:rsidRPr="0063365B">
        <w:rPr>
          <w:rFonts w:eastAsia="Times New Roman" w:cs="Times New Roman"/>
          <w:lang w:eastAsia="ru-RU"/>
        </w:rPr>
        <w:t xml:space="preserve">на 25 постов - </w:t>
      </w:r>
      <w:smartTag w:uri="urn:schemas-microsoft-com:office:smarttags" w:element="metricconverter">
        <w:smartTagPr>
          <w:attr w:name="ProductID" w:val="2,0 га"/>
        </w:smartTagPr>
        <w:r w:rsidRPr="0063365B">
          <w:rPr>
            <w:rFonts w:eastAsia="Times New Roman" w:cs="Times New Roman"/>
            <w:lang w:eastAsia="ru-RU"/>
          </w:rPr>
          <w:t>2,0 га</w:t>
        </w:r>
      </w:smartTag>
      <w:r w:rsidRPr="0063365B">
        <w:rPr>
          <w:rFonts w:eastAsia="Times New Roman" w:cs="Times New Roman"/>
          <w:lang w:eastAsia="ru-RU"/>
        </w:rPr>
        <w:t>;</w:t>
      </w:r>
    </w:p>
    <w:p w14:paraId="49567FBC" w14:textId="77777777" w:rsidR="00095DA8" w:rsidRPr="0063365B" w:rsidRDefault="00095DA8" w:rsidP="00AD009C">
      <w:pPr>
        <w:autoSpaceDE w:val="0"/>
        <w:autoSpaceDN w:val="0"/>
        <w:adjustRightInd w:val="0"/>
        <w:ind w:firstLine="709"/>
        <w:rPr>
          <w:rFonts w:eastAsia="Times New Roman" w:cs="Times New Roman"/>
          <w:lang w:eastAsia="ru-RU"/>
        </w:rPr>
      </w:pPr>
      <w:r w:rsidRPr="0063365B">
        <w:rPr>
          <w:rFonts w:eastAsia="Times New Roman" w:cs="Times New Roman"/>
          <w:lang w:eastAsia="ru-RU"/>
        </w:rPr>
        <w:t xml:space="preserve">на 40 постов - </w:t>
      </w:r>
      <w:smartTag w:uri="urn:schemas-microsoft-com:office:smarttags" w:element="metricconverter">
        <w:smartTagPr>
          <w:attr w:name="ProductID" w:val="3,5 га"/>
        </w:smartTagPr>
        <w:r w:rsidRPr="0063365B">
          <w:rPr>
            <w:rFonts w:eastAsia="Times New Roman" w:cs="Times New Roman"/>
            <w:lang w:eastAsia="ru-RU"/>
          </w:rPr>
          <w:t>3,5 га</w:t>
        </w:r>
      </w:smartTag>
      <w:r w:rsidRPr="0063365B">
        <w:rPr>
          <w:rFonts w:eastAsia="Times New Roman" w:cs="Times New Roman"/>
          <w:lang w:eastAsia="ru-RU"/>
        </w:rPr>
        <w:t>.</w:t>
      </w:r>
    </w:p>
    <w:p w14:paraId="40646088" w14:textId="25BE52C7" w:rsidR="00095DA8" w:rsidRPr="0063365B" w:rsidRDefault="00095DA8" w:rsidP="00AD009C">
      <w:pPr>
        <w:autoSpaceDE w:val="0"/>
        <w:autoSpaceDN w:val="0"/>
        <w:adjustRightInd w:val="0"/>
        <w:ind w:firstLine="709"/>
        <w:rPr>
          <w:rFonts w:eastAsia="Times New Roman" w:cs="Times New Roman"/>
          <w:lang w:eastAsia="ru-RU"/>
        </w:rPr>
      </w:pPr>
      <w:r w:rsidRPr="0063365B">
        <w:rPr>
          <w:rFonts w:eastAsia="Times New Roman" w:cs="Times New Roman"/>
          <w:lang w:eastAsia="ru-RU"/>
        </w:rPr>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46" w:history="1">
        <w:r w:rsidRPr="0063365B">
          <w:rPr>
            <w:rFonts w:eastAsia="Times New Roman" w:cs="Times New Roman"/>
            <w:lang w:eastAsia="ru-RU"/>
          </w:rPr>
          <w:t>таблице</w:t>
        </w:r>
      </w:hyperlink>
      <w:r w:rsidRPr="0063365B">
        <w:rPr>
          <w:rFonts w:eastAsia="Times New Roman" w:cs="Times New Roman"/>
          <w:lang w:eastAsia="ru-RU"/>
        </w:rPr>
        <w:t>.</w:t>
      </w:r>
    </w:p>
    <w:p w14:paraId="7BC13437" w14:textId="77777777" w:rsidR="00EF6944" w:rsidRPr="0063365B" w:rsidRDefault="00EF6944" w:rsidP="00AD009C">
      <w:pPr>
        <w:autoSpaceDE w:val="0"/>
        <w:autoSpaceDN w:val="0"/>
        <w:adjustRightInd w:val="0"/>
        <w:ind w:firstLine="709"/>
        <w:rPr>
          <w:rFonts w:eastAsia="Times New Roman" w:cs="Times New Roman"/>
          <w:lang w:eastAsia="ru-RU"/>
        </w:rPr>
      </w:pPr>
    </w:p>
    <w:p w14:paraId="501E89F6" w14:textId="77777777" w:rsidR="00095DA8" w:rsidRPr="0063365B" w:rsidRDefault="00095DA8" w:rsidP="00BC78E9">
      <w:pPr>
        <w:autoSpaceDE w:val="0"/>
        <w:autoSpaceDN w:val="0"/>
        <w:adjustRightInd w:val="0"/>
        <w:ind w:firstLine="540"/>
        <w:jc w:val="right"/>
        <w:rPr>
          <w:rFonts w:eastAsia="Times New Roman" w:cs="Times New Roman"/>
          <w:lang w:eastAsia="ru-RU"/>
        </w:rPr>
      </w:pPr>
      <w:r w:rsidRPr="0063365B">
        <w:rPr>
          <w:rFonts w:eastAsia="Times New Roman" w:cs="Times New Roman"/>
          <w:lang w:eastAsia="ru-RU"/>
        </w:rPr>
        <w:t>Таблица</w:t>
      </w:r>
    </w:p>
    <w:tbl>
      <w:tblPr>
        <w:tblW w:w="9548" w:type="dxa"/>
        <w:tblCellSpacing w:w="5" w:type="nil"/>
        <w:tblInd w:w="75" w:type="dxa"/>
        <w:tblLayout w:type="fixed"/>
        <w:tblCellMar>
          <w:left w:w="75" w:type="dxa"/>
          <w:right w:w="75" w:type="dxa"/>
        </w:tblCellMar>
        <w:tblLook w:val="0000" w:firstRow="0" w:lastRow="0" w:firstColumn="0" w:lastColumn="0" w:noHBand="0" w:noVBand="0"/>
      </w:tblPr>
      <w:tblGrid>
        <w:gridCol w:w="6076"/>
        <w:gridCol w:w="1984"/>
        <w:gridCol w:w="1488"/>
      </w:tblGrid>
      <w:tr w:rsidR="007C02D6" w:rsidRPr="0063365B" w14:paraId="4C1E16C5" w14:textId="77777777" w:rsidTr="003062B8">
        <w:trPr>
          <w:trHeight w:val="400"/>
          <w:tblCellSpacing w:w="5" w:type="nil"/>
        </w:trPr>
        <w:tc>
          <w:tcPr>
            <w:tcW w:w="6076" w:type="dxa"/>
            <w:vMerge w:val="restart"/>
            <w:tcBorders>
              <w:top w:val="single" w:sz="4" w:space="0" w:color="auto"/>
              <w:left w:val="single" w:sz="4" w:space="0" w:color="auto"/>
              <w:bottom w:val="single" w:sz="4" w:space="0" w:color="auto"/>
              <w:right w:val="single" w:sz="4" w:space="0" w:color="auto"/>
            </w:tcBorders>
          </w:tcPr>
          <w:p w14:paraId="0EC65849" w14:textId="77777777" w:rsidR="00095DA8" w:rsidRPr="0063365B" w:rsidRDefault="00095DA8" w:rsidP="00BC78E9">
            <w:pPr>
              <w:autoSpaceDE w:val="0"/>
              <w:autoSpaceDN w:val="0"/>
              <w:adjustRightInd w:val="0"/>
              <w:rPr>
                <w:rFonts w:eastAsia="Times New Roman" w:cs="Times New Roman"/>
                <w:lang w:eastAsia="ru-RU"/>
              </w:rPr>
            </w:pPr>
            <w:r w:rsidRPr="0063365B">
              <w:rPr>
                <w:rFonts w:eastAsia="Times New Roman" w:cs="Times New Roman"/>
                <w:lang w:eastAsia="ru-RU"/>
              </w:rPr>
              <w:t xml:space="preserve">  Здания, до которых определяется расстояние   </w:t>
            </w:r>
          </w:p>
        </w:tc>
        <w:tc>
          <w:tcPr>
            <w:tcW w:w="3472" w:type="dxa"/>
            <w:gridSpan w:val="2"/>
            <w:tcBorders>
              <w:top w:val="single" w:sz="4" w:space="0" w:color="auto"/>
              <w:left w:val="single" w:sz="4" w:space="0" w:color="auto"/>
              <w:bottom w:val="single" w:sz="4" w:space="0" w:color="auto"/>
              <w:right w:val="single" w:sz="4" w:space="0" w:color="auto"/>
            </w:tcBorders>
          </w:tcPr>
          <w:p w14:paraId="346E91BF" w14:textId="77777777" w:rsidR="00095DA8" w:rsidRPr="0063365B" w:rsidRDefault="00095DA8" w:rsidP="00BC78E9">
            <w:pPr>
              <w:autoSpaceDE w:val="0"/>
              <w:autoSpaceDN w:val="0"/>
              <w:adjustRightInd w:val="0"/>
              <w:rPr>
                <w:rFonts w:eastAsia="Times New Roman" w:cs="Times New Roman"/>
                <w:lang w:eastAsia="ru-RU"/>
              </w:rPr>
            </w:pPr>
            <w:r w:rsidRPr="0063365B">
              <w:rPr>
                <w:rFonts w:eastAsia="Times New Roman" w:cs="Times New Roman"/>
                <w:lang w:eastAsia="ru-RU"/>
              </w:rPr>
              <w:t xml:space="preserve">      Расстояние, м</w:t>
            </w:r>
          </w:p>
        </w:tc>
      </w:tr>
      <w:tr w:rsidR="007C02D6" w:rsidRPr="0063365B" w14:paraId="559F7DCD" w14:textId="77777777" w:rsidTr="003062B8">
        <w:trPr>
          <w:trHeight w:val="800"/>
          <w:tblCellSpacing w:w="5" w:type="nil"/>
        </w:trPr>
        <w:tc>
          <w:tcPr>
            <w:tcW w:w="6076" w:type="dxa"/>
            <w:vMerge/>
            <w:tcBorders>
              <w:left w:val="single" w:sz="4" w:space="0" w:color="auto"/>
              <w:bottom w:val="single" w:sz="4" w:space="0" w:color="auto"/>
              <w:right w:val="single" w:sz="4" w:space="0" w:color="auto"/>
            </w:tcBorders>
          </w:tcPr>
          <w:p w14:paraId="4F6D2C48" w14:textId="77777777" w:rsidR="00095DA8" w:rsidRPr="0063365B" w:rsidRDefault="00095DA8" w:rsidP="00BC78E9">
            <w:pPr>
              <w:autoSpaceDE w:val="0"/>
              <w:autoSpaceDN w:val="0"/>
              <w:adjustRightInd w:val="0"/>
              <w:rPr>
                <w:rFonts w:eastAsia="Times New Roman" w:cs="Times New Roman"/>
                <w:lang w:eastAsia="ru-RU"/>
              </w:rPr>
            </w:pPr>
          </w:p>
        </w:tc>
        <w:tc>
          <w:tcPr>
            <w:tcW w:w="3472" w:type="dxa"/>
            <w:gridSpan w:val="2"/>
            <w:tcBorders>
              <w:left w:val="single" w:sz="4" w:space="0" w:color="auto"/>
              <w:bottom w:val="single" w:sz="4" w:space="0" w:color="auto"/>
              <w:right w:val="single" w:sz="4" w:space="0" w:color="auto"/>
            </w:tcBorders>
          </w:tcPr>
          <w:p w14:paraId="78F478B0" w14:textId="77777777" w:rsidR="00095DA8" w:rsidRPr="0063365B" w:rsidRDefault="00095DA8" w:rsidP="00BC78E9">
            <w:pPr>
              <w:autoSpaceDE w:val="0"/>
              <w:autoSpaceDN w:val="0"/>
              <w:adjustRightInd w:val="0"/>
              <w:rPr>
                <w:rFonts w:eastAsia="Times New Roman" w:cs="Times New Roman"/>
                <w:lang w:eastAsia="ru-RU"/>
              </w:rPr>
            </w:pPr>
            <w:r w:rsidRPr="0063365B">
              <w:rPr>
                <w:rFonts w:eastAsia="Times New Roman" w:cs="Times New Roman"/>
                <w:lang w:eastAsia="ru-RU"/>
              </w:rPr>
              <w:t xml:space="preserve"> от станций технического </w:t>
            </w:r>
            <w:r w:rsidRPr="0063365B">
              <w:rPr>
                <w:rFonts w:eastAsia="Times New Roman" w:cs="Times New Roman"/>
                <w:lang w:eastAsia="ru-RU"/>
              </w:rPr>
              <w:br/>
              <w:t xml:space="preserve"> обслуживания при числе  постов          </w:t>
            </w:r>
          </w:p>
        </w:tc>
      </w:tr>
      <w:tr w:rsidR="007C02D6" w:rsidRPr="0063365B" w14:paraId="338372BC" w14:textId="77777777" w:rsidTr="003062B8">
        <w:trPr>
          <w:tblCellSpacing w:w="5" w:type="nil"/>
        </w:trPr>
        <w:tc>
          <w:tcPr>
            <w:tcW w:w="6076" w:type="dxa"/>
            <w:vMerge/>
            <w:tcBorders>
              <w:left w:val="single" w:sz="4" w:space="0" w:color="auto"/>
              <w:bottom w:val="single" w:sz="4" w:space="0" w:color="auto"/>
              <w:right w:val="single" w:sz="4" w:space="0" w:color="auto"/>
            </w:tcBorders>
          </w:tcPr>
          <w:p w14:paraId="31F27C88" w14:textId="77777777" w:rsidR="00095DA8" w:rsidRPr="0063365B" w:rsidRDefault="00095DA8" w:rsidP="00BC78E9">
            <w:pPr>
              <w:autoSpaceDE w:val="0"/>
              <w:autoSpaceDN w:val="0"/>
              <w:adjustRightInd w:val="0"/>
              <w:rPr>
                <w:rFonts w:eastAsia="Times New Roman" w:cs="Times New Roman"/>
                <w:lang w:eastAsia="ru-RU"/>
              </w:rPr>
            </w:pPr>
          </w:p>
        </w:tc>
        <w:tc>
          <w:tcPr>
            <w:tcW w:w="1984" w:type="dxa"/>
            <w:tcBorders>
              <w:left w:val="single" w:sz="4" w:space="0" w:color="auto"/>
              <w:bottom w:val="single" w:sz="4" w:space="0" w:color="auto"/>
              <w:right w:val="single" w:sz="4" w:space="0" w:color="auto"/>
            </w:tcBorders>
          </w:tcPr>
          <w:p w14:paraId="01CAC304" w14:textId="77777777" w:rsidR="00095DA8" w:rsidRPr="0063365B" w:rsidRDefault="00095DA8" w:rsidP="00BC78E9">
            <w:pPr>
              <w:autoSpaceDE w:val="0"/>
              <w:autoSpaceDN w:val="0"/>
              <w:adjustRightInd w:val="0"/>
              <w:rPr>
                <w:rFonts w:eastAsia="Times New Roman" w:cs="Times New Roman"/>
                <w:lang w:eastAsia="ru-RU"/>
              </w:rPr>
            </w:pPr>
            <w:r w:rsidRPr="0063365B">
              <w:rPr>
                <w:rFonts w:eastAsia="Times New Roman" w:cs="Times New Roman"/>
                <w:lang w:eastAsia="ru-RU"/>
              </w:rPr>
              <w:t xml:space="preserve">  10 и менее  </w:t>
            </w:r>
          </w:p>
        </w:tc>
        <w:tc>
          <w:tcPr>
            <w:tcW w:w="1488" w:type="dxa"/>
            <w:tcBorders>
              <w:left w:val="single" w:sz="4" w:space="0" w:color="auto"/>
              <w:bottom w:val="single" w:sz="4" w:space="0" w:color="auto"/>
              <w:right w:val="single" w:sz="4" w:space="0" w:color="auto"/>
            </w:tcBorders>
          </w:tcPr>
          <w:p w14:paraId="17B74B2A" w14:textId="77777777" w:rsidR="00095DA8" w:rsidRPr="0063365B" w:rsidRDefault="00095DA8" w:rsidP="00BC78E9">
            <w:pPr>
              <w:autoSpaceDE w:val="0"/>
              <w:autoSpaceDN w:val="0"/>
              <w:adjustRightInd w:val="0"/>
              <w:rPr>
                <w:rFonts w:eastAsia="Times New Roman" w:cs="Times New Roman"/>
                <w:lang w:eastAsia="ru-RU"/>
              </w:rPr>
            </w:pPr>
            <w:r w:rsidRPr="0063365B">
              <w:rPr>
                <w:rFonts w:eastAsia="Times New Roman" w:cs="Times New Roman"/>
                <w:lang w:eastAsia="ru-RU"/>
              </w:rPr>
              <w:t xml:space="preserve"> 11 - 30  </w:t>
            </w:r>
          </w:p>
        </w:tc>
      </w:tr>
      <w:tr w:rsidR="007C02D6" w:rsidRPr="0063365B" w14:paraId="2E0A6203" w14:textId="77777777" w:rsidTr="003062B8">
        <w:trPr>
          <w:tblCellSpacing w:w="5" w:type="nil"/>
        </w:trPr>
        <w:tc>
          <w:tcPr>
            <w:tcW w:w="6076" w:type="dxa"/>
            <w:tcBorders>
              <w:left w:val="single" w:sz="4" w:space="0" w:color="auto"/>
              <w:bottom w:val="single" w:sz="4" w:space="0" w:color="auto"/>
              <w:right w:val="single" w:sz="4" w:space="0" w:color="auto"/>
            </w:tcBorders>
          </w:tcPr>
          <w:p w14:paraId="52D01235" w14:textId="77777777" w:rsidR="00095DA8" w:rsidRPr="0063365B" w:rsidRDefault="00095DA8" w:rsidP="00BC78E9">
            <w:pPr>
              <w:autoSpaceDE w:val="0"/>
              <w:autoSpaceDN w:val="0"/>
              <w:adjustRightInd w:val="0"/>
              <w:rPr>
                <w:rFonts w:eastAsia="Times New Roman" w:cs="Times New Roman"/>
                <w:lang w:eastAsia="ru-RU"/>
              </w:rPr>
            </w:pPr>
            <w:r w:rsidRPr="0063365B">
              <w:rPr>
                <w:rFonts w:eastAsia="Times New Roman" w:cs="Times New Roman"/>
                <w:lang w:eastAsia="ru-RU"/>
              </w:rPr>
              <w:t xml:space="preserve">Жилые дома,                                    </w:t>
            </w:r>
          </w:p>
        </w:tc>
        <w:tc>
          <w:tcPr>
            <w:tcW w:w="1984" w:type="dxa"/>
            <w:tcBorders>
              <w:left w:val="single" w:sz="4" w:space="0" w:color="auto"/>
              <w:bottom w:val="single" w:sz="4" w:space="0" w:color="auto"/>
              <w:right w:val="single" w:sz="4" w:space="0" w:color="auto"/>
            </w:tcBorders>
          </w:tcPr>
          <w:p w14:paraId="6E5930EB" w14:textId="77777777" w:rsidR="00095DA8" w:rsidRPr="0063365B" w:rsidRDefault="00095DA8" w:rsidP="00BC78E9">
            <w:pPr>
              <w:autoSpaceDE w:val="0"/>
              <w:autoSpaceDN w:val="0"/>
              <w:adjustRightInd w:val="0"/>
              <w:rPr>
                <w:rFonts w:eastAsia="Times New Roman" w:cs="Times New Roman"/>
                <w:lang w:eastAsia="ru-RU"/>
              </w:rPr>
            </w:pPr>
            <w:r w:rsidRPr="0063365B">
              <w:rPr>
                <w:rFonts w:eastAsia="Times New Roman" w:cs="Times New Roman"/>
                <w:lang w:eastAsia="ru-RU"/>
              </w:rPr>
              <w:t xml:space="preserve">15            </w:t>
            </w:r>
          </w:p>
        </w:tc>
        <w:tc>
          <w:tcPr>
            <w:tcW w:w="1488" w:type="dxa"/>
            <w:tcBorders>
              <w:left w:val="single" w:sz="4" w:space="0" w:color="auto"/>
              <w:bottom w:val="single" w:sz="4" w:space="0" w:color="auto"/>
              <w:right w:val="single" w:sz="4" w:space="0" w:color="auto"/>
            </w:tcBorders>
          </w:tcPr>
          <w:p w14:paraId="72F2DD12" w14:textId="77777777" w:rsidR="00095DA8" w:rsidRPr="0063365B" w:rsidRDefault="00095DA8" w:rsidP="00BC78E9">
            <w:pPr>
              <w:autoSpaceDE w:val="0"/>
              <w:autoSpaceDN w:val="0"/>
              <w:adjustRightInd w:val="0"/>
              <w:rPr>
                <w:rFonts w:eastAsia="Times New Roman" w:cs="Times New Roman"/>
                <w:lang w:eastAsia="ru-RU"/>
              </w:rPr>
            </w:pPr>
            <w:r w:rsidRPr="0063365B">
              <w:rPr>
                <w:rFonts w:eastAsia="Times New Roman" w:cs="Times New Roman"/>
                <w:lang w:eastAsia="ru-RU"/>
              </w:rPr>
              <w:t xml:space="preserve">25        </w:t>
            </w:r>
          </w:p>
        </w:tc>
      </w:tr>
      <w:tr w:rsidR="007C02D6" w:rsidRPr="0063365B" w14:paraId="74B6A6FD" w14:textId="77777777" w:rsidTr="003062B8">
        <w:trPr>
          <w:tblCellSpacing w:w="5" w:type="nil"/>
        </w:trPr>
        <w:tc>
          <w:tcPr>
            <w:tcW w:w="6076" w:type="dxa"/>
            <w:tcBorders>
              <w:left w:val="single" w:sz="4" w:space="0" w:color="auto"/>
              <w:bottom w:val="single" w:sz="4" w:space="0" w:color="auto"/>
              <w:right w:val="single" w:sz="4" w:space="0" w:color="auto"/>
            </w:tcBorders>
          </w:tcPr>
          <w:p w14:paraId="31DD265B" w14:textId="77777777" w:rsidR="00095DA8" w:rsidRPr="0063365B" w:rsidRDefault="00095DA8" w:rsidP="00BC78E9">
            <w:pPr>
              <w:autoSpaceDE w:val="0"/>
              <w:autoSpaceDN w:val="0"/>
              <w:adjustRightInd w:val="0"/>
              <w:rPr>
                <w:rFonts w:eastAsia="Times New Roman" w:cs="Times New Roman"/>
                <w:lang w:eastAsia="ru-RU"/>
              </w:rPr>
            </w:pPr>
            <w:r w:rsidRPr="0063365B">
              <w:rPr>
                <w:rFonts w:eastAsia="Times New Roman" w:cs="Times New Roman"/>
                <w:lang w:eastAsia="ru-RU"/>
              </w:rPr>
              <w:t xml:space="preserve">в том числе торцы жилых домов без окон         </w:t>
            </w:r>
          </w:p>
        </w:tc>
        <w:tc>
          <w:tcPr>
            <w:tcW w:w="1984" w:type="dxa"/>
            <w:tcBorders>
              <w:left w:val="single" w:sz="4" w:space="0" w:color="auto"/>
              <w:bottom w:val="single" w:sz="4" w:space="0" w:color="auto"/>
              <w:right w:val="single" w:sz="4" w:space="0" w:color="auto"/>
            </w:tcBorders>
          </w:tcPr>
          <w:p w14:paraId="1FEDC659" w14:textId="77777777" w:rsidR="00095DA8" w:rsidRPr="0063365B" w:rsidRDefault="00095DA8" w:rsidP="00BC78E9">
            <w:pPr>
              <w:autoSpaceDE w:val="0"/>
              <w:autoSpaceDN w:val="0"/>
              <w:adjustRightInd w:val="0"/>
              <w:rPr>
                <w:rFonts w:eastAsia="Times New Roman" w:cs="Times New Roman"/>
                <w:lang w:eastAsia="ru-RU"/>
              </w:rPr>
            </w:pPr>
            <w:r w:rsidRPr="0063365B">
              <w:rPr>
                <w:rFonts w:eastAsia="Times New Roman" w:cs="Times New Roman"/>
                <w:lang w:eastAsia="ru-RU"/>
              </w:rPr>
              <w:t xml:space="preserve">15            </w:t>
            </w:r>
          </w:p>
        </w:tc>
        <w:tc>
          <w:tcPr>
            <w:tcW w:w="1488" w:type="dxa"/>
            <w:tcBorders>
              <w:left w:val="single" w:sz="4" w:space="0" w:color="auto"/>
              <w:bottom w:val="single" w:sz="4" w:space="0" w:color="auto"/>
              <w:right w:val="single" w:sz="4" w:space="0" w:color="auto"/>
            </w:tcBorders>
          </w:tcPr>
          <w:p w14:paraId="55BFCE77" w14:textId="77777777" w:rsidR="00095DA8" w:rsidRPr="0063365B" w:rsidRDefault="00095DA8" w:rsidP="00BC78E9">
            <w:pPr>
              <w:autoSpaceDE w:val="0"/>
              <w:autoSpaceDN w:val="0"/>
              <w:adjustRightInd w:val="0"/>
              <w:rPr>
                <w:rFonts w:eastAsia="Times New Roman" w:cs="Times New Roman"/>
                <w:lang w:eastAsia="ru-RU"/>
              </w:rPr>
            </w:pPr>
            <w:r w:rsidRPr="0063365B">
              <w:rPr>
                <w:rFonts w:eastAsia="Times New Roman" w:cs="Times New Roman"/>
                <w:lang w:eastAsia="ru-RU"/>
              </w:rPr>
              <w:t xml:space="preserve">25        </w:t>
            </w:r>
          </w:p>
        </w:tc>
      </w:tr>
      <w:tr w:rsidR="007C02D6" w:rsidRPr="0063365B" w14:paraId="701F2801" w14:textId="77777777" w:rsidTr="003062B8">
        <w:trPr>
          <w:tblCellSpacing w:w="5" w:type="nil"/>
        </w:trPr>
        <w:tc>
          <w:tcPr>
            <w:tcW w:w="6076" w:type="dxa"/>
            <w:tcBorders>
              <w:left w:val="single" w:sz="4" w:space="0" w:color="auto"/>
              <w:bottom w:val="single" w:sz="4" w:space="0" w:color="auto"/>
              <w:right w:val="single" w:sz="4" w:space="0" w:color="auto"/>
            </w:tcBorders>
          </w:tcPr>
          <w:p w14:paraId="75A8D1D2" w14:textId="77777777" w:rsidR="00095DA8" w:rsidRPr="0063365B" w:rsidRDefault="00095DA8" w:rsidP="00BC78E9">
            <w:pPr>
              <w:autoSpaceDE w:val="0"/>
              <w:autoSpaceDN w:val="0"/>
              <w:adjustRightInd w:val="0"/>
              <w:rPr>
                <w:rFonts w:eastAsia="Times New Roman" w:cs="Times New Roman"/>
                <w:lang w:eastAsia="ru-RU"/>
              </w:rPr>
            </w:pPr>
            <w:r w:rsidRPr="0063365B">
              <w:rPr>
                <w:rFonts w:eastAsia="Times New Roman" w:cs="Times New Roman"/>
                <w:lang w:eastAsia="ru-RU"/>
              </w:rPr>
              <w:t xml:space="preserve">Общественные здания                            </w:t>
            </w:r>
          </w:p>
        </w:tc>
        <w:tc>
          <w:tcPr>
            <w:tcW w:w="1984" w:type="dxa"/>
            <w:tcBorders>
              <w:left w:val="single" w:sz="4" w:space="0" w:color="auto"/>
              <w:bottom w:val="single" w:sz="4" w:space="0" w:color="auto"/>
              <w:right w:val="single" w:sz="4" w:space="0" w:color="auto"/>
            </w:tcBorders>
          </w:tcPr>
          <w:p w14:paraId="4054430F" w14:textId="77777777" w:rsidR="00095DA8" w:rsidRPr="0063365B" w:rsidRDefault="00095DA8" w:rsidP="00BC78E9">
            <w:pPr>
              <w:autoSpaceDE w:val="0"/>
              <w:autoSpaceDN w:val="0"/>
              <w:adjustRightInd w:val="0"/>
              <w:rPr>
                <w:rFonts w:eastAsia="Times New Roman" w:cs="Times New Roman"/>
                <w:lang w:eastAsia="ru-RU"/>
              </w:rPr>
            </w:pPr>
            <w:r w:rsidRPr="0063365B">
              <w:rPr>
                <w:rFonts w:eastAsia="Times New Roman" w:cs="Times New Roman"/>
                <w:lang w:eastAsia="ru-RU"/>
              </w:rPr>
              <w:t xml:space="preserve">15            </w:t>
            </w:r>
          </w:p>
        </w:tc>
        <w:tc>
          <w:tcPr>
            <w:tcW w:w="1488" w:type="dxa"/>
            <w:tcBorders>
              <w:left w:val="single" w:sz="4" w:space="0" w:color="auto"/>
              <w:bottom w:val="single" w:sz="4" w:space="0" w:color="auto"/>
              <w:right w:val="single" w:sz="4" w:space="0" w:color="auto"/>
            </w:tcBorders>
          </w:tcPr>
          <w:p w14:paraId="57EC1711" w14:textId="77777777" w:rsidR="00095DA8" w:rsidRPr="0063365B" w:rsidRDefault="00095DA8" w:rsidP="00BC78E9">
            <w:pPr>
              <w:autoSpaceDE w:val="0"/>
              <w:autoSpaceDN w:val="0"/>
              <w:adjustRightInd w:val="0"/>
              <w:rPr>
                <w:rFonts w:eastAsia="Times New Roman" w:cs="Times New Roman"/>
                <w:lang w:eastAsia="ru-RU"/>
              </w:rPr>
            </w:pPr>
            <w:r w:rsidRPr="0063365B">
              <w:rPr>
                <w:rFonts w:eastAsia="Times New Roman" w:cs="Times New Roman"/>
                <w:lang w:eastAsia="ru-RU"/>
              </w:rPr>
              <w:t xml:space="preserve">20        </w:t>
            </w:r>
          </w:p>
        </w:tc>
      </w:tr>
      <w:tr w:rsidR="007C02D6" w:rsidRPr="0063365B" w14:paraId="484075EB" w14:textId="77777777" w:rsidTr="003062B8">
        <w:trPr>
          <w:trHeight w:val="400"/>
          <w:tblCellSpacing w:w="5" w:type="nil"/>
        </w:trPr>
        <w:tc>
          <w:tcPr>
            <w:tcW w:w="6076" w:type="dxa"/>
            <w:tcBorders>
              <w:left w:val="single" w:sz="4" w:space="0" w:color="auto"/>
              <w:bottom w:val="single" w:sz="4" w:space="0" w:color="auto"/>
              <w:right w:val="single" w:sz="4" w:space="0" w:color="auto"/>
            </w:tcBorders>
          </w:tcPr>
          <w:p w14:paraId="59F0A10F" w14:textId="77777777" w:rsidR="00095DA8" w:rsidRPr="0063365B" w:rsidRDefault="00095DA8" w:rsidP="00BC78E9">
            <w:pPr>
              <w:autoSpaceDE w:val="0"/>
              <w:autoSpaceDN w:val="0"/>
              <w:adjustRightInd w:val="0"/>
              <w:rPr>
                <w:rFonts w:eastAsia="Times New Roman" w:cs="Times New Roman"/>
                <w:lang w:eastAsia="ru-RU"/>
              </w:rPr>
            </w:pPr>
            <w:r w:rsidRPr="0063365B">
              <w:rPr>
                <w:rFonts w:eastAsia="Times New Roman" w:cs="Times New Roman"/>
                <w:lang w:eastAsia="ru-RU"/>
              </w:rPr>
              <w:t xml:space="preserve">Общеобразовательные школы и дошкольные         </w:t>
            </w:r>
            <w:r w:rsidRPr="0063365B">
              <w:rPr>
                <w:rFonts w:eastAsia="Times New Roman" w:cs="Times New Roman"/>
                <w:lang w:eastAsia="ru-RU"/>
              </w:rPr>
              <w:br/>
              <w:t xml:space="preserve">образовательные учреждения                     </w:t>
            </w:r>
          </w:p>
        </w:tc>
        <w:tc>
          <w:tcPr>
            <w:tcW w:w="1984" w:type="dxa"/>
            <w:tcBorders>
              <w:left w:val="single" w:sz="4" w:space="0" w:color="auto"/>
              <w:bottom w:val="single" w:sz="4" w:space="0" w:color="auto"/>
              <w:right w:val="single" w:sz="4" w:space="0" w:color="auto"/>
            </w:tcBorders>
          </w:tcPr>
          <w:p w14:paraId="72AECDC0" w14:textId="77777777" w:rsidR="00095DA8" w:rsidRPr="0063365B" w:rsidRDefault="00095DA8" w:rsidP="00BC78E9">
            <w:pPr>
              <w:autoSpaceDE w:val="0"/>
              <w:autoSpaceDN w:val="0"/>
              <w:adjustRightInd w:val="0"/>
              <w:rPr>
                <w:rFonts w:eastAsia="Times New Roman" w:cs="Times New Roman"/>
                <w:lang w:eastAsia="ru-RU"/>
              </w:rPr>
            </w:pPr>
            <w:r w:rsidRPr="0063365B">
              <w:rPr>
                <w:rFonts w:eastAsia="Times New Roman" w:cs="Times New Roman"/>
                <w:lang w:eastAsia="ru-RU"/>
              </w:rPr>
              <w:t xml:space="preserve">50            </w:t>
            </w:r>
          </w:p>
        </w:tc>
        <w:tc>
          <w:tcPr>
            <w:tcW w:w="1488" w:type="dxa"/>
            <w:tcBorders>
              <w:left w:val="single" w:sz="4" w:space="0" w:color="auto"/>
              <w:bottom w:val="single" w:sz="4" w:space="0" w:color="auto"/>
              <w:right w:val="single" w:sz="4" w:space="0" w:color="auto"/>
            </w:tcBorders>
          </w:tcPr>
          <w:p w14:paraId="55913B1F" w14:textId="77777777" w:rsidR="00095DA8" w:rsidRPr="0063365B" w:rsidRDefault="00177CC5" w:rsidP="00BC78E9">
            <w:pPr>
              <w:autoSpaceDE w:val="0"/>
              <w:autoSpaceDN w:val="0"/>
              <w:adjustRightInd w:val="0"/>
              <w:rPr>
                <w:rFonts w:eastAsia="Times New Roman" w:cs="Times New Roman"/>
                <w:lang w:eastAsia="ru-RU"/>
              </w:rPr>
            </w:pPr>
            <w:hyperlink r:id="rId47" w:history="1">
              <w:r w:rsidR="00095DA8" w:rsidRPr="0063365B">
                <w:rPr>
                  <w:rFonts w:eastAsia="Times New Roman" w:cs="Times New Roman"/>
                  <w:lang w:eastAsia="ru-RU"/>
                </w:rPr>
                <w:t>&lt;*&gt;</w:t>
              </w:r>
            </w:hyperlink>
          </w:p>
        </w:tc>
      </w:tr>
      <w:tr w:rsidR="00095DA8" w:rsidRPr="0063365B" w14:paraId="24F10DC1" w14:textId="77777777" w:rsidTr="003062B8">
        <w:trPr>
          <w:tblCellSpacing w:w="5" w:type="nil"/>
        </w:trPr>
        <w:tc>
          <w:tcPr>
            <w:tcW w:w="6076" w:type="dxa"/>
            <w:tcBorders>
              <w:left w:val="single" w:sz="4" w:space="0" w:color="auto"/>
              <w:bottom w:val="single" w:sz="4" w:space="0" w:color="auto"/>
              <w:right w:val="single" w:sz="4" w:space="0" w:color="auto"/>
            </w:tcBorders>
          </w:tcPr>
          <w:p w14:paraId="38DFEE57" w14:textId="77777777" w:rsidR="00095DA8" w:rsidRPr="0063365B" w:rsidRDefault="00095DA8" w:rsidP="00BC78E9">
            <w:pPr>
              <w:autoSpaceDE w:val="0"/>
              <w:autoSpaceDN w:val="0"/>
              <w:adjustRightInd w:val="0"/>
              <w:rPr>
                <w:rFonts w:eastAsia="Times New Roman" w:cs="Times New Roman"/>
                <w:lang w:eastAsia="ru-RU"/>
              </w:rPr>
            </w:pPr>
            <w:r w:rsidRPr="0063365B">
              <w:rPr>
                <w:rFonts w:eastAsia="Times New Roman" w:cs="Times New Roman"/>
                <w:lang w:eastAsia="ru-RU"/>
              </w:rPr>
              <w:t xml:space="preserve">Лечебные учреждения со стационаром             </w:t>
            </w:r>
          </w:p>
        </w:tc>
        <w:tc>
          <w:tcPr>
            <w:tcW w:w="1984" w:type="dxa"/>
            <w:tcBorders>
              <w:left w:val="single" w:sz="4" w:space="0" w:color="auto"/>
              <w:bottom w:val="single" w:sz="4" w:space="0" w:color="auto"/>
              <w:right w:val="single" w:sz="4" w:space="0" w:color="auto"/>
            </w:tcBorders>
          </w:tcPr>
          <w:p w14:paraId="17719452" w14:textId="77777777" w:rsidR="00095DA8" w:rsidRPr="0063365B" w:rsidRDefault="00095DA8" w:rsidP="00BC78E9">
            <w:pPr>
              <w:autoSpaceDE w:val="0"/>
              <w:autoSpaceDN w:val="0"/>
              <w:adjustRightInd w:val="0"/>
              <w:rPr>
                <w:rFonts w:eastAsia="Times New Roman" w:cs="Times New Roman"/>
                <w:lang w:eastAsia="ru-RU"/>
              </w:rPr>
            </w:pPr>
            <w:r w:rsidRPr="0063365B">
              <w:rPr>
                <w:rFonts w:eastAsia="Times New Roman" w:cs="Times New Roman"/>
                <w:lang w:eastAsia="ru-RU"/>
              </w:rPr>
              <w:t xml:space="preserve">50            </w:t>
            </w:r>
          </w:p>
        </w:tc>
        <w:tc>
          <w:tcPr>
            <w:tcW w:w="1488" w:type="dxa"/>
            <w:tcBorders>
              <w:left w:val="single" w:sz="4" w:space="0" w:color="auto"/>
              <w:bottom w:val="single" w:sz="4" w:space="0" w:color="auto"/>
              <w:right w:val="single" w:sz="4" w:space="0" w:color="auto"/>
            </w:tcBorders>
          </w:tcPr>
          <w:p w14:paraId="13BF9145" w14:textId="77777777" w:rsidR="00095DA8" w:rsidRPr="0063365B" w:rsidRDefault="00177CC5" w:rsidP="00BC78E9">
            <w:pPr>
              <w:autoSpaceDE w:val="0"/>
              <w:autoSpaceDN w:val="0"/>
              <w:adjustRightInd w:val="0"/>
              <w:rPr>
                <w:rFonts w:eastAsia="Times New Roman" w:cs="Times New Roman"/>
                <w:lang w:eastAsia="ru-RU"/>
              </w:rPr>
            </w:pPr>
            <w:hyperlink r:id="rId48" w:history="1">
              <w:r w:rsidR="00095DA8" w:rsidRPr="0063365B">
                <w:rPr>
                  <w:rFonts w:eastAsia="Times New Roman" w:cs="Times New Roman"/>
                  <w:lang w:eastAsia="ru-RU"/>
                </w:rPr>
                <w:t>&lt;*&gt;</w:t>
              </w:r>
            </w:hyperlink>
          </w:p>
        </w:tc>
      </w:tr>
    </w:tbl>
    <w:p w14:paraId="79B88F8C" w14:textId="77777777" w:rsidR="00095DA8" w:rsidRPr="0063365B" w:rsidRDefault="00095DA8" w:rsidP="00BC78E9">
      <w:pPr>
        <w:autoSpaceDE w:val="0"/>
        <w:autoSpaceDN w:val="0"/>
        <w:adjustRightInd w:val="0"/>
        <w:ind w:firstLine="540"/>
        <w:rPr>
          <w:rFonts w:eastAsia="Times New Roman" w:cs="Times New Roman"/>
          <w:lang w:eastAsia="ru-RU"/>
        </w:rPr>
      </w:pPr>
    </w:p>
    <w:p w14:paraId="3C4EA583" w14:textId="77777777" w:rsidR="00095DA8" w:rsidRPr="0063365B" w:rsidRDefault="00095DA8" w:rsidP="00BC78E9">
      <w:pPr>
        <w:autoSpaceDE w:val="0"/>
        <w:autoSpaceDN w:val="0"/>
        <w:adjustRightInd w:val="0"/>
        <w:ind w:firstLine="540"/>
        <w:rPr>
          <w:rFonts w:eastAsia="Times New Roman" w:cs="Times New Roman"/>
          <w:lang w:eastAsia="ru-RU"/>
        </w:rPr>
      </w:pPr>
      <w:r w:rsidRPr="0063365B">
        <w:rPr>
          <w:rFonts w:eastAsia="Times New Roman" w:cs="Times New Roman"/>
          <w:lang w:eastAsia="ru-RU"/>
        </w:rPr>
        <w:t>--------------------------------</w:t>
      </w:r>
    </w:p>
    <w:p w14:paraId="03CDA929" w14:textId="77777777" w:rsidR="00095DA8" w:rsidRPr="0063365B" w:rsidRDefault="00095DA8" w:rsidP="00AD009C">
      <w:pPr>
        <w:autoSpaceDE w:val="0"/>
        <w:autoSpaceDN w:val="0"/>
        <w:adjustRightInd w:val="0"/>
        <w:ind w:firstLine="709"/>
        <w:rPr>
          <w:rFonts w:eastAsia="Times New Roman" w:cs="Times New Roman"/>
          <w:lang w:eastAsia="ru-RU"/>
        </w:rPr>
      </w:pPr>
      <w:r w:rsidRPr="0063365B">
        <w:rPr>
          <w:rFonts w:eastAsia="Times New Roman" w:cs="Times New Roman"/>
          <w:lang w:eastAsia="ru-RU"/>
        </w:rPr>
        <w:t>&lt;*&gt; Определяется по согласованию с органами Государственного санитарно-эпидемиологического надзора</w:t>
      </w:r>
    </w:p>
    <w:p w14:paraId="145A4C05" w14:textId="77777777" w:rsidR="00095DA8" w:rsidRPr="0063365B" w:rsidRDefault="00095DA8" w:rsidP="00AD009C">
      <w:pPr>
        <w:autoSpaceDE w:val="0"/>
        <w:autoSpaceDN w:val="0"/>
        <w:adjustRightInd w:val="0"/>
        <w:ind w:firstLine="709"/>
        <w:rPr>
          <w:rFonts w:eastAsia="Times New Roman" w:cs="Times New Roman"/>
          <w:lang w:eastAsia="ru-RU"/>
        </w:rPr>
      </w:pPr>
      <w:r w:rsidRPr="0063365B">
        <w:rPr>
          <w:rFonts w:eastAsia="Times New Roman" w:cs="Times New Roman"/>
          <w:lang w:eastAsia="ru-RU"/>
        </w:rPr>
        <w:t>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14:paraId="272A9124" w14:textId="77777777" w:rsidR="00095DA8" w:rsidRPr="0063365B" w:rsidRDefault="00095DA8" w:rsidP="00AD009C">
      <w:pPr>
        <w:autoSpaceDE w:val="0"/>
        <w:autoSpaceDN w:val="0"/>
        <w:adjustRightInd w:val="0"/>
        <w:ind w:firstLine="709"/>
        <w:rPr>
          <w:rFonts w:eastAsia="Times New Roman" w:cs="Times New Roman"/>
          <w:lang w:eastAsia="ru-RU"/>
        </w:rPr>
      </w:pPr>
      <w:r w:rsidRPr="0063365B">
        <w:rPr>
          <w:rFonts w:eastAsia="Times New Roman" w:cs="Times New Roman"/>
          <w:lang w:eastAsia="ru-RU"/>
        </w:rPr>
        <w:t xml:space="preserve">на 2 колонки - </w:t>
      </w:r>
      <w:smartTag w:uri="urn:schemas-microsoft-com:office:smarttags" w:element="metricconverter">
        <w:smartTagPr>
          <w:attr w:name="ProductID" w:val="0,1 га"/>
        </w:smartTagPr>
        <w:r w:rsidRPr="0063365B">
          <w:rPr>
            <w:rFonts w:eastAsia="Times New Roman" w:cs="Times New Roman"/>
            <w:lang w:eastAsia="ru-RU"/>
          </w:rPr>
          <w:t>0,1 га</w:t>
        </w:r>
      </w:smartTag>
      <w:r w:rsidRPr="0063365B">
        <w:rPr>
          <w:rFonts w:eastAsia="Times New Roman" w:cs="Times New Roman"/>
          <w:lang w:eastAsia="ru-RU"/>
        </w:rPr>
        <w:t>;</w:t>
      </w:r>
    </w:p>
    <w:p w14:paraId="616EAC3F" w14:textId="77777777" w:rsidR="00095DA8" w:rsidRPr="0063365B" w:rsidRDefault="00095DA8" w:rsidP="00AD009C">
      <w:pPr>
        <w:autoSpaceDE w:val="0"/>
        <w:autoSpaceDN w:val="0"/>
        <w:adjustRightInd w:val="0"/>
        <w:ind w:firstLine="709"/>
        <w:rPr>
          <w:rFonts w:eastAsia="Times New Roman" w:cs="Times New Roman"/>
          <w:lang w:eastAsia="ru-RU"/>
        </w:rPr>
      </w:pPr>
      <w:r w:rsidRPr="0063365B">
        <w:rPr>
          <w:rFonts w:eastAsia="Times New Roman" w:cs="Times New Roman"/>
          <w:lang w:eastAsia="ru-RU"/>
        </w:rPr>
        <w:t xml:space="preserve">на 5 колонок - </w:t>
      </w:r>
      <w:smartTag w:uri="urn:schemas-microsoft-com:office:smarttags" w:element="metricconverter">
        <w:smartTagPr>
          <w:attr w:name="ProductID" w:val="0,2 га"/>
        </w:smartTagPr>
        <w:r w:rsidRPr="0063365B">
          <w:rPr>
            <w:rFonts w:eastAsia="Times New Roman" w:cs="Times New Roman"/>
            <w:lang w:eastAsia="ru-RU"/>
          </w:rPr>
          <w:t>0,2 га</w:t>
        </w:r>
      </w:smartTag>
      <w:r w:rsidRPr="0063365B">
        <w:rPr>
          <w:rFonts w:eastAsia="Times New Roman" w:cs="Times New Roman"/>
          <w:lang w:eastAsia="ru-RU"/>
        </w:rPr>
        <w:t>;</w:t>
      </w:r>
    </w:p>
    <w:p w14:paraId="24B67BFD" w14:textId="77777777" w:rsidR="00095DA8" w:rsidRPr="0063365B" w:rsidRDefault="00095DA8" w:rsidP="00AD009C">
      <w:pPr>
        <w:autoSpaceDE w:val="0"/>
        <w:autoSpaceDN w:val="0"/>
        <w:adjustRightInd w:val="0"/>
        <w:ind w:firstLine="709"/>
        <w:rPr>
          <w:rFonts w:eastAsia="Times New Roman" w:cs="Times New Roman"/>
          <w:lang w:eastAsia="ru-RU"/>
        </w:rPr>
      </w:pPr>
      <w:r w:rsidRPr="0063365B">
        <w:rPr>
          <w:rFonts w:eastAsia="Times New Roman" w:cs="Times New Roman"/>
          <w:lang w:eastAsia="ru-RU"/>
        </w:rPr>
        <w:t xml:space="preserve">на 7 колонок - </w:t>
      </w:r>
      <w:smartTag w:uri="urn:schemas-microsoft-com:office:smarttags" w:element="metricconverter">
        <w:smartTagPr>
          <w:attr w:name="ProductID" w:val="0,3 га"/>
        </w:smartTagPr>
        <w:r w:rsidRPr="0063365B">
          <w:rPr>
            <w:rFonts w:eastAsia="Times New Roman" w:cs="Times New Roman"/>
            <w:lang w:eastAsia="ru-RU"/>
          </w:rPr>
          <w:t>0,3 га</w:t>
        </w:r>
      </w:smartTag>
      <w:r w:rsidRPr="0063365B">
        <w:rPr>
          <w:rFonts w:eastAsia="Times New Roman" w:cs="Times New Roman"/>
          <w:lang w:eastAsia="ru-RU"/>
        </w:rPr>
        <w:t>;</w:t>
      </w:r>
    </w:p>
    <w:p w14:paraId="21B3926B" w14:textId="77777777" w:rsidR="00095DA8" w:rsidRPr="0063365B" w:rsidRDefault="00095DA8" w:rsidP="00AD009C">
      <w:pPr>
        <w:autoSpaceDE w:val="0"/>
        <w:autoSpaceDN w:val="0"/>
        <w:adjustRightInd w:val="0"/>
        <w:ind w:firstLine="709"/>
        <w:rPr>
          <w:rFonts w:eastAsia="Times New Roman" w:cs="Times New Roman"/>
          <w:lang w:eastAsia="ru-RU"/>
        </w:rPr>
      </w:pPr>
      <w:r w:rsidRPr="0063365B">
        <w:rPr>
          <w:rFonts w:eastAsia="Times New Roman" w:cs="Times New Roman"/>
          <w:lang w:eastAsia="ru-RU"/>
        </w:rPr>
        <w:t xml:space="preserve">на 9 колонок - </w:t>
      </w:r>
      <w:smartTag w:uri="urn:schemas-microsoft-com:office:smarttags" w:element="metricconverter">
        <w:smartTagPr>
          <w:attr w:name="ProductID" w:val="0,35 га"/>
        </w:smartTagPr>
        <w:r w:rsidRPr="0063365B">
          <w:rPr>
            <w:rFonts w:eastAsia="Times New Roman" w:cs="Times New Roman"/>
            <w:lang w:eastAsia="ru-RU"/>
          </w:rPr>
          <w:t>0,35 га</w:t>
        </w:r>
      </w:smartTag>
      <w:r w:rsidRPr="0063365B">
        <w:rPr>
          <w:rFonts w:eastAsia="Times New Roman" w:cs="Times New Roman"/>
          <w:lang w:eastAsia="ru-RU"/>
        </w:rPr>
        <w:t>;</w:t>
      </w:r>
    </w:p>
    <w:p w14:paraId="7C5FA2B2" w14:textId="77777777" w:rsidR="00095DA8" w:rsidRPr="0063365B" w:rsidRDefault="00095DA8" w:rsidP="00AD009C">
      <w:pPr>
        <w:autoSpaceDE w:val="0"/>
        <w:autoSpaceDN w:val="0"/>
        <w:adjustRightInd w:val="0"/>
        <w:ind w:firstLine="709"/>
        <w:rPr>
          <w:rFonts w:eastAsia="Times New Roman" w:cs="Times New Roman"/>
          <w:lang w:eastAsia="ru-RU"/>
        </w:rPr>
      </w:pPr>
      <w:r w:rsidRPr="0063365B">
        <w:rPr>
          <w:rFonts w:eastAsia="Times New Roman" w:cs="Times New Roman"/>
          <w:lang w:eastAsia="ru-RU"/>
        </w:rPr>
        <w:t xml:space="preserve">на 11 колонок - </w:t>
      </w:r>
      <w:smartTag w:uri="urn:schemas-microsoft-com:office:smarttags" w:element="metricconverter">
        <w:smartTagPr>
          <w:attr w:name="ProductID" w:val="0,4 га"/>
        </w:smartTagPr>
        <w:r w:rsidRPr="0063365B">
          <w:rPr>
            <w:rFonts w:eastAsia="Times New Roman" w:cs="Times New Roman"/>
            <w:lang w:eastAsia="ru-RU"/>
          </w:rPr>
          <w:t>0,4 га</w:t>
        </w:r>
      </w:smartTag>
      <w:r w:rsidRPr="0063365B">
        <w:rPr>
          <w:rFonts w:eastAsia="Times New Roman" w:cs="Times New Roman"/>
          <w:lang w:eastAsia="ru-RU"/>
        </w:rPr>
        <w:t>.</w:t>
      </w:r>
    </w:p>
    <w:p w14:paraId="3240D6DF" w14:textId="77777777" w:rsidR="00095DA8" w:rsidRPr="0063365B" w:rsidRDefault="00095DA8" w:rsidP="00AD009C">
      <w:pPr>
        <w:autoSpaceDE w:val="0"/>
        <w:autoSpaceDN w:val="0"/>
        <w:adjustRightInd w:val="0"/>
        <w:ind w:firstLine="709"/>
        <w:rPr>
          <w:rFonts w:eastAsia="Times New Roman" w:cs="Times New Roman"/>
          <w:lang w:eastAsia="ru-RU"/>
        </w:rPr>
      </w:pPr>
      <w:r w:rsidRPr="0063365B">
        <w:rPr>
          <w:rFonts w:eastAsia="Times New Roman" w:cs="Times New Roman"/>
          <w:lang w:eastAsia="ru-RU"/>
        </w:rPr>
        <w:t xml:space="preserve">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w:t>
      </w:r>
      <w:smartTag w:uri="urn:schemas-microsoft-com:office:smarttags" w:element="metricconverter">
        <w:smartTagPr>
          <w:attr w:name="ProductID" w:val="50 м"/>
        </w:smartTagPr>
        <w:r w:rsidRPr="0063365B">
          <w:rPr>
            <w:rFonts w:eastAsia="Times New Roman" w:cs="Times New Roman"/>
            <w:lang w:eastAsia="ru-RU"/>
          </w:rPr>
          <w:t>50 м</w:t>
        </w:r>
      </w:smartTag>
      <w:r w:rsidRPr="0063365B">
        <w:rPr>
          <w:rFonts w:eastAsia="Times New Roman" w:cs="Times New Roman"/>
          <w:lang w:eastAsia="ru-RU"/>
        </w:rPr>
        <w:t>.</w:t>
      </w:r>
    </w:p>
    <w:p w14:paraId="52BE8C86" w14:textId="13467F38" w:rsidR="00095DA8" w:rsidRPr="0063365B" w:rsidRDefault="00095DA8" w:rsidP="007B1DBF">
      <w:pPr>
        <w:autoSpaceDE w:val="0"/>
        <w:autoSpaceDN w:val="0"/>
        <w:adjustRightInd w:val="0"/>
        <w:ind w:firstLine="567"/>
        <w:rPr>
          <w:rFonts w:eastAsia="Times New Roman" w:cs="Times New Roman"/>
          <w:lang w:eastAsia="ru-RU"/>
        </w:rPr>
      </w:pPr>
      <w:r w:rsidRPr="0063365B">
        <w:rPr>
          <w:rFonts w:eastAsia="Times New Roman" w:cs="Times New Roman"/>
          <w:lang w:eastAsia="ru-RU"/>
        </w:rPr>
        <w:t xml:space="preserve">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w:t>
      </w:r>
      <w:smartTag w:uri="urn:schemas-microsoft-com:office:smarttags" w:element="metricconverter">
        <w:smartTagPr>
          <w:attr w:name="ProductID" w:val="100 м"/>
        </w:smartTagPr>
        <w:r w:rsidRPr="0063365B">
          <w:rPr>
            <w:rFonts w:eastAsia="Times New Roman" w:cs="Times New Roman"/>
            <w:lang w:eastAsia="ru-RU"/>
          </w:rPr>
          <w:t>100 м</w:t>
        </w:r>
      </w:smartTag>
      <w:r w:rsidRPr="0063365B">
        <w:rPr>
          <w:rFonts w:eastAsia="Times New Roman" w:cs="Times New Roman"/>
          <w:lang w:eastAsia="ru-RU"/>
        </w:rPr>
        <w:t>.</w:t>
      </w:r>
    </w:p>
    <w:p w14:paraId="128B532D" w14:textId="08CC3589" w:rsidR="00C76872" w:rsidRPr="0063365B" w:rsidRDefault="00C76872" w:rsidP="007B1DBF">
      <w:pPr>
        <w:autoSpaceDE w:val="0"/>
        <w:autoSpaceDN w:val="0"/>
        <w:adjustRightInd w:val="0"/>
        <w:ind w:firstLine="567"/>
        <w:rPr>
          <w:rFonts w:eastAsia="Times New Roman" w:cs="Times New Roman"/>
          <w:lang w:eastAsia="ru-RU"/>
        </w:rPr>
      </w:pPr>
    </w:p>
    <w:p w14:paraId="6FC853C4" w14:textId="77777777" w:rsidR="00C76872" w:rsidRPr="0063365B" w:rsidRDefault="00C76872" w:rsidP="00C76872">
      <w:pPr>
        <w:ind w:firstLine="709"/>
        <w:rPr>
          <w:rFonts w:eastAsia="SimSun" w:cs="Times New Roman"/>
          <w:b/>
          <w:u w:val="single"/>
          <w:lang w:eastAsia="zh-CN"/>
        </w:rPr>
      </w:pPr>
      <w:r w:rsidRPr="0063365B">
        <w:rPr>
          <w:rFonts w:eastAsia="SimSun" w:cs="Times New Roman"/>
          <w:b/>
          <w:u w:val="single"/>
          <w:lang w:eastAsia="zh-CN"/>
        </w:rPr>
        <w:t xml:space="preserve">Требования к ограждению земельных участков: </w:t>
      </w:r>
    </w:p>
    <w:p w14:paraId="73427685" w14:textId="77777777" w:rsidR="00C76872" w:rsidRPr="0063365B" w:rsidRDefault="00C76872" w:rsidP="00C76872">
      <w:pPr>
        <w:ind w:firstLine="709"/>
        <w:rPr>
          <w:rFonts w:eastAsia="SimSun" w:cs="Times New Roman"/>
          <w:lang w:eastAsia="zh-CN"/>
        </w:rPr>
      </w:pPr>
      <w:r w:rsidRPr="0063365B">
        <w:rPr>
          <w:rFonts w:eastAsia="SimSun" w:cs="Times New Roman"/>
          <w:lang w:eastAsia="zh-CN"/>
        </w:rPr>
        <w:t xml:space="preserve">– высота ограждения земельных участков должна быть не более 2,5 метров; </w:t>
      </w:r>
    </w:p>
    <w:p w14:paraId="57C9B0F2" w14:textId="77777777" w:rsidR="00C76872" w:rsidRPr="0063365B" w:rsidRDefault="00C76872" w:rsidP="00C76872">
      <w:pPr>
        <w:ind w:firstLine="709"/>
        <w:rPr>
          <w:rFonts w:eastAsia="SimSun" w:cs="Times New Roman"/>
          <w:lang w:eastAsia="zh-CN"/>
        </w:rPr>
      </w:pPr>
      <w:r w:rsidRPr="0063365B">
        <w:rPr>
          <w:rFonts w:eastAsia="SimSun" w:cs="Times New Roman"/>
          <w:lang w:eastAsia="zh-CN"/>
        </w:rPr>
        <w:t>- ворота в заборе разрешается устанавливать только со стороны территорий общего пользования. На стороне забора, смежного с соседним участком, ворота устанавливать запрещается.</w:t>
      </w:r>
    </w:p>
    <w:p w14:paraId="6F960BA7" w14:textId="77777777" w:rsidR="00C76872" w:rsidRPr="0063365B" w:rsidRDefault="00C76872" w:rsidP="00C76872">
      <w:pPr>
        <w:ind w:firstLine="709"/>
        <w:rPr>
          <w:rFonts w:eastAsia="SimSun" w:cs="Times New Roman"/>
          <w:lang w:eastAsia="zh-CN"/>
        </w:rPr>
      </w:pPr>
      <w:r w:rsidRPr="0063365B">
        <w:rPr>
          <w:rFonts w:eastAsia="SimSun" w:cs="Times New Roman"/>
          <w:lang w:eastAsia="zh-CN"/>
        </w:rPr>
        <w:t xml:space="preserve">– ограждения между смежными земельными участками должны быть проветриваемыми на высоту не менее 0,3 м от уровня земли; </w:t>
      </w:r>
    </w:p>
    <w:p w14:paraId="6A49FA67" w14:textId="77777777" w:rsidR="00C76872" w:rsidRPr="0063365B" w:rsidRDefault="00C76872" w:rsidP="00C76872">
      <w:pPr>
        <w:ind w:firstLine="709"/>
        <w:rPr>
          <w:rFonts w:eastAsia="SimSun" w:cs="Times New Roman"/>
          <w:lang w:eastAsia="zh-CN"/>
        </w:rPr>
      </w:pPr>
      <w:r w:rsidRPr="0063365B">
        <w:rPr>
          <w:rFonts w:eastAsia="SimSun" w:cs="Times New Roman"/>
          <w:lang w:eastAsia="zh-CN"/>
        </w:rPr>
        <w:t>–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пр.).</w:t>
      </w:r>
    </w:p>
    <w:p w14:paraId="3318419F" w14:textId="77777777" w:rsidR="00C76872" w:rsidRPr="0063365B" w:rsidRDefault="00C76872" w:rsidP="00C76872">
      <w:pPr>
        <w:ind w:firstLine="709"/>
        <w:rPr>
          <w:rFonts w:eastAsia="SimSun" w:cs="Times New Roman"/>
          <w:lang w:eastAsia="zh-CN"/>
        </w:rPr>
      </w:pPr>
      <w:r w:rsidRPr="0063365B">
        <w:rPr>
          <w:rFonts w:eastAsia="SimSun" w:cs="Times New Roman"/>
          <w:lang w:eastAsia="zh-CN"/>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14:paraId="449A426F" w14:textId="77777777" w:rsidR="00C76872" w:rsidRPr="0063365B" w:rsidRDefault="00C76872" w:rsidP="00C76872">
      <w:pPr>
        <w:ind w:firstLine="709"/>
        <w:rPr>
          <w:rFonts w:eastAsia="SimSun" w:cs="Times New Roman"/>
          <w:lang w:eastAsia="zh-CN"/>
        </w:rPr>
      </w:pPr>
      <w:r w:rsidRPr="0063365B">
        <w:rPr>
          <w:rFonts w:eastAsia="SimSun" w:cs="Times New Roman"/>
          <w:lang w:eastAsia="zh-CN"/>
        </w:rPr>
        <w:t xml:space="preserve">-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w:t>
      </w:r>
    </w:p>
    <w:p w14:paraId="6CF375B6" w14:textId="77777777" w:rsidR="00C76872" w:rsidRPr="0063365B" w:rsidRDefault="00C76872" w:rsidP="00C76872">
      <w:pPr>
        <w:ind w:firstLine="709"/>
        <w:rPr>
          <w:rFonts w:eastAsia="SimSun" w:cs="Times New Roman"/>
          <w:lang w:eastAsia="zh-CN"/>
        </w:rPr>
      </w:pPr>
      <w:r w:rsidRPr="0063365B">
        <w:rPr>
          <w:rFonts w:eastAsia="SimSun" w:cs="Times New Roman"/>
          <w:lang w:eastAsia="zh-CN"/>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14:paraId="52F7BBB4" w14:textId="77777777" w:rsidR="00C76872" w:rsidRPr="0063365B" w:rsidRDefault="00C76872" w:rsidP="00C76872">
      <w:pPr>
        <w:ind w:firstLine="709"/>
        <w:rPr>
          <w:rFonts w:eastAsia="SimSun" w:cs="Times New Roman"/>
          <w:b/>
          <w:u w:val="single"/>
          <w:lang w:eastAsia="zh-CN"/>
        </w:rPr>
      </w:pPr>
    </w:p>
    <w:p w14:paraId="04E8DA83" w14:textId="77777777" w:rsidR="00C76872" w:rsidRPr="0063365B" w:rsidRDefault="00C76872" w:rsidP="00C76872">
      <w:pPr>
        <w:tabs>
          <w:tab w:val="left" w:pos="5580"/>
        </w:tabs>
        <w:ind w:firstLine="709"/>
        <w:rPr>
          <w:rFonts w:eastAsia="Times New Roman" w:cs="Times New Roman"/>
          <w:u w:val="single"/>
          <w:lang w:eastAsia="ru-RU"/>
        </w:rPr>
      </w:pPr>
      <w:r w:rsidRPr="0063365B">
        <w:rPr>
          <w:rFonts w:eastAsia="Times New Roman" w:cs="Times New Roman"/>
          <w:b/>
          <w:u w:val="single"/>
          <w:lang w:eastAsia="ru-RU"/>
        </w:rPr>
        <w:t>Предельная минимальная и максимальная площадь земельных участков не применяются</w:t>
      </w:r>
      <w:r w:rsidRPr="0063365B">
        <w:rPr>
          <w:rFonts w:eastAsia="Times New Roman" w:cs="Times New Roman"/>
          <w:u w:val="single"/>
          <w:lang w:eastAsia="ru-RU"/>
        </w:rPr>
        <w:t>:</w:t>
      </w:r>
    </w:p>
    <w:p w14:paraId="74137933" w14:textId="77777777" w:rsidR="00C76872" w:rsidRPr="0063365B" w:rsidRDefault="00C76872" w:rsidP="00C76872">
      <w:pPr>
        <w:tabs>
          <w:tab w:val="left" w:pos="284"/>
        </w:tabs>
        <w:ind w:firstLine="709"/>
        <w:rPr>
          <w:rFonts w:eastAsia="Times New Roman" w:cs="Times New Roman"/>
          <w:lang w:eastAsia="ru-RU"/>
        </w:rPr>
      </w:pPr>
      <w:r w:rsidRPr="0063365B">
        <w:rPr>
          <w:rFonts w:eastAsia="Times New Roman" w:cs="Times New Roman"/>
          <w:lang w:eastAsia="ru-RU"/>
        </w:rPr>
        <w:t>- в отношении земельных участков, по которым принято решение органа местного самоуправления о предварительном согласовании предоставления земельного участка и (или) решение об утверждении схемы расположения земельного участка на кадастровом плане территории, при условии, если в границах образуемого земельного участка расположен объект (объекты) капитального строительства, на который (которые) право собственности зарегистрировано до введения в действие настоящих Правил в Едином государственном реестре недвижимости Российской Федерации в соответствии с законодательством Российской Федерации.</w:t>
      </w:r>
    </w:p>
    <w:p w14:paraId="2A1DA0C6" w14:textId="77777777" w:rsidR="00C76872" w:rsidRPr="0063365B" w:rsidRDefault="00C76872" w:rsidP="00C76872">
      <w:pPr>
        <w:ind w:firstLine="709"/>
        <w:rPr>
          <w:rFonts w:eastAsia="Times New Roman" w:cs="Times New Roman"/>
          <w:lang w:eastAsia="ru-RU"/>
        </w:rPr>
      </w:pPr>
      <w:r w:rsidRPr="0063365B">
        <w:rPr>
          <w:rFonts w:eastAsia="Times New Roman" w:cs="Times New Roman"/>
          <w:lang w:eastAsia="ru-RU"/>
        </w:rPr>
        <w:t>- в отношении земельных участков, состоящих на государственном кадастровом учёте, с границами, уточнёнными в соответствии с законодательством Российской Федерации и на которых расположен объект (объекты) капитального строительства, на который (которые) право собственности зарегистрировано до введения в действие настоящих Правил в Едином государственном реестре недвижимости Российской Федерации в соответствии с законодательством Российской Федерации.</w:t>
      </w:r>
    </w:p>
    <w:p w14:paraId="4DADA086" w14:textId="77777777" w:rsidR="00C76872" w:rsidRPr="0063365B" w:rsidRDefault="00C76872" w:rsidP="00C76872">
      <w:pPr>
        <w:ind w:firstLine="709"/>
        <w:rPr>
          <w:rFonts w:eastAsia="SimSun" w:cs="Times New Roman"/>
          <w:b/>
          <w:u w:val="single"/>
          <w:lang w:eastAsia="zh-CN"/>
        </w:rPr>
      </w:pPr>
    </w:p>
    <w:p w14:paraId="18F4114B" w14:textId="77777777" w:rsidR="00C76872" w:rsidRPr="0063365B" w:rsidRDefault="00C76872" w:rsidP="00C76872">
      <w:pPr>
        <w:ind w:firstLine="709"/>
        <w:rPr>
          <w:rFonts w:eastAsia="SimSun" w:cs="Times New Roman"/>
          <w:b/>
          <w:u w:val="single"/>
          <w:lang w:eastAsia="zh-CN"/>
        </w:rPr>
      </w:pPr>
      <w:r w:rsidRPr="0063365B">
        <w:rPr>
          <w:rFonts w:eastAsia="SimSun" w:cs="Times New Roman"/>
          <w:b/>
          <w:u w:val="single"/>
          <w:lang w:eastAsia="zh-CN"/>
        </w:rPr>
        <w:t>Запрещается:</w:t>
      </w:r>
    </w:p>
    <w:p w14:paraId="66483134" w14:textId="77777777" w:rsidR="00C76872" w:rsidRPr="0063365B" w:rsidRDefault="00C76872" w:rsidP="00C76872">
      <w:pPr>
        <w:ind w:firstLine="709"/>
        <w:rPr>
          <w:rFonts w:eastAsia="Times New Roman" w:cs="Times New Roman"/>
          <w:lang w:bidi="en-US"/>
        </w:rPr>
      </w:pPr>
      <w:r w:rsidRPr="0063365B">
        <w:rPr>
          <w:rFonts w:eastAsia="Times New Roman" w:cs="Times New Roman"/>
          <w:lang w:bidi="en-US"/>
        </w:rPr>
        <w:t>- сброс неочищенных сточных вод на территорию общего пользования;</w:t>
      </w:r>
    </w:p>
    <w:p w14:paraId="7A947240" w14:textId="77777777" w:rsidR="00C76872" w:rsidRPr="0063365B" w:rsidRDefault="00C76872" w:rsidP="00C76872">
      <w:pPr>
        <w:ind w:firstLine="709"/>
        <w:rPr>
          <w:rFonts w:eastAsia="Times New Roman" w:cs="Times New Roman"/>
          <w:lang w:bidi="en-US"/>
        </w:rPr>
      </w:pPr>
      <w:r w:rsidRPr="0063365B">
        <w:rPr>
          <w:rFonts w:eastAsia="Calibri" w:cs="Times New Roman"/>
          <w:lang w:eastAsia="ru-RU"/>
        </w:rPr>
        <w:t xml:space="preserve">- сброс сточных, в том числе дренажных, вод </w:t>
      </w:r>
      <w:r w:rsidRPr="0063365B">
        <w:rPr>
          <w:rFonts w:eastAsia="Times New Roman" w:cs="Times New Roman"/>
          <w:lang w:bidi="en-US"/>
        </w:rPr>
        <w:t>на территорию общего пользования, за исключение обустройства дренажных ям для сбора погодных осадков на территории зеленых насаждений общего пользования (клумбы, газоны, палисадники)</w:t>
      </w:r>
      <w:r w:rsidRPr="0063365B">
        <w:rPr>
          <w:rFonts w:eastAsia="Calibri" w:cs="Times New Roman"/>
          <w:sz w:val="24"/>
          <w:szCs w:val="24"/>
          <w:lang w:eastAsia="ru-RU"/>
        </w:rPr>
        <w:t>;</w:t>
      </w:r>
    </w:p>
    <w:p w14:paraId="2BF003B4" w14:textId="77777777" w:rsidR="00C76872" w:rsidRPr="0063365B" w:rsidRDefault="00C76872" w:rsidP="00C76872">
      <w:pPr>
        <w:ind w:firstLine="709"/>
        <w:rPr>
          <w:rFonts w:eastAsia="Times New Roman" w:cs="Times New Roman"/>
          <w:lang w:bidi="en-US"/>
        </w:rPr>
      </w:pPr>
      <w:r w:rsidRPr="0063365B">
        <w:rPr>
          <w:rFonts w:eastAsia="Times New Roman" w:cs="Times New Roman"/>
          <w:lang w:bidi="en-US"/>
        </w:rPr>
        <w:t>- любые вырубки зелёных насаждений на территории общего пользования без письменного согласования с уполномоченным органом;</w:t>
      </w:r>
    </w:p>
    <w:p w14:paraId="31CACD02" w14:textId="77777777" w:rsidR="00C76872" w:rsidRPr="0063365B" w:rsidRDefault="00C76872" w:rsidP="00C76872">
      <w:pPr>
        <w:ind w:firstLine="709"/>
        <w:rPr>
          <w:rFonts w:eastAsia="Times New Roman" w:cs="Times New Roman"/>
          <w:lang w:bidi="en-US"/>
        </w:rPr>
      </w:pPr>
      <w:r w:rsidRPr="0063365B">
        <w:rPr>
          <w:rFonts w:eastAsia="Times New Roman" w:cs="Times New Roman"/>
          <w:lang w:bidi="en-US"/>
        </w:rPr>
        <w:t>- сжигание растительности, разведение костров, осуществление весенних палов;</w:t>
      </w:r>
    </w:p>
    <w:p w14:paraId="4C279D8B" w14:textId="77777777" w:rsidR="00C76872" w:rsidRPr="0063365B" w:rsidRDefault="00C76872" w:rsidP="00C76872">
      <w:pPr>
        <w:ind w:firstLine="709"/>
        <w:rPr>
          <w:rFonts w:eastAsia="Times New Roman" w:cs="Times New Roman"/>
          <w:lang w:bidi="en-US"/>
        </w:rPr>
      </w:pPr>
      <w:r w:rsidRPr="0063365B">
        <w:rPr>
          <w:rFonts w:eastAsia="Times New Roman" w:cs="Times New Roman"/>
          <w:lang w:bidi="en-US"/>
        </w:rPr>
        <w:t>- загрязнение почв;</w:t>
      </w:r>
    </w:p>
    <w:p w14:paraId="26D3B2D7" w14:textId="0FD3607E" w:rsidR="00C76872" w:rsidRPr="0063365B" w:rsidRDefault="00C76872" w:rsidP="00C76872">
      <w:pPr>
        <w:ind w:firstLine="709"/>
        <w:rPr>
          <w:rFonts w:eastAsia="Times New Roman" w:cs="Times New Roman"/>
          <w:lang w:bidi="en-US"/>
        </w:rPr>
      </w:pPr>
      <w:r w:rsidRPr="0063365B">
        <w:rPr>
          <w:rFonts w:eastAsia="Times New Roman" w:cs="Times New Roman"/>
          <w:lang w:bidi="en-US"/>
        </w:rPr>
        <w:t>- деятельность, влекущая искажение сложившегося ландшафта (рельефа) на территории общего пользования, без согласования с уполномоченным органом.</w:t>
      </w:r>
    </w:p>
    <w:p w14:paraId="3B297DF1" w14:textId="60C417E2" w:rsidR="00EF6944" w:rsidRPr="0063365B" w:rsidRDefault="00EF6944" w:rsidP="00C76872">
      <w:pPr>
        <w:ind w:firstLine="709"/>
        <w:rPr>
          <w:rFonts w:eastAsia="Times New Roman" w:cs="Times New Roman"/>
          <w:lang w:bidi="en-US"/>
        </w:rPr>
      </w:pPr>
    </w:p>
    <w:p w14:paraId="5DD53375" w14:textId="13094399" w:rsidR="00EF6944" w:rsidRPr="0063365B" w:rsidRDefault="00EF6944" w:rsidP="00C76872">
      <w:pPr>
        <w:ind w:firstLine="709"/>
        <w:rPr>
          <w:rFonts w:eastAsia="Times New Roman" w:cs="Times New Roman"/>
          <w:lang w:bidi="en-US"/>
        </w:rPr>
      </w:pPr>
    </w:p>
    <w:p w14:paraId="657312BB" w14:textId="5D525C72" w:rsidR="00EF6944" w:rsidRPr="0063365B" w:rsidRDefault="00EF6944" w:rsidP="00C76872">
      <w:pPr>
        <w:ind w:firstLine="709"/>
        <w:rPr>
          <w:rFonts w:eastAsia="Times New Roman" w:cs="Times New Roman"/>
          <w:lang w:bidi="en-US"/>
        </w:rPr>
      </w:pPr>
    </w:p>
    <w:p w14:paraId="3BB1770D" w14:textId="7B19631D" w:rsidR="00EF6944" w:rsidRPr="0063365B" w:rsidRDefault="00EF6944" w:rsidP="00C76872">
      <w:pPr>
        <w:ind w:firstLine="709"/>
        <w:rPr>
          <w:rFonts w:eastAsia="Times New Roman" w:cs="Times New Roman"/>
          <w:lang w:bidi="en-US"/>
        </w:rPr>
      </w:pPr>
    </w:p>
    <w:p w14:paraId="17FC3CC9" w14:textId="0F8B1E9D" w:rsidR="00EF6944" w:rsidRPr="0063365B" w:rsidRDefault="00EF6944" w:rsidP="00C76872">
      <w:pPr>
        <w:ind w:firstLine="709"/>
        <w:rPr>
          <w:rFonts w:eastAsia="Times New Roman" w:cs="Times New Roman"/>
          <w:lang w:bidi="en-US"/>
        </w:rPr>
      </w:pPr>
    </w:p>
    <w:p w14:paraId="6722326B" w14:textId="30C04E9A" w:rsidR="00EF6944" w:rsidRPr="0063365B" w:rsidRDefault="00EF6944" w:rsidP="00C76872">
      <w:pPr>
        <w:ind w:firstLine="709"/>
        <w:rPr>
          <w:rFonts w:eastAsia="Times New Roman" w:cs="Times New Roman"/>
          <w:lang w:bidi="en-US"/>
        </w:rPr>
      </w:pPr>
    </w:p>
    <w:p w14:paraId="5C9429A2" w14:textId="3C7013B0" w:rsidR="00EF6944" w:rsidRPr="0063365B" w:rsidRDefault="00EF6944" w:rsidP="00C76872">
      <w:pPr>
        <w:ind w:firstLine="709"/>
        <w:rPr>
          <w:rFonts w:eastAsia="Times New Roman" w:cs="Times New Roman"/>
          <w:lang w:bidi="en-US"/>
        </w:rPr>
      </w:pPr>
    </w:p>
    <w:p w14:paraId="32B01936" w14:textId="0CC24163" w:rsidR="00EF6944" w:rsidRDefault="00EF6944" w:rsidP="00C76872">
      <w:pPr>
        <w:ind w:firstLine="709"/>
        <w:rPr>
          <w:rFonts w:eastAsia="Times New Roman" w:cs="Times New Roman"/>
          <w:lang w:bidi="en-US"/>
        </w:rPr>
      </w:pPr>
    </w:p>
    <w:p w14:paraId="13532A57" w14:textId="04986E82" w:rsidR="007B6F3D" w:rsidRDefault="007B6F3D" w:rsidP="00C76872">
      <w:pPr>
        <w:ind w:firstLine="709"/>
        <w:rPr>
          <w:rFonts w:eastAsia="Times New Roman" w:cs="Times New Roman"/>
          <w:lang w:bidi="en-US"/>
        </w:rPr>
      </w:pPr>
    </w:p>
    <w:p w14:paraId="66D41677" w14:textId="33BC8CAA" w:rsidR="007B6F3D" w:rsidRDefault="007B6F3D" w:rsidP="00C76872">
      <w:pPr>
        <w:ind w:firstLine="709"/>
        <w:rPr>
          <w:rFonts w:eastAsia="Times New Roman" w:cs="Times New Roman"/>
          <w:lang w:bidi="en-US"/>
        </w:rPr>
      </w:pPr>
    </w:p>
    <w:p w14:paraId="636D1778" w14:textId="45CA3A59" w:rsidR="007B6F3D" w:rsidRDefault="007B6F3D" w:rsidP="00C76872">
      <w:pPr>
        <w:ind w:firstLine="709"/>
        <w:rPr>
          <w:rFonts w:eastAsia="Times New Roman" w:cs="Times New Roman"/>
          <w:lang w:bidi="en-US"/>
        </w:rPr>
      </w:pPr>
    </w:p>
    <w:p w14:paraId="7A2D41B8" w14:textId="748FECE0" w:rsidR="007B6F3D" w:rsidRDefault="007B6F3D" w:rsidP="00C76872">
      <w:pPr>
        <w:ind w:firstLine="709"/>
        <w:rPr>
          <w:rFonts w:eastAsia="Times New Roman" w:cs="Times New Roman"/>
          <w:lang w:bidi="en-US"/>
        </w:rPr>
      </w:pPr>
    </w:p>
    <w:p w14:paraId="507F4842" w14:textId="2A7C361C" w:rsidR="007B6F3D" w:rsidRDefault="007B6F3D" w:rsidP="00C76872">
      <w:pPr>
        <w:ind w:firstLine="709"/>
        <w:rPr>
          <w:rFonts w:eastAsia="Times New Roman" w:cs="Times New Roman"/>
          <w:lang w:bidi="en-US"/>
        </w:rPr>
      </w:pPr>
    </w:p>
    <w:p w14:paraId="7A348EF5" w14:textId="0B293C8D" w:rsidR="007B6F3D" w:rsidRDefault="007B6F3D" w:rsidP="00C76872">
      <w:pPr>
        <w:ind w:firstLine="709"/>
        <w:rPr>
          <w:rFonts w:eastAsia="Times New Roman" w:cs="Times New Roman"/>
          <w:lang w:bidi="en-US"/>
        </w:rPr>
      </w:pPr>
    </w:p>
    <w:p w14:paraId="48049FCD" w14:textId="48524ABC" w:rsidR="007B6F3D" w:rsidRDefault="007B6F3D" w:rsidP="00C76872">
      <w:pPr>
        <w:ind w:firstLine="709"/>
        <w:rPr>
          <w:rFonts w:eastAsia="Times New Roman" w:cs="Times New Roman"/>
          <w:lang w:bidi="en-US"/>
        </w:rPr>
      </w:pPr>
    </w:p>
    <w:p w14:paraId="1809DC13" w14:textId="4DDA7A57" w:rsidR="007B6F3D" w:rsidRDefault="007B6F3D" w:rsidP="00C76872">
      <w:pPr>
        <w:ind w:firstLine="709"/>
        <w:rPr>
          <w:rFonts w:eastAsia="Times New Roman" w:cs="Times New Roman"/>
          <w:lang w:bidi="en-US"/>
        </w:rPr>
      </w:pPr>
    </w:p>
    <w:p w14:paraId="51944B9F" w14:textId="2ADE9D86" w:rsidR="007B6F3D" w:rsidRDefault="007B6F3D" w:rsidP="00C76872">
      <w:pPr>
        <w:ind w:firstLine="709"/>
        <w:rPr>
          <w:rFonts w:eastAsia="Times New Roman" w:cs="Times New Roman"/>
          <w:lang w:bidi="en-US"/>
        </w:rPr>
      </w:pPr>
    </w:p>
    <w:p w14:paraId="394DD73A" w14:textId="49790E20" w:rsidR="007B6F3D" w:rsidRDefault="007B6F3D" w:rsidP="00C76872">
      <w:pPr>
        <w:ind w:firstLine="709"/>
        <w:rPr>
          <w:rFonts w:eastAsia="Times New Roman" w:cs="Times New Roman"/>
          <w:lang w:bidi="en-US"/>
        </w:rPr>
      </w:pPr>
    </w:p>
    <w:p w14:paraId="441FCCFF" w14:textId="683907B3" w:rsidR="007B6F3D" w:rsidRDefault="007B6F3D" w:rsidP="00C76872">
      <w:pPr>
        <w:ind w:firstLine="709"/>
        <w:rPr>
          <w:rFonts w:eastAsia="Times New Roman" w:cs="Times New Roman"/>
          <w:lang w:bidi="en-US"/>
        </w:rPr>
      </w:pPr>
    </w:p>
    <w:p w14:paraId="6EE95E3A" w14:textId="2B23B115" w:rsidR="007B6F3D" w:rsidRDefault="007B6F3D" w:rsidP="00C76872">
      <w:pPr>
        <w:ind w:firstLine="709"/>
        <w:rPr>
          <w:rFonts w:eastAsia="Times New Roman" w:cs="Times New Roman"/>
          <w:lang w:bidi="en-US"/>
        </w:rPr>
      </w:pPr>
    </w:p>
    <w:p w14:paraId="134D4E92" w14:textId="44B011F9" w:rsidR="007B6F3D" w:rsidRDefault="007B6F3D" w:rsidP="00C76872">
      <w:pPr>
        <w:ind w:firstLine="709"/>
        <w:rPr>
          <w:rFonts w:eastAsia="Times New Roman" w:cs="Times New Roman"/>
          <w:lang w:bidi="en-US"/>
        </w:rPr>
      </w:pPr>
    </w:p>
    <w:p w14:paraId="31AE5413" w14:textId="56684A46" w:rsidR="007B6F3D" w:rsidRDefault="007B6F3D" w:rsidP="00C76872">
      <w:pPr>
        <w:ind w:firstLine="709"/>
        <w:rPr>
          <w:rFonts w:eastAsia="Times New Roman" w:cs="Times New Roman"/>
          <w:lang w:bidi="en-US"/>
        </w:rPr>
      </w:pPr>
    </w:p>
    <w:p w14:paraId="79F63658" w14:textId="57F291BB" w:rsidR="007B6F3D" w:rsidRDefault="007B6F3D" w:rsidP="00C76872">
      <w:pPr>
        <w:ind w:firstLine="709"/>
        <w:rPr>
          <w:rFonts w:eastAsia="Times New Roman" w:cs="Times New Roman"/>
          <w:lang w:bidi="en-US"/>
        </w:rPr>
      </w:pPr>
    </w:p>
    <w:p w14:paraId="0FCD9ADD" w14:textId="458A4E8D" w:rsidR="007B6F3D" w:rsidRDefault="007B6F3D" w:rsidP="00C76872">
      <w:pPr>
        <w:ind w:firstLine="709"/>
        <w:rPr>
          <w:rFonts w:eastAsia="Times New Roman" w:cs="Times New Roman"/>
          <w:lang w:bidi="en-US"/>
        </w:rPr>
      </w:pPr>
    </w:p>
    <w:p w14:paraId="65F447D8" w14:textId="6FC2AF51" w:rsidR="007B6F3D" w:rsidRDefault="007B6F3D" w:rsidP="00C76872">
      <w:pPr>
        <w:ind w:firstLine="709"/>
        <w:rPr>
          <w:rFonts w:eastAsia="Times New Roman" w:cs="Times New Roman"/>
          <w:lang w:bidi="en-US"/>
        </w:rPr>
      </w:pPr>
    </w:p>
    <w:p w14:paraId="1ACCAB8B" w14:textId="4DF52EC9" w:rsidR="007B6F3D" w:rsidRDefault="007B6F3D" w:rsidP="00C76872">
      <w:pPr>
        <w:ind w:firstLine="709"/>
        <w:rPr>
          <w:rFonts w:eastAsia="Times New Roman" w:cs="Times New Roman"/>
          <w:lang w:bidi="en-US"/>
        </w:rPr>
      </w:pPr>
    </w:p>
    <w:p w14:paraId="5210BD2B" w14:textId="68D80352" w:rsidR="007B6F3D" w:rsidRDefault="007B6F3D" w:rsidP="00C76872">
      <w:pPr>
        <w:ind w:firstLine="709"/>
        <w:rPr>
          <w:rFonts w:eastAsia="Times New Roman" w:cs="Times New Roman"/>
          <w:lang w:bidi="en-US"/>
        </w:rPr>
      </w:pPr>
    </w:p>
    <w:p w14:paraId="420443EB" w14:textId="77777777" w:rsidR="007B6F3D" w:rsidRPr="0063365B" w:rsidRDefault="007B6F3D" w:rsidP="00C76872">
      <w:pPr>
        <w:ind w:firstLine="709"/>
        <w:rPr>
          <w:rFonts w:eastAsia="Times New Roman" w:cs="Times New Roman"/>
          <w:lang w:bidi="en-US"/>
        </w:rPr>
      </w:pPr>
    </w:p>
    <w:p w14:paraId="7D415990" w14:textId="10A2EE7F" w:rsidR="00EF6944" w:rsidRPr="0063365B" w:rsidRDefault="00EF6944" w:rsidP="00C76872">
      <w:pPr>
        <w:ind w:firstLine="709"/>
        <w:rPr>
          <w:rFonts w:eastAsia="Times New Roman" w:cs="Times New Roman"/>
          <w:lang w:bidi="en-US"/>
        </w:rPr>
      </w:pPr>
    </w:p>
    <w:p w14:paraId="55A436C8" w14:textId="77777777" w:rsidR="00EF6944" w:rsidRPr="0063365B" w:rsidRDefault="00EF6944" w:rsidP="00C76872">
      <w:pPr>
        <w:ind w:firstLine="709"/>
        <w:rPr>
          <w:rFonts w:eastAsia="Times New Roman" w:cs="Times New Roman"/>
          <w:lang w:bidi="en-US"/>
        </w:rPr>
      </w:pPr>
    </w:p>
    <w:bookmarkEnd w:id="23"/>
    <w:bookmarkEnd w:id="24"/>
    <w:bookmarkEnd w:id="25"/>
    <w:bookmarkEnd w:id="26"/>
    <w:p w14:paraId="791F455A" w14:textId="77777777" w:rsidR="003C27F4" w:rsidRPr="0063365B" w:rsidRDefault="003C27F4" w:rsidP="00BC78E9">
      <w:pPr>
        <w:keepLines/>
        <w:overflowPunct w:val="0"/>
        <w:autoSpaceDE w:val="0"/>
        <w:autoSpaceDN w:val="0"/>
        <w:adjustRightInd w:val="0"/>
        <w:spacing w:before="240" w:after="60" w:line="320" w:lineRule="exact"/>
        <w:ind w:firstLine="567"/>
        <w:jc w:val="center"/>
        <w:outlineLvl w:val="4"/>
        <w:rPr>
          <w:rFonts w:eastAsia="SimSun" w:cs="Times New Roman"/>
          <w:b/>
          <w:bCs/>
          <w:i/>
          <w:iCs/>
          <w:lang w:eastAsia="zh-CN"/>
        </w:rPr>
      </w:pPr>
      <w:r w:rsidRPr="0063365B">
        <w:rPr>
          <w:rFonts w:eastAsia="SimSun" w:cs="Times New Roman"/>
          <w:b/>
          <w:bCs/>
          <w:i/>
          <w:iCs/>
          <w:lang w:eastAsia="zh-CN"/>
        </w:rPr>
        <w:t>П–3. Зона перспективного размещения производственных предприятий.</w:t>
      </w:r>
    </w:p>
    <w:p w14:paraId="2FD25869" w14:textId="77777777" w:rsidR="003C27F4" w:rsidRPr="0063365B" w:rsidRDefault="003C27F4" w:rsidP="00BC78E9">
      <w:pPr>
        <w:widowControl w:val="0"/>
        <w:ind w:firstLine="709"/>
        <w:rPr>
          <w:rFonts w:eastAsia="Times New Roman" w:cs="Times New Roman"/>
          <w:i/>
          <w:iCs/>
          <w:lang w:eastAsia="ru-RU"/>
        </w:rPr>
      </w:pPr>
      <w:r w:rsidRPr="0063365B">
        <w:rPr>
          <w:rFonts w:eastAsia="Times New Roman" w:cs="Times New Roman"/>
          <w:i/>
          <w:iCs/>
          <w:lang w:eastAsia="ru-RU"/>
        </w:rPr>
        <w:t>Зона П-3 выделена для обеспечения правовых условий формирования предприятий, производств и объектов.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14:paraId="69890629" w14:textId="77777777" w:rsidR="003C27F4" w:rsidRPr="0063365B" w:rsidRDefault="003C27F4" w:rsidP="00BC78E9">
      <w:pPr>
        <w:widowControl w:val="0"/>
        <w:ind w:firstLine="851"/>
        <w:rPr>
          <w:rFonts w:eastAsia="Times New Roman" w:cs="Times New Roman"/>
          <w:i/>
          <w:iCs/>
          <w:u w:val="single"/>
          <w:lang w:eastAsia="ru-RU"/>
        </w:rPr>
      </w:pPr>
      <w:r w:rsidRPr="0063365B">
        <w:rPr>
          <w:rFonts w:eastAsia="Times New Roman" w:cs="Times New Roman"/>
          <w:i/>
          <w:iCs/>
          <w:lang w:eastAsia="ru-RU"/>
        </w:rPr>
        <w:t xml:space="preserve">По мере принятия решений о застройке данных территорий, </w:t>
      </w:r>
      <w:r w:rsidRPr="0063365B">
        <w:rPr>
          <w:rFonts w:eastAsia="Times New Roman" w:cs="Times New Roman"/>
          <w:i/>
          <w:iCs/>
          <w:u w:val="single"/>
          <w:lang w:eastAsia="ru-RU"/>
        </w:rPr>
        <w:t xml:space="preserve">выполняется документация по планировке территории, после чего проводятся работы по размежеванию существующих земельных участков с целью выделения требуемой планировочной структуры. </w:t>
      </w:r>
    </w:p>
    <w:p w14:paraId="6B40E7A7" w14:textId="77777777" w:rsidR="003C27F4" w:rsidRPr="0063365B" w:rsidRDefault="003C27F4" w:rsidP="00BC78E9">
      <w:pPr>
        <w:widowControl w:val="0"/>
        <w:ind w:firstLine="851"/>
        <w:rPr>
          <w:rFonts w:eastAsia="Times New Roman" w:cs="Times New Roman"/>
          <w:i/>
          <w:iCs/>
          <w:u w:val="single"/>
          <w:lang w:eastAsia="ru-RU"/>
        </w:rPr>
      </w:pPr>
    </w:p>
    <w:p w14:paraId="326D2D1B" w14:textId="77777777" w:rsidR="003C27F4" w:rsidRPr="0063365B" w:rsidRDefault="003C27F4" w:rsidP="00D3438E">
      <w:pPr>
        <w:numPr>
          <w:ilvl w:val="0"/>
          <w:numId w:val="23"/>
        </w:numPr>
        <w:tabs>
          <w:tab w:val="left" w:pos="720"/>
        </w:tabs>
        <w:ind w:left="0" w:firstLine="0"/>
        <w:rPr>
          <w:rFonts w:eastAsia="SimSun" w:cs="Times New Roman"/>
          <w:b/>
          <w:lang w:eastAsia="zh-CN"/>
        </w:rPr>
      </w:pPr>
      <w:r w:rsidRPr="0063365B">
        <w:rPr>
          <w:rFonts w:eastAsia="SimSun" w:cs="Times New Roman"/>
          <w:b/>
          <w:lang w:eastAsia="zh-CN"/>
        </w:rPr>
        <w:t>ОСНОВНЫЕ ВИДЫ И ПАРАМЕТРЫ РАЗРЕШЕННОГО ИСПОЛЬЗОВАНИЯ ЗЕМЕЛЬНЫХ УЧАСТКОВ И ОБЪЕКТОВ КАПИТАЛЬНОГО СТРОИТЕЛЬСТВА</w:t>
      </w:r>
    </w:p>
    <w:p w14:paraId="3FFF7D4A" w14:textId="77777777" w:rsidR="003C27F4" w:rsidRPr="0063365B" w:rsidRDefault="003C27F4" w:rsidP="00BC78E9">
      <w:pPr>
        <w:tabs>
          <w:tab w:val="left" w:pos="2520"/>
        </w:tabs>
        <w:rPr>
          <w:rFonts w:eastAsia="SimSun" w:cs="Times New Roman"/>
          <w:lang w:eastAsia="zh-CN"/>
        </w:rPr>
      </w:pPr>
    </w:p>
    <w:tbl>
      <w:tblPr>
        <w:tblW w:w="14940" w:type="dxa"/>
        <w:tblInd w:w="93" w:type="dxa"/>
        <w:tblLook w:val="04A0" w:firstRow="1" w:lastRow="0" w:firstColumn="1" w:lastColumn="0" w:noHBand="0" w:noVBand="1"/>
      </w:tblPr>
      <w:tblGrid>
        <w:gridCol w:w="3440"/>
        <w:gridCol w:w="6380"/>
        <w:gridCol w:w="5120"/>
      </w:tblGrid>
      <w:tr w:rsidR="007C02D6" w:rsidRPr="0063365B" w14:paraId="287A3E1B" w14:textId="77777777" w:rsidTr="00C238A2">
        <w:trPr>
          <w:trHeight w:val="960"/>
          <w:tblHeader/>
        </w:trPr>
        <w:tc>
          <w:tcPr>
            <w:tcW w:w="3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A3B01E8" w14:textId="77777777" w:rsidR="00563122" w:rsidRPr="0063365B" w:rsidRDefault="00563122" w:rsidP="00563122">
            <w:pPr>
              <w:jc w:val="center"/>
              <w:rPr>
                <w:rFonts w:eastAsia="Times New Roman" w:cs="Times New Roman"/>
                <w:b/>
                <w:bCs/>
                <w:lang w:eastAsia="ru-RU"/>
              </w:rPr>
            </w:pPr>
            <w:r w:rsidRPr="0063365B">
              <w:rPr>
                <w:rFonts w:eastAsia="Times New Roman" w:cs="Times New Roman"/>
                <w:b/>
                <w:bCs/>
                <w:lang w:eastAsia="ru-RU"/>
              </w:rPr>
              <w:t xml:space="preserve">ВИДЫ РАЗРЕШЕННОГО ИСПОЛЬЗОВАНИЯ ЗЕМЕЛЬНЫХ УЧАСТКОВ </w:t>
            </w:r>
          </w:p>
        </w:tc>
        <w:tc>
          <w:tcPr>
            <w:tcW w:w="638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739B387" w14:textId="77777777" w:rsidR="00563122" w:rsidRPr="0063365B" w:rsidRDefault="00563122" w:rsidP="00563122">
            <w:pPr>
              <w:jc w:val="center"/>
              <w:rPr>
                <w:rFonts w:eastAsia="Times New Roman" w:cs="Times New Roman"/>
                <w:b/>
                <w:bCs/>
                <w:lang w:eastAsia="ru-RU"/>
              </w:rPr>
            </w:pPr>
            <w:r w:rsidRPr="0063365B">
              <w:rPr>
                <w:rFonts w:eastAsia="Times New Roman" w:cs="Times New Roman"/>
                <w:b/>
                <w:bCs/>
                <w:lang w:eastAsia="ru-RU"/>
              </w:rPr>
              <w:t>ВИДЫ РАЗРЕШЕННОГО ИСПОЛЬЗОВАНИЯ ОБЪЕКТОВ КАПИТАЛЬНОГО СТРОИТЕЛЬСТВА</w:t>
            </w:r>
          </w:p>
        </w:tc>
        <w:tc>
          <w:tcPr>
            <w:tcW w:w="512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FF659BE" w14:textId="77777777" w:rsidR="00563122" w:rsidRPr="0063365B" w:rsidRDefault="00563122" w:rsidP="00563122">
            <w:pPr>
              <w:jc w:val="center"/>
              <w:rPr>
                <w:rFonts w:eastAsia="Times New Roman" w:cs="Times New Roman"/>
                <w:b/>
                <w:bCs/>
                <w:lang w:eastAsia="ru-RU"/>
              </w:rPr>
            </w:pPr>
            <w:r w:rsidRPr="0063365B">
              <w:rPr>
                <w:rFonts w:eastAsia="Times New Roman" w:cs="Times New Roman"/>
                <w:b/>
                <w:bCs/>
                <w:lang w:eastAsia="ru-RU"/>
              </w:rPr>
              <w:t>ПРЕДЕЛЬНЫЕ РАЗМЕРЫ ЗЕМЕЛЬНЫХ</w:t>
            </w:r>
            <w:r w:rsidRPr="0063365B">
              <w:rPr>
                <w:rFonts w:eastAsia="Times New Roman" w:cs="Times New Roman"/>
                <w:b/>
                <w:bCs/>
                <w:lang w:eastAsia="ru-RU"/>
              </w:rPr>
              <w:br/>
              <w:t>УЧАСТКОВ И ПРЕДЕЛЬНЫЕ ПАРАМЕТРЫ</w:t>
            </w:r>
            <w:r w:rsidRPr="0063365B">
              <w:rPr>
                <w:rFonts w:eastAsia="Times New Roman" w:cs="Times New Roman"/>
                <w:b/>
                <w:bCs/>
                <w:lang w:eastAsia="ru-RU"/>
              </w:rPr>
              <w:br/>
              <w:t>РАЗРЕШЕННОГО СТРОИТЕЛЬСТВА</w:t>
            </w:r>
          </w:p>
        </w:tc>
      </w:tr>
      <w:tr w:rsidR="00C238A2" w:rsidRPr="0063365B" w14:paraId="71F76CDE" w14:textId="77777777" w:rsidTr="00C238A2">
        <w:trPr>
          <w:trHeight w:val="9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5785F" w14:textId="77777777" w:rsidR="00C238A2" w:rsidRPr="0063365B" w:rsidRDefault="00C238A2" w:rsidP="00563122">
            <w:pPr>
              <w:jc w:val="left"/>
              <w:rPr>
                <w:rFonts w:eastAsia="Times New Roman" w:cs="Times New Roman"/>
                <w:lang w:eastAsia="ru-RU"/>
              </w:rPr>
            </w:pPr>
            <w:r w:rsidRPr="0063365B">
              <w:rPr>
                <w:rFonts w:eastAsia="Times New Roman" w:cs="Times New Roman"/>
                <w:lang w:eastAsia="ru-RU"/>
              </w:rPr>
              <w:t>Производственная деятельность - [6.0]</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B6E8D2" w14:textId="77777777" w:rsidR="00C238A2" w:rsidRPr="0063365B" w:rsidRDefault="00C238A2" w:rsidP="00E60326">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5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40E185" w14:textId="77777777" w:rsidR="00C238A2" w:rsidRPr="0063365B" w:rsidRDefault="00C238A2" w:rsidP="00AC1D77">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земельного участка–  50/1000000 кв. м;</w:t>
            </w:r>
          </w:p>
          <w:p w14:paraId="774978A1" w14:textId="42A0B7BD" w:rsidR="00C238A2" w:rsidRPr="0063365B" w:rsidRDefault="00C238A2" w:rsidP="00AC1D77">
            <w:pPr>
              <w:jc w:val="left"/>
              <w:rPr>
                <w:rFonts w:eastAsia="Times New Roman" w:cs="Times New Roman"/>
                <w:lang w:eastAsia="ru-RU"/>
              </w:rPr>
            </w:pPr>
            <w:r w:rsidRPr="0063365B">
              <w:rPr>
                <w:rFonts w:eastAsia="Times New Roman" w:cs="Times New Roman"/>
                <w:lang w:eastAsia="ru-RU"/>
              </w:rPr>
              <w:t>-минимальные отступы от границы земельного участка- 1 м;</w:t>
            </w:r>
          </w:p>
          <w:p w14:paraId="16995F34" w14:textId="77777777" w:rsidR="00C238A2" w:rsidRPr="0063365B" w:rsidRDefault="00C238A2" w:rsidP="00E60326">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14E60DF5" w14:textId="77777777" w:rsidR="00C238A2" w:rsidRPr="0063365B" w:rsidRDefault="00C238A2" w:rsidP="00E60326">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58B22F18" w14:textId="77777777" w:rsidR="00C238A2" w:rsidRPr="0063365B" w:rsidRDefault="00C238A2" w:rsidP="00E60326">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380ECEA2" w14:textId="77777777" w:rsidR="00C238A2" w:rsidRPr="0063365B" w:rsidRDefault="00C238A2" w:rsidP="00AC1D77">
            <w:pPr>
              <w:jc w:val="left"/>
              <w:rPr>
                <w:rFonts w:eastAsia="Times New Roman" w:cs="Times New Roman"/>
                <w:lang w:eastAsia="ru-RU"/>
              </w:rPr>
            </w:pPr>
            <w:r w:rsidRPr="0063365B">
              <w:rPr>
                <w:rFonts w:eastAsia="Times New Roman" w:cs="Times New Roman"/>
                <w:lang w:eastAsia="ru-RU"/>
              </w:rPr>
              <w:t>максимальный процент застройки в границах земельного участка – 70%;</w:t>
            </w:r>
          </w:p>
          <w:p w14:paraId="7BA6C1D4" w14:textId="34AEA4DD" w:rsidR="00C238A2" w:rsidRPr="0063365B" w:rsidRDefault="00C238A2" w:rsidP="00AC1D77">
            <w:pPr>
              <w:jc w:val="left"/>
              <w:rPr>
                <w:rFonts w:eastAsia="Times New Roman" w:cs="Times New Roman"/>
                <w:lang w:eastAsia="ru-RU"/>
              </w:rPr>
            </w:pPr>
            <w:r w:rsidRPr="0063365B">
              <w:rPr>
                <w:rFonts w:eastAsia="Times New Roman" w:cs="Times New Roman"/>
                <w:lang w:eastAsia="ru-RU"/>
              </w:rPr>
              <w:t>- максимальное количество надземных этажей – 12 этажей;</w:t>
            </w:r>
          </w:p>
          <w:p w14:paraId="2B01E66D" w14:textId="77777777" w:rsidR="00C238A2" w:rsidRPr="0063365B" w:rsidRDefault="00C238A2" w:rsidP="00E60326">
            <w:pPr>
              <w:jc w:val="left"/>
              <w:rPr>
                <w:rFonts w:eastAsia="Times New Roman" w:cs="Times New Roman"/>
                <w:bCs/>
                <w:lang w:eastAsia="ru-RU"/>
              </w:rPr>
            </w:pPr>
            <w:r w:rsidRPr="0063365B">
              <w:rPr>
                <w:rFonts w:eastAsia="Times New Roman" w:cs="Times New Roman"/>
                <w:bCs/>
                <w:lang w:eastAsia="ru-RU"/>
              </w:rPr>
              <w:t>- минимальный процент озеленения земельного участка – 20%;</w:t>
            </w:r>
          </w:p>
          <w:p w14:paraId="6E103255" w14:textId="77777777" w:rsidR="00C238A2" w:rsidRPr="0063365B" w:rsidRDefault="00C238A2" w:rsidP="00AC1D77">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34DBFE98" w14:textId="77777777" w:rsidR="00C238A2" w:rsidRPr="0063365B" w:rsidRDefault="00C238A2" w:rsidP="00E60326">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3D904238" w14:textId="77777777" w:rsidR="00C238A2" w:rsidRDefault="00C238A2" w:rsidP="00E60326">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1A16B573" w14:textId="02A04EF7" w:rsidR="008F009F" w:rsidRPr="008F009F" w:rsidRDefault="008F009F" w:rsidP="00E60326">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C238A2" w:rsidRPr="0063365B" w14:paraId="0354302D" w14:textId="77777777" w:rsidTr="00C238A2">
        <w:trPr>
          <w:trHeight w:val="21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B15637" w14:textId="77777777" w:rsidR="00C238A2" w:rsidRPr="0063365B" w:rsidRDefault="00C238A2" w:rsidP="00563122">
            <w:pPr>
              <w:jc w:val="left"/>
              <w:rPr>
                <w:rFonts w:eastAsia="Times New Roman" w:cs="Times New Roman"/>
                <w:lang w:eastAsia="ru-RU"/>
              </w:rPr>
            </w:pPr>
            <w:r w:rsidRPr="0063365B">
              <w:rPr>
                <w:rFonts w:eastAsia="Times New Roman" w:cs="Times New Roman"/>
                <w:lang w:eastAsia="ru-RU"/>
              </w:rPr>
              <w:t>Автомобилестроительная промышленность - [6.2.1]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DEA72C" w14:textId="77777777" w:rsidR="00C238A2" w:rsidRPr="0063365B" w:rsidRDefault="00C238A2" w:rsidP="00E60326">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287B69A3" w14:textId="77777777" w:rsidR="00C238A2" w:rsidRPr="0063365B" w:rsidRDefault="00C238A2" w:rsidP="00563122">
            <w:pPr>
              <w:jc w:val="left"/>
              <w:rPr>
                <w:rFonts w:eastAsia="Times New Roman" w:cs="Times New Roman"/>
                <w:lang w:eastAsia="ru-RU"/>
              </w:rPr>
            </w:pPr>
          </w:p>
        </w:tc>
      </w:tr>
      <w:tr w:rsidR="00C238A2" w:rsidRPr="0063365B" w14:paraId="31F3752C" w14:textId="77777777" w:rsidTr="00C238A2">
        <w:trPr>
          <w:trHeight w:val="24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B0A208" w14:textId="77777777" w:rsidR="00C238A2" w:rsidRPr="0063365B" w:rsidRDefault="00C238A2" w:rsidP="00563122">
            <w:pPr>
              <w:jc w:val="left"/>
              <w:rPr>
                <w:rFonts w:eastAsia="Times New Roman" w:cs="Times New Roman"/>
                <w:lang w:eastAsia="ru-RU"/>
              </w:rPr>
            </w:pPr>
            <w:r w:rsidRPr="0063365B">
              <w:rPr>
                <w:rFonts w:eastAsia="Times New Roman" w:cs="Times New Roman"/>
                <w:lang w:eastAsia="ru-RU"/>
              </w:rPr>
              <w:t>Энергетика - [6.7]</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B6773" w14:textId="77777777" w:rsidR="00C238A2" w:rsidRPr="0063365B" w:rsidRDefault="00C238A2" w:rsidP="00E60326">
            <w:pPr>
              <w:jc w:val="left"/>
              <w:rPr>
                <w:rFonts w:eastAsia="Times New Roman" w:cs="Times New Roman"/>
                <w:lang w:eastAsia="ru-RU"/>
              </w:rPr>
            </w:pPr>
            <w:r w:rsidRPr="0063365B">
              <w:rPr>
                <w:rFonts w:eastAsia="Times New Roman" w:cs="Times New Roman"/>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76114053" w14:textId="479ADB49" w:rsidR="00C238A2" w:rsidRPr="0063365B" w:rsidRDefault="00C238A2" w:rsidP="00E60326">
            <w:pPr>
              <w:jc w:val="left"/>
              <w:rPr>
                <w:rFonts w:eastAsia="Times New Roman" w:cs="Times New Roman"/>
                <w:lang w:eastAsia="ru-RU"/>
              </w:rPr>
            </w:pPr>
            <w:r w:rsidRPr="0063365B">
              <w:rPr>
                <w:rFonts w:eastAsia="Times New Roman" w:cs="Times New Roman"/>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«Коммунальное обслуживание»</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63A0829D" w14:textId="77777777" w:rsidR="00C238A2" w:rsidRPr="0063365B" w:rsidRDefault="00C238A2" w:rsidP="00563122">
            <w:pPr>
              <w:jc w:val="left"/>
              <w:rPr>
                <w:rFonts w:eastAsia="Times New Roman" w:cs="Times New Roman"/>
                <w:lang w:eastAsia="ru-RU"/>
              </w:rPr>
            </w:pPr>
          </w:p>
        </w:tc>
      </w:tr>
      <w:tr w:rsidR="00C238A2" w:rsidRPr="0063365B" w14:paraId="40EBE975" w14:textId="77777777" w:rsidTr="00C238A2">
        <w:trPr>
          <w:trHeight w:val="9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2296CE" w14:textId="77777777" w:rsidR="00C238A2" w:rsidRPr="0063365B" w:rsidRDefault="00C238A2" w:rsidP="00563122">
            <w:pPr>
              <w:jc w:val="left"/>
              <w:rPr>
                <w:rFonts w:eastAsia="Times New Roman" w:cs="Times New Roman"/>
                <w:lang w:eastAsia="ru-RU"/>
              </w:rPr>
            </w:pPr>
            <w:r w:rsidRPr="0063365B">
              <w:rPr>
                <w:rFonts w:eastAsia="Times New Roman" w:cs="Times New Roman"/>
                <w:lang w:eastAsia="ru-RU"/>
              </w:rPr>
              <w:t>Легкая промышленность - [6.3]</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2D4312" w14:textId="77777777" w:rsidR="00C238A2" w:rsidRPr="0063365B" w:rsidRDefault="00C238A2" w:rsidP="00563122">
            <w:pPr>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предназначенных для текстильной, фарфоро-фаянсовой, электронной промышленности</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39CA8924" w14:textId="77777777" w:rsidR="00C238A2" w:rsidRPr="0063365B" w:rsidRDefault="00C238A2" w:rsidP="00563122">
            <w:pPr>
              <w:jc w:val="left"/>
              <w:rPr>
                <w:rFonts w:eastAsia="Times New Roman" w:cs="Times New Roman"/>
                <w:lang w:eastAsia="ru-RU"/>
              </w:rPr>
            </w:pPr>
          </w:p>
        </w:tc>
      </w:tr>
      <w:tr w:rsidR="00C238A2" w:rsidRPr="0063365B" w14:paraId="3A5FCCC5" w14:textId="77777777" w:rsidTr="00C238A2">
        <w:trPr>
          <w:trHeight w:val="12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768F53" w14:textId="77777777" w:rsidR="00C238A2" w:rsidRPr="0063365B" w:rsidRDefault="00C238A2" w:rsidP="00563122">
            <w:pPr>
              <w:jc w:val="left"/>
              <w:rPr>
                <w:rFonts w:eastAsia="Times New Roman" w:cs="Times New Roman"/>
                <w:lang w:eastAsia="ru-RU"/>
              </w:rPr>
            </w:pPr>
            <w:r w:rsidRPr="0063365B">
              <w:rPr>
                <w:rFonts w:eastAsia="Times New Roman" w:cs="Times New Roman"/>
                <w:lang w:eastAsia="ru-RU"/>
              </w:rPr>
              <w:t>Фармацевтическая промышленность - [6.3.1]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EBE830" w14:textId="77777777" w:rsidR="00C238A2" w:rsidRPr="0063365B" w:rsidRDefault="00C238A2" w:rsidP="00563122">
            <w:pPr>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1BB6F150" w14:textId="77777777" w:rsidR="00C238A2" w:rsidRPr="0063365B" w:rsidRDefault="00C238A2" w:rsidP="00563122">
            <w:pPr>
              <w:jc w:val="left"/>
              <w:rPr>
                <w:rFonts w:eastAsia="Times New Roman" w:cs="Times New Roman"/>
                <w:lang w:eastAsia="ru-RU"/>
              </w:rPr>
            </w:pPr>
          </w:p>
        </w:tc>
      </w:tr>
      <w:tr w:rsidR="00C238A2" w:rsidRPr="0063365B" w14:paraId="734A36D9" w14:textId="77777777" w:rsidTr="00C238A2">
        <w:trPr>
          <w:trHeight w:val="18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DF1319" w14:textId="77777777" w:rsidR="00C238A2" w:rsidRPr="0063365B" w:rsidRDefault="00C238A2" w:rsidP="00563122">
            <w:pPr>
              <w:jc w:val="left"/>
              <w:rPr>
                <w:rFonts w:eastAsia="Times New Roman" w:cs="Times New Roman"/>
                <w:lang w:eastAsia="ru-RU"/>
              </w:rPr>
            </w:pPr>
            <w:r w:rsidRPr="0063365B">
              <w:rPr>
                <w:rFonts w:eastAsia="Times New Roman" w:cs="Times New Roman"/>
                <w:lang w:eastAsia="ru-RU"/>
              </w:rPr>
              <w:t>Пищевая промышленность - [6.4]</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C48B18" w14:textId="77777777" w:rsidR="00C238A2" w:rsidRPr="0063365B" w:rsidRDefault="00C238A2" w:rsidP="00563122">
            <w:pPr>
              <w:rPr>
                <w:rFonts w:eastAsia="Times New Roman" w:cs="Times New Roman"/>
                <w:lang w:eastAsia="ru-RU"/>
              </w:rPr>
            </w:pPr>
            <w:r w:rsidRPr="0063365B">
              <w:rPr>
                <w:rFonts w:eastAsia="Times New Roman" w:cs="Times New Roman"/>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04338875" w14:textId="77777777" w:rsidR="00C238A2" w:rsidRPr="0063365B" w:rsidRDefault="00C238A2" w:rsidP="00563122">
            <w:pPr>
              <w:jc w:val="left"/>
              <w:rPr>
                <w:rFonts w:eastAsia="Times New Roman" w:cs="Times New Roman"/>
                <w:lang w:eastAsia="ru-RU"/>
              </w:rPr>
            </w:pPr>
          </w:p>
        </w:tc>
      </w:tr>
      <w:tr w:rsidR="00C238A2" w:rsidRPr="0063365B" w14:paraId="400B8B85" w14:textId="77777777" w:rsidTr="00C238A2">
        <w:trPr>
          <w:trHeight w:val="18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F5695F" w14:textId="77777777" w:rsidR="00C238A2" w:rsidRPr="0063365B" w:rsidRDefault="00C238A2" w:rsidP="00563122">
            <w:pPr>
              <w:rPr>
                <w:rFonts w:eastAsia="Times New Roman" w:cs="Times New Roman"/>
                <w:lang w:eastAsia="ru-RU"/>
              </w:rPr>
            </w:pPr>
            <w:r w:rsidRPr="0063365B">
              <w:rPr>
                <w:rFonts w:eastAsia="Times New Roman" w:cs="Times New Roman"/>
                <w:lang w:eastAsia="ru-RU"/>
              </w:rPr>
              <w:t>Строительная промышленность - [6.6]</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39299" w14:textId="77777777" w:rsidR="00C238A2" w:rsidRPr="0063365B" w:rsidRDefault="00C238A2" w:rsidP="00563122">
            <w:pPr>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2CCB938B" w14:textId="77777777" w:rsidR="00C238A2" w:rsidRPr="0063365B" w:rsidRDefault="00C238A2" w:rsidP="00563122">
            <w:pPr>
              <w:jc w:val="left"/>
              <w:rPr>
                <w:rFonts w:eastAsia="Times New Roman" w:cs="Times New Roman"/>
                <w:lang w:eastAsia="ru-RU"/>
              </w:rPr>
            </w:pPr>
          </w:p>
        </w:tc>
      </w:tr>
      <w:tr w:rsidR="00C238A2" w:rsidRPr="0063365B" w14:paraId="61BAB82A" w14:textId="77777777" w:rsidTr="00C238A2">
        <w:trPr>
          <w:trHeight w:val="1800"/>
        </w:trPr>
        <w:tc>
          <w:tcPr>
            <w:tcW w:w="3440" w:type="dxa"/>
            <w:tcBorders>
              <w:top w:val="single" w:sz="4" w:space="0" w:color="auto"/>
              <w:left w:val="single" w:sz="4" w:space="0" w:color="auto"/>
              <w:bottom w:val="single" w:sz="4" w:space="0" w:color="auto"/>
              <w:right w:val="single" w:sz="4" w:space="0" w:color="auto"/>
            </w:tcBorders>
            <w:shd w:val="clear" w:color="auto" w:fill="auto"/>
          </w:tcPr>
          <w:p w14:paraId="772E2100" w14:textId="7278BC66" w:rsidR="00C238A2" w:rsidRPr="0063365B" w:rsidRDefault="00C238A2" w:rsidP="00C238A2">
            <w:pPr>
              <w:rPr>
                <w:rFonts w:eastAsia="Times New Roman" w:cs="Times New Roman"/>
                <w:lang w:eastAsia="ru-RU"/>
              </w:rPr>
            </w:pPr>
            <w:r w:rsidRPr="0063365B">
              <w:t xml:space="preserve">Ветеринарное обслуживание </w:t>
            </w:r>
            <w:r w:rsidRPr="0063365B">
              <w:rPr>
                <w:rFonts w:eastAsia="Times New Roman" w:cs="Times New Roman"/>
                <w:lang w:eastAsia="ru-RU"/>
              </w:rPr>
              <w:t>- [</w:t>
            </w:r>
            <w:r w:rsidRPr="0063365B">
              <w:rPr>
                <w:shd w:val="clear" w:color="auto" w:fill="FFFFFF"/>
              </w:rPr>
              <w:t>3.10</w:t>
            </w:r>
            <w:r w:rsidRPr="0063365B">
              <w:rPr>
                <w:rFonts w:eastAsia="Times New Roman" w:cs="Times New Roman"/>
                <w:lang w:eastAsia="ru-RU"/>
              </w:rPr>
              <w:t>]</w:t>
            </w:r>
          </w:p>
        </w:tc>
        <w:tc>
          <w:tcPr>
            <w:tcW w:w="6380" w:type="dxa"/>
            <w:tcBorders>
              <w:top w:val="single" w:sz="4" w:space="0" w:color="auto"/>
              <w:left w:val="single" w:sz="4" w:space="0" w:color="auto"/>
              <w:bottom w:val="single" w:sz="4" w:space="0" w:color="auto"/>
              <w:right w:val="single" w:sz="4" w:space="0" w:color="auto"/>
            </w:tcBorders>
            <w:shd w:val="clear" w:color="auto" w:fill="auto"/>
          </w:tcPr>
          <w:p w14:paraId="3FB4FEDA" w14:textId="1CE093C3" w:rsidR="00C238A2" w:rsidRPr="0063365B" w:rsidRDefault="00C238A2" w:rsidP="00C238A2">
            <w:pPr>
              <w:rPr>
                <w:rFonts w:eastAsia="Times New Roman" w:cs="Times New Roman"/>
                <w:lang w:eastAsia="ru-RU"/>
              </w:rPr>
            </w:pPr>
            <w:r w:rsidRPr="0063365B">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49" w:anchor="block_103101" w:history="1">
              <w:r w:rsidRPr="0063365B">
                <w:rPr>
                  <w:rStyle w:val="ad"/>
                  <w:color w:val="auto"/>
                </w:rPr>
                <w:t>кодами 3.10.1 - 3.10.2</w:t>
              </w:r>
            </w:hyperlink>
          </w:p>
        </w:tc>
        <w:tc>
          <w:tcPr>
            <w:tcW w:w="5120" w:type="dxa"/>
            <w:vMerge/>
            <w:tcBorders>
              <w:top w:val="single" w:sz="4" w:space="0" w:color="auto"/>
              <w:left w:val="single" w:sz="4" w:space="0" w:color="auto"/>
              <w:bottom w:val="single" w:sz="4" w:space="0" w:color="auto"/>
              <w:right w:val="single" w:sz="4" w:space="0" w:color="auto"/>
            </w:tcBorders>
            <w:vAlign w:val="center"/>
          </w:tcPr>
          <w:p w14:paraId="1DA1C2CB" w14:textId="77777777" w:rsidR="00C238A2" w:rsidRPr="0063365B" w:rsidRDefault="00C238A2" w:rsidP="00C238A2">
            <w:pPr>
              <w:jc w:val="left"/>
              <w:rPr>
                <w:rFonts w:eastAsia="Times New Roman" w:cs="Times New Roman"/>
                <w:lang w:eastAsia="ru-RU"/>
              </w:rPr>
            </w:pPr>
          </w:p>
        </w:tc>
      </w:tr>
      <w:tr w:rsidR="00C238A2" w:rsidRPr="0063365B" w14:paraId="1AA1464B" w14:textId="77777777" w:rsidTr="00C238A2">
        <w:trPr>
          <w:trHeight w:val="848"/>
        </w:trPr>
        <w:tc>
          <w:tcPr>
            <w:tcW w:w="3440" w:type="dxa"/>
            <w:tcBorders>
              <w:top w:val="single" w:sz="4" w:space="0" w:color="auto"/>
              <w:left w:val="single" w:sz="4" w:space="0" w:color="auto"/>
              <w:bottom w:val="single" w:sz="4" w:space="0" w:color="auto"/>
              <w:right w:val="single" w:sz="4" w:space="0" w:color="auto"/>
            </w:tcBorders>
            <w:shd w:val="clear" w:color="auto" w:fill="auto"/>
          </w:tcPr>
          <w:p w14:paraId="652ED55C" w14:textId="6E91594F" w:rsidR="00C238A2" w:rsidRPr="0063365B" w:rsidRDefault="00C238A2" w:rsidP="00C238A2">
            <w:pPr>
              <w:rPr>
                <w:rFonts w:eastAsia="Times New Roman" w:cs="Times New Roman"/>
                <w:lang w:eastAsia="ru-RU"/>
              </w:rPr>
            </w:pPr>
            <w:r w:rsidRPr="0063365B">
              <w:t xml:space="preserve">Амбулаторное ветеринарное обслуживание </w:t>
            </w:r>
            <w:r w:rsidRPr="0063365B">
              <w:rPr>
                <w:rFonts w:eastAsia="Times New Roman" w:cs="Times New Roman"/>
                <w:lang w:eastAsia="ru-RU"/>
              </w:rPr>
              <w:t>- [</w:t>
            </w:r>
            <w:r w:rsidRPr="0063365B">
              <w:rPr>
                <w:shd w:val="clear" w:color="auto" w:fill="FFFFFF"/>
              </w:rPr>
              <w:t>3.10.1</w:t>
            </w:r>
            <w:r w:rsidRPr="0063365B">
              <w:rPr>
                <w:rFonts w:eastAsia="Times New Roman" w:cs="Times New Roman"/>
                <w:lang w:eastAsia="ru-RU"/>
              </w:rPr>
              <w:t>]</w:t>
            </w:r>
          </w:p>
        </w:tc>
        <w:tc>
          <w:tcPr>
            <w:tcW w:w="6380" w:type="dxa"/>
            <w:tcBorders>
              <w:top w:val="single" w:sz="4" w:space="0" w:color="auto"/>
              <w:left w:val="single" w:sz="4" w:space="0" w:color="auto"/>
              <w:bottom w:val="single" w:sz="4" w:space="0" w:color="auto"/>
              <w:right w:val="single" w:sz="4" w:space="0" w:color="auto"/>
            </w:tcBorders>
            <w:shd w:val="clear" w:color="auto" w:fill="auto"/>
          </w:tcPr>
          <w:p w14:paraId="50BC1D10" w14:textId="591C11C0" w:rsidR="00C238A2" w:rsidRPr="0063365B" w:rsidRDefault="00C238A2" w:rsidP="00C238A2">
            <w:pPr>
              <w:rPr>
                <w:rFonts w:eastAsia="Times New Roman" w:cs="Times New Roman"/>
                <w:lang w:eastAsia="ru-RU"/>
              </w:rPr>
            </w:pPr>
            <w:r w:rsidRPr="0063365B">
              <w:t>Размещение объектов капитального строительства, предназначенных для оказания ветеринарных услуг без содержания животных</w:t>
            </w:r>
          </w:p>
        </w:tc>
        <w:tc>
          <w:tcPr>
            <w:tcW w:w="5120" w:type="dxa"/>
            <w:vMerge/>
            <w:tcBorders>
              <w:top w:val="single" w:sz="4" w:space="0" w:color="auto"/>
              <w:left w:val="single" w:sz="4" w:space="0" w:color="auto"/>
              <w:bottom w:val="single" w:sz="4" w:space="0" w:color="auto"/>
              <w:right w:val="single" w:sz="4" w:space="0" w:color="auto"/>
            </w:tcBorders>
            <w:vAlign w:val="center"/>
          </w:tcPr>
          <w:p w14:paraId="5BB3C534" w14:textId="77777777" w:rsidR="00C238A2" w:rsidRPr="0063365B" w:rsidRDefault="00C238A2" w:rsidP="00C238A2">
            <w:pPr>
              <w:jc w:val="left"/>
              <w:rPr>
                <w:rFonts w:eastAsia="Times New Roman" w:cs="Times New Roman"/>
                <w:lang w:eastAsia="ru-RU"/>
              </w:rPr>
            </w:pPr>
          </w:p>
        </w:tc>
      </w:tr>
      <w:tr w:rsidR="00C238A2" w:rsidRPr="0063365B" w14:paraId="64BB28F8" w14:textId="77777777" w:rsidTr="00C238A2">
        <w:trPr>
          <w:trHeight w:val="1800"/>
        </w:trPr>
        <w:tc>
          <w:tcPr>
            <w:tcW w:w="3440" w:type="dxa"/>
            <w:tcBorders>
              <w:top w:val="single" w:sz="4" w:space="0" w:color="auto"/>
              <w:left w:val="single" w:sz="4" w:space="0" w:color="auto"/>
              <w:bottom w:val="single" w:sz="4" w:space="0" w:color="auto"/>
              <w:right w:val="single" w:sz="4" w:space="0" w:color="auto"/>
            </w:tcBorders>
            <w:shd w:val="clear" w:color="auto" w:fill="auto"/>
          </w:tcPr>
          <w:p w14:paraId="46EE0BC4" w14:textId="24E1DBE0" w:rsidR="00C238A2" w:rsidRPr="0063365B" w:rsidRDefault="00C238A2" w:rsidP="00C238A2">
            <w:pPr>
              <w:rPr>
                <w:rFonts w:eastAsia="Times New Roman" w:cs="Times New Roman"/>
                <w:lang w:eastAsia="ru-RU"/>
              </w:rPr>
            </w:pPr>
            <w:r w:rsidRPr="0063365B">
              <w:t xml:space="preserve">Приюты для животных </w:t>
            </w:r>
            <w:r w:rsidRPr="0063365B">
              <w:rPr>
                <w:rFonts w:eastAsia="Times New Roman" w:cs="Times New Roman"/>
                <w:lang w:eastAsia="ru-RU"/>
              </w:rPr>
              <w:t>- [</w:t>
            </w:r>
            <w:r w:rsidRPr="0063365B">
              <w:rPr>
                <w:shd w:val="clear" w:color="auto" w:fill="FFFFFF"/>
              </w:rPr>
              <w:t>3.10.2</w:t>
            </w:r>
            <w:r w:rsidRPr="0063365B">
              <w:rPr>
                <w:rFonts w:eastAsia="Times New Roman" w:cs="Times New Roman"/>
                <w:lang w:eastAsia="ru-RU"/>
              </w:rPr>
              <w:t>]</w:t>
            </w:r>
          </w:p>
        </w:tc>
        <w:tc>
          <w:tcPr>
            <w:tcW w:w="6380" w:type="dxa"/>
            <w:tcBorders>
              <w:top w:val="single" w:sz="4" w:space="0" w:color="auto"/>
              <w:left w:val="single" w:sz="4" w:space="0" w:color="auto"/>
              <w:bottom w:val="single" w:sz="4" w:space="0" w:color="auto"/>
              <w:right w:val="single" w:sz="4" w:space="0" w:color="auto"/>
            </w:tcBorders>
            <w:shd w:val="clear" w:color="auto" w:fill="auto"/>
          </w:tcPr>
          <w:p w14:paraId="07BCF426" w14:textId="77777777" w:rsidR="00C238A2" w:rsidRPr="0063365B" w:rsidRDefault="00C238A2" w:rsidP="00C238A2">
            <w:pPr>
              <w:pStyle w:val="s1"/>
              <w:spacing w:before="75" w:beforeAutospacing="0" w:after="75" w:afterAutospacing="0"/>
              <w:ind w:left="75" w:right="75"/>
              <w:rPr>
                <w:sz w:val="22"/>
                <w:szCs w:val="22"/>
              </w:rPr>
            </w:pPr>
            <w:r w:rsidRPr="0063365B">
              <w:rPr>
                <w:sz w:val="22"/>
                <w:szCs w:val="22"/>
              </w:rPr>
              <w:t>Размещение объектов капитального строительства, предназначенных для оказания ветеринарных услуг в стационаре;</w:t>
            </w:r>
          </w:p>
          <w:p w14:paraId="5F28BFBA" w14:textId="77777777" w:rsidR="00C238A2" w:rsidRPr="0063365B" w:rsidRDefault="00C238A2" w:rsidP="00C238A2">
            <w:pPr>
              <w:pStyle w:val="s1"/>
              <w:spacing w:before="75" w:beforeAutospacing="0" w:after="75" w:afterAutospacing="0"/>
              <w:ind w:left="75" w:right="75"/>
              <w:rPr>
                <w:sz w:val="22"/>
                <w:szCs w:val="22"/>
              </w:rPr>
            </w:pPr>
            <w:r w:rsidRPr="0063365B">
              <w:rPr>
                <w:sz w:val="22"/>
                <w:szCs w:val="22"/>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354646CE" w14:textId="3286243B" w:rsidR="00C238A2" w:rsidRPr="0063365B" w:rsidRDefault="00C238A2" w:rsidP="00C238A2">
            <w:pPr>
              <w:pStyle w:val="s1"/>
              <w:spacing w:before="75" w:beforeAutospacing="0" w:after="75" w:afterAutospacing="0"/>
              <w:ind w:left="75" w:right="75"/>
              <w:rPr>
                <w:sz w:val="22"/>
                <w:szCs w:val="22"/>
              </w:rPr>
            </w:pPr>
            <w:r w:rsidRPr="0063365B">
              <w:rPr>
                <w:sz w:val="22"/>
                <w:szCs w:val="22"/>
              </w:rPr>
              <w:t>размещение объектов капитального строительства, предназначенных для организации гостиниц для животных</w:t>
            </w:r>
          </w:p>
        </w:tc>
        <w:tc>
          <w:tcPr>
            <w:tcW w:w="5120" w:type="dxa"/>
            <w:vMerge/>
            <w:tcBorders>
              <w:top w:val="single" w:sz="4" w:space="0" w:color="auto"/>
              <w:left w:val="single" w:sz="4" w:space="0" w:color="auto"/>
              <w:bottom w:val="single" w:sz="4" w:space="0" w:color="auto"/>
              <w:right w:val="single" w:sz="4" w:space="0" w:color="auto"/>
            </w:tcBorders>
            <w:vAlign w:val="center"/>
          </w:tcPr>
          <w:p w14:paraId="64171630" w14:textId="77777777" w:rsidR="00C238A2" w:rsidRPr="0063365B" w:rsidRDefault="00C238A2" w:rsidP="00C238A2">
            <w:pPr>
              <w:jc w:val="left"/>
              <w:rPr>
                <w:rFonts w:eastAsia="Times New Roman" w:cs="Times New Roman"/>
                <w:lang w:eastAsia="ru-RU"/>
              </w:rPr>
            </w:pPr>
          </w:p>
        </w:tc>
      </w:tr>
      <w:tr w:rsidR="00E8591F" w:rsidRPr="0063365B" w14:paraId="2E07A33B" w14:textId="77777777" w:rsidTr="002F1212">
        <w:trPr>
          <w:trHeight w:val="1389"/>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486860" w14:textId="77777777" w:rsidR="00E8591F" w:rsidRPr="0063365B" w:rsidRDefault="00E8591F" w:rsidP="005559E7">
            <w:pPr>
              <w:jc w:val="left"/>
              <w:rPr>
                <w:rFonts w:eastAsia="Times New Roman" w:cs="Times New Roman"/>
                <w:lang w:eastAsia="ru-RU"/>
              </w:rPr>
            </w:pPr>
            <w:r w:rsidRPr="0063365B">
              <w:rPr>
                <w:rFonts w:eastAsia="Times New Roman" w:cs="Times New Roman"/>
                <w:lang w:eastAsia="ru-RU"/>
              </w:rPr>
              <w:t>Хранение автотранспорта - [2.7.1]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8A3378" w14:textId="77777777" w:rsidR="00E8591F" w:rsidRPr="0063365B" w:rsidRDefault="00E8591F" w:rsidP="005559E7">
            <w:pPr>
              <w:jc w:val="left"/>
              <w:rPr>
                <w:rFonts w:eastAsia="Times New Roman" w:cs="Times New Roman"/>
                <w:lang w:eastAsia="ru-RU"/>
              </w:rPr>
            </w:pPr>
            <w:r w:rsidRPr="0063365B">
              <w:rPr>
                <w:rFonts w:eastAsia="Times New Roman" w:cs="Times New Roman"/>
                <w:lang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«Служебные гаражи»</w:t>
            </w:r>
          </w:p>
        </w:tc>
        <w:tc>
          <w:tcPr>
            <w:tcW w:w="5120" w:type="dxa"/>
            <w:vMerge w:val="restart"/>
            <w:tcBorders>
              <w:top w:val="single" w:sz="4" w:space="0" w:color="auto"/>
              <w:left w:val="single" w:sz="4" w:space="0" w:color="auto"/>
              <w:right w:val="single" w:sz="4" w:space="0" w:color="auto"/>
            </w:tcBorders>
            <w:shd w:val="clear" w:color="auto" w:fill="auto"/>
            <w:vAlign w:val="center"/>
            <w:hideMark/>
          </w:tcPr>
          <w:p w14:paraId="5E0C6F61" w14:textId="553A7313" w:rsidR="00E8591F" w:rsidRPr="0063365B" w:rsidRDefault="00E8591F" w:rsidP="005559E7">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земельного участка–  1</w:t>
            </w:r>
            <w:r w:rsidR="00EC68F5">
              <w:rPr>
                <w:rFonts w:eastAsia="Times New Roman" w:cs="Times New Roman"/>
                <w:lang w:eastAsia="ru-RU"/>
              </w:rPr>
              <w:t>0</w:t>
            </w:r>
            <w:r w:rsidRPr="0063365B">
              <w:rPr>
                <w:rFonts w:eastAsia="Times New Roman" w:cs="Times New Roman"/>
                <w:lang w:eastAsia="ru-RU"/>
              </w:rPr>
              <w:t>/40000 кв. м;</w:t>
            </w:r>
          </w:p>
          <w:p w14:paraId="1E19C045" w14:textId="77777777" w:rsidR="00E8591F" w:rsidRPr="0063365B" w:rsidRDefault="00E8591F" w:rsidP="005559E7">
            <w:pPr>
              <w:jc w:val="left"/>
              <w:rPr>
                <w:rFonts w:eastAsia="Times New Roman" w:cs="Times New Roman"/>
                <w:lang w:eastAsia="ru-RU"/>
              </w:rPr>
            </w:pPr>
            <w:r w:rsidRPr="0063365B">
              <w:rPr>
                <w:rFonts w:eastAsia="Times New Roman" w:cs="Times New Roman"/>
                <w:lang w:eastAsia="ru-RU"/>
              </w:rPr>
              <w:t>- минимальные отступы от границы земельного участка- 1 м;</w:t>
            </w:r>
          </w:p>
          <w:p w14:paraId="5CF1DD59" w14:textId="77777777" w:rsidR="00E8591F" w:rsidRPr="0063365B" w:rsidRDefault="00E8591F" w:rsidP="005559E7">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45C587B5" w14:textId="77777777" w:rsidR="00E8591F" w:rsidRPr="0063365B" w:rsidRDefault="00E8591F" w:rsidP="005559E7">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45F40591" w14:textId="77777777" w:rsidR="00E8591F" w:rsidRPr="0063365B" w:rsidRDefault="00E8591F" w:rsidP="005559E7">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3D866B36" w14:textId="77777777" w:rsidR="00E8591F" w:rsidRPr="0063365B" w:rsidRDefault="00E8591F" w:rsidP="005559E7">
            <w:pPr>
              <w:jc w:val="left"/>
              <w:rPr>
                <w:rFonts w:eastAsia="Times New Roman" w:cs="Times New Roman"/>
                <w:lang w:eastAsia="ru-RU"/>
              </w:rPr>
            </w:pPr>
            <w:r w:rsidRPr="0063365B">
              <w:rPr>
                <w:rFonts w:eastAsia="Times New Roman" w:cs="Times New Roman"/>
                <w:lang w:eastAsia="ru-RU"/>
              </w:rPr>
              <w:t>- максимальное количество надземных этажей – 2 этажа;</w:t>
            </w:r>
          </w:p>
          <w:p w14:paraId="68CBC0CB" w14:textId="77777777" w:rsidR="00E8591F" w:rsidRPr="0063365B" w:rsidRDefault="00E8591F" w:rsidP="005559E7">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90%;</w:t>
            </w:r>
          </w:p>
          <w:p w14:paraId="6BB02534" w14:textId="77777777" w:rsidR="00E8591F" w:rsidRPr="0063365B" w:rsidRDefault="00E8591F" w:rsidP="005559E7">
            <w:pPr>
              <w:jc w:val="left"/>
              <w:rPr>
                <w:rFonts w:eastAsia="Times New Roman" w:cs="Times New Roman"/>
                <w:bCs/>
                <w:lang w:eastAsia="ru-RU"/>
              </w:rPr>
            </w:pPr>
            <w:r w:rsidRPr="0063365B">
              <w:rPr>
                <w:rFonts w:eastAsia="Times New Roman" w:cs="Times New Roman"/>
                <w:bCs/>
                <w:lang w:eastAsia="ru-RU"/>
              </w:rPr>
              <w:t>- минимальный процент озеленения земельного участка – 20%;</w:t>
            </w:r>
          </w:p>
          <w:p w14:paraId="5F902696" w14:textId="77777777" w:rsidR="00E8591F" w:rsidRPr="0063365B" w:rsidRDefault="00E8591F" w:rsidP="005559E7">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38253B82" w14:textId="77777777" w:rsidR="00E8591F" w:rsidRPr="0063365B" w:rsidRDefault="00E8591F" w:rsidP="005559E7">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37E5B61F" w14:textId="77777777" w:rsidR="00E8591F" w:rsidRDefault="00E8591F" w:rsidP="005559E7">
            <w:pPr>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6A901186" w14:textId="24B16E73" w:rsidR="008F009F" w:rsidRPr="008F009F" w:rsidRDefault="008F009F" w:rsidP="008F009F">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E8591F" w:rsidRPr="0063365B" w14:paraId="07A567B5" w14:textId="77777777" w:rsidTr="002F1212">
        <w:trPr>
          <w:trHeight w:val="1389"/>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14:paraId="39D42894" w14:textId="422E3695" w:rsidR="00E8591F" w:rsidRPr="0063365B" w:rsidRDefault="00E8591F" w:rsidP="00E8591F">
            <w:pPr>
              <w:jc w:val="left"/>
              <w:rPr>
                <w:rFonts w:eastAsia="Times New Roman" w:cs="Times New Roman"/>
                <w:lang w:eastAsia="ru-RU"/>
              </w:rPr>
            </w:pPr>
            <w:r w:rsidRPr="0063365B">
              <w:rPr>
                <w:shd w:val="clear" w:color="auto" w:fill="FFFFFF"/>
              </w:rPr>
              <w:t xml:space="preserve">Служебные гаражи - </w:t>
            </w:r>
            <w:r w:rsidRPr="0063365B">
              <w:rPr>
                <w:rFonts w:eastAsia="Times New Roman" w:cs="Times New Roman"/>
                <w:lang w:eastAsia="ru-RU"/>
              </w:rPr>
              <w:t>[4.9]</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14:paraId="1B2578E7" w14:textId="01F0D08B" w:rsidR="00E8591F" w:rsidRPr="0063365B" w:rsidRDefault="00E8591F" w:rsidP="00E8591F">
            <w:pPr>
              <w:jc w:val="left"/>
              <w:rPr>
                <w:rFonts w:eastAsia="Times New Roman" w:cs="Times New Roman"/>
                <w:lang w:eastAsia="ru-RU"/>
              </w:rPr>
            </w:pPr>
            <w:r w:rsidRPr="0063365B">
              <w:rPr>
                <w:shd w:val="clear" w:color="auto" w:fill="FFFFFF"/>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50" w:anchor="block_1030" w:history="1">
              <w:r w:rsidRPr="0063365B">
                <w:rPr>
                  <w:rStyle w:val="ad"/>
                  <w:color w:val="auto"/>
                  <w:shd w:val="clear" w:color="auto" w:fill="FFFFFF"/>
                </w:rPr>
                <w:t>кодами 3.0</w:t>
              </w:r>
            </w:hyperlink>
            <w:r w:rsidRPr="0063365B">
              <w:rPr>
                <w:shd w:val="clear" w:color="auto" w:fill="FFFFFF"/>
              </w:rPr>
              <w:t xml:space="preserve">, </w:t>
            </w:r>
            <w:hyperlink r:id="rId51" w:anchor="block_1040" w:history="1">
              <w:r w:rsidRPr="0063365B">
                <w:rPr>
                  <w:rStyle w:val="ad"/>
                  <w:color w:val="auto"/>
                  <w:shd w:val="clear" w:color="auto" w:fill="FFFFFF"/>
                </w:rPr>
                <w:t>4.0</w:t>
              </w:r>
            </w:hyperlink>
            <w:r w:rsidRPr="0063365B">
              <w:rPr>
                <w:shd w:val="clear" w:color="auto" w:fill="FFFFFF"/>
              </w:rPr>
              <w:t>, а также для стоянки и хранения транспортных средств общего пользования, в том числе в депо</w:t>
            </w:r>
          </w:p>
        </w:tc>
        <w:tc>
          <w:tcPr>
            <w:tcW w:w="5120" w:type="dxa"/>
            <w:vMerge/>
            <w:tcBorders>
              <w:left w:val="single" w:sz="4" w:space="0" w:color="auto"/>
              <w:bottom w:val="single" w:sz="4" w:space="0" w:color="auto"/>
              <w:right w:val="single" w:sz="4" w:space="0" w:color="auto"/>
            </w:tcBorders>
            <w:shd w:val="clear" w:color="auto" w:fill="auto"/>
            <w:vAlign w:val="center"/>
          </w:tcPr>
          <w:p w14:paraId="079C062C" w14:textId="77777777" w:rsidR="00E8591F" w:rsidRPr="0063365B" w:rsidRDefault="00E8591F" w:rsidP="00E8591F">
            <w:pPr>
              <w:jc w:val="left"/>
              <w:rPr>
                <w:rFonts w:eastAsia="Times New Roman" w:cs="Times New Roman"/>
                <w:lang w:eastAsia="ru-RU"/>
              </w:rPr>
            </w:pPr>
          </w:p>
        </w:tc>
      </w:tr>
      <w:tr w:rsidR="00E8591F" w:rsidRPr="0063365B" w14:paraId="1C715897" w14:textId="77777777" w:rsidTr="005559E7">
        <w:trPr>
          <w:trHeight w:val="1106"/>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2FFB43" w14:textId="77777777" w:rsidR="00E8591F" w:rsidRPr="0063365B" w:rsidRDefault="00E8591F" w:rsidP="00E8591F">
            <w:pPr>
              <w:jc w:val="left"/>
              <w:rPr>
                <w:rFonts w:eastAsia="Times New Roman" w:cs="Times New Roman"/>
                <w:lang w:eastAsia="ru-RU"/>
              </w:rPr>
            </w:pPr>
            <w:r w:rsidRPr="0063365B">
              <w:rPr>
                <w:rFonts w:eastAsia="Times New Roman" w:cs="Times New Roman"/>
                <w:lang w:eastAsia="ru-RU"/>
              </w:rPr>
              <w:t>Склады - [6.9]</w:t>
            </w:r>
          </w:p>
        </w:tc>
        <w:tc>
          <w:tcPr>
            <w:tcW w:w="6380" w:type="dxa"/>
            <w:tcBorders>
              <w:top w:val="single" w:sz="4" w:space="0" w:color="auto"/>
              <w:left w:val="nil"/>
              <w:bottom w:val="single" w:sz="4" w:space="0" w:color="auto"/>
              <w:right w:val="single" w:sz="4" w:space="0" w:color="auto"/>
            </w:tcBorders>
            <w:shd w:val="clear" w:color="auto" w:fill="auto"/>
            <w:vAlign w:val="center"/>
            <w:hideMark/>
          </w:tcPr>
          <w:p w14:paraId="00A8047C" w14:textId="77777777" w:rsidR="00E8591F" w:rsidRPr="0063365B" w:rsidRDefault="00E8591F" w:rsidP="00E8591F">
            <w:pPr>
              <w:jc w:val="left"/>
              <w:rPr>
                <w:rFonts w:eastAsia="Times New Roman" w:cs="Times New Roman"/>
                <w:lang w:eastAsia="ru-RU"/>
              </w:rPr>
            </w:pPr>
            <w:r w:rsidRPr="0063365B">
              <w:rPr>
                <w:rFonts w:eastAsia="Times New Roman" w:cs="Times New Roman"/>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5120" w:type="dxa"/>
            <w:tcBorders>
              <w:top w:val="nil"/>
              <w:left w:val="nil"/>
              <w:bottom w:val="single" w:sz="4" w:space="0" w:color="auto"/>
              <w:right w:val="single" w:sz="4" w:space="0" w:color="auto"/>
            </w:tcBorders>
            <w:shd w:val="clear" w:color="auto" w:fill="auto"/>
            <w:vAlign w:val="center"/>
            <w:hideMark/>
          </w:tcPr>
          <w:p w14:paraId="0EA67A74" w14:textId="27EEAC24" w:rsidR="00E8591F" w:rsidRPr="0063365B" w:rsidRDefault="00E8591F" w:rsidP="00E8591F">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земельного участка–  50/100000 кв. м;</w:t>
            </w:r>
          </w:p>
          <w:p w14:paraId="23B46512" w14:textId="76826064" w:rsidR="00E8591F" w:rsidRPr="0063365B" w:rsidRDefault="00E8591F" w:rsidP="00E8591F">
            <w:pPr>
              <w:jc w:val="left"/>
              <w:rPr>
                <w:rFonts w:eastAsia="Times New Roman" w:cs="Times New Roman"/>
                <w:lang w:eastAsia="ru-RU"/>
              </w:rPr>
            </w:pPr>
            <w:r w:rsidRPr="0063365B">
              <w:rPr>
                <w:rFonts w:eastAsia="Times New Roman" w:cs="Times New Roman"/>
                <w:lang w:eastAsia="ru-RU"/>
              </w:rPr>
              <w:t>- минимальные отступы от границы земельного участка- 1 м;</w:t>
            </w:r>
          </w:p>
          <w:p w14:paraId="5A962E77" w14:textId="77777777" w:rsidR="00E8591F" w:rsidRPr="0063365B" w:rsidRDefault="00E8591F" w:rsidP="00E8591F">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4E817DA5" w14:textId="77777777" w:rsidR="00E8591F" w:rsidRPr="0063365B" w:rsidRDefault="00E8591F" w:rsidP="00E8591F">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58BE0ACA" w14:textId="77777777" w:rsidR="00E8591F" w:rsidRPr="0063365B" w:rsidRDefault="00E8591F" w:rsidP="00E8591F">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0DB0DE26" w14:textId="77777777" w:rsidR="00E8591F" w:rsidRPr="0063365B" w:rsidRDefault="00E8591F" w:rsidP="00E8591F">
            <w:pPr>
              <w:jc w:val="left"/>
              <w:rPr>
                <w:rFonts w:eastAsia="Times New Roman" w:cs="Times New Roman"/>
                <w:lang w:eastAsia="ru-RU"/>
              </w:rPr>
            </w:pPr>
            <w:r w:rsidRPr="0063365B">
              <w:rPr>
                <w:rFonts w:eastAsia="Times New Roman" w:cs="Times New Roman"/>
                <w:lang w:eastAsia="ru-RU"/>
              </w:rPr>
              <w:t>- максимальное количество надземных этажей –  5 этаж;</w:t>
            </w:r>
          </w:p>
          <w:p w14:paraId="55470775" w14:textId="77777777" w:rsidR="00E8591F" w:rsidRPr="0063365B" w:rsidRDefault="00E8591F" w:rsidP="00E8591F">
            <w:pPr>
              <w:jc w:val="left"/>
              <w:rPr>
                <w:rFonts w:eastAsia="Times New Roman" w:cs="Times New Roman"/>
                <w:bCs/>
                <w:lang w:eastAsia="ru-RU"/>
              </w:rPr>
            </w:pPr>
            <w:r w:rsidRPr="0063365B">
              <w:rPr>
                <w:rFonts w:eastAsia="Times New Roman" w:cs="Times New Roman"/>
                <w:lang w:eastAsia="ru-RU"/>
              </w:rPr>
              <w:t>- максимальный процент застройки в границах земельного участка – 70%;</w:t>
            </w:r>
          </w:p>
          <w:p w14:paraId="20F6016D" w14:textId="77777777" w:rsidR="00E8591F" w:rsidRPr="0063365B" w:rsidRDefault="00E8591F" w:rsidP="00E8591F">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18A177FC" w14:textId="77777777" w:rsidR="00E8591F" w:rsidRPr="0063365B" w:rsidRDefault="00E8591F" w:rsidP="00E8591F">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657A660F" w14:textId="77777777" w:rsidR="00E8591F" w:rsidRDefault="00E8591F" w:rsidP="00E8591F">
            <w:pPr>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09C410AF" w14:textId="00FD43F1" w:rsidR="008F009F" w:rsidRPr="008F009F" w:rsidRDefault="008F009F" w:rsidP="008F009F">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E8591F" w:rsidRPr="0063365B" w14:paraId="7FAB0A0B" w14:textId="77777777" w:rsidTr="00CC1774">
        <w:trPr>
          <w:trHeight w:val="18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7CEDBC" w14:textId="77777777" w:rsidR="00E8591F" w:rsidRPr="0063365B" w:rsidRDefault="00E8591F" w:rsidP="00E8591F">
            <w:pPr>
              <w:rPr>
                <w:rFonts w:eastAsia="Times New Roman" w:cs="Times New Roman"/>
                <w:lang w:eastAsia="ru-RU"/>
              </w:rPr>
            </w:pPr>
            <w:r w:rsidRPr="0063365B">
              <w:rPr>
                <w:rFonts w:eastAsia="Times New Roman" w:cs="Times New Roman"/>
                <w:lang w:eastAsia="ru-RU"/>
              </w:rPr>
              <w:t>Объекты дорожного сервиса - [4.9.1]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088664" w14:textId="77777777" w:rsidR="00E8591F" w:rsidRPr="0063365B" w:rsidRDefault="00E8591F" w:rsidP="00E8591F">
            <w:pPr>
              <w:jc w:val="left"/>
              <w:rPr>
                <w:rFonts w:eastAsia="Times New Roman" w:cs="Times New Roman"/>
                <w:lang w:eastAsia="ru-RU"/>
              </w:rPr>
            </w:pPr>
            <w:r w:rsidRPr="0063365B">
              <w:rPr>
                <w:rFonts w:eastAsia="Times New Roman" w:cs="Times New Roman"/>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«Заправка транспортных средств», «Обеспечение дорожного отдыха», «Автомобильные мойки», «Ремонт автомобилей»</w:t>
            </w:r>
          </w:p>
        </w:tc>
        <w:tc>
          <w:tcPr>
            <w:tcW w:w="5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8867FF" w14:textId="10CF4820" w:rsidR="00E8591F" w:rsidRPr="0063365B" w:rsidRDefault="00E8591F" w:rsidP="00E8591F">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земельного участка – 100/50000 кв. м;</w:t>
            </w:r>
          </w:p>
          <w:p w14:paraId="140A5770" w14:textId="77777777" w:rsidR="00E8591F" w:rsidRPr="0063365B" w:rsidRDefault="00E8591F" w:rsidP="00E8591F">
            <w:pPr>
              <w:jc w:val="left"/>
              <w:rPr>
                <w:rFonts w:eastAsia="Times New Roman" w:cs="Times New Roman"/>
                <w:lang w:eastAsia="ru-RU"/>
              </w:rPr>
            </w:pPr>
            <w:r w:rsidRPr="0063365B">
              <w:rPr>
                <w:rFonts w:eastAsia="Times New Roman" w:cs="Times New Roman"/>
                <w:lang w:eastAsia="ru-RU"/>
              </w:rPr>
              <w:t>- минимальные отступы от границ участка – 1 м;</w:t>
            </w:r>
          </w:p>
          <w:p w14:paraId="6BC92732" w14:textId="77777777" w:rsidR="00E8591F" w:rsidRPr="0063365B" w:rsidRDefault="00E8591F" w:rsidP="00E8591F">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1EF19C42" w14:textId="77777777" w:rsidR="00E8591F" w:rsidRPr="0063365B" w:rsidRDefault="00E8591F" w:rsidP="00E8591F">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36044374" w14:textId="77777777" w:rsidR="00E8591F" w:rsidRPr="0063365B" w:rsidRDefault="00E8591F" w:rsidP="00E8591F">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5C9C8AD0" w14:textId="77777777" w:rsidR="00E8591F" w:rsidRPr="0063365B" w:rsidRDefault="00E8591F" w:rsidP="00E8591F">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7C8626F3" w14:textId="76343131" w:rsidR="00E8591F" w:rsidRPr="0063365B" w:rsidRDefault="00E8591F" w:rsidP="00E8591F">
            <w:pPr>
              <w:jc w:val="left"/>
              <w:rPr>
                <w:rFonts w:eastAsia="Times New Roman" w:cs="Times New Roman"/>
                <w:lang w:eastAsia="ru-RU"/>
              </w:rPr>
            </w:pPr>
            <w:r w:rsidRPr="0063365B">
              <w:rPr>
                <w:rFonts w:eastAsia="Times New Roman" w:cs="Times New Roman"/>
                <w:lang w:eastAsia="ru-RU"/>
              </w:rPr>
              <w:t>- максимальное количество надземных этажей зданий – 5 этажей;</w:t>
            </w:r>
          </w:p>
          <w:p w14:paraId="41912CDE" w14:textId="67C9BCF5" w:rsidR="00E8591F" w:rsidRPr="0063365B" w:rsidRDefault="00E8591F" w:rsidP="00E8591F">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70%;</w:t>
            </w:r>
          </w:p>
          <w:p w14:paraId="79730C66" w14:textId="77777777" w:rsidR="00E8591F" w:rsidRPr="0063365B" w:rsidRDefault="00E8591F" w:rsidP="00E8591F">
            <w:pPr>
              <w:jc w:val="left"/>
              <w:rPr>
                <w:rFonts w:eastAsia="Times New Roman" w:cs="Times New Roman"/>
                <w:bCs/>
                <w:lang w:eastAsia="ru-RU"/>
              </w:rPr>
            </w:pPr>
            <w:r w:rsidRPr="0063365B">
              <w:rPr>
                <w:rFonts w:eastAsia="Times New Roman" w:cs="Times New Roman"/>
                <w:bCs/>
                <w:lang w:eastAsia="ru-RU"/>
              </w:rPr>
              <w:t>-минимальный процент озеленения земельного участка – 20%;</w:t>
            </w:r>
          </w:p>
          <w:p w14:paraId="4DAF9765" w14:textId="77777777" w:rsidR="00E8591F" w:rsidRPr="0063365B" w:rsidRDefault="00E8591F" w:rsidP="00E8591F">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644FDEB9" w14:textId="77777777" w:rsidR="00E8591F" w:rsidRPr="0063365B" w:rsidRDefault="00E8591F" w:rsidP="00E8591F">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6C251AA2" w14:textId="77777777" w:rsidR="00E8591F" w:rsidRDefault="00E8591F" w:rsidP="00E8591F">
            <w:pPr>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4F7F33BF" w14:textId="19B58C1E" w:rsidR="008F009F" w:rsidRPr="008F009F" w:rsidRDefault="008F009F" w:rsidP="008F009F">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E8591F" w:rsidRPr="0063365B" w14:paraId="50321111" w14:textId="77777777" w:rsidTr="00CC1774">
        <w:trPr>
          <w:trHeight w:val="9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11A08D" w14:textId="77777777" w:rsidR="00E8591F" w:rsidRPr="0063365B" w:rsidRDefault="00E8591F" w:rsidP="00E8591F">
            <w:pPr>
              <w:rPr>
                <w:rFonts w:eastAsia="Times New Roman" w:cs="Times New Roman"/>
                <w:lang w:eastAsia="ru-RU"/>
              </w:rPr>
            </w:pPr>
            <w:r w:rsidRPr="0063365B">
              <w:rPr>
                <w:rFonts w:eastAsia="Times New Roman" w:cs="Times New Roman"/>
                <w:lang w:eastAsia="ru-RU"/>
              </w:rPr>
              <w:t>Заправка транспортных средств - [4.9.1.1]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F3D6D" w14:textId="77777777" w:rsidR="00E8591F" w:rsidRPr="0063365B" w:rsidRDefault="00E8591F" w:rsidP="00E8591F">
            <w:pPr>
              <w:jc w:val="left"/>
              <w:rPr>
                <w:rFonts w:eastAsia="Times New Roman" w:cs="Times New Roman"/>
                <w:lang w:eastAsia="ru-RU"/>
              </w:rPr>
            </w:pPr>
            <w:r w:rsidRPr="0063365B">
              <w:rPr>
                <w:rFonts w:eastAsia="Times New Roman" w:cs="Times New Roman"/>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796B98D5" w14:textId="77777777" w:rsidR="00E8591F" w:rsidRPr="0063365B" w:rsidRDefault="00E8591F" w:rsidP="00E8591F">
            <w:pPr>
              <w:jc w:val="left"/>
              <w:rPr>
                <w:rFonts w:eastAsia="Times New Roman" w:cs="Times New Roman"/>
                <w:lang w:eastAsia="ru-RU"/>
              </w:rPr>
            </w:pPr>
          </w:p>
        </w:tc>
      </w:tr>
      <w:tr w:rsidR="00E8591F" w:rsidRPr="0063365B" w14:paraId="7F823978" w14:textId="77777777" w:rsidTr="00CC1774">
        <w:trPr>
          <w:trHeight w:val="12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00937" w14:textId="77777777" w:rsidR="00E8591F" w:rsidRPr="0063365B" w:rsidRDefault="00E8591F" w:rsidP="00E8591F">
            <w:pPr>
              <w:rPr>
                <w:rFonts w:eastAsia="Times New Roman" w:cs="Times New Roman"/>
                <w:lang w:eastAsia="ru-RU"/>
              </w:rPr>
            </w:pPr>
            <w:r w:rsidRPr="0063365B">
              <w:rPr>
                <w:rFonts w:eastAsia="Times New Roman" w:cs="Times New Roman"/>
                <w:lang w:eastAsia="ru-RU"/>
              </w:rPr>
              <w:t>Обеспечение дорожного отдыха - [4.9.1.2]</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07D843" w14:textId="77777777" w:rsidR="00E8591F" w:rsidRPr="0063365B" w:rsidRDefault="00E8591F" w:rsidP="00E8591F">
            <w:pPr>
              <w:jc w:val="left"/>
              <w:rPr>
                <w:rFonts w:eastAsia="Times New Roman" w:cs="Times New Roman"/>
                <w:lang w:eastAsia="ru-RU"/>
              </w:rPr>
            </w:pPr>
            <w:r w:rsidRPr="0063365B">
              <w:rPr>
                <w:rFonts w:eastAsia="Times New Roman" w:cs="Times New Roman"/>
                <w:lang w:eastAsia="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344BE600" w14:textId="77777777" w:rsidR="00E8591F" w:rsidRPr="0063365B" w:rsidRDefault="00E8591F" w:rsidP="00E8591F">
            <w:pPr>
              <w:jc w:val="left"/>
              <w:rPr>
                <w:rFonts w:eastAsia="Times New Roman" w:cs="Times New Roman"/>
                <w:lang w:eastAsia="ru-RU"/>
              </w:rPr>
            </w:pPr>
          </w:p>
        </w:tc>
      </w:tr>
      <w:tr w:rsidR="00E8591F" w:rsidRPr="0063365B" w14:paraId="2AA760A7" w14:textId="77777777" w:rsidTr="00CC1774">
        <w:trPr>
          <w:trHeight w:val="6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6610D0" w14:textId="77777777" w:rsidR="00E8591F" w:rsidRPr="0063365B" w:rsidRDefault="00E8591F" w:rsidP="00E8591F">
            <w:pPr>
              <w:rPr>
                <w:rFonts w:eastAsia="Times New Roman" w:cs="Times New Roman"/>
                <w:lang w:eastAsia="ru-RU"/>
              </w:rPr>
            </w:pPr>
            <w:r w:rsidRPr="0063365B">
              <w:rPr>
                <w:rFonts w:eastAsia="Times New Roman" w:cs="Times New Roman"/>
                <w:lang w:eastAsia="ru-RU"/>
              </w:rPr>
              <w:t>Автомобильные мойки - [4.9.1.3]</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0066B3" w14:textId="77777777" w:rsidR="00E8591F" w:rsidRPr="0063365B" w:rsidRDefault="00E8591F" w:rsidP="00E8591F">
            <w:pPr>
              <w:jc w:val="left"/>
              <w:rPr>
                <w:rFonts w:eastAsia="Times New Roman" w:cs="Times New Roman"/>
                <w:lang w:eastAsia="ru-RU"/>
              </w:rPr>
            </w:pPr>
            <w:r w:rsidRPr="0063365B">
              <w:rPr>
                <w:rFonts w:eastAsia="Times New Roman" w:cs="Times New Roman"/>
                <w:lang w:eastAsia="ru-RU"/>
              </w:rPr>
              <w:t>Размещение автомобильных моек, а также размещение магазинов сопутствующей торговли</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7EE3B4B9" w14:textId="77777777" w:rsidR="00E8591F" w:rsidRPr="0063365B" w:rsidRDefault="00E8591F" w:rsidP="00E8591F">
            <w:pPr>
              <w:jc w:val="left"/>
              <w:rPr>
                <w:rFonts w:eastAsia="Times New Roman" w:cs="Times New Roman"/>
                <w:lang w:eastAsia="ru-RU"/>
              </w:rPr>
            </w:pPr>
          </w:p>
        </w:tc>
      </w:tr>
      <w:tr w:rsidR="00E8591F" w:rsidRPr="0063365B" w14:paraId="1685A972" w14:textId="77777777" w:rsidTr="00CC1774">
        <w:trPr>
          <w:trHeight w:val="12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307F7A" w14:textId="77777777" w:rsidR="00E8591F" w:rsidRPr="0063365B" w:rsidRDefault="00E8591F" w:rsidP="00E8591F">
            <w:pPr>
              <w:rPr>
                <w:rFonts w:eastAsia="Times New Roman" w:cs="Times New Roman"/>
                <w:lang w:eastAsia="ru-RU"/>
              </w:rPr>
            </w:pPr>
            <w:r w:rsidRPr="0063365B">
              <w:rPr>
                <w:rFonts w:eastAsia="Times New Roman" w:cs="Times New Roman"/>
                <w:lang w:eastAsia="ru-RU"/>
              </w:rPr>
              <w:t>Ремонт автомобилей - [4.9.1.4]</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DCD5DB" w14:textId="77777777" w:rsidR="00E8591F" w:rsidRPr="0063365B" w:rsidRDefault="00E8591F" w:rsidP="00E8591F">
            <w:pPr>
              <w:jc w:val="left"/>
              <w:rPr>
                <w:rFonts w:eastAsia="Times New Roman" w:cs="Times New Roman"/>
                <w:lang w:eastAsia="ru-RU"/>
              </w:rPr>
            </w:pPr>
            <w:r w:rsidRPr="0063365B">
              <w:rPr>
                <w:rFonts w:eastAsia="Times New Roman" w:cs="Times New Roman"/>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17D63EA2" w14:textId="77777777" w:rsidR="00E8591F" w:rsidRPr="0063365B" w:rsidRDefault="00E8591F" w:rsidP="00E8591F">
            <w:pPr>
              <w:jc w:val="left"/>
              <w:rPr>
                <w:rFonts w:eastAsia="Times New Roman" w:cs="Times New Roman"/>
                <w:lang w:eastAsia="ru-RU"/>
              </w:rPr>
            </w:pPr>
          </w:p>
        </w:tc>
      </w:tr>
      <w:tr w:rsidR="00E8591F" w:rsidRPr="0063365B" w14:paraId="56F53E4A" w14:textId="77777777" w:rsidTr="008F009F">
        <w:trPr>
          <w:trHeight w:val="964"/>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95C930" w14:textId="77777777" w:rsidR="00E8591F" w:rsidRPr="0063365B" w:rsidRDefault="00E8591F" w:rsidP="00E8591F">
            <w:pPr>
              <w:jc w:val="left"/>
              <w:rPr>
                <w:rFonts w:eastAsia="Times New Roman" w:cs="Times New Roman"/>
                <w:lang w:eastAsia="ru-RU"/>
              </w:rPr>
            </w:pPr>
            <w:r w:rsidRPr="0063365B">
              <w:rPr>
                <w:rFonts w:eastAsia="Times New Roman" w:cs="Times New Roman"/>
                <w:lang w:eastAsia="ru-RU"/>
              </w:rPr>
              <w:t>Связь - [6.8]</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0D5DE3" w14:textId="77777777" w:rsidR="00E8591F" w:rsidRPr="0063365B" w:rsidRDefault="00E8591F" w:rsidP="00E8591F">
            <w:pPr>
              <w:jc w:val="left"/>
              <w:rPr>
                <w:rFonts w:eastAsia="Times New Roman" w:cs="Times New Roman"/>
                <w:lang w:eastAsia="ru-RU"/>
              </w:rPr>
            </w:pPr>
            <w:r w:rsidRPr="0063365B">
              <w:rPr>
                <w:rFonts w:eastAsia="Times New Roman" w:cs="Times New Roman"/>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«Предоставление коммунальных услуг», «Оказание услуг связи»</w:t>
            </w:r>
          </w:p>
        </w:tc>
        <w:tc>
          <w:tcPr>
            <w:tcW w:w="5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6E207E" w14:textId="77777777" w:rsidR="00E8591F" w:rsidRPr="0063365B" w:rsidRDefault="00E8591F" w:rsidP="00E8591F">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земельного участка–  10/5000 кв. м;</w:t>
            </w:r>
          </w:p>
          <w:p w14:paraId="2DE153E5" w14:textId="77777777" w:rsidR="00E8591F" w:rsidRPr="0063365B" w:rsidRDefault="00E8591F" w:rsidP="00E8591F">
            <w:pPr>
              <w:jc w:val="left"/>
              <w:rPr>
                <w:rFonts w:eastAsia="Times New Roman" w:cs="Times New Roman"/>
                <w:lang w:eastAsia="ru-RU"/>
              </w:rPr>
            </w:pPr>
            <w:r w:rsidRPr="0063365B">
              <w:rPr>
                <w:rFonts w:eastAsia="Times New Roman" w:cs="Times New Roman"/>
                <w:lang w:eastAsia="ru-RU"/>
              </w:rPr>
              <w:t>- минимальные отступы от границ участка - 1 м;</w:t>
            </w:r>
          </w:p>
          <w:p w14:paraId="385C5507" w14:textId="77777777" w:rsidR="00E8591F" w:rsidRPr="0063365B" w:rsidRDefault="00E8591F" w:rsidP="00E8591F">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4936C968" w14:textId="77777777" w:rsidR="00E8591F" w:rsidRPr="0063365B" w:rsidRDefault="00E8591F" w:rsidP="00E8591F">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55D968C8" w14:textId="77777777" w:rsidR="00E8591F" w:rsidRPr="0063365B" w:rsidRDefault="00E8591F" w:rsidP="00E8591F">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10959DDF" w14:textId="77777777" w:rsidR="00E8591F" w:rsidRPr="0063365B" w:rsidRDefault="00E8591F" w:rsidP="00E8591F">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90%;</w:t>
            </w:r>
          </w:p>
          <w:p w14:paraId="56D625FD" w14:textId="77777777" w:rsidR="00E8591F" w:rsidRPr="0063365B" w:rsidRDefault="00E8591F" w:rsidP="00E8591F">
            <w:pPr>
              <w:jc w:val="left"/>
              <w:rPr>
                <w:rFonts w:eastAsia="Times New Roman" w:cs="Times New Roman"/>
                <w:lang w:eastAsia="ru-RU"/>
              </w:rPr>
            </w:pPr>
            <w:r w:rsidRPr="0063365B">
              <w:rPr>
                <w:rFonts w:eastAsia="Times New Roman" w:cs="Times New Roman"/>
                <w:lang w:eastAsia="ru-RU"/>
              </w:rPr>
              <w:t>- максимальное количество этажей – не более 2 этажей;</w:t>
            </w:r>
          </w:p>
          <w:p w14:paraId="707C3AAA" w14:textId="77777777" w:rsidR="00E8591F" w:rsidRPr="0063365B" w:rsidRDefault="00E8591F" w:rsidP="00E8591F">
            <w:pPr>
              <w:jc w:val="left"/>
              <w:rPr>
                <w:rFonts w:eastAsia="Times New Roman" w:cs="Times New Roman"/>
                <w:lang w:eastAsia="ru-RU"/>
              </w:rPr>
            </w:pPr>
            <w:r w:rsidRPr="0063365B">
              <w:rPr>
                <w:rFonts w:eastAsia="Times New Roman" w:cs="Times New Roman"/>
                <w:lang w:eastAsia="ru-RU"/>
              </w:rPr>
              <w:t>- высота – не более 40 м;</w:t>
            </w:r>
          </w:p>
          <w:p w14:paraId="68E39134" w14:textId="77777777" w:rsidR="00E8591F" w:rsidRPr="0063365B" w:rsidRDefault="00E8591F" w:rsidP="00E8591F">
            <w:pPr>
              <w:jc w:val="left"/>
              <w:rPr>
                <w:rFonts w:eastAsia="Times New Roman" w:cs="Times New Roman"/>
                <w:bCs/>
                <w:lang w:eastAsia="ru-RU"/>
              </w:rPr>
            </w:pPr>
            <w:r w:rsidRPr="0063365B">
              <w:rPr>
                <w:rFonts w:eastAsia="Times New Roman" w:cs="Times New Roman"/>
                <w:bCs/>
                <w:lang w:eastAsia="ru-RU"/>
              </w:rPr>
              <w:t>-процент застройки подземной части не регламентируется.</w:t>
            </w:r>
          </w:p>
          <w:p w14:paraId="7D46650F" w14:textId="77777777" w:rsidR="00E8591F" w:rsidRPr="0063365B" w:rsidRDefault="00E8591F" w:rsidP="00E8591F">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6B541A8B" w14:textId="77777777" w:rsidR="00E8591F" w:rsidRDefault="00E8591F" w:rsidP="00E8591F">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072D3C16" w14:textId="659464FD" w:rsidR="008F009F" w:rsidRPr="008F009F" w:rsidRDefault="008F009F" w:rsidP="00E8591F">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E8591F" w:rsidRPr="0063365B" w14:paraId="2E5B0AE5" w14:textId="77777777" w:rsidTr="00EF6944">
        <w:trPr>
          <w:trHeight w:val="964"/>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14:paraId="74143B3E" w14:textId="65DCAD78" w:rsidR="00E8591F" w:rsidRPr="0063365B" w:rsidRDefault="00E8591F" w:rsidP="00E8591F">
            <w:pPr>
              <w:jc w:val="left"/>
              <w:rPr>
                <w:rFonts w:eastAsia="Times New Roman" w:cs="Times New Roman"/>
                <w:lang w:eastAsia="ru-RU"/>
              </w:rPr>
            </w:pPr>
            <w:r w:rsidRPr="0063365B">
              <w:rPr>
                <w:rFonts w:eastAsia="Times New Roman" w:cs="Times New Roman"/>
                <w:lang w:eastAsia="ru-RU"/>
              </w:rPr>
              <w:t>Коммунальное обслуживание - [3.1]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14:paraId="5DF7CC67" w14:textId="77777777" w:rsidR="00E8591F" w:rsidRPr="0063365B" w:rsidRDefault="00E8591F" w:rsidP="00E8591F">
            <w:pPr>
              <w:jc w:val="left"/>
              <w:rPr>
                <w:rFonts w:eastAsia="Times New Roman" w:cs="Times New Roman"/>
                <w:lang w:eastAsia="ru-RU"/>
              </w:rPr>
            </w:pPr>
            <w:r w:rsidRPr="0063365B">
              <w:rPr>
                <w:rFonts w:eastAsia="Times New Roman" w:cs="Times New Roman"/>
                <w:lang w:eastAsia="ru-RU"/>
              </w:rPr>
              <w:t>Размещение зданий и сооружений в целях обеспечения физических и юридических лиц коммунальными услугами.</w:t>
            </w:r>
          </w:p>
          <w:p w14:paraId="47319D8D" w14:textId="06697645" w:rsidR="00E8591F" w:rsidRPr="0063365B" w:rsidRDefault="00E8591F" w:rsidP="00E8591F">
            <w:pPr>
              <w:jc w:val="left"/>
              <w:rPr>
                <w:rFonts w:eastAsia="Times New Roman" w:cs="Times New Roman"/>
                <w:lang w:eastAsia="ru-RU"/>
              </w:rPr>
            </w:pPr>
            <w:r w:rsidRPr="0063365B">
              <w:rPr>
                <w:rFonts w:eastAsia="Times New Roman" w:cs="Times New Roman"/>
                <w:lang w:eastAsia="ru-RU"/>
              </w:rPr>
              <w:t>Содержание данного вида разрешенного использования включает в себя содержание видов разрешенного использования: «Предоставление коммунальных услуг», «Административные здания организаций, обеспечивающих предоставление коммунальных услуг»</w:t>
            </w:r>
          </w:p>
        </w:tc>
        <w:tc>
          <w:tcPr>
            <w:tcW w:w="51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6EAE94B" w14:textId="77777777" w:rsidR="00E8591F" w:rsidRPr="0063365B" w:rsidRDefault="00E8591F" w:rsidP="00E8591F">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земельных участков –10/5000кв.м.;</w:t>
            </w:r>
          </w:p>
          <w:p w14:paraId="4D04ACE0" w14:textId="77777777" w:rsidR="00E8591F" w:rsidRPr="0063365B" w:rsidRDefault="00E8591F" w:rsidP="00E8591F">
            <w:pPr>
              <w:jc w:val="left"/>
              <w:rPr>
                <w:rFonts w:eastAsia="Times New Roman" w:cs="Times New Roman"/>
                <w:lang w:eastAsia="ru-RU"/>
              </w:rPr>
            </w:pPr>
            <w:r w:rsidRPr="0063365B">
              <w:rPr>
                <w:rFonts w:eastAsia="Times New Roman" w:cs="Times New Roman"/>
                <w:lang w:eastAsia="ru-RU"/>
              </w:rPr>
              <w:t>- минимальные отступы от границ участка - 1 м;</w:t>
            </w:r>
          </w:p>
          <w:p w14:paraId="4768E3EB" w14:textId="77777777" w:rsidR="00E8591F" w:rsidRPr="0063365B" w:rsidRDefault="00E8591F" w:rsidP="00E8591F">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1DFC8058" w14:textId="77777777" w:rsidR="00E8591F" w:rsidRPr="0063365B" w:rsidRDefault="00E8591F" w:rsidP="00E8591F">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7AD47EDD" w14:textId="77777777" w:rsidR="00E8591F" w:rsidRPr="0063365B" w:rsidRDefault="00E8591F" w:rsidP="00E8591F">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4513EEC1" w14:textId="77777777" w:rsidR="00E8591F" w:rsidRPr="0063365B" w:rsidRDefault="00E8591F" w:rsidP="00E8591F">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90%;</w:t>
            </w:r>
          </w:p>
          <w:p w14:paraId="28BB2F5E" w14:textId="77777777" w:rsidR="00E8591F" w:rsidRPr="0063365B" w:rsidRDefault="00E8591F" w:rsidP="00E8591F">
            <w:pPr>
              <w:jc w:val="left"/>
              <w:rPr>
                <w:rFonts w:eastAsia="Times New Roman" w:cs="Times New Roman"/>
                <w:lang w:eastAsia="ru-RU"/>
              </w:rPr>
            </w:pPr>
            <w:r w:rsidRPr="0063365B">
              <w:rPr>
                <w:rFonts w:eastAsia="Times New Roman" w:cs="Times New Roman"/>
                <w:lang w:eastAsia="ru-RU"/>
              </w:rPr>
              <w:t>- максимальное количество этажей – не более 2 этажей;</w:t>
            </w:r>
          </w:p>
          <w:p w14:paraId="3014E70A" w14:textId="77777777" w:rsidR="00E8591F" w:rsidRPr="0063365B" w:rsidRDefault="00E8591F" w:rsidP="00E8591F">
            <w:pPr>
              <w:jc w:val="left"/>
              <w:rPr>
                <w:rFonts w:eastAsia="Times New Roman" w:cs="Times New Roman"/>
                <w:lang w:eastAsia="ru-RU"/>
              </w:rPr>
            </w:pPr>
            <w:r w:rsidRPr="0063365B">
              <w:rPr>
                <w:rFonts w:eastAsia="Times New Roman" w:cs="Times New Roman"/>
                <w:lang w:eastAsia="ru-RU"/>
              </w:rPr>
              <w:t>- высота – не более 22 м;</w:t>
            </w:r>
          </w:p>
          <w:p w14:paraId="2CF045D2" w14:textId="77777777" w:rsidR="00E8591F" w:rsidRPr="0063365B" w:rsidRDefault="00E8591F" w:rsidP="00E8591F">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18B3654E" w14:textId="77777777" w:rsidR="00E8591F" w:rsidRPr="0063365B" w:rsidRDefault="00E8591F" w:rsidP="00E8591F">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7588C057" w14:textId="77777777" w:rsidR="00E8591F" w:rsidRDefault="00E8591F" w:rsidP="00E8591F">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557616F1" w14:textId="10A299E8" w:rsidR="008F009F" w:rsidRPr="008F009F" w:rsidRDefault="008F009F" w:rsidP="00E8591F">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E8591F" w:rsidRPr="0063365B" w14:paraId="77C7BCD6" w14:textId="77777777" w:rsidTr="008F009F">
        <w:trPr>
          <w:trHeight w:val="964"/>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14:paraId="3D2C2266" w14:textId="4375BD9D" w:rsidR="00E8591F" w:rsidRPr="0063365B" w:rsidRDefault="00E8591F" w:rsidP="00E8591F">
            <w:pPr>
              <w:jc w:val="left"/>
              <w:rPr>
                <w:rFonts w:eastAsia="Times New Roman" w:cs="Times New Roman"/>
                <w:lang w:eastAsia="ru-RU"/>
              </w:rPr>
            </w:pPr>
            <w:r w:rsidRPr="0063365B">
              <w:rPr>
                <w:rFonts w:eastAsia="Times New Roman" w:cs="Times New Roman"/>
                <w:lang w:eastAsia="ru-RU"/>
              </w:rPr>
              <w:t>Предоставление коммунальных услуг - [3.1.1]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14:paraId="61307121" w14:textId="16F80921" w:rsidR="00E8591F" w:rsidRPr="0063365B" w:rsidRDefault="00E8591F" w:rsidP="00E8591F">
            <w:pPr>
              <w:jc w:val="left"/>
              <w:rPr>
                <w:rFonts w:eastAsia="Times New Roman" w:cs="Times New Roman"/>
                <w:lang w:eastAsia="ru-RU"/>
              </w:rPr>
            </w:pPr>
            <w:r w:rsidRPr="0063365B">
              <w:rPr>
                <w:rFonts w:eastAsia="Times New Roman" w:cs="Times New Roman"/>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51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70E32C" w14:textId="77777777" w:rsidR="00E8591F" w:rsidRPr="0063365B" w:rsidRDefault="00E8591F" w:rsidP="00E8591F">
            <w:pPr>
              <w:jc w:val="left"/>
              <w:rPr>
                <w:rFonts w:eastAsia="Times New Roman" w:cs="Times New Roman"/>
                <w:lang w:eastAsia="ru-RU"/>
              </w:rPr>
            </w:pPr>
          </w:p>
        </w:tc>
      </w:tr>
      <w:tr w:rsidR="00E8591F" w:rsidRPr="0063365B" w14:paraId="079D1906" w14:textId="77777777" w:rsidTr="008F009F">
        <w:trPr>
          <w:trHeight w:val="964"/>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14:paraId="1CC5BF04" w14:textId="4482E957" w:rsidR="00E8591F" w:rsidRPr="0063365B" w:rsidRDefault="00E8591F" w:rsidP="00E8591F">
            <w:pPr>
              <w:jc w:val="left"/>
              <w:rPr>
                <w:rFonts w:eastAsia="Times New Roman" w:cs="Times New Roman"/>
                <w:lang w:eastAsia="ru-RU"/>
              </w:rPr>
            </w:pPr>
            <w:r w:rsidRPr="0063365B">
              <w:rPr>
                <w:rFonts w:eastAsia="Times New Roman" w:cs="Times New Roman"/>
                <w:lang w:eastAsia="ru-RU"/>
              </w:rPr>
              <w:t>Административные здания организаций, обеспечивающих предоставление коммунальных услуг - [3.1.2]</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14:paraId="693DC9C7" w14:textId="6D3E8AD7" w:rsidR="00E8591F" w:rsidRPr="0063365B" w:rsidRDefault="00E8591F" w:rsidP="00E8591F">
            <w:pPr>
              <w:jc w:val="left"/>
              <w:rPr>
                <w:rFonts w:eastAsia="Times New Roman" w:cs="Times New Roman"/>
                <w:lang w:eastAsia="ru-RU"/>
              </w:rPr>
            </w:pPr>
            <w:r w:rsidRPr="0063365B">
              <w:rPr>
                <w:rFonts w:eastAsia="Times New Roman" w:cs="Times New Roman"/>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51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272C285" w14:textId="77777777" w:rsidR="00E8591F" w:rsidRPr="0063365B" w:rsidRDefault="00E8591F" w:rsidP="00E8591F">
            <w:pPr>
              <w:jc w:val="left"/>
              <w:rPr>
                <w:rFonts w:eastAsia="Times New Roman" w:cs="Times New Roman"/>
                <w:lang w:eastAsia="ru-RU"/>
              </w:rPr>
            </w:pPr>
          </w:p>
        </w:tc>
      </w:tr>
      <w:tr w:rsidR="00E8591F" w:rsidRPr="0063365B" w14:paraId="1AD71E41" w14:textId="77777777" w:rsidTr="00E11A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40"/>
        </w:trPr>
        <w:tc>
          <w:tcPr>
            <w:tcW w:w="3440" w:type="dxa"/>
            <w:shd w:val="clear" w:color="auto" w:fill="auto"/>
            <w:vAlign w:val="center"/>
          </w:tcPr>
          <w:p w14:paraId="38FEEAE9" w14:textId="77777777" w:rsidR="00E8591F" w:rsidRPr="0063365B" w:rsidRDefault="00E8591F" w:rsidP="00E8591F">
            <w:pPr>
              <w:jc w:val="left"/>
              <w:rPr>
                <w:rFonts w:eastAsia="Times New Roman" w:cs="Times New Roman"/>
                <w:lang w:eastAsia="ru-RU"/>
              </w:rPr>
            </w:pPr>
            <w:r w:rsidRPr="0063365B">
              <w:rPr>
                <w:rFonts w:eastAsia="Times New Roman" w:cs="Times New Roman"/>
                <w:lang w:eastAsia="ru-RU"/>
              </w:rPr>
              <w:t>Деловое управление - [4.1]</w:t>
            </w:r>
          </w:p>
        </w:tc>
        <w:tc>
          <w:tcPr>
            <w:tcW w:w="6380" w:type="dxa"/>
            <w:shd w:val="clear" w:color="auto" w:fill="auto"/>
            <w:vAlign w:val="center"/>
          </w:tcPr>
          <w:p w14:paraId="2686C0DE" w14:textId="77777777" w:rsidR="00E8591F" w:rsidRPr="0063365B" w:rsidRDefault="00E8591F" w:rsidP="00E8591F">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120" w:type="dxa"/>
            <w:vMerge w:val="restart"/>
            <w:shd w:val="clear" w:color="auto" w:fill="auto"/>
            <w:vAlign w:val="center"/>
          </w:tcPr>
          <w:p w14:paraId="1AA1BE6C" w14:textId="77777777" w:rsidR="00E8591F" w:rsidRPr="0063365B" w:rsidRDefault="00E8591F" w:rsidP="00E8591F">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земельного участка–  100/50000 кв. м;</w:t>
            </w:r>
          </w:p>
          <w:p w14:paraId="4A12EA6F" w14:textId="77777777" w:rsidR="00E8591F" w:rsidRPr="0063365B" w:rsidRDefault="00E8591F" w:rsidP="00E8591F">
            <w:pPr>
              <w:jc w:val="left"/>
              <w:rPr>
                <w:rFonts w:eastAsia="Times New Roman" w:cs="Times New Roman"/>
                <w:lang w:eastAsia="ru-RU"/>
              </w:rPr>
            </w:pPr>
            <w:r w:rsidRPr="0063365B">
              <w:rPr>
                <w:rFonts w:eastAsia="Times New Roman" w:cs="Times New Roman"/>
                <w:lang w:eastAsia="ru-RU"/>
              </w:rPr>
              <w:t>- минимальные отступы от границ участка – 1 м;</w:t>
            </w:r>
          </w:p>
          <w:p w14:paraId="52B87CD0" w14:textId="77777777" w:rsidR="00E8591F" w:rsidRPr="0063365B" w:rsidRDefault="00E8591F" w:rsidP="00E8591F">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0A992543" w14:textId="77777777" w:rsidR="00E8591F" w:rsidRPr="0063365B" w:rsidRDefault="00E8591F" w:rsidP="00E8591F">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30372BD2" w14:textId="77777777" w:rsidR="00E8591F" w:rsidRPr="0063365B" w:rsidRDefault="00E8591F" w:rsidP="00E8591F">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4F98DEC5" w14:textId="77777777" w:rsidR="00E8591F" w:rsidRPr="0063365B" w:rsidRDefault="00E8591F" w:rsidP="00E8591F">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36A71059" w14:textId="77777777" w:rsidR="00E8591F" w:rsidRPr="0063365B" w:rsidRDefault="00E8591F" w:rsidP="00E8591F">
            <w:pPr>
              <w:jc w:val="left"/>
              <w:rPr>
                <w:rFonts w:eastAsia="Times New Roman" w:cs="Times New Roman"/>
                <w:lang w:eastAsia="ru-RU"/>
              </w:rPr>
            </w:pPr>
            <w:r w:rsidRPr="0063365B">
              <w:rPr>
                <w:rFonts w:eastAsia="Times New Roman" w:cs="Times New Roman"/>
                <w:lang w:eastAsia="ru-RU"/>
              </w:rPr>
              <w:t>- максимальное количество надземных этажей зданий – 7 этажей;</w:t>
            </w:r>
          </w:p>
          <w:p w14:paraId="422AE592" w14:textId="77777777" w:rsidR="00E8591F" w:rsidRPr="0063365B" w:rsidRDefault="00E8591F" w:rsidP="00E8591F">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65%;</w:t>
            </w:r>
          </w:p>
          <w:p w14:paraId="02B5F792" w14:textId="77777777" w:rsidR="00E8591F" w:rsidRPr="0063365B" w:rsidRDefault="00E8591F" w:rsidP="00E8591F">
            <w:pPr>
              <w:jc w:val="left"/>
              <w:rPr>
                <w:rFonts w:eastAsia="Times New Roman" w:cs="Times New Roman"/>
                <w:bCs/>
                <w:lang w:eastAsia="ru-RU"/>
              </w:rPr>
            </w:pPr>
            <w:r w:rsidRPr="0063365B">
              <w:rPr>
                <w:rFonts w:eastAsia="Times New Roman" w:cs="Times New Roman"/>
                <w:bCs/>
                <w:lang w:eastAsia="ru-RU"/>
              </w:rPr>
              <w:t>-минимальный процент озеленения земельного участка – 20%;</w:t>
            </w:r>
          </w:p>
          <w:p w14:paraId="19E7543D" w14:textId="77777777" w:rsidR="00E8591F" w:rsidRPr="0063365B" w:rsidRDefault="00E8591F" w:rsidP="00E8591F">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5A97647A" w14:textId="77777777" w:rsidR="00E8591F" w:rsidRPr="0063365B" w:rsidRDefault="00E8591F" w:rsidP="00E8591F">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36CD882E" w14:textId="77777777" w:rsidR="00E8591F" w:rsidRDefault="00E8591F" w:rsidP="00E8591F">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7CF695A0" w14:textId="412103F4" w:rsidR="008F009F" w:rsidRPr="008F009F" w:rsidRDefault="008F009F" w:rsidP="00E8591F">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E8591F" w:rsidRPr="0063365B" w14:paraId="401397E1" w14:textId="77777777" w:rsidTr="00E11A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6"/>
        </w:trPr>
        <w:tc>
          <w:tcPr>
            <w:tcW w:w="3440" w:type="dxa"/>
            <w:shd w:val="clear" w:color="auto" w:fill="auto"/>
            <w:vAlign w:val="center"/>
          </w:tcPr>
          <w:p w14:paraId="06648F15" w14:textId="1373A340" w:rsidR="00E8591F" w:rsidRPr="0063365B" w:rsidRDefault="00E8591F" w:rsidP="00E8591F">
            <w:pPr>
              <w:jc w:val="left"/>
              <w:rPr>
                <w:rFonts w:eastAsia="Times New Roman" w:cs="Times New Roman"/>
                <w:lang w:eastAsia="ru-RU"/>
              </w:rPr>
            </w:pPr>
            <w:r w:rsidRPr="0063365B">
              <w:rPr>
                <w:rFonts w:eastAsia="Times New Roman" w:cs="Times New Roman"/>
                <w:lang w:eastAsia="ru-RU"/>
              </w:rPr>
              <w:t>Бытовое обслуживание - [3.3]</w:t>
            </w:r>
          </w:p>
        </w:tc>
        <w:tc>
          <w:tcPr>
            <w:tcW w:w="6380" w:type="dxa"/>
            <w:shd w:val="clear" w:color="auto" w:fill="auto"/>
            <w:vAlign w:val="center"/>
          </w:tcPr>
          <w:p w14:paraId="5AD1BF37" w14:textId="564A8638" w:rsidR="00E8591F" w:rsidRPr="0063365B" w:rsidRDefault="00E8591F" w:rsidP="00E8591F">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5120" w:type="dxa"/>
            <w:vMerge/>
            <w:shd w:val="clear" w:color="auto" w:fill="auto"/>
            <w:vAlign w:val="center"/>
          </w:tcPr>
          <w:p w14:paraId="3BA18FBA" w14:textId="77777777" w:rsidR="00E8591F" w:rsidRPr="0063365B" w:rsidRDefault="00E8591F" w:rsidP="00E8591F">
            <w:pPr>
              <w:jc w:val="left"/>
              <w:rPr>
                <w:rFonts w:eastAsia="Times New Roman" w:cs="Times New Roman"/>
                <w:lang w:eastAsia="ru-RU"/>
              </w:rPr>
            </w:pPr>
          </w:p>
        </w:tc>
      </w:tr>
      <w:tr w:rsidR="00E8591F" w:rsidRPr="0063365B" w14:paraId="4670ADB8" w14:textId="77777777" w:rsidTr="00E11A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2"/>
        </w:trPr>
        <w:tc>
          <w:tcPr>
            <w:tcW w:w="3440" w:type="dxa"/>
            <w:shd w:val="clear" w:color="auto" w:fill="auto"/>
            <w:vAlign w:val="center"/>
          </w:tcPr>
          <w:p w14:paraId="4E26FCBF" w14:textId="737CBC3D" w:rsidR="00E8591F" w:rsidRPr="0063365B" w:rsidRDefault="00E8591F" w:rsidP="00E8591F">
            <w:pPr>
              <w:jc w:val="left"/>
              <w:rPr>
                <w:rFonts w:eastAsia="Times New Roman" w:cs="Times New Roman"/>
                <w:lang w:eastAsia="ru-RU"/>
              </w:rPr>
            </w:pPr>
            <w:r w:rsidRPr="0063365B">
              <w:rPr>
                <w:rFonts w:eastAsia="Times New Roman" w:cs="Times New Roman"/>
                <w:lang w:eastAsia="ru-RU"/>
              </w:rPr>
              <w:t>Амбулаторное ветеринарное обслуживание - [3.10.1]</w:t>
            </w:r>
          </w:p>
        </w:tc>
        <w:tc>
          <w:tcPr>
            <w:tcW w:w="6380" w:type="dxa"/>
            <w:shd w:val="clear" w:color="auto" w:fill="auto"/>
            <w:vAlign w:val="center"/>
          </w:tcPr>
          <w:p w14:paraId="48BB16D5" w14:textId="134E6068" w:rsidR="00E8591F" w:rsidRPr="0063365B" w:rsidRDefault="00E8591F" w:rsidP="00E8591F">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5120" w:type="dxa"/>
            <w:vMerge/>
            <w:shd w:val="clear" w:color="auto" w:fill="auto"/>
            <w:vAlign w:val="center"/>
          </w:tcPr>
          <w:p w14:paraId="4C67D55A" w14:textId="77777777" w:rsidR="00E8591F" w:rsidRPr="0063365B" w:rsidRDefault="00E8591F" w:rsidP="00E8591F">
            <w:pPr>
              <w:jc w:val="left"/>
              <w:rPr>
                <w:rFonts w:eastAsia="Times New Roman" w:cs="Times New Roman"/>
                <w:lang w:eastAsia="ru-RU"/>
              </w:rPr>
            </w:pPr>
          </w:p>
        </w:tc>
      </w:tr>
      <w:tr w:rsidR="00E8591F" w:rsidRPr="0063365B" w14:paraId="1D14E174" w14:textId="77777777" w:rsidTr="00E11A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2"/>
        </w:trPr>
        <w:tc>
          <w:tcPr>
            <w:tcW w:w="3440" w:type="dxa"/>
            <w:shd w:val="clear" w:color="auto" w:fill="auto"/>
            <w:vAlign w:val="center"/>
          </w:tcPr>
          <w:p w14:paraId="26BB9E29" w14:textId="273B8FBB" w:rsidR="00E8591F" w:rsidRPr="0063365B" w:rsidRDefault="00E8591F" w:rsidP="00E8591F">
            <w:pPr>
              <w:jc w:val="left"/>
              <w:rPr>
                <w:rFonts w:eastAsia="Times New Roman" w:cs="Times New Roman"/>
                <w:lang w:eastAsia="ru-RU"/>
              </w:rPr>
            </w:pPr>
            <w:r w:rsidRPr="0063365B">
              <w:rPr>
                <w:rFonts w:eastAsia="Times New Roman" w:cs="Times New Roman"/>
                <w:lang w:eastAsia="ru-RU"/>
              </w:rPr>
              <w:t>Объекты торговли (торговые центры, торгово-развлекательные центры (комплексы) - [4.2]</w:t>
            </w:r>
          </w:p>
        </w:tc>
        <w:tc>
          <w:tcPr>
            <w:tcW w:w="6380" w:type="dxa"/>
            <w:shd w:val="clear" w:color="auto" w:fill="auto"/>
            <w:vAlign w:val="center"/>
          </w:tcPr>
          <w:p w14:paraId="3305B0D5" w14:textId="77777777" w:rsidR="00E8591F" w:rsidRPr="0063365B" w:rsidRDefault="00E8591F" w:rsidP="00E8591F">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«Банковская и страховая деятельность», «Общественное питание», «Гостиничное обслуживание», «Развлечения», «Развлекательные мероприятия», «Проведение азартных игр»;</w:t>
            </w:r>
          </w:p>
          <w:p w14:paraId="06AF474A" w14:textId="7C5DA22F" w:rsidR="00E8591F" w:rsidRPr="0063365B" w:rsidRDefault="00E8591F" w:rsidP="00E8591F">
            <w:pPr>
              <w:jc w:val="left"/>
              <w:rPr>
                <w:rFonts w:eastAsia="Times New Roman" w:cs="Times New Roman"/>
                <w:lang w:eastAsia="ru-RU"/>
              </w:rPr>
            </w:pPr>
            <w:r w:rsidRPr="0063365B">
              <w:rPr>
                <w:rFonts w:eastAsia="Times New Roman" w:cs="Times New Roman"/>
                <w:lang w:eastAsia="ru-RU"/>
              </w:rPr>
              <w:t>размещение гаражей и (или) стоянок для автомобилей сотрудников и посетителей торгового центра</w:t>
            </w:r>
          </w:p>
        </w:tc>
        <w:tc>
          <w:tcPr>
            <w:tcW w:w="5120" w:type="dxa"/>
            <w:vMerge/>
            <w:shd w:val="clear" w:color="auto" w:fill="auto"/>
            <w:vAlign w:val="center"/>
          </w:tcPr>
          <w:p w14:paraId="0D4EA4CC" w14:textId="77777777" w:rsidR="00E8591F" w:rsidRPr="0063365B" w:rsidRDefault="00E8591F" w:rsidP="00E8591F">
            <w:pPr>
              <w:jc w:val="left"/>
              <w:rPr>
                <w:rFonts w:eastAsia="Times New Roman" w:cs="Times New Roman"/>
                <w:lang w:eastAsia="ru-RU"/>
              </w:rPr>
            </w:pPr>
          </w:p>
        </w:tc>
      </w:tr>
      <w:tr w:rsidR="00E8591F" w:rsidRPr="0063365B" w14:paraId="0A76CA58" w14:textId="77777777" w:rsidTr="004720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0"/>
        </w:trPr>
        <w:tc>
          <w:tcPr>
            <w:tcW w:w="3440" w:type="dxa"/>
            <w:shd w:val="clear" w:color="auto" w:fill="auto"/>
            <w:vAlign w:val="center"/>
          </w:tcPr>
          <w:p w14:paraId="61245922" w14:textId="40D52D27" w:rsidR="00E8591F" w:rsidRPr="0063365B" w:rsidRDefault="00E8591F" w:rsidP="00E8591F">
            <w:pPr>
              <w:jc w:val="left"/>
              <w:rPr>
                <w:rFonts w:eastAsia="Times New Roman" w:cs="Times New Roman"/>
                <w:lang w:eastAsia="ru-RU"/>
              </w:rPr>
            </w:pPr>
            <w:r w:rsidRPr="0063365B">
              <w:rPr>
                <w:rFonts w:eastAsia="Times New Roman" w:cs="Times New Roman"/>
                <w:lang w:eastAsia="ru-RU"/>
              </w:rPr>
              <w:t>Магазины - [4.4]</w:t>
            </w:r>
          </w:p>
        </w:tc>
        <w:tc>
          <w:tcPr>
            <w:tcW w:w="6380" w:type="dxa"/>
            <w:shd w:val="clear" w:color="auto" w:fill="auto"/>
            <w:vAlign w:val="center"/>
          </w:tcPr>
          <w:p w14:paraId="4A7C59B3" w14:textId="4D3213EC" w:rsidR="00E8591F" w:rsidRPr="0063365B" w:rsidRDefault="00E8591F" w:rsidP="00E8591F">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5120" w:type="dxa"/>
            <w:vMerge/>
            <w:shd w:val="clear" w:color="auto" w:fill="auto"/>
            <w:vAlign w:val="center"/>
          </w:tcPr>
          <w:p w14:paraId="1F89F488" w14:textId="77777777" w:rsidR="00E8591F" w:rsidRPr="0063365B" w:rsidRDefault="00E8591F" w:rsidP="00E8591F">
            <w:pPr>
              <w:jc w:val="left"/>
              <w:rPr>
                <w:rFonts w:eastAsia="Times New Roman" w:cs="Times New Roman"/>
                <w:lang w:eastAsia="ru-RU"/>
              </w:rPr>
            </w:pPr>
          </w:p>
        </w:tc>
      </w:tr>
      <w:tr w:rsidR="00E8591F" w:rsidRPr="0063365B" w14:paraId="77282C26" w14:textId="77777777" w:rsidTr="004720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0"/>
        </w:trPr>
        <w:tc>
          <w:tcPr>
            <w:tcW w:w="3440" w:type="dxa"/>
            <w:shd w:val="clear" w:color="auto" w:fill="auto"/>
            <w:vAlign w:val="center"/>
          </w:tcPr>
          <w:p w14:paraId="2EC4FAD9" w14:textId="15332E03" w:rsidR="00E8591F" w:rsidRPr="0063365B" w:rsidRDefault="00E8591F" w:rsidP="00E8591F">
            <w:pPr>
              <w:jc w:val="left"/>
              <w:rPr>
                <w:rFonts w:eastAsia="Times New Roman" w:cs="Times New Roman"/>
                <w:lang w:eastAsia="ru-RU"/>
              </w:rPr>
            </w:pPr>
            <w:r w:rsidRPr="0063365B">
              <w:rPr>
                <w:rFonts w:eastAsia="Times New Roman" w:cs="Times New Roman"/>
                <w:lang w:eastAsia="ru-RU"/>
              </w:rPr>
              <w:t>Общественное питание - [4.6]</w:t>
            </w:r>
          </w:p>
        </w:tc>
        <w:tc>
          <w:tcPr>
            <w:tcW w:w="6380" w:type="dxa"/>
            <w:shd w:val="clear" w:color="auto" w:fill="auto"/>
            <w:vAlign w:val="center"/>
          </w:tcPr>
          <w:p w14:paraId="55D82C66" w14:textId="6778E46E" w:rsidR="00E8591F" w:rsidRPr="0063365B" w:rsidRDefault="00E8591F" w:rsidP="00E8591F">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5120" w:type="dxa"/>
            <w:vMerge/>
            <w:shd w:val="clear" w:color="auto" w:fill="auto"/>
            <w:vAlign w:val="center"/>
          </w:tcPr>
          <w:p w14:paraId="612C2F87" w14:textId="77777777" w:rsidR="00E8591F" w:rsidRPr="0063365B" w:rsidRDefault="00E8591F" w:rsidP="00E8591F">
            <w:pPr>
              <w:jc w:val="left"/>
              <w:rPr>
                <w:rFonts w:eastAsia="Times New Roman" w:cs="Times New Roman"/>
                <w:lang w:eastAsia="ru-RU"/>
              </w:rPr>
            </w:pPr>
          </w:p>
        </w:tc>
      </w:tr>
      <w:tr w:rsidR="00E8591F" w:rsidRPr="0063365B" w14:paraId="46D56937" w14:textId="77777777" w:rsidTr="00CC1774">
        <w:trPr>
          <w:trHeight w:val="12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10CEBA" w14:textId="77777777" w:rsidR="00E8591F" w:rsidRPr="0063365B" w:rsidRDefault="00E8591F" w:rsidP="00E8591F">
            <w:pPr>
              <w:rPr>
                <w:rFonts w:eastAsia="Times New Roman" w:cs="Times New Roman"/>
                <w:lang w:eastAsia="ru-RU"/>
              </w:rPr>
            </w:pPr>
            <w:r w:rsidRPr="0063365B">
              <w:rPr>
                <w:rFonts w:eastAsia="Times New Roman" w:cs="Times New Roman"/>
                <w:lang w:eastAsia="ru-RU"/>
              </w:rPr>
              <w:t>Земельные участки (территории) общего пользования - [12.0]</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C5D749" w14:textId="77777777" w:rsidR="00E8591F" w:rsidRPr="0063365B" w:rsidRDefault="00E8591F" w:rsidP="00E8591F">
            <w:pPr>
              <w:jc w:val="left"/>
              <w:rPr>
                <w:rFonts w:eastAsia="Times New Roman" w:cs="Times New Roman"/>
                <w:lang w:eastAsia="ru-RU"/>
              </w:rPr>
            </w:pPr>
            <w:r w:rsidRPr="0063365B">
              <w:rPr>
                <w:rFonts w:eastAsia="Times New Roman" w:cs="Times New Roman"/>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«Улично-дорожная сеть», «Благоустройство территории»</w:t>
            </w:r>
          </w:p>
        </w:tc>
        <w:tc>
          <w:tcPr>
            <w:tcW w:w="5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E2D45C" w14:textId="77777777" w:rsidR="00EF6944" w:rsidRPr="0063365B" w:rsidRDefault="00EF6944" w:rsidP="00E8591F">
            <w:pPr>
              <w:jc w:val="center"/>
              <w:rPr>
                <w:rFonts w:eastAsia="Times New Roman" w:cs="Times New Roman"/>
                <w:b/>
                <w:bCs/>
                <w:u w:val="single"/>
                <w:lang w:eastAsia="ru-RU"/>
              </w:rPr>
            </w:pPr>
          </w:p>
          <w:p w14:paraId="75F60225" w14:textId="77777777" w:rsidR="00EF6944" w:rsidRPr="0063365B" w:rsidRDefault="00EF6944" w:rsidP="00E8591F">
            <w:pPr>
              <w:jc w:val="center"/>
              <w:rPr>
                <w:rFonts w:eastAsia="Times New Roman" w:cs="Times New Roman"/>
                <w:b/>
                <w:bCs/>
                <w:u w:val="single"/>
                <w:lang w:eastAsia="ru-RU"/>
              </w:rPr>
            </w:pPr>
          </w:p>
          <w:p w14:paraId="66A6A610" w14:textId="77777777" w:rsidR="00EF6944" w:rsidRPr="0063365B" w:rsidRDefault="00EF6944" w:rsidP="00E8591F">
            <w:pPr>
              <w:jc w:val="center"/>
              <w:rPr>
                <w:rFonts w:eastAsia="Times New Roman" w:cs="Times New Roman"/>
                <w:b/>
                <w:bCs/>
                <w:u w:val="single"/>
                <w:lang w:eastAsia="ru-RU"/>
              </w:rPr>
            </w:pPr>
          </w:p>
          <w:p w14:paraId="2A92EF43" w14:textId="77777777" w:rsidR="00EF6944" w:rsidRPr="0063365B" w:rsidRDefault="00EF6944" w:rsidP="00E8591F">
            <w:pPr>
              <w:jc w:val="center"/>
              <w:rPr>
                <w:rFonts w:eastAsia="Times New Roman" w:cs="Times New Roman"/>
                <w:b/>
                <w:bCs/>
                <w:u w:val="single"/>
                <w:lang w:eastAsia="ru-RU"/>
              </w:rPr>
            </w:pPr>
          </w:p>
          <w:p w14:paraId="77E6E0F0" w14:textId="77777777" w:rsidR="00EF6944" w:rsidRPr="0063365B" w:rsidRDefault="00EF6944" w:rsidP="00E8591F">
            <w:pPr>
              <w:jc w:val="center"/>
              <w:rPr>
                <w:rFonts w:eastAsia="Times New Roman" w:cs="Times New Roman"/>
                <w:b/>
                <w:bCs/>
                <w:u w:val="single"/>
                <w:lang w:eastAsia="ru-RU"/>
              </w:rPr>
            </w:pPr>
          </w:p>
          <w:p w14:paraId="29164D24" w14:textId="77777777" w:rsidR="00EF6944" w:rsidRPr="0063365B" w:rsidRDefault="00EF6944" w:rsidP="00E8591F">
            <w:pPr>
              <w:jc w:val="center"/>
              <w:rPr>
                <w:rFonts w:eastAsia="Times New Roman" w:cs="Times New Roman"/>
                <w:b/>
                <w:bCs/>
                <w:u w:val="single"/>
                <w:lang w:eastAsia="ru-RU"/>
              </w:rPr>
            </w:pPr>
          </w:p>
          <w:p w14:paraId="6807E1A0" w14:textId="77777777" w:rsidR="00EF6944" w:rsidRPr="0063365B" w:rsidRDefault="00EF6944" w:rsidP="00E8591F">
            <w:pPr>
              <w:jc w:val="center"/>
              <w:rPr>
                <w:rFonts w:eastAsia="Times New Roman" w:cs="Times New Roman"/>
                <w:b/>
                <w:bCs/>
                <w:u w:val="single"/>
                <w:lang w:eastAsia="ru-RU"/>
              </w:rPr>
            </w:pPr>
          </w:p>
          <w:p w14:paraId="32E4E9F0" w14:textId="77777777" w:rsidR="00EF6944" w:rsidRPr="0063365B" w:rsidRDefault="00EF6944" w:rsidP="00E8591F">
            <w:pPr>
              <w:jc w:val="center"/>
              <w:rPr>
                <w:rFonts w:eastAsia="Times New Roman" w:cs="Times New Roman"/>
                <w:b/>
                <w:bCs/>
                <w:u w:val="single"/>
                <w:lang w:eastAsia="ru-RU"/>
              </w:rPr>
            </w:pPr>
          </w:p>
          <w:p w14:paraId="00CEF41E" w14:textId="2AFFD040" w:rsidR="00E8591F" w:rsidRPr="0063365B" w:rsidRDefault="00E8591F" w:rsidP="00E8591F">
            <w:pPr>
              <w:jc w:val="center"/>
              <w:rPr>
                <w:rFonts w:eastAsia="Times New Roman" w:cs="Times New Roman"/>
                <w:b/>
                <w:bCs/>
                <w:u w:val="single"/>
                <w:lang w:eastAsia="ru-RU"/>
              </w:rPr>
            </w:pPr>
            <w:r w:rsidRPr="0063365B">
              <w:rPr>
                <w:rFonts w:eastAsia="Times New Roman" w:cs="Times New Roman"/>
                <w:b/>
                <w:bCs/>
                <w:u w:val="single"/>
                <w:lang w:eastAsia="ru-RU"/>
              </w:rPr>
              <w:t>Действие градостроительного регламента не распространяется в границах территорий общего пользования.</w:t>
            </w:r>
          </w:p>
        </w:tc>
      </w:tr>
      <w:tr w:rsidR="00E8591F" w:rsidRPr="0063365B" w14:paraId="06B5E6CB" w14:textId="77777777" w:rsidTr="00CC1774">
        <w:trPr>
          <w:trHeight w:val="30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79EB20" w14:textId="77777777" w:rsidR="00E8591F" w:rsidRPr="0063365B" w:rsidRDefault="00E8591F" w:rsidP="00E8591F">
            <w:pPr>
              <w:jc w:val="left"/>
              <w:rPr>
                <w:rFonts w:eastAsia="Times New Roman" w:cs="Times New Roman"/>
                <w:lang w:eastAsia="ru-RU"/>
              </w:rPr>
            </w:pPr>
            <w:r w:rsidRPr="0063365B">
              <w:rPr>
                <w:rFonts w:eastAsia="Times New Roman" w:cs="Times New Roman"/>
                <w:lang w:eastAsia="ru-RU"/>
              </w:rPr>
              <w:t>Улично-дорожная сеть - [12.0.1]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23AAFE" w14:textId="77777777" w:rsidR="00E8591F" w:rsidRPr="0063365B" w:rsidRDefault="00E8591F" w:rsidP="00E8591F">
            <w:pPr>
              <w:jc w:val="left"/>
              <w:rPr>
                <w:rFonts w:eastAsia="Times New Roman" w:cs="Times New Roman"/>
                <w:lang w:eastAsia="ru-RU"/>
              </w:rPr>
            </w:pPr>
            <w:r w:rsidRPr="0063365B">
              <w:rPr>
                <w:rFonts w:eastAsia="Times New Roman" w:cs="Times New Roman"/>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78316310" w14:textId="43EAC8BC" w:rsidR="00E8591F" w:rsidRPr="0063365B" w:rsidRDefault="00E8591F" w:rsidP="00E8591F">
            <w:pPr>
              <w:jc w:val="left"/>
              <w:rPr>
                <w:rFonts w:eastAsia="Times New Roman" w:cs="Times New Roman"/>
                <w:lang w:eastAsia="ru-RU"/>
              </w:rPr>
            </w:pPr>
            <w:r w:rsidRPr="0063365B">
              <w:rPr>
                <w:rFonts w:eastAsia="Times New Roman" w:cs="Times New Roman"/>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52E608EF" w14:textId="77777777" w:rsidR="00E8591F" w:rsidRPr="0063365B" w:rsidRDefault="00E8591F" w:rsidP="00E8591F">
            <w:pPr>
              <w:jc w:val="left"/>
              <w:rPr>
                <w:rFonts w:eastAsia="Times New Roman" w:cs="Times New Roman"/>
                <w:b/>
                <w:bCs/>
                <w:u w:val="single"/>
                <w:lang w:eastAsia="ru-RU"/>
              </w:rPr>
            </w:pPr>
          </w:p>
        </w:tc>
      </w:tr>
      <w:tr w:rsidR="00E8591F" w:rsidRPr="0063365B" w14:paraId="58A32C2E" w14:textId="77777777" w:rsidTr="002A5AE1">
        <w:trPr>
          <w:trHeight w:val="539"/>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B94929" w14:textId="77777777" w:rsidR="00E8591F" w:rsidRPr="0063365B" w:rsidRDefault="00E8591F" w:rsidP="00E8591F">
            <w:pPr>
              <w:jc w:val="left"/>
              <w:rPr>
                <w:rFonts w:eastAsia="Times New Roman" w:cs="Times New Roman"/>
                <w:lang w:eastAsia="ru-RU"/>
              </w:rPr>
            </w:pPr>
            <w:r w:rsidRPr="0063365B">
              <w:rPr>
                <w:rFonts w:eastAsia="Times New Roman" w:cs="Times New Roman"/>
                <w:lang w:eastAsia="ru-RU"/>
              </w:rPr>
              <w:t>Благоустройство территории - [12.0.2]</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5EECA" w14:textId="77777777" w:rsidR="00E8591F" w:rsidRPr="0063365B" w:rsidRDefault="00E8591F" w:rsidP="00E8591F">
            <w:pPr>
              <w:jc w:val="left"/>
              <w:rPr>
                <w:rFonts w:eastAsia="Times New Roman" w:cs="Times New Roman"/>
                <w:lang w:eastAsia="ru-RU"/>
              </w:rPr>
            </w:pPr>
            <w:r w:rsidRPr="0063365B">
              <w:rPr>
                <w:rFonts w:eastAsia="Times New Roman" w:cs="Times New Roman"/>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074E47F7" w14:textId="77777777" w:rsidR="00E8591F" w:rsidRPr="0063365B" w:rsidRDefault="00E8591F" w:rsidP="00E8591F">
            <w:pPr>
              <w:jc w:val="left"/>
              <w:rPr>
                <w:rFonts w:eastAsia="Times New Roman" w:cs="Times New Roman"/>
                <w:b/>
                <w:bCs/>
                <w:u w:val="single"/>
                <w:lang w:eastAsia="ru-RU"/>
              </w:rPr>
            </w:pPr>
          </w:p>
        </w:tc>
      </w:tr>
      <w:tr w:rsidR="00E8591F" w:rsidRPr="0063365B" w14:paraId="4D05120F" w14:textId="77777777" w:rsidTr="002A5AE1">
        <w:trPr>
          <w:trHeight w:val="2248"/>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8B56DB" w14:textId="77777777" w:rsidR="00E8591F" w:rsidRPr="0063365B" w:rsidRDefault="00E8591F" w:rsidP="00E8591F">
            <w:pPr>
              <w:jc w:val="left"/>
              <w:rPr>
                <w:rFonts w:eastAsia="Times New Roman" w:cs="Times New Roman"/>
                <w:lang w:eastAsia="ru-RU"/>
              </w:rPr>
            </w:pPr>
            <w:r w:rsidRPr="0063365B">
              <w:rPr>
                <w:rFonts w:eastAsia="Times New Roman" w:cs="Times New Roman"/>
                <w:lang w:eastAsia="ru-RU"/>
              </w:rPr>
              <w:t>Историко-культурная деятельность - [9.3]</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1DC3A9" w14:textId="77777777" w:rsidR="00E8591F" w:rsidRPr="0063365B" w:rsidRDefault="00E8591F" w:rsidP="00E8591F">
            <w:pPr>
              <w:jc w:val="left"/>
              <w:rPr>
                <w:rFonts w:eastAsia="Times New Roman" w:cs="Times New Roman"/>
                <w:lang w:eastAsia="ru-RU"/>
              </w:rPr>
            </w:pPr>
            <w:r w:rsidRPr="0063365B">
              <w:rPr>
                <w:rFonts w:eastAsia="Times New Roman" w:cs="Times New Roman"/>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5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F7540D" w14:textId="729B9D46" w:rsidR="00E8591F" w:rsidRPr="0063365B" w:rsidRDefault="00E8591F" w:rsidP="00E8591F">
            <w:pPr>
              <w:jc w:val="center"/>
              <w:rPr>
                <w:rFonts w:eastAsia="Times New Roman" w:cs="Times New Roman"/>
                <w:b/>
                <w:bCs/>
                <w:u w:val="single"/>
                <w:lang w:eastAsia="ru-RU"/>
              </w:rPr>
            </w:pPr>
            <w:r w:rsidRPr="0063365B">
              <w:rPr>
                <w:rFonts w:eastAsia="Times New Roman" w:cs="Times New Roman"/>
                <w:b/>
                <w:bCs/>
                <w:u w:val="single"/>
                <w:lang w:eastAsia="ru-RU"/>
              </w:rPr>
              <w:t>Не подлежит установлению</w:t>
            </w:r>
          </w:p>
        </w:tc>
      </w:tr>
    </w:tbl>
    <w:p w14:paraId="4A852BA6" w14:textId="413C1DE6" w:rsidR="00563122" w:rsidRPr="0063365B" w:rsidRDefault="00563122" w:rsidP="00BC78E9">
      <w:pPr>
        <w:tabs>
          <w:tab w:val="left" w:pos="2520"/>
        </w:tabs>
        <w:rPr>
          <w:rFonts w:eastAsia="SimSun" w:cs="Times New Roman"/>
          <w:lang w:eastAsia="zh-CN"/>
        </w:rPr>
      </w:pPr>
    </w:p>
    <w:p w14:paraId="3A53E6FB" w14:textId="10268A04" w:rsidR="00EF6944" w:rsidRPr="0063365B" w:rsidRDefault="00EF6944" w:rsidP="00BC78E9">
      <w:pPr>
        <w:tabs>
          <w:tab w:val="left" w:pos="2520"/>
        </w:tabs>
        <w:rPr>
          <w:rFonts w:eastAsia="SimSun" w:cs="Times New Roman"/>
          <w:lang w:eastAsia="zh-CN"/>
        </w:rPr>
      </w:pPr>
    </w:p>
    <w:p w14:paraId="3189875B" w14:textId="1602A833" w:rsidR="00EF6944" w:rsidRPr="0063365B" w:rsidRDefault="00EF6944" w:rsidP="00BC78E9">
      <w:pPr>
        <w:tabs>
          <w:tab w:val="left" w:pos="2520"/>
        </w:tabs>
        <w:rPr>
          <w:rFonts w:eastAsia="SimSun" w:cs="Times New Roman"/>
          <w:lang w:eastAsia="zh-CN"/>
        </w:rPr>
      </w:pPr>
    </w:p>
    <w:p w14:paraId="7EFB72BB" w14:textId="5496E722" w:rsidR="00EF6944" w:rsidRPr="0063365B" w:rsidRDefault="00EF6944" w:rsidP="00BC78E9">
      <w:pPr>
        <w:tabs>
          <w:tab w:val="left" w:pos="2520"/>
        </w:tabs>
        <w:rPr>
          <w:rFonts w:eastAsia="SimSun" w:cs="Times New Roman"/>
          <w:lang w:eastAsia="zh-CN"/>
        </w:rPr>
      </w:pPr>
    </w:p>
    <w:p w14:paraId="3C2DE176" w14:textId="32029900" w:rsidR="00EF6944" w:rsidRPr="0063365B" w:rsidRDefault="00EF6944" w:rsidP="00BC78E9">
      <w:pPr>
        <w:tabs>
          <w:tab w:val="left" w:pos="2520"/>
        </w:tabs>
        <w:rPr>
          <w:rFonts w:eastAsia="SimSun" w:cs="Times New Roman"/>
          <w:lang w:eastAsia="zh-CN"/>
        </w:rPr>
      </w:pPr>
    </w:p>
    <w:p w14:paraId="28B47309" w14:textId="66C5013C" w:rsidR="00EF6944" w:rsidRPr="0063365B" w:rsidRDefault="00EF6944" w:rsidP="00BC78E9">
      <w:pPr>
        <w:tabs>
          <w:tab w:val="left" w:pos="2520"/>
        </w:tabs>
        <w:rPr>
          <w:rFonts w:eastAsia="SimSun" w:cs="Times New Roman"/>
          <w:lang w:eastAsia="zh-CN"/>
        </w:rPr>
      </w:pPr>
    </w:p>
    <w:p w14:paraId="2ECD4772" w14:textId="77777777" w:rsidR="00EF6944" w:rsidRPr="0063365B" w:rsidRDefault="00EF6944" w:rsidP="00BC78E9">
      <w:pPr>
        <w:tabs>
          <w:tab w:val="left" w:pos="2520"/>
        </w:tabs>
        <w:rPr>
          <w:rFonts w:eastAsia="SimSun" w:cs="Times New Roman"/>
          <w:lang w:eastAsia="zh-CN"/>
        </w:rPr>
      </w:pPr>
    </w:p>
    <w:p w14:paraId="05F5CBB7" w14:textId="77777777" w:rsidR="003C27F4" w:rsidRPr="0063365B" w:rsidRDefault="003C27F4" w:rsidP="00D3438E">
      <w:pPr>
        <w:numPr>
          <w:ilvl w:val="0"/>
          <w:numId w:val="23"/>
        </w:numPr>
        <w:ind w:left="0" w:right="111" w:firstLine="0"/>
        <w:rPr>
          <w:rFonts w:eastAsia="Times New Roman" w:cs="Times New Roman"/>
          <w:b/>
          <w:lang w:eastAsia="ru-RU"/>
        </w:rPr>
      </w:pPr>
      <w:r w:rsidRPr="0063365B">
        <w:rPr>
          <w:rFonts w:eastAsia="Times New Roman" w:cs="Times New Roman"/>
          <w:b/>
          <w:lang w:eastAsia="ru-RU"/>
        </w:rPr>
        <w:t>УСЛОВНО РАЗРЕШЕННЫЕ ВИДЫ И ПАРАМЕТРЫ ИСПОЛЬЗОВАНИЯ ЗЕМЕЛЬНЫХ УЧАСТКОВ И ОБЪЕКТОВ КАПИТАЛЬНОГО СТРОИТЕЛЬСТВА</w:t>
      </w:r>
    </w:p>
    <w:p w14:paraId="1299FC03" w14:textId="77777777" w:rsidR="003C27F4" w:rsidRPr="0063365B" w:rsidRDefault="003C27F4" w:rsidP="00BC78E9">
      <w:pPr>
        <w:rPr>
          <w:rFonts w:eastAsia="Times New Roman" w:cs="Times New Roman"/>
          <w:b/>
          <w:lang w:eastAsia="ru-RU"/>
        </w:rPr>
      </w:pPr>
    </w:p>
    <w:tbl>
      <w:tblPr>
        <w:tblW w:w="14940" w:type="dxa"/>
        <w:tblInd w:w="108" w:type="dxa"/>
        <w:tblLook w:val="04A0" w:firstRow="1" w:lastRow="0" w:firstColumn="1" w:lastColumn="0" w:noHBand="0" w:noVBand="1"/>
      </w:tblPr>
      <w:tblGrid>
        <w:gridCol w:w="3440"/>
        <w:gridCol w:w="6380"/>
        <w:gridCol w:w="5120"/>
      </w:tblGrid>
      <w:tr w:rsidR="007C02D6" w:rsidRPr="0063365B" w14:paraId="10DB14B8" w14:textId="77777777" w:rsidTr="00CC1774">
        <w:trPr>
          <w:trHeight w:val="960"/>
          <w:tblHeader/>
        </w:trPr>
        <w:tc>
          <w:tcPr>
            <w:tcW w:w="3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D2FAE04" w14:textId="77777777" w:rsidR="008C4B3A" w:rsidRPr="0063365B" w:rsidRDefault="008C4B3A" w:rsidP="00BC78E9">
            <w:pPr>
              <w:jc w:val="center"/>
              <w:rPr>
                <w:rFonts w:eastAsia="Times New Roman" w:cs="Times New Roman"/>
                <w:b/>
                <w:bCs/>
                <w:lang w:eastAsia="ru-RU"/>
              </w:rPr>
            </w:pPr>
            <w:r w:rsidRPr="0063365B">
              <w:rPr>
                <w:rFonts w:eastAsia="Times New Roman" w:cs="Times New Roman"/>
                <w:b/>
                <w:bCs/>
                <w:lang w:eastAsia="ru-RU"/>
              </w:rPr>
              <w:t xml:space="preserve">ВИДЫ РАЗРЕШЕННОГО ИСПОЛЬЗОВАНИЯ ЗЕМЕЛЬНЫХ УЧАСТКОВ </w:t>
            </w:r>
          </w:p>
        </w:tc>
        <w:tc>
          <w:tcPr>
            <w:tcW w:w="638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D198D81" w14:textId="77777777" w:rsidR="008C4B3A" w:rsidRPr="0063365B" w:rsidRDefault="008C4B3A" w:rsidP="00BC78E9">
            <w:pPr>
              <w:jc w:val="center"/>
              <w:rPr>
                <w:rFonts w:eastAsia="Times New Roman" w:cs="Times New Roman"/>
                <w:b/>
                <w:bCs/>
                <w:lang w:eastAsia="ru-RU"/>
              </w:rPr>
            </w:pPr>
            <w:r w:rsidRPr="0063365B">
              <w:rPr>
                <w:rFonts w:eastAsia="Times New Roman" w:cs="Times New Roman"/>
                <w:b/>
                <w:bCs/>
                <w:lang w:eastAsia="ru-RU"/>
              </w:rPr>
              <w:t>ВИДЫ РАЗРЕШЕННОГО ИСПОЛЬЗОВАНИЯ ОБЪЕКТОВ КАПИТАЛЬНОГО СТРОИТЕЛЬСТВА</w:t>
            </w:r>
          </w:p>
        </w:tc>
        <w:tc>
          <w:tcPr>
            <w:tcW w:w="512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250A77C" w14:textId="77777777" w:rsidR="008C4B3A" w:rsidRPr="0063365B" w:rsidRDefault="008C4B3A" w:rsidP="00BC78E9">
            <w:pPr>
              <w:jc w:val="center"/>
              <w:rPr>
                <w:rFonts w:eastAsia="Times New Roman" w:cs="Times New Roman"/>
                <w:b/>
                <w:bCs/>
                <w:lang w:eastAsia="ru-RU"/>
              </w:rPr>
            </w:pPr>
            <w:r w:rsidRPr="0063365B">
              <w:rPr>
                <w:rFonts w:eastAsia="Times New Roman" w:cs="Times New Roman"/>
                <w:b/>
                <w:bCs/>
                <w:lang w:eastAsia="ru-RU"/>
              </w:rPr>
              <w:t>ПРЕДЕЛЬНЫЕ РАЗМЕРЫ ЗЕМЕЛЬНЫХ</w:t>
            </w:r>
            <w:r w:rsidRPr="0063365B">
              <w:rPr>
                <w:rFonts w:eastAsia="Times New Roman" w:cs="Times New Roman"/>
                <w:b/>
                <w:bCs/>
                <w:lang w:eastAsia="ru-RU"/>
              </w:rPr>
              <w:br/>
              <w:t>УЧАСТКОВ И ПРЕДЕЛЬНЫЕ ПАРАМЕТРЫ</w:t>
            </w:r>
            <w:r w:rsidRPr="0063365B">
              <w:rPr>
                <w:rFonts w:eastAsia="Times New Roman" w:cs="Times New Roman"/>
                <w:b/>
                <w:bCs/>
                <w:lang w:eastAsia="ru-RU"/>
              </w:rPr>
              <w:br/>
              <w:t>РАЗРЕШЕННОГО СТРОИТЕЛЬСТВА</w:t>
            </w:r>
          </w:p>
        </w:tc>
      </w:tr>
      <w:tr w:rsidR="00263AD4" w:rsidRPr="0063365B" w14:paraId="279C13DB" w14:textId="77777777" w:rsidTr="00CC1774">
        <w:trPr>
          <w:trHeight w:val="39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933E85" w14:textId="77777777" w:rsidR="00263AD4" w:rsidRPr="0063365B" w:rsidRDefault="00263AD4" w:rsidP="00263AD4">
            <w:pPr>
              <w:rPr>
                <w:rFonts w:eastAsia="Times New Roman" w:cs="Times New Roman"/>
                <w:lang w:eastAsia="ru-RU"/>
              </w:rPr>
            </w:pPr>
            <w:r w:rsidRPr="0063365B">
              <w:rPr>
                <w:rFonts w:eastAsia="Times New Roman" w:cs="Times New Roman"/>
                <w:lang w:eastAsia="ru-RU"/>
              </w:rPr>
              <w:t>Недропользование - [6.1]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1DB50D" w14:textId="77777777" w:rsidR="00263AD4" w:rsidRPr="0063365B" w:rsidRDefault="00263AD4" w:rsidP="00263AD4">
            <w:pPr>
              <w:rPr>
                <w:rFonts w:eastAsia="Times New Roman" w:cs="Times New Roman"/>
                <w:lang w:eastAsia="ru-RU"/>
              </w:rPr>
            </w:pPr>
            <w:r w:rsidRPr="0063365B">
              <w:rPr>
                <w:rFonts w:eastAsia="Times New Roman" w:cs="Times New Roman"/>
                <w:lang w:eastAsia="ru-RU"/>
              </w:rPr>
              <w:t>Осуществление геологических изысканий;</w:t>
            </w:r>
            <w:r w:rsidRPr="0063365B">
              <w:rPr>
                <w:rFonts w:eastAsia="Times New Roman" w:cs="Times New Roman"/>
                <w:lang w:eastAsia="ru-RU"/>
              </w:rPr>
              <w:br/>
              <w:t>добыча полезных ископаемых открытым (карьеры, отвалы) и закрытым (шахты, скважины) способами;</w:t>
            </w:r>
            <w:r w:rsidRPr="0063365B">
              <w:rPr>
                <w:rFonts w:eastAsia="Times New Roman" w:cs="Times New Roman"/>
                <w:lang w:eastAsia="ru-RU"/>
              </w:rPr>
              <w:br/>
              <w:t>размещение объектов капитального строительства, в том числе подземных, в целях добычи полезных ископаемых;</w:t>
            </w:r>
            <w:r w:rsidRPr="0063365B">
              <w:rPr>
                <w:rFonts w:eastAsia="Times New Roman" w:cs="Times New Roman"/>
                <w:lang w:eastAsia="ru-RU"/>
              </w:rPr>
              <w:br/>
              <w:t>размещение объектов капитального строительства, необходимых для подготовки сырья к транспортировке и (или) промышленной переработке;</w:t>
            </w:r>
            <w:r w:rsidRPr="0063365B">
              <w:rPr>
                <w:rFonts w:eastAsia="Times New Roman" w:cs="Times New Roman"/>
                <w:lang w:eastAsia="ru-RU"/>
              </w:rPr>
              <w:b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5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AF0ACC" w14:textId="2C42AEC5" w:rsidR="00263AD4" w:rsidRPr="0063365B" w:rsidRDefault="00263AD4" w:rsidP="00263AD4">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земельного участка–  50/1000000 кв. м;</w:t>
            </w:r>
          </w:p>
          <w:p w14:paraId="543DF5AC" w14:textId="77777777" w:rsidR="00263AD4" w:rsidRPr="0063365B" w:rsidRDefault="00263AD4" w:rsidP="00263AD4">
            <w:pPr>
              <w:jc w:val="left"/>
              <w:rPr>
                <w:rFonts w:eastAsia="Times New Roman" w:cs="Times New Roman"/>
                <w:lang w:eastAsia="ru-RU"/>
              </w:rPr>
            </w:pPr>
            <w:r w:rsidRPr="0063365B">
              <w:rPr>
                <w:rFonts w:eastAsia="Times New Roman" w:cs="Times New Roman"/>
                <w:lang w:eastAsia="ru-RU"/>
              </w:rPr>
              <w:t>-минимальные отступы от границы земельного участка- 1 м;</w:t>
            </w:r>
          </w:p>
          <w:p w14:paraId="68069ED9" w14:textId="77777777" w:rsidR="00263AD4" w:rsidRPr="0063365B" w:rsidRDefault="00263AD4" w:rsidP="00263AD4">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6108E317" w14:textId="77777777" w:rsidR="00263AD4" w:rsidRPr="0063365B" w:rsidRDefault="00263AD4" w:rsidP="00263AD4">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2CFCD7A7" w14:textId="77777777" w:rsidR="00263AD4" w:rsidRPr="0063365B" w:rsidRDefault="00263AD4" w:rsidP="00263AD4">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7AE9E387" w14:textId="690971F3" w:rsidR="00263AD4" w:rsidRPr="0063365B" w:rsidRDefault="00263AD4" w:rsidP="00263AD4">
            <w:pPr>
              <w:jc w:val="left"/>
              <w:rPr>
                <w:rFonts w:eastAsia="Times New Roman" w:cs="Times New Roman"/>
                <w:lang w:eastAsia="ru-RU"/>
              </w:rPr>
            </w:pPr>
            <w:r w:rsidRPr="0063365B">
              <w:rPr>
                <w:rFonts w:eastAsia="Times New Roman" w:cs="Times New Roman"/>
                <w:lang w:eastAsia="ru-RU"/>
              </w:rPr>
              <w:t>- максимальное количество надземных этажей – 12 этажей;</w:t>
            </w:r>
          </w:p>
          <w:p w14:paraId="79CAA548" w14:textId="77777777" w:rsidR="00263AD4" w:rsidRPr="0063365B" w:rsidRDefault="00263AD4" w:rsidP="00263AD4">
            <w:pPr>
              <w:jc w:val="left"/>
              <w:rPr>
                <w:rFonts w:eastAsia="Times New Roman" w:cs="Times New Roman"/>
                <w:bCs/>
                <w:lang w:eastAsia="ru-RU"/>
              </w:rPr>
            </w:pPr>
            <w:r w:rsidRPr="0063365B">
              <w:rPr>
                <w:rFonts w:eastAsia="Times New Roman" w:cs="Times New Roman"/>
                <w:lang w:eastAsia="ru-RU"/>
              </w:rPr>
              <w:t>- максимальный процент застройки в границах земельного участка – 70%;</w:t>
            </w:r>
          </w:p>
          <w:p w14:paraId="6E33A314" w14:textId="77777777" w:rsidR="00263AD4" w:rsidRPr="0063365B" w:rsidRDefault="00263AD4" w:rsidP="00263AD4">
            <w:pPr>
              <w:jc w:val="left"/>
              <w:rPr>
                <w:rFonts w:eastAsia="Times New Roman" w:cs="Times New Roman"/>
                <w:bCs/>
                <w:lang w:eastAsia="ru-RU"/>
              </w:rPr>
            </w:pPr>
            <w:r w:rsidRPr="0063365B">
              <w:rPr>
                <w:rFonts w:eastAsia="Times New Roman" w:cs="Times New Roman"/>
                <w:bCs/>
                <w:lang w:eastAsia="ru-RU"/>
              </w:rPr>
              <w:t>- минимальный процент озеленения земельного участка – 20%;</w:t>
            </w:r>
          </w:p>
          <w:p w14:paraId="4E043412" w14:textId="77777777" w:rsidR="00263AD4" w:rsidRPr="0063365B" w:rsidRDefault="00263AD4" w:rsidP="00263AD4">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124E6F7B" w14:textId="77777777" w:rsidR="00263AD4" w:rsidRPr="0063365B" w:rsidRDefault="00263AD4" w:rsidP="00263AD4">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61F05E55" w14:textId="77777777" w:rsidR="00263AD4" w:rsidRDefault="00263AD4" w:rsidP="00263AD4">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20B534DF" w14:textId="132D2582" w:rsidR="008F009F" w:rsidRPr="008F009F" w:rsidRDefault="008F009F" w:rsidP="00263AD4">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263AD4" w:rsidRPr="0063365B" w14:paraId="4D0AF67F" w14:textId="77777777" w:rsidTr="00CC1774">
        <w:trPr>
          <w:trHeight w:val="30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251163" w14:textId="77777777" w:rsidR="00263AD4" w:rsidRPr="0063365B" w:rsidRDefault="00263AD4" w:rsidP="00263AD4">
            <w:pPr>
              <w:rPr>
                <w:rFonts w:eastAsia="Times New Roman" w:cs="Times New Roman"/>
                <w:lang w:eastAsia="ru-RU"/>
              </w:rPr>
            </w:pPr>
            <w:r w:rsidRPr="0063365B">
              <w:rPr>
                <w:rFonts w:eastAsia="Times New Roman" w:cs="Times New Roman"/>
                <w:lang w:eastAsia="ru-RU"/>
              </w:rPr>
              <w:t>Тяжелая промышленность - [6.2]</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EBAC09" w14:textId="77777777" w:rsidR="00263AD4" w:rsidRPr="0063365B" w:rsidRDefault="00263AD4" w:rsidP="00263AD4">
            <w:pPr>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53508331" w14:textId="77777777" w:rsidR="00263AD4" w:rsidRPr="0063365B" w:rsidRDefault="00263AD4" w:rsidP="00263AD4">
            <w:pPr>
              <w:rPr>
                <w:rFonts w:eastAsia="Times New Roman" w:cs="Times New Roman"/>
                <w:lang w:eastAsia="ru-RU"/>
              </w:rPr>
            </w:pPr>
          </w:p>
        </w:tc>
      </w:tr>
    </w:tbl>
    <w:p w14:paraId="4C694B97" w14:textId="77777777" w:rsidR="003C27F4" w:rsidRPr="0063365B" w:rsidRDefault="003C27F4" w:rsidP="00BC78E9">
      <w:pPr>
        <w:rPr>
          <w:rFonts w:eastAsia="Times New Roman" w:cs="Times New Roman"/>
          <w:lang w:eastAsia="ru-RU"/>
        </w:rPr>
      </w:pPr>
    </w:p>
    <w:p w14:paraId="2E65066E" w14:textId="77777777" w:rsidR="003C27F4" w:rsidRPr="0063365B" w:rsidRDefault="003C27F4" w:rsidP="00D3438E">
      <w:pPr>
        <w:numPr>
          <w:ilvl w:val="0"/>
          <w:numId w:val="23"/>
        </w:numPr>
        <w:ind w:left="0" w:firstLine="0"/>
        <w:rPr>
          <w:rFonts w:eastAsia="Times New Roman" w:cs="Times New Roman"/>
          <w:b/>
          <w:lang w:eastAsia="ru-RU"/>
        </w:rPr>
      </w:pPr>
      <w:r w:rsidRPr="0063365B">
        <w:rPr>
          <w:rFonts w:eastAsia="Times New Roman" w:cs="Times New Roman"/>
          <w:b/>
          <w:lang w:eastAsia="ru-RU"/>
        </w:rPr>
        <w:t>ВСПОМОГАТЕЛЬНЫЕ ВИДЫ И ПАРАМЕТРЫ РАЗРЕШЕННОГО ИСПОЛЬЗОВАНИЯ ОБЪЕКТОВ КАПИТАЛЬНОГО СТРОИТЕЛЬСТВА</w:t>
      </w:r>
    </w:p>
    <w:p w14:paraId="3BD78613" w14:textId="77777777" w:rsidR="004A1A5F" w:rsidRPr="0063365B" w:rsidRDefault="004A1A5F" w:rsidP="004A1A5F">
      <w:pPr>
        <w:pStyle w:val="afffffff4"/>
        <w:keepLines/>
        <w:widowControl w:val="0"/>
        <w:ind w:left="0" w:firstLine="720"/>
        <w:rPr>
          <w:rFonts w:eastAsia="Times New Roman" w:cs="Times New Roman"/>
          <w:b/>
          <w:u w:val="single"/>
          <w:lang w:eastAsia="ru-RU"/>
        </w:rPr>
      </w:pPr>
      <w:r w:rsidRPr="0063365B">
        <w:rPr>
          <w:rFonts w:eastAsia="Times New Roman" w:cs="Times New Roman"/>
          <w:b/>
          <w:u w:val="single"/>
          <w:lang w:eastAsia="ru-RU"/>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14:paraId="563F5FC4" w14:textId="77777777" w:rsidR="004A1A5F" w:rsidRPr="0063365B" w:rsidRDefault="004A1A5F" w:rsidP="004A1A5F">
      <w:pPr>
        <w:pStyle w:val="afffffff4"/>
        <w:keepLines/>
        <w:widowControl w:val="0"/>
        <w:ind w:left="0" w:firstLine="720"/>
        <w:rPr>
          <w:rFonts w:eastAsia="Times New Roman" w:cs="Times New Roman"/>
          <w:lang w:eastAsia="ru-RU"/>
        </w:rPr>
      </w:pPr>
      <w:r w:rsidRPr="0063365B">
        <w:rPr>
          <w:rFonts w:eastAsia="Times New Roman" w:cs="Times New Roman"/>
          <w:lang w:eastAsia="ru-RU"/>
        </w:rPr>
        <w:t>Виды разрешенного использования объектов:</w:t>
      </w:r>
    </w:p>
    <w:p w14:paraId="5849CC60" w14:textId="77777777" w:rsidR="004A1A5F" w:rsidRPr="0063365B" w:rsidRDefault="004A1A5F" w:rsidP="004A1A5F">
      <w:pPr>
        <w:pStyle w:val="afffffff4"/>
        <w:keepLines/>
        <w:widowControl w:val="0"/>
        <w:ind w:left="0" w:firstLine="720"/>
        <w:rPr>
          <w:rFonts w:eastAsia="Times New Roman" w:cs="Times New Roman"/>
          <w:lang w:eastAsia="ru-RU"/>
        </w:rPr>
      </w:pPr>
      <w:r w:rsidRPr="0063365B">
        <w:rPr>
          <w:rFonts w:eastAsia="Times New Roman" w:cs="Times New Roman"/>
          <w:lang w:eastAsia="ru-RU"/>
        </w:rPr>
        <w:t>- площадки для мусорных контейнеров;</w:t>
      </w:r>
    </w:p>
    <w:p w14:paraId="2232677A" w14:textId="77777777" w:rsidR="004A1A5F" w:rsidRPr="0063365B" w:rsidRDefault="004A1A5F" w:rsidP="004A1A5F">
      <w:pPr>
        <w:pStyle w:val="afffffff4"/>
        <w:keepLines/>
        <w:widowControl w:val="0"/>
        <w:ind w:left="0" w:firstLine="720"/>
        <w:rPr>
          <w:rFonts w:eastAsia="Times New Roman" w:cs="Times New Roman"/>
          <w:lang w:eastAsia="ru-RU"/>
        </w:rPr>
      </w:pPr>
      <w:r w:rsidRPr="0063365B">
        <w:rPr>
          <w:rFonts w:eastAsia="Times New Roman" w:cs="Times New Roman"/>
          <w:lang w:eastAsia="ru-RU"/>
        </w:rPr>
        <w:t>- детские игровые площадки, площадки отдыха, занятия физкультурой и спортом, хозяйственные площадки;</w:t>
      </w:r>
    </w:p>
    <w:p w14:paraId="02B87CAE" w14:textId="77777777" w:rsidR="004A1A5F" w:rsidRPr="0063365B" w:rsidRDefault="004A1A5F" w:rsidP="004A1A5F">
      <w:pPr>
        <w:pStyle w:val="afffffff4"/>
        <w:keepLines/>
        <w:widowControl w:val="0"/>
        <w:ind w:left="0" w:firstLine="720"/>
        <w:rPr>
          <w:rFonts w:eastAsia="Times New Roman" w:cs="Times New Roman"/>
          <w:lang w:eastAsia="ru-RU"/>
        </w:rPr>
      </w:pPr>
      <w:r w:rsidRPr="0063365B">
        <w:rPr>
          <w:rFonts w:eastAsia="Times New Roman" w:cs="Times New Roman"/>
          <w:lang w:eastAsia="ru-RU"/>
        </w:rPr>
        <w:t>- объекты благоустройства (фонтаны, малые архитектурные формы, скульптуры);</w:t>
      </w:r>
    </w:p>
    <w:p w14:paraId="7A93CC04" w14:textId="77777777" w:rsidR="004A1A5F" w:rsidRPr="0063365B" w:rsidRDefault="004A1A5F" w:rsidP="004A1A5F">
      <w:pPr>
        <w:pStyle w:val="afffffff4"/>
        <w:keepLines/>
        <w:widowControl w:val="0"/>
        <w:ind w:left="0" w:firstLine="720"/>
        <w:rPr>
          <w:rFonts w:eastAsia="Times New Roman" w:cs="Times New Roman"/>
          <w:lang w:eastAsia="ru-RU"/>
        </w:rPr>
      </w:pPr>
      <w:r w:rsidRPr="0063365B">
        <w:rPr>
          <w:rFonts w:eastAsia="Times New Roman" w:cs="Times New Roman"/>
          <w:lang w:eastAsia="ru-RU"/>
        </w:rPr>
        <w:t>- некапитальные нестационарные строения и сооружения (торговля (НТО), общественное питание, бытовое обслуживание, сбор мусора (ТКО));</w:t>
      </w:r>
    </w:p>
    <w:p w14:paraId="1306A720" w14:textId="77777777" w:rsidR="004A1A5F" w:rsidRPr="0063365B" w:rsidRDefault="004A1A5F" w:rsidP="004A1A5F">
      <w:pPr>
        <w:pStyle w:val="afffffff4"/>
        <w:keepLines/>
        <w:widowControl w:val="0"/>
        <w:ind w:left="0" w:firstLine="720"/>
        <w:rPr>
          <w:rFonts w:eastAsia="Times New Roman" w:cs="Times New Roman"/>
          <w:lang w:eastAsia="ru-RU"/>
        </w:rPr>
      </w:pPr>
      <w:r w:rsidRPr="0063365B">
        <w:rPr>
          <w:rFonts w:eastAsia="Times New Roman" w:cs="Times New Roman"/>
          <w:lang w:eastAsia="ru-RU"/>
        </w:rPr>
        <w:t>- общественные туалеты;</w:t>
      </w:r>
    </w:p>
    <w:p w14:paraId="01462FCD" w14:textId="77777777" w:rsidR="004A1A5F" w:rsidRPr="0063365B" w:rsidRDefault="004A1A5F" w:rsidP="004A1A5F">
      <w:pPr>
        <w:pStyle w:val="afffffff4"/>
        <w:keepLines/>
        <w:widowControl w:val="0"/>
        <w:ind w:left="0" w:firstLine="720"/>
        <w:rPr>
          <w:rFonts w:eastAsia="Times New Roman" w:cs="Times New Roman"/>
          <w:lang w:eastAsia="ru-RU"/>
        </w:rPr>
      </w:pPr>
      <w:r w:rsidRPr="0063365B">
        <w:rPr>
          <w:rFonts w:eastAsia="Times New Roman" w:cs="Times New Roman"/>
          <w:lang w:eastAsia="ru-RU"/>
        </w:rPr>
        <w:t>- благоустройство и озеленение;</w:t>
      </w:r>
    </w:p>
    <w:p w14:paraId="7CA46F49" w14:textId="77777777" w:rsidR="004A1A5F" w:rsidRPr="0063365B" w:rsidRDefault="004A1A5F" w:rsidP="004A1A5F">
      <w:pPr>
        <w:pStyle w:val="afffffff4"/>
        <w:keepLines/>
        <w:widowControl w:val="0"/>
        <w:ind w:left="0" w:firstLine="720"/>
        <w:rPr>
          <w:rFonts w:eastAsia="Times New Roman" w:cs="Times New Roman"/>
          <w:lang w:eastAsia="ru-RU"/>
        </w:rPr>
      </w:pPr>
      <w:r w:rsidRPr="0063365B">
        <w:rPr>
          <w:rFonts w:eastAsia="Times New Roman" w:cs="Times New Roman"/>
          <w:lang w:eastAsia="ru-RU"/>
        </w:rPr>
        <w:t>- пешеходные тротуары, велосипедные дорожки;</w:t>
      </w:r>
    </w:p>
    <w:p w14:paraId="4B4E3CFB" w14:textId="77777777" w:rsidR="004A1A5F" w:rsidRPr="0063365B" w:rsidRDefault="004A1A5F" w:rsidP="004A1A5F">
      <w:pPr>
        <w:pStyle w:val="afffffff4"/>
        <w:keepLines/>
        <w:widowControl w:val="0"/>
        <w:ind w:left="0" w:firstLine="720"/>
        <w:rPr>
          <w:rFonts w:eastAsia="Times New Roman" w:cs="Times New Roman"/>
          <w:lang w:eastAsia="ru-RU"/>
        </w:rPr>
      </w:pPr>
      <w:r w:rsidRPr="0063365B">
        <w:rPr>
          <w:rFonts w:eastAsia="Times New Roman" w:cs="Times New Roman"/>
          <w:lang w:eastAsia="ru-RU"/>
        </w:rPr>
        <w:t>- оборудование пожарной охраны (гидранты, резервуары);</w:t>
      </w:r>
    </w:p>
    <w:p w14:paraId="13863923" w14:textId="77777777" w:rsidR="004A1A5F" w:rsidRPr="0063365B" w:rsidRDefault="004A1A5F" w:rsidP="004A1A5F">
      <w:pPr>
        <w:pStyle w:val="afffffff4"/>
        <w:keepLines/>
        <w:widowControl w:val="0"/>
        <w:ind w:left="0" w:firstLine="720"/>
        <w:rPr>
          <w:rFonts w:eastAsia="Times New Roman" w:cs="Times New Roman"/>
          <w:lang w:eastAsia="ru-RU"/>
        </w:rPr>
      </w:pPr>
      <w:r w:rsidRPr="0063365B">
        <w:rPr>
          <w:rFonts w:eastAsia="Times New Roman" w:cs="Times New Roman"/>
          <w:lang w:eastAsia="ru-RU"/>
        </w:rPr>
        <w:t>- защитные дорожные сооружения;</w:t>
      </w:r>
    </w:p>
    <w:p w14:paraId="1F4A9FED" w14:textId="77777777" w:rsidR="004A1A5F" w:rsidRPr="0063365B" w:rsidRDefault="004A1A5F" w:rsidP="004A1A5F">
      <w:pPr>
        <w:pStyle w:val="afffffff4"/>
        <w:keepLines/>
        <w:widowControl w:val="0"/>
        <w:ind w:left="0" w:firstLine="720"/>
        <w:rPr>
          <w:rFonts w:eastAsia="Times New Roman" w:cs="Times New Roman"/>
          <w:lang w:eastAsia="ru-RU"/>
        </w:rPr>
      </w:pPr>
      <w:r w:rsidRPr="0063365B">
        <w:rPr>
          <w:rFonts w:eastAsia="Times New Roman" w:cs="Times New Roman"/>
          <w:lang w:eastAsia="ru-RU"/>
        </w:rPr>
        <w:t>- элементы обустройства автомобильных дорог;</w:t>
      </w:r>
    </w:p>
    <w:p w14:paraId="0CE60105" w14:textId="77777777" w:rsidR="004A1A5F" w:rsidRPr="0063365B" w:rsidRDefault="004A1A5F" w:rsidP="004A1A5F">
      <w:pPr>
        <w:pStyle w:val="afffffff4"/>
        <w:keepLines/>
        <w:widowControl w:val="0"/>
        <w:ind w:left="0" w:firstLine="720"/>
        <w:rPr>
          <w:rFonts w:eastAsia="Times New Roman" w:cs="Times New Roman"/>
          <w:lang w:eastAsia="ru-RU"/>
        </w:rPr>
      </w:pPr>
      <w:r w:rsidRPr="0063365B">
        <w:rPr>
          <w:rFonts w:eastAsia="Times New Roman" w:cs="Times New Roman"/>
          <w:lang w:eastAsia="ru-RU"/>
        </w:rPr>
        <w:t>- искусственные дорожные сооружения;</w:t>
      </w:r>
    </w:p>
    <w:p w14:paraId="6EC1DFF3" w14:textId="77777777" w:rsidR="004A1A5F" w:rsidRPr="0063365B" w:rsidRDefault="004A1A5F" w:rsidP="004A1A5F">
      <w:pPr>
        <w:pStyle w:val="afffffff4"/>
        <w:ind w:left="0" w:firstLine="720"/>
        <w:rPr>
          <w:rFonts w:eastAsia="Times New Roman" w:cs="Times New Roman"/>
          <w:lang w:eastAsia="ru-RU"/>
        </w:rPr>
      </w:pPr>
      <w:r w:rsidRPr="0063365B">
        <w:rPr>
          <w:rFonts w:eastAsia="Times New Roman" w:cs="Times New Roman"/>
          <w:lang w:eastAsia="ru-RU"/>
        </w:rPr>
        <w:t>- гостевые автостоянки для парковки легковых автомобилей посетителей;</w:t>
      </w:r>
    </w:p>
    <w:p w14:paraId="1EB963E4" w14:textId="77777777" w:rsidR="004A1A5F" w:rsidRPr="0063365B" w:rsidRDefault="004A1A5F" w:rsidP="004A1A5F">
      <w:pPr>
        <w:pStyle w:val="afffffff4"/>
        <w:ind w:left="0" w:firstLine="720"/>
        <w:rPr>
          <w:rFonts w:eastAsia="Times New Roman" w:cs="Times New Roman"/>
          <w:lang w:eastAsia="ru-RU"/>
        </w:rPr>
      </w:pPr>
      <w:r w:rsidRPr="0063365B">
        <w:rPr>
          <w:rFonts w:eastAsia="Times New Roman" w:cs="Times New Roman"/>
          <w:lang w:eastAsia="ru-RU"/>
        </w:rPr>
        <w:t>- автостоянки для парковки (стоянки) автотранспортных средств;</w:t>
      </w:r>
    </w:p>
    <w:p w14:paraId="4939E9FC" w14:textId="77777777" w:rsidR="004A1A5F" w:rsidRPr="0063365B" w:rsidRDefault="004A1A5F" w:rsidP="004A1A5F">
      <w:pPr>
        <w:pStyle w:val="afffffff4"/>
        <w:keepLines/>
        <w:widowControl w:val="0"/>
        <w:ind w:left="0" w:firstLine="720"/>
        <w:rPr>
          <w:rFonts w:eastAsia="Times New Roman" w:cs="Times New Roman"/>
          <w:lang w:eastAsia="ru-RU"/>
        </w:rPr>
      </w:pPr>
      <w:r w:rsidRPr="0063365B">
        <w:rPr>
          <w:rFonts w:eastAsia="Times New Roman" w:cs="Times New Roman"/>
          <w:lang w:eastAsia="ru-RU"/>
        </w:rPr>
        <w:t>- специализированные технические средства оповещения и информации;</w:t>
      </w:r>
    </w:p>
    <w:p w14:paraId="4DD23F50" w14:textId="1959D4F6" w:rsidR="004A1A5F" w:rsidRPr="0063365B" w:rsidRDefault="004A1A5F" w:rsidP="004A1A5F">
      <w:pPr>
        <w:pStyle w:val="afffffff4"/>
        <w:keepLines/>
        <w:widowControl w:val="0"/>
        <w:ind w:left="0" w:firstLine="720"/>
        <w:rPr>
          <w:rFonts w:eastAsia="Times New Roman" w:cs="Times New Roman"/>
          <w:lang w:eastAsia="ru-RU"/>
        </w:rPr>
      </w:pPr>
      <w:r w:rsidRPr="0063365B">
        <w:rPr>
          <w:rFonts w:eastAsia="Times New Roman" w:cs="Times New Roman"/>
          <w:lang w:eastAsia="ru-RU"/>
        </w:rPr>
        <w:t>- объекты инженерного обеспечения (водо-, газо-, электроснабжения и т.п.);</w:t>
      </w:r>
    </w:p>
    <w:p w14:paraId="096927AF" w14:textId="77777777" w:rsidR="000873DF" w:rsidRPr="0063365B" w:rsidRDefault="000873DF" w:rsidP="000873DF">
      <w:pPr>
        <w:keepLines/>
        <w:widowControl w:val="0"/>
        <w:ind w:firstLine="709"/>
        <w:rPr>
          <w:rFonts w:eastAsia="SimSun" w:cs="Times New Roman"/>
          <w:lang w:eastAsia="zh-CN"/>
        </w:rPr>
      </w:pPr>
      <w:r w:rsidRPr="0063365B">
        <w:rPr>
          <w:rFonts w:eastAsia="Times New Roman" w:cs="Times New Roman"/>
          <w:lang w:eastAsia="ru-RU"/>
        </w:rPr>
        <w:t>- п</w:t>
      </w:r>
      <w:r w:rsidRPr="0063365B">
        <w:rPr>
          <w:rFonts w:eastAsia="SimSun" w:cs="Times New Roman"/>
          <w:lang w:eastAsia="zh-CN"/>
        </w:rPr>
        <w:t>ункты охраны;</w:t>
      </w:r>
    </w:p>
    <w:p w14:paraId="2224113C" w14:textId="77777777" w:rsidR="000873DF" w:rsidRPr="0063365B" w:rsidRDefault="000873DF" w:rsidP="000873DF">
      <w:pPr>
        <w:keepLines/>
        <w:widowControl w:val="0"/>
        <w:ind w:firstLine="709"/>
        <w:rPr>
          <w:rFonts w:eastAsia="Times New Roman" w:cs="Times New Roman"/>
          <w:lang w:eastAsia="ru-RU"/>
        </w:rPr>
      </w:pPr>
      <w:r w:rsidRPr="0063365B">
        <w:rPr>
          <w:rFonts w:eastAsia="SimSun" w:cs="Times New Roman"/>
          <w:lang w:eastAsia="zh-CN"/>
        </w:rPr>
        <w:t>- а</w:t>
      </w:r>
      <w:r w:rsidRPr="0063365B">
        <w:rPr>
          <w:rFonts w:eastAsia="Times New Roman" w:cs="Times New Roman"/>
          <w:lang w:eastAsia="ru-RU"/>
        </w:rPr>
        <w:t>дминистративные здания;</w:t>
      </w:r>
    </w:p>
    <w:p w14:paraId="264B9D03" w14:textId="5CB5E829" w:rsidR="000873DF" w:rsidRPr="0063365B" w:rsidRDefault="000873DF" w:rsidP="000873DF">
      <w:pPr>
        <w:pStyle w:val="afffffff4"/>
        <w:keepLines/>
        <w:widowControl w:val="0"/>
        <w:ind w:left="0" w:firstLine="720"/>
        <w:rPr>
          <w:rFonts w:eastAsia="Times New Roman" w:cs="Times New Roman"/>
          <w:lang w:eastAsia="ru-RU"/>
        </w:rPr>
      </w:pPr>
      <w:r w:rsidRPr="0063365B">
        <w:rPr>
          <w:rFonts w:eastAsia="Times New Roman" w:cs="Times New Roman"/>
          <w:lang w:eastAsia="ru-RU"/>
        </w:rPr>
        <w:t>- сторожки, навесы, беседки.</w:t>
      </w:r>
    </w:p>
    <w:p w14:paraId="15D3C6F1" w14:textId="77777777" w:rsidR="004A1A5F" w:rsidRPr="0063365B" w:rsidRDefault="004A1A5F" w:rsidP="004A1A5F">
      <w:pPr>
        <w:pStyle w:val="afffffff4"/>
        <w:keepLines/>
        <w:widowControl w:val="0"/>
        <w:ind w:left="0" w:firstLine="720"/>
        <w:rPr>
          <w:rFonts w:eastAsia="Times New Roman" w:cs="Times New Roman"/>
          <w:lang w:eastAsia="ru-RU"/>
        </w:rPr>
      </w:pPr>
      <w:r w:rsidRPr="0063365B">
        <w:rPr>
          <w:rFonts w:eastAsia="Times New Roman" w:cs="Times New Roman"/>
          <w:lang w:eastAsia="ru-RU"/>
        </w:rPr>
        <w:t>3.1. Предельные размеры земельных участков и предельные параметры разрешенного строительства для вспомогательных видов устанавливаются идентичными тому виду разрешенного использования земельного участка, с которыми они используются в качестве вспомогательного.</w:t>
      </w:r>
    </w:p>
    <w:p w14:paraId="7883CE15" w14:textId="77777777" w:rsidR="004A1A5F" w:rsidRPr="0063365B" w:rsidRDefault="004A1A5F" w:rsidP="004A1A5F">
      <w:pPr>
        <w:pStyle w:val="afffffff4"/>
        <w:autoSpaceDE w:val="0"/>
        <w:autoSpaceDN w:val="0"/>
        <w:adjustRightInd w:val="0"/>
        <w:ind w:left="0" w:firstLine="720"/>
        <w:rPr>
          <w:rFonts w:eastAsia="Times New Roman" w:cs="Times New Roman"/>
          <w:bCs/>
          <w:u w:val="single"/>
          <w:lang w:eastAsia="ru-RU"/>
        </w:rPr>
      </w:pPr>
    </w:p>
    <w:p w14:paraId="73860738" w14:textId="77777777" w:rsidR="004A1A5F" w:rsidRPr="0063365B" w:rsidRDefault="004A1A5F" w:rsidP="004A1A5F">
      <w:pPr>
        <w:pStyle w:val="afffffff4"/>
        <w:autoSpaceDE w:val="0"/>
        <w:autoSpaceDN w:val="0"/>
        <w:adjustRightInd w:val="0"/>
        <w:ind w:left="0" w:firstLine="720"/>
        <w:rPr>
          <w:rFonts w:eastAsia="Times New Roman" w:cs="Times New Roman"/>
          <w:b/>
          <w:bCs/>
          <w:u w:val="single"/>
          <w:lang w:eastAsia="ru-RU"/>
        </w:rPr>
      </w:pPr>
      <w:r w:rsidRPr="0063365B">
        <w:rPr>
          <w:rFonts w:eastAsia="Times New Roman" w:cs="Times New Roman"/>
          <w:b/>
          <w:bCs/>
          <w:u w:val="single"/>
          <w:lang w:eastAsia="ru-RU"/>
        </w:rPr>
        <w:t xml:space="preserve">Примечание </w:t>
      </w:r>
    </w:p>
    <w:p w14:paraId="77CFD877" w14:textId="77777777" w:rsidR="004A1A5F" w:rsidRPr="0063365B" w:rsidRDefault="004A1A5F" w:rsidP="004A1A5F">
      <w:pPr>
        <w:pStyle w:val="afffffff4"/>
        <w:ind w:left="0" w:firstLine="720"/>
        <w:rPr>
          <w:rFonts w:eastAsia="SimSun" w:cs="Times New Roman"/>
          <w:lang w:eastAsia="zh-CN"/>
        </w:rPr>
      </w:pPr>
      <w:r w:rsidRPr="0063365B">
        <w:rPr>
          <w:rFonts w:eastAsia="SimSun" w:cs="Times New Roman"/>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34B1776B" w14:textId="77777777" w:rsidR="004A1A5F" w:rsidRPr="0063365B" w:rsidRDefault="004A1A5F" w:rsidP="004A1A5F">
      <w:pPr>
        <w:pStyle w:val="afffffff4"/>
        <w:ind w:left="0" w:firstLine="720"/>
        <w:rPr>
          <w:rFonts w:eastAsia="SimSun" w:cs="Times New Roman"/>
          <w:lang w:eastAsia="zh-CN"/>
        </w:rPr>
      </w:pPr>
      <w:r w:rsidRPr="0063365B">
        <w:rPr>
          <w:rFonts w:eastAsia="SimSun" w:cs="Times New Roman"/>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Кроме того, устройство навесов не должно ущемлять законных интересов владельцев соседних земельных участков, в части водоотведения атмосферных осадков с кровли навесов, при устройстве навесов минимальный отступ от границы участка – 1м.</w:t>
      </w:r>
    </w:p>
    <w:p w14:paraId="173F14B9" w14:textId="77777777" w:rsidR="004A1A5F" w:rsidRPr="0063365B" w:rsidRDefault="004A1A5F" w:rsidP="004A1A5F">
      <w:pPr>
        <w:pStyle w:val="afffffff4"/>
        <w:ind w:left="0" w:firstLine="720"/>
        <w:rPr>
          <w:rFonts w:eastAsia="SimSun" w:cs="Times New Roman"/>
          <w:lang w:eastAsia="zh-CN"/>
        </w:rPr>
      </w:pPr>
      <w:r w:rsidRPr="0063365B">
        <w:rPr>
          <w:rFonts w:eastAsia="SimSun" w:cs="Times New Roman"/>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4м.</w:t>
      </w:r>
    </w:p>
    <w:p w14:paraId="6A0AB04E" w14:textId="77777777" w:rsidR="004A1A5F" w:rsidRPr="0063365B" w:rsidRDefault="004A1A5F" w:rsidP="004A1A5F">
      <w:pPr>
        <w:pStyle w:val="afffffff4"/>
        <w:tabs>
          <w:tab w:val="left" w:pos="5580"/>
        </w:tabs>
        <w:ind w:left="0" w:firstLine="720"/>
      </w:pPr>
      <w:r w:rsidRPr="0063365B">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371A9BE5" w14:textId="77777777" w:rsidR="004A1A5F" w:rsidRPr="0063365B" w:rsidRDefault="004A1A5F" w:rsidP="004A1A5F">
      <w:pPr>
        <w:pStyle w:val="afffffff4"/>
        <w:tabs>
          <w:tab w:val="left" w:pos="5580"/>
        </w:tabs>
        <w:ind w:left="0" w:firstLine="720"/>
      </w:pPr>
      <w:r w:rsidRPr="0063365B">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12DB67D3" w14:textId="77777777" w:rsidR="004A1A5F" w:rsidRPr="0063365B" w:rsidRDefault="004A1A5F" w:rsidP="004A1A5F">
      <w:pPr>
        <w:pStyle w:val="afffffff4"/>
        <w:tabs>
          <w:tab w:val="left" w:pos="5580"/>
        </w:tabs>
        <w:ind w:left="0" w:firstLine="720"/>
      </w:pPr>
      <w:r w:rsidRPr="0063365B">
        <w:t>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14:paraId="062AD602" w14:textId="77777777" w:rsidR="004A1A5F" w:rsidRPr="0063365B" w:rsidRDefault="004A1A5F" w:rsidP="004A1A5F">
      <w:pPr>
        <w:pStyle w:val="afffffff4"/>
        <w:ind w:left="0" w:firstLine="720"/>
        <w:rPr>
          <w:rFonts w:eastAsia="Times New Roman" w:cs="Times New Roman"/>
          <w:lang w:eastAsia="ru-RU"/>
        </w:rPr>
      </w:pPr>
      <w:r w:rsidRPr="0063365B">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14:paraId="3460C1BA" w14:textId="77777777" w:rsidR="004A1A5F" w:rsidRPr="0063365B" w:rsidRDefault="004A1A5F" w:rsidP="004A1A5F">
      <w:pPr>
        <w:pStyle w:val="afffffff4"/>
        <w:ind w:left="0" w:firstLine="720"/>
        <w:rPr>
          <w:rFonts w:eastAsia="Times New Roman" w:cs="Times New Roman"/>
          <w:lang w:eastAsia="ru-RU"/>
        </w:rPr>
      </w:pPr>
      <w:r w:rsidRPr="0063365B">
        <w:rPr>
          <w:rFonts w:eastAsia="SimSun" w:cs="Times New Roman"/>
          <w:lang w:eastAsia="zh-CN"/>
        </w:rPr>
        <w:t>Нормы расчета стоянок автомобилей и</w:t>
      </w:r>
      <w:r w:rsidRPr="0063365B">
        <w:rPr>
          <w:rFonts w:eastAsia="Times New Roman" w:cs="Times New Roman"/>
          <w:lang w:eastAsia="ru-RU"/>
        </w:rPr>
        <w:t xml:space="preserve"> обеспеченности парковочными местами производится в соответствии с действующими местными нормативами градостроительного проектирования муниципального образования город Армавир.</w:t>
      </w:r>
    </w:p>
    <w:p w14:paraId="7EF4BC7B" w14:textId="77777777" w:rsidR="004A1A5F" w:rsidRPr="0063365B" w:rsidRDefault="004A1A5F" w:rsidP="004A1A5F">
      <w:pPr>
        <w:pStyle w:val="afffffff4"/>
        <w:ind w:left="0" w:firstLine="720"/>
        <w:rPr>
          <w:rFonts w:eastAsia="SimSun" w:cs="Times New Roman"/>
          <w:lang w:eastAsia="zh-CN"/>
        </w:rPr>
      </w:pPr>
      <w:r w:rsidRPr="0063365B">
        <w:rPr>
          <w:rFonts w:eastAsia="SimSun" w:cs="Times New Roman"/>
          <w:lang w:eastAsia="zh-CN"/>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14:paraId="0DEFB891" w14:textId="77777777" w:rsidR="004A1A5F" w:rsidRPr="0063365B" w:rsidRDefault="004A1A5F" w:rsidP="004A1A5F">
      <w:pPr>
        <w:pStyle w:val="afffffff4"/>
        <w:ind w:left="0" w:firstLine="720"/>
        <w:rPr>
          <w:rFonts w:eastAsia="SimSun" w:cs="Times New Roman"/>
          <w:lang w:eastAsia="zh-CN"/>
        </w:rPr>
      </w:pPr>
      <w:r w:rsidRPr="0063365B">
        <w:rPr>
          <w:rFonts w:eastAsia="SimSun" w:cs="Times New Roman"/>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40884C25" w14:textId="77777777" w:rsidR="004A1A5F" w:rsidRPr="0063365B" w:rsidRDefault="004A1A5F" w:rsidP="004A1A5F">
      <w:pPr>
        <w:pStyle w:val="afffffff4"/>
        <w:ind w:left="0" w:firstLine="720"/>
        <w:rPr>
          <w:rFonts w:eastAsia="SimSun" w:cs="Times New Roman"/>
          <w:lang w:eastAsia="zh-CN"/>
        </w:rPr>
      </w:pPr>
      <w:r w:rsidRPr="0063365B">
        <w:rPr>
          <w:rFonts w:eastAsia="SimSun" w:cs="Times New Roman"/>
          <w:lang w:eastAsia="zh-CN"/>
        </w:rPr>
        <w:t xml:space="preserve">В соответствии со ст. 67.1 п. 6 Водного кодекса РФ в границах зон затопления, подтопления, в соответствии с законодательством РФ о градостроительной деятельности отнесенных к зонам с особыми условиями использования территорий, запрещаются: </w:t>
      </w:r>
    </w:p>
    <w:p w14:paraId="47DE0D7E" w14:textId="77777777" w:rsidR="004A1A5F" w:rsidRPr="0063365B" w:rsidRDefault="004A1A5F" w:rsidP="004A1A5F">
      <w:pPr>
        <w:pStyle w:val="afffffff4"/>
        <w:ind w:left="0" w:firstLine="720"/>
        <w:rPr>
          <w:rFonts w:eastAsia="SimSun" w:cs="Times New Roman"/>
          <w:lang w:eastAsia="zh-CN"/>
        </w:rPr>
      </w:pPr>
      <w:r w:rsidRPr="0063365B">
        <w:rPr>
          <w:rFonts w:eastAsia="SimSun" w:cs="Times New Roman"/>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2CB883C0" w14:textId="77777777" w:rsidR="004A1A5F" w:rsidRPr="0063365B" w:rsidRDefault="004A1A5F" w:rsidP="004A1A5F">
      <w:pPr>
        <w:pStyle w:val="afffffff4"/>
        <w:ind w:left="0" w:firstLine="720"/>
        <w:rPr>
          <w:rFonts w:eastAsia="SimSun" w:cs="Times New Roman"/>
          <w:lang w:eastAsia="zh-CN"/>
        </w:rPr>
      </w:pPr>
      <w:r w:rsidRPr="0063365B">
        <w:rPr>
          <w:rFonts w:eastAsia="SimSun" w:cs="Times New Roman"/>
          <w:lang w:eastAsia="zh-CN"/>
        </w:rPr>
        <w:t>2) использование сточных вод в целях регулирования плодородия почв;</w:t>
      </w:r>
    </w:p>
    <w:p w14:paraId="3DA32295" w14:textId="77777777" w:rsidR="004A1A5F" w:rsidRPr="0063365B" w:rsidRDefault="004A1A5F" w:rsidP="004A1A5F">
      <w:pPr>
        <w:pStyle w:val="afffffff4"/>
        <w:ind w:left="0" w:firstLine="720"/>
        <w:rPr>
          <w:rFonts w:eastAsia="SimSun" w:cs="Times New Roman"/>
          <w:lang w:eastAsia="zh-CN"/>
        </w:rPr>
      </w:pPr>
      <w:r w:rsidRPr="0063365B">
        <w:rPr>
          <w:rFonts w:eastAsia="SimSun" w:cs="Times New Roman"/>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3672930F" w14:textId="5B936242" w:rsidR="004A1A5F" w:rsidRPr="0063365B" w:rsidRDefault="004A1A5F" w:rsidP="004A1A5F">
      <w:pPr>
        <w:pStyle w:val="afffffff4"/>
        <w:ind w:left="0" w:firstLine="720"/>
        <w:rPr>
          <w:rFonts w:eastAsia="SimSun" w:cs="Times New Roman"/>
          <w:lang w:eastAsia="zh-CN"/>
        </w:rPr>
      </w:pPr>
      <w:r w:rsidRPr="0063365B">
        <w:rPr>
          <w:rFonts w:eastAsia="SimSun" w:cs="Times New Roman"/>
          <w:lang w:eastAsia="zh-CN"/>
        </w:rPr>
        <w:t>4) осуществление авиационных мер по борьбе с вредными организмами.</w:t>
      </w:r>
    </w:p>
    <w:p w14:paraId="18FCF274" w14:textId="2E8C7C58" w:rsidR="00EF6944" w:rsidRPr="0063365B" w:rsidRDefault="00EF6944" w:rsidP="00EF6944">
      <w:pPr>
        <w:ind w:firstLine="709"/>
      </w:pPr>
      <w:r w:rsidRPr="0063365B">
        <w:t>В границах территориальной зоны П-3, применительно к которой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устанавливаются согласно НГП.</w:t>
      </w:r>
    </w:p>
    <w:p w14:paraId="5E649435" w14:textId="77777777" w:rsidR="00D37577" w:rsidRPr="0063365B" w:rsidRDefault="00D37577" w:rsidP="00D37577">
      <w:pPr>
        <w:autoSpaceDE w:val="0"/>
        <w:autoSpaceDN w:val="0"/>
        <w:adjustRightInd w:val="0"/>
        <w:ind w:firstLine="709"/>
        <w:rPr>
          <w:rFonts w:eastAsia="Times New Roman" w:cs="Times New Roman"/>
          <w:bCs/>
          <w:lang w:eastAsia="ru-RU"/>
        </w:rPr>
      </w:pPr>
      <w:r w:rsidRPr="0063365B">
        <w:rPr>
          <w:rFonts w:eastAsia="Times New Roman" w:cs="Times New Roman"/>
          <w:bCs/>
          <w:lang w:eastAsia="ru-RU"/>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
    <w:p w14:paraId="5396AB1E" w14:textId="77777777" w:rsidR="00D37577" w:rsidRPr="0063365B" w:rsidRDefault="00D37577" w:rsidP="00D37577">
      <w:pPr>
        <w:autoSpaceDE w:val="0"/>
        <w:autoSpaceDN w:val="0"/>
        <w:adjustRightInd w:val="0"/>
        <w:ind w:firstLine="709"/>
        <w:rPr>
          <w:rFonts w:eastAsia="Times New Roman" w:cs="Times New Roman"/>
          <w:bCs/>
          <w:lang w:eastAsia="ru-RU"/>
        </w:rPr>
      </w:pPr>
      <w:r w:rsidRPr="0063365B">
        <w:rPr>
          <w:rFonts w:eastAsia="Times New Roman" w:cs="Times New Roman"/>
          <w:bCs/>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14:paraId="562F6D06" w14:textId="77777777" w:rsidR="00D37577" w:rsidRPr="0063365B" w:rsidRDefault="00D37577" w:rsidP="00D37577">
      <w:pPr>
        <w:autoSpaceDE w:val="0"/>
        <w:autoSpaceDN w:val="0"/>
        <w:adjustRightInd w:val="0"/>
        <w:ind w:firstLine="709"/>
        <w:rPr>
          <w:rFonts w:eastAsia="Times New Roman" w:cs="Times New Roman"/>
          <w:bCs/>
          <w:lang w:eastAsia="ru-RU"/>
        </w:rPr>
      </w:pPr>
      <w:r w:rsidRPr="0063365B">
        <w:rPr>
          <w:rFonts w:eastAsia="Times New Roman" w:cs="Times New Roman"/>
          <w:bCs/>
          <w:lang w:eastAsia="ru-RU"/>
        </w:rPr>
        <w:t>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w:t>
      </w:r>
    </w:p>
    <w:p w14:paraId="747651D3" w14:textId="77777777" w:rsidR="00D37577" w:rsidRPr="0063365B" w:rsidRDefault="00D37577" w:rsidP="00D37577">
      <w:pPr>
        <w:autoSpaceDE w:val="0"/>
        <w:autoSpaceDN w:val="0"/>
        <w:adjustRightInd w:val="0"/>
        <w:ind w:firstLine="709"/>
        <w:rPr>
          <w:rFonts w:eastAsia="Times New Roman" w:cs="Times New Roman"/>
          <w:bCs/>
          <w:lang w:eastAsia="ru-RU"/>
        </w:rPr>
      </w:pPr>
      <w:r w:rsidRPr="0063365B">
        <w:rPr>
          <w:rFonts w:eastAsia="Times New Roman" w:cs="Times New Roman"/>
          <w:bCs/>
          <w:lang w:eastAsia="ru-RU"/>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 </w:t>
      </w:r>
    </w:p>
    <w:p w14:paraId="7A2DF2E6" w14:textId="6D83C3A6" w:rsidR="00D37577" w:rsidRPr="0063365B" w:rsidRDefault="00D37577" w:rsidP="00D37577">
      <w:pPr>
        <w:autoSpaceDE w:val="0"/>
        <w:autoSpaceDN w:val="0"/>
        <w:adjustRightInd w:val="0"/>
        <w:ind w:firstLine="709"/>
        <w:rPr>
          <w:rFonts w:eastAsia="Times New Roman" w:cs="Times New Roman"/>
          <w:bCs/>
          <w:lang w:eastAsia="ru-RU"/>
        </w:rPr>
      </w:pPr>
      <w:r w:rsidRPr="0063365B">
        <w:rPr>
          <w:rFonts w:eastAsia="Times New Roman" w:cs="Times New Roman"/>
          <w:bCs/>
          <w:lang w:eastAsia="ru-RU"/>
        </w:rP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 </w:t>
      </w:r>
    </w:p>
    <w:p w14:paraId="4FCC6D72" w14:textId="4ABE4A66" w:rsidR="00D37577" w:rsidRPr="0063365B" w:rsidRDefault="00D37577" w:rsidP="00D37577">
      <w:pPr>
        <w:autoSpaceDE w:val="0"/>
        <w:autoSpaceDN w:val="0"/>
        <w:adjustRightInd w:val="0"/>
        <w:ind w:firstLine="709"/>
        <w:rPr>
          <w:rFonts w:eastAsia="Times New Roman" w:cs="Times New Roman"/>
          <w:bCs/>
          <w:lang w:eastAsia="ru-RU"/>
        </w:rPr>
      </w:pPr>
      <w:r w:rsidRPr="0063365B">
        <w:rPr>
          <w:rFonts w:eastAsia="Times New Roman" w:cs="Times New Roman"/>
          <w:bCs/>
          <w:lang w:eastAsia="ru-RU"/>
        </w:rPr>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14:paraId="708F8D0C" w14:textId="77777777" w:rsidR="00D37577" w:rsidRPr="0063365B" w:rsidRDefault="00D37577" w:rsidP="00D37577">
      <w:pPr>
        <w:autoSpaceDE w:val="0"/>
        <w:autoSpaceDN w:val="0"/>
        <w:adjustRightInd w:val="0"/>
        <w:ind w:firstLine="709"/>
        <w:rPr>
          <w:rFonts w:eastAsia="Times New Roman" w:cs="Times New Roman"/>
          <w:lang w:eastAsia="ru-RU"/>
        </w:rPr>
      </w:pPr>
      <w:r w:rsidRPr="0063365B">
        <w:rPr>
          <w:rFonts w:eastAsia="Times New Roman" w:cs="Times New Roman"/>
          <w:lang w:eastAsia="ru-RU"/>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14:paraId="20FAA58D" w14:textId="046EC152" w:rsidR="00C76872" w:rsidRPr="0063365B" w:rsidRDefault="00C76872" w:rsidP="004A1A5F">
      <w:pPr>
        <w:pStyle w:val="afffffff4"/>
        <w:ind w:left="0" w:firstLine="720"/>
        <w:rPr>
          <w:rFonts w:eastAsia="SimSun" w:cs="Times New Roman"/>
          <w:lang w:eastAsia="zh-CN"/>
        </w:rPr>
      </w:pPr>
    </w:p>
    <w:p w14:paraId="0A2553EB" w14:textId="77777777" w:rsidR="00C76872" w:rsidRPr="0063365B" w:rsidRDefault="00C76872" w:rsidP="00C76872">
      <w:pPr>
        <w:ind w:firstLine="709"/>
        <w:rPr>
          <w:rFonts w:eastAsia="SimSun" w:cs="Times New Roman"/>
          <w:b/>
          <w:u w:val="single"/>
          <w:lang w:eastAsia="zh-CN"/>
        </w:rPr>
      </w:pPr>
      <w:r w:rsidRPr="0063365B">
        <w:rPr>
          <w:rFonts w:eastAsia="SimSun" w:cs="Times New Roman"/>
          <w:b/>
          <w:u w:val="single"/>
          <w:lang w:eastAsia="zh-CN"/>
        </w:rPr>
        <w:t xml:space="preserve">Требования к ограждению земельных участков: </w:t>
      </w:r>
    </w:p>
    <w:p w14:paraId="5511075B" w14:textId="77777777" w:rsidR="00C76872" w:rsidRPr="0063365B" w:rsidRDefault="00C76872" w:rsidP="00C76872">
      <w:pPr>
        <w:ind w:firstLine="709"/>
        <w:rPr>
          <w:rFonts w:eastAsia="SimSun" w:cs="Times New Roman"/>
          <w:lang w:eastAsia="zh-CN"/>
        </w:rPr>
      </w:pPr>
      <w:r w:rsidRPr="0063365B">
        <w:rPr>
          <w:rFonts w:eastAsia="SimSun" w:cs="Times New Roman"/>
          <w:lang w:eastAsia="zh-CN"/>
        </w:rPr>
        <w:t xml:space="preserve">– высота ограждения земельных участков должна быть не более 2,5 метров; </w:t>
      </w:r>
    </w:p>
    <w:p w14:paraId="0954159D" w14:textId="77777777" w:rsidR="00C76872" w:rsidRPr="0063365B" w:rsidRDefault="00C76872" w:rsidP="00C76872">
      <w:pPr>
        <w:ind w:firstLine="709"/>
        <w:rPr>
          <w:rFonts w:eastAsia="SimSun" w:cs="Times New Roman"/>
          <w:lang w:eastAsia="zh-CN"/>
        </w:rPr>
      </w:pPr>
      <w:r w:rsidRPr="0063365B">
        <w:rPr>
          <w:rFonts w:eastAsia="SimSun" w:cs="Times New Roman"/>
          <w:lang w:eastAsia="zh-CN"/>
        </w:rPr>
        <w:t>- ворота в заборе разрешается устанавливать только со стороны территорий общего пользования. На стороне забора, смежного с соседним участком, ворота устанавливать запрещается.</w:t>
      </w:r>
    </w:p>
    <w:p w14:paraId="79CDDC8F" w14:textId="77777777" w:rsidR="00C76872" w:rsidRPr="0063365B" w:rsidRDefault="00C76872" w:rsidP="00C76872">
      <w:pPr>
        <w:ind w:firstLine="709"/>
        <w:rPr>
          <w:rFonts w:eastAsia="SimSun" w:cs="Times New Roman"/>
          <w:lang w:eastAsia="zh-CN"/>
        </w:rPr>
      </w:pPr>
      <w:r w:rsidRPr="0063365B">
        <w:rPr>
          <w:rFonts w:eastAsia="SimSun" w:cs="Times New Roman"/>
          <w:lang w:eastAsia="zh-CN"/>
        </w:rPr>
        <w:t xml:space="preserve">– ограждения между смежными земельными участками должны быть проветриваемыми на высоту не менее 0,3 м от уровня земли; </w:t>
      </w:r>
    </w:p>
    <w:p w14:paraId="69934073" w14:textId="77777777" w:rsidR="00C76872" w:rsidRPr="0063365B" w:rsidRDefault="00C76872" w:rsidP="00C76872">
      <w:pPr>
        <w:ind w:firstLine="709"/>
        <w:rPr>
          <w:rFonts w:eastAsia="SimSun" w:cs="Times New Roman"/>
          <w:lang w:eastAsia="zh-CN"/>
        </w:rPr>
      </w:pPr>
      <w:r w:rsidRPr="0063365B">
        <w:rPr>
          <w:rFonts w:eastAsia="SimSun" w:cs="Times New Roman"/>
          <w:lang w:eastAsia="zh-CN"/>
        </w:rPr>
        <w:t>–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пр.).</w:t>
      </w:r>
    </w:p>
    <w:p w14:paraId="511C6833" w14:textId="77777777" w:rsidR="00C76872" w:rsidRPr="0063365B" w:rsidRDefault="00C76872" w:rsidP="00C76872">
      <w:pPr>
        <w:ind w:firstLine="709"/>
        <w:rPr>
          <w:rFonts w:eastAsia="SimSun" w:cs="Times New Roman"/>
          <w:lang w:eastAsia="zh-CN"/>
        </w:rPr>
      </w:pPr>
      <w:r w:rsidRPr="0063365B">
        <w:rPr>
          <w:rFonts w:eastAsia="SimSun" w:cs="Times New Roman"/>
          <w:lang w:eastAsia="zh-CN"/>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14:paraId="49D63FFF" w14:textId="77777777" w:rsidR="00C76872" w:rsidRPr="0063365B" w:rsidRDefault="00C76872" w:rsidP="00C76872">
      <w:pPr>
        <w:ind w:firstLine="709"/>
        <w:rPr>
          <w:rFonts w:eastAsia="SimSun" w:cs="Times New Roman"/>
          <w:lang w:eastAsia="zh-CN"/>
        </w:rPr>
      </w:pPr>
      <w:r w:rsidRPr="0063365B">
        <w:rPr>
          <w:rFonts w:eastAsia="SimSun" w:cs="Times New Roman"/>
          <w:lang w:eastAsia="zh-CN"/>
        </w:rPr>
        <w:t xml:space="preserve">-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w:t>
      </w:r>
    </w:p>
    <w:p w14:paraId="3B6200D0" w14:textId="77777777" w:rsidR="00C76872" w:rsidRPr="0063365B" w:rsidRDefault="00C76872" w:rsidP="00C76872">
      <w:pPr>
        <w:ind w:firstLine="709"/>
        <w:rPr>
          <w:rFonts w:eastAsia="SimSun" w:cs="Times New Roman"/>
          <w:lang w:eastAsia="zh-CN"/>
        </w:rPr>
      </w:pPr>
      <w:r w:rsidRPr="0063365B">
        <w:rPr>
          <w:rFonts w:eastAsia="SimSun" w:cs="Times New Roman"/>
          <w:lang w:eastAsia="zh-CN"/>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14:paraId="39C609F9" w14:textId="77777777" w:rsidR="00C76872" w:rsidRPr="0063365B" w:rsidRDefault="00C76872" w:rsidP="00C76872">
      <w:pPr>
        <w:ind w:firstLine="709"/>
        <w:rPr>
          <w:rFonts w:eastAsia="SimSun" w:cs="Times New Roman"/>
          <w:b/>
          <w:u w:val="single"/>
          <w:lang w:eastAsia="zh-CN"/>
        </w:rPr>
      </w:pPr>
    </w:p>
    <w:p w14:paraId="7D796A33" w14:textId="77777777" w:rsidR="00C76872" w:rsidRPr="0063365B" w:rsidRDefault="00C76872" w:rsidP="00C76872">
      <w:pPr>
        <w:tabs>
          <w:tab w:val="left" w:pos="5580"/>
        </w:tabs>
        <w:ind w:firstLine="709"/>
        <w:rPr>
          <w:rFonts w:eastAsia="Times New Roman" w:cs="Times New Roman"/>
          <w:u w:val="single"/>
          <w:lang w:eastAsia="ru-RU"/>
        </w:rPr>
      </w:pPr>
      <w:r w:rsidRPr="0063365B">
        <w:rPr>
          <w:rFonts w:eastAsia="Times New Roman" w:cs="Times New Roman"/>
          <w:b/>
          <w:u w:val="single"/>
          <w:lang w:eastAsia="ru-RU"/>
        </w:rPr>
        <w:t>Предельная минимальная и максимальная площадь земельных участков не применяются</w:t>
      </w:r>
      <w:r w:rsidRPr="0063365B">
        <w:rPr>
          <w:rFonts w:eastAsia="Times New Roman" w:cs="Times New Roman"/>
          <w:u w:val="single"/>
          <w:lang w:eastAsia="ru-RU"/>
        </w:rPr>
        <w:t>:</w:t>
      </w:r>
    </w:p>
    <w:p w14:paraId="35EC1114" w14:textId="77777777" w:rsidR="00C76872" w:rsidRPr="0063365B" w:rsidRDefault="00C76872" w:rsidP="00C76872">
      <w:pPr>
        <w:tabs>
          <w:tab w:val="left" w:pos="284"/>
        </w:tabs>
        <w:ind w:firstLine="709"/>
        <w:rPr>
          <w:rFonts w:eastAsia="Times New Roman" w:cs="Times New Roman"/>
          <w:lang w:eastAsia="ru-RU"/>
        </w:rPr>
      </w:pPr>
      <w:r w:rsidRPr="0063365B">
        <w:rPr>
          <w:rFonts w:eastAsia="Times New Roman" w:cs="Times New Roman"/>
          <w:lang w:eastAsia="ru-RU"/>
        </w:rPr>
        <w:t>- в отношении земельных участков, по которым принято решение органа местного самоуправления о предварительном согласовании предоставления земельного участка и (или) решение об утверждении схемы расположения земельного участка на кадастровом плане территории, при условии, если в границах образуемого земельного участка расположен объект (объекты) капитального строительства, на который (которые) право собственности зарегистрировано до введения в действие настоящих Правил в Едином государственном реестре недвижимости Российской Федерации в соответствии с законодательством Российской Федерации.</w:t>
      </w:r>
    </w:p>
    <w:p w14:paraId="3C57EB22" w14:textId="77777777" w:rsidR="00C76872" w:rsidRPr="0063365B" w:rsidRDefault="00C76872" w:rsidP="00C76872">
      <w:pPr>
        <w:ind w:firstLine="709"/>
        <w:rPr>
          <w:rFonts w:eastAsia="Times New Roman" w:cs="Times New Roman"/>
          <w:lang w:eastAsia="ru-RU"/>
        </w:rPr>
      </w:pPr>
      <w:r w:rsidRPr="0063365B">
        <w:rPr>
          <w:rFonts w:eastAsia="Times New Roman" w:cs="Times New Roman"/>
          <w:lang w:eastAsia="ru-RU"/>
        </w:rPr>
        <w:t>- в отношении земельных участков, состоящих на государственном кадастровом учёте, с границами, уточнёнными в соответствии с законодательством Российской Федерации и на которых расположен объект (объекты) капитального строительства, на который (которые) право собственности зарегистрировано до введения в действие настоящих Правил в Едином государственном реестре недвижимости Российской Федерации в соответствии с законодательством Российской Федерации.</w:t>
      </w:r>
    </w:p>
    <w:p w14:paraId="13E43A0A" w14:textId="77777777" w:rsidR="00C76872" w:rsidRPr="0063365B" w:rsidRDefault="00C76872" w:rsidP="00C76872">
      <w:pPr>
        <w:ind w:firstLine="709"/>
        <w:rPr>
          <w:rFonts w:eastAsia="SimSun" w:cs="Times New Roman"/>
          <w:b/>
          <w:u w:val="single"/>
          <w:lang w:eastAsia="zh-CN"/>
        </w:rPr>
      </w:pPr>
    </w:p>
    <w:p w14:paraId="35935E6F" w14:textId="77777777" w:rsidR="00C76872" w:rsidRPr="0063365B" w:rsidRDefault="00C76872" w:rsidP="00C76872">
      <w:pPr>
        <w:ind w:firstLine="709"/>
        <w:rPr>
          <w:rFonts w:eastAsia="SimSun" w:cs="Times New Roman"/>
          <w:b/>
          <w:u w:val="single"/>
          <w:lang w:eastAsia="zh-CN"/>
        </w:rPr>
      </w:pPr>
      <w:r w:rsidRPr="0063365B">
        <w:rPr>
          <w:rFonts w:eastAsia="SimSun" w:cs="Times New Roman"/>
          <w:b/>
          <w:u w:val="single"/>
          <w:lang w:eastAsia="zh-CN"/>
        </w:rPr>
        <w:t>Запрещается:</w:t>
      </w:r>
    </w:p>
    <w:p w14:paraId="719AA921" w14:textId="77777777" w:rsidR="00C76872" w:rsidRPr="0063365B" w:rsidRDefault="00C76872" w:rsidP="00C76872">
      <w:pPr>
        <w:ind w:firstLine="709"/>
        <w:rPr>
          <w:rFonts w:eastAsia="Times New Roman" w:cs="Times New Roman"/>
          <w:lang w:bidi="en-US"/>
        </w:rPr>
      </w:pPr>
      <w:r w:rsidRPr="0063365B">
        <w:rPr>
          <w:rFonts w:eastAsia="Times New Roman" w:cs="Times New Roman"/>
          <w:lang w:bidi="en-US"/>
        </w:rPr>
        <w:t>- сброс неочищенных сточных вод на территорию общего пользования;</w:t>
      </w:r>
    </w:p>
    <w:p w14:paraId="55574AE7" w14:textId="77777777" w:rsidR="00C76872" w:rsidRPr="0063365B" w:rsidRDefault="00C76872" w:rsidP="00C76872">
      <w:pPr>
        <w:ind w:firstLine="709"/>
        <w:rPr>
          <w:rFonts w:eastAsia="Times New Roman" w:cs="Times New Roman"/>
          <w:lang w:bidi="en-US"/>
        </w:rPr>
      </w:pPr>
      <w:r w:rsidRPr="0063365B">
        <w:rPr>
          <w:rFonts w:eastAsia="Calibri" w:cs="Times New Roman"/>
          <w:lang w:eastAsia="ru-RU"/>
        </w:rPr>
        <w:t xml:space="preserve">- сброс сточных, в том числе дренажных, вод </w:t>
      </w:r>
      <w:r w:rsidRPr="0063365B">
        <w:rPr>
          <w:rFonts w:eastAsia="Times New Roman" w:cs="Times New Roman"/>
          <w:lang w:bidi="en-US"/>
        </w:rPr>
        <w:t>на территорию общего пользования, за исключение обустройства дренажных ям для сбора погодных осадков на территории зеленых насаждений общего пользования (клумбы, газоны, палисадники)</w:t>
      </w:r>
      <w:r w:rsidRPr="0063365B">
        <w:rPr>
          <w:rFonts w:eastAsia="Calibri" w:cs="Times New Roman"/>
          <w:sz w:val="24"/>
          <w:szCs w:val="24"/>
          <w:lang w:eastAsia="ru-RU"/>
        </w:rPr>
        <w:t>;</w:t>
      </w:r>
    </w:p>
    <w:p w14:paraId="10E159C3" w14:textId="77777777" w:rsidR="00C76872" w:rsidRPr="0063365B" w:rsidRDefault="00C76872" w:rsidP="00C76872">
      <w:pPr>
        <w:ind w:firstLine="709"/>
        <w:rPr>
          <w:rFonts w:eastAsia="Times New Roman" w:cs="Times New Roman"/>
          <w:lang w:bidi="en-US"/>
        </w:rPr>
      </w:pPr>
      <w:r w:rsidRPr="0063365B">
        <w:rPr>
          <w:rFonts w:eastAsia="Times New Roman" w:cs="Times New Roman"/>
          <w:lang w:bidi="en-US"/>
        </w:rPr>
        <w:t>- любые вырубки зелёных насаждений на территории общего пользования без письменного согласования с уполномоченным органом;</w:t>
      </w:r>
    </w:p>
    <w:p w14:paraId="303D3926" w14:textId="77777777" w:rsidR="00C76872" w:rsidRPr="0063365B" w:rsidRDefault="00C76872" w:rsidP="00C76872">
      <w:pPr>
        <w:ind w:firstLine="709"/>
        <w:rPr>
          <w:rFonts w:eastAsia="Times New Roman" w:cs="Times New Roman"/>
          <w:lang w:bidi="en-US"/>
        </w:rPr>
      </w:pPr>
      <w:r w:rsidRPr="0063365B">
        <w:rPr>
          <w:rFonts w:eastAsia="Times New Roman" w:cs="Times New Roman"/>
          <w:lang w:bidi="en-US"/>
        </w:rPr>
        <w:t>- сжигание растительности, разведение костров, осуществление весенних палов;</w:t>
      </w:r>
    </w:p>
    <w:p w14:paraId="37C64032" w14:textId="77777777" w:rsidR="00C76872" w:rsidRPr="0063365B" w:rsidRDefault="00C76872" w:rsidP="00C76872">
      <w:pPr>
        <w:ind w:firstLine="709"/>
        <w:rPr>
          <w:rFonts w:eastAsia="Times New Roman" w:cs="Times New Roman"/>
          <w:lang w:bidi="en-US"/>
        </w:rPr>
      </w:pPr>
      <w:r w:rsidRPr="0063365B">
        <w:rPr>
          <w:rFonts w:eastAsia="Times New Roman" w:cs="Times New Roman"/>
          <w:lang w:bidi="en-US"/>
        </w:rPr>
        <w:t>- загрязнение почв;</w:t>
      </w:r>
    </w:p>
    <w:p w14:paraId="4B998C64" w14:textId="7AB412FC" w:rsidR="00C76872" w:rsidRPr="0063365B" w:rsidRDefault="00C76872" w:rsidP="00C76872">
      <w:pPr>
        <w:ind w:firstLine="709"/>
        <w:rPr>
          <w:rFonts w:eastAsia="Times New Roman" w:cs="Times New Roman"/>
          <w:lang w:bidi="en-US"/>
        </w:rPr>
      </w:pPr>
      <w:r w:rsidRPr="0063365B">
        <w:rPr>
          <w:rFonts w:eastAsia="Times New Roman" w:cs="Times New Roman"/>
          <w:lang w:bidi="en-US"/>
        </w:rPr>
        <w:t>- деятельность, влекущая искажение сложившегося ландшафта (рельефа) на территории общего пользования, без согласования с уполномоченным органом.</w:t>
      </w:r>
    </w:p>
    <w:p w14:paraId="69494162" w14:textId="3F26A2CC" w:rsidR="001A1495" w:rsidRPr="0063365B" w:rsidRDefault="001A1495" w:rsidP="00C76872">
      <w:pPr>
        <w:ind w:firstLine="709"/>
        <w:rPr>
          <w:rFonts w:eastAsia="Times New Roman" w:cs="Times New Roman"/>
          <w:lang w:bidi="en-US"/>
        </w:rPr>
      </w:pPr>
    </w:p>
    <w:p w14:paraId="48403311" w14:textId="16DE23DC" w:rsidR="00C72F58" w:rsidRPr="0063365B" w:rsidRDefault="00C72F58" w:rsidP="00C76872">
      <w:pPr>
        <w:ind w:firstLine="709"/>
        <w:rPr>
          <w:rFonts w:eastAsia="Times New Roman" w:cs="Times New Roman"/>
          <w:lang w:bidi="en-US"/>
        </w:rPr>
      </w:pPr>
    </w:p>
    <w:p w14:paraId="6312780D" w14:textId="2AE8FD3F" w:rsidR="00C72F58" w:rsidRPr="0063365B" w:rsidRDefault="00C72F58" w:rsidP="00C76872">
      <w:pPr>
        <w:ind w:firstLine="709"/>
        <w:rPr>
          <w:rFonts w:eastAsia="Times New Roman" w:cs="Times New Roman"/>
          <w:lang w:bidi="en-US"/>
        </w:rPr>
      </w:pPr>
    </w:p>
    <w:p w14:paraId="47481322" w14:textId="20683116" w:rsidR="00C72F58" w:rsidRPr="0063365B" w:rsidRDefault="00C72F58" w:rsidP="00C76872">
      <w:pPr>
        <w:ind w:firstLine="709"/>
        <w:rPr>
          <w:rFonts w:eastAsia="Times New Roman" w:cs="Times New Roman"/>
          <w:lang w:bidi="en-US"/>
        </w:rPr>
      </w:pPr>
    </w:p>
    <w:p w14:paraId="582FCE1D" w14:textId="69CE1DCF" w:rsidR="00C72F58" w:rsidRPr="0063365B" w:rsidRDefault="00C72F58" w:rsidP="00C76872">
      <w:pPr>
        <w:ind w:firstLine="709"/>
        <w:rPr>
          <w:rFonts w:eastAsia="Times New Roman" w:cs="Times New Roman"/>
          <w:lang w:bidi="en-US"/>
        </w:rPr>
      </w:pPr>
    </w:p>
    <w:p w14:paraId="235A7813" w14:textId="1C36278F" w:rsidR="00C72F58" w:rsidRPr="0063365B" w:rsidRDefault="00C72F58" w:rsidP="00C76872">
      <w:pPr>
        <w:ind w:firstLine="709"/>
        <w:rPr>
          <w:rFonts w:eastAsia="Times New Roman" w:cs="Times New Roman"/>
          <w:lang w:bidi="en-US"/>
        </w:rPr>
      </w:pPr>
    </w:p>
    <w:p w14:paraId="649859E9" w14:textId="43EB3651" w:rsidR="00C72F58" w:rsidRPr="0063365B" w:rsidRDefault="00C72F58" w:rsidP="00C76872">
      <w:pPr>
        <w:ind w:firstLine="709"/>
        <w:rPr>
          <w:rFonts w:eastAsia="Times New Roman" w:cs="Times New Roman"/>
          <w:lang w:bidi="en-US"/>
        </w:rPr>
      </w:pPr>
    </w:p>
    <w:p w14:paraId="318FAA40" w14:textId="53C50FE2" w:rsidR="00C72F58" w:rsidRPr="0063365B" w:rsidRDefault="00C72F58" w:rsidP="00C76872">
      <w:pPr>
        <w:ind w:firstLine="709"/>
        <w:rPr>
          <w:rFonts w:eastAsia="Times New Roman" w:cs="Times New Roman"/>
          <w:lang w:bidi="en-US"/>
        </w:rPr>
      </w:pPr>
    </w:p>
    <w:p w14:paraId="49FF26D2" w14:textId="77777777" w:rsidR="00C72F58" w:rsidRPr="0063365B" w:rsidRDefault="00C72F58" w:rsidP="00C76872">
      <w:pPr>
        <w:ind w:firstLine="709"/>
        <w:rPr>
          <w:rFonts w:eastAsia="Times New Roman" w:cs="Times New Roman"/>
          <w:lang w:bidi="en-US"/>
        </w:rPr>
      </w:pPr>
    </w:p>
    <w:p w14:paraId="7413CD5C" w14:textId="77777777" w:rsidR="00D70988" w:rsidRPr="0063365B" w:rsidRDefault="00D70988" w:rsidP="00D70988">
      <w:pPr>
        <w:pStyle w:val="2"/>
        <w:rPr>
          <w:rFonts w:ascii="Times New Roman" w:eastAsia="Times New Roman" w:hAnsi="Times New Roman"/>
          <w:b w:val="0"/>
          <w:color w:val="auto"/>
          <w:sz w:val="24"/>
          <w:szCs w:val="24"/>
        </w:rPr>
      </w:pPr>
      <w:r w:rsidRPr="0063365B">
        <w:rPr>
          <w:rFonts w:ascii="Times New Roman" w:eastAsia="Times New Roman" w:hAnsi="Times New Roman"/>
          <w:color w:val="auto"/>
          <w:sz w:val="24"/>
          <w:szCs w:val="24"/>
        </w:rPr>
        <w:t>Статья 26. Градостроительные регламенты. Зоны транспортной инфраструктуры.</w:t>
      </w:r>
    </w:p>
    <w:p w14:paraId="7AD6F9E3" w14:textId="77777777" w:rsidR="00AC2381" w:rsidRPr="0063365B" w:rsidRDefault="00AC2381" w:rsidP="00BC78E9">
      <w:pPr>
        <w:keepLines/>
        <w:overflowPunct w:val="0"/>
        <w:autoSpaceDE w:val="0"/>
        <w:autoSpaceDN w:val="0"/>
        <w:adjustRightInd w:val="0"/>
        <w:spacing w:before="240" w:after="60" w:line="320" w:lineRule="exact"/>
        <w:ind w:firstLine="567"/>
        <w:jc w:val="center"/>
        <w:outlineLvl w:val="4"/>
        <w:rPr>
          <w:rFonts w:eastAsia="SimSun" w:cs="Times New Roman"/>
          <w:b/>
          <w:bCs/>
          <w:i/>
          <w:iCs/>
          <w:lang w:eastAsia="zh-CN"/>
        </w:rPr>
      </w:pPr>
      <w:r w:rsidRPr="0063365B">
        <w:rPr>
          <w:rFonts w:eastAsia="SimSun" w:cs="Times New Roman"/>
          <w:b/>
          <w:bCs/>
          <w:i/>
          <w:iCs/>
          <w:lang w:eastAsia="zh-CN"/>
        </w:rPr>
        <w:t>Т-1. Зона объектов железнодорожного транспорта</w:t>
      </w:r>
    </w:p>
    <w:p w14:paraId="18D160CB" w14:textId="77777777" w:rsidR="00AC2381" w:rsidRPr="0063365B" w:rsidRDefault="00AC2381" w:rsidP="00BC78E9">
      <w:pPr>
        <w:rPr>
          <w:rFonts w:eastAsia="SimSun" w:cs="Times New Roman"/>
          <w:lang w:eastAsia="zh-CN"/>
        </w:rPr>
      </w:pPr>
    </w:p>
    <w:p w14:paraId="28393639" w14:textId="77777777" w:rsidR="00AC2381" w:rsidRPr="0063365B" w:rsidRDefault="00AC2381" w:rsidP="00BC78E9">
      <w:pPr>
        <w:numPr>
          <w:ilvl w:val="0"/>
          <w:numId w:val="9"/>
        </w:numPr>
        <w:ind w:left="0" w:hanging="357"/>
        <w:contextualSpacing/>
        <w:rPr>
          <w:rFonts w:eastAsia="Times New Roman" w:cs="Times New Roman"/>
          <w:b/>
        </w:rPr>
      </w:pPr>
      <w:r w:rsidRPr="0063365B">
        <w:rPr>
          <w:rFonts w:eastAsia="Times New Roman" w:cs="Times New Roman"/>
          <w:b/>
        </w:rPr>
        <w:t>ОСНОВНЫЕ ВИДЫ И ПАРАМЕТРЫ РАЗРЕШЕННОГО ИСПОЛЬЗОВАНИЯ ЗЕМЕЛЬНЫХ УЧАСТКОВ И ОБЪЕКТОВ КАПИТАЛЬНОГО СТРОИТЕЛЬСТВА</w:t>
      </w:r>
    </w:p>
    <w:p w14:paraId="61AC30FB" w14:textId="77777777" w:rsidR="00AC2381" w:rsidRPr="0063365B" w:rsidRDefault="00AC2381" w:rsidP="00BC78E9">
      <w:pPr>
        <w:contextualSpacing/>
        <w:rPr>
          <w:rFonts w:eastAsia="Times New Roman" w:cs="Times New Roman"/>
          <w:b/>
        </w:rPr>
      </w:pPr>
    </w:p>
    <w:tbl>
      <w:tblPr>
        <w:tblW w:w="14955" w:type="dxa"/>
        <w:tblInd w:w="93" w:type="dxa"/>
        <w:tblLook w:val="04A0" w:firstRow="1" w:lastRow="0" w:firstColumn="1" w:lastColumn="0" w:noHBand="0" w:noVBand="1"/>
      </w:tblPr>
      <w:tblGrid>
        <w:gridCol w:w="15"/>
        <w:gridCol w:w="3425"/>
        <w:gridCol w:w="15"/>
        <w:gridCol w:w="6365"/>
        <w:gridCol w:w="15"/>
        <w:gridCol w:w="5105"/>
        <w:gridCol w:w="15"/>
      </w:tblGrid>
      <w:tr w:rsidR="007C02D6" w:rsidRPr="0063365B" w14:paraId="429A35CD" w14:textId="77777777" w:rsidTr="00BC389A">
        <w:trPr>
          <w:gridBefore w:val="1"/>
          <w:wBefore w:w="15" w:type="dxa"/>
          <w:trHeight w:val="960"/>
          <w:tblHeader/>
        </w:trPr>
        <w:tc>
          <w:tcPr>
            <w:tcW w:w="34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779DE7A" w14:textId="77777777" w:rsidR="008C4B3A" w:rsidRPr="0063365B" w:rsidRDefault="008C4B3A" w:rsidP="00BC78E9">
            <w:pPr>
              <w:jc w:val="center"/>
              <w:rPr>
                <w:rFonts w:eastAsia="Times New Roman" w:cs="Times New Roman"/>
                <w:b/>
                <w:bCs/>
                <w:lang w:eastAsia="ru-RU"/>
              </w:rPr>
            </w:pPr>
            <w:r w:rsidRPr="0063365B">
              <w:rPr>
                <w:rFonts w:eastAsia="Times New Roman" w:cs="Times New Roman"/>
                <w:b/>
                <w:bCs/>
                <w:lang w:eastAsia="ru-RU"/>
              </w:rPr>
              <w:t xml:space="preserve">ВИДЫ РАЗРЕШЕННОГО ИСПОЛЬЗОВАНИЯ ЗЕМЕЛЬНЫХ УЧАСТКОВ </w:t>
            </w:r>
          </w:p>
        </w:tc>
        <w:tc>
          <w:tcPr>
            <w:tcW w:w="6380"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DBA1B40" w14:textId="77777777" w:rsidR="008C4B3A" w:rsidRPr="0063365B" w:rsidRDefault="008C4B3A" w:rsidP="00BC78E9">
            <w:pPr>
              <w:jc w:val="center"/>
              <w:rPr>
                <w:rFonts w:eastAsia="Times New Roman" w:cs="Times New Roman"/>
                <w:b/>
                <w:bCs/>
                <w:lang w:eastAsia="ru-RU"/>
              </w:rPr>
            </w:pPr>
            <w:r w:rsidRPr="0063365B">
              <w:rPr>
                <w:rFonts w:eastAsia="Times New Roman" w:cs="Times New Roman"/>
                <w:b/>
                <w:bCs/>
                <w:lang w:eastAsia="ru-RU"/>
              </w:rPr>
              <w:t>ВИДЫ РАЗРЕШЕННОГО ИСПОЛЬЗОВАНИЯ ОБЪЕКТОВ КАПИТАЛЬНОГО СТРОИТЕЛЬСТВА</w:t>
            </w:r>
          </w:p>
        </w:tc>
        <w:tc>
          <w:tcPr>
            <w:tcW w:w="5120"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1F61249" w14:textId="77777777" w:rsidR="008C4B3A" w:rsidRPr="0063365B" w:rsidRDefault="008C4B3A" w:rsidP="00BC78E9">
            <w:pPr>
              <w:jc w:val="center"/>
              <w:rPr>
                <w:rFonts w:eastAsia="Times New Roman" w:cs="Times New Roman"/>
                <w:b/>
                <w:bCs/>
                <w:lang w:eastAsia="ru-RU"/>
              </w:rPr>
            </w:pPr>
            <w:r w:rsidRPr="0063365B">
              <w:rPr>
                <w:rFonts w:eastAsia="Times New Roman" w:cs="Times New Roman"/>
                <w:b/>
                <w:bCs/>
                <w:lang w:eastAsia="ru-RU"/>
              </w:rPr>
              <w:t>ПРЕДЕЛЬНЫЕ РАЗМЕРЫ ЗЕМЕЛЬНЫХ</w:t>
            </w:r>
            <w:r w:rsidRPr="0063365B">
              <w:rPr>
                <w:rFonts w:eastAsia="Times New Roman" w:cs="Times New Roman"/>
                <w:b/>
                <w:bCs/>
                <w:lang w:eastAsia="ru-RU"/>
              </w:rPr>
              <w:br/>
              <w:t>УЧАСТКОВ И ПРЕДЕЛЬНЫЕ ПАРАМЕТРЫ</w:t>
            </w:r>
            <w:r w:rsidRPr="0063365B">
              <w:rPr>
                <w:rFonts w:eastAsia="Times New Roman" w:cs="Times New Roman"/>
                <w:b/>
                <w:bCs/>
                <w:lang w:eastAsia="ru-RU"/>
              </w:rPr>
              <w:br/>
              <w:t>РАЗРЕШЕННОГО СТРОИТЕЛЬСТВА</w:t>
            </w:r>
          </w:p>
        </w:tc>
      </w:tr>
      <w:tr w:rsidR="007C02D6" w:rsidRPr="0063365B" w14:paraId="0AEAB44E" w14:textId="77777777" w:rsidTr="00BC389A">
        <w:trPr>
          <w:gridBefore w:val="1"/>
          <w:wBefore w:w="15" w:type="dxa"/>
          <w:trHeight w:val="3799"/>
        </w:trPr>
        <w:tc>
          <w:tcPr>
            <w:tcW w:w="3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4B8854" w14:textId="77777777" w:rsidR="008C4B3A" w:rsidRPr="0063365B" w:rsidRDefault="008C4B3A" w:rsidP="007E2543">
            <w:pPr>
              <w:jc w:val="left"/>
              <w:rPr>
                <w:rFonts w:eastAsia="Times New Roman" w:cs="Times New Roman"/>
                <w:lang w:eastAsia="ru-RU"/>
              </w:rPr>
            </w:pPr>
            <w:r w:rsidRPr="0063365B">
              <w:rPr>
                <w:rFonts w:eastAsia="Times New Roman" w:cs="Times New Roman"/>
                <w:lang w:eastAsia="ru-RU"/>
              </w:rPr>
              <w:t>Железнодорожный транспорт - [7.1]</w:t>
            </w:r>
          </w:p>
        </w:tc>
        <w:tc>
          <w:tcPr>
            <w:tcW w:w="6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FA7431" w14:textId="77777777" w:rsidR="008C4B3A" w:rsidRPr="0063365B" w:rsidRDefault="008C4B3A" w:rsidP="007E2543">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«Железнодорожные пути», «Обслуживание железнодорожных перевозок»</w:t>
            </w:r>
          </w:p>
        </w:tc>
        <w:tc>
          <w:tcPr>
            <w:tcW w:w="51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273FCB" w14:textId="0CA1CC09" w:rsidR="002622E6" w:rsidRPr="0063365B" w:rsidRDefault="2B340C40" w:rsidP="002622E6">
            <w:pPr>
              <w:jc w:val="left"/>
              <w:rPr>
                <w:rFonts w:eastAsia="Times New Roman" w:cs="Times New Roman"/>
                <w:lang w:eastAsia="ru-RU"/>
              </w:rPr>
            </w:pPr>
            <w:r w:rsidRPr="0063365B">
              <w:rPr>
                <w:rFonts w:eastAsia="Times New Roman" w:cs="Times New Roman"/>
                <w:lang w:eastAsia="ru-RU"/>
              </w:rPr>
              <w:t>- минимальная/максимальн</w:t>
            </w:r>
            <w:r w:rsidR="002622E6" w:rsidRPr="0063365B">
              <w:rPr>
                <w:rFonts w:eastAsia="Times New Roman" w:cs="Times New Roman"/>
                <w:lang w:eastAsia="ru-RU"/>
              </w:rPr>
              <w:t xml:space="preserve">ая площадь земельного участка– </w:t>
            </w:r>
            <w:r w:rsidRPr="0063365B">
              <w:rPr>
                <w:rFonts w:eastAsia="Times New Roman" w:cs="Times New Roman"/>
                <w:lang w:eastAsia="ru-RU"/>
              </w:rPr>
              <w:t>1000/50000 кв. м;</w:t>
            </w:r>
          </w:p>
          <w:p w14:paraId="250A11A5" w14:textId="330650C8" w:rsidR="002622E6" w:rsidRPr="0063365B" w:rsidRDefault="2B340C40" w:rsidP="002622E6">
            <w:pPr>
              <w:jc w:val="left"/>
              <w:rPr>
                <w:rFonts w:eastAsia="Times New Roman" w:cs="Times New Roman"/>
                <w:lang w:eastAsia="ru-RU"/>
              </w:rPr>
            </w:pPr>
            <w:r w:rsidRPr="0063365B">
              <w:rPr>
                <w:rFonts w:eastAsia="Times New Roman" w:cs="Times New Roman"/>
                <w:lang w:eastAsia="ru-RU"/>
              </w:rPr>
              <w:t xml:space="preserve">-минимальные отступы от границы земельного участка- </w:t>
            </w:r>
            <w:r w:rsidR="006A7DC9">
              <w:rPr>
                <w:rFonts w:eastAsia="Times New Roman" w:cs="Times New Roman"/>
                <w:lang w:eastAsia="ru-RU"/>
              </w:rPr>
              <w:t>1</w:t>
            </w:r>
            <w:r w:rsidRPr="0063365B">
              <w:rPr>
                <w:rFonts w:eastAsia="Times New Roman" w:cs="Times New Roman"/>
                <w:lang w:eastAsia="ru-RU"/>
              </w:rPr>
              <w:t xml:space="preserve"> м;</w:t>
            </w:r>
          </w:p>
          <w:p w14:paraId="3DE41CF0" w14:textId="77777777" w:rsidR="00447D11" w:rsidRPr="0063365B" w:rsidRDefault="00447D11" w:rsidP="00447D11">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73370052" w14:textId="77777777" w:rsidR="00447D11" w:rsidRPr="0063365B" w:rsidRDefault="00447D11" w:rsidP="00447D11">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7C33A6B6" w14:textId="20144187" w:rsidR="002622E6" w:rsidRPr="0063365B" w:rsidRDefault="00447D11" w:rsidP="00447D11">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3CC2E24E" w14:textId="2CA77C39" w:rsidR="002622E6" w:rsidRPr="0063365B" w:rsidRDefault="2B340C40" w:rsidP="002622E6">
            <w:pPr>
              <w:jc w:val="left"/>
              <w:rPr>
                <w:rFonts w:eastAsia="Times New Roman" w:cs="Times New Roman"/>
                <w:lang w:eastAsia="ru-RU"/>
              </w:rPr>
            </w:pPr>
            <w:r w:rsidRPr="0063365B">
              <w:rPr>
                <w:rFonts w:eastAsia="Times New Roman" w:cs="Times New Roman"/>
                <w:lang w:eastAsia="ru-RU"/>
              </w:rPr>
              <w:t>- максимальное количество надземных этажей – 5 этажей;</w:t>
            </w:r>
          </w:p>
          <w:p w14:paraId="30556B01" w14:textId="42905AFC" w:rsidR="00E50644" w:rsidRPr="0063365B" w:rsidRDefault="00E50644" w:rsidP="002622E6">
            <w:pPr>
              <w:jc w:val="left"/>
              <w:rPr>
                <w:rFonts w:eastAsia="Times New Roman" w:cs="Times New Roman"/>
                <w:lang w:eastAsia="ru-RU"/>
              </w:rPr>
            </w:pPr>
            <w:r w:rsidRPr="0063365B">
              <w:rPr>
                <w:rFonts w:eastAsia="Times New Roman" w:cs="Times New Roman"/>
                <w:lang w:eastAsia="ru-RU"/>
              </w:rPr>
              <w:t>- высота объекта – не более 18 м;</w:t>
            </w:r>
          </w:p>
          <w:p w14:paraId="78609DAA" w14:textId="7F682084" w:rsidR="008C4B3A" w:rsidRPr="0063365B" w:rsidRDefault="2B340C40" w:rsidP="002622E6">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6</w:t>
            </w:r>
            <w:r w:rsidR="000B075D">
              <w:rPr>
                <w:rFonts w:eastAsia="Times New Roman" w:cs="Times New Roman"/>
                <w:lang w:eastAsia="ru-RU"/>
              </w:rPr>
              <w:t>0</w:t>
            </w:r>
            <w:r w:rsidRPr="0063365B">
              <w:rPr>
                <w:rFonts w:eastAsia="Times New Roman" w:cs="Times New Roman"/>
                <w:lang w:eastAsia="ru-RU"/>
              </w:rPr>
              <w:t>%</w:t>
            </w:r>
            <w:r w:rsidR="002622E6" w:rsidRPr="0063365B">
              <w:rPr>
                <w:rFonts w:eastAsia="Times New Roman" w:cs="Times New Roman"/>
                <w:lang w:eastAsia="ru-RU"/>
              </w:rPr>
              <w:t>;</w:t>
            </w:r>
          </w:p>
          <w:p w14:paraId="1F418D5B" w14:textId="1C55B74B" w:rsidR="2B340C40" w:rsidRPr="0063365B" w:rsidRDefault="2B340C40" w:rsidP="002622E6">
            <w:pPr>
              <w:jc w:val="left"/>
              <w:rPr>
                <w:rFonts w:eastAsia="Times New Roman" w:cs="Times New Roman"/>
                <w:bCs/>
                <w:lang w:eastAsia="ru-RU"/>
              </w:rPr>
            </w:pPr>
            <w:r w:rsidRPr="0063365B">
              <w:rPr>
                <w:rFonts w:eastAsia="Times New Roman" w:cs="Times New Roman"/>
                <w:bCs/>
                <w:lang w:eastAsia="ru-RU"/>
              </w:rPr>
              <w:t>-</w:t>
            </w:r>
            <w:r w:rsidR="002622E6" w:rsidRPr="0063365B">
              <w:rPr>
                <w:rFonts w:eastAsia="Times New Roman" w:cs="Times New Roman"/>
                <w:bCs/>
                <w:lang w:eastAsia="ru-RU"/>
              </w:rPr>
              <w:t xml:space="preserve"> </w:t>
            </w:r>
            <w:r w:rsidRPr="0063365B">
              <w:rPr>
                <w:rFonts w:eastAsia="Times New Roman" w:cs="Times New Roman"/>
                <w:bCs/>
                <w:lang w:eastAsia="ru-RU"/>
              </w:rPr>
              <w:t>минимальный процент озеленения земельного участка – 20%</w:t>
            </w:r>
            <w:r w:rsidR="002622E6" w:rsidRPr="0063365B">
              <w:rPr>
                <w:rFonts w:eastAsia="Times New Roman" w:cs="Times New Roman"/>
                <w:bCs/>
                <w:lang w:eastAsia="ru-RU"/>
              </w:rPr>
              <w:t>;</w:t>
            </w:r>
          </w:p>
          <w:p w14:paraId="3A7E2ACC" w14:textId="77777777" w:rsidR="00FD4BE0" w:rsidRPr="0063365B" w:rsidRDefault="002622E6" w:rsidP="002622E6">
            <w:pPr>
              <w:jc w:val="left"/>
              <w:rPr>
                <w:rFonts w:eastAsia="Times New Roman" w:cs="Times New Roman"/>
                <w:bCs/>
                <w:lang w:eastAsia="ru-RU"/>
              </w:rPr>
            </w:pPr>
            <w:r w:rsidRPr="0063365B">
              <w:rPr>
                <w:rFonts w:eastAsia="Times New Roman" w:cs="Times New Roman"/>
                <w:bCs/>
                <w:lang w:eastAsia="ru-RU"/>
              </w:rPr>
              <w:t xml:space="preserve">- </w:t>
            </w:r>
            <w:r w:rsidR="2B340C40" w:rsidRPr="0063365B">
              <w:rPr>
                <w:rFonts w:eastAsia="Times New Roman" w:cs="Times New Roman"/>
                <w:bCs/>
                <w:lang w:eastAsia="ru-RU"/>
              </w:rPr>
              <w:t>процент застройки подзе</w:t>
            </w:r>
            <w:r w:rsidR="00447D11" w:rsidRPr="0063365B">
              <w:rPr>
                <w:rFonts w:eastAsia="Times New Roman" w:cs="Times New Roman"/>
                <w:bCs/>
                <w:lang w:eastAsia="ru-RU"/>
              </w:rPr>
              <w:t>мной части не регламентируется.</w:t>
            </w:r>
          </w:p>
          <w:p w14:paraId="39BE45A8" w14:textId="77777777" w:rsidR="00447D11" w:rsidRPr="0063365B" w:rsidRDefault="00447D11" w:rsidP="00447D11">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1E7FD9CA" w14:textId="77777777" w:rsidR="00447D11" w:rsidRDefault="00447D11" w:rsidP="00447D11">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48B19987" w14:textId="601C6F6E" w:rsidR="00CE775C" w:rsidRPr="00CE775C" w:rsidRDefault="00CE775C" w:rsidP="00447D11">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7C02D6" w:rsidRPr="0063365B" w14:paraId="4392D64D" w14:textId="77777777" w:rsidTr="00BC389A">
        <w:trPr>
          <w:gridBefore w:val="1"/>
          <w:wBefore w:w="15" w:type="dxa"/>
          <w:trHeight w:val="300"/>
        </w:trPr>
        <w:tc>
          <w:tcPr>
            <w:tcW w:w="3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A33197" w14:textId="77777777" w:rsidR="008C4B3A" w:rsidRPr="0063365B" w:rsidRDefault="008C4B3A" w:rsidP="007E2543">
            <w:pPr>
              <w:jc w:val="left"/>
              <w:rPr>
                <w:rFonts w:eastAsia="Times New Roman" w:cs="Times New Roman"/>
                <w:lang w:eastAsia="ru-RU"/>
              </w:rPr>
            </w:pPr>
            <w:r w:rsidRPr="0063365B">
              <w:rPr>
                <w:rFonts w:eastAsia="Times New Roman" w:cs="Times New Roman"/>
                <w:lang w:eastAsia="ru-RU"/>
              </w:rPr>
              <w:t>Железнодорожные пути - [7.1.1]</w:t>
            </w:r>
          </w:p>
        </w:tc>
        <w:tc>
          <w:tcPr>
            <w:tcW w:w="6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7740B9" w14:textId="77777777" w:rsidR="008C4B3A" w:rsidRPr="0063365B" w:rsidRDefault="008C4B3A" w:rsidP="007E2543">
            <w:pPr>
              <w:jc w:val="left"/>
              <w:rPr>
                <w:rFonts w:eastAsia="Times New Roman" w:cs="Times New Roman"/>
                <w:lang w:eastAsia="ru-RU"/>
              </w:rPr>
            </w:pPr>
            <w:r w:rsidRPr="0063365B">
              <w:rPr>
                <w:rFonts w:eastAsia="Times New Roman" w:cs="Times New Roman"/>
                <w:lang w:eastAsia="ru-RU"/>
              </w:rPr>
              <w:t>Размещение железнодорожных путей</w:t>
            </w:r>
          </w:p>
        </w:tc>
        <w:tc>
          <w:tcPr>
            <w:tcW w:w="5120" w:type="dxa"/>
            <w:gridSpan w:val="2"/>
            <w:vMerge/>
            <w:tcBorders>
              <w:top w:val="single" w:sz="4" w:space="0" w:color="auto"/>
              <w:left w:val="single" w:sz="4" w:space="0" w:color="auto"/>
              <w:bottom w:val="single" w:sz="4" w:space="0" w:color="auto"/>
              <w:right w:val="single" w:sz="4" w:space="0" w:color="auto"/>
            </w:tcBorders>
            <w:vAlign w:val="center"/>
            <w:hideMark/>
          </w:tcPr>
          <w:p w14:paraId="26B1A375" w14:textId="77777777" w:rsidR="008C4B3A" w:rsidRPr="0063365B" w:rsidRDefault="008C4B3A" w:rsidP="00BC78E9">
            <w:pPr>
              <w:rPr>
                <w:rFonts w:eastAsia="Times New Roman" w:cs="Times New Roman"/>
                <w:lang w:eastAsia="ru-RU"/>
              </w:rPr>
            </w:pPr>
          </w:p>
        </w:tc>
      </w:tr>
      <w:tr w:rsidR="007C02D6" w:rsidRPr="0063365B" w14:paraId="0533DD25" w14:textId="77777777" w:rsidTr="00BC389A">
        <w:trPr>
          <w:gridBefore w:val="1"/>
          <w:wBefore w:w="15" w:type="dxa"/>
          <w:trHeight w:val="4200"/>
        </w:trPr>
        <w:tc>
          <w:tcPr>
            <w:tcW w:w="3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EF7353" w14:textId="77777777" w:rsidR="008C4B3A" w:rsidRPr="0063365B" w:rsidRDefault="008C4B3A" w:rsidP="007E2543">
            <w:pPr>
              <w:jc w:val="left"/>
              <w:rPr>
                <w:rFonts w:eastAsia="Times New Roman" w:cs="Times New Roman"/>
                <w:lang w:eastAsia="ru-RU"/>
              </w:rPr>
            </w:pPr>
            <w:r w:rsidRPr="0063365B">
              <w:rPr>
                <w:rFonts w:eastAsia="Times New Roman" w:cs="Times New Roman"/>
                <w:lang w:eastAsia="ru-RU"/>
              </w:rPr>
              <w:t>Обслуживание железнодорожных перевозок - [7.1.2]</w:t>
            </w:r>
          </w:p>
        </w:tc>
        <w:tc>
          <w:tcPr>
            <w:tcW w:w="6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4396D1" w14:textId="77777777" w:rsidR="008C4B3A" w:rsidRPr="0063365B" w:rsidRDefault="008C4B3A" w:rsidP="007E2543">
            <w:pPr>
              <w:jc w:val="left"/>
              <w:rPr>
                <w:rFonts w:eastAsia="Times New Roman" w:cs="Times New Roman"/>
                <w:lang w:eastAsia="ru-RU"/>
              </w:rPr>
            </w:pPr>
            <w:r w:rsidRPr="0063365B">
              <w:rPr>
                <w:rFonts w:eastAsia="Times New Roman" w:cs="Times New Roman"/>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5120" w:type="dxa"/>
            <w:gridSpan w:val="2"/>
            <w:vMerge/>
            <w:tcBorders>
              <w:top w:val="single" w:sz="4" w:space="0" w:color="auto"/>
              <w:left w:val="single" w:sz="4" w:space="0" w:color="auto"/>
              <w:bottom w:val="single" w:sz="4" w:space="0" w:color="auto"/>
              <w:right w:val="single" w:sz="4" w:space="0" w:color="auto"/>
            </w:tcBorders>
            <w:vAlign w:val="center"/>
            <w:hideMark/>
          </w:tcPr>
          <w:p w14:paraId="211FC6EA" w14:textId="77777777" w:rsidR="008C4B3A" w:rsidRPr="0063365B" w:rsidRDefault="008C4B3A" w:rsidP="00BC78E9">
            <w:pPr>
              <w:rPr>
                <w:rFonts w:eastAsia="Times New Roman" w:cs="Times New Roman"/>
                <w:lang w:eastAsia="ru-RU"/>
              </w:rPr>
            </w:pPr>
          </w:p>
        </w:tc>
      </w:tr>
      <w:tr w:rsidR="009E60A1" w:rsidRPr="0063365B" w14:paraId="68294C9C" w14:textId="77777777" w:rsidTr="00BC389A">
        <w:trPr>
          <w:gridBefore w:val="1"/>
          <w:wBefore w:w="15" w:type="dxa"/>
          <w:trHeight w:val="1815"/>
        </w:trPr>
        <w:tc>
          <w:tcPr>
            <w:tcW w:w="3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2B2400" w14:textId="4EDE3D4C" w:rsidR="009E60A1" w:rsidRPr="0063365B" w:rsidRDefault="009E60A1" w:rsidP="009E60A1">
            <w:pPr>
              <w:jc w:val="left"/>
              <w:rPr>
                <w:rFonts w:eastAsia="Times New Roman" w:cs="Times New Roman"/>
                <w:lang w:eastAsia="ru-RU"/>
              </w:rPr>
            </w:pPr>
            <w:r w:rsidRPr="0063365B">
              <w:rPr>
                <w:shd w:val="clear" w:color="auto" w:fill="FFFFFF"/>
              </w:rPr>
              <w:t xml:space="preserve">Служебные гаражи - </w:t>
            </w:r>
            <w:r w:rsidRPr="0063365B">
              <w:rPr>
                <w:rFonts w:eastAsia="Times New Roman" w:cs="Times New Roman"/>
                <w:lang w:eastAsia="ru-RU"/>
              </w:rPr>
              <w:t>[4.9]</w:t>
            </w:r>
          </w:p>
        </w:tc>
        <w:tc>
          <w:tcPr>
            <w:tcW w:w="63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10FDA7" w14:textId="3EE275F5" w:rsidR="009E60A1" w:rsidRPr="0063365B" w:rsidRDefault="009E60A1" w:rsidP="009E60A1">
            <w:pPr>
              <w:jc w:val="left"/>
              <w:rPr>
                <w:rFonts w:eastAsia="Times New Roman" w:cs="Times New Roman"/>
                <w:lang w:eastAsia="ru-RU"/>
              </w:rPr>
            </w:pPr>
            <w:r w:rsidRPr="0063365B">
              <w:rPr>
                <w:shd w:val="clear" w:color="auto" w:fill="FFFFFF"/>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52" w:anchor="block_1030" w:history="1">
              <w:r w:rsidRPr="0063365B">
                <w:rPr>
                  <w:rStyle w:val="ad"/>
                  <w:color w:val="auto"/>
                  <w:shd w:val="clear" w:color="auto" w:fill="FFFFFF"/>
                </w:rPr>
                <w:t>кодами 3.0</w:t>
              </w:r>
            </w:hyperlink>
            <w:r w:rsidRPr="0063365B">
              <w:rPr>
                <w:shd w:val="clear" w:color="auto" w:fill="FFFFFF"/>
              </w:rPr>
              <w:t xml:space="preserve">, </w:t>
            </w:r>
            <w:hyperlink r:id="rId53" w:anchor="block_1040" w:history="1">
              <w:r w:rsidRPr="0063365B">
                <w:rPr>
                  <w:rStyle w:val="ad"/>
                  <w:color w:val="auto"/>
                  <w:shd w:val="clear" w:color="auto" w:fill="FFFFFF"/>
                </w:rPr>
                <w:t>4.0</w:t>
              </w:r>
            </w:hyperlink>
            <w:r w:rsidRPr="0063365B">
              <w:rPr>
                <w:shd w:val="clear" w:color="auto" w:fill="FFFFFF"/>
              </w:rPr>
              <w:t>, а также для стоянки и хранения транспортных средств общего пользования, в том числе в депо</w:t>
            </w:r>
          </w:p>
        </w:tc>
        <w:tc>
          <w:tcPr>
            <w:tcW w:w="5120" w:type="dxa"/>
            <w:gridSpan w:val="2"/>
            <w:tcBorders>
              <w:top w:val="single" w:sz="4" w:space="0" w:color="auto"/>
              <w:left w:val="single" w:sz="4" w:space="0" w:color="auto"/>
              <w:bottom w:val="single" w:sz="4" w:space="0" w:color="auto"/>
              <w:right w:val="single" w:sz="4" w:space="0" w:color="auto"/>
            </w:tcBorders>
            <w:vAlign w:val="center"/>
          </w:tcPr>
          <w:p w14:paraId="039A2A72" w14:textId="77777777" w:rsidR="009E60A1" w:rsidRPr="0063365B" w:rsidRDefault="009E60A1" w:rsidP="009E60A1">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земельного участка–  15/40000 кв. м;</w:t>
            </w:r>
          </w:p>
          <w:p w14:paraId="4C5B1B60" w14:textId="77777777" w:rsidR="009E60A1" w:rsidRPr="0063365B" w:rsidRDefault="009E60A1" w:rsidP="009E60A1">
            <w:pPr>
              <w:jc w:val="left"/>
              <w:rPr>
                <w:rFonts w:eastAsia="Times New Roman" w:cs="Times New Roman"/>
                <w:lang w:eastAsia="ru-RU"/>
              </w:rPr>
            </w:pPr>
            <w:r w:rsidRPr="0063365B">
              <w:rPr>
                <w:rFonts w:eastAsia="Times New Roman" w:cs="Times New Roman"/>
                <w:lang w:eastAsia="ru-RU"/>
              </w:rPr>
              <w:t>- минимальные отступы от границы земельного участка- 1 м;</w:t>
            </w:r>
          </w:p>
          <w:p w14:paraId="5E36020C" w14:textId="77777777" w:rsidR="009E60A1" w:rsidRPr="0063365B" w:rsidRDefault="009E60A1" w:rsidP="009E60A1">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58F96DD6" w14:textId="77777777" w:rsidR="009E60A1" w:rsidRPr="0063365B" w:rsidRDefault="009E60A1" w:rsidP="009E60A1">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73F77EA9" w14:textId="77777777" w:rsidR="009E60A1" w:rsidRPr="0063365B" w:rsidRDefault="009E60A1" w:rsidP="009E60A1">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78C30404" w14:textId="77777777" w:rsidR="009E60A1" w:rsidRPr="0063365B" w:rsidRDefault="009E60A1" w:rsidP="009E60A1">
            <w:pPr>
              <w:jc w:val="left"/>
              <w:rPr>
                <w:rFonts w:eastAsia="Times New Roman" w:cs="Times New Roman"/>
                <w:lang w:eastAsia="ru-RU"/>
              </w:rPr>
            </w:pPr>
            <w:r w:rsidRPr="0063365B">
              <w:rPr>
                <w:rFonts w:eastAsia="Times New Roman" w:cs="Times New Roman"/>
                <w:lang w:eastAsia="ru-RU"/>
              </w:rPr>
              <w:t>- максимальное количество надземных этажей – 2 этажа;</w:t>
            </w:r>
          </w:p>
          <w:p w14:paraId="6C7DF993" w14:textId="77777777" w:rsidR="009E60A1" w:rsidRPr="0063365B" w:rsidRDefault="009E60A1" w:rsidP="009E60A1">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90%;</w:t>
            </w:r>
          </w:p>
          <w:p w14:paraId="37DC5A70" w14:textId="77777777" w:rsidR="009E60A1" w:rsidRPr="0063365B" w:rsidRDefault="009E60A1" w:rsidP="009E60A1">
            <w:pPr>
              <w:jc w:val="left"/>
              <w:rPr>
                <w:rFonts w:eastAsia="Times New Roman" w:cs="Times New Roman"/>
                <w:bCs/>
                <w:lang w:eastAsia="ru-RU"/>
              </w:rPr>
            </w:pPr>
            <w:r w:rsidRPr="0063365B">
              <w:rPr>
                <w:rFonts w:eastAsia="Times New Roman" w:cs="Times New Roman"/>
                <w:bCs/>
                <w:lang w:eastAsia="ru-RU"/>
              </w:rPr>
              <w:t>- минимальный процент озеленения земельного участка – 20%;</w:t>
            </w:r>
          </w:p>
          <w:p w14:paraId="1B865308" w14:textId="77777777" w:rsidR="009E60A1" w:rsidRPr="0063365B" w:rsidRDefault="009E60A1" w:rsidP="009E60A1">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0B2C134E" w14:textId="77777777" w:rsidR="009E60A1" w:rsidRPr="0063365B" w:rsidRDefault="009E60A1" w:rsidP="009E60A1">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7671FB84" w14:textId="77777777" w:rsidR="009E60A1" w:rsidRDefault="009E60A1" w:rsidP="009E60A1">
            <w:pPr>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5DDFA77D" w14:textId="47A78DE3" w:rsidR="00CE775C" w:rsidRPr="00CE775C" w:rsidRDefault="00CE775C" w:rsidP="00CE775C">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BC389A" w:rsidRPr="0063365B" w14:paraId="7BD0E3C2" w14:textId="77777777" w:rsidTr="00BC389A">
        <w:trPr>
          <w:gridAfter w:val="1"/>
          <w:wAfter w:w="15" w:type="dxa"/>
          <w:trHeight w:val="1667"/>
        </w:trPr>
        <w:tc>
          <w:tcPr>
            <w:tcW w:w="3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3952A3" w14:textId="77777777" w:rsidR="00BC389A" w:rsidRPr="0063365B" w:rsidRDefault="00BC389A" w:rsidP="002F1212">
            <w:pPr>
              <w:rPr>
                <w:rFonts w:eastAsia="Times New Roman" w:cs="Times New Roman"/>
                <w:lang w:eastAsia="ru-RU"/>
              </w:rPr>
            </w:pPr>
            <w:r w:rsidRPr="0063365B">
              <w:rPr>
                <w:rFonts w:eastAsia="Times New Roman" w:cs="Times New Roman"/>
                <w:lang w:eastAsia="ru-RU"/>
              </w:rPr>
              <w:t>Коммунальное обслуживание - [3.1]</w:t>
            </w:r>
          </w:p>
        </w:tc>
        <w:tc>
          <w:tcPr>
            <w:tcW w:w="6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24261C" w14:textId="77777777" w:rsidR="00BC389A" w:rsidRPr="0063365B" w:rsidRDefault="00BC389A" w:rsidP="002F1212">
            <w:pPr>
              <w:jc w:val="left"/>
              <w:rPr>
                <w:rFonts w:eastAsia="Times New Roman" w:cs="Times New Roman"/>
                <w:lang w:eastAsia="ru-RU"/>
              </w:rPr>
            </w:pPr>
            <w:r w:rsidRPr="0063365B">
              <w:rPr>
                <w:rFonts w:eastAsia="Times New Roman" w:cs="Times New Roman"/>
                <w:lang w:eastAsia="ru-RU"/>
              </w:rPr>
              <w:t>Размещение зданий и сооружений в целях обеспечения физических и юридических лиц коммунальными услугами.</w:t>
            </w:r>
          </w:p>
          <w:p w14:paraId="5AD6D36A" w14:textId="77777777" w:rsidR="00BC389A" w:rsidRPr="0063365B" w:rsidRDefault="00BC389A" w:rsidP="002F1212">
            <w:pPr>
              <w:jc w:val="left"/>
              <w:rPr>
                <w:rFonts w:eastAsia="Times New Roman" w:cs="Times New Roman"/>
                <w:lang w:eastAsia="ru-RU"/>
              </w:rPr>
            </w:pPr>
            <w:r w:rsidRPr="0063365B">
              <w:rPr>
                <w:rFonts w:eastAsia="Times New Roman" w:cs="Times New Roman"/>
                <w:lang w:eastAsia="ru-RU"/>
              </w:rPr>
              <w:t>Содержание данного вида разрешенного использования включает в себя содержание видов разрешенного использования: «Предоставление коммунальных услуг», «Административные здания организаций, обеспечивающих предоставление коммунальных услуг»</w:t>
            </w:r>
          </w:p>
        </w:tc>
        <w:tc>
          <w:tcPr>
            <w:tcW w:w="51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798224" w14:textId="77777777" w:rsidR="00BC389A" w:rsidRPr="0063365B" w:rsidRDefault="00BC389A" w:rsidP="002F1212">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земельных участков –10/5000кв.м.;</w:t>
            </w:r>
          </w:p>
          <w:p w14:paraId="168289DB" w14:textId="77777777" w:rsidR="00BC389A" w:rsidRPr="0063365B" w:rsidRDefault="00BC389A" w:rsidP="002F1212">
            <w:pPr>
              <w:jc w:val="left"/>
              <w:rPr>
                <w:rFonts w:eastAsia="Times New Roman" w:cs="Times New Roman"/>
                <w:lang w:eastAsia="ru-RU"/>
              </w:rPr>
            </w:pPr>
            <w:r w:rsidRPr="0063365B">
              <w:rPr>
                <w:rFonts w:eastAsia="Times New Roman" w:cs="Times New Roman"/>
                <w:lang w:eastAsia="ru-RU"/>
              </w:rPr>
              <w:t>- минимальные отступы от границ участка - 1 м;</w:t>
            </w:r>
          </w:p>
          <w:p w14:paraId="28EF43E4" w14:textId="77777777" w:rsidR="00BC389A" w:rsidRPr="0063365B" w:rsidRDefault="00BC389A" w:rsidP="002F1212">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7E0C578B" w14:textId="77777777" w:rsidR="00BC389A" w:rsidRPr="0063365B" w:rsidRDefault="00BC389A" w:rsidP="002F1212">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3A8767E8" w14:textId="77777777" w:rsidR="00BC389A" w:rsidRPr="0063365B" w:rsidRDefault="00BC389A" w:rsidP="002F1212">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77AA0539" w14:textId="77777777" w:rsidR="00BC389A" w:rsidRPr="0063365B" w:rsidRDefault="00BC389A" w:rsidP="002F1212">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509742A8" w14:textId="77777777" w:rsidR="00BC389A" w:rsidRPr="0063365B" w:rsidRDefault="00BC389A" w:rsidP="002F1212">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90%;</w:t>
            </w:r>
          </w:p>
          <w:p w14:paraId="55E5170C" w14:textId="77777777" w:rsidR="00BC389A" w:rsidRPr="0063365B" w:rsidRDefault="00BC389A" w:rsidP="002F1212">
            <w:pPr>
              <w:jc w:val="left"/>
              <w:rPr>
                <w:rFonts w:eastAsia="Times New Roman" w:cs="Times New Roman"/>
                <w:lang w:eastAsia="ru-RU"/>
              </w:rPr>
            </w:pPr>
            <w:r w:rsidRPr="0063365B">
              <w:rPr>
                <w:rFonts w:eastAsia="Times New Roman" w:cs="Times New Roman"/>
                <w:lang w:eastAsia="ru-RU"/>
              </w:rPr>
              <w:t>- максимальное количество этажей – не более 2 этажей;</w:t>
            </w:r>
          </w:p>
          <w:p w14:paraId="50B21667" w14:textId="77777777" w:rsidR="00BC389A" w:rsidRPr="0063365B" w:rsidRDefault="00BC389A" w:rsidP="002F1212">
            <w:pPr>
              <w:jc w:val="left"/>
              <w:rPr>
                <w:rFonts w:eastAsia="Times New Roman" w:cs="Times New Roman"/>
                <w:lang w:eastAsia="ru-RU"/>
              </w:rPr>
            </w:pPr>
            <w:r w:rsidRPr="0063365B">
              <w:rPr>
                <w:rFonts w:eastAsia="Times New Roman" w:cs="Times New Roman"/>
                <w:lang w:eastAsia="ru-RU"/>
              </w:rPr>
              <w:t>- высота – не более 22 м;</w:t>
            </w:r>
          </w:p>
          <w:p w14:paraId="5B124E99" w14:textId="77777777" w:rsidR="00BC389A" w:rsidRPr="0063365B" w:rsidRDefault="00BC389A" w:rsidP="002F1212">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685E33F9" w14:textId="77777777" w:rsidR="00BC389A" w:rsidRPr="0063365B" w:rsidRDefault="00BC389A" w:rsidP="002F1212">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5E1C91A2" w14:textId="77777777" w:rsidR="00BC389A" w:rsidRDefault="00BC389A" w:rsidP="002F1212">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00FCC2FC" w14:textId="718C6F61" w:rsidR="00CE775C" w:rsidRPr="00CE775C" w:rsidRDefault="00CE775C" w:rsidP="002F1212">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BC389A" w:rsidRPr="0063365B" w14:paraId="2A0FB357" w14:textId="77777777" w:rsidTr="00BC389A">
        <w:trPr>
          <w:gridAfter w:val="1"/>
          <w:wAfter w:w="15" w:type="dxa"/>
          <w:trHeight w:val="2700"/>
        </w:trPr>
        <w:tc>
          <w:tcPr>
            <w:tcW w:w="3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BE7BBF" w14:textId="77777777" w:rsidR="00BC389A" w:rsidRPr="0063365B" w:rsidRDefault="00BC389A" w:rsidP="002F1212">
            <w:pPr>
              <w:rPr>
                <w:rFonts w:eastAsia="Times New Roman" w:cs="Times New Roman"/>
                <w:lang w:eastAsia="ru-RU"/>
              </w:rPr>
            </w:pPr>
            <w:r w:rsidRPr="0063365B">
              <w:rPr>
                <w:rFonts w:eastAsia="Times New Roman" w:cs="Times New Roman"/>
                <w:lang w:eastAsia="ru-RU"/>
              </w:rPr>
              <w:t>Предоставление коммунальных услуг - [3.1.1]</w:t>
            </w:r>
          </w:p>
        </w:tc>
        <w:tc>
          <w:tcPr>
            <w:tcW w:w="6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9E0D8E" w14:textId="77777777" w:rsidR="00BC389A" w:rsidRPr="0063365B" w:rsidRDefault="00BC389A" w:rsidP="002F1212">
            <w:pPr>
              <w:jc w:val="left"/>
              <w:rPr>
                <w:rFonts w:eastAsia="Times New Roman" w:cs="Times New Roman"/>
                <w:lang w:eastAsia="ru-RU"/>
              </w:rPr>
            </w:pPr>
            <w:r w:rsidRPr="0063365B">
              <w:rPr>
                <w:rFonts w:eastAsia="Times New Roman" w:cs="Times New Roman"/>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5120" w:type="dxa"/>
            <w:gridSpan w:val="2"/>
            <w:vMerge/>
            <w:tcBorders>
              <w:top w:val="single" w:sz="4" w:space="0" w:color="auto"/>
              <w:left w:val="single" w:sz="4" w:space="0" w:color="auto"/>
              <w:bottom w:val="single" w:sz="4" w:space="0" w:color="auto"/>
              <w:right w:val="single" w:sz="4" w:space="0" w:color="auto"/>
            </w:tcBorders>
            <w:vAlign w:val="center"/>
            <w:hideMark/>
          </w:tcPr>
          <w:p w14:paraId="277AB8C9" w14:textId="77777777" w:rsidR="00BC389A" w:rsidRPr="0063365B" w:rsidRDefault="00BC389A" w:rsidP="002F1212">
            <w:pPr>
              <w:jc w:val="left"/>
              <w:rPr>
                <w:rFonts w:eastAsia="Times New Roman" w:cs="Times New Roman"/>
                <w:lang w:eastAsia="ru-RU"/>
              </w:rPr>
            </w:pPr>
          </w:p>
        </w:tc>
      </w:tr>
      <w:tr w:rsidR="00BC389A" w:rsidRPr="0063365B" w14:paraId="047E65FD" w14:textId="77777777" w:rsidTr="00BC389A">
        <w:trPr>
          <w:gridAfter w:val="1"/>
          <w:wAfter w:w="15" w:type="dxa"/>
          <w:trHeight w:val="1200"/>
        </w:trPr>
        <w:tc>
          <w:tcPr>
            <w:tcW w:w="3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5FD80D" w14:textId="77777777" w:rsidR="00BC389A" w:rsidRPr="0063365B" w:rsidRDefault="00BC389A" w:rsidP="002F1212">
            <w:pPr>
              <w:rPr>
                <w:rFonts w:eastAsia="Times New Roman" w:cs="Times New Roman"/>
                <w:lang w:eastAsia="ru-RU"/>
              </w:rPr>
            </w:pPr>
            <w:r w:rsidRPr="0063365B">
              <w:rPr>
                <w:rFonts w:eastAsia="Times New Roman" w:cs="Times New Roman"/>
                <w:lang w:eastAsia="ru-RU"/>
              </w:rPr>
              <w:t>Административные здания организаций, обеспечивающих предоставление коммунальных услуг - [3.1.2]</w:t>
            </w:r>
          </w:p>
        </w:tc>
        <w:tc>
          <w:tcPr>
            <w:tcW w:w="6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F038D5" w14:textId="77777777" w:rsidR="00BC389A" w:rsidRPr="0063365B" w:rsidRDefault="00BC389A" w:rsidP="002F1212">
            <w:pPr>
              <w:jc w:val="left"/>
              <w:rPr>
                <w:rFonts w:eastAsia="Times New Roman" w:cs="Times New Roman"/>
                <w:lang w:eastAsia="ru-RU"/>
              </w:rPr>
            </w:pPr>
            <w:r w:rsidRPr="0063365B">
              <w:rPr>
                <w:rFonts w:eastAsia="Times New Roman" w:cs="Times New Roman"/>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5120" w:type="dxa"/>
            <w:gridSpan w:val="2"/>
            <w:vMerge/>
            <w:tcBorders>
              <w:top w:val="single" w:sz="4" w:space="0" w:color="auto"/>
              <w:left w:val="single" w:sz="4" w:space="0" w:color="auto"/>
              <w:bottom w:val="single" w:sz="4" w:space="0" w:color="auto"/>
              <w:right w:val="single" w:sz="4" w:space="0" w:color="auto"/>
            </w:tcBorders>
            <w:vAlign w:val="center"/>
            <w:hideMark/>
          </w:tcPr>
          <w:p w14:paraId="04C13E44" w14:textId="77777777" w:rsidR="00BC389A" w:rsidRPr="0063365B" w:rsidRDefault="00BC389A" w:rsidP="002F1212">
            <w:pPr>
              <w:jc w:val="left"/>
              <w:rPr>
                <w:rFonts w:eastAsia="Times New Roman" w:cs="Times New Roman"/>
                <w:lang w:eastAsia="ru-RU"/>
              </w:rPr>
            </w:pPr>
          </w:p>
        </w:tc>
      </w:tr>
      <w:tr w:rsidR="009E60A1" w:rsidRPr="0063365B" w14:paraId="5F301F36" w14:textId="77777777" w:rsidTr="00BC389A">
        <w:trPr>
          <w:gridBefore w:val="1"/>
          <w:wBefore w:w="15" w:type="dxa"/>
          <w:trHeight w:val="3740"/>
        </w:trPr>
        <w:tc>
          <w:tcPr>
            <w:tcW w:w="3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163631" w14:textId="547C1C8A" w:rsidR="009E60A1" w:rsidRPr="0063365B" w:rsidRDefault="009E60A1" w:rsidP="009E60A1">
            <w:pPr>
              <w:jc w:val="left"/>
              <w:rPr>
                <w:rFonts w:eastAsia="Times New Roman" w:cs="Times New Roman"/>
                <w:lang w:eastAsia="ru-RU"/>
              </w:rPr>
            </w:pPr>
            <w:r w:rsidRPr="0063365B">
              <w:rPr>
                <w:rFonts w:eastAsia="Times New Roman" w:cs="Times New Roman"/>
                <w:lang w:eastAsia="ru-RU"/>
              </w:rPr>
              <w:t>Улично-дорожная сеть - [12.0.1]</w:t>
            </w:r>
          </w:p>
        </w:tc>
        <w:tc>
          <w:tcPr>
            <w:tcW w:w="63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04642C" w14:textId="77777777" w:rsidR="009E60A1" w:rsidRPr="0063365B" w:rsidRDefault="009E60A1" w:rsidP="009E60A1">
            <w:pPr>
              <w:jc w:val="left"/>
              <w:rPr>
                <w:rFonts w:eastAsia="Times New Roman" w:cs="Times New Roman"/>
                <w:lang w:eastAsia="ru-RU"/>
              </w:rPr>
            </w:pPr>
            <w:r w:rsidRPr="0063365B">
              <w:rPr>
                <w:rFonts w:eastAsia="Times New Roman" w:cs="Times New Roman"/>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2A07A51B" w14:textId="3883D3B0" w:rsidR="009E60A1" w:rsidRPr="0063365B" w:rsidRDefault="009E60A1" w:rsidP="009E60A1">
            <w:pPr>
              <w:jc w:val="left"/>
              <w:rPr>
                <w:rFonts w:eastAsia="Times New Roman" w:cs="Times New Roman"/>
                <w:lang w:eastAsia="ru-RU"/>
              </w:rPr>
            </w:pPr>
            <w:r w:rsidRPr="0063365B">
              <w:rPr>
                <w:rFonts w:eastAsia="Times New Roman" w:cs="Times New Roman"/>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51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35AABB" w14:textId="77777777" w:rsidR="009E60A1" w:rsidRPr="0063365B" w:rsidRDefault="009E60A1" w:rsidP="009E60A1">
            <w:pPr>
              <w:jc w:val="center"/>
              <w:rPr>
                <w:rFonts w:eastAsia="Times New Roman" w:cs="Times New Roman"/>
                <w:b/>
                <w:bCs/>
                <w:u w:val="single"/>
                <w:lang w:eastAsia="ru-RU"/>
              </w:rPr>
            </w:pPr>
            <w:r w:rsidRPr="0063365B">
              <w:rPr>
                <w:rFonts w:eastAsia="Times New Roman" w:cs="Times New Roman"/>
                <w:b/>
                <w:bCs/>
                <w:u w:val="single"/>
                <w:lang w:eastAsia="ru-RU"/>
              </w:rPr>
              <w:t>Действие градостроительного регламента не распространяется в границах территорий общего пользования.</w:t>
            </w:r>
          </w:p>
        </w:tc>
      </w:tr>
      <w:tr w:rsidR="009E60A1" w:rsidRPr="0063365B" w14:paraId="7FEBDD42" w14:textId="77777777" w:rsidTr="00BC389A">
        <w:trPr>
          <w:gridBefore w:val="1"/>
          <w:wBefore w:w="15" w:type="dxa"/>
          <w:trHeight w:val="1553"/>
        </w:trPr>
        <w:tc>
          <w:tcPr>
            <w:tcW w:w="3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B3865B" w14:textId="77777777" w:rsidR="009E60A1" w:rsidRPr="0063365B" w:rsidRDefault="009E60A1" w:rsidP="009E60A1">
            <w:pPr>
              <w:jc w:val="left"/>
              <w:rPr>
                <w:rFonts w:eastAsia="Times New Roman" w:cs="Times New Roman"/>
                <w:lang w:eastAsia="ru-RU"/>
              </w:rPr>
            </w:pPr>
            <w:r w:rsidRPr="0063365B">
              <w:rPr>
                <w:rFonts w:eastAsia="Times New Roman" w:cs="Times New Roman"/>
                <w:lang w:eastAsia="ru-RU"/>
              </w:rPr>
              <w:t>Благоустройство территории - [12.0.2]</w:t>
            </w:r>
          </w:p>
        </w:tc>
        <w:tc>
          <w:tcPr>
            <w:tcW w:w="6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5EDDAF" w14:textId="77777777" w:rsidR="009E60A1" w:rsidRPr="0063365B" w:rsidRDefault="009E60A1" w:rsidP="009E60A1">
            <w:pPr>
              <w:jc w:val="left"/>
              <w:rPr>
                <w:rFonts w:eastAsia="Times New Roman" w:cs="Times New Roman"/>
                <w:lang w:eastAsia="ru-RU"/>
              </w:rPr>
            </w:pPr>
            <w:r w:rsidRPr="0063365B">
              <w:rPr>
                <w:rFonts w:eastAsia="Times New Roman" w:cs="Times New Roman"/>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5120" w:type="dxa"/>
            <w:gridSpan w:val="2"/>
            <w:vMerge/>
            <w:tcBorders>
              <w:top w:val="single" w:sz="4" w:space="0" w:color="auto"/>
              <w:left w:val="single" w:sz="4" w:space="0" w:color="auto"/>
              <w:bottom w:val="single" w:sz="4" w:space="0" w:color="auto"/>
              <w:right w:val="single" w:sz="4" w:space="0" w:color="auto"/>
            </w:tcBorders>
            <w:vAlign w:val="center"/>
            <w:hideMark/>
          </w:tcPr>
          <w:p w14:paraId="0AB93745" w14:textId="77777777" w:rsidR="009E60A1" w:rsidRPr="0063365B" w:rsidRDefault="009E60A1" w:rsidP="009E60A1">
            <w:pPr>
              <w:rPr>
                <w:rFonts w:eastAsia="Times New Roman" w:cs="Times New Roman"/>
                <w:b/>
                <w:bCs/>
                <w:u w:val="single"/>
                <w:lang w:eastAsia="ru-RU"/>
              </w:rPr>
            </w:pPr>
          </w:p>
        </w:tc>
      </w:tr>
      <w:tr w:rsidR="009E60A1" w:rsidRPr="0063365B" w14:paraId="34107557" w14:textId="77777777" w:rsidTr="00BC389A">
        <w:trPr>
          <w:gridBefore w:val="1"/>
          <w:wBefore w:w="15" w:type="dxa"/>
          <w:trHeight w:val="2174"/>
        </w:trPr>
        <w:tc>
          <w:tcPr>
            <w:tcW w:w="3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A0F026" w14:textId="77777777" w:rsidR="009E60A1" w:rsidRPr="0063365B" w:rsidRDefault="009E60A1" w:rsidP="009E60A1">
            <w:pPr>
              <w:rPr>
                <w:rFonts w:eastAsia="Times New Roman" w:cs="Times New Roman"/>
                <w:lang w:eastAsia="ru-RU"/>
              </w:rPr>
            </w:pPr>
            <w:r w:rsidRPr="0063365B">
              <w:rPr>
                <w:rFonts w:eastAsia="Times New Roman" w:cs="Times New Roman"/>
                <w:lang w:eastAsia="ru-RU"/>
              </w:rPr>
              <w:t>Историко-культурная деятельность - [9.3]</w:t>
            </w:r>
          </w:p>
        </w:tc>
        <w:tc>
          <w:tcPr>
            <w:tcW w:w="6380" w:type="dxa"/>
            <w:gridSpan w:val="2"/>
            <w:tcBorders>
              <w:top w:val="single" w:sz="4" w:space="0" w:color="auto"/>
              <w:left w:val="nil"/>
              <w:bottom w:val="single" w:sz="4" w:space="0" w:color="auto"/>
              <w:right w:val="single" w:sz="4" w:space="0" w:color="auto"/>
            </w:tcBorders>
            <w:shd w:val="clear" w:color="auto" w:fill="auto"/>
            <w:vAlign w:val="center"/>
            <w:hideMark/>
          </w:tcPr>
          <w:p w14:paraId="673B701A" w14:textId="77777777" w:rsidR="009E60A1" w:rsidRPr="0063365B" w:rsidRDefault="009E60A1" w:rsidP="009E60A1">
            <w:pPr>
              <w:jc w:val="left"/>
              <w:rPr>
                <w:rFonts w:eastAsia="Times New Roman" w:cs="Times New Roman"/>
                <w:lang w:eastAsia="ru-RU"/>
              </w:rPr>
            </w:pPr>
            <w:r w:rsidRPr="0063365B">
              <w:rPr>
                <w:rFonts w:eastAsia="Times New Roman" w:cs="Times New Roman"/>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5120" w:type="dxa"/>
            <w:gridSpan w:val="2"/>
            <w:tcBorders>
              <w:top w:val="single" w:sz="4" w:space="0" w:color="auto"/>
              <w:left w:val="nil"/>
              <w:bottom w:val="single" w:sz="4" w:space="0" w:color="auto"/>
              <w:right w:val="single" w:sz="4" w:space="0" w:color="auto"/>
            </w:tcBorders>
            <w:shd w:val="clear" w:color="auto" w:fill="auto"/>
            <w:vAlign w:val="center"/>
            <w:hideMark/>
          </w:tcPr>
          <w:p w14:paraId="02FB1160" w14:textId="105C134E" w:rsidR="009E60A1" w:rsidRPr="0063365B" w:rsidRDefault="009E60A1" w:rsidP="009E60A1">
            <w:pPr>
              <w:jc w:val="center"/>
              <w:rPr>
                <w:rFonts w:eastAsia="Times New Roman" w:cs="Times New Roman"/>
                <w:b/>
                <w:bCs/>
                <w:u w:val="single"/>
                <w:lang w:eastAsia="ru-RU"/>
              </w:rPr>
            </w:pPr>
            <w:r w:rsidRPr="0063365B">
              <w:rPr>
                <w:rFonts w:eastAsia="Times New Roman" w:cs="Times New Roman"/>
                <w:b/>
                <w:bCs/>
                <w:u w:val="single"/>
                <w:lang w:eastAsia="ru-RU"/>
              </w:rPr>
              <w:t>Не подлежит установлению</w:t>
            </w:r>
          </w:p>
        </w:tc>
      </w:tr>
    </w:tbl>
    <w:p w14:paraId="49635555" w14:textId="774E8E6C" w:rsidR="00AC2381" w:rsidRDefault="00AC2381" w:rsidP="00BC78E9">
      <w:pPr>
        <w:rPr>
          <w:rFonts w:eastAsia="Times New Roman" w:cs="Times New Roman"/>
          <w:b/>
          <w:lang w:eastAsia="ru-RU"/>
        </w:rPr>
      </w:pPr>
    </w:p>
    <w:p w14:paraId="1BBAC01F" w14:textId="170BECA0" w:rsidR="00CE775C" w:rsidRDefault="00CE775C" w:rsidP="00BC78E9">
      <w:pPr>
        <w:rPr>
          <w:rFonts w:eastAsia="Times New Roman" w:cs="Times New Roman"/>
          <w:b/>
          <w:lang w:eastAsia="ru-RU"/>
        </w:rPr>
      </w:pPr>
    </w:p>
    <w:p w14:paraId="3F816FD2" w14:textId="66A6B91D" w:rsidR="00CE775C" w:rsidRDefault="00CE775C" w:rsidP="00BC78E9">
      <w:pPr>
        <w:rPr>
          <w:rFonts w:eastAsia="Times New Roman" w:cs="Times New Roman"/>
          <w:b/>
          <w:lang w:eastAsia="ru-RU"/>
        </w:rPr>
      </w:pPr>
    </w:p>
    <w:p w14:paraId="25188CD7" w14:textId="77777777" w:rsidR="00CE775C" w:rsidRPr="0063365B" w:rsidRDefault="00CE775C" w:rsidP="00BC78E9">
      <w:pPr>
        <w:rPr>
          <w:rFonts w:eastAsia="Times New Roman" w:cs="Times New Roman"/>
          <w:b/>
          <w:lang w:eastAsia="ru-RU"/>
        </w:rPr>
      </w:pPr>
    </w:p>
    <w:p w14:paraId="56FF51AB" w14:textId="77777777" w:rsidR="005D3195" w:rsidRPr="0063365B" w:rsidRDefault="005D3195" w:rsidP="00D3438E">
      <w:pPr>
        <w:numPr>
          <w:ilvl w:val="0"/>
          <w:numId w:val="9"/>
        </w:numPr>
        <w:ind w:left="0" w:firstLine="0"/>
        <w:contextualSpacing/>
        <w:rPr>
          <w:rFonts w:eastAsia="Times New Roman" w:cs="Times New Roman"/>
          <w:b/>
        </w:rPr>
      </w:pPr>
      <w:r w:rsidRPr="0063365B">
        <w:rPr>
          <w:rFonts w:eastAsia="Times New Roman" w:cs="Times New Roman"/>
          <w:b/>
        </w:rPr>
        <w:t>УСЛОВНО РАЗРЕШЕННЫЕ ВИДЫ И ПАРАМЕТРЫ ИСПОЛЬЗОВАНИЯ ЗЕМЕЛЬНЫХ УЧАСТКОВ И ОБЪЕКТОВ КАПИТАЛЬНОГО СТРОИТЕЛЬСТВА</w:t>
      </w:r>
    </w:p>
    <w:p w14:paraId="17A53FC6" w14:textId="77777777" w:rsidR="005D3195" w:rsidRPr="0063365B" w:rsidRDefault="005D3195" w:rsidP="00BC78E9">
      <w:pPr>
        <w:rPr>
          <w:rFonts w:eastAsia="Times New Roman" w:cs="Times New Roman"/>
          <w:b/>
          <w:lang w:eastAsia="ru-RU"/>
        </w:rPr>
      </w:pPr>
    </w:p>
    <w:tbl>
      <w:tblPr>
        <w:tblW w:w="14940" w:type="dxa"/>
        <w:tblInd w:w="93" w:type="dxa"/>
        <w:tblLook w:val="04A0" w:firstRow="1" w:lastRow="0" w:firstColumn="1" w:lastColumn="0" w:noHBand="0" w:noVBand="1"/>
      </w:tblPr>
      <w:tblGrid>
        <w:gridCol w:w="3440"/>
        <w:gridCol w:w="6380"/>
        <w:gridCol w:w="5120"/>
      </w:tblGrid>
      <w:tr w:rsidR="007C02D6" w:rsidRPr="0063365B" w14:paraId="4CF4D9B7" w14:textId="77777777" w:rsidTr="00EF1A3F">
        <w:trPr>
          <w:trHeight w:val="960"/>
        </w:trPr>
        <w:tc>
          <w:tcPr>
            <w:tcW w:w="3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7CF5E8E" w14:textId="77777777" w:rsidR="005D3195" w:rsidRPr="0063365B" w:rsidRDefault="005D3195" w:rsidP="005D3195">
            <w:pPr>
              <w:jc w:val="center"/>
              <w:rPr>
                <w:rFonts w:eastAsia="Times New Roman" w:cs="Times New Roman"/>
                <w:b/>
                <w:bCs/>
                <w:lang w:eastAsia="ru-RU"/>
              </w:rPr>
            </w:pPr>
            <w:r w:rsidRPr="0063365B">
              <w:rPr>
                <w:rFonts w:eastAsia="Times New Roman" w:cs="Times New Roman"/>
                <w:b/>
                <w:bCs/>
                <w:lang w:eastAsia="ru-RU"/>
              </w:rPr>
              <w:t xml:space="preserve">ВИДЫ РАЗРЕШЕННОГО ИСПОЛЬЗОВАНИЯ ЗЕМЕЛЬНЫХ УЧАСТКОВ </w:t>
            </w:r>
          </w:p>
        </w:tc>
        <w:tc>
          <w:tcPr>
            <w:tcW w:w="638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B662D0F" w14:textId="77777777" w:rsidR="005D3195" w:rsidRPr="0063365B" w:rsidRDefault="005D3195" w:rsidP="005D3195">
            <w:pPr>
              <w:jc w:val="center"/>
              <w:rPr>
                <w:rFonts w:eastAsia="Times New Roman" w:cs="Times New Roman"/>
                <w:b/>
                <w:bCs/>
                <w:lang w:eastAsia="ru-RU"/>
              </w:rPr>
            </w:pPr>
            <w:r w:rsidRPr="0063365B">
              <w:rPr>
                <w:rFonts w:eastAsia="Times New Roman" w:cs="Times New Roman"/>
                <w:b/>
                <w:bCs/>
                <w:lang w:eastAsia="ru-RU"/>
              </w:rPr>
              <w:t>ВИДЫ РАЗРЕШЕННОГО ИСПОЛЬЗОВАНИЯ ОБЪЕКТОВ КАПИТАЛЬНОГО СТРОИТЕЛЬСТВА</w:t>
            </w:r>
          </w:p>
        </w:tc>
        <w:tc>
          <w:tcPr>
            <w:tcW w:w="512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F586751" w14:textId="77777777" w:rsidR="005D3195" w:rsidRPr="0063365B" w:rsidRDefault="005D3195" w:rsidP="005D3195">
            <w:pPr>
              <w:jc w:val="center"/>
              <w:rPr>
                <w:rFonts w:eastAsia="Times New Roman" w:cs="Times New Roman"/>
                <w:b/>
                <w:bCs/>
                <w:lang w:eastAsia="ru-RU"/>
              </w:rPr>
            </w:pPr>
            <w:r w:rsidRPr="0063365B">
              <w:rPr>
                <w:rFonts w:eastAsia="Times New Roman" w:cs="Times New Roman"/>
                <w:b/>
                <w:bCs/>
                <w:lang w:eastAsia="ru-RU"/>
              </w:rPr>
              <w:t>ПРЕДЕЛЬНЫЕ РАЗМЕРЫ ЗЕМЕЛЬНЫХ</w:t>
            </w:r>
            <w:r w:rsidRPr="0063365B">
              <w:rPr>
                <w:rFonts w:eastAsia="Times New Roman" w:cs="Times New Roman"/>
                <w:b/>
                <w:bCs/>
                <w:lang w:eastAsia="ru-RU"/>
              </w:rPr>
              <w:br/>
              <w:t>УЧАСТКОВ И ПРЕДЕЛЬНЫЕ ПАРАМЕТРЫ</w:t>
            </w:r>
            <w:r w:rsidRPr="0063365B">
              <w:rPr>
                <w:rFonts w:eastAsia="Times New Roman" w:cs="Times New Roman"/>
                <w:b/>
                <w:bCs/>
                <w:lang w:eastAsia="ru-RU"/>
              </w:rPr>
              <w:br/>
              <w:t>РАЗРЕШЕННОГО СТРОИТЕЛЬСТВА</w:t>
            </w:r>
          </w:p>
        </w:tc>
      </w:tr>
      <w:tr w:rsidR="00EF1A3F" w:rsidRPr="0063365B" w14:paraId="67FC30BC" w14:textId="77777777" w:rsidTr="00EF1A3F">
        <w:trPr>
          <w:trHeight w:val="809"/>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ED27AF" w14:textId="77777777" w:rsidR="00EF1A3F" w:rsidRPr="0063365B" w:rsidRDefault="00EF1A3F" w:rsidP="00B57F25">
            <w:pPr>
              <w:rPr>
                <w:rFonts w:eastAsia="Times New Roman" w:cs="Times New Roman"/>
                <w:lang w:eastAsia="ru-RU"/>
              </w:rPr>
            </w:pPr>
            <w:r w:rsidRPr="0063365B">
              <w:rPr>
                <w:rFonts w:eastAsia="Times New Roman" w:cs="Times New Roman"/>
                <w:lang w:eastAsia="ru-RU"/>
              </w:rPr>
              <w:t>Деловое управление - [4.1]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DDAA88" w14:textId="77777777" w:rsidR="00EF1A3F" w:rsidRPr="0063365B" w:rsidRDefault="00EF1A3F" w:rsidP="00B57F25">
            <w:pPr>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1921ED" w14:textId="3ABF7A78" w:rsidR="00EF1A3F" w:rsidRPr="0063365B" w:rsidRDefault="00EF1A3F" w:rsidP="0031177A">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земельного участка– 100/50000 кв. м;</w:t>
            </w:r>
          </w:p>
          <w:p w14:paraId="46372B22" w14:textId="77777777" w:rsidR="00EF1A3F" w:rsidRPr="0063365B" w:rsidRDefault="00EF1A3F" w:rsidP="0031177A">
            <w:pPr>
              <w:jc w:val="left"/>
              <w:rPr>
                <w:rFonts w:eastAsia="Times New Roman" w:cs="Times New Roman"/>
                <w:lang w:eastAsia="ru-RU"/>
              </w:rPr>
            </w:pPr>
            <w:r w:rsidRPr="0063365B">
              <w:rPr>
                <w:rFonts w:eastAsia="Times New Roman" w:cs="Times New Roman"/>
                <w:lang w:eastAsia="ru-RU"/>
              </w:rPr>
              <w:t>- минимальные отступы от границ участка – 1 м;</w:t>
            </w:r>
          </w:p>
          <w:p w14:paraId="4D7E8D5E" w14:textId="77777777" w:rsidR="00EF1A3F" w:rsidRPr="0063365B" w:rsidRDefault="00EF1A3F" w:rsidP="0031177A">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0B023D12" w14:textId="77777777" w:rsidR="00EF1A3F" w:rsidRPr="0063365B" w:rsidRDefault="00EF1A3F" w:rsidP="0031177A">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6FEDA0EC" w14:textId="77777777" w:rsidR="00EF1A3F" w:rsidRPr="0063365B" w:rsidRDefault="00EF1A3F" w:rsidP="0031177A">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0A435F38" w14:textId="77777777" w:rsidR="00EF1A3F" w:rsidRPr="0063365B" w:rsidRDefault="00EF1A3F" w:rsidP="0031177A">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55A8A6F5" w14:textId="54211D15" w:rsidR="00EF1A3F" w:rsidRPr="0063365B" w:rsidRDefault="00EF1A3F" w:rsidP="0031177A">
            <w:pPr>
              <w:jc w:val="left"/>
              <w:rPr>
                <w:rFonts w:eastAsia="Times New Roman" w:cs="Times New Roman"/>
                <w:lang w:eastAsia="ru-RU"/>
              </w:rPr>
            </w:pPr>
            <w:r w:rsidRPr="0063365B">
              <w:rPr>
                <w:rFonts w:eastAsia="Times New Roman" w:cs="Times New Roman"/>
                <w:lang w:eastAsia="ru-RU"/>
              </w:rPr>
              <w:t>- максимальное количество надземных этажей зданий – 5 этажей;</w:t>
            </w:r>
          </w:p>
          <w:p w14:paraId="4219E703" w14:textId="77777777" w:rsidR="00EF1A3F" w:rsidRPr="0063365B" w:rsidRDefault="00EF1A3F" w:rsidP="0031177A">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65%;</w:t>
            </w:r>
          </w:p>
          <w:p w14:paraId="76C0280B" w14:textId="77777777" w:rsidR="00EF1A3F" w:rsidRPr="0063365B" w:rsidRDefault="00EF1A3F" w:rsidP="0031177A">
            <w:pPr>
              <w:jc w:val="left"/>
              <w:rPr>
                <w:rFonts w:eastAsia="Times New Roman" w:cs="Times New Roman"/>
                <w:bCs/>
                <w:lang w:eastAsia="ru-RU"/>
              </w:rPr>
            </w:pPr>
            <w:r w:rsidRPr="0063365B">
              <w:rPr>
                <w:rFonts w:eastAsia="Times New Roman" w:cs="Times New Roman"/>
                <w:bCs/>
                <w:lang w:eastAsia="ru-RU"/>
              </w:rPr>
              <w:t>-минимальный процент озеленения земельного участка – 20%;</w:t>
            </w:r>
          </w:p>
          <w:p w14:paraId="44CD128D" w14:textId="77777777" w:rsidR="00EF1A3F" w:rsidRPr="0063365B" w:rsidRDefault="00EF1A3F" w:rsidP="0031177A">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0A4D7C13" w14:textId="77777777" w:rsidR="00EF1A3F" w:rsidRPr="0063365B" w:rsidRDefault="00EF1A3F" w:rsidP="0031177A">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69F8473A" w14:textId="77777777" w:rsidR="00EF1A3F" w:rsidRDefault="00EF1A3F" w:rsidP="0031177A">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1C2BB2DC" w14:textId="188DB114" w:rsidR="00CE775C" w:rsidRPr="00CE775C" w:rsidRDefault="00CE775C" w:rsidP="0031177A">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EF1A3F" w:rsidRPr="0063365B" w14:paraId="60C8C399" w14:textId="77777777" w:rsidTr="00EF1A3F">
        <w:trPr>
          <w:trHeight w:val="809"/>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14:paraId="0248C93E" w14:textId="074C0846" w:rsidR="00EF1A3F" w:rsidRPr="0063365B" w:rsidRDefault="00EF1A3F" w:rsidP="00EF1A3F">
            <w:pPr>
              <w:rPr>
                <w:rFonts w:eastAsia="Times New Roman" w:cs="Times New Roman"/>
                <w:lang w:eastAsia="ru-RU"/>
              </w:rPr>
            </w:pPr>
            <w:r w:rsidRPr="0063365B">
              <w:rPr>
                <w:rFonts w:eastAsia="Times New Roman" w:cs="Times New Roman"/>
                <w:lang w:eastAsia="ru-RU"/>
              </w:rPr>
              <w:t>Бытовое обслуживание - [3.3]</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14:paraId="3D5CEDF2" w14:textId="0AE62738" w:rsidR="00EF1A3F" w:rsidRPr="0063365B" w:rsidRDefault="00EF1A3F" w:rsidP="00EF1A3F">
            <w:pPr>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51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1212D04" w14:textId="77777777" w:rsidR="00EF1A3F" w:rsidRPr="0063365B" w:rsidRDefault="00EF1A3F" w:rsidP="00EF1A3F">
            <w:pPr>
              <w:jc w:val="left"/>
              <w:rPr>
                <w:rFonts w:eastAsia="Times New Roman" w:cs="Times New Roman"/>
                <w:lang w:eastAsia="ru-RU"/>
              </w:rPr>
            </w:pPr>
          </w:p>
        </w:tc>
      </w:tr>
      <w:tr w:rsidR="00EF1A3F" w:rsidRPr="0063365B" w14:paraId="77227CD9" w14:textId="77777777" w:rsidTr="00EF1A3F">
        <w:trPr>
          <w:trHeight w:val="809"/>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14:paraId="2F2F058F" w14:textId="3A7B5541" w:rsidR="00EF1A3F" w:rsidRPr="0063365B" w:rsidRDefault="00EF1A3F" w:rsidP="00EF1A3F">
            <w:pPr>
              <w:rPr>
                <w:rFonts w:eastAsia="Times New Roman" w:cs="Times New Roman"/>
                <w:lang w:eastAsia="ru-RU"/>
              </w:rPr>
            </w:pPr>
            <w:r w:rsidRPr="0063365B">
              <w:rPr>
                <w:rFonts w:eastAsia="Times New Roman" w:cs="Times New Roman"/>
                <w:lang w:eastAsia="ru-RU"/>
              </w:rPr>
              <w:t>Магазины - [4.4]</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14:paraId="39F4F9B2" w14:textId="28826426" w:rsidR="00EF1A3F" w:rsidRPr="0063365B" w:rsidRDefault="00EF1A3F" w:rsidP="00EF1A3F">
            <w:pPr>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51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61BE4BB" w14:textId="77777777" w:rsidR="00EF1A3F" w:rsidRPr="0063365B" w:rsidRDefault="00EF1A3F" w:rsidP="00EF1A3F">
            <w:pPr>
              <w:jc w:val="left"/>
              <w:rPr>
                <w:rFonts w:eastAsia="Times New Roman" w:cs="Times New Roman"/>
                <w:lang w:eastAsia="ru-RU"/>
              </w:rPr>
            </w:pPr>
          </w:p>
        </w:tc>
      </w:tr>
      <w:tr w:rsidR="00EF1A3F" w:rsidRPr="0063365B" w14:paraId="4D88DC50" w14:textId="77777777" w:rsidTr="00EF1A3F">
        <w:trPr>
          <w:trHeight w:val="809"/>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14:paraId="4B633E27" w14:textId="2D48CEDC" w:rsidR="00EF1A3F" w:rsidRPr="0063365B" w:rsidRDefault="00EF1A3F" w:rsidP="00EF1A3F">
            <w:pPr>
              <w:rPr>
                <w:rFonts w:eastAsia="Times New Roman" w:cs="Times New Roman"/>
                <w:lang w:eastAsia="ru-RU"/>
              </w:rPr>
            </w:pPr>
            <w:r w:rsidRPr="0063365B">
              <w:rPr>
                <w:rFonts w:eastAsia="Times New Roman" w:cs="Times New Roman"/>
                <w:lang w:eastAsia="ru-RU"/>
              </w:rPr>
              <w:t>Общественное питание - [4.6]</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14:paraId="395449EA" w14:textId="5D34AB95" w:rsidR="00EF1A3F" w:rsidRPr="0063365B" w:rsidRDefault="00EF1A3F" w:rsidP="00EF1A3F">
            <w:pPr>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51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1A4777D" w14:textId="77777777" w:rsidR="00EF1A3F" w:rsidRPr="0063365B" w:rsidRDefault="00EF1A3F" w:rsidP="00EF1A3F">
            <w:pPr>
              <w:jc w:val="left"/>
              <w:rPr>
                <w:rFonts w:eastAsia="Times New Roman" w:cs="Times New Roman"/>
                <w:lang w:eastAsia="ru-RU"/>
              </w:rPr>
            </w:pPr>
          </w:p>
        </w:tc>
      </w:tr>
    </w:tbl>
    <w:p w14:paraId="1CDEAE01" w14:textId="77777777" w:rsidR="005D3195" w:rsidRPr="0063365B" w:rsidRDefault="005D3195" w:rsidP="00BC78E9">
      <w:pPr>
        <w:rPr>
          <w:rFonts w:eastAsia="Times New Roman" w:cs="Times New Roman"/>
          <w:b/>
          <w:lang w:eastAsia="ru-RU"/>
        </w:rPr>
      </w:pPr>
    </w:p>
    <w:p w14:paraId="155DEF98" w14:textId="3010315A" w:rsidR="00C745A7" w:rsidRPr="0063365B" w:rsidRDefault="00C745A7" w:rsidP="00C745A7">
      <w:pPr>
        <w:pStyle w:val="afffffff4"/>
        <w:numPr>
          <w:ilvl w:val="0"/>
          <w:numId w:val="9"/>
        </w:numPr>
        <w:ind w:left="0" w:firstLine="0"/>
        <w:rPr>
          <w:rFonts w:eastAsia="Times New Roman" w:cs="Times New Roman"/>
          <w:b/>
          <w:lang w:eastAsia="ru-RU"/>
        </w:rPr>
      </w:pPr>
      <w:r w:rsidRPr="0063365B">
        <w:rPr>
          <w:rFonts w:eastAsia="Times New Roman" w:cs="Times New Roman"/>
          <w:b/>
          <w:lang w:eastAsia="ru-RU"/>
        </w:rPr>
        <w:t>ВСПОМОГАТЕЛЬНЫЕ ВИДЫ И ПАРАМЕТРЫ РАЗРЕШЕННОГО ИСПОЛЬЗОВАНИЯ ОБЪЕКТОВ КАПИТАЛЬНОГО СТРОИТЕЛЬСТВА</w:t>
      </w:r>
    </w:p>
    <w:p w14:paraId="4FBD47B3" w14:textId="77777777" w:rsidR="00C745A7" w:rsidRPr="0063365B" w:rsidRDefault="00C745A7" w:rsidP="00C745A7">
      <w:pPr>
        <w:pStyle w:val="afffffff4"/>
        <w:keepLines/>
        <w:widowControl w:val="0"/>
        <w:ind w:left="0" w:firstLine="720"/>
        <w:rPr>
          <w:rFonts w:eastAsia="Times New Roman" w:cs="Times New Roman"/>
          <w:b/>
          <w:u w:val="single"/>
          <w:lang w:eastAsia="ru-RU"/>
        </w:rPr>
      </w:pPr>
      <w:r w:rsidRPr="0063365B">
        <w:rPr>
          <w:rFonts w:eastAsia="Times New Roman" w:cs="Times New Roman"/>
          <w:b/>
          <w:u w:val="single"/>
          <w:lang w:eastAsia="ru-RU"/>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14:paraId="2B7481AF" w14:textId="77777777" w:rsidR="00C745A7" w:rsidRPr="0063365B" w:rsidRDefault="00C745A7" w:rsidP="00C745A7">
      <w:pPr>
        <w:pStyle w:val="afffffff4"/>
        <w:keepLines/>
        <w:widowControl w:val="0"/>
        <w:ind w:left="0" w:firstLine="720"/>
        <w:rPr>
          <w:rFonts w:eastAsia="Times New Roman" w:cs="Times New Roman"/>
          <w:lang w:eastAsia="ru-RU"/>
        </w:rPr>
      </w:pPr>
      <w:r w:rsidRPr="0063365B">
        <w:rPr>
          <w:rFonts w:eastAsia="Times New Roman" w:cs="Times New Roman"/>
          <w:lang w:eastAsia="ru-RU"/>
        </w:rPr>
        <w:t>Виды разрешенного использования объектов:</w:t>
      </w:r>
    </w:p>
    <w:p w14:paraId="2F9FE061" w14:textId="77777777" w:rsidR="00C745A7" w:rsidRPr="0063365B" w:rsidRDefault="00C745A7" w:rsidP="00C745A7">
      <w:pPr>
        <w:pStyle w:val="afffffff4"/>
        <w:keepLines/>
        <w:widowControl w:val="0"/>
        <w:ind w:left="0" w:firstLine="720"/>
        <w:rPr>
          <w:rFonts w:eastAsia="Times New Roman" w:cs="Times New Roman"/>
          <w:lang w:eastAsia="ru-RU"/>
        </w:rPr>
      </w:pPr>
      <w:r w:rsidRPr="0063365B">
        <w:rPr>
          <w:rFonts w:eastAsia="Times New Roman" w:cs="Times New Roman"/>
          <w:lang w:eastAsia="ru-RU"/>
        </w:rPr>
        <w:t>- площадки для мусорных контейнеров;</w:t>
      </w:r>
    </w:p>
    <w:p w14:paraId="236FBFDC" w14:textId="77777777" w:rsidR="00C745A7" w:rsidRPr="0063365B" w:rsidRDefault="00C745A7" w:rsidP="00C745A7">
      <w:pPr>
        <w:pStyle w:val="afffffff4"/>
        <w:keepLines/>
        <w:widowControl w:val="0"/>
        <w:ind w:left="0" w:firstLine="720"/>
        <w:rPr>
          <w:rFonts w:eastAsia="Times New Roman" w:cs="Times New Roman"/>
          <w:lang w:eastAsia="ru-RU"/>
        </w:rPr>
      </w:pPr>
      <w:r w:rsidRPr="0063365B">
        <w:rPr>
          <w:rFonts w:eastAsia="Times New Roman" w:cs="Times New Roman"/>
          <w:lang w:eastAsia="ru-RU"/>
        </w:rPr>
        <w:t>- детские игровые площадки, площадки отдыха, занятия физкультурой и спортом, хозяйственные площадки;</w:t>
      </w:r>
    </w:p>
    <w:p w14:paraId="11200D80" w14:textId="77777777" w:rsidR="00C745A7" w:rsidRPr="0063365B" w:rsidRDefault="00C745A7" w:rsidP="00C745A7">
      <w:pPr>
        <w:pStyle w:val="afffffff4"/>
        <w:keepLines/>
        <w:widowControl w:val="0"/>
        <w:ind w:left="0" w:firstLine="720"/>
        <w:rPr>
          <w:rFonts w:eastAsia="Times New Roman" w:cs="Times New Roman"/>
          <w:lang w:eastAsia="ru-RU"/>
        </w:rPr>
      </w:pPr>
      <w:r w:rsidRPr="0063365B">
        <w:rPr>
          <w:rFonts w:eastAsia="Times New Roman" w:cs="Times New Roman"/>
          <w:lang w:eastAsia="ru-RU"/>
        </w:rPr>
        <w:t>- объекты благоустройства (фонтаны, малые архитектурные формы, скульптуры);</w:t>
      </w:r>
    </w:p>
    <w:p w14:paraId="15B2B248" w14:textId="77777777" w:rsidR="00C745A7" w:rsidRPr="0063365B" w:rsidRDefault="00C745A7" w:rsidP="00C745A7">
      <w:pPr>
        <w:pStyle w:val="afffffff4"/>
        <w:keepLines/>
        <w:widowControl w:val="0"/>
        <w:ind w:left="0" w:firstLine="720"/>
        <w:rPr>
          <w:rFonts w:eastAsia="Times New Roman" w:cs="Times New Roman"/>
          <w:lang w:eastAsia="ru-RU"/>
        </w:rPr>
      </w:pPr>
      <w:r w:rsidRPr="0063365B">
        <w:rPr>
          <w:rFonts w:eastAsia="Times New Roman" w:cs="Times New Roman"/>
          <w:lang w:eastAsia="ru-RU"/>
        </w:rPr>
        <w:t>- некапитальные нестационарные строения и сооружения (торговля (НТО), общественное питание, бытовое обслуживание, сбор мусора (ТКО));</w:t>
      </w:r>
    </w:p>
    <w:p w14:paraId="036E3247" w14:textId="77777777" w:rsidR="00C745A7" w:rsidRPr="0063365B" w:rsidRDefault="00C745A7" w:rsidP="00C745A7">
      <w:pPr>
        <w:pStyle w:val="afffffff4"/>
        <w:keepLines/>
        <w:widowControl w:val="0"/>
        <w:ind w:left="0" w:firstLine="720"/>
        <w:rPr>
          <w:rFonts w:eastAsia="Times New Roman" w:cs="Times New Roman"/>
          <w:lang w:eastAsia="ru-RU"/>
        </w:rPr>
      </w:pPr>
      <w:r w:rsidRPr="0063365B">
        <w:rPr>
          <w:rFonts w:eastAsia="Times New Roman" w:cs="Times New Roman"/>
          <w:lang w:eastAsia="ru-RU"/>
        </w:rPr>
        <w:t>- общественные туалеты;</w:t>
      </w:r>
    </w:p>
    <w:p w14:paraId="358B7129" w14:textId="77777777" w:rsidR="00C745A7" w:rsidRPr="0063365B" w:rsidRDefault="00C745A7" w:rsidP="00C745A7">
      <w:pPr>
        <w:pStyle w:val="afffffff4"/>
        <w:keepLines/>
        <w:widowControl w:val="0"/>
        <w:ind w:left="0" w:firstLine="720"/>
        <w:rPr>
          <w:rFonts w:eastAsia="Times New Roman" w:cs="Times New Roman"/>
          <w:lang w:eastAsia="ru-RU"/>
        </w:rPr>
      </w:pPr>
      <w:r w:rsidRPr="0063365B">
        <w:rPr>
          <w:rFonts w:eastAsia="Times New Roman" w:cs="Times New Roman"/>
          <w:lang w:eastAsia="ru-RU"/>
        </w:rPr>
        <w:t>- благоустройство и озеленение;</w:t>
      </w:r>
    </w:p>
    <w:p w14:paraId="4181018B" w14:textId="77777777" w:rsidR="00C745A7" w:rsidRPr="0063365B" w:rsidRDefault="00C745A7" w:rsidP="00C745A7">
      <w:pPr>
        <w:pStyle w:val="afffffff4"/>
        <w:keepLines/>
        <w:widowControl w:val="0"/>
        <w:ind w:left="0" w:firstLine="720"/>
        <w:rPr>
          <w:rFonts w:eastAsia="Times New Roman" w:cs="Times New Roman"/>
          <w:lang w:eastAsia="ru-RU"/>
        </w:rPr>
      </w:pPr>
      <w:r w:rsidRPr="0063365B">
        <w:rPr>
          <w:rFonts w:eastAsia="Times New Roman" w:cs="Times New Roman"/>
          <w:lang w:eastAsia="ru-RU"/>
        </w:rPr>
        <w:t>- пешеходные тротуары, велосипедные дорожки;</w:t>
      </w:r>
    </w:p>
    <w:p w14:paraId="0D250E8F" w14:textId="77777777" w:rsidR="00C745A7" w:rsidRPr="0063365B" w:rsidRDefault="00C745A7" w:rsidP="00C745A7">
      <w:pPr>
        <w:pStyle w:val="afffffff4"/>
        <w:keepLines/>
        <w:widowControl w:val="0"/>
        <w:ind w:left="0" w:firstLine="720"/>
        <w:rPr>
          <w:rFonts w:eastAsia="Times New Roman" w:cs="Times New Roman"/>
          <w:lang w:eastAsia="ru-RU"/>
        </w:rPr>
      </w:pPr>
      <w:r w:rsidRPr="0063365B">
        <w:rPr>
          <w:rFonts w:eastAsia="Times New Roman" w:cs="Times New Roman"/>
          <w:lang w:eastAsia="ru-RU"/>
        </w:rPr>
        <w:t>- оборудование пожарной охраны (гидранты, резервуары);</w:t>
      </w:r>
    </w:p>
    <w:p w14:paraId="61AC4E5A" w14:textId="77777777" w:rsidR="00C745A7" w:rsidRPr="0063365B" w:rsidRDefault="00C745A7" w:rsidP="00C745A7">
      <w:pPr>
        <w:pStyle w:val="afffffff4"/>
        <w:keepLines/>
        <w:widowControl w:val="0"/>
        <w:ind w:left="0" w:firstLine="720"/>
        <w:rPr>
          <w:rFonts w:eastAsia="Times New Roman" w:cs="Times New Roman"/>
          <w:lang w:eastAsia="ru-RU"/>
        </w:rPr>
      </w:pPr>
      <w:r w:rsidRPr="0063365B">
        <w:rPr>
          <w:rFonts w:eastAsia="Times New Roman" w:cs="Times New Roman"/>
          <w:lang w:eastAsia="ru-RU"/>
        </w:rPr>
        <w:t>- защитные дорожные сооружения;</w:t>
      </w:r>
    </w:p>
    <w:p w14:paraId="2A46BAB3" w14:textId="77777777" w:rsidR="00C745A7" w:rsidRPr="0063365B" w:rsidRDefault="00C745A7" w:rsidP="00C745A7">
      <w:pPr>
        <w:pStyle w:val="afffffff4"/>
        <w:keepLines/>
        <w:widowControl w:val="0"/>
        <w:ind w:left="0" w:firstLine="720"/>
        <w:rPr>
          <w:rFonts w:eastAsia="Times New Roman" w:cs="Times New Roman"/>
          <w:lang w:eastAsia="ru-RU"/>
        </w:rPr>
      </w:pPr>
      <w:r w:rsidRPr="0063365B">
        <w:rPr>
          <w:rFonts w:eastAsia="Times New Roman" w:cs="Times New Roman"/>
          <w:lang w:eastAsia="ru-RU"/>
        </w:rPr>
        <w:t>- элементы обустройства автомобильных дорог;</w:t>
      </w:r>
    </w:p>
    <w:p w14:paraId="76751CFF" w14:textId="77777777" w:rsidR="00C745A7" w:rsidRPr="0063365B" w:rsidRDefault="00C745A7" w:rsidP="00C745A7">
      <w:pPr>
        <w:pStyle w:val="afffffff4"/>
        <w:keepLines/>
        <w:widowControl w:val="0"/>
        <w:ind w:left="0" w:firstLine="720"/>
        <w:rPr>
          <w:rFonts w:eastAsia="Times New Roman" w:cs="Times New Roman"/>
          <w:lang w:eastAsia="ru-RU"/>
        </w:rPr>
      </w:pPr>
      <w:r w:rsidRPr="0063365B">
        <w:rPr>
          <w:rFonts w:eastAsia="Times New Roman" w:cs="Times New Roman"/>
          <w:lang w:eastAsia="ru-RU"/>
        </w:rPr>
        <w:t>- искусственные дорожные сооружения;</w:t>
      </w:r>
    </w:p>
    <w:p w14:paraId="05E656C8" w14:textId="77777777" w:rsidR="00C745A7" w:rsidRPr="0063365B" w:rsidRDefault="00C745A7" w:rsidP="00C745A7">
      <w:pPr>
        <w:pStyle w:val="afffffff4"/>
        <w:ind w:left="0" w:firstLine="720"/>
        <w:rPr>
          <w:rFonts w:eastAsia="Times New Roman" w:cs="Times New Roman"/>
          <w:lang w:eastAsia="ru-RU"/>
        </w:rPr>
      </w:pPr>
      <w:r w:rsidRPr="0063365B">
        <w:rPr>
          <w:rFonts w:eastAsia="Times New Roman" w:cs="Times New Roman"/>
          <w:lang w:eastAsia="ru-RU"/>
        </w:rPr>
        <w:t>- гостевые автостоянки для парковки легковых автомобилей посетителей;</w:t>
      </w:r>
    </w:p>
    <w:p w14:paraId="709BD8BF" w14:textId="77777777" w:rsidR="00C745A7" w:rsidRPr="0063365B" w:rsidRDefault="00C745A7" w:rsidP="00C745A7">
      <w:pPr>
        <w:pStyle w:val="afffffff4"/>
        <w:ind w:left="0" w:firstLine="720"/>
        <w:rPr>
          <w:rFonts w:eastAsia="Times New Roman" w:cs="Times New Roman"/>
          <w:lang w:eastAsia="ru-RU"/>
        </w:rPr>
      </w:pPr>
      <w:r w:rsidRPr="0063365B">
        <w:rPr>
          <w:rFonts w:eastAsia="Times New Roman" w:cs="Times New Roman"/>
          <w:lang w:eastAsia="ru-RU"/>
        </w:rPr>
        <w:t>- автостоянки для парковки (стоянки) автотранспортных средств;</w:t>
      </w:r>
    </w:p>
    <w:p w14:paraId="25D70A07" w14:textId="77777777" w:rsidR="00C745A7" w:rsidRPr="0063365B" w:rsidRDefault="00C745A7" w:rsidP="00C745A7">
      <w:pPr>
        <w:pStyle w:val="afffffff4"/>
        <w:keepLines/>
        <w:widowControl w:val="0"/>
        <w:ind w:left="0" w:firstLine="720"/>
        <w:rPr>
          <w:rFonts w:eastAsia="Times New Roman" w:cs="Times New Roman"/>
          <w:lang w:eastAsia="ru-RU"/>
        </w:rPr>
      </w:pPr>
      <w:r w:rsidRPr="0063365B">
        <w:rPr>
          <w:rFonts w:eastAsia="Times New Roman" w:cs="Times New Roman"/>
          <w:lang w:eastAsia="ru-RU"/>
        </w:rPr>
        <w:t>- специализированные технические средства оповещения и информации;</w:t>
      </w:r>
    </w:p>
    <w:p w14:paraId="45A88516" w14:textId="7FC6F8EC" w:rsidR="00C745A7" w:rsidRPr="0063365B" w:rsidRDefault="00C745A7" w:rsidP="00C745A7">
      <w:pPr>
        <w:pStyle w:val="afffffff4"/>
        <w:keepLines/>
        <w:widowControl w:val="0"/>
        <w:ind w:left="0" w:firstLine="720"/>
        <w:rPr>
          <w:rFonts w:eastAsia="Times New Roman" w:cs="Times New Roman"/>
          <w:lang w:eastAsia="ru-RU"/>
        </w:rPr>
      </w:pPr>
      <w:r w:rsidRPr="0063365B">
        <w:rPr>
          <w:rFonts w:eastAsia="Times New Roman" w:cs="Times New Roman"/>
          <w:lang w:eastAsia="ru-RU"/>
        </w:rPr>
        <w:t>- объекты инженерного обеспечения (водо-, газо-, электроснабжения и т.п.);</w:t>
      </w:r>
    </w:p>
    <w:p w14:paraId="509C0C8C" w14:textId="77777777" w:rsidR="000873DF" w:rsidRPr="0063365B" w:rsidRDefault="000873DF" w:rsidP="000873DF">
      <w:pPr>
        <w:keepLines/>
        <w:widowControl w:val="0"/>
        <w:ind w:firstLine="709"/>
        <w:rPr>
          <w:rFonts w:eastAsia="SimSun" w:cs="Times New Roman"/>
          <w:lang w:eastAsia="zh-CN"/>
        </w:rPr>
      </w:pPr>
      <w:r w:rsidRPr="0063365B">
        <w:rPr>
          <w:rFonts w:eastAsia="Times New Roman" w:cs="Times New Roman"/>
          <w:lang w:eastAsia="ru-RU"/>
        </w:rPr>
        <w:t>- п</w:t>
      </w:r>
      <w:r w:rsidRPr="0063365B">
        <w:rPr>
          <w:rFonts w:eastAsia="SimSun" w:cs="Times New Roman"/>
          <w:lang w:eastAsia="zh-CN"/>
        </w:rPr>
        <w:t>ункты охраны;</w:t>
      </w:r>
    </w:p>
    <w:p w14:paraId="0D9A2FE1" w14:textId="77777777" w:rsidR="000873DF" w:rsidRPr="0063365B" w:rsidRDefault="000873DF" w:rsidP="000873DF">
      <w:pPr>
        <w:keepLines/>
        <w:widowControl w:val="0"/>
        <w:ind w:firstLine="709"/>
        <w:rPr>
          <w:rFonts w:eastAsia="Times New Roman" w:cs="Times New Roman"/>
          <w:lang w:eastAsia="ru-RU"/>
        </w:rPr>
      </w:pPr>
      <w:r w:rsidRPr="0063365B">
        <w:rPr>
          <w:rFonts w:eastAsia="SimSun" w:cs="Times New Roman"/>
          <w:lang w:eastAsia="zh-CN"/>
        </w:rPr>
        <w:t>- а</w:t>
      </w:r>
      <w:r w:rsidRPr="0063365B">
        <w:rPr>
          <w:rFonts w:eastAsia="Times New Roman" w:cs="Times New Roman"/>
          <w:lang w:eastAsia="ru-RU"/>
        </w:rPr>
        <w:t>дминистративные здания;</w:t>
      </w:r>
    </w:p>
    <w:p w14:paraId="0F486C6D" w14:textId="6F2B761F" w:rsidR="000873DF" w:rsidRPr="0063365B" w:rsidRDefault="000873DF" w:rsidP="000873DF">
      <w:pPr>
        <w:pStyle w:val="afffffff4"/>
        <w:keepLines/>
        <w:widowControl w:val="0"/>
        <w:ind w:left="0" w:firstLine="720"/>
        <w:rPr>
          <w:rFonts w:eastAsia="Times New Roman" w:cs="Times New Roman"/>
          <w:lang w:eastAsia="ru-RU"/>
        </w:rPr>
      </w:pPr>
      <w:r w:rsidRPr="0063365B">
        <w:rPr>
          <w:rFonts w:eastAsia="Times New Roman" w:cs="Times New Roman"/>
          <w:lang w:eastAsia="ru-RU"/>
        </w:rPr>
        <w:t>- сторожки, навесы, беседки.</w:t>
      </w:r>
    </w:p>
    <w:p w14:paraId="6D066EF6" w14:textId="276E389E" w:rsidR="00C745A7" w:rsidRPr="0063365B" w:rsidRDefault="00C745A7" w:rsidP="00C745A7">
      <w:pPr>
        <w:pStyle w:val="afffffff4"/>
        <w:keepLines/>
        <w:widowControl w:val="0"/>
        <w:ind w:left="0" w:firstLine="720"/>
        <w:rPr>
          <w:rFonts w:eastAsia="Times New Roman" w:cs="Times New Roman"/>
          <w:lang w:eastAsia="ru-RU"/>
        </w:rPr>
      </w:pPr>
      <w:r w:rsidRPr="0063365B">
        <w:rPr>
          <w:rFonts w:eastAsia="Times New Roman" w:cs="Times New Roman"/>
          <w:lang w:eastAsia="ru-RU"/>
        </w:rPr>
        <w:t>3.1. Предельные размеры земельных участков и предельные параметры разрешенного строительства для вспомогательных видов устанавливаются идентичными тому виду разрешенного использования земельного участка, с которыми они используются в качестве вспомогательного.</w:t>
      </w:r>
    </w:p>
    <w:p w14:paraId="712B24D4" w14:textId="77777777" w:rsidR="002B41DF" w:rsidRPr="0063365B" w:rsidRDefault="002B41DF" w:rsidP="00C745A7">
      <w:pPr>
        <w:pStyle w:val="afffffff4"/>
        <w:autoSpaceDE w:val="0"/>
        <w:autoSpaceDN w:val="0"/>
        <w:adjustRightInd w:val="0"/>
        <w:ind w:left="0" w:firstLine="720"/>
        <w:rPr>
          <w:rFonts w:eastAsia="Times New Roman" w:cs="Times New Roman"/>
          <w:b/>
          <w:bCs/>
          <w:u w:val="single"/>
          <w:lang w:eastAsia="ru-RU"/>
        </w:rPr>
      </w:pPr>
    </w:p>
    <w:p w14:paraId="6C2F1D69" w14:textId="5F022AA7" w:rsidR="00C745A7" w:rsidRPr="0063365B" w:rsidRDefault="00C745A7" w:rsidP="00C745A7">
      <w:pPr>
        <w:pStyle w:val="afffffff4"/>
        <w:autoSpaceDE w:val="0"/>
        <w:autoSpaceDN w:val="0"/>
        <w:adjustRightInd w:val="0"/>
        <w:ind w:left="0" w:firstLine="720"/>
        <w:rPr>
          <w:rFonts w:eastAsia="Times New Roman" w:cs="Times New Roman"/>
          <w:b/>
          <w:bCs/>
          <w:u w:val="single"/>
          <w:lang w:eastAsia="ru-RU"/>
        </w:rPr>
      </w:pPr>
      <w:r w:rsidRPr="0063365B">
        <w:rPr>
          <w:rFonts w:eastAsia="Times New Roman" w:cs="Times New Roman"/>
          <w:b/>
          <w:bCs/>
          <w:u w:val="single"/>
          <w:lang w:eastAsia="ru-RU"/>
        </w:rPr>
        <w:t xml:space="preserve">Примечание </w:t>
      </w:r>
    </w:p>
    <w:p w14:paraId="6688232D" w14:textId="77777777" w:rsidR="00C745A7" w:rsidRPr="0063365B" w:rsidRDefault="00C745A7" w:rsidP="00C745A7">
      <w:pPr>
        <w:pStyle w:val="afffffff4"/>
        <w:ind w:left="0" w:firstLine="720"/>
        <w:rPr>
          <w:rFonts w:eastAsia="SimSun" w:cs="Times New Roman"/>
          <w:lang w:eastAsia="zh-CN"/>
        </w:rPr>
      </w:pPr>
      <w:r w:rsidRPr="0063365B">
        <w:rPr>
          <w:rFonts w:eastAsia="SimSun" w:cs="Times New Roman"/>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7F02F67A" w14:textId="77777777" w:rsidR="00C745A7" w:rsidRPr="0063365B" w:rsidRDefault="00C745A7" w:rsidP="00C745A7">
      <w:pPr>
        <w:pStyle w:val="afffffff4"/>
        <w:ind w:left="0" w:firstLine="720"/>
        <w:rPr>
          <w:rFonts w:eastAsia="SimSun" w:cs="Times New Roman"/>
          <w:lang w:eastAsia="zh-CN"/>
        </w:rPr>
      </w:pPr>
      <w:r w:rsidRPr="0063365B">
        <w:rPr>
          <w:rFonts w:eastAsia="SimSun" w:cs="Times New Roman"/>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Кроме того, устройство навесов не должно ущемлять законных интересов владельцев соседних земельных участков, в части водоотведения атмосферных осадков с кровли навесов, при устройстве навесов минимальный отступ от границы участка – 1м.</w:t>
      </w:r>
    </w:p>
    <w:p w14:paraId="2FB6ABC5" w14:textId="77777777" w:rsidR="00C745A7" w:rsidRPr="0063365B" w:rsidRDefault="00C745A7" w:rsidP="00C745A7">
      <w:pPr>
        <w:pStyle w:val="afffffff4"/>
        <w:ind w:left="0" w:firstLine="720"/>
        <w:rPr>
          <w:rFonts w:eastAsia="SimSun" w:cs="Times New Roman"/>
          <w:lang w:eastAsia="zh-CN"/>
        </w:rPr>
      </w:pPr>
      <w:r w:rsidRPr="0063365B">
        <w:rPr>
          <w:rFonts w:eastAsia="SimSun" w:cs="Times New Roman"/>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4м.</w:t>
      </w:r>
    </w:p>
    <w:p w14:paraId="0DE86B61" w14:textId="77777777" w:rsidR="00C745A7" w:rsidRPr="0063365B" w:rsidRDefault="00C745A7" w:rsidP="00C745A7">
      <w:pPr>
        <w:pStyle w:val="afffffff4"/>
        <w:tabs>
          <w:tab w:val="left" w:pos="5580"/>
        </w:tabs>
        <w:ind w:left="0" w:firstLine="720"/>
      </w:pPr>
      <w:r w:rsidRPr="0063365B">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286C0E4E" w14:textId="77777777" w:rsidR="00C745A7" w:rsidRPr="0063365B" w:rsidRDefault="00C745A7" w:rsidP="00C745A7">
      <w:pPr>
        <w:pStyle w:val="afffffff4"/>
        <w:tabs>
          <w:tab w:val="left" w:pos="5580"/>
        </w:tabs>
        <w:ind w:left="0" w:firstLine="720"/>
      </w:pPr>
      <w:r w:rsidRPr="0063365B">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546D844D" w14:textId="77777777" w:rsidR="00C745A7" w:rsidRPr="0063365B" w:rsidRDefault="00C745A7" w:rsidP="00C745A7">
      <w:pPr>
        <w:pStyle w:val="afffffff4"/>
        <w:tabs>
          <w:tab w:val="left" w:pos="5580"/>
        </w:tabs>
        <w:ind w:left="0" w:firstLine="720"/>
      </w:pPr>
      <w:r w:rsidRPr="0063365B">
        <w:t>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14:paraId="08796022" w14:textId="77777777" w:rsidR="00C745A7" w:rsidRPr="0063365B" w:rsidRDefault="00C745A7" w:rsidP="00C745A7">
      <w:pPr>
        <w:pStyle w:val="afffffff4"/>
        <w:ind w:left="0" w:firstLine="720"/>
        <w:rPr>
          <w:rFonts w:eastAsia="Times New Roman" w:cs="Times New Roman"/>
          <w:lang w:eastAsia="ru-RU"/>
        </w:rPr>
      </w:pPr>
      <w:r w:rsidRPr="0063365B">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14:paraId="3369A9E1" w14:textId="77777777" w:rsidR="00C745A7" w:rsidRPr="0063365B" w:rsidRDefault="00C745A7" w:rsidP="00C745A7">
      <w:pPr>
        <w:pStyle w:val="afffffff4"/>
        <w:ind w:left="0" w:firstLine="720"/>
        <w:rPr>
          <w:rFonts w:eastAsia="Times New Roman" w:cs="Times New Roman"/>
          <w:lang w:eastAsia="ru-RU"/>
        </w:rPr>
      </w:pPr>
      <w:r w:rsidRPr="0063365B">
        <w:rPr>
          <w:rFonts w:eastAsia="SimSun" w:cs="Times New Roman"/>
          <w:lang w:eastAsia="zh-CN"/>
        </w:rPr>
        <w:t>Нормы расчета стоянок автомобилей и</w:t>
      </w:r>
      <w:r w:rsidRPr="0063365B">
        <w:rPr>
          <w:rFonts w:eastAsia="Times New Roman" w:cs="Times New Roman"/>
          <w:lang w:eastAsia="ru-RU"/>
        </w:rPr>
        <w:t xml:space="preserve"> обеспеченности парковочными местами производится в соответствии с действующими местными нормативами градостроительного проектирования муниципального образования город Армавир.</w:t>
      </w:r>
    </w:p>
    <w:p w14:paraId="77A6F90C" w14:textId="77777777" w:rsidR="00C745A7" w:rsidRPr="0063365B" w:rsidRDefault="00C745A7" w:rsidP="00C745A7">
      <w:pPr>
        <w:pStyle w:val="afffffff4"/>
        <w:ind w:left="0" w:firstLine="720"/>
        <w:rPr>
          <w:rFonts w:eastAsia="SimSun" w:cs="Times New Roman"/>
          <w:lang w:eastAsia="zh-CN"/>
        </w:rPr>
      </w:pPr>
      <w:r w:rsidRPr="0063365B">
        <w:rPr>
          <w:rFonts w:eastAsia="SimSun" w:cs="Times New Roman"/>
          <w:lang w:eastAsia="zh-CN"/>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14:paraId="5BAD392B" w14:textId="77777777" w:rsidR="00C745A7" w:rsidRPr="0063365B" w:rsidRDefault="00C745A7" w:rsidP="00C745A7">
      <w:pPr>
        <w:pStyle w:val="afffffff4"/>
        <w:ind w:left="0" w:firstLine="720"/>
        <w:rPr>
          <w:rFonts w:eastAsia="SimSun" w:cs="Times New Roman"/>
          <w:lang w:eastAsia="zh-CN"/>
        </w:rPr>
      </w:pPr>
      <w:r w:rsidRPr="0063365B">
        <w:rPr>
          <w:rFonts w:eastAsia="SimSun" w:cs="Times New Roman"/>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1F77118C" w14:textId="77777777" w:rsidR="00C745A7" w:rsidRPr="0063365B" w:rsidRDefault="00C745A7" w:rsidP="00C745A7">
      <w:pPr>
        <w:pStyle w:val="afffffff4"/>
        <w:ind w:left="0" w:firstLine="720"/>
        <w:rPr>
          <w:rFonts w:eastAsia="SimSun" w:cs="Times New Roman"/>
          <w:lang w:eastAsia="zh-CN"/>
        </w:rPr>
      </w:pPr>
      <w:r w:rsidRPr="0063365B">
        <w:rPr>
          <w:rFonts w:eastAsia="SimSun" w:cs="Times New Roman"/>
          <w:lang w:eastAsia="zh-CN"/>
        </w:rPr>
        <w:t xml:space="preserve">В соответствии со ст. 67.1 п. 6 Водного кодекса РФ в границах зон затопления, подтопления, в соответствии с законодательством РФ о градостроительной деятельности отнесенных к зонам с особыми условиями использования территорий, запрещаются: </w:t>
      </w:r>
    </w:p>
    <w:p w14:paraId="35E8E30E" w14:textId="77777777" w:rsidR="00C745A7" w:rsidRPr="0063365B" w:rsidRDefault="00C745A7" w:rsidP="00C745A7">
      <w:pPr>
        <w:pStyle w:val="afffffff4"/>
        <w:ind w:left="0" w:firstLine="720"/>
        <w:rPr>
          <w:rFonts w:eastAsia="SimSun" w:cs="Times New Roman"/>
          <w:lang w:eastAsia="zh-CN"/>
        </w:rPr>
      </w:pPr>
      <w:r w:rsidRPr="0063365B">
        <w:rPr>
          <w:rFonts w:eastAsia="SimSun" w:cs="Times New Roman"/>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425B5698" w14:textId="77777777" w:rsidR="00C745A7" w:rsidRPr="0063365B" w:rsidRDefault="00C745A7" w:rsidP="00C745A7">
      <w:pPr>
        <w:pStyle w:val="afffffff4"/>
        <w:ind w:left="0" w:firstLine="720"/>
        <w:rPr>
          <w:rFonts w:eastAsia="SimSun" w:cs="Times New Roman"/>
          <w:lang w:eastAsia="zh-CN"/>
        </w:rPr>
      </w:pPr>
      <w:r w:rsidRPr="0063365B">
        <w:rPr>
          <w:rFonts w:eastAsia="SimSun" w:cs="Times New Roman"/>
          <w:lang w:eastAsia="zh-CN"/>
        </w:rPr>
        <w:t>2) использование сточных вод в целях регулирования плодородия почв;</w:t>
      </w:r>
    </w:p>
    <w:p w14:paraId="4515DC23" w14:textId="77777777" w:rsidR="00C745A7" w:rsidRPr="0063365B" w:rsidRDefault="00C745A7" w:rsidP="00C745A7">
      <w:pPr>
        <w:pStyle w:val="afffffff4"/>
        <w:ind w:left="0" w:firstLine="720"/>
        <w:rPr>
          <w:rFonts w:eastAsia="SimSun" w:cs="Times New Roman"/>
          <w:lang w:eastAsia="zh-CN"/>
        </w:rPr>
      </w:pPr>
      <w:r w:rsidRPr="0063365B">
        <w:rPr>
          <w:rFonts w:eastAsia="SimSun" w:cs="Times New Roman"/>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72AAF929" w14:textId="1D99FBA3" w:rsidR="00C745A7" w:rsidRPr="0063365B" w:rsidRDefault="00C745A7" w:rsidP="00C745A7">
      <w:pPr>
        <w:pStyle w:val="afffffff4"/>
        <w:ind w:left="0" w:firstLine="720"/>
        <w:rPr>
          <w:rFonts w:eastAsia="SimSun" w:cs="Times New Roman"/>
          <w:lang w:eastAsia="zh-CN"/>
        </w:rPr>
      </w:pPr>
      <w:r w:rsidRPr="0063365B">
        <w:rPr>
          <w:rFonts w:eastAsia="SimSun" w:cs="Times New Roman"/>
          <w:lang w:eastAsia="zh-CN"/>
        </w:rPr>
        <w:t>4) осуществление авиационных мер по борьбе с вредными организмами.</w:t>
      </w:r>
    </w:p>
    <w:p w14:paraId="45EB04AF" w14:textId="343C9447" w:rsidR="00C72F58" w:rsidRPr="0063365B" w:rsidRDefault="00C72F58" w:rsidP="00C72F58">
      <w:pPr>
        <w:ind w:firstLine="709"/>
      </w:pPr>
      <w:r w:rsidRPr="0063365B">
        <w:t>В границах территориальной зоны Т-1, применительно к которой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устанавливаются согласно НГП.</w:t>
      </w:r>
    </w:p>
    <w:p w14:paraId="4759A636" w14:textId="77777777" w:rsidR="0051400B" w:rsidRPr="0063365B" w:rsidRDefault="0051400B" w:rsidP="00C745A7">
      <w:pPr>
        <w:ind w:firstLine="709"/>
        <w:rPr>
          <w:rFonts w:eastAsia="SimSun" w:cs="Times New Roman"/>
          <w:b/>
          <w:u w:val="single"/>
          <w:lang w:eastAsia="zh-CN"/>
        </w:rPr>
      </w:pPr>
    </w:p>
    <w:p w14:paraId="3722AE07" w14:textId="7F3C4CC2" w:rsidR="00C745A7" w:rsidRPr="0063365B" w:rsidRDefault="00C745A7" w:rsidP="00C745A7">
      <w:pPr>
        <w:ind w:firstLine="709"/>
        <w:rPr>
          <w:rFonts w:eastAsia="SimSun" w:cs="Times New Roman"/>
          <w:b/>
          <w:u w:val="single"/>
          <w:lang w:eastAsia="zh-CN"/>
        </w:rPr>
      </w:pPr>
      <w:r w:rsidRPr="0063365B">
        <w:rPr>
          <w:rFonts w:eastAsia="SimSun" w:cs="Times New Roman"/>
          <w:b/>
          <w:u w:val="single"/>
          <w:lang w:eastAsia="zh-CN"/>
        </w:rPr>
        <w:t xml:space="preserve">Требования к ограждению земельных участков: </w:t>
      </w:r>
    </w:p>
    <w:p w14:paraId="487B2287" w14:textId="77777777" w:rsidR="00C745A7" w:rsidRPr="0063365B" w:rsidRDefault="00C745A7" w:rsidP="00C745A7">
      <w:pPr>
        <w:ind w:firstLine="709"/>
        <w:rPr>
          <w:rFonts w:eastAsia="SimSun" w:cs="Times New Roman"/>
          <w:lang w:eastAsia="zh-CN"/>
        </w:rPr>
      </w:pPr>
      <w:r w:rsidRPr="0063365B">
        <w:rPr>
          <w:rFonts w:eastAsia="SimSun" w:cs="Times New Roman"/>
          <w:lang w:eastAsia="zh-CN"/>
        </w:rPr>
        <w:t xml:space="preserve">– высота ограждения земельных участков должна быть не более 2,5 метров; </w:t>
      </w:r>
    </w:p>
    <w:p w14:paraId="36E862AB" w14:textId="77777777" w:rsidR="00C745A7" w:rsidRPr="0063365B" w:rsidRDefault="00C745A7" w:rsidP="00C745A7">
      <w:pPr>
        <w:ind w:firstLine="709"/>
        <w:rPr>
          <w:rFonts w:eastAsia="SimSun" w:cs="Times New Roman"/>
          <w:lang w:eastAsia="zh-CN"/>
        </w:rPr>
      </w:pPr>
      <w:r w:rsidRPr="0063365B">
        <w:rPr>
          <w:rFonts w:eastAsia="SimSun" w:cs="Times New Roman"/>
          <w:lang w:eastAsia="zh-CN"/>
        </w:rPr>
        <w:t>- ворота в заборе разрешается устанавливать только со стороны территорий общего пользования. На стороне забора, смежного с соседним участком, ворота устанавливать запрещается.</w:t>
      </w:r>
    </w:p>
    <w:p w14:paraId="0C1E1ADB" w14:textId="77777777" w:rsidR="00C745A7" w:rsidRPr="0063365B" w:rsidRDefault="00C745A7" w:rsidP="00C745A7">
      <w:pPr>
        <w:ind w:firstLine="709"/>
        <w:rPr>
          <w:rFonts w:eastAsia="SimSun" w:cs="Times New Roman"/>
          <w:lang w:eastAsia="zh-CN"/>
        </w:rPr>
      </w:pPr>
      <w:r w:rsidRPr="0063365B">
        <w:rPr>
          <w:rFonts w:eastAsia="SimSun" w:cs="Times New Roman"/>
          <w:lang w:eastAsia="zh-CN"/>
        </w:rPr>
        <w:t xml:space="preserve">– ограждения между смежными земельными участками должны быть проветриваемыми на высоту не менее 0,3 м от уровня земли; </w:t>
      </w:r>
    </w:p>
    <w:p w14:paraId="79F90A23" w14:textId="77777777" w:rsidR="00C745A7" w:rsidRPr="0063365B" w:rsidRDefault="00C745A7" w:rsidP="00C745A7">
      <w:pPr>
        <w:ind w:firstLine="709"/>
        <w:rPr>
          <w:rFonts w:eastAsia="SimSun" w:cs="Times New Roman"/>
          <w:lang w:eastAsia="zh-CN"/>
        </w:rPr>
      </w:pPr>
      <w:r w:rsidRPr="0063365B">
        <w:rPr>
          <w:rFonts w:eastAsia="SimSun" w:cs="Times New Roman"/>
          <w:lang w:eastAsia="zh-CN"/>
        </w:rPr>
        <w:t>–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пр.).</w:t>
      </w:r>
    </w:p>
    <w:p w14:paraId="6206E4F6" w14:textId="77777777" w:rsidR="00C745A7" w:rsidRPr="0063365B" w:rsidRDefault="00C745A7" w:rsidP="00C745A7">
      <w:pPr>
        <w:ind w:firstLine="709"/>
        <w:rPr>
          <w:rFonts w:eastAsia="SimSun" w:cs="Times New Roman"/>
          <w:lang w:eastAsia="zh-CN"/>
        </w:rPr>
      </w:pPr>
      <w:r w:rsidRPr="0063365B">
        <w:rPr>
          <w:rFonts w:eastAsia="SimSun" w:cs="Times New Roman"/>
          <w:lang w:eastAsia="zh-CN"/>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14:paraId="3D8AA222" w14:textId="77777777" w:rsidR="00C745A7" w:rsidRPr="0063365B" w:rsidRDefault="00C745A7" w:rsidP="00C745A7">
      <w:pPr>
        <w:ind w:firstLine="709"/>
        <w:rPr>
          <w:rFonts w:eastAsia="SimSun" w:cs="Times New Roman"/>
          <w:lang w:eastAsia="zh-CN"/>
        </w:rPr>
      </w:pPr>
      <w:r w:rsidRPr="0063365B">
        <w:rPr>
          <w:rFonts w:eastAsia="SimSun" w:cs="Times New Roman"/>
          <w:lang w:eastAsia="zh-CN"/>
        </w:rPr>
        <w:t xml:space="preserve">-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w:t>
      </w:r>
    </w:p>
    <w:p w14:paraId="0A7ADA5B" w14:textId="77777777" w:rsidR="00C745A7" w:rsidRPr="0063365B" w:rsidRDefault="00C745A7" w:rsidP="00C745A7">
      <w:pPr>
        <w:ind w:firstLine="709"/>
        <w:rPr>
          <w:rFonts w:eastAsia="SimSun" w:cs="Times New Roman"/>
          <w:lang w:eastAsia="zh-CN"/>
        </w:rPr>
      </w:pPr>
      <w:r w:rsidRPr="0063365B">
        <w:rPr>
          <w:rFonts w:eastAsia="SimSun" w:cs="Times New Roman"/>
          <w:lang w:eastAsia="zh-CN"/>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14:paraId="26178D08" w14:textId="77777777" w:rsidR="00C745A7" w:rsidRPr="0063365B" w:rsidRDefault="00C745A7" w:rsidP="00C745A7">
      <w:pPr>
        <w:ind w:firstLine="709"/>
        <w:rPr>
          <w:rFonts w:eastAsia="SimSun" w:cs="Times New Roman"/>
          <w:b/>
          <w:u w:val="single"/>
          <w:lang w:eastAsia="zh-CN"/>
        </w:rPr>
      </w:pPr>
    </w:p>
    <w:p w14:paraId="708A39AE" w14:textId="77777777" w:rsidR="00C745A7" w:rsidRPr="0063365B" w:rsidRDefault="00C745A7" w:rsidP="00C745A7">
      <w:pPr>
        <w:tabs>
          <w:tab w:val="left" w:pos="5580"/>
        </w:tabs>
        <w:ind w:firstLine="709"/>
        <w:rPr>
          <w:rFonts w:eastAsia="Times New Roman" w:cs="Times New Roman"/>
          <w:u w:val="single"/>
          <w:lang w:eastAsia="ru-RU"/>
        </w:rPr>
      </w:pPr>
      <w:r w:rsidRPr="0063365B">
        <w:rPr>
          <w:rFonts w:eastAsia="Times New Roman" w:cs="Times New Roman"/>
          <w:b/>
          <w:u w:val="single"/>
          <w:lang w:eastAsia="ru-RU"/>
        </w:rPr>
        <w:t>Предельная минимальная и максимальная площадь земельных участков не применяются</w:t>
      </w:r>
      <w:r w:rsidRPr="0063365B">
        <w:rPr>
          <w:rFonts w:eastAsia="Times New Roman" w:cs="Times New Roman"/>
          <w:u w:val="single"/>
          <w:lang w:eastAsia="ru-RU"/>
        </w:rPr>
        <w:t>:</w:t>
      </w:r>
    </w:p>
    <w:p w14:paraId="01D3B6E2" w14:textId="77777777" w:rsidR="00C745A7" w:rsidRPr="0063365B" w:rsidRDefault="00C745A7" w:rsidP="00C745A7">
      <w:pPr>
        <w:tabs>
          <w:tab w:val="left" w:pos="284"/>
        </w:tabs>
        <w:ind w:firstLine="709"/>
        <w:rPr>
          <w:rFonts w:eastAsia="Times New Roman" w:cs="Times New Roman"/>
          <w:lang w:eastAsia="ru-RU"/>
        </w:rPr>
      </w:pPr>
      <w:r w:rsidRPr="0063365B">
        <w:rPr>
          <w:rFonts w:eastAsia="Times New Roman" w:cs="Times New Roman"/>
          <w:lang w:eastAsia="ru-RU"/>
        </w:rPr>
        <w:t>- в отношении земельных участков, по которым принято решение органа местного самоуправления о предварительном согласовании предоставления земельного участка и (или) решение об утверждении схемы расположения земельного участка на кадастровом плане территории, при условии, если в границах образуемого земельного участка расположен объект (объекты) капитального строительства, на который (которые) право собственности зарегистрировано до введения в действие настоящих Правил в Едином государственном реестре недвижимости Российской Федерации в соответствии с законодательством Российской Федерации.</w:t>
      </w:r>
    </w:p>
    <w:p w14:paraId="321BBA85" w14:textId="77777777" w:rsidR="00C745A7" w:rsidRPr="0063365B" w:rsidRDefault="00C745A7" w:rsidP="00C745A7">
      <w:pPr>
        <w:ind w:firstLine="709"/>
        <w:rPr>
          <w:rFonts w:eastAsia="Times New Roman" w:cs="Times New Roman"/>
          <w:lang w:eastAsia="ru-RU"/>
        </w:rPr>
      </w:pPr>
      <w:r w:rsidRPr="0063365B">
        <w:rPr>
          <w:rFonts w:eastAsia="Times New Roman" w:cs="Times New Roman"/>
          <w:lang w:eastAsia="ru-RU"/>
        </w:rPr>
        <w:t>- в отношении земельных участков, состоящих на государственном кадастровом учёте, с границами, уточнёнными в соответствии с законодательством Российской Федерации и на которых расположен объект (объекты) капитального строительства, на который (которые) право собственности зарегистрировано до введения в действие настоящих Правил в Едином государственном реестре недвижимости Российской Федерации в соответствии с законодательством Российской Федерации.</w:t>
      </w:r>
    </w:p>
    <w:p w14:paraId="6CCF3F8E" w14:textId="77777777" w:rsidR="00C745A7" w:rsidRPr="0063365B" w:rsidRDefault="00C745A7" w:rsidP="00C745A7">
      <w:pPr>
        <w:ind w:firstLine="709"/>
        <w:rPr>
          <w:rFonts w:eastAsia="SimSun" w:cs="Times New Roman"/>
          <w:b/>
          <w:u w:val="single"/>
          <w:lang w:eastAsia="zh-CN"/>
        </w:rPr>
      </w:pPr>
    </w:p>
    <w:p w14:paraId="65C6271D" w14:textId="77777777" w:rsidR="00C745A7" w:rsidRPr="0063365B" w:rsidRDefault="00C745A7" w:rsidP="00C745A7">
      <w:pPr>
        <w:ind w:firstLine="709"/>
        <w:rPr>
          <w:rFonts w:eastAsia="SimSun" w:cs="Times New Roman"/>
          <w:b/>
          <w:u w:val="single"/>
          <w:lang w:eastAsia="zh-CN"/>
        </w:rPr>
      </w:pPr>
      <w:r w:rsidRPr="0063365B">
        <w:rPr>
          <w:rFonts w:eastAsia="SimSun" w:cs="Times New Roman"/>
          <w:b/>
          <w:u w:val="single"/>
          <w:lang w:eastAsia="zh-CN"/>
        </w:rPr>
        <w:t>Запрещается:</w:t>
      </w:r>
    </w:p>
    <w:p w14:paraId="7DD77F8A" w14:textId="77777777" w:rsidR="00C745A7" w:rsidRPr="0063365B" w:rsidRDefault="00C745A7" w:rsidP="00C745A7">
      <w:pPr>
        <w:ind w:firstLine="709"/>
        <w:rPr>
          <w:rFonts w:eastAsia="Times New Roman" w:cs="Times New Roman"/>
          <w:lang w:bidi="en-US"/>
        </w:rPr>
      </w:pPr>
      <w:r w:rsidRPr="0063365B">
        <w:rPr>
          <w:rFonts w:eastAsia="Times New Roman" w:cs="Times New Roman"/>
          <w:lang w:bidi="en-US"/>
        </w:rPr>
        <w:t>- сброс неочищенных сточных вод на территорию общего пользования;</w:t>
      </w:r>
    </w:p>
    <w:p w14:paraId="4F44C293" w14:textId="77777777" w:rsidR="00C745A7" w:rsidRPr="0063365B" w:rsidRDefault="00C745A7" w:rsidP="00C745A7">
      <w:pPr>
        <w:ind w:firstLine="709"/>
        <w:rPr>
          <w:rFonts w:eastAsia="Times New Roman" w:cs="Times New Roman"/>
          <w:lang w:bidi="en-US"/>
        </w:rPr>
      </w:pPr>
      <w:r w:rsidRPr="0063365B">
        <w:rPr>
          <w:rFonts w:eastAsia="Calibri" w:cs="Times New Roman"/>
          <w:lang w:eastAsia="ru-RU"/>
        </w:rPr>
        <w:t xml:space="preserve">- сброс сточных, в том числе дренажных, вод </w:t>
      </w:r>
      <w:r w:rsidRPr="0063365B">
        <w:rPr>
          <w:rFonts w:eastAsia="Times New Roman" w:cs="Times New Roman"/>
          <w:lang w:bidi="en-US"/>
        </w:rPr>
        <w:t>на территорию общего пользования, за исключение обустройства дренажных ям для сбора погодных осадков на территории зеленых насаждений общего пользования (клумбы, газоны, палисадники)</w:t>
      </w:r>
      <w:r w:rsidRPr="0063365B">
        <w:rPr>
          <w:rFonts w:eastAsia="Calibri" w:cs="Times New Roman"/>
          <w:sz w:val="24"/>
          <w:szCs w:val="24"/>
          <w:lang w:eastAsia="ru-RU"/>
        </w:rPr>
        <w:t>;</w:t>
      </w:r>
    </w:p>
    <w:p w14:paraId="1BE95B8B" w14:textId="77777777" w:rsidR="00C745A7" w:rsidRPr="0063365B" w:rsidRDefault="00C745A7" w:rsidP="00C745A7">
      <w:pPr>
        <w:ind w:firstLine="709"/>
        <w:rPr>
          <w:rFonts w:eastAsia="Times New Roman" w:cs="Times New Roman"/>
          <w:lang w:bidi="en-US"/>
        </w:rPr>
      </w:pPr>
      <w:r w:rsidRPr="0063365B">
        <w:rPr>
          <w:rFonts w:eastAsia="Times New Roman" w:cs="Times New Roman"/>
          <w:lang w:bidi="en-US"/>
        </w:rPr>
        <w:t>- любые вырубки зелёных насаждений на территории общего пользования без письменного согласования с уполномоченным органом;</w:t>
      </w:r>
    </w:p>
    <w:p w14:paraId="6269AAAD" w14:textId="77777777" w:rsidR="00C745A7" w:rsidRPr="0063365B" w:rsidRDefault="00C745A7" w:rsidP="00C745A7">
      <w:pPr>
        <w:ind w:firstLine="709"/>
        <w:rPr>
          <w:rFonts w:eastAsia="Times New Roman" w:cs="Times New Roman"/>
          <w:lang w:bidi="en-US"/>
        </w:rPr>
      </w:pPr>
      <w:r w:rsidRPr="0063365B">
        <w:rPr>
          <w:rFonts w:eastAsia="Times New Roman" w:cs="Times New Roman"/>
          <w:lang w:bidi="en-US"/>
        </w:rPr>
        <w:t>- сжигание растительности, разведение костров, осуществление весенних палов;</w:t>
      </w:r>
    </w:p>
    <w:p w14:paraId="0AC59E1F" w14:textId="77777777" w:rsidR="00C745A7" w:rsidRPr="0063365B" w:rsidRDefault="00C745A7" w:rsidP="00C745A7">
      <w:pPr>
        <w:ind w:firstLine="709"/>
        <w:rPr>
          <w:rFonts w:eastAsia="Times New Roman" w:cs="Times New Roman"/>
          <w:lang w:bidi="en-US"/>
        </w:rPr>
      </w:pPr>
      <w:r w:rsidRPr="0063365B">
        <w:rPr>
          <w:rFonts w:eastAsia="Times New Roman" w:cs="Times New Roman"/>
          <w:lang w:bidi="en-US"/>
        </w:rPr>
        <w:t>- загрязнение почв;</w:t>
      </w:r>
    </w:p>
    <w:p w14:paraId="5A4FB49F" w14:textId="651B8DB3" w:rsidR="00C745A7" w:rsidRPr="0063365B" w:rsidRDefault="00C745A7" w:rsidP="00C745A7">
      <w:pPr>
        <w:ind w:firstLine="709"/>
        <w:rPr>
          <w:rFonts w:eastAsia="Times New Roman" w:cs="Times New Roman"/>
          <w:lang w:bidi="en-US"/>
        </w:rPr>
      </w:pPr>
      <w:r w:rsidRPr="0063365B">
        <w:rPr>
          <w:rFonts w:eastAsia="Times New Roman" w:cs="Times New Roman"/>
          <w:lang w:bidi="en-US"/>
        </w:rPr>
        <w:t>- деятельность, влекущая искажение сложившегося ландшафта (рельефа) на территории общего пользования, без согласования с уполномоченным органом.</w:t>
      </w:r>
    </w:p>
    <w:p w14:paraId="6D180209" w14:textId="1939C54C" w:rsidR="00C72F58" w:rsidRPr="0063365B" w:rsidRDefault="00C72F58" w:rsidP="00C745A7">
      <w:pPr>
        <w:ind w:firstLine="709"/>
        <w:rPr>
          <w:rFonts w:eastAsia="Times New Roman" w:cs="Times New Roman"/>
          <w:lang w:bidi="en-US"/>
        </w:rPr>
      </w:pPr>
    </w:p>
    <w:p w14:paraId="5852C4A2" w14:textId="5E902BB4" w:rsidR="00C72F58" w:rsidRPr="0063365B" w:rsidRDefault="00C72F58" w:rsidP="00C745A7">
      <w:pPr>
        <w:ind w:firstLine="709"/>
        <w:rPr>
          <w:rFonts w:eastAsia="Times New Roman" w:cs="Times New Roman"/>
          <w:lang w:bidi="en-US"/>
        </w:rPr>
      </w:pPr>
    </w:p>
    <w:p w14:paraId="5BE986D5" w14:textId="6E392ED6" w:rsidR="00C72F58" w:rsidRPr="0063365B" w:rsidRDefault="00C72F58" w:rsidP="00C745A7">
      <w:pPr>
        <w:ind w:firstLine="709"/>
        <w:rPr>
          <w:rFonts w:eastAsia="Times New Roman" w:cs="Times New Roman"/>
          <w:lang w:bidi="en-US"/>
        </w:rPr>
      </w:pPr>
    </w:p>
    <w:p w14:paraId="22C6BDFB" w14:textId="755106F8" w:rsidR="00C72F58" w:rsidRPr="0063365B" w:rsidRDefault="00C72F58" w:rsidP="00C745A7">
      <w:pPr>
        <w:ind w:firstLine="709"/>
        <w:rPr>
          <w:rFonts w:eastAsia="Times New Roman" w:cs="Times New Roman"/>
          <w:lang w:bidi="en-US"/>
        </w:rPr>
      </w:pPr>
    </w:p>
    <w:p w14:paraId="40853FA5" w14:textId="16EE8169" w:rsidR="00C72F58" w:rsidRPr="0063365B" w:rsidRDefault="00C72F58" w:rsidP="00C745A7">
      <w:pPr>
        <w:ind w:firstLine="709"/>
        <w:rPr>
          <w:rFonts w:eastAsia="Times New Roman" w:cs="Times New Roman"/>
          <w:lang w:bidi="en-US"/>
        </w:rPr>
      </w:pPr>
    </w:p>
    <w:p w14:paraId="56E75157" w14:textId="45DE6A7A" w:rsidR="00C72F58" w:rsidRPr="0063365B" w:rsidRDefault="00C72F58" w:rsidP="00C745A7">
      <w:pPr>
        <w:ind w:firstLine="709"/>
        <w:rPr>
          <w:rFonts w:eastAsia="Times New Roman" w:cs="Times New Roman"/>
          <w:lang w:bidi="en-US"/>
        </w:rPr>
      </w:pPr>
    </w:p>
    <w:p w14:paraId="00A79507" w14:textId="553BF353" w:rsidR="00C72F58" w:rsidRPr="0063365B" w:rsidRDefault="00C72F58" w:rsidP="00C745A7">
      <w:pPr>
        <w:ind w:firstLine="709"/>
        <w:rPr>
          <w:rFonts w:eastAsia="Times New Roman" w:cs="Times New Roman"/>
          <w:lang w:bidi="en-US"/>
        </w:rPr>
      </w:pPr>
    </w:p>
    <w:p w14:paraId="77F2A478" w14:textId="02AA4718" w:rsidR="00C72F58" w:rsidRPr="0063365B" w:rsidRDefault="00C72F58" w:rsidP="00C745A7">
      <w:pPr>
        <w:ind w:firstLine="709"/>
        <w:rPr>
          <w:rFonts w:eastAsia="Times New Roman" w:cs="Times New Roman"/>
          <w:lang w:bidi="en-US"/>
        </w:rPr>
      </w:pPr>
    </w:p>
    <w:p w14:paraId="59761CE3" w14:textId="4236D84E" w:rsidR="00C72F58" w:rsidRPr="0063365B" w:rsidRDefault="00C72F58" w:rsidP="00C745A7">
      <w:pPr>
        <w:ind w:firstLine="709"/>
        <w:rPr>
          <w:rFonts w:eastAsia="Times New Roman" w:cs="Times New Roman"/>
          <w:lang w:bidi="en-US"/>
        </w:rPr>
      </w:pPr>
    </w:p>
    <w:p w14:paraId="4D150360" w14:textId="5AA30BA1" w:rsidR="00C72F58" w:rsidRPr="0063365B" w:rsidRDefault="00C72F58" w:rsidP="00C745A7">
      <w:pPr>
        <w:ind w:firstLine="709"/>
        <w:rPr>
          <w:rFonts w:eastAsia="Times New Roman" w:cs="Times New Roman"/>
          <w:lang w:bidi="en-US"/>
        </w:rPr>
      </w:pPr>
    </w:p>
    <w:p w14:paraId="3C02180C" w14:textId="0FE9E7F9" w:rsidR="00C72F58" w:rsidRPr="0063365B" w:rsidRDefault="00C72F58" w:rsidP="00C745A7">
      <w:pPr>
        <w:ind w:firstLine="709"/>
        <w:rPr>
          <w:rFonts w:eastAsia="Times New Roman" w:cs="Times New Roman"/>
          <w:lang w:bidi="en-US"/>
        </w:rPr>
      </w:pPr>
    </w:p>
    <w:p w14:paraId="1B750617" w14:textId="53E5EC94" w:rsidR="00C72F58" w:rsidRPr="0063365B" w:rsidRDefault="00C72F58" w:rsidP="00C745A7">
      <w:pPr>
        <w:ind w:firstLine="709"/>
        <w:rPr>
          <w:rFonts w:eastAsia="Times New Roman" w:cs="Times New Roman"/>
          <w:lang w:bidi="en-US"/>
        </w:rPr>
      </w:pPr>
    </w:p>
    <w:p w14:paraId="36B1D13E" w14:textId="616A8A5F" w:rsidR="00C72F58" w:rsidRPr="0063365B" w:rsidRDefault="00C72F58" w:rsidP="00C745A7">
      <w:pPr>
        <w:ind w:firstLine="709"/>
        <w:rPr>
          <w:rFonts w:eastAsia="Times New Roman" w:cs="Times New Roman"/>
          <w:lang w:bidi="en-US"/>
        </w:rPr>
      </w:pPr>
    </w:p>
    <w:p w14:paraId="4F4B4071" w14:textId="77BF6A53" w:rsidR="00C72F58" w:rsidRPr="0063365B" w:rsidRDefault="00C72F58" w:rsidP="00C745A7">
      <w:pPr>
        <w:ind w:firstLine="709"/>
        <w:rPr>
          <w:rFonts w:eastAsia="Times New Roman" w:cs="Times New Roman"/>
          <w:lang w:bidi="en-US"/>
        </w:rPr>
      </w:pPr>
    </w:p>
    <w:p w14:paraId="055EEBC4" w14:textId="64BF324D" w:rsidR="00C72F58" w:rsidRPr="0063365B" w:rsidRDefault="00C72F58" w:rsidP="00C745A7">
      <w:pPr>
        <w:ind w:firstLine="709"/>
        <w:rPr>
          <w:rFonts w:eastAsia="Times New Roman" w:cs="Times New Roman"/>
          <w:lang w:bidi="en-US"/>
        </w:rPr>
      </w:pPr>
    </w:p>
    <w:p w14:paraId="15F9A0B2" w14:textId="459A382A" w:rsidR="00C72F58" w:rsidRPr="0063365B" w:rsidRDefault="00C72F58" w:rsidP="00C745A7">
      <w:pPr>
        <w:ind w:firstLine="709"/>
        <w:rPr>
          <w:rFonts w:eastAsia="Times New Roman" w:cs="Times New Roman"/>
          <w:lang w:bidi="en-US"/>
        </w:rPr>
      </w:pPr>
    </w:p>
    <w:p w14:paraId="48698929" w14:textId="0BEB9733" w:rsidR="00C72F58" w:rsidRPr="0063365B" w:rsidRDefault="00C72F58" w:rsidP="00C745A7">
      <w:pPr>
        <w:ind w:firstLine="709"/>
        <w:rPr>
          <w:rFonts w:eastAsia="Times New Roman" w:cs="Times New Roman"/>
          <w:lang w:bidi="en-US"/>
        </w:rPr>
      </w:pPr>
    </w:p>
    <w:p w14:paraId="6814266A" w14:textId="068C307C" w:rsidR="00C72F58" w:rsidRPr="0063365B" w:rsidRDefault="00C72F58" w:rsidP="00C745A7">
      <w:pPr>
        <w:ind w:firstLine="709"/>
        <w:rPr>
          <w:rFonts w:eastAsia="Times New Roman" w:cs="Times New Roman"/>
          <w:lang w:bidi="en-US"/>
        </w:rPr>
      </w:pPr>
    </w:p>
    <w:p w14:paraId="4B2CC1E3" w14:textId="6FA51638" w:rsidR="00C72F58" w:rsidRPr="0063365B" w:rsidRDefault="00C72F58" w:rsidP="00C745A7">
      <w:pPr>
        <w:ind w:firstLine="709"/>
        <w:rPr>
          <w:rFonts w:eastAsia="Times New Roman" w:cs="Times New Roman"/>
          <w:lang w:bidi="en-US"/>
        </w:rPr>
      </w:pPr>
    </w:p>
    <w:p w14:paraId="2B5243AD" w14:textId="64B8938E" w:rsidR="00C72F58" w:rsidRDefault="00C72F58" w:rsidP="00C745A7">
      <w:pPr>
        <w:ind w:firstLine="709"/>
        <w:rPr>
          <w:rFonts w:eastAsia="Times New Roman" w:cs="Times New Roman"/>
          <w:lang w:bidi="en-US"/>
        </w:rPr>
      </w:pPr>
    </w:p>
    <w:p w14:paraId="18019A56" w14:textId="0A4C71F9" w:rsidR="00CE775C" w:rsidRDefault="00CE775C" w:rsidP="00C745A7">
      <w:pPr>
        <w:ind w:firstLine="709"/>
        <w:rPr>
          <w:rFonts w:eastAsia="Times New Roman" w:cs="Times New Roman"/>
          <w:lang w:bidi="en-US"/>
        </w:rPr>
      </w:pPr>
    </w:p>
    <w:p w14:paraId="31BD12A8" w14:textId="2021AF2D" w:rsidR="00CE775C" w:rsidRDefault="00CE775C" w:rsidP="00C745A7">
      <w:pPr>
        <w:ind w:firstLine="709"/>
        <w:rPr>
          <w:rFonts w:eastAsia="Times New Roman" w:cs="Times New Roman"/>
          <w:lang w:bidi="en-US"/>
        </w:rPr>
      </w:pPr>
    </w:p>
    <w:p w14:paraId="474A184E" w14:textId="6C509BCA" w:rsidR="00CE775C" w:rsidRDefault="00CE775C" w:rsidP="00C745A7">
      <w:pPr>
        <w:ind w:firstLine="709"/>
        <w:rPr>
          <w:rFonts w:eastAsia="Times New Roman" w:cs="Times New Roman"/>
          <w:lang w:bidi="en-US"/>
        </w:rPr>
      </w:pPr>
    </w:p>
    <w:p w14:paraId="6B7583CD" w14:textId="5A335C12" w:rsidR="00CE775C" w:rsidRDefault="00CE775C" w:rsidP="00C745A7">
      <w:pPr>
        <w:ind w:firstLine="709"/>
        <w:rPr>
          <w:rFonts w:eastAsia="Times New Roman" w:cs="Times New Roman"/>
          <w:lang w:bidi="en-US"/>
        </w:rPr>
      </w:pPr>
    </w:p>
    <w:p w14:paraId="7F6000FE" w14:textId="4DE57625" w:rsidR="00CE775C" w:rsidRDefault="00CE775C" w:rsidP="00C745A7">
      <w:pPr>
        <w:ind w:firstLine="709"/>
        <w:rPr>
          <w:rFonts w:eastAsia="Times New Roman" w:cs="Times New Roman"/>
          <w:lang w:bidi="en-US"/>
        </w:rPr>
      </w:pPr>
    </w:p>
    <w:p w14:paraId="76F241A1" w14:textId="1ECE7F34" w:rsidR="00CE775C" w:rsidRDefault="00CE775C" w:rsidP="00C745A7">
      <w:pPr>
        <w:ind w:firstLine="709"/>
        <w:rPr>
          <w:rFonts w:eastAsia="Times New Roman" w:cs="Times New Roman"/>
          <w:lang w:bidi="en-US"/>
        </w:rPr>
      </w:pPr>
    </w:p>
    <w:p w14:paraId="72F2A3E9" w14:textId="0B3F6696" w:rsidR="00CE775C" w:rsidRDefault="00CE775C" w:rsidP="00C745A7">
      <w:pPr>
        <w:ind w:firstLine="709"/>
        <w:rPr>
          <w:rFonts w:eastAsia="Times New Roman" w:cs="Times New Roman"/>
          <w:lang w:bidi="en-US"/>
        </w:rPr>
      </w:pPr>
    </w:p>
    <w:p w14:paraId="1A4F372D" w14:textId="79716E4B" w:rsidR="00CE775C" w:rsidRDefault="00CE775C" w:rsidP="00C745A7">
      <w:pPr>
        <w:ind w:firstLine="709"/>
        <w:rPr>
          <w:rFonts w:eastAsia="Times New Roman" w:cs="Times New Roman"/>
          <w:lang w:bidi="en-US"/>
        </w:rPr>
      </w:pPr>
    </w:p>
    <w:p w14:paraId="0FA136FA" w14:textId="69A1115B" w:rsidR="00CE775C" w:rsidRDefault="00CE775C" w:rsidP="00C745A7">
      <w:pPr>
        <w:ind w:firstLine="709"/>
        <w:rPr>
          <w:rFonts w:eastAsia="Times New Roman" w:cs="Times New Roman"/>
          <w:lang w:bidi="en-US"/>
        </w:rPr>
      </w:pPr>
    </w:p>
    <w:p w14:paraId="6323C70B" w14:textId="77777777" w:rsidR="00CE775C" w:rsidRPr="0063365B" w:rsidRDefault="00CE775C" w:rsidP="00C745A7">
      <w:pPr>
        <w:ind w:firstLine="709"/>
        <w:rPr>
          <w:rFonts w:eastAsia="Times New Roman" w:cs="Times New Roman"/>
          <w:lang w:bidi="en-US"/>
        </w:rPr>
      </w:pPr>
    </w:p>
    <w:p w14:paraId="0627F544" w14:textId="33F7B9E1" w:rsidR="00C72F58" w:rsidRPr="0063365B" w:rsidRDefault="00C72F58" w:rsidP="00C745A7">
      <w:pPr>
        <w:ind w:firstLine="709"/>
        <w:rPr>
          <w:rFonts w:eastAsia="Times New Roman" w:cs="Times New Roman"/>
          <w:lang w:bidi="en-US"/>
        </w:rPr>
      </w:pPr>
    </w:p>
    <w:p w14:paraId="41A2A948" w14:textId="1C9EA169" w:rsidR="00C72F58" w:rsidRPr="0063365B" w:rsidRDefault="00C72F58" w:rsidP="00C745A7">
      <w:pPr>
        <w:ind w:firstLine="709"/>
        <w:rPr>
          <w:rFonts w:eastAsia="Times New Roman" w:cs="Times New Roman"/>
          <w:lang w:bidi="en-US"/>
        </w:rPr>
      </w:pPr>
    </w:p>
    <w:p w14:paraId="0CA307E6" w14:textId="5805BD90" w:rsidR="00C72F58" w:rsidRPr="0063365B" w:rsidRDefault="00C72F58" w:rsidP="00C745A7">
      <w:pPr>
        <w:ind w:firstLine="709"/>
        <w:rPr>
          <w:rFonts w:eastAsia="Times New Roman" w:cs="Times New Roman"/>
          <w:lang w:bidi="en-US"/>
        </w:rPr>
      </w:pPr>
    </w:p>
    <w:p w14:paraId="6F462C0E" w14:textId="2B2DE2FF" w:rsidR="00C72F58" w:rsidRPr="0063365B" w:rsidRDefault="00C72F58" w:rsidP="00C745A7">
      <w:pPr>
        <w:ind w:firstLine="709"/>
        <w:rPr>
          <w:rFonts w:eastAsia="Times New Roman" w:cs="Times New Roman"/>
          <w:lang w:bidi="en-US"/>
        </w:rPr>
      </w:pPr>
    </w:p>
    <w:p w14:paraId="1A6A1101" w14:textId="0651E34D" w:rsidR="00C72F58" w:rsidRPr="0063365B" w:rsidRDefault="00C72F58" w:rsidP="00C745A7">
      <w:pPr>
        <w:ind w:firstLine="709"/>
        <w:rPr>
          <w:rFonts w:eastAsia="Times New Roman" w:cs="Times New Roman"/>
          <w:lang w:bidi="en-US"/>
        </w:rPr>
      </w:pPr>
    </w:p>
    <w:p w14:paraId="0E89A3F8" w14:textId="77777777" w:rsidR="00C72F58" w:rsidRPr="0063365B" w:rsidRDefault="00C72F58" w:rsidP="00C745A7">
      <w:pPr>
        <w:ind w:firstLine="709"/>
        <w:rPr>
          <w:rFonts w:eastAsia="Times New Roman" w:cs="Times New Roman"/>
          <w:lang w:bidi="en-US"/>
        </w:rPr>
      </w:pPr>
    </w:p>
    <w:p w14:paraId="348E73D3" w14:textId="5D8F2B32" w:rsidR="00AC2381" w:rsidRPr="0063365B" w:rsidRDefault="00AC2381" w:rsidP="00BC78E9">
      <w:pPr>
        <w:keepLines/>
        <w:overflowPunct w:val="0"/>
        <w:autoSpaceDE w:val="0"/>
        <w:autoSpaceDN w:val="0"/>
        <w:adjustRightInd w:val="0"/>
        <w:spacing w:before="240" w:after="60" w:line="320" w:lineRule="exact"/>
        <w:ind w:firstLine="567"/>
        <w:jc w:val="center"/>
        <w:outlineLvl w:val="4"/>
        <w:rPr>
          <w:rFonts w:eastAsia="SimSun" w:cs="Times New Roman"/>
          <w:b/>
          <w:bCs/>
          <w:i/>
          <w:iCs/>
          <w:lang w:eastAsia="zh-CN"/>
        </w:rPr>
      </w:pPr>
      <w:r w:rsidRPr="0063365B">
        <w:rPr>
          <w:rFonts w:eastAsia="SimSun" w:cs="Times New Roman"/>
          <w:b/>
          <w:bCs/>
          <w:i/>
          <w:iCs/>
          <w:lang w:eastAsia="zh-CN"/>
        </w:rPr>
        <w:t>Т-2. Зона объектов автомобильного транспорта</w:t>
      </w:r>
    </w:p>
    <w:p w14:paraId="1E954643" w14:textId="77777777" w:rsidR="00AC2381" w:rsidRPr="0063365B" w:rsidRDefault="00AC2381" w:rsidP="00BC78E9">
      <w:pPr>
        <w:rPr>
          <w:rFonts w:eastAsia="SimSun" w:cs="Times New Roman"/>
          <w:lang w:eastAsia="zh-CN"/>
        </w:rPr>
      </w:pPr>
    </w:p>
    <w:p w14:paraId="5E058D11" w14:textId="77777777" w:rsidR="00AC2381" w:rsidRPr="0063365B" w:rsidRDefault="00AC2381" w:rsidP="00D3438E">
      <w:pPr>
        <w:numPr>
          <w:ilvl w:val="0"/>
          <w:numId w:val="24"/>
        </w:numPr>
        <w:ind w:left="0" w:firstLine="0"/>
        <w:contextualSpacing/>
        <w:rPr>
          <w:rFonts w:eastAsia="Times New Roman" w:cs="Times New Roman"/>
          <w:b/>
        </w:rPr>
      </w:pPr>
      <w:r w:rsidRPr="0063365B">
        <w:rPr>
          <w:rFonts w:eastAsia="Times New Roman" w:cs="Times New Roman"/>
          <w:b/>
        </w:rPr>
        <w:t>ОСНОВНЫЕ ВИДЫ И ПАРАМЕТРЫ РАЗРЕШЕННОГО ИСПОЛЬЗОВАНИЯ ЗЕМЕЛЬНЫХ УЧАСТКОВ И ОБЪЕКТОВ КАПИТАЛЬНОГО СТРОИТЕЛЬСТВА</w:t>
      </w:r>
    </w:p>
    <w:p w14:paraId="627AA0AC" w14:textId="77777777" w:rsidR="00AC2381" w:rsidRPr="0063365B" w:rsidRDefault="00AC2381" w:rsidP="00BC78E9">
      <w:pPr>
        <w:contextualSpacing/>
        <w:rPr>
          <w:rFonts w:eastAsia="Times New Roman" w:cs="Times New Roman"/>
          <w:b/>
        </w:rPr>
      </w:pPr>
    </w:p>
    <w:tbl>
      <w:tblPr>
        <w:tblW w:w="14942" w:type="dxa"/>
        <w:tblInd w:w="93" w:type="dxa"/>
        <w:tblLook w:val="04A0" w:firstRow="1" w:lastRow="0" w:firstColumn="1" w:lastColumn="0" w:noHBand="0" w:noVBand="1"/>
      </w:tblPr>
      <w:tblGrid>
        <w:gridCol w:w="3440"/>
        <w:gridCol w:w="6380"/>
        <w:gridCol w:w="5122"/>
      </w:tblGrid>
      <w:tr w:rsidR="007C02D6" w:rsidRPr="0063365B" w14:paraId="4731C4C4" w14:textId="77777777" w:rsidTr="00A23D18">
        <w:trPr>
          <w:trHeight w:val="960"/>
          <w:tblHeader/>
        </w:trPr>
        <w:tc>
          <w:tcPr>
            <w:tcW w:w="3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0E8C801" w14:textId="77777777" w:rsidR="00563122" w:rsidRPr="0063365B" w:rsidRDefault="00563122" w:rsidP="00563122">
            <w:pPr>
              <w:jc w:val="center"/>
              <w:rPr>
                <w:rFonts w:eastAsia="Times New Roman" w:cs="Times New Roman"/>
                <w:b/>
                <w:bCs/>
                <w:lang w:eastAsia="ru-RU"/>
              </w:rPr>
            </w:pPr>
            <w:r w:rsidRPr="0063365B">
              <w:rPr>
                <w:rFonts w:eastAsia="Times New Roman" w:cs="Times New Roman"/>
                <w:b/>
                <w:bCs/>
                <w:lang w:eastAsia="ru-RU"/>
              </w:rPr>
              <w:t xml:space="preserve">ВИДЫ РАЗРЕШЕННОГО ИСПОЛЬЗОВАНИЯ ЗЕМЕЛЬНЫХ УЧАСТКОВ </w:t>
            </w:r>
          </w:p>
        </w:tc>
        <w:tc>
          <w:tcPr>
            <w:tcW w:w="638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E8C3DE5" w14:textId="77777777" w:rsidR="00563122" w:rsidRPr="0063365B" w:rsidRDefault="00563122" w:rsidP="00563122">
            <w:pPr>
              <w:jc w:val="center"/>
              <w:rPr>
                <w:rFonts w:eastAsia="Times New Roman" w:cs="Times New Roman"/>
                <w:b/>
                <w:bCs/>
                <w:lang w:eastAsia="ru-RU"/>
              </w:rPr>
            </w:pPr>
            <w:r w:rsidRPr="0063365B">
              <w:rPr>
                <w:rFonts w:eastAsia="Times New Roman" w:cs="Times New Roman"/>
                <w:b/>
                <w:bCs/>
                <w:lang w:eastAsia="ru-RU"/>
              </w:rPr>
              <w:t>ВИДЫ РАЗРЕШЕННОГО ИСПОЛЬЗОВАНИЯ ОБЪЕКТОВ КАПИТАЛЬНОГО СТРОИТЕЛЬСТВА</w:t>
            </w:r>
          </w:p>
        </w:tc>
        <w:tc>
          <w:tcPr>
            <w:tcW w:w="512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9F3DE14" w14:textId="77777777" w:rsidR="00563122" w:rsidRPr="0063365B" w:rsidRDefault="00563122" w:rsidP="00563122">
            <w:pPr>
              <w:jc w:val="center"/>
              <w:rPr>
                <w:rFonts w:eastAsia="Times New Roman" w:cs="Times New Roman"/>
                <w:b/>
                <w:bCs/>
                <w:lang w:eastAsia="ru-RU"/>
              </w:rPr>
            </w:pPr>
            <w:r w:rsidRPr="0063365B">
              <w:rPr>
                <w:rFonts w:eastAsia="Times New Roman" w:cs="Times New Roman"/>
                <w:b/>
                <w:bCs/>
                <w:lang w:eastAsia="ru-RU"/>
              </w:rPr>
              <w:t>ПРЕДЕЛЬНЫЕ РАЗМЕРЫ ЗЕМЕЛЬНЫХ</w:t>
            </w:r>
            <w:r w:rsidRPr="0063365B">
              <w:rPr>
                <w:rFonts w:eastAsia="Times New Roman" w:cs="Times New Roman"/>
                <w:b/>
                <w:bCs/>
                <w:lang w:eastAsia="ru-RU"/>
              </w:rPr>
              <w:br/>
              <w:t>УЧАСТКОВ И ПРЕДЕЛЬНЫЕ ПАРАМЕТРЫ</w:t>
            </w:r>
            <w:r w:rsidRPr="0063365B">
              <w:rPr>
                <w:rFonts w:eastAsia="Times New Roman" w:cs="Times New Roman"/>
                <w:b/>
                <w:bCs/>
                <w:lang w:eastAsia="ru-RU"/>
              </w:rPr>
              <w:br/>
              <w:t>РАЗРЕШЕННОГО СТРОИТЕЛЬСТВА</w:t>
            </w:r>
          </w:p>
        </w:tc>
      </w:tr>
      <w:tr w:rsidR="007C02D6" w:rsidRPr="0063365B" w14:paraId="770B874E" w14:textId="77777777" w:rsidTr="00A23D18">
        <w:trPr>
          <w:trHeight w:val="1531"/>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DFEB11" w14:textId="77777777" w:rsidR="00563122" w:rsidRPr="0063365B" w:rsidRDefault="00563122" w:rsidP="00563122">
            <w:pPr>
              <w:jc w:val="left"/>
              <w:rPr>
                <w:rFonts w:eastAsia="Times New Roman" w:cs="Times New Roman"/>
                <w:lang w:eastAsia="ru-RU"/>
              </w:rPr>
            </w:pPr>
            <w:r w:rsidRPr="0063365B">
              <w:rPr>
                <w:rFonts w:eastAsia="Times New Roman" w:cs="Times New Roman"/>
                <w:lang w:eastAsia="ru-RU"/>
              </w:rPr>
              <w:t>Автомобильный транспорт - [7.2]</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41D877" w14:textId="77777777" w:rsidR="00563122" w:rsidRPr="0063365B" w:rsidRDefault="00563122" w:rsidP="00563122">
            <w:pPr>
              <w:jc w:val="left"/>
              <w:rPr>
                <w:rFonts w:eastAsia="Times New Roman" w:cs="Times New Roman"/>
                <w:lang w:eastAsia="ru-RU"/>
              </w:rPr>
            </w:pPr>
            <w:r w:rsidRPr="0063365B">
              <w:rPr>
                <w:rFonts w:eastAsia="Times New Roman" w:cs="Times New Roman"/>
                <w:lang w:eastAsia="ru-RU"/>
              </w:rPr>
              <w:t>Размещение зданий и сооружений автомобильного транспорта.</w:t>
            </w:r>
            <w:r w:rsidRPr="0063365B">
              <w:rPr>
                <w:rFonts w:eastAsia="Times New Roman" w:cs="Times New Roman"/>
                <w:lang w:eastAsia="ru-RU"/>
              </w:rPr>
              <w:br/>
              <w:t>Содержание данного вида разрешенного использования включает в себя содержание видов разрешенного использования: «Размещение автомобильных дорог», «Обслуживание перевозок пассажиров», «Стоянки транспорта общего пользования»</w:t>
            </w:r>
          </w:p>
        </w:tc>
        <w:tc>
          <w:tcPr>
            <w:tcW w:w="51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4AB56C" w14:textId="77777777" w:rsidR="00E50644" w:rsidRPr="0063365B" w:rsidRDefault="2B340C40" w:rsidP="00563122">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земельного участка–  50/60000 кв. м;</w:t>
            </w:r>
          </w:p>
          <w:p w14:paraId="04766CBD" w14:textId="01E81C9E" w:rsidR="00E50644" w:rsidRPr="0063365B" w:rsidRDefault="2B340C40" w:rsidP="00563122">
            <w:pPr>
              <w:jc w:val="left"/>
              <w:rPr>
                <w:rFonts w:eastAsia="Times New Roman" w:cs="Times New Roman"/>
                <w:lang w:eastAsia="ru-RU"/>
              </w:rPr>
            </w:pPr>
            <w:r w:rsidRPr="0063365B">
              <w:rPr>
                <w:rFonts w:eastAsia="Times New Roman" w:cs="Times New Roman"/>
                <w:lang w:eastAsia="ru-RU"/>
              </w:rPr>
              <w:t xml:space="preserve">-минимальные отступы от границы земельного участка- </w:t>
            </w:r>
            <w:r w:rsidR="006A7DC9">
              <w:rPr>
                <w:rFonts w:eastAsia="Times New Roman" w:cs="Times New Roman"/>
                <w:lang w:eastAsia="ru-RU"/>
              </w:rPr>
              <w:t>1</w:t>
            </w:r>
            <w:r w:rsidRPr="0063365B">
              <w:rPr>
                <w:rFonts w:eastAsia="Times New Roman" w:cs="Times New Roman"/>
                <w:lang w:eastAsia="ru-RU"/>
              </w:rPr>
              <w:t xml:space="preserve"> м;</w:t>
            </w:r>
          </w:p>
          <w:p w14:paraId="1D2B11FF" w14:textId="77777777" w:rsidR="00B000A2" w:rsidRPr="0063365B" w:rsidRDefault="00B000A2" w:rsidP="00B000A2">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185E35D6" w14:textId="77777777" w:rsidR="00B000A2" w:rsidRPr="0063365B" w:rsidRDefault="00B000A2" w:rsidP="00B000A2">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7144102E" w14:textId="77777777" w:rsidR="00B000A2" w:rsidRPr="0063365B" w:rsidRDefault="00B000A2" w:rsidP="00B000A2">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5B2DB2D0" w14:textId="77777777" w:rsidR="00B000A2" w:rsidRPr="0063365B" w:rsidRDefault="00B000A2" w:rsidP="00B000A2">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66F8AC4E" w14:textId="77777777" w:rsidR="00E50644" w:rsidRPr="0063365B" w:rsidRDefault="2B340C40" w:rsidP="00563122">
            <w:pPr>
              <w:jc w:val="left"/>
              <w:rPr>
                <w:rFonts w:eastAsia="Times New Roman" w:cs="Times New Roman"/>
                <w:lang w:eastAsia="ru-RU"/>
              </w:rPr>
            </w:pPr>
            <w:r w:rsidRPr="0063365B">
              <w:rPr>
                <w:rFonts w:eastAsia="Times New Roman" w:cs="Times New Roman"/>
                <w:lang w:eastAsia="ru-RU"/>
              </w:rPr>
              <w:t>- максимальное количество на</w:t>
            </w:r>
            <w:r w:rsidR="00E50644" w:rsidRPr="0063365B">
              <w:rPr>
                <w:rFonts w:eastAsia="Times New Roman" w:cs="Times New Roman"/>
                <w:lang w:eastAsia="ru-RU"/>
              </w:rPr>
              <w:t xml:space="preserve">дземных этажей – </w:t>
            </w:r>
            <w:r w:rsidRPr="0063365B">
              <w:rPr>
                <w:rFonts w:eastAsia="Times New Roman" w:cs="Times New Roman"/>
                <w:lang w:eastAsia="ru-RU"/>
              </w:rPr>
              <w:t>5 этажей;</w:t>
            </w:r>
          </w:p>
          <w:p w14:paraId="7BC28937" w14:textId="77777777" w:rsidR="00E50644" w:rsidRPr="0063365B" w:rsidRDefault="2B340C40" w:rsidP="00563122">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60%</w:t>
            </w:r>
            <w:r w:rsidR="00E50644" w:rsidRPr="0063365B">
              <w:rPr>
                <w:rFonts w:eastAsia="Times New Roman" w:cs="Times New Roman"/>
                <w:lang w:eastAsia="ru-RU"/>
              </w:rPr>
              <w:t>;</w:t>
            </w:r>
          </w:p>
          <w:p w14:paraId="6B58222C" w14:textId="1289424F" w:rsidR="00563122" w:rsidRPr="0063365B" w:rsidRDefault="00B000A2" w:rsidP="00563122">
            <w:pPr>
              <w:jc w:val="left"/>
              <w:rPr>
                <w:rFonts w:eastAsia="Times New Roman" w:cs="Times New Roman"/>
                <w:lang w:eastAsia="ru-RU"/>
              </w:rPr>
            </w:pPr>
            <w:r w:rsidRPr="0063365B">
              <w:rPr>
                <w:rFonts w:eastAsia="Times New Roman" w:cs="Times New Roman"/>
                <w:lang w:eastAsia="ru-RU"/>
              </w:rPr>
              <w:t>- высота объекта – не более 33 м;</w:t>
            </w:r>
          </w:p>
          <w:p w14:paraId="64D914BC" w14:textId="5787389F" w:rsidR="00FD4BE0" w:rsidRPr="0063365B" w:rsidRDefault="2B340C40" w:rsidP="2B340C40">
            <w:pPr>
              <w:rPr>
                <w:rFonts w:eastAsia="Times New Roman" w:cs="Times New Roman"/>
                <w:bCs/>
                <w:lang w:eastAsia="ru-RU"/>
              </w:rPr>
            </w:pPr>
            <w:r w:rsidRPr="0063365B">
              <w:rPr>
                <w:rFonts w:eastAsia="Times New Roman" w:cs="Times New Roman"/>
                <w:bCs/>
                <w:lang w:eastAsia="ru-RU"/>
              </w:rPr>
              <w:t>-минимальный процент озеленения земельного участка – 20%</w:t>
            </w:r>
            <w:r w:rsidR="00B000A2" w:rsidRPr="0063365B">
              <w:rPr>
                <w:rFonts w:eastAsia="Times New Roman" w:cs="Times New Roman"/>
                <w:bCs/>
                <w:lang w:eastAsia="ru-RU"/>
              </w:rPr>
              <w:t>;</w:t>
            </w:r>
          </w:p>
          <w:p w14:paraId="16073447" w14:textId="77777777" w:rsidR="00FD4BE0" w:rsidRPr="0063365B" w:rsidRDefault="00B000A2" w:rsidP="2B340C40">
            <w:pPr>
              <w:jc w:val="left"/>
              <w:rPr>
                <w:rFonts w:eastAsia="Times New Roman" w:cs="Times New Roman"/>
                <w:bCs/>
                <w:lang w:eastAsia="ru-RU"/>
              </w:rPr>
            </w:pPr>
            <w:r w:rsidRPr="0063365B">
              <w:rPr>
                <w:rFonts w:eastAsia="Times New Roman" w:cs="Times New Roman"/>
                <w:bCs/>
                <w:lang w:eastAsia="ru-RU"/>
              </w:rPr>
              <w:t xml:space="preserve">- </w:t>
            </w:r>
            <w:r w:rsidR="2B340C40" w:rsidRPr="0063365B">
              <w:rPr>
                <w:rFonts w:eastAsia="Times New Roman" w:cs="Times New Roman"/>
                <w:bCs/>
                <w:lang w:eastAsia="ru-RU"/>
              </w:rPr>
              <w:t>процент застройки подземной части не регламентируется.</w:t>
            </w:r>
          </w:p>
          <w:p w14:paraId="4579EEC5" w14:textId="77777777" w:rsidR="00B000A2" w:rsidRPr="0063365B" w:rsidRDefault="00B000A2" w:rsidP="00B000A2">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336F9814" w14:textId="77777777" w:rsidR="00B000A2" w:rsidRDefault="00B000A2" w:rsidP="00B000A2">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4648CD5E" w14:textId="348E82B1" w:rsidR="00CE775C" w:rsidRPr="00CE775C" w:rsidRDefault="00CE775C" w:rsidP="00B000A2">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7C02D6" w:rsidRPr="0063365B" w14:paraId="6A371EC3" w14:textId="77777777" w:rsidTr="00A23D18">
        <w:trPr>
          <w:trHeight w:val="30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9EC35C" w14:textId="77777777" w:rsidR="00563122" w:rsidRPr="0063365B" w:rsidRDefault="00563122" w:rsidP="00563122">
            <w:pPr>
              <w:jc w:val="left"/>
              <w:rPr>
                <w:rFonts w:eastAsia="Times New Roman" w:cs="Times New Roman"/>
                <w:lang w:eastAsia="ru-RU"/>
              </w:rPr>
            </w:pPr>
            <w:r w:rsidRPr="0063365B">
              <w:rPr>
                <w:rFonts w:eastAsia="Times New Roman" w:cs="Times New Roman"/>
                <w:lang w:eastAsia="ru-RU"/>
              </w:rPr>
              <w:t>Размещение автомобильных дорог - [7.2.1]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7882C6" w14:textId="77777777" w:rsidR="00563122" w:rsidRPr="0063365B" w:rsidRDefault="00563122" w:rsidP="00563122">
            <w:pPr>
              <w:jc w:val="left"/>
              <w:rPr>
                <w:rFonts w:eastAsia="Times New Roman" w:cs="Times New Roman"/>
                <w:lang w:eastAsia="ru-RU"/>
              </w:rPr>
            </w:pPr>
            <w:r w:rsidRPr="0063365B">
              <w:rPr>
                <w:rFonts w:eastAsia="Times New Roman" w:cs="Times New Roman"/>
                <w:lang w:eastAsia="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r w:rsidRPr="0063365B">
              <w:rPr>
                <w:rFonts w:eastAsia="Times New Roman" w:cs="Times New Roman"/>
                <w:lang w:eastAsia="ru-RU"/>
              </w:rPr>
              <w:br/>
              <w:t>размещение объектов, предназначенных для размещения постов органов внутренних дел, ответственных за безопасность дорожного движения</w:t>
            </w:r>
          </w:p>
        </w:tc>
        <w:tc>
          <w:tcPr>
            <w:tcW w:w="5122" w:type="dxa"/>
            <w:vMerge/>
            <w:tcBorders>
              <w:top w:val="single" w:sz="4" w:space="0" w:color="auto"/>
              <w:left w:val="single" w:sz="4" w:space="0" w:color="auto"/>
              <w:bottom w:val="single" w:sz="4" w:space="0" w:color="auto"/>
              <w:right w:val="single" w:sz="4" w:space="0" w:color="auto"/>
            </w:tcBorders>
            <w:vAlign w:val="center"/>
            <w:hideMark/>
          </w:tcPr>
          <w:p w14:paraId="5A7AF15D" w14:textId="77777777" w:rsidR="00563122" w:rsidRPr="0063365B" w:rsidRDefault="00563122" w:rsidP="00563122">
            <w:pPr>
              <w:jc w:val="left"/>
              <w:rPr>
                <w:rFonts w:eastAsia="Times New Roman" w:cs="Times New Roman"/>
                <w:lang w:eastAsia="ru-RU"/>
              </w:rPr>
            </w:pPr>
          </w:p>
        </w:tc>
      </w:tr>
      <w:tr w:rsidR="007C02D6" w:rsidRPr="0063365B" w14:paraId="0A120870" w14:textId="77777777" w:rsidTr="00A23D18">
        <w:trPr>
          <w:trHeight w:val="15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745A10" w14:textId="77777777" w:rsidR="00563122" w:rsidRPr="0063365B" w:rsidRDefault="00563122" w:rsidP="00563122">
            <w:pPr>
              <w:jc w:val="left"/>
              <w:rPr>
                <w:rFonts w:eastAsia="Times New Roman" w:cs="Times New Roman"/>
                <w:lang w:eastAsia="ru-RU"/>
              </w:rPr>
            </w:pPr>
            <w:r w:rsidRPr="0063365B">
              <w:rPr>
                <w:rFonts w:eastAsia="Times New Roman" w:cs="Times New Roman"/>
                <w:lang w:eastAsia="ru-RU"/>
              </w:rPr>
              <w:t>Обслуживание перевозок пассажиров - [7.2.2]</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C7106" w14:textId="77777777" w:rsidR="00563122" w:rsidRPr="0063365B" w:rsidRDefault="00563122" w:rsidP="00563122">
            <w:pPr>
              <w:jc w:val="left"/>
              <w:rPr>
                <w:rFonts w:eastAsia="Times New Roman" w:cs="Times New Roman"/>
                <w:lang w:eastAsia="ru-RU"/>
              </w:rPr>
            </w:pPr>
            <w:r w:rsidRPr="0063365B">
              <w:rPr>
                <w:rFonts w:eastAsia="Times New Roman" w:cs="Times New Roman"/>
                <w:lang w:eastAsia="ru-RU"/>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5122" w:type="dxa"/>
            <w:vMerge/>
            <w:tcBorders>
              <w:top w:val="single" w:sz="4" w:space="0" w:color="auto"/>
              <w:left w:val="single" w:sz="4" w:space="0" w:color="auto"/>
              <w:bottom w:val="single" w:sz="4" w:space="0" w:color="auto"/>
              <w:right w:val="single" w:sz="4" w:space="0" w:color="auto"/>
            </w:tcBorders>
            <w:vAlign w:val="center"/>
            <w:hideMark/>
          </w:tcPr>
          <w:p w14:paraId="06686FEF" w14:textId="77777777" w:rsidR="00563122" w:rsidRPr="0063365B" w:rsidRDefault="00563122" w:rsidP="00563122">
            <w:pPr>
              <w:jc w:val="left"/>
              <w:rPr>
                <w:rFonts w:eastAsia="Times New Roman" w:cs="Times New Roman"/>
                <w:lang w:eastAsia="ru-RU"/>
              </w:rPr>
            </w:pPr>
          </w:p>
        </w:tc>
      </w:tr>
      <w:tr w:rsidR="007C02D6" w:rsidRPr="0063365B" w14:paraId="103E87F8" w14:textId="77777777" w:rsidTr="00997978">
        <w:trPr>
          <w:trHeight w:val="6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5F231E" w14:textId="77777777" w:rsidR="00563122" w:rsidRPr="0063365B" w:rsidRDefault="00563122" w:rsidP="00563122">
            <w:pPr>
              <w:jc w:val="left"/>
              <w:rPr>
                <w:rFonts w:eastAsia="Times New Roman" w:cs="Times New Roman"/>
                <w:lang w:eastAsia="ru-RU"/>
              </w:rPr>
            </w:pPr>
            <w:r w:rsidRPr="0063365B">
              <w:rPr>
                <w:rFonts w:eastAsia="Times New Roman" w:cs="Times New Roman"/>
                <w:lang w:eastAsia="ru-RU"/>
              </w:rPr>
              <w:t>Стоянки транспорта общего пользования - [7.2.3]</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5A527F" w14:textId="77777777" w:rsidR="00563122" w:rsidRPr="0063365B" w:rsidRDefault="00563122" w:rsidP="00563122">
            <w:pPr>
              <w:jc w:val="left"/>
              <w:rPr>
                <w:rFonts w:eastAsia="Times New Roman" w:cs="Times New Roman"/>
                <w:lang w:eastAsia="ru-RU"/>
              </w:rPr>
            </w:pPr>
            <w:r w:rsidRPr="0063365B">
              <w:rPr>
                <w:rFonts w:eastAsia="Times New Roman" w:cs="Times New Roman"/>
                <w:lang w:eastAsia="ru-RU"/>
              </w:rPr>
              <w:t>Размещение стоянок транспортных средств, осуществляющих перевозки людей по установленному маршруту</w:t>
            </w:r>
          </w:p>
        </w:tc>
        <w:tc>
          <w:tcPr>
            <w:tcW w:w="5122" w:type="dxa"/>
            <w:vMerge/>
            <w:tcBorders>
              <w:top w:val="single" w:sz="4" w:space="0" w:color="auto"/>
              <w:left w:val="single" w:sz="4" w:space="0" w:color="auto"/>
              <w:bottom w:val="single" w:sz="4" w:space="0" w:color="auto"/>
              <w:right w:val="single" w:sz="4" w:space="0" w:color="auto"/>
            </w:tcBorders>
            <w:vAlign w:val="center"/>
            <w:hideMark/>
          </w:tcPr>
          <w:p w14:paraId="401A7268" w14:textId="77777777" w:rsidR="00563122" w:rsidRPr="0063365B" w:rsidRDefault="00563122" w:rsidP="00563122">
            <w:pPr>
              <w:jc w:val="left"/>
              <w:rPr>
                <w:rFonts w:eastAsia="Times New Roman" w:cs="Times New Roman"/>
                <w:lang w:eastAsia="ru-RU"/>
              </w:rPr>
            </w:pPr>
          </w:p>
        </w:tc>
      </w:tr>
      <w:tr w:rsidR="00997978" w:rsidRPr="0063365B" w14:paraId="0CD0F4B1" w14:textId="77777777" w:rsidTr="00997978">
        <w:trPr>
          <w:trHeight w:val="693"/>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8DCBD" w14:textId="77777777" w:rsidR="00997978" w:rsidRPr="0063365B" w:rsidRDefault="00997978" w:rsidP="00B000A2">
            <w:pPr>
              <w:jc w:val="left"/>
              <w:rPr>
                <w:rFonts w:eastAsia="Times New Roman" w:cs="Times New Roman"/>
                <w:lang w:eastAsia="ru-RU"/>
              </w:rPr>
            </w:pPr>
            <w:r w:rsidRPr="0063365B">
              <w:rPr>
                <w:rFonts w:eastAsia="Times New Roman" w:cs="Times New Roman"/>
                <w:lang w:eastAsia="ru-RU"/>
              </w:rPr>
              <w:t>Хранение автотранспорта - [2.7.1]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AD8D04" w14:textId="77777777" w:rsidR="00997978" w:rsidRPr="0063365B" w:rsidRDefault="00997978" w:rsidP="00B000A2">
            <w:pPr>
              <w:jc w:val="left"/>
              <w:rPr>
                <w:rFonts w:eastAsia="Times New Roman" w:cs="Times New Roman"/>
                <w:lang w:eastAsia="ru-RU"/>
              </w:rPr>
            </w:pPr>
            <w:r w:rsidRPr="0063365B">
              <w:rPr>
                <w:rFonts w:eastAsia="Times New Roman" w:cs="Times New Roman"/>
                <w:lang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«Служебные гаражи»</w:t>
            </w:r>
          </w:p>
        </w:tc>
        <w:tc>
          <w:tcPr>
            <w:tcW w:w="51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040682" w14:textId="0ADEBC1B" w:rsidR="00997978" w:rsidRPr="0063365B" w:rsidRDefault="00997978" w:rsidP="00B000A2">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земельного участка–  1</w:t>
            </w:r>
            <w:r w:rsidR="0027187B">
              <w:rPr>
                <w:rFonts w:eastAsia="Times New Roman" w:cs="Times New Roman"/>
                <w:lang w:eastAsia="ru-RU"/>
              </w:rPr>
              <w:t>0</w:t>
            </w:r>
            <w:r w:rsidRPr="0063365B">
              <w:rPr>
                <w:rFonts w:eastAsia="Times New Roman" w:cs="Times New Roman"/>
                <w:lang w:eastAsia="ru-RU"/>
              </w:rPr>
              <w:t>/40000 кв. м;</w:t>
            </w:r>
          </w:p>
          <w:p w14:paraId="797A57AE" w14:textId="77777777" w:rsidR="00997978" w:rsidRPr="0063365B" w:rsidRDefault="00997978" w:rsidP="00B000A2">
            <w:pPr>
              <w:jc w:val="left"/>
              <w:rPr>
                <w:rFonts w:eastAsia="Times New Roman" w:cs="Times New Roman"/>
                <w:lang w:eastAsia="ru-RU"/>
              </w:rPr>
            </w:pPr>
            <w:r w:rsidRPr="0063365B">
              <w:rPr>
                <w:rFonts w:eastAsia="Times New Roman" w:cs="Times New Roman"/>
                <w:lang w:eastAsia="ru-RU"/>
              </w:rPr>
              <w:t>- минимальные отступы от границы земельного участка- 1 м;</w:t>
            </w:r>
          </w:p>
          <w:p w14:paraId="65829FBA" w14:textId="77777777" w:rsidR="00997978" w:rsidRPr="0063365B" w:rsidRDefault="00997978" w:rsidP="00B000A2">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5F36839A" w14:textId="77777777" w:rsidR="00997978" w:rsidRPr="0063365B" w:rsidRDefault="00997978" w:rsidP="00B000A2">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49638D67" w14:textId="77777777" w:rsidR="00997978" w:rsidRPr="0063365B" w:rsidRDefault="00997978" w:rsidP="00B000A2">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0B3475D3" w14:textId="77777777" w:rsidR="00997978" w:rsidRPr="0063365B" w:rsidRDefault="00997978" w:rsidP="00B000A2">
            <w:pPr>
              <w:jc w:val="left"/>
              <w:rPr>
                <w:rFonts w:eastAsia="Times New Roman" w:cs="Times New Roman"/>
                <w:lang w:eastAsia="ru-RU"/>
              </w:rPr>
            </w:pPr>
            <w:r w:rsidRPr="0063365B">
              <w:rPr>
                <w:rFonts w:eastAsia="Times New Roman" w:cs="Times New Roman"/>
                <w:lang w:eastAsia="ru-RU"/>
              </w:rPr>
              <w:t>- максимальное количество надземных этажей – 2 этажа;</w:t>
            </w:r>
          </w:p>
          <w:p w14:paraId="7698C51D" w14:textId="77777777" w:rsidR="00997978" w:rsidRPr="0063365B" w:rsidRDefault="00997978" w:rsidP="00B000A2">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90%;</w:t>
            </w:r>
          </w:p>
          <w:p w14:paraId="5DCEE2D8" w14:textId="77777777" w:rsidR="00997978" w:rsidRPr="0063365B" w:rsidRDefault="00997978" w:rsidP="00B000A2">
            <w:pPr>
              <w:jc w:val="left"/>
              <w:rPr>
                <w:rFonts w:eastAsia="Times New Roman" w:cs="Times New Roman"/>
                <w:bCs/>
                <w:lang w:eastAsia="ru-RU"/>
              </w:rPr>
            </w:pPr>
            <w:r w:rsidRPr="0063365B">
              <w:rPr>
                <w:rFonts w:eastAsia="Times New Roman" w:cs="Times New Roman"/>
                <w:bCs/>
                <w:lang w:eastAsia="ru-RU"/>
              </w:rPr>
              <w:t>- минимальный процент озеленения земельного участка – 20%;</w:t>
            </w:r>
          </w:p>
          <w:p w14:paraId="64E1554E" w14:textId="77777777" w:rsidR="00997978" w:rsidRPr="0063365B" w:rsidRDefault="00997978" w:rsidP="00B000A2">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33926D33" w14:textId="77777777" w:rsidR="00997978" w:rsidRPr="0063365B" w:rsidRDefault="00997978" w:rsidP="00B000A2">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63E26627" w14:textId="77777777" w:rsidR="00997978" w:rsidRDefault="00997978" w:rsidP="00B000A2">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3A2EA060" w14:textId="5CF273AE" w:rsidR="00997978" w:rsidRPr="00CE775C" w:rsidRDefault="00997978" w:rsidP="00B000A2">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997978" w:rsidRPr="0063365B" w14:paraId="515FA399" w14:textId="77777777" w:rsidTr="00997978">
        <w:trPr>
          <w:trHeight w:val="693"/>
        </w:trPr>
        <w:tc>
          <w:tcPr>
            <w:tcW w:w="3440" w:type="dxa"/>
            <w:tcBorders>
              <w:top w:val="single" w:sz="4" w:space="0" w:color="auto"/>
              <w:left w:val="single" w:sz="4" w:space="0" w:color="auto"/>
              <w:bottom w:val="single" w:sz="4" w:space="0" w:color="auto"/>
              <w:right w:val="single" w:sz="4" w:space="0" w:color="auto"/>
            </w:tcBorders>
            <w:shd w:val="clear" w:color="auto" w:fill="auto"/>
          </w:tcPr>
          <w:p w14:paraId="32FAD16C" w14:textId="04755D4F" w:rsidR="00997978" w:rsidRPr="0063365B" w:rsidRDefault="00997978" w:rsidP="00997978">
            <w:pPr>
              <w:jc w:val="left"/>
              <w:rPr>
                <w:rFonts w:eastAsia="Times New Roman" w:cs="Times New Roman"/>
                <w:lang w:eastAsia="ru-RU"/>
              </w:rPr>
            </w:pPr>
            <w:r w:rsidRPr="00A914B6">
              <w:rPr>
                <w:rFonts w:cs="Times New Roman"/>
              </w:rPr>
              <w:t>Размещение гаражей для собственных нужд</w:t>
            </w:r>
            <w:r>
              <w:rPr>
                <w:rFonts w:cs="Times New Roman"/>
              </w:rPr>
              <w:t xml:space="preserve"> </w:t>
            </w:r>
            <w:r w:rsidRPr="0063365B">
              <w:rPr>
                <w:rFonts w:eastAsia="Times New Roman" w:cs="Times New Roman"/>
                <w:lang w:eastAsia="ru-RU"/>
              </w:rPr>
              <w:t>- [2.7.</w:t>
            </w:r>
            <w:r>
              <w:rPr>
                <w:rFonts w:eastAsia="Times New Roman" w:cs="Times New Roman"/>
                <w:lang w:eastAsia="ru-RU"/>
              </w:rPr>
              <w:t>2</w:t>
            </w:r>
            <w:r w:rsidRPr="0063365B">
              <w:rPr>
                <w:rFonts w:eastAsia="Times New Roman" w:cs="Times New Roman"/>
                <w:lang w:eastAsia="ru-RU"/>
              </w:rPr>
              <w:t>]</w:t>
            </w:r>
          </w:p>
        </w:tc>
        <w:tc>
          <w:tcPr>
            <w:tcW w:w="6380" w:type="dxa"/>
            <w:tcBorders>
              <w:top w:val="single" w:sz="4" w:space="0" w:color="auto"/>
              <w:left w:val="single" w:sz="4" w:space="0" w:color="auto"/>
              <w:bottom w:val="single" w:sz="4" w:space="0" w:color="auto"/>
              <w:right w:val="single" w:sz="4" w:space="0" w:color="auto"/>
            </w:tcBorders>
            <w:shd w:val="clear" w:color="auto" w:fill="auto"/>
          </w:tcPr>
          <w:p w14:paraId="5B40E92F" w14:textId="2589544D" w:rsidR="00997978" w:rsidRPr="0063365B" w:rsidRDefault="00997978" w:rsidP="00997978">
            <w:pPr>
              <w:jc w:val="left"/>
              <w:rPr>
                <w:rFonts w:eastAsia="Times New Roman" w:cs="Times New Roman"/>
                <w:lang w:eastAsia="ru-RU"/>
              </w:rPr>
            </w:pPr>
            <w:r w:rsidRPr="00A914B6">
              <w:rPr>
                <w:rFonts w:cs="Times New Roman"/>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5122" w:type="dxa"/>
            <w:vMerge/>
            <w:tcBorders>
              <w:left w:val="single" w:sz="4" w:space="0" w:color="auto"/>
              <w:bottom w:val="single" w:sz="4" w:space="0" w:color="auto"/>
              <w:right w:val="single" w:sz="4" w:space="0" w:color="auto"/>
            </w:tcBorders>
            <w:shd w:val="clear" w:color="auto" w:fill="auto"/>
            <w:vAlign w:val="center"/>
          </w:tcPr>
          <w:p w14:paraId="643E9ED1" w14:textId="77777777" w:rsidR="00997978" w:rsidRPr="0063365B" w:rsidRDefault="00997978" w:rsidP="00997978">
            <w:pPr>
              <w:jc w:val="left"/>
              <w:rPr>
                <w:rFonts w:eastAsia="Times New Roman" w:cs="Times New Roman"/>
                <w:lang w:eastAsia="ru-RU"/>
              </w:rPr>
            </w:pPr>
          </w:p>
        </w:tc>
      </w:tr>
      <w:tr w:rsidR="00997978" w:rsidRPr="0063365B" w14:paraId="7D7C0E41" w14:textId="77777777" w:rsidTr="00997978">
        <w:trPr>
          <w:trHeight w:val="24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14:paraId="13BD2F41" w14:textId="069BB96A" w:rsidR="00997978" w:rsidRPr="0063365B" w:rsidRDefault="00997978" w:rsidP="00AE3BB0">
            <w:pPr>
              <w:jc w:val="left"/>
              <w:rPr>
                <w:rFonts w:eastAsia="Times New Roman" w:cs="Times New Roman"/>
                <w:lang w:eastAsia="ru-RU"/>
              </w:rPr>
            </w:pPr>
            <w:r w:rsidRPr="0063365B">
              <w:rPr>
                <w:shd w:val="clear" w:color="auto" w:fill="FFFFFF"/>
              </w:rPr>
              <w:t xml:space="preserve">Служебные гаражи - </w:t>
            </w:r>
            <w:r w:rsidRPr="0063365B">
              <w:rPr>
                <w:rFonts w:eastAsia="Times New Roman" w:cs="Times New Roman"/>
                <w:lang w:eastAsia="ru-RU"/>
              </w:rPr>
              <w:t>[4.9]</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14:paraId="5BCA7A46" w14:textId="1F24D52D" w:rsidR="00997978" w:rsidRPr="0063365B" w:rsidRDefault="00997978" w:rsidP="00AE3BB0">
            <w:pPr>
              <w:jc w:val="left"/>
              <w:rPr>
                <w:rFonts w:eastAsia="Times New Roman" w:cs="Times New Roman"/>
                <w:lang w:eastAsia="ru-RU"/>
              </w:rPr>
            </w:pPr>
            <w:r w:rsidRPr="0063365B">
              <w:rPr>
                <w:shd w:val="clear" w:color="auto" w:fill="FFFFFF"/>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54" w:anchor="block_1030" w:history="1">
              <w:r w:rsidRPr="0063365B">
                <w:rPr>
                  <w:rStyle w:val="ad"/>
                  <w:color w:val="auto"/>
                  <w:shd w:val="clear" w:color="auto" w:fill="FFFFFF"/>
                </w:rPr>
                <w:t>кодами 3.0</w:t>
              </w:r>
            </w:hyperlink>
            <w:r w:rsidRPr="0063365B">
              <w:rPr>
                <w:shd w:val="clear" w:color="auto" w:fill="FFFFFF"/>
              </w:rPr>
              <w:t xml:space="preserve">, </w:t>
            </w:r>
            <w:hyperlink r:id="rId55" w:anchor="block_1040" w:history="1">
              <w:r w:rsidRPr="0063365B">
                <w:rPr>
                  <w:rStyle w:val="ad"/>
                  <w:color w:val="auto"/>
                  <w:shd w:val="clear" w:color="auto" w:fill="FFFFFF"/>
                </w:rPr>
                <w:t>4.0</w:t>
              </w:r>
            </w:hyperlink>
            <w:r w:rsidRPr="0063365B">
              <w:rPr>
                <w:shd w:val="clear" w:color="auto" w:fill="FFFFFF"/>
              </w:rPr>
              <w:t>, а также для стоянки и хранения транспортных средств общего пользования, в том числе в депо</w:t>
            </w:r>
          </w:p>
        </w:tc>
        <w:tc>
          <w:tcPr>
            <w:tcW w:w="5122" w:type="dxa"/>
            <w:vMerge/>
            <w:tcBorders>
              <w:left w:val="single" w:sz="4" w:space="0" w:color="auto"/>
              <w:bottom w:val="single" w:sz="4" w:space="0" w:color="auto"/>
              <w:right w:val="single" w:sz="4" w:space="0" w:color="auto"/>
            </w:tcBorders>
            <w:shd w:val="clear" w:color="auto" w:fill="auto"/>
            <w:vAlign w:val="center"/>
          </w:tcPr>
          <w:p w14:paraId="01C1A8F9" w14:textId="77777777" w:rsidR="00997978" w:rsidRPr="0063365B" w:rsidRDefault="00997978" w:rsidP="00AE3BB0">
            <w:pPr>
              <w:jc w:val="left"/>
              <w:rPr>
                <w:rFonts w:eastAsia="Times New Roman" w:cs="Times New Roman"/>
                <w:lang w:eastAsia="ru-RU"/>
              </w:rPr>
            </w:pPr>
          </w:p>
        </w:tc>
      </w:tr>
      <w:tr w:rsidR="00AE3BB0" w:rsidRPr="0063365B" w14:paraId="544887F9" w14:textId="77777777" w:rsidTr="00997978">
        <w:trPr>
          <w:trHeight w:val="18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25FE62" w14:textId="77777777" w:rsidR="00AE3BB0" w:rsidRPr="0063365B" w:rsidRDefault="00AE3BB0" w:rsidP="00AE3BB0">
            <w:pPr>
              <w:jc w:val="left"/>
              <w:rPr>
                <w:rFonts w:eastAsia="Times New Roman" w:cs="Times New Roman"/>
                <w:lang w:eastAsia="ru-RU"/>
              </w:rPr>
            </w:pPr>
            <w:r w:rsidRPr="0063365B">
              <w:rPr>
                <w:rFonts w:eastAsia="Times New Roman" w:cs="Times New Roman"/>
                <w:lang w:eastAsia="ru-RU"/>
              </w:rPr>
              <w:t>Объекты дорожного сервиса - [4.9.1]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696C38" w14:textId="77777777" w:rsidR="00AE3BB0" w:rsidRPr="0063365B" w:rsidRDefault="00AE3BB0" w:rsidP="00AE3BB0">
            <w:pPr>
              <w:jc w:val="left"/>
              <w:rPr>
                <w:rFonts w:eastAsia="Times New Roman" w:cs="Times New Roman"/>
                <w:lang w:eastAsia="ru-RU"/>
              </w:rPr>
            </w:pPr>
            <w:r w:rsidRPr="0063365B">
              <w:rPr>
                <w:rFonts w:eastAsia="Times New Roman" w:cs="Times New Roman"/>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«Заправка транспортных средств», «Обеспечение дорожного отдыха», «Автомобильные мойки», «Ремонт автомобилей»</w:t>
            </w:r>
          </w:p>
        </w:tc>
        <w:tc>
          <w:tcPr>
            <w:tcW w:w="51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8FDA77" w14:textId="34495682" w:rsidR="00AE3BB0" w:rsidRPr="0063365B" w:rsidRDefault="00AE3BB0" w:rsidP="00AE3BB0">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земельного участка– 100/500000 кв. м;</w:t>
            </w:r>
          </w:p>
          <w:p w14:paraId="75BCD4B4" w14:textId="77777777" w:rsidR="00AE3BB0" w:rsidRPr="0063365B" w:rsidRDefault="00AE3BB0" w:rsidP="00AE3BB0">
            <w:pPr>
              <w:jc w:val="left"/>
              <w:rPr>
                <w:rFonts w:eastAsia="Times New Roman" w:cs="Times New Roman"/>
                <w:lang w:eastAsia="ru-RU"/>
              </w:rPr>
            </w:pPr>
            <w:r w:rsidRPr="0063365B">
              <w:rPr>
                <w:rFonts w:eastAsia="Times New Roman" w:cs="Times New Roman"/>
                <w:lang w:eastAsia="ru-RU"/>
              </w:rPr>
              <w:t>- минимальные отступы от границ участка – 1 м;</w:t>
            </w:r>
          </w:p>
          <w:p w14:paraId="6838F68C" w14:textId="77777777" w:rsidR="00AE3BB0" w:rsidRPr="0063365B" w:rsidRDefault="00AE3BB0" w:rsidP="00AE3BB0">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6C574E1F" w14:textId="77777777" w:rsidR="00AE3BB0" w:rsidRPr="0063365B" w:rsidRDefault="00AE3BB0" w:rsidP="00AE3BB0">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6C5CDF5D" w14:textId="77777777" w:rsidR="00AE3BB0" w:rsidRPr="0063365B" w:rsidRDefault="00AE3BB0" w:rsidP="00AE3BB0">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41F1E666" w14:textId="77777777" w:rsidR="00AE3BB0" w:rsidRPr="0063365B" w:rsidRDefault="00AE3BB0" w:rsidP="00AE3BB0">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7820BB61" w14:textId="77777777" w:rsidR="00AE3BB0" w:rsidRPr="0063365B" w:rsidRDefault="00AE3BB0" w:rsidP="00AE3BB0">
            <w:pPr>
              <w:jc w:val="left"/>
              <w:rPr>
                <w:rFonts w:eastAsia="Times New Roman" w:cs="Times New Roman"/>
                <w:lang w:eastAsia="ru-RU"/>
              </w:rPr>
            </w:pPr>
            <w:r w:rsidRPr="0063365B">
              <w:rPr>
                <w:rFonts w:eastAsia="Times New Roman" w:cs="Times New Roman"/>
                <w:lang w:eastAsia="ru-RU"/>
              </w:rPr>
              <w:t>- максимальное количество надземных этажей зданий – 5 этажей;</w:t>
            </w:r>
          </w:p>
          <w:p w14:paraId="1AC180C3" w14:textId="77777777" w:rsidR="00AE3BB0" w:rsidRPr="0063365B" w:rsidRDefault="00AE3BB0" w:rsidP="00AE3BB0">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70%;</w:t>
            </w:r>
          </w:p>
          <w:p w14:paraId="0C756A85" w14:textId="77777777" w:rsidR="00AE3BB0" w:rsidRPr="0063365B" w:rsidRDefault="00AE3BB0" w:rsidP="00AE3BB0">
            <w:pPr>
              <w:jc w:val="left"/>
              <w:rPr>
                <w:rFonts w:eastAsia="Times New Roman" w:cs="Times New Roman"/>
                <w:bCs/>
                <w:lang w:eastAsia="ru-RU"/>
              </w:rPr>
            </w:pPr>
            <w:r w:rsidRPr="0063365B">
              <w:rPr>
                <w:rFonts w:eastAsia="Times New Roman" w:cs="Times New Roman"/>
                <w:bCs/>
                <w:lang w:eastAsia="ru-RU"/>
              </w:rPr>
              <w:t>-минимальный процент озеленения земельного участка – 20%;</w:t>
            </w:r>
          </w:p>
          <w:p w14:paraId="0F843434" w14:textId="77777777" w:rsidR="00AE3BB0" w:rsidRPr="0063365B" w:rsidRDefault="00AE3BB0" w:rsidP="00AE3BB0">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5DD37818" w14:textId="77777777" w:rsidR="00AE3BB0" w:rsidRPr="0063365B" w:rsidRDefault="00AE3BB0" w:rsidP="00AE3BB0">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399B4DB5" w14:textId="77777777" w:rsidR="00AE3BB0" w:rsidRDefault="00AE3BB0" w:rsidP="00AE3BB0">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63DBF8B0" w14:textId="103E5F7B" w:rsidR="00CE775C" w:rsidRPr="00CE775C" w:rsidRDefault="00CE775C" w:rsidP="00AE3BB0">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AE3BB0" w:rsidRPr="0063365B" w14:paraId="1F82B45B" w14:textId="77777777" w:rsidTr="00A23D18">
        <w:trPr>
          <w:trHeight w:val="9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FE26B2" w14:textId="77777777" w:rsidR="00AE3BB0" w:rsidRPr="0063365B" w:rsidRDefault="00AE3BB0" w:rsidP="00AE3BB0">
            <w:pPr>
              <w:jc w:val="left"/>
              <w:rPr>
                <w:rFonts w:eastAsia="Times New Roman" w:cs="Times New Roman"/>
                <w:lang w:eastAsia="ru-RU"/>
              </w:rPr>
            </w:pPr>
            <w:r w:rsidRPr="0063365B">
              <w:rPr>
                <w:rFonts w:eastAsia="Times New Roman" w:cs="Times New Roman"/>
                <w:lang w:eastAsia="ru-RU"/>
              </w:rPr>
              <w:t>Заправка транспортных средств - [4.9.1.1]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A5B3C9" w14:textId="77777777" w:rsidR="00AE3BB0" w:rsidRPr="0063365B" w:rsidRDefault="00AE3BB0" w:rsidP="00AE3BB0">
            <w:pPr>
              <w:jc w:val="left"/>
              <w:rPr>
                <w:rFonts w:eastAsia="Times New Roman" w:cs="Times New Roman"/>
                <w:lang w:eastAsia="ru-RU"/>
              </w:rPr>
            </w:pPr>
            <w:r w:rsidRPr="0063365B">
              <w:rPr>
                <w:rFonts w:eastAsia="Times New Roman" w:cs="Times New Roman"/>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5122" w:type="dxa"/>
            <w:vMerge/>
            <w:tcBorders>
              <w:top w:val="single" w:sz="4" w:space="0" w:color="auto"/>
              <w:left w:val="single" w:sz="4" w:space="0" w:color="auto"/>
              <w:bottom w:val="single" w:sz="4" w:space="0" w:color="auto"/>
              <w:right w:val="single" w:sz="4" w:space="0" w:color="auto"/>
            </w:tcBorders>
            <w:vAlign w:val="center"/>
            <w:hideMark/>
          </w:tcPr>
          <w:p w14:paraId="752F30A4" w14:textId="77777777" w:rsidR="00AE3BB0" w:rsidRPr="0063365B" w:rsidRDefault="00AE3BB0" w:rsidP="00AE3BB0">
            <w:pPr>
              <w:jc w:val="left"/>
              <w:rPr>
                <w:rFonts w:eastAsia="Times New Roman" w:cs="Times New Roman"/>
                <w:lang w:eastAsia="ru-RU"/>
              </w:rPr>
            </w:pPr>
          </w:p>
        </w:tc>
      </w:tr>
      <w:tr w:rsidR="00AE3BB0" w:rsidRPr="0063365B" w14:paraId="232D0640" w14:textId="77777777" w:rsidTr="00A23D18">
        <w:trPr>
          <w:trHeight w:val="12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73AC67" w14:textId="77777777" w:rsidR="00AE3BB0" w:rsidRPr="0063365B" w:rsidRDefault="00AE3BB0" w:rsidP="00AE3BB0">
            <w:pPr>
              <w:jc w:val="left"/>
              <w:rPr>
                <w:rFonts w:eastAsia="Times New Roman" w:cs="Times New Roman"/>
                <w:lang w:eastAsia="ru-RU"/>
              </w:rPr>
            </w:pPr>
            <w:r w:rsidRPr="0063365B">
              <w:rPr>
                <w:rFonts w:eastAsia="Times New Roman" w:cs="Times New Roman"/>
                <w:lang w:eastAsia="ru-RU"/>
              </w:rPr>
              <w:t>Обеспечение дорожного отдыха - [4.9.1.2]</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95D985" w14:textId="77777777" w:rsidR="00AE3BB0" w:rsidRPr="0063365B" w:rsidRDefault="00AE3BB0" w:rsidP="00AE3BB0">
            <w:pPr>
              <w:jc w:val="left"/>
              <w:rPr>
                <w:rFonts w:eastAsia="Times New Roman" w:cs="Times New Roman"/>
                <w:lang w:eastAsia="ru-RU"/>
              </w:rPr>
            </w:pPr>
            <w:r w:rsidRPr="0063365B">
              <w:rPr>
                <w:rFonts w:eastAsia="Times New Roman" w:cs="Times New Roman"/>
                <w:lang w:eastAsia="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5122" w:type="dxa"/>
            <w:vMerge/>
            <w:tcBorders>
              <w:top w:val="single" w:sz="4" w:space="0" w:color="auto"/>
              <w:left w:val="single" w:sz="4" w:space="0" w:color="auto"/>
              <w:bottom w:val="single" w:sz="4" w:space="0" w:color="auto"/>
              <w:right w:val="single" w:sz="4" w:space="0" w:color="auto"/>
            </w:tcBorders>
            <w:vAlign w:val="center"/>
            <w:hideMark/>
          </w:tcPr>
          <w:p w14:paraId="3048BA75" w14:textId="77777777" w:rsidR="00AE3BB0" w:rsidRPr="0063365B" w:rsidRDefault="00AE3BB0" w:rsidP="00AE3BB0">
            <w:pPr>
              <w:jc w:val="left"/>
              <w:rPr>
                <w:rFonts w:eastAsia="Times New Roman" w:cs="Times New Roman"/>
                <w:lang w:eastAsia="ru-RU"/>
              </w:rPr>
            </w:pPr>
          </w:p>
        </w:tc>
      </w:tr>
      <w:tr w:rsidR="00AE3BB0" w:rsidRPr="0063365B" w14:paraId="43646F48" w14:textId="77777777" w:rsidTr="00A23D18">
        <w:trPr>
          <w:trHeight w:val="6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8D1A38" w14:textId="77777777" w:rsidR="00AE3BB0" w:rsidRPr="0063365B" w:rsidRDefault="00AE3BB0" w:rsidP="00AE3BB0">
            <w:pPr>
              <w:jc w:val="left"/>
              <w:rPr>
                <w:rFonts w:eastAsia="Times New Roman" w:cs="Times New Roman"/>
                <w:lang w:eastAsia="ru-RU"/>
              </w:rPr>
            </w:pPr>
            <w:r w:rsidRPr="0063365B">
              <w:rPr>
                <w:rFonts w:eastAsia="Times New Roman" w:cs="Times New Roman"/>
                <w:lang w:eastAsia="ru-RU"/>
              </w:rPr>
              <w:t>Автомобильные мойки - [4.9.1.3]</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8DAEC4" w14:textId="77777777" w:rsidR="00AE3BB0" w:rsidRPr="0063365B" w:rsidRDefault="00AE3BB0" w:rsidP="00AE3BB0">
            <w:pPr>
              <w:jc w:val="left"/>
              <w:rPr>
                <w:rFonts w:eastAsia="Times New Roman" w:cs="Times New Roman"/>
                <w:lang w:eastAsia="ru-RU"/>
              </w:rPr>
            </w:pPr>
            <w:r w:rsidRPr="0063365B">
              <w:rPr>
                <w:rFonts w:eastAsia="Times New Roman" w:cs="Times New Roman"/>
                <w:lang w:eastAsia="ru-RU"/>
              </w:rPr>
              <w:t>Размещение автомобильных моек, а также размещение магазинов сопутствующей торговли</w:t>
            </w:r>
          </w:p>
        </w:tc>
        <w:tc>
          <w:tcPr>
            <w:tcW w:w="5122" w:type="dxa"/>
            <w:vMerge/>
            <w:tcBorders>
              <w:top w:val="single" w:sz="4" w:space="0" w:color="auto"/>
              <w:left w:val="single" w:sz="4" w:space="0" w:color="auto"/>
              <w:bottom w:val="single" w:sz="4" w:space="0" w:color="auto"/>
              <w:right w:val="single" w:sz="4" w:space="0" w:color="auto"/>
            </w:tcBorders>
            <w:vAlign w:val="center"/>
            <w:hideMark/>
          </w:tcPr>
          <w:p w14:paraId="3793568E" w14:textId="77777777" w:rsidR="00AE3BB0" w:rsidRPr="0063365B" w:rsidRDefault="00AE3BB0" w:rsidP="00AE3BB0">
            <w:pPr>
              <w:jc w:val="left"/>
              <w:rPr>
                <w:rFonts w:eastAsia="Times New Roman" w:cs="Times New Roman"/>
                <w:lang w:eastAsia="ru-RU"/>
              </w:rPr>
            </w:pPr>
          </w:p>
        </w:tc>
      </w:tr>
      <w:tr w:rsidR="00AE3BB0" w:rsidRPr="0063365B" w14:paraId="447CB789" w14:textId="77777777" w:rsidTr="00A23D18">
        <w:trPr>
          <w:trHeight w:val="12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A08DA" w14:textId="77777777" w:rsidR="00AE3BB0" w:rsidRPr="0063365B" w:rsidRDefault="00AE3BB0" w:rsidP="00AE3BB0">
            <w:pPr>
              <w:jc w:val="left"/>
              <w:rPr>
                <w:rFonts w:eastAsia="Times New Roman" w:cs="Times New Roman"/>
                <w:lang w:eastAsia="ru-RU"/>
              </w:rPr>
            </w:pPr>
            <w:r w:rsidRPr="0063365B">
              <w:rPr>
                <w:rFonts w:eastAsia="Times New Roman" w:cs="Times New Roman"/>
                <w:lang w:eastAsia="ru-RU"/>
              </w:rPr>
              <w:t>Ремонт автомобилей - [4.9.1.4]</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5F6BD6" w14:textId="77777777" w:rsidR="00AE3BB0" w:rsidRPr="0063365B" w:rsidRDefault="00AE3BB0" w:rsidP="00AE3BB0">
            <w:pPr>
              <w:jc w:val="left"/>
              <w:rPr>
                <w:rFonts w:eastAsia="Times New Roman" w:cs="Times New Roman"/>
                <w:lang w:eastAsia="ru-RU"/>
              </w:rPr>
            </w:pPr>
            <w:r w:rsidRPr="0063365B">
              <w:rPr>
                <w:rFonts w:eastAsia="Times New Roman" w:cs="Times New Roman"/>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5122" w:type="dxa"/>
            <w:vMerge/>
            <w:tcBorders>
              <w:top w:val="single" w:sz="4" w:space="0" w:color="auto"/>
              <w:left w:val="single" w:sz="4" w:space="0" w:color="auto"/>
              <w:bottom w:val="single" w:sz="4" w:space="0" w:color="auto"/>
              <w:right w:val="single" w:sz="4" w:space="0" w:color="auto"/>
            </w:tcBorders>
            <w:vAlign w:val="center"/>
            <w:hideMark/>
          </w:tcPr>
          <w:p w14:paraId="081CEB47" w14:textId="77777777" w:rsidR="00AE3BB0" w:rsidRPr="0063365B" w:rsidRDefault="00AE3BB0" w:rsidP="00AE3BB0">
            <w:pPr>
              <w:jc w:val="left"/>
              <w:rPr>
                <w:rFonts w:eastAsia="Times New Roman" w:cs="Times New Roman"/>
                <w:lang w:eastAsia="ru-RU"/>
              </w:rPr>
            </w:pPr>
          </w:p>
        </w:tc>
      </w:tr>
      <w:tr w:rsidR="00AE3BB0" w:rsidRPr="0063365B" w14:paraId="392A6A6A" w14:textId="77777777" w:rsidTr="00A23D18">
        <w:trPr>
          <w:trHeight w:val="1106"/>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3E2BBB" w14:textId="77777777" w:rsidR="00AE3BB0" w:rsidRPr="0063365B" w:rsidRDefault="00AE3BB0" w:rsidP="00AE3BB0">
            <w:pPr>
              <w:jc w:val="left"/>
              <w:rPr>
                <w:rFonts w:eastAsia="Times New Roman" w:cs="Times New Roman"/>
                <w:lang w:eastAsia="ru-RU"/>
              </w:rPr>
            </w:pPr>
            <w:r w:rsidRPr="0063365B">
              <w:rPr>
                <w:rFonts w:eastAsia="Times New Roman" w:cs="Times New Roman"/>
                <w:lang w:eastAsia="ru-RU"/>
              </w:rPr>
              <w:t>Связь - [6.8]</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8A0A10" w14:textId="77777777" w:rsidR="00AE3BB0" w:rsidRPr="0063365B" w:rsidRDefault="00AE3BB0" w:rsidP="00AE3BB0">
            <w:pPr>
              <w:jc w:val="left"/>
              <w:rPr>
                <w:rFonts w:eastAsia="Times New Roman" w:cs="Times New Roman"/>
                <w:lang w:eastAsia="ru-RU"/>
              </w:rPr>
            </w:pPr>
            <w:r w:rsidRPr="0063365B">
              <w:rPr>
                <w:rFonts w:eastAsia="Times New Roman" w:cs="Times New Roman"/>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«Предоставление коммунальных услуг», «Оказание услуг связи»</w:t>
            </w:r>
          </w:p>
        </w:tc>
        <w:tc>
          <w:tcPr>
            <w:tcW w:w="5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872C4A" w14:textId="77777777" w:rsidR="00AE3BB0" w:rsidRPr="0063365B" w:rsidRDefault="00AE3BB0" w:rsidP="00AE3BB0">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земельного участка–  10/5000 кв. м;</w:t>
            </w:r>
          </w:p>
          <w:p w14:paraId="6DBAFABB" w14:textId="77777777" w:rsidR="00AE3BB0" w:rsidRPr="0063365B" w:rsidRDefault="00AE3BB0" w:rsidP="00AE3BB0">
            <w:pPr>
              <w:jc w:val="left"/>
              <w:rPr>
                <w:rFonts w:eastAsia="Times New Roman" w:cs="Times New Roman"/>
                <w:lang w:eastAsia="ru-RU"/>
              </w:rPr>
            </w:pPr>
            <w:r w:rsidRPr="0063365B">
              <w:rPr>
                <w:rFonts w:eastAsia="Times New Roman" w:cs="Times New Roman"/>
                <w:lang w:eastAsia="ru-RU"/>
              </w:rPr>
              <w:t>- минимальные отступы от границ участка - 1 м;</w:t>
            </w:r>
          </w:p>
          <w:p w14:paraId="3931CEB2" w14:textId="77777777" w:rsidR="00AE3BB0" w:rsidRPr="0063365B" w:rsidRDefault="00AE3BB0" w:rsidP="00AE3BB0">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46D358C2" w14:textId="77777777" w:rsidR="00AE3BB0" w:rsidRPr="0063365B" w:rsidRDefault="00AE3BB0" w:rsidP="00AE3BB0">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3500D901" w14:textId="77777777" w:rsidR="00AE3BB0" w:rsidRPr="0063365B" w:rsidRDefault="00AE3BB0" w:rsidP="00AE3BB0">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7C91BC9F" w14:textId="77777777" w:rsidR="00AE3BB0" w:rsidRPr="0063365B" w:rsidRDefault="00AE3BB0" w:rsidP="00AE3BB0">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90%;</w:t>
            </w:r>
          </w:p>
          <w:p w14:paraId="7DFE27FA" w14:textId="77777777" w:rsidR="00AE3BB0" w:rsidRPr="0063365B" w:rsidRDefault="00AE3BB0" w:rsidP="00AE3BB0">
            <w:pPr>
              <w:jc w:val="left"/>
              <w:rPr>
                <w:rFonts w:eastAsia="Times New Roman" w:cs="Times New Roman"/>
                <w:lang w:eastAsia="ru-RU"/>
              </w:rPr>
            </w:pPr>
            <w:r w:rsidRPr="0063365B">
              <w:rPr>
                <w:rFonts w:eastAsia="Times New Roman" w:cs="Times New Roman"/>
                <w:lang w:eastAsia="ru-RU"/>
              </w:rPr>
              <w:t>- максимальное количество этажей – не более 2 этажей;</w:t>
            </w:r>
          </w:p>
          <w:p w14:paraId="1A50AAB8" w14:textId="77777777" w:rsidR="00AE3BB0" w:rsidRPr="0063365B" w:rsidRDefault="00AE3BB0" w:rsidP="00AE3BB0">
            <w:pPr>
              <w:jc w:val="left"/>
              <w:rPr>
                <w:rFonts w:eastAsia="Times New Roman" w:cs="Times New Roman"/>
                <w:lang w:eastAsia="ru-RU"/>
              </w:rPr>
            </w:pPr>
            <w:r w:rsidRPr="0063365B">
              <w:rPr>
                <w:rFonts w:eastAsia="Times New Roman" w:cs="Times New Roman"/>
                <w:lang w:eastAsia="ru-RU"/>
              </w:rPr>
              <w:t>- высота – не более 40 м;</w:t>
            </w:r>
          </w:p>
          <w:p w14:paraId="23B202ED" w14:textId="77777777" w:rsidR="00AE3BB0" w:rsidRPr="0063365B" w:rsidRDefault="00AE3BB0" w:rsidP="00AE3BB0">
            <w:pPr>
              <w:jc w:val="left"/>
              <w:rPr>
                <w:rFonts w:eastAsia="Times New Roman" w:cs="Times New Roman"/>
                <w:bCs/>
                <w:lang w:eastAsia="ru-RU"/>
              </w:rPr>
            </w:pPr>
            <w:r w:rsidRPr="0063365B">
              <w:rPr>
                <w:rFonts w:eastAsia="Times New Roman" w:cs="Times New Roman"/>
                <w:bCs/>
                <w:lang w:eastAsia="ru-RU"/>
              </w:rPr>
              <w:t>-процент застройки подземной части не регламентируется.</w:t>
            </w:r>
          </w:p>
          <w:p w14:paraId="7F270CC5" w14:textId="77777777" w:rsidR="00AE3BB0" w:rsidRPr="0063365B" w:rsidRDefault="00AE3BB0" w:rsidP="00AE3BB0">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37868D21" w14:textId="77777777" w:rsidR="00AE3BB0" w:rsidRDefault="00AE3BB0" w:rsidP="00AE3BB0">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637BAB53" w14:textId="4BFC4BB6" w:rsidR="00CE775C" w:rsidRPr="00CE775C" w:rsidRDefault="00CE775C" w:rsidP="00AE3BB0">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A23D18" w:rsidRPr="0063365B" w14:paraId="0C202207" w14:textId="77777777" w:rsidTr="00A23D18">
        <w:trPr>
          <w:trHeight w:val="2098"/>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14:paraId="1888B39D" w14:textId="77777777" w:rsidR="00A23D18" w:rsidRPr="0063365B" w:rsidRDefault="00A23D18" w:rsidP="006A297B">
            <w:pPr>
              <w:jc w:val="left"/>
              <w:rPr>
                <w:rFonts w:eastAsia="Times New Roman" w:cs="Times New Roman"/>
                <w:lang w:eastAsia="ru-RU"/>
              </w:rPr>
            </w:pPr>
            <w:r w:rsidRPr="0063365B">
              <w:rPr>
                <w:rFonts w:eastAsia="Times New Roman" w:cs="Times New Roman"/>
                <w:lang w:eastAsia="ru-RU"/>
              </w:rPr>
              <w:t>Коммунальное обслуживание - [3.1]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14:paraId="4F5F5511" w14:textId="77777777" w:rsidR="00A23D18" w:rsidRPr="0063365B" w:rsidRDefault="00A23D18" w:rsidP="006A297B">
            <w:pPr>
              <w:jc w:val="left"/>
              <w:rPr>
                <w:rFonts w:eastAsia="Times New Roman" w:cs="Times New Roman"/>
                <w:lang w:eastAsia="ru-RU"/>
              </w:rPr>
            </w:pPr>
            <w:r w:rsidRPr="0063365B">
              <w:rPr>
                <w:rFonts w:eastAsia="Times New Roman" w:cs="Times New Roman"/>
                <w:lang w:eastAsia="ru-RU"/>
              </w:rPr>
              <w:t>Размещение зданий и сооружений в целях обеспечения физических и юридических лиц коммунальными услугами.</w:t>
            </w:r>
            <w:r w:rsidRPr="0063365B">
              <w:rPr>
                <w:rFonts w:eastAsia="Times New Roman" w:cs="Times New Roman"/>
                <w:lang w:eastAsia="ru-RU"/>
              </w:rPr>
              <w:br/>
              <w:t>Содержание данного вида разрешенного использования включает в себя содержание видов разрешенного использования: «Предоставление коммунальных услуг», «Административные здания организаций, обеспечивающих предоставление коммунальных услуг»</w:t>
            </w:r>
          </w:p>
        </w:tc>
        <w:tc>
          <w:tcPr>
            <w:tcW w:w="51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4F4E83" w14:textId="77777777" w:rsidR="00A23D18" w:rsidRPr="0063365B" w:rsidRDefault="00A23D18" w:rsidP="006A297B">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земельных участков –10/5000кв.м.;</w:t>
            </w:r>
          </w:p>
          <w:p w14:paraId="5883A931" w14:textId="77777777" w:rsidR="00A23D18" w:rsidRPr="0063365B" w:rsidRDefault="00A23D18" w:rsidP="006A297B">
            <w:pPr>
              <w:jc w:val="left"/>
              <w:rPr>
                <w:rFonts w:eastAsia="Times New Roman" w:cs="Times New Roman"/>
                <w:lang w:eastAsia="ru-RU"/>
              </w:rPr>
            </w:pPr>
            <w:r w:rsidRPr="0063365B">
              <w:rPr>
                <w:rFonts w:eastAsia="Times New Roman" w:cs="Times New Roman"/>
                <w:lang w:eastAsia="ru-RU"/>
              </w:rPr>
              <w:t>- минимальные отступы от границ участка - 1 м;</w:t>
            </w:r>
          </w:p>
          <w:p w14:paraId="4DFEA015" w14:textId="77777777" w:rsidR="00A23D18" w:rsidRPr="0063365B" w:rsidRDefault="00A23D18" w:rsidP="006A297B">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3C5012F5" w14:textId="77777777" w:rsidR="00A23D18" w:rsidRPr="0063365B" w:rsidRDefault="00A23D18" w:rsidP="006A297B">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66F405DC" w14:textId="77777777" w:rsidR="00A23D18" w:rsidRPr="0063365B" w:rsidRDefault="00A23D18" w:rsidP="006A297B">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3A91C65A" w14:textId="77777777" w:rsidR="00A23D18" w:rsidRPr="0063365B" w:rsidRDefault="00A23D18" w:rsidP="006A297B">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05734716" w14:textId="77777777" w:rsidR="00A23D18" w:rsidRPr="0063365B" w:rsidRDefault="00A23D18" w:rsidP="006A297B">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90%;</w:t>
            </w:r>
          </w:p>
          <w:p w14:paraId="327AC90C" w14:textId="77777777" w:rsidR="00A23D18" w:rsidRPr="0063365B" w:rsidRDefault="00A23D18" w:rsidP="006A297B">
            <w:pPr>
              <w:jc w:val="left"/>
              <w:rPr>
                <w:rFonts w:eastAsia="Times New Roman" w:cs="Times New Roman"/>
                <w:lang w:eastAsia="ru-RU"/>
              </w:rPr>
            </w:pPr>
            <w:r w:rsidRPr="0063365B">
              <w:rPr>
                <w:rFonts w:eastAsia="Times New Roman" w:cs="Times New Roman"/>
                <w:lang w:eastAsia="ru-RU"/>
              </w:rPr>
              <w:t>- максимальное количество этажей – не более 2 этажей;</w:t>
            </w:r>
          </w:p>
          <w:p w14:paraId="2B7F91B9" w14:textId="77777777" w:rsidR="00A23D18" w:rsidRPr="0063365B" w:rsidRDefault="00A23D18" w:rsidP="006A297B">
            <w:pPr>
              <w:jc w:val="left"/>
              <w:rPr>
                <w:rFonts w:eastAsia="Times New Roman" w:cs="Times New Roman"/>
                <w:lang w:eastAsia="ru-RU"/>
              </w:rPr>
            </w:pPr>
            <w:r w:rsidRPr="0063365B">
              <w:rPr>
                <w:rFonts w:eastAsia="Times New Roman" w:cs="Times New Roman"/>
                <w:lang w:eastAsia="ru-RU"/>
              </w:rPr>
              <w:t>- высота – не более 22 м;</w:t>
            </w:r>
          </w:p>
          <w:p w14:paraId="5806412B" w14:textId="77777777" w:rsidR="00A23D18" w:rsidRPr="0063365B" w:rsidRDefault="00A23D18" w:rsidP="006A297B">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02FEFC18" w14:textId="77777777" w:rsidR="00A23D18" w:rsidRPr="0063365B" w:rsidRDefault="00A23D18" w:rsidP="006A297B">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0B19E6A9" w14:textId="77777777" w:rsidR="00A23D18" w:rsidRDefault="00A23D18" w:rsidP="006A297B">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7BB28EE0" w14:textId="77777777" w:rsidR="00A23D18" w:rsidRPr="00694988" w:rsidRDefault="00A23D18" w:rsidP="006A297B">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A23D18" w:rsidRPr="0063365B" w14:paraId="59BE806D" w14:textId="77777777" w:rsidTr="00A23D18">
        <w:trPr>
          <w:trHeight w:val="24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14:paraId="47C61812" w14:textId="77777777" w:rsidR="00A23D18" w:rsidRPr="0063365B" w:rsidRDefault="00A23D18" w:rsidP="006A297B">
            <w:pPr>
              <w:jc w:val="left"/>
              <w:rPr>
                <w:rFonts w:eastAsia="Times New Roman" w:cs="Times New Roman"/>
                <w:lang w:eastAsia="ru-RU"/>
              </w:rPr>
            </w:pPr>
            <w:r w:rsidRPr="0063365B">
              <w:rPr>
                <w:rFonts w:eastAsia="Times New Roman" w:cs="Times New Roman"/>
                <w:lang w:eastAsia="ru-RU"/>
              </w:rPr>
              <w:t>Предоставление коммунальных услуг - [3.1.1]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14:paraId="159646DB" w14:textId="77777777" w:rsidR="00A23D18" w:rsidRPr="0063365B" w:rsidRDefault="00A23D18" w:rsidP="006A297B">
            <w:pPr>
              <w:jc w:val="left"/>
              <w:rPr>
                <w:rFonts w:eastAsia="Times New Roman" w:cs="Times New Roman"/>
                <w:lang w:eastAsia="ru-RU"/>
              </w:rPr>
            </w:pPr>
            <w:r w:rsidRPr="0063365B">
              <w:rPr>
                <w:rFonts w:eastAsia="Times New Roman" w:cs="Times New Roman"/>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512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128EAA5" w14:textId="77777777" w:rsidR="00A23D18" w:rsidRPr="0063365B" w:rsidRDefault="00A23D18" w:rsidP="006A297B">
            <w:pPr>
              <w:jc w:val="left"/>
              <w:rPr>
                <w:rFonts w:eastAsia="Times New Roman" w:cs="Times New Roman"/>
                <w:lang w:eastAsia="ru-RU"/>
              </w:rPr>
            </w:pPr>
          </w:p>
        </w:tc>
      </w:tr>
      <w:tr w:rsidR="00A23D18" w:rsidRPr="0063365B" w14:paraId="0F204AD2" w14:textId="77777777" w:rsidTr="00A23D18">
        <w:trPr>
          <w:trHeight w:val="1128"/>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51B02F" w14:textId="77777777" w:rsidR="00A23D18" w:rsidRPr="0063365B" w:rsidRDefault="00A23D18" w:rsidP="006A297B">
            <w:pPr>
              <w:jc w:val="left"/>
              <w:rPr>
                <w:rFonts w:eastAsia="Times New Roman" w:cs="Times New Roman"/>
                <w:lang w:eastAsia="ru-RU"/>
              </w:rPr>
            </w:pPr>
            <w:r w:rsidRPr="0063365B">
              <w:rPr>
                <w:rFonts w:eastAsia="Times New Roman" w:cs="Times New Roman"/>
                <w:lang w:eastAsia="ru-RU"/>
              </w:rPr>
              <w:t>Административные здания организаций, обеспечивающих предоставление коммунальных услуг - [3.1.2]</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E0EC10" w14:textId="77777777" w:rsidR="00A23D18" w:rsidRPr="0063365B" w:rsidRDefault="00A23D18" w:rsidP="006A297B">
            <w:pPr>
              <w:jc w:val="left"/>
              <w:rPr>
                <w:rFonts w:eastAsia="Times New Roman" w:cs="Times New Roman"/>
                <w:lang w:eastAsia="ru-RU"/>
              </w:rPr>
            </w:pPr>
            <w:r w:rsidRPr="0063365B">
              <w:rPr>
                <w:rFonts w:eastAsia="Times New Roman" w:cs="Times New Roman"/>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512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CD1EB8" w14:textId="77777777" w:rsidR="00A23D18" w:rsidRPr="0063365B" w:rsidRDefault="00A23D18" w:rsidP="006A297B">
            <w:pPr>
              <w:jc w:val="left"/>
              <w:rPr>
                <w:rFonts w:eastAsia="Times New Roman" w:cs="Times New Roman"/>
                <w:lang w:eastAsia="ru-RU"/>
              </w:rPr>
            </w:pPr>
          </w:p>
        </w:tc>
      </w:tr>
      <w:tr w:rsidR="00AE3BB0" w:rsidRPr="0063365B" w14:paraId="76BFC555" w14:textId="77777777" w:rsidTr="00A23D18">
        <w:trPr>
          <w:trHeight w:val="12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DF8130" w14:textId="77777777" w:rsidR="00AE3BB0" w:rsidRPr="0063365B" w:rsidRDefault="00AE3BB0" w:rsidP="00AE3BB0">
            <w:pPr>
              <w:jc w:val="left"/>
              <w:rPr>
                <w:rFonts w:eastAsia="Times New Roman" w:cs="Times New Roman"/>
                <w:lang w:eastAsia="ru-RU"/>
              </w:rPr>
            </w:pPr>
            <w:r w:rsidRPr="0063365B">
              <w:rPr>
                <w:rFonts w:eastAsia="Times New Roman" w:cs="Times New Roman"/>
                <w:lang w:eastAsia="ru-RU"/>
              </w:rPr>
              <w:t>Земельные участки (территории) общего пользования - [12.0]</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E61185" w14:textId="77777777" w:rsidR="00AE3BB0" w:rsidRPr="0063365B" w:rsidRDefault="00AE3BB0" w:rsidP="00AE3BB0">
            <w:pPr>
              <w:jc w:val="left"/>
              <w:rPr>
                <w:rFonts w:eastAsia="Times New Roman" w:cs="Times New Roman"/>
                <w:lang w:eastAsia="ru-RU"/>
              </w:rPr>
            </w:pPr>
            <w:r w:rsidRPr="0063365B">
              <w:rPr>
                <w:rFonts w:eastAsia="Times New Roman" w:cs="Times New Roman"/>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«Улично-дорожная сеть», «Благоустройство территории»</w:t>
            </w:r>
          </w:p>
        </w:tc>
        <w:tc>
          <w:tcPr>
            <w:tcW w:w="51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B0A943" w14:textId="77777777" w:rsidR="0077743A" w:rsidRDefault="0077743A" w:rsidP="00AE3BB0">
            <w:pPr>
              <w:jc w:val="center"/>
              <w:rPr>
                <w:rFonts w:eastAsia="Times New Roman" w:cs="Times New Roman"/>
                <w:b/>
                <w:bCs/>
                <w:u w:val="single"/>
                <w:lang w:eastAsia="ru-RU"/>
              </w:rPr>
            </w:pPr>
          </w:p>
          <w:p w14:paraId="0EE6D4FD" w14:textId="77777777" w:rsidR="0077743A" w:rsidRDefault="0077743A" w:rsidP="00AE3BB0">
            <w:pPr>
              <w:jc w:val="center"/>
              <w:rPr>
                <w:rFonts w:eastAsia="Times New Roman" w:cs="Times New Roman"/>
                <w:b/>
                <w:bCs/>
                <w:u w:val="single"/>
                <w:lang w:eastAsia="ru-RU"/>
              </w:rPr>
            </w:pPr>
          </w:p>
          <w:p w14:paraId="541CBC69" w14:textId="77777777" w:rsidR="0077743A" w:rsidRDefault="0077743A" w:rsidP="00AE3BB0">
            <w:pPr>
              <w:jc w:val="center"/>
              <w:rPr>
                <w:rFonts w:eastAsia="Times New Roman" w:cs="Times New Roman"/>
                <w:b/>
                <w:bCs/>
                <w:u w:val="single"/>
                <w:lang w:eastAsia="ru-RU"/>
              </w:rPr>
            </w:pPr>
          </w:p>
          <w:p w14:paraId="54F71588" w14:textId="77777777" w:rsidR="0077743A" w:rsidRDefault="0077743A" w:rsidP="00AE3BB0">
            <w:pPr>
              <w:jc w:val="center"/>
              <w:rPr>
                <w:rFonts w:eastAsia="Times New Roman" w:cs="Times New Roman"/>
                <w:b/>
                <w:bCs/>
                <w:u w:val="single"/>
                <w:lang w:eastAsia="ru-RU"/>
              </w:rPr>
            </w:pPr>
          </w:p>
          <w:p w14:paraId="44397A69" w14:textId="77777777" w:rsidR="0077743A" w:rsidRDefault="0077743A" w:rsidP="00AE3BB0">
            <w:pPr>
              <w:jc w:val="center"/>
              <w:rPr>
                <w:rFonts w:eastAsia="Times New Roman" w:cs="Times New Roman"/>
                <w:b/>
                <w:bCs/>
                <w:u w:val="single"/>
                <w:lang w:eastAsia="ru-RU"/>
              </w:rPr>
            </w:pPr>
          </w:p>
          <w:p w14:paraId="67835F39" w14:textId="77777777" w:rsidR="0077743A" w:rsidRDefault="0077743A" w:rsidP="00AE3BB0">
            <w:pPr>
              <w:jc w:val="center"/>
              <w:rPr>
                <w:rFonts w:eastAsia="Times New Roman" w:cs="Times New Roman"/>
                <w:b/>
                <w:bCs/>
                <w:u w:val="single"/>
                <w:lang w:eastAsia="ru-RU"/>
              </w:rPr>
            </w:pPr>
          </w:p>
          <w:p w14:paraId="1AC2FA56" w14:textId="77777777" w:rsidR="0077743A" w:rsidRDefault="0077743A" w:rsidP="00AE3BB0">
            <w:pPr>
              <w:jc w:val="center"/>
              <w:rPr>
                <w:rFonts w:eastAsia="Times New Roman" w:cs="Times New Roman"/>
                <w:b/>
                <w:bCs/>
                <w:u w:val="single"/>
                <w:lang w:eastAsia="ru-RU"/>
              </w:rPr>
            </w:pPr>
          </w:p>
          <w:p w14:paraId="77A44306" w14:textId="7ABC0970" w:rsidR="00AE3BB0" w:rsidRPr="0063365B" w:rsidRDefault="00AE3BB0" w:rsidP="00AE3BB0">
            <w:pPr>
              <w:jc w:val="center"/>
              <w:rPr>
                <w:rFonts w:eastAsia="Times New Roman" w:cs="Times New Roman"/>
                <w:b/>
                <w:bCs/>
                <w:u w:val="single"/>
                <w:lang w:eastAsia="ru-RU"/>
              </w:rPr>
            </w:pPr>
            <w:r w:rsidRPr="0063365B">
              <w:rPr>
                <w:rFonts w:eastAsia="Times New Roman" w:cs="Times New Roman"/>
                <w:b/>
                <w:bCs/>
                <w:u w:val="single"/>
                <w:lang w:eastAsia="ru-RU"/>
              </w:rPr>
              <w:t>Действие градостроительного регламента не распространяется в границах территорий общего пользования.</w:t>
            </w:r>
          </w:p>
        </w:tc>
      </w:tr>
      <w:tr w:rsidR="00AE3BB0" w:rsidRPr="0063365B" w14:paraId="3F449D1F" w14:textId="77777777" w:rsidTr="00A23D18">
        <w:trPr>
          <w:trHeight w:val="30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3A61A7" w14:textId="77777777" w:rsidR="00AE3BB0" w:rsidRPr="0063365B" w:rsidRDefault="00AE3BB0" w:rsidP="00AE3BB0">
            <w:pPr>
              <w:jc w:val="left"/>
              <w:rPr>
                <w:rFonts w:eastAsia="Times New Roman" w:cs="Times New Roman"/>
                <w:lang w:eastAsia="ru-RU"/>
              </w:rPr>
            </w:pPr>
            <w:r w:rsidRPr="0063365B">
              <w:rPr>
                <w:rFonts w:eastAsia="Times New Roman" w:cs="Times New Roman"/>
                <w:lang w:eastAsia="ru-RU"/>
              </w:rPr>
              <w:t>Улично-дорожная сеть - [12.0.1]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9E03F2" w14:textId="77777777" w:rsidR="00AE3BB0" w:rsidRPr="0063365B" w:rsidRDefault="00AE3BB0" w:rsidP="00AE3BB0">
            <w:pPr>
              <w:jc w:val="left"/>
              <w:rPr>
                <w:rFonts w:eastAsia="Times New Roman" w:cs="Times New Roman"/>
                <w:lang w:eastAsia="ru-RU"/>
              </w:rPr>
            </w:pPr>
            <w:r w:rsidRPr="0063365B">
              <w:rPr>
                <w:rFonts w:eastAsia="Times New Roman" w:cs="Times New Roman"/>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7F0952AF" w14:textId="1D54A72C" w:rsidR="00AE3BB0" w:rsidRPr="0063365B" w:rsidRDefault="00AE3BB0" w:rsidP="00AE3BB0">
            <w:pPr>
              <w:jc w:val="left"/>
              <w:rPr>
                <w:rFonts w:eastAsia="Times New Roman" w:cs="Times New Roman"/>
                <w:lang w:eastAsia="ru-RU"/>
              </w:rPr>
            </w:pPr>
            <w:r w:rsidRPr="0063365B">
              <w:rPr>
                <w:rFonts w:eastAsia="Times New Roman" w:cs="Times New Roman"/>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5122" w:type="dxa"/>
            <w:vMerge/>
            <w:tcBorders>
              <w:top w:val="single" w:sz="4" w:space="0" w:color="auto"/>
              <w:left w:val="single" w:sz="4" w:space="0" w:color="auto"/>
              <w:bottom w:val="single" w:sz="4" w:space="0" w:color="auto"/>
              <w:right w:val="single" w:sz="4" w:space="0" w:color="auto"/>
            </w:tcBorders>
            <w:vAlign w:val="center"/>
            <w:hideMark/>
          </w:tcPr>
          <w:p w14:paraId="54D4AFED" w14:textId="77777777" w:rsidR="00AE3BB0" w:rsidRPr="0063365B" w:rsidRDefault="00AE3BB0" w:rsidP="00AE3BB0">
            <w:pPr>
              <w:jc w:val="left"/>
              <w:rPr>
                <w:rFonts w:eastAsia="Times New Roman" w:cs="Times New Roman"/>
                <w:b/>
                <w:bCs/>
                <w:u w:val="single"/>
                <w:lang w:eastAsia="ru-RU"/>
              </w:rPr>
            </w:pPr>
          </w:p>
        </w:tc>
      </w:tr>
      <w:tr w:rsidR="00AE3BB0" w:rsidRPr="0063365B" w14:paraId="295DB995" w14:textId="77777777" w:rsidTr="00A23D18">
        <w:trPr>
          <w:trHeight w:val="21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02248C" w14:textId="77777777" w:rsidR="00AE3BB0" w:rsidRPr="0063365B" w:rsidRDefault="00AE3BB0" w:rsidP="00AE3BB0">
            <w:pPr>
              <w:jc w:val="left"/>
              <w:rPr>
                <w:rFonts w:eastAsia="Times New Roman" w:cs="Times New Roman"/>
                <w:lang w:eastAsia="ru-RU"/>
              </w:rPr>
            </w:pPr>
            <w:r w:rsidRPr="0063365B">
              <w:rPr>
                <w:rFonts w:eastAsia="Times New Roman" w:cs="Times New Roman"/>
                <w:lang w:eastAsia="ru-RU"/>
              </w:rPr>
              <w:t>Благоустройство территории - [12.0.2]</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E9345E" w14:textId="77777777" w:rsidR="00AE3BB0" w:rsidRPr="0063365B" w:rsidRDefault="00AE3BB0" w:rsidP="00AE3BB0">
            <w:pPr>
              <w:jc w:val="left"/>
              <w:rPr>
                <w:rFonts w:eastAsia="Times New Roman" w:cs="Times New Roman"/>
                <w:lang w:eastAsia="ru-RU"/>
              </w:rPr>
            </w:pPr>
            <w:r w:rsidRPr="0063365B">
              <w:rPr>
                <w:rFonts w:eastAsia="Times New Roman" w:cs="Times New Roman"/>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5122" w:type="dxa"/>
            <w:vMerge/>
            <w:tcBorders>
              <w:top w:val="single" w:sz="4" w:space="0" w:color="auto"/>
              <w:left w:val="single" w:sz="4" w:space="0" w:color="auto"/>
              <w:bottom w:val="single" w:sz="4" w:space="0" w:color="auto"/>
              <w:right w:val="single" w:sz="4" w:space="0" w:color="auto"/>
            </w:tcBorders>
            <w:vAlign w:val="center"/>
            <w:hideMark/>
          </w:tcPr>
          <w:p w14:paraId="0FBA7733" w14:textId="77777777" w:rsidR="00AE3BB0" w:rsidRPr="0063365B" w:rsidRDefault="00AE3BB0" w:rsidP="00AE3BB0">
            <w:pPr>
              <w:jc w:val="left"/>
              <w:rPr>
                <w:rFonts w:eastAsia="Times New Roman" w:cs="Times New Roman"/>
                <w:b/>
                <w:bCs/>
                <w:u w:val="single"/>
                <w:lang w:eastAsia="ru-RU"/>
              </w:rPr>
            </w:pPr>
          </w:p>
        </w:tc>
      </w:tr>
      <w:tr w:rsidR="00AE3BB0" w:rsidRPr="0063365B" w14:paraId="74DD03B4" w14:textId="77777777" w:rsidTr="00A23D18">
        <w:trPr>
          <w:trHeight w:val="30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67AE84" w14:textId="77777777" w:rsidR="00AE3BB0" w:rsidRPr="0063365B" w:rsidRDefault="00AE3BB0" w:rsidP="00AE3BB0">
            <w:pPr>
              <w:jc w:val="left"/>
              <w:rPr>
                <w:rFonts w:eastAsia="Times New Roman" w:cs="Times New Roman"/>
                <w:lang w:eastAsia="ru-RU"/>
              </w:rPr>
            </w:pPr>
            <w:r w:rsidRPr="0063365B">
              <w:rPr>
                <w:rFonts w:eastAsia="Times New Roman" w:cs="Times New Roman"/>
                <w:lang w:eastAsia="ru-RU"/>
              </w:rPr>
              <w:t>Историко-культурная деятельность - [9.3]</w:t>
            </w:r>
          </w:p>
        </w:tc>
        <w:tc>
          <w:tcPr>
            <w:tcW w:w="6380" w:type="dxa"/>
            <w:tcBorders>
              <w:top w:val="single" w:sz="4" w:space="0" w:color="auto"/>
              <w:left w:val="nil"/>
              <w:bottom w:val="single" w:sz="4" w:space="0" w:color="auto"/>
              <w:right w:val="single" w:sz="4" w:space="0" w:color="auto"/>
            </w:tcBorders>
            <w:shd w:val="clear" w:color="auto" w:fill="auto"/>
            <w:vAlign w:val="center"/>
            <w:hideMark/>
          </w:tcPr>
          <w:p w14:paraId="7781A9DB" w14:textId="77777777" w:rsidR="00AE3BB0" w:rsidRPr="0063365B" w:rsidRDefault="00AE3BB0" w:rsidP="00AE3BB0">
            <w:pPr>
              <w:jc w:val="left"/>
              <w:rPr>
                <w:rFonts w:eastAsia="Times New Roman" w:cs="Times New Roman"/>
                <w:lang w:eastAsia="ru-RU"/>
              </w:rPr>
            </w:pPr>
            <w:r w:rsidRPr="0063365B">
              <w:rPr>
                <w:rFonts w:eastAsia="Times New Roman" w:cs="Times New Roman"/>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5122" w:type="dxa"/>
            <w:tcBorders>
              <w:top w:val="single" w:sz="4" w:space="0" w:color="auto"/>
              <w:left w:val="nil"/>
              <w:bottom w:val="single" w:sz="4" w:space="0" w:color="auto"/>
              <w:right w:val="single" w:sz="4" w:space="0" w:color="auto"/>
            </w:tcBorders>
            <w:shd w:val="clear" w:color="auto" w:fill="auto"/>
            <w:vAlign w:val="center"/>
            <w:hideMark/>
          </w:tcPr>
          <w:p w14:paraId="1390B13B" w14:textId="52E5B52E" w:rsidR="00AE3BB0" w:rsidRPr="0063365B" w:rsidRDefault="00AE3BB0" w:rsidP="00AE3BB0">
            <w:pPr>
              <w:jc w:val="center"/>
              <w:rPr>
                <w:rFonts w:eastAsia="Times New Roman" w:cs="Times New Roman"/>
                <w:b/>
                <w:bCs/>
                <w:u w:val="single"/>
                <w:lang w:eastAsia="ru-RU"/>
              </w:rPr>
            </w:pPr>
            <w:r w:rsidRPr="0063365B">
              <w:rPr>
                <w:rFonts w:eastAsia="Times New Roman" w:cs="Times New Roman"/>
                <w:b/>
                <w:bCs/>
                <w:u w:val="single"/>
                <w:lang w:eastAsia="ru-RU"/>
              </w:rPr>
              <w:t>Не подлежит установлению</w:t>
            </w:r>
          </w:p>
        </w:tc>
      </w:tr>
    </w:tbl>
    <w:p w14:paraId="506B019F" w14:textId="4226DEF6" w:rsidR="00AC2381" w:rsidRPr="0063365B" w:rsidRDefault="00AC2381" w:rsidP="00BC78E9">
      <w:pPr>
        <w:rPr>
          <w:rFonts w:eastAsia="Times New Roman" w:cs="Times New Roman"/>
          <w:b/>
          <w:lang w:eastAsia="ru-RU"/>
        </w:rPr>
      </w:pPr>
    </w:p>
    <w:p w14:paraId="6844539D" w14:textId="3262FC41" w:rsidR="00C72F58" w:rsidRPr="0063365B" w:rsidRDefault="00C72F58" w:rsidP="00BC78E9">
      <w:pPr>
        <w:rPr>
          <w:rFonts w:eastAsia="Times New Roman" w:cs="Times New Roman"/>
          <w:b/>
          <w:lang w:eastAsia="ru-RU"/>
        </w:rPr>
      </w:pPr>
    </w:p>
    <w:p w14:paraId="1A741345" w14:textId="77777777" w:rsidR="00C72F58" w:rsidRPr="0063365B" w:rsidRDefault="00C72F58" w:rsidP="00BC78E9">
      <w:pPr>
        <w:rPr>
          <w:rFonts w:eastAsia="Times New Roman" w:cs="Times New Roman"/>
          <w:b/>
          <w:lang w:eastAsia="ru-RU"/>
        </w:rPr>
      </w:pPr>
    </w:p>
    <w:p w14:paraId="79AFA99D" w14:textId="77777777" w:rsidR="00AC2381" w:rsidRPr="0063365B" w:rsidRDefault="00AC2381" w:rsidP="00D3438E">
      <w:pPr>
        <w:numPr>
          <w:ilvl w:val="0"/>
          <w:numId w:val="24"/>
        </w:numPr>
        <w:ind w:left="0" w:firstLine="0"/>
        <w:rPr>
          <w:rFonts w:eastAsia="Times New Roman" w:cs="Times New Roman"/>
          <w:b/>
          <w:lang w:eastAsia="ru-RU"/>
        </w:rPr>
      </w:pPr>
      <w:r w:rsidRPr="0063365B">
        <w:rPr>
          <w:rFonts w:eastAsia="Times New Roman" w:cs="Times New Roman"/>
          <w:b/>
          <w:lang w:eastAsia="ru-RU"/>
        </w:rPr>
        <w:t>УСЛОВНО РАЗРЕШЕННЫЕ ВИДЫ И ПАРАМЕТРЫ ИСПОЛЬЗОВАНИЯ ЗЕМЕЛЬНЫХ УЧАСТКОВ И ОБЪЕКТОВ КАПИТАЛЬНОГО СТРОИТЕЛЬСТВА</w:t>
      </w:r>
    </w:p>
    <w:p w14:paraId="4F7836D1" w14:textId="77777777" w:rsidR="00AC2381" w:rsidRPr="0063365B" w:rsidRDefault="00AC2381" w:rsidP="00BC78E9">
      <w:pPr>
        <w:rPr>
          <w:rFonts w:eastAsia="Times New Roman" w:cs="Times New Roman"/>
          <w:b/>
          <w:lang w:eastAsia="ru-RU"/>
        </w:rPr>
      </w:pPr>
    </w:p>
    <w:tbl>
      <w:tblPr>
        <w:tblW w:w="14940" w:type="dxa"/>
        <w:tblInd w:w="108" w:type="dxa"/>
        <w:tblLook w:val="04A0" w:firstRow="1" w:lastRow="0" w:firstColumn="1" w:lastColumn="0" w:noHBand="0" w:noVBand="1"/>
      </w:tblPr>
      <w:tblGrid>
        <w:gridCol w:w="3440"/>
        <w:gridCol w:w="6380"/>
        <w:gridCol w:w="5120"/>
      </w:tblGrid>
      <w:tr w:rsidR="007C02D6" w:rsidRPr="0063365B" w14:paraId="7375F5DB" w14:textId="77777777" w:rsidTr="00CC1774">
        <w:trPr>
          <w:trHeight w:val="960"/>
        </w:trPr>
        <w:tc>
          <w:tcPr>
            <w:tcW w:w="3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6C2DE58" w14:textId="77777777" w:rsidR="001026EF" w:rsidRPr="0063365B" w:rsidRDefault="001026EF" w:rsidP="00BC78E9">
            <w:pPr>
              <w:jc w:val="center"/>
              <w:rPr>
                <w:rFonts w:eastAsia="Times New Roman" w:cs="Times New Roman"/>
                <w:b/>
                <w:bCs/>
                <w:lang w:eastAsia="ru-RU"/>
              </w:rPr>
            </w:pPr>
            <w:r w:rsidRPr="0063365B">
              <w:rPr>
                <w:rFonts w:eastAsia="Times New Roman" w:cs="Times New Roman"/>
                <w:b/>
                <w:bCs/>
                <w:lang w:eastAsia="ru-RU"/>
              </w:rPr>
              <w:t xml:space="preserve">ВИДЫ РАЗРЕШЕННОГО ИСПОЛЬЗОВАНИЯ ЗЕМЕЛЬНЫХ УЧАСТКОВ </w:t>
            </w:r>
          </w:p>
        </w:tc>
        <w:tc>
          <w:tcPr>
            <w:tcW w:w="638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860A71C" w14:textId="77777777" w:rsidR="001026EF" w:rsidRPr="0063365B" w:rsidRDefault="001026EF" w:rsidP="00BC78E9">
            <w:pPr>
              <w:jc w:val="center"/>
              <w:rPr>
                <w:rFonts w:eastAsia="Times New Roman" w:cs="Times New Roman"/>
                <w:b/>
                <w:bCs/>
                <w:lang w:eastAsia="ru-RU"/>
              </w:rPr>
            </w:pPr>
            <w:r w:rsidRPr="0063365B">
              <w:rPr>
                <w:rFonts w:eastAsia="Times New Roman" w:cs="Times New Roman"/>
                <w:b/>
                <w:bCs/>
                <w:lang w:eastAsia="ru-RU"/>
              </w:rPr>
              <w:t>ВИДЫ РАЗРЕШЕННОГО ИСПОЛЬЗОВАНИЯ ОБЪЕКТОВ КАПИТАЛЬНОГО СТРОИТЕЛЬСТВА</w:t>
            </w:r>
          </w:p>
        </w:tc>
        <w:tc>
          <w:tcPr>
            <w:tcW w:w="512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50C2121" w14:textId="77777777" w:rsidR="001026EF" w:rsidRPr="0063365B" w:rsidRDefault="001026EF" w:rsidP="00BC78E9">
            <w:pPr>
              <w:jc w:val="center"/>
              <w:rPr>
                <w:rFonts w:eastAsia="Times New Roman" w:cs="Times New Roman"/>
                <w:b/>
                <w:bCs/>
                <w:lang w:eastAsia="ru-RU"/>
              </w:rPr>
            </w:pPr>
            <w:r w:rsidRPr="0063365B">
              <w:rPr>
                <w:rFonts w:eastAsia="Times New Roman" w:cs="Times New Roman"/>
                <w:b/>
                <w:bCs/>
                <w:lang w:eastAsia="ru-RU"/>
              </w:rPr>
              <w:t>ПРЕДЕЛЬНЫЕ РАЗМЕРЫ ЗЕМЕЛЬНЫХ</w:t>
            </w:r>
            <w:r w:rsidRPr="0063365B">
              <w:rPr>
                <w:rFonts w:eastAsia="Times New Roman" w:cs="Times New Roman"/>
                <w:b/>
                <w:bCs/>
                <w:lang w:eastAsia="ru-RU"/>
              </w:rPr>
              <w:br/>
              <w:t>УЧАСТКОВ И ПРЕДЕЛЬНЫЕ ПАРАМЕТРЫ</w:t>
            </w:r>
            <w:r w:rsidRPr="0063365B">
              <w:rPr>
                <w:rFonts w:eastAsia="Times New Roman" w:cs="Times New Roman"/>
                <w:b/>
                <w:bCs/>
                <w:lang w:eastAsia="ru-RU"/>
              </w:rPr>
              <w:br/>
              <w:t>РАЗРЕШЕННОГО СТРОИТЕЛЬСТВА</w:t>
            </w:r>
          </w:p>
        </w:tc>
      </w:tr>
      <w:tr w:rsidR="003F6D7A" w:rsidRPr="0063365B" w14:paraId="19AE57AA" w14:textId="77777777" w:rsidTr="006C2E2B">
        <w:trPr>
          <w:trHeight w:val="526"/>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2DE32F" w14:textId="77777777" w:rsidR="003F6D7A" w:rsidRPr="0063365B" w:rsidRDefault="003F6D7A" w:rsidP="003F6D7A">
            <w:pPr>
              <w:jc w:val="left"/>
              <w:rPr>
                <w:rFonts w:eastAsia="Times New Roman" w:cs="Times New Roman"/>
                <w:lang w:eastAsia="ru-RU"/>
              </w:rPr>
            </w:pPr>
            <w:r w:rsidRPr="0063365B">
              <w:rPr>
                <w:rFonts w:eastAsia="Times New Roman" w:cs="Times New Roman"/>
                <w:lang w:eastAsia="ru-RU"/>
              </w:rPr>
              <w:t>Пищевая промышленность - [6.4]</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E61D1E" w14:textId="77777777" w:rsidR="003F6D7A" w:rsidRPr="0063365B" w:rsidRDefault="003F6D7A" w:rsidP="003F6D7A">
            <w:pPr>
              <w:jc w:val="left"/>
              <w:rPr>
                <w:rFonts w:eastAsia="Times New Roman" w:cs="Times New Roman"/>
                <w:lang w:eastAsia="ru-RU"/>
              </w:rPr>
            </w:pPr>
            <w:r w:rsidRPr="0063365B">
              <w:rPr>
                <w:rFonts w:eastAsia="Times New Roman" w:cs="Times New Roman"/>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5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815CCD" w14:textId="2151E355" w:rsidR="003F6D7A" w:rsidRPr="0063365B" w:rsidRDefault="003F6D7A" w:rsidP="003F6D7A">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земельного участка–  20/250 000 кв.м.;</w:t>
            </w:r>
          </w:p>
          <w:p w14:paraId="05D1DF72" w14:textId="77777777" w:rsidR="003F6D7A" w:rsidRPr="0063365B" w:rsidRDefault="003F6D7A" w:rsidP="003F6D7A">
            <w:pPr>
              <w:jc w:val="left"/>
              <w:rPr>
                <w:rFonts w:eastAsia="Times New Roman" w:cs="Times New Roman"/>
                <w:lang w:eastAsia="ru-RU"/>
              </w:rPr>
            </w:pPr>
            <w:r w:rsidRPr="0063365B">
              <w:rPr>
                <w:rFonts w:eastAsia="Times New Roman" w:cs="Times New Roman"/>
                <w:lang w:eastAsia="ru-RU"/>
              </w:rPr>
              <w:t>- минимальные отступы от границы земельного участка- 1 м;</w:t>
            </w:r>
          </w:p>
          <w:p w14:paraId="5F75CA04" w14:textId="77777777" w:rsidR="003F6D7A" w:rsidRPr="0063365B" w:rsidRDefault="003F6D7A" w:rsidP="003F6D7A">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44D3DEBC" w14:textId="77777777" w:rsidR="003F6D7A" w:rsidRPr="0063365B" w:rsidRDefault="003F6D7A" w:rsidP="003F6D7A">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0F149FA0" w14:textId="77777777" w:rsidR="003F6D7A" w:rsidRPr="0063365B" w:rsidRDefault="003F6D7A" w:rsidP="003F6D7A">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253C81FC" w14:textId="77777777" w:rsidR="003F6D7A" w:rsidRPr="0063365B" w:rsidRDefault="003F6D7A" w:rsidP="003F6D7A">
            <w:pPr>
              <w:jc w:val="left"/>
              <w:rPr>
                <w:rFonts w:eastAsia="Times New Roman" w:cs="Times New Roman"/>
                <w:lang w:eastAsia="ru-RU"/>
              </w:rPr>
            </w:pPr>
            <w:r w:rsidRPr="0063365B">
              <w:rPr>
                <w:rFonts w:eastAsia="Times New Roman" w:cs="Times New Roman"/>
                <w:lang w:eastAsia="ru-RU"/>
              </w:rPr>
              <w:t>- максимальное количество надземных этажей – 9 этажей.</w:t>
            </w:r>
          </w:p>
          <w:p w14:paraId="1D53779E" w14:textId="77777777" w:rsidR="003F6D7A" w:rsidRPr="0063365B" w:rsidRDefault="003F6D7A" w:rsidP="003F6D7A">
            <w:pPr>
              <w:jc w:val="left"/>
              <w:rPr>
                <w:rFonts w:eastAsia="Times New Roman" w:cs="Times New Roman"/>
                <w:bCs/>
                <w:lang w:eastAsia="ru-RU"/>
              </w:rPr>
            </w:pPr>
            <w:r w:rsidRPr="0063365B">
              <w:rPr>
                <w:rFonts w:eastAsia="Times New Roman" w:cs="Times New Roman"/>
                <w:lang w:eastAsia="ru-RU"/>
              </w:rPr>
              <w:t>- максимальный процент застройки в границах земельного участка – 70%;</w:t>
            </w:r>
          </w:p>
          <w:p w14:paraId="26209E6C" w14:textId="77777777" w:rsidR="003F6D7A" w:rsidRPr="0063365B" w:rsidRDefault="003F6D7A" w:rsidP="003F6D7A">
            <w:pPr>
              <w:jc w:val="left"/>
              <w:rPr>
                <w:rFonts w:eastAsia="Times New Roman" w:cs="Times New Roman"/>
                <w:bCs/>
                <w:lang w:eastAsia="ru-RU"/>
              </w:rPr>
            </w:pPr>
            <w:r w:rsidRPr="0063365B">
              <w:rPr>
                <w:rFonts w:eastAsia="Times New Roman" w:cs="Times New Roman"/>
                <w:bCs/>
                <w:lang w:eastAsia="ru-RU"/>
              </w:rPr>
              <w:t>- минимальный процент озеленения земельного участка – 20%;</w:t>
            </w:r>
          </w:p>
          <w:p w14:paraId="4C6A6DA6" w14:textId="77777777" w:rsidR="003F6D7A" w:rsidRPr="0063365B" w:rsidRDefault="003F6D7A" w:rsidP="003F6D7A">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29FD6008" w14:textId="77777777" w:rsidR="003F6D7A" w:rsidRPr="0063365B" w:rsidRDefault="003F6D7A" w:rsidP="003F6D7A">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539B4546" w14:textId="77777777" w:rsidR="003F6D7A" w:rsidRDefault="003F6D7A" w:rsidP="003F6D7A">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281F7826" w14:textId="5EE5CFBC" w:rsidR="0077743A" w:rsidRPr="0077743A" w:rsidRDefault="0077743A" w:rsidP="003F6D7A">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DD67DE" w:rsidRPr="0063365B" w14:paraId="0DC4D3C1" w14:textId="77777777" w:rsidTr="006C2E2B">
        <w:trPr>
          <w:trHeight w:val="191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14:paraId="74FE5B90" w14:textId="6D897ADA" w:rsidR="00DD67DE" w:rsidRPr="0063365B" w:rsidRDefault="00DD67DE" w:rsidP="00DD67DE">
            <w:pPr>
              <w:jc w:val="left"/>
              <w:rPr>
                <w:rFonts w:eastAsia="Times New Roman" w:cs="Times New Roman"/>
                <w:lang w:eastAsia="ru-RU"/>
              </w:rPr>
            </w:pPr>
            <w:r w:rsidRPr="0063365B">
              <w:rPr>
                <w:rFonts w:eastAsia="Times New Roman" w:cs="Times New Roman"/>
                <w:lang w:eastAsia="ru-RU"/>
              </w:rPr>
              <w:t>Деловое управление - [4.1]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14:paraId="5D0B8D56" w14:textId="4E3AE605" w:rsidR="00DD67DE" w:rsidRPr="0063365B" w:rsidRDefault="00DD67DE" w:rsidP="00DD67DE">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1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4972C27" w14:textId="77777777" w:rsidR="00DD67DE" w:rsidRPr="0063365B" w:rsidRDefault="00DD67DE" w:rsidP="00DD67DE">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земельного участка– 100/50000 кв. м;</w:t>
            </w:r>
          </w:p>
          <w:p w14:paraId="7685A1F1" w14:textId="77777777" w:rsidR="00DD67DE" w:rsidRPr="0063365B" w:rsidRDefault="00DD67DE" w:rsidP="00DD67DE">
            <w:pPr>
              <w:jc w:val="left"/>
              <w:rPr>
                <w:rFonts w:eastAsia="Times New Roman" w:cs="Times New Roman"/>
                <w:lang w:eastAsia="ru-RU"/>
              </w:rPr>
            </w:pPr>
            <w:r w:rsidRPr="0063365B">
              <w:rPr>
                <w:rFonts w:eastAsia="Times New Roman" w:cs="Times New Roman"/>
                <w:lang w:eastAsia="ru-RU"/>
              </w:rPr>
              <w:t>- минимальные отступы от границ участка – 1 м;</w:t>
            </w:r>
          </w:p>
          <w:p w14:paraId="7FA28937" w14:textId="77777777" w:rsidR="00DD67DE" w:rsidRPr="0063365B" w:rsidRDefault="00DD67DE" w:rsidP="00DD67DE">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19770E20" w14:textId="77777777" w:rsidR="00DD67DE" w:rsidRPr="0063365B" w:rsidRDefault="00DD67DE" w:rsidP="00DD67DE">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0765A0F1" w14:textId="77777777" w:rsidR="00DD67DE" w:rsidRPr="0063365B" w:rsidRDefault="00DD67DE" w:rsidP="00DD67DE">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60DC03AF" w14:textId="77777777" w:rsidR="00DD67DE" w:rsidRPr="0063365B" w:rsidRDefault="00DD67DE" w:rsidP="00DD67DE">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73862B03" w14:textId="77777777" w:rsidR="00DD67DE" w:rsidRPr="0063365B" w:rsidRDefault="00DD67DE" w:rsidP="00DD67DE">
            <w:pPr>
              <w:jc w:val="left"/>
              <w:rPr>
                <w:rFonts w:eastAsia="Times New Roman" w:cs="Times New Roman"/>
                <w:lang w:eastAsia="ru-RU"/>
              </w:rPr>
            </w:pPr>
            <w:r w:rsidRPr="0063365B">
              <w:rPr>
                <w:rFonts w:eastAsia="Times New Roman" w:cs="Times New Roman"/>
                <w:lang w:eastAsia="ru-RU"/>
              </w:rPr>
              <w:t>- максимальное количество надземных этажей зданий – 5 этажей;</w:t>
            </w:r>
          </w:p>
          <w:p w14:paraId="7D2CF524" w14:textId="77777777" w:rsidR="00DD67DE" w:rsidRPr="0063365B" w:rsidRDefault="00DD67DE" w:rsidP="00DD67DE">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65%;</w:t>
            </w:r>
          </w:p>
          <w:p w14:paraId="40C56B60" w14:textId="77777777" w:rsidR="00DD67DE" w:rsidRPr="0063365B" w:rsidRDefault="00DD67DE" w:rsidP="00DD67DE">
            <w:pPr>
              <w:jc w:val="left"/>
              <w:rPr>
                <w:rFonts w:eastAsia="Times New Roman" w:cs="Times New Roman"/>
                <w:bCs/>
                <w:lang w:eastAsia="ru-RU"/>
              </w:rPr>
            </w:pPr>
            <w:r w:rsidRPr="0063365B">
              <w:rPr>
                <w:rFonts w:eastAsia="Times New Roman" w:cs="Times New Roman"/>
                <w:bCs/>
                <w:lang w:eastAsia="ru-RU"/>
              </w:rPr>
              <w:t>-минимальный процент озеленения земельного участка – 20%;</w:t>
            </w:r>
          </w:p>
          <w:p w14:paraId="70B5211B" w14:textId="77777777" w:rsidR="00DD67DE" w:rsidRPr="0063365B" w:rsidRDefault="00DD67DE" w:rsidP="00DD67DE">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6FC403D7" w14:textId="77777777" w:rsidR="00DD67DE" w:rsidRPr="0063365B" w:rsidRDefault="00DD67DE" w:rsidP="00DD67DE">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701D702E" w14:textId="77777777" w:rsidR="00DD67DE" w:rsidRDefault="00DD67DE" w:rsidP="00DD67DE">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1F39F6FC" w14:textId="40267234" w:rsidR="0077743A" w:rsidRPr="0077743A" w:rsidRDefault="0077743A" w:rsidP="00DD67DE">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DD67DE" w:rsidRPr="0063365B" w14:paraId="1A7DB561" w14:textId="77777777" w:rsidTr="006C2E2B">
        <w:trPr>
          <w:trHeight w:val="27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14:paraId="230B4106" w14:textId="5E4BF303" w:rsidR="00DD67DE" w:rsidRPr="0063365B" w:rsidRDefault="00DD67DE" w:rsidP="00DD67DE">
            <w:pPr>
              <w:jc w:val="left"/>
              <w:rPr>
                <w:rFonts w:eastAsia="Times New Roman" w:cs="Times New Roman"/>
                <w:lang w:eastAsia="ru-RU"/>
              </w:rPr>
            </w:pPr>
            <w:r w:rsidRPr="0063365B">
              <w:rPr>
                <w:rFonts w:eastAsia="Times New Roman" w:cs="Times New Roman"/>
                <w:lang w:eastAsia="ru-RU"/>
              </w:rPr>
              <w:t>Бытовое обслуживание - [3.3]</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14:paraId="01CA5468" w14:textId="22B6A64A" w:rsidR="00DD67DE" w:rsidRPr="0063365B" w:rsidRDefault="00DD67DE" w:rsidP="00DD67DE">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51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A14C95C" w14:textId="53E71A9B" w:rsidR="00DD67DE" w:rsidRPr="0063365B" w:rsidRDefault="00DD67DE" w:rsidP="00DD67DE">
            <w:pPr>
              <w:jc w:val="left"/>
              <w:rPr>
                <w:rFonts w:eastAsia="Times New Roman" w:cs="Times New Roman"/>
                <w:lang w:eastAsia="ru-RU"/>
              </w:rPr>
            </w:pPr>
          </w:p>
        </w:tc>
      </w:tr>
      <w:tr w:rsidR="00DD67DE" w:rsidRPr="0063365B" w14:paraId="761A8935" w14:textId="77777777" w:rsidTr="006C2E2B">
        <w:trPr>
          <w:trHeight w:val="27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14:paraId="0B2DE79E" w14:textId="6482D0ED" w:rsidR="00DD67DE" w:rsidRPr="0063365B" w:rsidRDefault="00DD67DE" w:rsidP="00DD67DE">
            <w:pPr>
              <w:jc w:val="left"/>
              <w:rPr>
                <w:rFonts w:eastAsia="Times New Roman" w:cs="Times New Roman"/>
                <w:lang w:eastAsia="ru-RU"/>
              </w:rPr>
            </w:pPr>
            <w:r w:rsidRPr="0063365B">
              <w:rPr>
                <w:rFonts w:eastAsia="Times New Roman" w:cs="Times New Roman"/>
                <w:lang w:eastAsia="ru-RU"/>
              </w:rPr>
              <w:t>Магазины - [4.4]</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14:paraId="7B1B4AF9" w14:textId="0995F37C" w:rsidR="00DD67DE" w:rsidRPr="0063365B" w:rsidRDefault="00DD67DE" w:rsidP="00DD67DE">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51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1182399" w14:textId="12EA5E1E" w:rsidR="00DD67DE" w:rsidRPr="0063365B" w:rsidRDefault="00DD67DE" w:rsidP="00DD67DE">
            <w:pPr>
              <w:jc w:val="left"/>
              <w:rPr>
                <w:rFonts w:eastAsia="Times New Roman" w:cs="Times New Roman"/>
                <w:lang w:eastAsia="ru-RU"/>
              </w:rPr>
            </w:pPr>
          </w:p>
        </w:tc>
      </w:tr>
      <w:tr w:rsidR="00DD67DE" w:rsidRPr="0063365B" w14:paraId="3747F47B" w14:textId="77777777" w:rsidTr="006C2E2B">
        <w:trPr>
          <w:trHeight w:val="27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14:paraId="4E468BAA" w14:textId="58AA984A" w:rsidR="00DD67DE" w:rsidRPr="0063365B" w:rsidRDefault="00DD67DE" w:rsidP="00DD67DE">
            <w:pPr>
              <w:jc w:val="left"/>
              <w:rPr>
                <w:rFonts w:eastAsia="Times New Roman" w:cs="Times New Roman"/>
                <w:lang w:eastAsia="ru-RU"/>
              </w:rPr>
            </w:pPr>
            <w:r w:rsidRPr="0063365B">
              <w:rPr>
                <w:rFonts w:eastAsia="Times New Roman" w:cs="Times New Roman"/>
                <w:lang w:eastAsia="ru-RU"/>
              </w:rPr>
              <w:t>Общественное питание - [4.6]</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14:paraId="0368C5F0" w14:textId="23A12A39" w:rsidR="00DD67DE" w:rsidRPr="0063365B" w:rsidRDefault="00DD67DE" w:rsidP="00DD67DE">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51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57E3F1C" w14:textId="44295C32" w:rsidR="00DD67DE" w:rsidRPr="0063365B" w:rsidRDefault="00DD67DE" w:rsidP="00DD67DE">
            <w:pPr>
              <w:jc w:val="left"/>
              <w:rPr>
                <w:rFonts w:eastAsia="Times New Roman" w:cs="Times New Roman"/>
                <w:lang w:eastAsia="ru-RU"/>
              </w:rPr>
            </w:pPr>
          </w:p>
        </w:tc>
      </w:tr>
    </w:tbl>
    <w:p w14:paraId="341AC6F2" w14:textId="77777777" w:rsidR="002B41DF" w:rsidRPr="0063365B" w:rsidRDefault="002B41DF" w:rsidP="002B41DF">
      <w:pPr>
        <w:pStyle w:val="afffffff4"/>
        <w:ind w:left="0"/>
        <w:rPr>
          <w:rFonts w:eastAsia="Times New Roman" w:cs="Times New Roman"/>
          <w:b/>
          <w:lang w:eastAsia="ru-RU"/>
        </w:rPr>
      </w:pPr>
    </w:p>
    <w:p w14:paraId="110725D5" w14:textId="75C3956C" w:rsidR="002B41DF" w:rsidRPr="0063365B" w:rsidRDefault="002B41DF" w:rsidP="002B41DF">
      <w:pPr>
        <w:pStyle w:val="afffffff4"/>
        <w:numPr>
          <w:ilvl w:val="0"/>
          <w:numId w:val="24"/>
        </w:numPr>
        <w:ind w:left="0" w:firstLine="0"/>
        <w:rPr>
          <w:rFonts w:eastAsia="Times New Roman" w:cs="Times New Roman"/>
          <w:b/>
          <w:lang w:eastAsia="ru-RU"/>
        </w:rPr>
      </w:pPr>
      <w:r w:rsidRPr="0063365B">
        <w:rPr>
          <w:rFonts w:eastAsia="Times New Roman" w:cs="Times New Roman"/>
          <w:b/>
          <w:lang w:eastAsia="ru-RU"/>
        </w:rPr>
        <w:t>ВСПОМОГАТЕЛЬНЫЕ ВИДЫ И ПАРАМЕТРЫ РАЗРЕШЕННОГО ИСПОЛЬЗОВАНИЯ ОБЪЕКТОВ КАПИТАЛЬНОГО СТРОИТЕЛЬСТВА</w:t>
      </w:r>
    </w:p>
    <w:p w14:paraId="5A43219D" w14:textId="77777777" w:rsidR="002B41DF" w:rsidRPr="0063365B" w:rsidRDefault="002B41DF" w:rsidP="002B41DF">
      <w:pPr>
        <w:pStyle w:val="afffffff4"/>
        <w:keepLines/>
        <w:widowControl w:val="0"/>
        <w:ind w:left="0" w:firstLine="720"/>
        <w:rPr>
          <w:rFonts w:eastAsia="Times New Roman" w:cs="Times New Roman"/>
          <w:b/>
          <w:u w:val="single"/>
          <w:lang w:eastAsia="ru-RU"/>
        </w:rPr>
      </w:pPr>
      <w:r w:rsidRPr="0063365B">
        <w:rPr>
          <w:rFonts w:eastAsia="Times New Roman" w:cs="Times New Roman"/>
          <w:b/>
          <w:u w:val="single"/>
          <w:lang w:eastAsia="ru-RU"/>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14:paraId="5C6D5794" w14:textId="77777777" w:rsidR="002B41DF" w:rsidRPr="0063365B" w:rsidRDefault="002B41DF" w:rsidP="002B41DF">
      <w:pPr>
        <w:pStyle w:val="afffffff4"/>
        <w:keepLines/>
        <w:widowControl w:val="0"/>
        <w:ind w:left="0" w:firstLine="720"/>
        <w:rPr>
          <w:rFonts w:eastAsia="Times New Roman" w:cs="Times New Roman"/>
          <w:lang w:eastAsia="ru-RU"/>
        </w:rPr>
      </w:pPr>
      <w:r w:rsidRPr="0063365B">
        <w:rPr>
          <w:rFonts w:eastAsia="Times New Roman" w:cs="Times New Roman"/>
          <w:lang w:eastAsia="ru-RU"/>
        </w:rPr>
        <w:t>Виды разрешенного использования объектов:</w:t>
      </w:r>
    </w:p>
    <w:p w14:paraId="69C5B6E8" w14:textId="77777777" w:rsidR="002B41DF" w:rsidRPr="0063365B" w:rsidRDefault="002B41DF" w:rsidP="002B41DF">
      <w:pPr>
        <w:pStyle w:val="afffffff4"/>
        <w:keepLines/>
        <w:widowControl w:val="0"/>
        <w:ind w:left="0" w:firstLine="720"/>
        <w:rPr>
          <w:rFonts w:eastAsia="Times New Roman" w:cs="Times New Roman"/>
          <w:lang w:eastAsia="ru-RU"/>
        </w:rPr>
      </w:pPr>
      <w:r w:rsidRPr="0063365B">
        <w:rPr>
          <w:rFonts w:eastAsia="Times New Roman" w:cs="Times New Roman"/>
          <w:lang w:eastAsia="ru-RU"/>
        </w:rPr>
        <w:t>- площадки для мусорных контейнеров;</w:t>
      </w:r>
    </w:p>
    <w:p w14:paraId="6106E2EE" w14:textId="77777777" w:rsidR="002B41DF" w:rsidRPr="0063365B" w:rsidRDefault="002B41DF" w:rsidP="002B41DF">
      <w:pPr>
        <w:pStyle w:val="afffffff4"/>
        <w:keepLines/>
        <w:widowControl w:val="0"/>
        <w:ind w:left="0" w:firstLine="720"/>
        <w:rPr>
          <w:rFonts w:eastAsia="Times New Roman" w:cs="Times New Roman"/>
          <w:lang w:eastAsia="ru-RU"/>
        </w:rPr>
      </w:pPr>
      <w:r w:rsidRPr="0063365B">
        <w:rPr>
          <w:rFonts w:eastAsia="Times New Roman" w:cs="Times New Roman"/>
          <w:lang w:eastAsia="ru-RU"/>
        </w:rPr>
        <w:t>- детские игровые площадки, площадки отдыха, занятия физкультурой и спортом, хозяйственные площадки;</w:t>
      </w:r>
    </w:p>
    <w:p w14:paraId="603CBFF1" w14:textId="77777777" w:rsidR="002B41DF" w:rsidRPr="0063365B" w:rsidRDefault="002B41DF" w:rsidP="002B41DF">
      <w:pPr>
        <w:pStyle w:val="afffffff4"/>
        <w:keepLines/>
        <w:widowControl w:val="0"/>
        <w:ind w:left="0" w:firstLine="720"/>
        <w:rPr>
          <w:rFonts w:eastAsia="Times New Roman" w:cs="Times New Roman"/>
          <w:lang w:eastAsia="ru-RU"/>
        </w:rPr>
      </w:pPr>
      <w:r w:rsidRPr="0063365B">
        <w:rPr>
          <w:rFonts w:eastAsia="Times New Roman" w:cs="Times New Roman"/>
          <w:lang w:eastAsia="ru-RU"/>
        </w:rPr>
        <w:t>- объекты благоустройства (фонтаны, малые архитектурные формы, скульптуры);</w:t>
      </w:r>
    </w:p>
    <w:p w14:paraId="159C6795" w14:textId="77777777" w:rsidR="002B41DF" w:rsidRPr="0063365B" w:rsidRDefault="002B41DF" w:rsidP="002B41DF">
      <w:pPr>
        <w:pStyle w:val="afffffff4"/>
        <w:keepLines/>
        <w:widowControl w:val="0"/>
        <w:ind w:left="0" w:firstLine="720"/>
        <w:rPr>
          <w:rFonts w:eastAsia="Times New Roman" w:cs="Times New Roman"/>
          <w:lang w:eastAsia="ru-RU"/>
        </w:rPr>
      </w:pPr>
      <w:r w:rsidRPr="0063365B">
        <w:rPr>
          <w:rFonts w:eastAsia="Times New Roman" w:cs="Times New Roman"/>
          <w:lang w:eastAsia="ru-RU"/>
        </w:rPr>
        <w:t>- некапитальные нестационарные строения и сооружения (торговля (НТО), общественное питание, бытовое обслуживание, сбор мусора (ТКО));</w:t>
      </w:r>
    </w:p>
    <w:p w14:paraId="2C3E693D" w14:textId="77777777" w:rsidR="002B41DF" w:rsidRPr="0063365B" w:rsidRDefault="002B41DF" w:rsidP="002B41DF">
      <w:pPr>
        <w:pStyle w:val="afffffff4"/>
        <w:keepLines/>
        <w:widowControl w:val="0"/>
        <w:ind w:left="0" w:firstLine="720"/>
        <w:rPr>
          <w:rFonts w:eastAsia="Times New Roman" w:cs="Times New Roman"/>
          <w:lang w:eastAsia="ru-RU"/>
        </w:rPr>
      </w:pPr>
      <w:r w:rsidRPr="0063365B">
        <w:rPr>
          <w:rFonts w:eastAsia="Times New Roman" w:cs="Times New Roman"/>
          <w:lang w:eastAsia="ru-RU"/>
        </w:rPr>
        <w:t>- общественные туалеты;</w:t>
      </w:r>
    </w:p>
    <w:p w14:paraId="71582625" w14:textId="77777777" w:rsidR="002B41DF" w:rsidRPr="0063365B" w:rsidRDefault="002B41DF" w:rsidP="002B41DF">
      <w:pPr>
        <w:pStyle w:val="afffffff4"/>
        <w:keepLines/>
        <w:widowControl w:val="0"/>
        <w:ind w:left="0" w:firstLine="720"/>
        <w:rPr>
          <w:rFonts w:eastAsia="Times New Roman" w:cs="Times New Roman"/>
          <w:lang w:eastAsia="ru-RU"/>
        </w:rPr>
      </w:pPr>
      <w:r w:rsidRPr="0063365B">
        <w:rPr>
          <w:rFonts w:eastAsia="Times New Roman" w:cs="Times New Roman"/>
          <w:lang w:eastAsia="ru-RU"/>
        </w:rPr>
        <w:t>- благоустройство и озеленение;</w:t>
      </w:r>
    </w:p>
    <w:p w14:paraId="5DBC433D" w14:textId="77777777" w:rsidR="002B41DF" w:rsidRPr="0063365B" w:rsidRDefault="002B41DF" w:rsidP="002B41DF">
      <w:pPr>
        <w:pStyle w:val="afffffff4"/>
        <w:keepLines/>
        <w:widowControl w:val="0"/>
        <w:ind w:left="0" w:firstLine="720"/>
        <w:rPr>
          <w:rFonts w:eastAsia="Times New Roman" w:cs="Times New Roman"/>
          <w:lang w:eastAsia="ru-RU"/>
        </w:rPr>
      </w:pPr>
      <w:r w:rsidRPr="0063365B">
        <w:rPr>
          <w:rFonts w:eastAsia="Times New Roman" w:cs="Times New Roman"/>
          <w:lang w:eastAsia="ru-RU"/>
        </w:rPr>
        <w:t>- пешеходные тротуары, велосипедные дорожки;</w:t>
      </w:r>
    </w:p>
    <w:p w14:paraId="1A6C6749" w14:textId="77777777" w:rsidR="002B41DF" w:rsidRPr="0063365B" w:rsidRDefault="002B41DF" w:rsidP="002B41DF">
      <w:pPr>
        <w:pStyle w:val="afffffff4"/>
        <w:keepLines/>
        <w:widowControl w:val="0"/>
        <w:ind w:left="0" w:firstLine="720"/>
        <w:rPr>
          <w:rFonts w:eastAsia="Times New Roman" w:cs="Times New Roman"/>
          <w:lang w:eastAsia="ru-RU"/>
        </w:rPr>
      </w:pPr>
      <w:r w:rsidRPr="0063365B">
        <w:rPr>
          <w:rFonts w:eastAsia="Times New Roman" w:cs="Times New Roman"/>
          <w:lang w:eastAsia="ru-RU"/>
        </w:rPr>
        <w:t>- оборудование пожарной охраны (гидранты, резервуары);</w:t>
      </w:r>
    </w:p>
    <w:p w14:paraId="4BC3131E" w14:textId="77777777" w:rsidR="002B41DF" w:rsidRPr="0063365B" w:rsidRDefault="002B41DF" w:rsidP="002B41DF">
      <w:pPr>
        <w:pStyle w:val="afffffff4"/>
        <w:keepLines/>
        <w:widowControl w:val="0"/>
        <w:ind w:left="0" w:firstLine="720"/>
        <w:rPr>
          <w:rFonts w:eastAsia="Times New Roman" w:cs="Times New Roman"/>
          <w:lang w:eastAsia="ru-RU"/>
        </w:rPr>
      </w:pPr>
      <w:r w:rsidRPr="0063365B">
        <w:rPr>
          <w:rFonts w:eastAsia="Times New Roman" w:cs="Times New Roman"/>
          <w:lang w:eastAsia="ru-RU"/>
        </w:rPr>
        <w:t>- защитные дорожные сооружения;</w:t>
      </w:r>
    </w:p>
    <w:p w14:paraId="15C13733" w14:textId="77777777" w:rsidR="002B41DF" w:rsidRPr="0063365B" w:rsidRDefault="002B41DF" w:rsidP="002B41DF">
      <w:pPr>
        <w:pStyle w:val="afffffff4"/>
        <w:keepLines/>
        <w:widowControl w:val="0"/>
        <w:ind w:left="0" w:firstLine="720"/>
        <w:rPr>
          <w:rFonts w:eastAsia="Times New Roman" w:cs="Times New Roman"/>
          <w:lang w:eastAsia="ru-RU"/>
        </w:rPr>
      </w:pPr>
      <w:r w:rsidRPr="0063365B">
        <w:rPr>
          <w:rFonts w:eastAsia="Times New Roman" w:cs="Times New Roman"/>
          <w:lang w:eastAsia="ru-RU"/>
        </w:rPr>
        <w:t>- элементы обустройства автомобильных дорог;</w:t>
      </w:r>
    </w:p>
    <w:p w14:paraId="306F5614" w14:textId="77777777" w:rsidR="002B41DF" w:rsidRPr="0063365B" w:rsidRDefault="002B41DF" w:rsidP="002B41DF">
      <w:pPr>
        <w:pStyle w:val="afffffff4"/>
        <w:keepLines/>
        <w:widowControl w:val="0"/>
        <w:ind w:left="0" w:firstLine="720"/>
        <w:rPr>
          <w:rFonts w:eastAsia="Times New Roman" w:cs="Times New Roman"/>
          <w:lang w:eastAsia="ru-RU"/>
        </w:rPr>
      </w:pPr>
      <w:r w:rsidRPr="0063365B">
        <w:rPr>
          <w:rFonts w:eastAsia="Times New Roman" w:cs="Times New Roman"/>
          <w:lang w:eastAsia="ru-RU"/>
        </w:rPr>
        <w:t>- искусственные дорожные сооружения;</w:t>
      </w:r>
    </w:p>
    <w:p w14:paraId="3A45F9BC" w14:textId="77777777" w:rsidR="002B41DF" w:rsidRPr="0063365B" w:rsidRDefault="002B41DF" w:rsidP="002B41DF">
      <w:pPr>
        <w:pStyle w:val="afffffff4"/>
        <w:ind w:left="0" w:firstLine="720"/>
        <w:rPr>
          <w:rFonts w:eastAsia="Times New Roman" w:cs="Times New Roman"/>
          <w:lang w:eastAsia="ru-RU"/>
        </w:rPr>
      </w:pPr>
      <w:r w:rsidRPr="0063365B">
        <w:rPr>
          <w:rFonts w:eastAsia="Times New Roman" w:cs="Times New Roman"/>
          <w:lang w:eastAsia="ru-RU"/>
        </w:rPr>
        <w:t>- гостевые автостоянки для парковки легковых автомобилей посетителей;</w:t>
      </w:r>
    </w:p>
    <w:p w14:paraId="298A6B2E" w14:textId="77777777" w:rsidR="002B41DF" w:rsidRPr="0063365B" w:rsidRDefault="002B41DF" w:rsidP="002B41DF">
      <w:pPr>
        <w:pStyle w:val="afffffff4"/>
        <w:ind w:left="0" w:firstLine="720"/>
        <w:rPr>
          <w:rFonts w:eastAsia="Times New Roman" w:cs="Times New Roman"/>
          <w:lang w:eastAsia="ru-RU"/>
        </w:rPr>
      </w:pPr>
      <w:r w:rsidRPr="0063365B">
        <w:rPr>
          <w:rFonts w:eastAsia="Times New Roman" w:cs="Times New Roman"/>
          <w:lang w:eastAsia="ru-RU"/>
        </w:rPr>
        <w:t>- автостоянки для парковки (стоянки) автотранспортных средств;</w:t>
      </w:r>
    </w:p>
    <w:p w14:paraId="3E3E7AEF" w14:textId="77777777" w:rsidR="002B41DF" w:rsidRPr="0063365B" w:rsidRDefault="002B41DF" w:rsidP="002B41DF">
      <w:pPr>
        <w:pStyle w:val="afffffff4"/>
        <w:keepLines/>
        <w:widowControl w:val="0"/>
        <w:ind w:left="0" w:firstLine="720"/>
        <w:rPr>
          <w:rFonts w:eastAsia="Times New Roman" w:cs="Times New Roman"/>
          <w:lang w:eastAsia="ru-RU"/>
        </w:rPr>
      </w:pPr>
      <w:r w:rsidRPr="0063365B">
        <w:rPr>
          <w:rFonts w:eastAsia="Times New Roman" w:cs="Times New Roman"/>
          <w:lang w:eastAsia="ru-RU"/>
        </w:rPr>
        <w:t>- специализированные технические средства оповещения и информации;</w:t>
      </w:r>
    </w:p>
    <w:p w14:paraId="7DFEF7A4" w14:textId="5A6C2060" w:rsidR="002B41DF" w:rsidRPr="0063365B" w:rsidRDefault="002B41DF" w:rsidP="002B41DF">
      <w:pPr>
        <w:pStyle w:val="afffffff4"/>
        <w:keepLines/>
        <w:widowControl w:val="0"/>
        <w:ind w:left="0" w:firstLine="720"/>
        <w:rPr>
          <w:rFonts w:eastAsia="Times New Roman" w:cs="Times New Roman"/>
          <w:lang w:eastAsia="ru-RU"/>
        </w:rPr>
      </w:pPr>
      <w:r w:rsidRPr="0063365B">
        <w:rPr>
          <w:rFonts w:eastAsia="Times New Roman" w:cs="Times New Roman"/>
          <w:lang w:eastAsia="ru-RU"/>
        </w:rPr>
        <w:t>- объекты инженерного обеспечения (водо-, газо-, электроснабжения и т.п.);</w:t>
      </w:r>
    </w:p>
    <w:p w14:paraId="0BCB6C61" w14:textId="77777777" w:rsidR="000873DF" w:rsidRPr="0063365B" w:rsidRDefault="000873DF" w:rsidP="000873DF">
      <w:pPr>
        <w:keepLines/>
        <w:widowControl w:val="0"/>
        <w:ind w:firstLine="709"/>
        <w:rPr>
          <w:rFonts w:eastAsia="SimSun" w:cs="Times New Roman"/>
          <w:lang w:eastAsia="zh-CN"/>
        </w:rPr>
      </w:pPr>
      <w:r w:rsidRPr="0063365B">
        <w:rPr>
          <w:rFonts w:eastAsia="Times New Roman" w:cs="Times New Roman"/>
          <w:lang w:eastAsia="ru-RU"/>
        </w:rPr>
        <w:t>- п</w:t>
      </w:r>
      <w:r w:rsidRPr="0063365B">
        <w:rPr>
          <w:rFonts w:eastAsia="SimSun" w:cs="Times New Roman"/>
          <w:lang w:eastAsia="zh-CN"/>
        </w:rPr>
        <w:t>ункты охраны;</w:t>
      </w:r>
    </w:p>
    <w:p w14:paraId="160985AE" w14:textId="77777777" w:rsidR="000873DF" w:rsidRPr="0063365B" w:rsidRDefault="000873DF" w:rsidP="000873DF">
      <w:pPr>
        <w:keepLines/>
        <w:widowControl w:val="0"/>
        <w:ind w:firstLine="709"/>
        <w:rPr>
          <w:rFonts w:eastAsia="Times New Roman" w:cs="Times New Roman"/>
          <w:lang w:eastAsia="ru-RU"/>
        </w:rPr>
      </w:pPr>
      <w:r w:rsidRPr="0063365B">
        <w:rPr>
          <w:rFonts w:eastAsia="SimSun" w:cs="Times New Roman"/>
          <w:lang w:eastAsia="zh-CN"/>
        </w:rPr>
        <w:t>- а</w:t>
      </w:r>
      <w:r w:rsidRPr="0063365B">
        <w:rPr>
          <w:rFonts w:eastAsia="Times New Roman" w:cs="Times New Roman"/>
          <w:lang w:eastAsia="ru-RU"/>
        </w:rPr>
        <w:t>дминистративные здания;</w:t>
      </w:r>
    </w:p>
    <w:p w14:paraId="0122D9F2" w14:textId="065A1FC8" w:rsidR="000873DF" w:rsidRPr="0063365B" w:rsidRDefault="000873DF" w:rsidP="000873DF">
      <w:pPr>
        <w:pStyle w:val="afffffff4"/>
        <w:keepLines/>
        <w:widowControl w:val="0"/>
        <w:ind w:left="0" w:firstLine="720"/>
        <w:rPr>
          <w:rFonts w:eastAsia="Times New Roman" w:cs="Times New Roman"/>
          <w:lang w:eastAsia="ru-RU"/>
        </w:rPr>
      </w:pPr>
      <w:r w:rsidRPr="0063365B">
        <w:rPr>
          <w:rFonts w:eastAsia="Times New Roman" w:cs="Times New Roman"/>
          <w:lang w:eastAsia="ru-RU"/>
        </w:rPr>
        <w:t>- сторожки, навесы, беседки.</w:t>
      </w:r>
    </w:p>
    <w:p w14:paraId="396F4018" w14:textId="77777777" w:rsidR="002B41DF" w:rsidRPr="0063365B" w:rsidRDefault="002B41DF" w:rsidP="002B41DF">
      <w:pPr>
        <w:pStyle w:val="afffffff4"/>
        <w:keepLines/>
        <w:widowControl w:val="0"/>
        <w:ind w:left="0" w:firstLine="720"/>
        <w:rPr>
          <w:rFonts w:eastAsia="Times New Roman" w:cs="Times New Roman"/>
          <w:lang w:eastAsia="ru-RU"/>
        </w:rPr>
      </w:pPr>
      <w:r w:rsidRPr="0063365B">
        <w:rPr>
          <w:rFonts w:eastAsia="Times New Roman" w:cs="Times New Roman"/>
          <w:lang w:eastAsia="ru-RU"/>
        </w:rPr>
        <w:t>3.1. Предельные размеры земельных участков и предельные параметры разрешенного строительства для вспомогательных видов устанавливаются идентичными тому виду разрешенного использования земельного участка, с которыми они используются в качестве вспомогательного.</w:t>
      </w:r>
    </w:p>
    <w:p w14:paraId="1DCF0334" w14:textId="77777777" w:rsidR="00AC2381" w:rsidRPr="0063365B" w:rsidRDefault="00AC2381" w:rsidP="00BC78E9">
      <w:pPr>
        <w:ind w:firstLine="284"/>
        <w:rPr>
          <w:rFonts w:eastAsia="SimSun" w:cs="Times New Roman"/>
          <w:u w:val="single"/>
          <w:lang w:eastAsia="zh-CN"/>
        </w:rPr>
      </w:pPr>
    </w:p>
    <w:p w14:paraId="409C0F8F" w14:textId="77777777" w:rsidR="00024834" w:rsidRPr="0063365B" w:rsidRDefault="00024834" w:rsidP="00024834">
      <w:pPr>
        <w:pStyle w:val="afffffff4"/>
        <w:autoSpaceDE w:val="0"/>
        <w:autoSpaceDN w:val="0"/>
        <w:adjustRightInd w:val="0"/>
        <w:ind w:left="0" w:firstLine="720"/>
        <w:rPr>
          <w:rFonts w:eastAsia="Times New Roman" w:cs="Times New Roman"/>
          <w:b/>
          <w:bCs/>
          <w:u w:val="single"/>
          <w:lang w:eastAsia="ru-RU"/>
        </w:rPr>
      </w:pPr>
      <w:r w:rsidRPr="0063365B">
        <w:rPr>
          <w:rFonts w:eastAsia="Times New Roman" w:cs="Times New Roman"/>
          <w:b/>
          <w:bCs/>
          <w:u w:val="single"/>
          <w:lang w:eastAsia="ru-RU"/>
        </w:rPr>
        <w:t xml:space="preserve">Примечание </w:t>
      </w:r>
    </w:p>
    <w:p w14:paraId="3E0DA50F" w14:textId="77777777" w:rsidR="00024834" w:rsidRPr="0063365B" w:rsidRDefault="00024834" w:rsidP="00024834">
      <w:pPr>
        <w:pStyle w:val="afffffff4"/>
        <w:ind w:left="0" w:firstLine="720"/>
        <w:rPr>
          <w:rFonts w:eastAsia="SimSun" w:cs="Times New Roman"/>
          <w:lang w:eastAsia="zh-CN"/>
        </w:rPr>
      </w:pPr>
      <w:r w:rsidRPr="0063365B">
        <w:rPr>
          <w:rFonts w:eastAsia="SimSun" w:cs="Times New Roman"/>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14756330" w14:textId="77777777" w:rsidR="00024834" w:rsidRPr="0063365B" w:rsidRDefault="00024834" w:rsidP="00024834">
      <w:pPr>
        <w:pStyle w:val="afffffff4"/>
        <w:ind w:left="0" w:firstLine="720"/>
        <w:rPr>
          <w:rFonts w:eastAsia="SimSun" w:cs="Times New Roman"/>
          <w:lang w:eastAsia="zh-CN"/>
        </w:rPr>
      </w:pPr>
      <w:r w:rsidRPr="0063365B">
        <w:rPr>
          <w:rFonts w:eastAsia="SimSun" w:cs="Times New Roman"/>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Кроме того, устройство навесов не должно ущемлять законных интересов владельцев соседних земельных участков, в части водоотведения атмосферных осадков с кровли навесов, при устройстве навесов минимальный отступ от границы участка – 1м.</w:t>
      </w:r>
    </w:p>
    <w:p w14:paraId="766AD6BD" w14:textId="77777777" w:rsidR="00024834" w:rsidRPr="0063365B" w:rsidRDefault="00024834" w:rsidP="00024834">
      <w:pPr>
        <w:pStyle w:val="afffffff4"/>
        <w:ind w:left="0" w:firstLine="720"/>
        <w:rPr>
          <w:rFonts w:eastAsia="SimSun" w:cs="Times New Roman"/>
          <w:lang w:eastAsia="zh-CN"/>
        </w:rPr>
      </w:pPr>
      <w:r w:rsidRPr="0063365B">
        <w:rPr>
          <w:rFonts w:eastAsia="SimSun" w:cs="Times New Roman"/>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4м.</w:t>
      </w:r>
    </w:p>
    <w:p w14:paraId="7BBD1A9A" w14:textId="77777777" w:rsidR="00024834" w:rsidRPr="0063365B" w:rsidRDefault="00024834" w:rsidP="00024834">
      <w:pPr>
        <w:pStyle w:val="afffffff4"/>
        <w:tabs>
          <w:tab w:val="left" w:pos="5580"/>
        </w:tabs>
        <w:ind w:left="0" w:firstLine="720"/>
      </w:pPr>
      <w:r w:rsidRPr="0063365B">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20B26F39" w14:textId="77777777" w:rsidR="00024834" w:rsidRPr="0063365B" w:rsidRDefault="00024834" w:rsidP="00024834">
      <w:pPr>
        <w:pStyle w:val="afffffff4"/>
        <w:tabs>
          <w:tab w:val="left" w:pos="5580"/>
        </w:tabs>
        <w:ind w:left="0" w:firstLine="720"/>
      </w:pPr>
      <w:r w:rsidRPr="0063365B">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7861991F" w14:textId="77777777" w:rsidR="00024834" w:rsidRPr="0063365B" w:rsidRDefault="00024834" w:rsidP="00024834">
      <w:pPr>
        <w:pStyle w:val="afffffff4"/>
        <w:tabs>
          <w:tab w:val="left" w:pos="5580"/>
        </w:tabs>
        <w:ind w:left="0" w:firstLine="720"/>
      </w:pPr>
      <w:r w:rsidRPr="0063365B">
        <w:t>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14:paraId="533C3C09" w14:textId="77777777" w:rsidR="00024834" w:rsidRPr="0063365B" w:rsidRDefault="00024834" w:rsidP="00024834">
      <w:pPr>
        <w:pStyle w:val="afffffff4"/>
        <w:ind w:left="0" w:firstLine="720"/>
        <w:rPr>
          <w:rFonts w:eastAsia="Times New Roman" w:cs="Times New Roman"/>
          <w:lang w:eastAsia="ru-RU"/>
        </w:rPr>
      </w:pPr>
      <w:r w:rsidRPr="0063365B">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14:paraId="48D81630" w14:textId="77777777" w:rsidR="00024834" w:rsidRPr="0063365B" w:rsidRDefault="00024834" w:rsidP="00024834">
      <w:pPr>
        <w:pStyle w:val="afffffff4"/>
        <w:ind w:left="0" w:firstLine="720"/>
        <w:rPr>
          <w:rFonts w:eastAsia="Times New Roman" w:cs="Times New Roman"/>
          <w:lang w:eastAsia="ru-RU"/>
        </w:rPr>
      </w:pPr>
      <w:r w:rsidRPr="0063365B">
        <w:rPr>
          <w:rFonts w:eastAsia="SimSun" w:cs="Times New Roman"/>
          <w:lang w:eastAsia="zh-CN"/>
        </w:rPr>
        <w:t>Нормы расчета стоянок автомобилей и</w:t>
      </w:r>
      <w:r w:rsidRPr="0063365B">
        <w:rPr>
          <w:rFonts w:eastAsia="Times New Roman" w:cs="Times New Roman"/>
          <w:lang w:eastAsia="ru-RU"/>
        </w:rPr>
        <w:t xml:space="preserve"> обеспеченности парковочными местами производится в соответствии с действующими местными нормативами градостроительного проектирования муниципального образования город Армавир.</w:t>
      </w:r>
    </w:p>
    <w:p w14:paraId="24D7FF03" w14:textId="77777777" w:rsidR="00024834" w:rsidRPr="0063365B" w:rsidRDefault="00024834" w:rsidP="00024834">
      <w:pPr>
        <w:pStyle w:val="afffffff4"/>
        <w:ind w:left="0" w:firstLine="720"/>
        <w:rPr>
          <w:rFonts w:eastAsia="SimSun" w:cs="Times New Roman"/>
          <w:lang w:eastAsia="zh-CN"/>
        </w:rPr>
      </w:pPr>
      <w:r w:rsidRPr="0063365B">
        <w:rPr>
          <w:rFonts w:eastAsia="SimSun" w:cs="Times New Roman"/>
          <w:lang w:eastAsia="zh-CN"/>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14:paraId="0D5EEC30" w14:textId="77777777" w:rsidR="00024834" w:rsidRPr="0063365B" w:rsidRDefault="00024834" w:rsidP="00024834">
      <w:pPr>
        <w:pStyle w:val="afffffff4"/>
        <w:ind w:left="0" w:firstLine="720"/>
        <w:rPr>
          <w:rFonts w:eastAsia="SimSun" w:cs="Times New Roman"/>
          <w:lang w:eastAsia="zh-CN"/>
        </w:rPr>
      </w:pPr>
      <w:r w:rsidRPr="0063365B">
        <w:rPr>
          <w:rFonts w:eastAsia="SimSun" w:cs="Times New Roman"/>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0D97959A" w14:textId="77777777" w:rsidR="00024834" w:rsidRPr="0063365B" w:rsidRDefault="00024834" w:rsidP="00024834">
      <w:pPr>
        <w:pStyle w:val="afffffff4"/>
        <w:ind w:left="0" w:firstLine="720"/>
        <w:rPr>
          <w:rFonts w:eastAsia="SimSun" w:cs="Times New Roman"/>
          <w:lang w:eastAsia="zh-CN"/>
        </w:rPr>
      </w:pPr>
      <w:r w:rsidRPr="0063365B">
        <w:rPr>
          <w:rFonts w:eastAsia="SimSun" w:cs="Times New Roman"/>
          <w:lang w:eastAsia="zh-CN"/>
        </w:rPr>
        <w:t xml:space="preserve">В соответствии со ст. 67.1 п. 6 Водного кодекса РФ в границах зон затопления, подтопления, в соответствии с законодательством РФ о градостроительной деятельности отнесенных к зонам с особыми условиями использования территорий, запрещаются: </w:t>
      </w:r>
    </w:p>
    <w:p w14:paraId="0B52F636" w14:textId="77777777" w:rsidR="00024834" w:rsidRPr="0063365B" w:rsidRDefault="00024834" w:rsidP="00024834">
      <w:pPr>
        <w:pStyle w:val="afffffff4"/>
        <w:ind w:left="0" w:firstLine="720"/>
        <w:rPr>
          <w:rFonts w:eastAsia="SimSun" w:cs="Times New Roman"/>
          <w:lang w:eastAsia="zh-CN"/>
        </w:rPr>
      </w:pPr>
      <w:r w:rsidRPr="0063365B">
        <w:rPr>
          <w:rFonts w:eastAsia="SimSun" w:cs="Times New Roman"/>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08BC311D" w14:textId="77777777" w:rsidR="00024834" w:rsidRPr="0063365B" w:rsidRDefault="00024834" w:rsidP="00024834">
      <w:pPr>
        <w:pStyle w:val="afffffff4"/>
        <w:ind w:left="0" w:firstLine="720"/>
        <w:rPr>
          <w:rFonts w:eastAsia="SimSun" w:cs="Times New Roman"/>
          <w:lang w:eastAsia="zh-CN"/>
        </w:rPr>
      </w:pPr>
      <w:r w:rsidRPr="0063365B">
        <w:rPr>
          <w:rFonts w:eastAsia="SimSun" w:cs="Times New Roman"/>
          <w:lang w:eastAsia="zh-CN"/>
        </w:rPr>
        <w:t>2) использование сточных вод в целях регулирования плодородия почв;</w:t>
      </w:r>
    </w:p>
    <w:p w14:paraId="36B4E18E" w14:textId="77777777" w:rsidR="00024834" w:rsidRPr="0063365B" w:rsidRDefault="00024834" w:rsidP="00024834">
      <w:pPr>
        <w:pStyle w:val="afffffff4"/>
        <w:ind w:left="0" w:firstLine="720"/>
        <w:rPr>
          <w:rFonts w:eastAsia="SimSun" w:cs="Times New Roman"/>
          <w:lang w:eastAsia="zh-CN"/>
        </w:rPr>
      </w:pPr>
      <w:r w:rsidRPr="0063365B">
        <w:rPr>
          <w:rFonts w:eastAsia="SimSun" w:cs="Times New Roman"/>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59B8EE2A" w14:textId="229C3585" w:rsidR="00024834" w:rsidRPr="0063365B" w:rsidRDefault="00024834" w:rsidP="00024834">
      <w:pPr>
        <w:autoSpaceDE w:val="0"/>
        <w:autoSpaceDN w:val="0"/>
        <w:adjustRightInd w:val="0"/>
        <w:ind w:firstLine="540"/>
        <w:rPr>
          <w:rFonts w:eastAsia="SimSun" w:cs="Times New Roman"/>
          <w:lang w:eastAsia="zh-CN"/>
        </w:rPr>
      </w:pPr>
      <w:r w:rsidRPr="0063365B">
        <w:rPr>
          <w:rFonts w:eastAsia="SimSun" w:cs="Times New Roman"/>
          <w:lang w:eastAsia="zh-CN"/>
        </w:rPr>
        <w:t>4) осуществление авиационных мер по борьбе с вредными организмами.</w:t>
      </w:r>
    </w:p>
    <w:p w14:paraId="4A763D68" w14:textId="54DA2A40" w:rsidR="00C72F58" w:rsidRPr="0063365B" w:rsidRDefault="00C72F58" w:rsidP="00C72F58">
      <w:pPr>
        <w:ind w:firstLine="709"/>
      </w:pPr>
      <w:r w:rsidRPr="0063365B">
        <w:t>В границах территориальной зоны Т-2, применительно к которой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устанавливаются согласно НГП.</w:t>
      </w:r>
    </w:p>
    <w:p w14:paraId="7DBC3D1C" w14:textId="77777777" w:rsidR="000B7A59" w:rsidRPr="0063365B" w:rsidRDefault="000B7A59" w:rsidP="000B7A59">
      <w:pPr>
        <w:ind w:firstLine="709"/>
        <w:rPr>
          <w:rFonts w:eastAsia="SimSun" w:cs="Times New Roman"/>
          <w:lang w:eastAsia="zh-CN"/>
        </w:rPr>
      </w:pPr>
      <w:r w:rsidRPr="0063365B">
        <w:rPr>
          <w:rFonts w:eastAsia="Times New Roman" w:cs="Times New Roman"/>
          <w:lang w:eastAsia="ru-RU"/>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14:paraId="3981633E" w14:textId="77777777" w:rsidR="000B7A59" w:rsidRPr="0063365B" w:rsidRDefault="000B7A59" w:rsidP="000B7A59">
      <w:pPr>
        <w:autoSpaceDE w:val="0"/>
        <w:autoSpaceDN w:val="0"/>
        <w:adjustRightInd w:val="0"/>
        <w:ind w:firstLine="709"/>
        <w:rPr>
          <w:rFonts w:eastAsia="Times New Roman" w:cs="Times New Roman"/>
          <w:lang w:eastAsia="ru-RU"/>
        </w:rPr>
      </w:pPr>
      <w:r w:rsidRPr="0063365B">
        <w:rPr>
          <w:rFonts w:eastAsia="Times New Roman" w:cs="Times New Roman"/>
          <w:lang w:eastAsia="ru-RU"/>
        </w:rPr>
        <w:t xml:space="preserve">на 10 постов - </w:t>
      </w:r>
      <w:smartTag w:uri="urn:schemas-microsoft-com:office:smarttags" w:element="metricconverter">
        <w:smartTagPr>
          <w:attr w:name="ProductID" w:val="1,0 га"/>
        </w:smartTagPr>
        <w:r w:rsidRPr="0063365B">
          <w:rPr>
            <w:rFonts w:eastAsia="Times New Roman" w:cs="Times New Roman"/>
            <w:lang w:eastAsia="ru-RU"/>
          </w:rPr>
          <w:t>1,0 га</w:t>
        </w:r>
      </w:smartTag>
      <w:r w:rsidRPr="0063365B">
        <w:rPr>
          <w:rFonts w:eastAsia="Times New Roman" w:cs="Times New Roman"/>
          <w:lang w:eastAsia="ru-RU"/>
        </w:rPr>
        <w:t>;</w:t>
      </w:r>
    </w:p>
    <w:p w14:paraId="33C915F8" w14:textId="77777777" w:rsidR="000B7A59" w:rsidRPr="0063365B" w:rsidRDefault="000B7A59" w:rsidP="000B7A59">
      <w:pPr>
        <w:autoSpaceDE w:val="0"/>
        <w:autoSpaceDN w:val="0"/>
        <w:adjustRightInd w:val="0"/>
        <w:ind w:firstLine="709"/>
        <w:rPr>
          <w:rFonts w:eastAsia="Times New Roman" w:cs="Times New Roman"/>
          <w:lang w:eastAsia="ru-RU"/>
        </w:rPr>
      </w:pPr>
      <w:r w:rsidRPr="0063365B">
        <w:rPr>
          <w:rFonts w:eastAsia="Times New Roman" w:cs="Times New Roman"/>
          <w:lang w:eastAsia="ru-RU"/>
        </w:rPr>
        <w:t xml:space="preserve">на 15 постов - </w:t>
      </w:r>
      <w:smartTag w:uri="urn:schemas-microsoft-com:office:smarttags" w:element="metricconverter">
        <w:smartTagPr>
          <w:attr w:name="ProductID" w:val="1,5 га"/>
        </w:smartTagPr>
        <w:r w:rsidRPr="0063365B">
          <w:rPr>
            <w:rFonts w:eastAsia="Times New Roman" w:cs="Times New Roman"/>
            <w:lang w:eastAsia="ru-RU"/>
          </w:rPr>
          <w:t>1,5 га</w:t>
        </w:r>
      </w:smartTag>
      <w:r w:rsidRPr="0063365B">
        <w:rPr>
          <w:rFonts w:eastAsia="Times New Roman" w:cs="Times New Roman"/>
          <w:lang w:eastAsia="ru-RU"/>
        </w:rPr>
        <w:t>;</w:t>
      </w:r>
    </w:p>
    <w:p w14:paraId="445C99C5" w14:textId="77777777" w:rsidR="000B7A59" w:rsidRPr="0063365B" w:rsidRDefault="000B7A59" w:rsidP="000B7A59">
      <w:pPr>
        <w:autoSpaceDE w:val="0"/>
        <w:autoSpaceDN w:val="0"/>
        <w:adjustRightInd w:val="0"/>
        <w:ind w:firstLine="709"/>
        <w:rPr>
          <w:rFonts w:eastAsia="Times New Roman" w:cs="Times New Roman"/>
          <w:lang w:eastAsia="ru-RU"/>
        </w:rPr>
      </w:pPr>
      <w:r w:rsidRPr="0063365B">
        <w:rPr>
          <w:rFonts w:eastAsia="Times New Roman" w:cs="Times New Roman"/>
          <w:lang w:eastAsia="ru-RU"/>
        </w:rPr>
        <w:t xml:space="preserve">на 25 постов - </w:t>
      </w:r>
      <w:smartTag w:uri="urn:schemas-microsoft-com:office:smarttags" w:element="metricconverter">
        <w:smartTagPr>
          <w:attr w:name="ProductID" w:val="2,0 га"/>
        </w:smartTagPr>
        <w:r w:rsidRPr="0063365B">
          <w:rPr>
            <w:rFonts w:eastAsia="Times New Roman" w:cs="Times New Roman"/>
            <w:lang w:eastAsia="ru-RU"/>
          </w:rPr>
          <w:t>2,0 га</w:t>
        </w:r>
      </w:smartTag>
      <w:r w:rsidRPr="0063365B">
        <w:rPr>
          <w:rFonts w:eastAsia="Times New Roman" w:cs="Times New Roman"/>
          <w:lang w:eastAsia="ru-RU"/>
        </w:rPr>
        <w:t>;</w:t>
      </w:r>
    </w:p>
    <w:p w14:paraId="2F83E9C4" w14:textId="77777777" w:rsidR="000B7A59" w:rsidRPr="0063365B" w:rsidRDefault="000B7A59" w:rsidP="000B7A59">
      <w:pPr>
        <w:autoSpaceDE w:val="0"/>
        <w:autoSpaceDN w:val="0"/>
        <w:adjustRightInd w:val="0"/>
        <w:ind w:firstLine="709"/>
        <w:rPr>
          <w:rFonts w:eastAsia="Times New Roman" w:cs="Times New Roman"/>
          <w:lang w:eastAsia="ru-RU"/>
        </w:rPr>
      </w:pPr>
      <w:r w:rsidRPr="0063365B">
        <w:rPr>
          <w:rFonts w:eastAsia="Times New Roman" w:cs="Times New Roman"/>
          <w:lang w:eastAsia="ru-RU"/>
        </w:rPr>
        <w:t xml:space="preserve">на 40 постов - </w:t>
      </w:r>
      <w:smartTag w:uri="urn:schemas-microsoft-com:office:smarttags" w:element="metricconverter">
        <w:smartTagPr>
          <w:attr w:name="ProductID" w:val="3,5 га"/>
        </w:smartTagPr>
        <w:r w:rsidRPr="0063365B">
          <w:rPr>
            <w:rFonts w:eastAsia="Times New Roman" w:cs="Times New Roman"/>
            <w:lang w:eastAsia="ru-RU"/>
          </w:rPr>
          <w:t>3,5 га</w:t>
        </w:r>
      </w:smartTag>
      <w:r w:rsidRPr="0063365B">
        <w:rPr>
          <w:rFonts w:eastAsia="Times New Roman" w:cs="Times New Roman"/>
          <w:lang w:eastAsia="ru-RU"/>
        </w:rPr>
        <w:t>.</w:t>
      </w:r>
    </w:p>
    <w:p w14:paraId="72ABDDD1" w14:textId="77777777" w:rsidR="000B7A59" w:rsidRPr="0063365B" w:rsidRDefault="000B7A59" w:rsidP="000B7A59">
      <w:pPr>
        <w:autoSpaceDE w:val="0"/>
        <w:autoSpaceDN w:val="0"/>
        <w:adjustRightInd w:val="0"/>
        <w:ind w:firstLine="709"/>
        <w:rPr>
          <w:rFonts w:eastAsia="Times New Roman" w:cs="Times New Roman"/>
          <w:lang w:eastAsia="ru-RU"/>
        </w:rPr>
      </w:pPr>
      <w:r w:rsidRPr="0063365B">
        <w:rPr>
          <w:rFonts w:eastAsia="Times New Roman" w:cs="Times New Roman"/>
          <w:lang w:eastAsia="ru-RU"/>
        </w:rPr>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56" w:history="1">
        <w:r w:rsidRPr="0063365B">
          <w:rPr>
            <w:rFonts w:eastAsia="Times New Roman" w:cs="Times New Roman"/>
            <w:lang w:eastAsia="ru-RU"/>
          </w:rPr>
          <w:t>таблице</w:t>
        </w:r>
      </w:hyperlink>
      <w:r w:rsidRPr="0063365B">
        <w:rPr>
          <w:rFonts w:eastAsia="Times New Roman" w:cs="Times New Roman"/>
          <w:lang w:eastAsia="ru-RU"/>
        </w:rPr>
        <w:t>.</w:t>
      </w:r>
    </w:p>
    <w:p w14:paraId="46697E0E" w14:textId="77777777" w:rsidR="000B7A59" w:rsidRPr="0063365B" w:rsidRDefault="000B7A59" w:rsidP="000B7A59">
      <w:pPr>
        <w:autoSpaceDE w:val="0"/>
        <w:autoSpaceDN w:val="0"/>
        <w:adjustRightInd w:val="0"/>
        <w:ind w:firstLine="540"/>
        <w:jc w:val="right"/>
        <w:rPr>
          <w:rFonts w:eastAsia="Times New Roman" w:cs="Times New Roman"/>
          <w:lang w:eastAsia="ru-RU"/>
        </w:rPr>
      </w:pPr>
      <w:r w:rsidRPr="0063365B">
        <w:rPr>
          <w:rFonts w:eastAsia="Times New Roman" w:cs="Times New Roman"/>
          <w:lang w:eastAsia="ru-RU"/>
        </w:rPr>
        <w:t>Таблица</w:t>
      </w:r>
    </w:p>
    <w:tbl>
      <w:tblPr>
        <w:tblW w:w="9548" w:type="dxa"/>
        <w:tblCellSpacing w:w="5" w:type="nil"/>
        <w:tblInd w:w="75" w:type="dxa"/>
        <w:tblLayout w:type="fixed"/>
        <w:tblCellMar>
          <w:left w:w="75" w:type="dxa"/>
          <w:right w:w="75" w:type="dxa"/>
        </w:tblCellMar>
        <w:tblLook w:val="0000" w:firstRow="0" w:lastRow="0" w:firstColumn="0" w:lastColumn="0" w:noHBand="0" w:noVBand="0"/>
      </w:tblPr>
      <w:tblGrid>
        <w:gridCol w:w="6076"/>
        <w:gridCol w:w="1984"/>
        <w:gridCol w:w="1488"/>
      </w:tblGrid>
      <w:tr w:rsidR="000B7A59" w:rsidRPr="0063365B" w14:paraId="0E3EE677" w14:textId="77777777" w:rsidTr="004720D9">
        <w:trPr>
          <w:trHeight w:val="400"/>
          <w:tblCellSpacing w:w="5" w:type="nil"/>
        </w:trPr>
        <w:tc>
          <w:tcPr>
            <w:tcW w:w="6076" w:type="dxa"/>
            <w:vMerge w:val="restart"/>
            <w:tcBorders>
              <w:top w:val="single" w:sz="4" w:space="0" w:color="auto"/>
              <w:left w:val="single" w:sz="4" w:space="0" w:color="auto"/>
              <w:bottom w:val="single" w:sz="4" w:space="0" w:color="auto"/>
              <w:right w:val="single" w:sz="4" w:space="0" w:color="auto"/>
            </w:tcBorders>
          </w:tcPr>
          <w:p w14:paraId="5815C4EA" w14:textId="77777777" w:rsidR="000B7A59" w:rsidRPr="0063365B" w:rsidRDefault="000B7A59" w:rsidP="004720D9">
            <w:pPr>
              <w:autoSpaceDE w:val="0"/>
              <w:autoSpaceDN w:val="0"/>
              <w:adjustRightInd w:val="0"/>
              <w:rPr>
                <w:rFonts w:eastAsia="Times New Roman" w:cs="Times New Roman"/>
                <w:lang w:eastAsia="ru-RU"/>
              </w:rPr>
            </w:pPr>
            <w:r w:rsidRPr="0063365B">
              <w:rPr>
                <w:rFonts w:eastAsia="Times New Roman" w:cs="Times New Roman"/>
                <w:lang w:eastAsia="ru-RU"/>
              </w:rPr>
              <w:t xml:space="preserve">  Здания, до которых определяется расстояние   </w:t>
            </w:r>
          </w:p>
        </w:tc>
        <w:tc>
          <w:tcPr>
            <w:tcW w:w="3472" w:type="dxa"/>
            <w:gridSpan w:val="2"/>
            <w:tcBorders>
              <w:top w:val="single" w:sz="4" w:space="0" w:color="auto"/>
              <w:left w:val="single" w:sz="4" w:space="0" w:color="auto"/>
              <w:bottom w:val="single" w:sz="4" w:space="0" w:color="auto"/>
              <w:right w:val="single" w:sz="4" w:space="0" w:color="auto"/>
            </w:tcBorders>
          </w:tcPr>
          <w:p w14:paraId="56301914" w14:textId="77777777" w:rsidR="000B7A59" w:rsidRPr="0063365B" w:rsidRDefault="000B7A59" w:rsidP="004720D9">
            <w:pPr>
              <w:autoSpaceDE w:val="0"/>
              <w:autoSpaceDN w:val="0"/>
              <w:adjustRightInd w:val="0"/>
              <w:rPr>
                <w:rFonts w:eastAsia="Times New Roman" w:cs="Times New Roman"/>
                <w:lang w:eastAsia="ru-RU"/>
              </w:rPr>
            </w:pPr>
            <w:r w:rsidRPr="0063365B">
              <w:rPr>
                <w:rFonts w:eastAsia="Times New Roman" w:cs="Times New Roman"/>
                <w:lang w:eastAsia="ru-RU"/>
              </w:rPr>
              <w:t xml:space="preserve">      Расстояние, м</w:t>
            </w:r>
          </w:p>
        </w:tc>
      </w:tr>
      <w:tr w:rsidR="000B7A59" w:rsidRPr="0063365B" w14:paraId="7B460571" w14:textId="77777777" w:rsidTr="004720D9">
        <w:trPr>
          <w:trHeight w:val="800"/>
          <w:tblCellSpacing w:w="5" w:type="nil"/>
        </w:trPr>
        <w:tc>
          <w:tcPr>
            <w:tcW w:w="6076" w:type="dxa"/>
            <w:vMerge/>
            <w:tcBorders>
              <w:left w:val="single" w:sz="4" w:space="0" w:color="auto"/>
              <w:bottom w:val="single" w:sz="4" w:space="0" w:color="auto"/>
              <w:right w:val="single" w:sz="4" w:space="0" w:color="auto"/>
            </w:tcBorders>
          </w:tcPr>
          <w:p w14:paraId="1E1C20AD" w14:textId="77777777" w:rsidR="000B7A59" w:rsidRPr="0063365B" w:rsidRDefault="000B7A59" w:rsidP="004720D9">
            <w:pPr>
              <w:autoSpaceDE w:val="0"/>
              <w:autoSpaceDN w:val="0"/>
              <w:adjustRightInd w:val="0"/>
              <w:rPr>
                <w:rFonts w:eastAsia="Times New Roman" w:cs="Times New Roman"/>
                <w:lang w:eastAsia="ru-RU"/>
              </w:rPr>
            </w:pPr>
          </w:p>
        </w:tc>
        <w:tc>
          <w:tcPr>
            <w:tcW w:w="3472" w:type="dxa"/>
            <w:gridSpan w:val="2"/>
            <w:tcBorders>
              <w:left w:val="single" w:sz="4" w:space="0" w:color="auto"/>
              <w:bottom w:val="single" w:sz="4" w:space="0" w:color="auto"/>
              <w:right w:val="single" w:sz="4" w:space="0" w:color="auto"/>
            </w:tcBorders>
          </w:tcPr>
          <w:p w14:paraId="381E3E3A" w14:textId="77777777" w:rsidR="000B7A59" w:rsidRPr="0063365B" w:rsidRDefault="000B7A59" w:rsidP="004720D9">
            <w:pPr>
              <w:autoSpaceDE w:val="0"/>
              <w:autoSpaceDN w:val="0"/>
              <w:adjustRightInd w:val="0"/>
              <w:rPr>
                <w:rFonts w:eastAsia="Times New Roman" w:cs="Times New Roman"/>
                <w:lang w:eastAsia="ru-RU"/>
              </w:rPr>
            </w:pPr>
            <w:r w:rsidRPr="0063365B">
              <w:rPr>
                <w:rFonts w:eastAsia="Times New Roman" w:cs="Times New Roman"/>
                <w:lang w:eastAsia="ru-RU"/>
              </w:rPr>
              <w:t xml:space="preserve"> от станций технического </w:t>
            </w:r>
            <w:r w:rsidRPr="0063365B">
              <w:rPr>
                <w:rFonts w:eastAsia="Times New Roman" w:cs="Times New Roman"/>
                <w:lang w:eastAsia="ru-RU"/>
              </w:rPr>
              <w:br/>
              <w:t xml:space="preserve"> обслуживания при числе  постов          </w:t>
            </w:r>
          </w:p>
        </w:tc>
      </w:tr>
      <w:tr w:rsidR="000B7A59" w:rsidRPr="0063365B" w14:paraId="571B8E5B" w14:textId="77777777" w:rsidTr="004720D9">
        <w:trPr>
          <w:tblCellSpacing w:w="5" w:type="nil"/>
        </w:trPr>
        <w:tc>
          <w:tcPr>
            <w:tcW w:w="6076" w:type="dxa"/>
            <w:vMerge/>
            <w:tcBorders>
              <w:left w:val="single" w:sz="4" w:space="0" w:color="auto"/>
              <w:bottom w:val="single" w:sz="4" w:space="0" w:color="auto"/>
              <w:right w:val="single" w:sz="4" w:space="0" w:color="auto"/>
            </w:tcBorders>
          </w:tcPr>
          <w:p w14:paraId="484BC01A" w14:textId="77777777" w:rsidR="000B7A59" w:rsidRPr="0063365B" w:rsidRDefault="000B7A59" w:rsidP="004720D9">
            <w:pPr>
              <w:autoSpaceDE w:val="0"/>
              <w:autoSpaceDN w:val="0"/>
              <w:adjustRightInd w:val="0"/>
              <w:rPr>
                <w:rFonts w:eastAsia="Times New Roman" w:cs="Times New Roman"/>
                <w:lang w:eastAsia="ru-RU"/>
              </w:rPr>
            </w:pPr>
          </w:p>
        </w:tc>
        <w:tc>
          <w:tcPr>
            <w:tcW w:w="1984" w:type="dxa"/>
            <w:tcBorders>
              <w:left w:val="single" w:sz="4" w:space="0" w:color="auto"/>
              <w:bottom w:val="single" w:sz="4" w:space="0" w:color="auto"/>
              <w:right w:val="single" w:sz="4" w:space="0" w:color="auto"/>
            </w:tcBorders>
          </w:tcPr>
          <w:p w14:paraId="1D158F9F" w14:textId="77777777" w:rsidR="000B7A59" w:rsidRPr="0063365B" w:rsidRDefault="000B7A59" w:rsidP="004720D9">
            <w:pPr>
              <w:autoSpaceDE w:val="0"/>
              <w:autoSpaceDN w:val="0"/>
              <w:adjustRightInd w:val="0"/>
              <w:rPr>
                <w:rFonts w:eastAsia="Times New Roman" w:cs="Times New Roman"/>
                <w:lang w:eastAsia="ru-RU"/>
              </w:rPr>
            </w:pPr>
            <w:r w:rsidRPr="0063365B">
              <w:rPr>
                <w:rFonts w:eastAsia="Times New Roman" w:cs="Times New Roman"/>
                <w:lang w:eastAsia="ru-RU"/>
              </w:rPr>
              <w:t xml:space="preserve">  10 и менее  </w:t>
            </w:r>
          </w:p>
        </w:tc>
        <w:tc>
          <w:tcPr>
            <w:tcW w:w="1488" w:type="dxa"/>
            <w:tcBorders>
              <w:left w:val="single" w:sz="4" w:space="0" w:color="auto"/>
              <w:bottom w:val="single" w:sz="4" w:space="0" w:color="auto"/>
              <w:right w:val="single" w:sz="4" w:space="0" w:color="auto"/>
            </w:tcBorders>
          </w:tcPr>
          <w:p w14:paraId="5F3388FF" w14:textId="77777777" w:rsidR="000B7A59" w:rsidRPr="0063365B" w:rsidRDefault="000B7A59" w:rsidP="004720D9">
            <w:pPr>
              <w:autoSpaceDE w:val="0"/>
              <w:autoSpaceDN w:val="0"/>
              <w:adjustRightInd w:val="0"/>
              <w:rPr>
                <w:rFonts w:eastAsia="Times New Roman" w:cs="Times New Roman"/>
                <w:lang w:eastAsia="ru-RU"/>
              </w:rPr>
            </w:pPr>
            <w:r w:rsidRPr="0063365B">
              <w:rPr>
                <w:rFonts w:eastAsia="Times New Roman" w:cs="Times New Roman"/>
                <w:lang w:eastAsia="ru-RU"/>
              </w:rPr>
              <w:t xml:space="preserve"> 11 - 30  </w:t>
            </w:r>
          </w:p>
        </w:tc>
      </w:tr>
      <w:tr w:rsidR="000B7A59" w:rsidRPr="0063365B" w14:paraId="16F0680D" w14:textId="77777777" w:rsidTr="004720D9">
        <w:trPr>
          <w:tblCellSpacing w:w="5" w:type="nil"/>
        </w:trPr>
        <w:tc>
          <w:tcPr>
            <w:tcW w:w="6076" w:type="dxa"/>
            <w:tcBorders>
              <w:left w:val="single" w:sz="4" w:space="0" w:color="auto"/>
              <w:bottom w:val="single" w:sz="4" w:space="0" w:color="auto"/>
              <w:right w:val="single" w:sz="4" w:space="0" w:color="auto"/>
            </w:tcBorders>
          </w:tcPr>
          <w:p w14:paraId="57310C3A" w14:textId="77777777" w:rsidR="000B7A59" w:rsidRPr="0063365B" w:rsidRDefault="000B7A59" w:rsidP="004720D9">
            <w:pPr>
              <w:autoSpaceDE w:val="0"/>
              <w:autoSpaceDN w:val="0"/>
              <w:adjustRightInd w:val="0"/>
              <w:rPr>
                <w:rFonts w:eastAsia="Times New Roman" w:cs="Times New Roman"/>
                <w:lang w:eastAsia="ru-RU"/>
              </w:rPr>
            </w:pPr>
            <w:r w:rsidRPr="0063365B">
              <w:rPr>
                <w:rFonts w:eastAsia="Times New Roman" w:cs="Times New Roman"/>
                <w:lang w:eastAsia="ru-RU"/>
              </w:rPr>
              <w:t xml:space="preserve">Жилые дома,                                    </w:t>
            </w:r>
          </w:p>
        </w:tc>
        <w:tc>
          <w:tcPr>
            <w:tcW w:w="1984" w:type="dxa"/>
            <w:tcBorders>
              <w:left w:val="single" w:sz="4" w:space="0" w:color="auto"/>
              <w:bottom w:val="single" w:sz="4" w:space="0" w:color="auto"/>
              <w:right w:val="single" w:sz="4" w:space="0" w:color="auto"/>
            </w:tcBorders>
          </w:tcPr>
          <w:p w14:paraId="0FAEFEBD" w14:textId="77777777" w:rsidR="000B7A59" w:rsidRPr="0063365B" w:rsidRDefault="000B7A59" w:rsidP="004720D9">
            <w:pPr>
              <w:autoSpaceDE w:val="0"/>
              <w:autoSpaceDN w:val="0"/>
              <w:adjustRightInd w:val="0"/>
              <w:rPr>
                <w:rFonts w:eastAsia="Times New Roman" w:cs="Times New Roman"/>
                <w:lang w:eastAsia="ru-RU"/>
              </w:rPr>
            </w:pPr>
            <w:r w:rsidRPr="0063365B">
              <w:rPr>
                <w:rFonts w:eastAsia="Times New Roman" w:cs="Times New Roman"/>
                <w:lang w:eastAsia="ru-RU"/>
              </w:rPr>
              <w:t xml:space="preserve">15            </w:t>
            </w:r>
          </w:p>
        </w:tc>
        <w:tc>
          <w:tcPr>
            <w:tcW w:w="1488" w:type="dxa"/>
            <w:tcBorders>
              <w:left w:val="single" w:sz="4" w:space="0" w:color="auto"/>
              <w:bottom w:val="single" w:sz="4" w:space="0" w:color="auto"/>
              <w:right w:val="single" w:sz="4" w:space="0" w:color="auto"/>
            </w:tcBorders>
          </w:tcPr>
          <w:p w14:paraId="476F6131" w14:textId="77777777" w:rsidR="000B7A59" w:rsidRPr="0063365B" w:rsidRDefault="000B7A59" w:rsidP="004720D9">
            <w:pPr>
              <w:autoSpaceDE w:val="0"/>
              <w:autoSpaceDN w:val="0"/>
              <w:adjustRightInd w:val="0"/>
              <w:rPr>
                <w:rFonts w:eastAsia="Times New Roman" w:cs="Times New Roman"/>
                <w:lang w:eastAsia="ru-RU"/>
              </w:rPr>
            </w:pPr>
            <w:r w:rsidRPr="0063365B">
              <w:rPr>
                <w:rFonts w:eastAsia="Times New Roman" w:cs="Times New Roman"/>
                <w:lang w:eastAsia="ru-RU"/>
              </w:rPr>
              <w:t xml:space="preserve">25        </w:t>
            </w:r>
          </w:p>
        </w:tc>
      </w:tr>
      <w:tr w:rsidR="000B7A59" w:rsidRPr="0063365B" w14:paraId="5658961E" w14:textId="77777777" w:rsidTr="004720D9">
        <w:trPr>
          <w:tblCellSpacing w:w="5" w:type="nil"/>
        </w:trPr>
        <w:tc>
          <w:tcPr>
            <w:tcW w:w="6076" w:type="dxa"/>
            <w:tcBorders>
              <w:left w:val="single" w:sz="4" w:space="0" w:color="auto"/>
              <w:bottom w:val="single" w:sz="4" w:space="0" w:color="auto"/>
              <w:right w:val="single" w:sz="4" w:space="0" w:color="auto"/>
            </w:tcBorders>
          </w:tcPr>
          <w:p w14:paraId="1FD466A2" w14:textId="77777777" w:rsidR="000B7A59" w:rsidRPr="0063365B" w:rsidRDefault="000B7A59" w:rsidP="004720D9">
            <w:pPr>
              <w:autoSpaceDE w:val="0"/>
              <w:autoSpaceDN w:val="0"/>
              <w:adjustRightInd w:val="0"/>
              <w:rPr>
                <w:rFonts w:eastAsia="Times New Roman" w:cs="Times New Roman"/>
                <w:lang w:eastAsia="ru-RU"/>
              </w:rPr>
            </w:pPr>
            <w:r w:rsidRPr="0063365B">
              <w:rPr>
                <w:rFonts w:eastAsia="Times New Roman" w:cs="Times New Roman"/>
                <w:lang w:eastAsia="ru-RU"/>
              </w:rPr>
              <w:t xml:space="preserve">в том числе торцы жилых домов без окон         </w:t>
            </w:r>
          </w:p>
        </w:tc>
        <w:tc>
          <w:tcPr>
            <w:tcW w:w="1984" w:type="dxa"/>
            <w:tcBorders>
              <w:left w:val="single" w:sz="4" w:space="0" w:color="auto"/>
              <w:bottom w:val="single" w:sz="4" w:space="0" w:color="auto"/>
              <w:right w:val="single" w:sz="4" w:space="0" w:color="auto"/>
            </w:tcBorders>
          </w:tcPr>
          <w:p w14:paraId="32721943" w14:textId="77777777" w:rsidR="000B7A59" w:rsidRPr="0063365B" w:rsidRDefault="000B7A59" w:rsidP="004720D9">
            <w:pPr>
              <w:autoSpaceDE w:val="0"/>
              <w:autoSpaceDN w:val="0"/>
              <w:adjustRightInd w:val="0"/>
              <w:rPr>
                <w:rFonts w:eastAsia="Times New Roman" w:cs="Times New Roman"/>
                <w:lang w:eastAsia="ru-RU"/>
              </w:rPr>
            </w:pPr>
            <w:r w:rsidRPr="0063365B">
              <w:rPr>
                <w:rFonts w:eastAsia="Times New Roman" w:cs="Times New Roman"/>
                <w:lang w:eastAsia="ru-RU"/>
              </w:rPr>
              <w:t xml:space="preserve">15            </w:t>
            </w:r>
          </w:p>
        </w:tc>
        <w:tc>
          <w:tcPr>
            <w:tcW w:w="1488" w:type="dxa"/>
            <w:tcBorders>
              <w:left w:val="single" w:sz="4" w:space="0" w:color="auto"/>
              <w:bottom w:val="single" w:sz="4" w:space="0" w:color="auto"/>
              <w:right w:val="single" w:sz="4" w:space="0" w:color="auto"/>
            </w:tcBorders>
          </w:tcPr>
          <w:p w14:paraId="5E3FF2F5" w14:textId="77777777" w:rsidR="000B7A59" w:rsidRPr="0063365B" w:rsidRDefault="000B7A59" w:rsidP="004720D9">
            <w:pPr>
              <w:autoSpaceDE w:val="0"/>
              <w:autoSpaceDN w:val="0"/>
              <w:adjustRightInd w:val="0"/>
              <w:rPr>
                <w:rFonts w:eastAsia="Times New Roman" w:cs="Times New Roman"/>
                <w:lang w:eastAsia="ru-RU"/>
              </w:rPr>
            </w:pPr>
            <w:r w:rsidRPr="0063365B">
              <w:rPr>
                <w:rFonts w:eastAsia="Times New Roman" w:cs="Times New Roman"/>
                <w:lang w:eastAsia="ru-RU"/>
              </w:rPr>
              <w:t xml:space="preserve">25        </w:t>
            </w:r>
          </w:p>
        </w:tc>
      </w:tr>
      <w:tr w:rsidR="000B7A59" w:rsidRPr="0063365B" w14:paraId="2BAFBB5C" w14:textId="77777777" w:rsidTr="004720D9">
        <w:trPr>
          <w:tblCellSpacing w:w="5" w:type="nil"/>
        </w:trPr>
        <w:tc>
          <w:tcPr>
            <w:tcW w:w="6076" w:type="dxa"/>
            <w:tcBorders>
              <w:left w:val="single" w:sz="4" w:space="0" w:color="auto"/>
              <w:bottom w:val="single" w:sz="4" w:space="0" w:color="auto"/>
              <w:right w:val="single" w:sz="4" w:space="0" w:color="auto"/>
            </w:tcBorders>
          </w:tcPr>
          <w:p w14:paraId="1F83D311" w14:textId="77777777" w:rsidR="000B7A59" w:rsidRPr="0063365B" w:rsidRDefault="000B7A59" w:rsidP="004720D9">
            <w:pPr>
              <w:autoSpaceDE w:val="0"/>
              <w:autoSpaceDN w:val="0"/>
              <w:adjustRightInd w:val="0"/>
              <w:rPr>
                <w:rFonts w:eastAsia="Times New Roman" w:cs="Times New Roman"/>
                <w:lang w:eastAsia="ru-RU"/>
              </w:rPr>
            </w:pPr>
            <w:r w:rsidRPr="0063365B">
              <w:rPr>
                <w:rFonts w:eastAsia="Times New Roman" w:cs="Times New Roman"/>
                <w:lang w:eastAsia="ru-RU"/>
              </w:rPr>
              <w:t xml:space="preserve">Общественные здания                            </w:t>
            </w:r>
          </w:p>
        </w:tc>
        <w:tc>
          <w:tcPr>
            <w:tcW w:w="1984" w:type="dxa"/>
            <w:tcBorders>
              <w:left w:val="single" w:sz="4" w:space="0" w:color="auto"/>
              <w:bottom w:val="single" w:sz="4" w:space="0" w:color="auto"/>
              <w:right w:val="single" w:sz="4" w:space="0" w:color="auto"/>
            </w:tcBorders>
          </w:tcPr>
          <w:p w14:paraId="1F4508AC" w14:textId="77777777" w:rsidR="000B7A59" w:rsidRPr="0063365B" w:rsidRDefault="000B7A59" w:rsidP="004720D9">
            <w:pPr>
              <w:autoSpaceDE w:val="0"/>
              <w:autoSpaceDN w:val="0"/>
              <w:adjustRightInd w:val="0"/>
              <w:rPr>
                <w:rFonts w:eastAsia="Times New Roman" w:cs="Times New Roman"/>
                <w:lang w:eastAsia="ru-RU"/>
              </w:rPr>
            </w:pPr>
            <w:r w:rsidRPr="0063365B">
              <w:rPr>
                <w:rFonts w:eastAsia="Times New Roman" w:cs="Times New Roman"/>
                <w:lang w:eastAsia="ru-RU"/>
              </w:rPr>
              <w:t xml:space="preserve">15            </w:t>
            </w:r>
          </w:p>
        </w:tc>
        <w:tc>
          <w:tcPr>
            <w:tcW w:w="1488" w:type="dxa"/>
            <w:tcBorders>
              <w:left w:val="single" w:sz="4" w:space="0" w:color="auto"/>
              <w:bottom w:val="single" w:sz="4" w:space="0" w:color="auto"/>
              <w:right w:val="single" w:sz="4" w:space="0" w:color="auto"/>
            </w:tcBorders>
          </w:tcPr>
          <w:p w14:paraId="366A6BA0" w14:textId="77777777" w:rsidR="000B7A59" w:rsidRPr="0063365B" w:rsidRDefault="000B7A59" w:rsidP="004720D9">
            <w:pPr>
              <w:autoSpaceDE w:val="0"/>
              <w:autoSpaceDN w:val="0"/>
              <w:adjustRightInd w:val="0"/>
              <w:rPr>
                <w:rFonts w:eastAsia="Times New Roman" w:cs="Times New Roman"/>
                <w:lang w:eastAsia="ru-RU"/>
              </w:rPr>
            </w:pPr>
            <w:r w:rsidRPr="0063365B">
              <w:rPr>
                <w:rFonts w:eastAsia="Times New Roman" w:cs="Times New Roman"/>
                <w:lang w:eastAsia="ru-RU"/>
              </w:rPr>
              <w:t xml:space="preserve">20        </w:t>
            </w:r>
          </w:p>
        </w:tc>
      </w:tr>
      <w:tr w:rsidR="000B7A59" w:rsidRPr="0063365B" w14:paraId="648504AD" w14:textId="77777777" w:rsidTr="004720D9">
        <w:trPr>
          <w:trHeight w:val="400"/>
          <w:tblCellSpacing w:w="5" w:type="nil"/>
        </w:trPr>
        <w:tc>
          <w:tcPr>
            <w:tcW w:w="6076" w:type="dxa"/>
            <w:tcBorders>
              <w:left w:val="single" w:sz="4" w:space="0" w:color="auto"/>
              <w:bottom w:val="single" w:sz="4" w:space="0" w:color="auto"/>
              <w:right w:val="single" w:sz="4" w:space="0" w:color="auto"/>
            </w:tcBorders>
          </w:tcPr>
          <w:p w14:paraId="0FB370EC" w14:textId="77777777" w:rsidR="000B7A59" w:rsidRPr="0063365B" w:rsidRDefault="000B7A59" w:rsidP="004720D9">
            <w:pPr>
              <w:autoSpaceDE w:val="0"/>
              <w:autoSpaceDN w:val="0"/>
              <w:adjustRightInd w:val="0"/>
              <w:rPr>
                <w:rFonts w:eastAsia="Times New Roman" w:cs="Times New Roman"/>
                <w:lang w:eastAsia="ru-RU"/>
              </w:rPr>
            </w:pPr>
            <w:r w:rsidRPr="0063365B">
              <w:rPr>
                <w:rFonts w:eastAsia="Times New Roman" w:cs="Times New Roman"/>
                <w:lang w:eastAsia="ru-RU"/>
              </w:rPr>
              <w:t xml:space="preserve">Общеобразовательные школы и дошкольные         </w:t>
            </w:r>
            <w:r w:rsidRPr="0063365B">
              <w:rPr>
                <w:rFonts w:eastAsia="Times New Roman" w:cs="Times New Roman"/>
                <w:lang w:eastAsia="ru-RU"/>
              </w:rPr>
              <w:br/>
              <w:t xml:space="preserve">образовательные учреждения                     </w:t>
            </w:r>
          </w:p>
        </w:tc>
        <w:tc>
          <w:tcPr>
            <w:tcW w:w="1984" w:type="dxa"/>
            <w:tcBorders>
              <w:left w:val="single" w:sz="4" w:space="0" w:color="auto"/>
              <w:bottom w:val="single" w:sz="4" w:space="0" w:color="auto"/>
              <w:right w:val="single" w:sz="4" w:space="0" w:color="auto"/>
            </w:tcBorders>
          </w:tcPr>
          <w:p w14:paraId="71FFBF8F" w14:textId="77777777" w:rsidR="000B7A59" w:rsidRPr="0063365B" w:rsidRDefault="000B7A59" w:rsidP="004720D9">
            <w:pPr>
              <w:autoSpaceDE w:val="0"/>
              <w:autoSpaceDN w:val="0"/>
              <w:adjustRightInd w:val="0"/>
              <w:rPr>
                <w:rFonts w:eastAsia="Times New Roman" w:cs="Times New Roman"/>
                <w:lang w:eastAsia="ru-RU"/>
              </w:rPr>
            </w:pPr>
            <w:r w:rsidRPr="0063365B">
              <w:rPr>
                <w:rFonts w:eastAsia="Times New Roman" w:cs="Times New Roman"/>
                <w:lang w:eastAsia="ru-RU"/>
              </w:rPr>
              <w:t xml:space="preserve">50            </w:t>
            </w:r>
          </w:p>
        </w:tc>
        <w:tc>
          <w:tcPr>
            <w:tcW w:w="1488" w:type="dxa"/>
            <w:tcBorders>
              <w:left w:val="single" w:sz="4" w:space="0" w:color="auto"/>
              <w:bottom w:val="single" w:sz="4" w:space="0" w:color="auto"/>
              <w:right w:val="single" w:sz="4" w:space="0" w:color="auto"/>
            </w:tcBorders>
          </w:tcPr>
          <w:p w14:paraId="7B64C922" w14:textId="77777777" w:rsidR="000B7A59" w:rsidRPr="0063365B" w:rsidRDefault="00177CC5" w:rsidP="004720D9">
            <w:pPr>
              <w:autoSpaceDE w:val="0"/>
              <w:autoSpaceDN w:val="0"/>
              <w:adjustRightInd w:val="0"/>
              <w:rPr>
                <w:rFonts w:eastAsia="Times New Roman" w:cs="Times New Roman"/>
                <w:lang w:eastAsia="ru-RU"/>
              </w:rPr>
            </w:pPr>
            <w:hyperlink r:id="rId57" w:history="1">
              <w:r w:rsidR="000B7A59" w:rsidRPr="0063365B">
                <w:rPr>
                  <w:rFonts w:eastAsia="Times New Roman" w:cs="Times New Roman"/>
                  <w:lang w:eastAsia="ru-RU"/>
                </w:rPr>
                <w:t>&lt;*&gt;</w:t>
              </w:r>
            </w:hyperlink>
          </w:p>
        </w:tc>
      </w:tr>
      <w:tr w:rsidR="000B7A59" w:rsidRPr="0063365B" w14:paraId="735A9352" w14:textId="77777777" w:rsidTr="004720D9">
        <w:trPr>
          <w:tblCellSpacing w:w="5" w:type="nil"/>
        </w:trPr>
        <w:tc>
          <w:tcPr>
            <w:tcW w:w="6076" w:type="dxa"/>
            <w:tcBorders>
              <w:left w:val="single" w:sz="4" w:space="0" w:color="auto"/>
              <w:bottom w:val="single" w:sz="4" w:space="0" w:color="auto"/>
              <w:right w:val="single" w:sz="4" w:space="0" w:color="auto"/>
            </w:tcBorders>
          </w:tcPr>
          <w:p w14:paraId="5E114D44" w14:textId="77777777" w:rsidR="000B7A59" w:rsidRPr="0063365B" w:rsidRDefault="000B7A59" w:rsidP="004720D9">
            <w:pPr>
              <w:autoSpaceDE w:val="0"/>
              <w:autoSpaceDN w:val="0"/>
              <w:adjustRightInd w:val="0"/>
              <w:rPr>
                <w:rFonts w:eastAsia="Times New Roman" w:cs="Times New Roman"/>
                <w:lang w:eastAsia="ru-RU"/>
              </w:rPr>
            </w:pPr>
            <w:r w:rsidRPr="0063365B">
              <w:rPr>
                <w:rFonts w:eastAsia="Times New Roman" w:cs="Times New Roman"/>
                <w:lang w:eastAsia="ru-RU"/>
              </w:rPr>
              <w:t xml:space="preserve">Лечебные учреждения со стационаром             </w:t>
            </w:r>
          </w:p>
        </w:tc>
        <w:tc>
          <w:tcPr>
            <w:tcW w:w="1984" w:type="dxa"/>
            <w:tcBorders>
              <w:left w:val="single" w:sz="4" w:space="0" w:color="auto"/>
              <w:bottom w:val="single" w:sz="4" w:space="0" w:color="auto"/>
              <w:right w:val="single" w:sz="4" w:space="0" w:color="auto"/>
            </w:tcBorders>
          </w:tcPr>
          <w:p w14:paraId="58CE2389" w14:textId="77777777" w:rsidR="000B7A59" w:rsidRPr="0063365B" w:rsidRDefault="000B7A59" w:rsidP="004720D9">
            <w:pPr>
              <w:autoSpaceDE w:val="0"/>
              <w:autoSpaceDN w:val="0"/>
              <w:adjustRightInd w:val="0"/>
              <w:rPr>
                <w:rFonts w:eastAsia="Times New Roman" w:cs="Times New Roman"/>
                <w:lang w:eastAsia="ru-RU"/>
              </w:rPr>
            </w:pPr>
            <w:r w:rsidRPr="0063365B">
              <w:rPr>
                <w:rFonts w:eastAsia="Times New Roman" w:cs="Times New Roman"/>
                <w:lang w:eastAsia="ru-RU"/>
              </w:rPr>
              <w:t xml:space="preserve">50            </w:t>
            </w:r>
          </w:p>
        </w:tc>
        <w:tc>
          <w:tcPr>
            <w:tcW w:w="1488" w:type="dxa"/>
            <w:tcBorders>
              <w:left w:val="single" w:sz="4" w:space="0" w:color="auto"/>
              <w:bottom w:val="single" w:sz="4" w:space="0" w:color="auto"/>
              <w:right w:val="single" w:sz="4" w:space="0" w:color="auto"/>
            </w:tcBorders>
          </w:tcPr>
          <w:p w14:paraId="773625F1" w14:textId="77777777" w:rsidR="000B7A59" w:rsidRPr="0063365B" w:rsidRDefault="00177CC5" w:rsidP="004720D9">
            <w:pPr>
              <w:autoSpaceDE w:val="0"/>
              <w:autoSpaceDN w:val="0"/>
              <w:adjustRightInd w:val="0"/>
              <w:rPr>
                <w:rFonts w:eastAsia="Times New Roman" w:cs="Times New Roman"/>
                <w:lang w:eastAsia="ru-RU"/>
              </w:rPr>
            </w:pPr>
            <w:hyperlink r:id="rId58" w:history="1">
              <w:r w:rsidR="000B7A59" w:rsidRPr="0063365B">
                <w:rPr>
                  <w:rFonts w:eastAsia="Times New Roman" w:cs="Times New Roman"/>
                  <w:lang w:eastAsia="ru-RU"/>
                </w:rPr>
                <w:t>&lt;*&gt;</w:t>
              </w:r>
            </w:hyperlink>
          </w:p>
        </w:tc>
      </w:tr>
    </w:tbl>
    <w:p w14:paraId="74D2ABE5" w14:textId="77777777" w:rsidR="000B7A59" w:rsidRPr="0063365B" w:rsidRDefault="000B7A59" w:rsidP="000B7A59">
      <w:pPr>
        <w:autoSpaceDE w:val="0"/>
        <w:autoSpaceDN w:val="0"/>
        <w:adjustRightInd w:val="0"/>
        <w:ind w:firstLine="540"/>
        <w:rPr>
          <w:rFonts w:eastAsia="Times New Roman" w:cs="Times New Roman"/>
          <w:lang w:eastAsia="ru-RU"/>
        </w:rPr>
      </w:pPr>
    </w:p>
    <w:p w14:paraId="51195AD0" w14:textId="77777777" w:rsidR="000B7A59" w:rsidRPr="0063365B" w:rsidRDefault="000B7A59" w:rsidP="000B7A59">
      <w:pPr>
        <w:autoSpaceDE w:val="0"/>
        <w:autoSpaceDN w:val="0"/>
        <w:adjustRightInd w:val="0"/>
        <w:ind w:firstLine="540"/>
        <w:rPr>
          <w:rFonts w:eastAsia="Times New Roman" w:cs="Times New Roman"/>
          <w:lang w:eastAsia="ru-RU"/>
        </w:rPr>
      </w:pPr>
      <w:r w:rsidRPr="0063365B">
        <w:rPr>
          <w:rFonts w:eastAsia="Times New Roman" w:cs="Times New Roman"/>
          <w:lang w:eastAsia="ru-RU"/>
        </w:rPr>
        <w:t>--------------------------------</w:t>
      </w:r>
    </w:p>
    <w:p w14:paraId="54BDC9AF" w14:textId="77777777" w:rsidR="000B7A59" w:rsidRPr="0063365B" w:rsidRDefault="000B7A59" w:rsidP="000B7A59">
      <w:pPr>
        <w:autoSpaceDE w:val="0"/>
        <w:autoSpaceDN w:val="0"/>
        <w:adjustRightInd w:val="0"/>
        <w:ind w:firstLine="709"/>
        <w:rPr>
          <w:rFonts w:eastAsia="Times New Roman" w:cs="Times New Roman"/>
          <w:lang w:eastAsia="ru-RU"/>
        </w:rPr>
      </w:pPr>
      <w:r w:rsidRPr="0063365B">
        <w:rPr>
          <w:rFonts w:eastAsia="Times New Roman" w:cs="Times New Roman"/>
          <w:lang w:eastAsia="ru-RU"/>
        </w:rPr>
        <w:t>&lt;*&gt; Определяется по согласованию с органами Государственного санитарно-эпидемиологического надзора</w:t>
      </w:r>
    </w:p>
    <w:p w14:paraId="0FEF1C8A" w14:textId="77777777" w:rsidR="000B7A59" w:rsidRPr="0063365B" w:rsidRDefault="000B7A59" w:rsidP="000B7A59">
      <w:pPr>
        <w:autoSpaceDE w:val="0"/>
        <w:autoSpaceDN w:val="0"/>
        <w:adjustRightInd w:val="0"/>
        <w:ind w:firstLine="709"/>
        <w:rPr>
          <w:rFonts w:eastAsia="Times New Roman" w:cs="Times New Roman"/>
          <w:lang w:eastAsia="ru-RU"/>
        </w:rPr>
      </w:pPr>
      <w:r w:rsidRPr="0063365B">
        <w:rPr>
          <w:rFonts w:eastAsia="Times New Roman" w:cs="Times New Roman"/>
          <w:lang w:eastAsia="ru-RU"/>
        </w:rPr>
        <w:t>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14:paraId="63268511" w14:textId="77777777" w:rsidR="000B7A59" w:rsidRPr="0063365B" w:rsidRDefault="000B7A59" w:rsidP="000B7A59">
      <w:pPr>
        <w:autoSpaceDE w:val="0"/>
        <w:autoSpaceDN w:val="0"/>
        <w:adjustRightInd w:val="0"/>
        <w:ind w:firstLine="709"/>
        <w:rPr>
          <w:rFonts w:eastAsia="Times New Roman" w:cs="Times New Roman"/>
          <w:lang w:eastAsia="ru-RU"/>
        </w:rPr>
      </w:pPr>
      <w:r w:rsidRPr="0063365B">
        <w:rPr>
          <w:rFonts w:eastAsia="Times New Roman" w:cs="Times New Roman"/>
          <w:lang w:eastAsia="ru-RU"/>
        </w:rPr>
        <w:t xml:space="preserve">на 2 колонки - </w:t>
      </w:r>
      <w:smartTag w:uri="urn:schemas-microsoft-com:office:smarttags" w:element="metricconverter">
        <w:smartTagPr>
          <w:attr w:name="ProductID" w:val="0,1 га"/>
        </w:smartTagPr>
        <w:r w:rsidRPr="0063365B">
          <w:rPr>
            <w:rFonts w:eastAsia="Times New Roman" w:cs="Times New Roman"/>
            <w:lang w:eastAsia="ru-RU"/>
          </w:rPr>
          <w:t>0,1 га</w:t>
        </w:r>
      </w:smartTag>
      <w:r w:rsidRPr="0063365B">
        <w:rPr>
          <w:rFonts w:eastAsia="Times New Roman" w:cs="Times New Roman"/>
          <w:lang w:eastAsia="ru-RU"/>
        </w:rPr>
        <w:t>;</w:t>
      </w:r>
    </w:p>
    <w:p w14:paraId="57CBBA16" w14:textId="77777777" w:rsidR="000B7A59" w:rsidRPr="0063365B" w:rsidRDefault="000B7A59" w:rsidP="000B7A59">
      <w:pPr>
        <w:autoSpaceDE w:val="0"/>
        <w:autoSpaceDN w:val="0"/>
        <w:adjustRightInd w:val="0"/>
        <w:ind w:firstLine="709"/>
        <w:rPr>
          <w:rFonts w:eastAsia="Times New Roman" w:cs="Times New Roman"/>
          <w:lang w:eastAsia="ru-RU"/>
        </w:rPr>
      </w:pPr>
      <w:r w:rsidRPr="0063365B">
        <w:rPr>
          <w:rFonts w:eastAsia="Times New Roman" w:cs="Times New Roman"/>
          <w:lang w:eastAsia="ru-RU"/>
        </w:rPr>
        <w:t xml:space="preserve">на 5 колонок - </w:t>
      </w:r>
      <w:smartTag w:uri="urn:schemas-microsoft-com:office:smarttags" w:element="metricconverter">
        <w:smartTagPr>
          <w:attr w:name="ProductID" w:val="0,2 га"/>
        </w:smartTagPr>
        <w:r w:rsidRPr="0063365B">
          <w:rPr>
            <w:rFonts w:eastAsia="Times New Roman" w:cs="Times New Roman"/>
            <w:lang w:eastAsia="ru-RU"/>
          </w:rPr>
          <w:t>0,2 га</w:t>
        </w:r>
      </w:smartTag>
      <w:r w:rsidRPr="0063365B">
        <w:rPr>
          <w:rFonts w:eastAsia="Times New Roman" w:cs="Times New Roman"/>
          <w:lang w:eastAsia="ru-RU"/>
        </w:rPr>
        <w:t>;</w:t>
      </w:r>
    </w:p>
    <w:p w14:paraId="3DAEC0D3" w14:textId="77777777" w:rsidR="000B7A59" w:rsidRPr="0063365B" w:rsidRDefault="000B7A59" w:rsidP="000B7A59">
      <w:pPr>
        <w:autoSpaceDE w:val="0"/>
        <w:autoSpaceDN w:val="0"/>
        <w:adjustRightInd w:val="0"/>
        <w:ind w:firstLine="709"/>
        <w:rPr>
          <w:rFonts w:eastAsia="Times New Roman" w:cs="Times New Roman"/>
          <w:lang w:eastAsia="ru-RU"/>
        </w:rPr>
      </w:pPr>
      <w:r w:rsidRPr="0063365B">
        <w:rPr>
          <w:rFonts w:eastAsia="Times New Roman" w:cs="Times New Roman"/>
          <w:lang w:eastAsia="ru-RU"/>
        </w:rPr>
        <w:t xml:space="preserve">на 7 колонок - </w:t>
      </w:r>
      <w:smartTag w:uri="urn:schemas-microsoft-com:office:smarttags" w:element="metricconverter">
        <w:smartTagPr>
          <w:attr w:name="ProductID" w:val="0,3 га"/>
        </w:smartTagPr>
        <w:r w:rsidRPr="0063365B">
          <w:rPr>
            <w:rFonts w:eastAsia="Times New Roman" w:cs="Times New Roman"/>
            <w:lang w:eastAsia="ru-RU"/>
          </w:rPr>
          <w:t>0,3 га</w:t>
        </w:r>
      </w:smartTag>
      <w:r w:rsidRPr="0063365B">
        <w:rPr>
          <w:rFonts w:eastAsia="Times New Roman" w:cs="Times New Roman"/>
          <w:lang w:eastAsia="ru-RU"/>
        </w:rPr>
        <w:t>;</w:t>
      </w:r>
    </w:p>
    <w:p w14:paraId="74282887" w14:textId="77777777" w:rsidR="000B7A59" w:rsidRPr="0063365B" w:rsidRDefault="000B7A59" w:rsidP="000B7A59">
      <w:pPr>
        <w:autoSpaceDE w:val="0"/>
        <w:autoSpaceDN w:val="0"/>
        <w:adjustRightInd w:val="0"/>
        <w:ind w:firstLine="709"/>
        <w:rPr>
          <w:rFonts w:eastAsia="Times New Roman" w:cs="Times New Roman"/>
          <w:lang w:eastAsia="ru-RU"/>
        </w:rPr>
      </w:pPr>
      <w:r w:rsidRPr="0063365B">
        <w:rPr>
          <w:rFonts w:eastAsia="Times New Roman" w:cs="Times New Roman"/>
          <w:lang w:eastAsia="ru-RU"/>
        </w:rPr>
        <w:t xml:space="preserve">на 9 колонок - </w:t>
      </w:r>
      <w:smartTag w:uri="urn:schemas-microsoft-com:office:smarttags" w:element="metricconverter">
        <w:smartTagPr>
          <w:attr w:name="ProductID" w:val="0,35 га"/>
        </w:smartTagPr>
        <w:r w:rsidRPr="0063365B">
          <w:rPr>
            <w:rFonts w:eastAsia="Times New Roman" w:cs="Times New Roman"/>
            <w:lang w:eastAsia="ru-RU"/>
          </w:rPr>
          <w:t>0,35 га</w:t>
        </w:r>
      </w:smartTag>
      <w:r w:rsidRPr="0063365B">
        <w:rPr>
          <w:rFonts w:eastAsia="Times New Roman" w:cs="Times New Roman"/>
          <w:lang w:eastAsia="ru-RU"/>
        </w:rPr>
        <w:t>;</w:t>
      </w:r>
    </w:p>
    <w:p w14:paraId="43A7C6FE" w14:textId="77777777" w:rsidR="000B7A59" w:rsidRPr="0063365B" w:rsidRDefault="000B7A59" w:rsidP="000B7A59">
      <w:pPr>
        <w:autoSpaceDE w:val="0"/>
        <w:autoSpaceDN w:val="0"/>
        <w:adjustRightInd w:val="0"/>
        <w:ind w:firstLine="709"/>
        <w:rPr>
          <w:rFonts w:eastAsia="Times New Roman" w:cs="Times New Roman"/>
          <w:lang w:eastAsia="ru-RU"/>
        </w:rPr>
      </w:pPr>
      <w:r w:rsidRPr="0063365B">
        <w:rPr>
          <w:rFonts w:eastAsia="Times New Roman" w:cs="Times New Roman"/>
          <w:lang w:eastAsia="ru-RU"/>
        </w:rPr>
        <w:t xml:space="preserve">на 11 колонок - </w:t>
      </w:r>
      <w:smartTag w:uri="urn:schemas-microsoft-com:office:smarttags" w:element="metricconverter">
        <w:smartTagPr>
          <w:attr w:name="ProductID" w:val="0,4 га"/>
        </w:smartTagPr>
        <w:r w:rsidRPr="0063365B">
          <w:rPr>
            <w:rFonts w:eastAsia="Times New Roman" w:cs="Times New Roman"/>
            <w:lang w:eastAsia="ru-RU"/>
          </w:rPr>
          <w:t>0,4 га</w:t>
        </w:r>
      </w:smartTag>
      <w:r w:rsidRPr="0063365B">
        <w:rPr>
          <w:rFonts w:eastAsia="Times New Roman" w:cs="Times New Roman"/>
          <w:lang w:eastAsia="ru-RU"/>
        </w:rPr>
        <w:t>.</w:t>
      </w:r>
    </w:p>
    <w:p w14:paraId="1689D32C" w14:textId="77777777" w:rsidR="000B7A59" w:rsidRPr="0063365B" w:rsidRDefault="000B7A59" w:rsidP="000B7A59">
      <w:pPr>
        <w:autoSpaceDE w:val="0"/>
        <w:autoSpaceDN w:val="0"/>
        <w:adjustRightInd w:val="0"/>
        <w:ind w:firstLine="709"/>
        <w:rPr>
          <w:rFonts w:eastAsia="Times New Roman" w:cs="Times New Roman"/>
          <w:lang w:eastAsia="ru-RU"/>
        </w:rPr>
      </w:pPr>
      <w:r w:rsidRPr="0063365B">
        <w:rPr>
          <w:rFonts w:eastAsia="Times New Roman" w:cs="Times New Roman"/>
          <w:lang w:eastAsia="ru-RU"/>
        </w:rPr>
        <w:t xml:space="preserve">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w:t>
      </w:r>
      <w:smartTag w:uri="urn:schemas-microsoft-com:office:smarttags" w:element="metricconverter">
        <w:smartTagPr>
          <w:attr w:name="ProductID" w:val="50 м"/>
        </w:smartTagPr>
        <w:r w:rsidRPr="0063365B">
          <w:rPr>
            <w:rFonts w:eastAsia="Times New Roman" w:cs="Times New Roman"/>
            <w:lang w:eastAsia="ru-RU"/>
          </w:rPr>
          <w:t>50 м</w:t>
        </w:r>
      </w:smartTag>
      <w:r w:rsidRPr="0063365B">
        <w:rPr>
          <w:rFonts w:eastAsia="Times New Roman" w:cs="Times New Roman"/>
          <w:lang w:eastAsia="ru-RU"/>
        </w:rPr>
        <w:t>.</w:t>
      </w:r>
    </w:p>
    <w:p w14:paraId="4076EABE" w14:textId="455E4A3C" w:rsidR="000B7A59" w:rsidRPr="0063365B" w:rsidRDefault="000B7A59" w:rsidP="000B7A59">
      <w:pPr>
        <w:autoSpaceDE w:val="0"/>
        <w:autoSpaceDN w:val="0"/>
        <w:adjustRightInd w:val="0"/>
        <w:ind w:firstLine="567"/>
        <w:rPr>
          <w:rFonts w:eastAsia="Times New Roman" w:cs="Times New Roman"/>
          <w:lang w:eastAsia="ru-RU"/>
        </w:rPr>
      </w:pPr>
      <w:r w:rsidRPr="0063365B">
        <w:rPr>
          <w:rFonts w:eastAsia="Times New Roman" w:cs="Times New Roman"/>
          <w:lang w:eastAsia="ru-RU"/>
        </w:rPr>
        <w:t xml:space="preserve">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w:t>
      </w:r>
      <w:smartTag w:uri="urn:schemas-microsoft-com:office:smarttags" w:element="metricconverter">
        <w:smartTagPr>
          <w:attr w:name="ProductID" w:val="100 м"/>
        </w:smartTagPr>
        <w:r w:rsidRPr="0063365B">
          <w:rPr>
            <w:rFonts w:eastAsia="Times New Roman" w:cs="Times New Roman"/>
            <w:lang w:eastAsia="ru-RU"/>
          </w:rPr>
          <w:t>100 м</w:t>
        </w:r>
      </w:smartTag>
      <w:r w:rsidRPr="0063365B">
        <w:rPr>
          <w:rFonts w:eastAsia="Times New Roman" w:cs="Times New Roman"/>
          <w:lang w:eastAsia="ru-RU"/>
        </w:rPr>
        <w:t>.</w:t>
      </w:r>
    </w:p>
    <w:p w14:paraId="294CEF39" w14:textId="77777777" w:rsidR="0051400B" w:rsidRPr="0063365B" w:rsidRDefault="0051400B" w:rsidP="0051400B">
      <w:pPr>
        <w:ind w:firstLine="709"/>
        <w:rPr>
          <w:rFonts w:eastAsia="SimSun" w:cs="Times New Roman"/>
          <w:b/>
          <w:u w:val="single"/>
          <w:lang w:eastAsia="zh-CN"/>
        </w:rPr>
      </w:pPr>
    </w:p>
    <w:p w14:paraId="6A3930AA" w14:textId="32ACC6A1" w:rsidR="0051400B" w:rsidRPr="0063365B" w:rsidRDefault="0051400B" w:rsidP="0051400B">
      <w:pPr>
        <w:ind w:firstLine="709"/>
        <w:rPr>
          <w:rFonts w:eastAsia="SimSun" w:cs="Times New Roman"/>
          <w:b/>
          <w:u w:val="single"/>
          <w:lang w:eastAsia="zh-CN"/>
        </w:rPr>
      </w:pPr>
      <w:r w:rsidRPr="0063365B">
        <w:rPr>
          <w:rFonts w:eastAsia="SimSun" w:cs="Times New Roman"/>
          <w:b/>
          <w:u w:val="single"/>
          <w:lang w:eastAsia="zh-CN"/>
        </w:rPr>
        <w:t xml:space="preserve">Требования к ограждению земельных участков: </w:t>
      </w:r>
    </w:p>
    <w:p w14:paraId="2F0CCD1D" w14:textId="77777777" w:rsidR="0051400B" w:rsidRPr="0063365B" w:rsidRDefault="0051400B" w:rsidP="0051400B">
      <w:pPr>
        <w:ind w:firstLine="709"/>
        <w:rPr>
          <w:rFonts w:eastAsia="SimSun" w:cs="Times New Roman"/>
          <w:lang w:eastAsia="zh-CN"/>
        </w:rPr>
      </w:pPr>
      <w:r w:rsidRPr="0063365B">
        <w:rPr>
          <w:rFonts w:eastAsia="SimSun" w:cs="Times New Roman"/>
          <w:lang w:eastAsia="zh-CN"/>
        </w:rPr>
        <w:t xml:space="preserve">– высота ограждения земельных участков должна быть не более 2,5 метров; </w:t>
      </w:r>
    </w:p>
    <w:p w14:paraId="1925A5D5" w14:textId="77777777" w:rsidR="0051400B" w:rsidRPr="0063365B" w:rsidRDefault="0051400B" w:rsidP="0051400B">
      <w:pPr>
        <w:ind w:firstLine="709"/>
        <w:rPr>
          <w:rFonts w:eastAsia="SimSun" w:cs="Times New Roman"/>
          <w:lang w:eastAsia="zh-CN"/>
        </w:rPr>
      </w:pPr>
      <w:r w:rsidRPr="0063365B">
        <w:rPr>
          <w:rFonts w:eastAsia="SimSun" w:cs="Times New Roman"/>
          <w:lang w:eastAsia="zh-CN"/>
        </w:rPr>
        <w:t>- ворота в заборе разрешается устанавливать только со стороны территорий общего пользования. На стороне забора, смежного с соседним участком, ворота устанавливать запрещается.</w:t>
      </w:r>
    </w:p>
    <w:p w14:paraId="54579D1E" w14:textId="77777777" w:rsidR="0051400B" w:rsidRPr="0063365B" w:rsidRDefault="0051400B" w:rsidP="0051400B">
      <w:pPr>
        <w:ind w:firstLine="709"/>
        <w:rPr>
          <w:rFonts w:eastAsia="SimSun" w:cs="Times New Roman"/>
          <w:lang w:eastAsia="zh-CN"/>
        </w:rPr>
      </w:pPr>
      <w:r w:rsidRPr="0063365B">
        <w:rPr>
          <w:rFonts w:eastAsia="SimSun" w:cs="Times New Roman"/>
          <w:lang w:eastAsia="zh-CN"/>
        </w:rPr>
        <w:t xml:space="preserve">– ограждения между смежными земельными участками должны быть проветриваемыми на высоту не менее 0,3 м от уровня земли; </w:t>
      </w:r>
    </w:p>
    <w:p w14:paraId="40335F57" w14:textId="77777777" w:rsidR="0051400B" w:rsidRPr="0063365B" w:rsidRDefault="0051400B" w:rsidP="0051400B">
      <w:pPr>
        <w:ind w:firstLine="709"/>
        <w:rPr>
          <w:rFonts w:eastAsia="SimSun" w:cs="Times New Roman"/>
          <w:lang w:eastAsia="zh-CN"/>
        </w:rPr>
      </w:pPr>
      <w:r w:rsidRPr="0063365B">
        <w:rPr>
          <w:rFonts w:eastAsia="SimSun" w:cs="Times New Roman"/>
          <w:lang w:eastAsia="zh-CN"/>
        </w:rPr>
        <w:t>–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пр.).</w:t>
      </w:r>
    </w:p>
    <w:p w14:paraId="0DDD6579" w14:textId="77777777" w:rsidR="0051400B" w:rsidRPr="0063365B" w:rsidRDefault="0051400B" w:rsidP="0051400B">
      <w:pPr>
        <w:ind w:firstLine="709"/>
        <w:rPr>
          <w:rFonts w:eastAsia="SimSun" w:cs="Times New Roman"/>
          <w:lang w:eastAsia="zh-CN"/>
        </w:rPr>
      </w:pPr>
      <w:r w:rsidRPr="0063365B">
        <w:rPr>
          <w:rFonts w:eastAsia="SimSun" w:cs="Times New Roman"/>
          <w:lang w:eastAsia="zh-CN"/>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14:paraId="018A96C5" w14:textId="77777777" w:rsidR="0051400B" w:rsidRPr="0063365B" w:rsidRDefault="0051400B" w:rsidP="0051400B">
      <w:pPr>
        <w:ind w:firstLine="709"/>
        <w:rPr>
          <w:rFonts w:eastAsia="SimSun" w:cs="Times New Roman"/>
          <w:lang w:eastAsia="zh-CN"/>
        </w:rPr>
      </w:pPr>
      <w:r w:rsidRPr="0063365B">
        <w:rPr>
          <w:rFonts w:eastAsia="SimSun" w:cs="Times New Roman"/>
          <w:lang w:eastAsia="zh-CN"/>
        </w:rPr>
        <w:t xml:space="preserve">-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w:t>
      </w:r>
    </w:p>
    <w:p w14:paraId="3CC6C5CE" w14:textId="77777777" w:rsidR="0051400B" w:rsidRPr="0063365B" w:rsidRDefault="0051400B" w:rsidP="0051400B">
      <w:pPr>
        <w:ind w:firstLine="709"/>
        <w:rPr>
          <w:rFonts w:eastAsia="SimSun" w:cs="Times New Roman"/>
          <w:lang w:eastAsia="zh-CN"/>
        </w:rPr>
      </w:pPr>
      <w:r w:rsidRPr="0063365B">
        <w:rPr>
          <w:rFonts w:eastAsia="SimSun" w:cs="Times New Roman"/>
          <w:lang w:eastAsia="zh-CN"/>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14:paraId="309F3931" w14:textId="77777777" w:rsidR="0051400B" w:rsidRPr="0063365B" w:rsidRDefault="0051400B" w:rsidP="0051400B">
      <w:pPr>
        <w:ind w:firstLine="709"/>
        <w:rPr>
          <w:rFonts w:eastAsia="SimSun" w:cs="Times New Roman"/>
          <w:b/>
          <w:u w:val="single"/>
          <w:lang w:eastAsia="zh-CN"/>
        </w:rPr>
      </w:pPr>
    </w:p>
    <w:p w14:paraId="6761EB6F" w14:textId="77777777" w:rsidR="0051400B" w:rsidRPr="0063365B" w:rsidRDefault="0051400B" w:rsidP="0051400B">
      <w:pPr>
        <w:tabs>
          <w:tab w:val="left" w:pos="5580"/>
        </w:tabs>
        <w:ind w:firstLine="709"/>
        <w:rPr>
          <w:rFonts w:eastAsia="Times New Roman" w:cs="Times New Roman"/>
          <w:u w:val="single"/>
          <w:lang w:eastAsia="ru-RU"/>
        </w:rPr>
      </w:pPr>
      <w:r w:rsidRPr="0063365B">
        <w:rPr>
          <w:rFonts w:eastAsia="Times New Roman" w:cs="Times New Roman"/>
          <w:b/>
          <w:u w:val="single"/>
          <w:lang w:eastAsia="ru-RU"/>
        </w:rPr>
        <w:t>Предельная минимальная и максимальная площадь земельных участков не применяются</w:t>
      </w:r>
      <w:r w:rsidRPr="0063365B">
        <w:rPr>
          <w:rFonts w:eastAsia="Times New Roman" w:cs="Times New Roman"/>
          <w:u w:val="single"/>
          <w:lang w:eastAsia="ru-RU"/>
        </w:rPr>
        <w:t>:</w:t>
      </w:r>
    </w:p>
    <w:p w14:paraId="3291EAF9" w14:textId="77777777" w:rsidR="0051400B" w:rsidRPr="0063365B" w:rsidRDefault="0051400B" w:rsidP="0051400B">
      <w:pPr>
        <w:tabs>
          <w:tab w:val="left" w:pos="284"/>
        </w:tabs>
        <w:ind w:firstLine="709"/>
        <w:rPr>
          <w:rFonts w:eastAsia="Times New Roman" w:cs="Times New Roman"/>
          <w:lang w:eastAsia="ru-RU"/>
        </w:rPr>
      </w:pPr>
      <w:r w:rsidRPr="0063365B">
        <w:rPr>
          <w:rFonts w:eastAsia="Times New Roman" w:cs="Times New Roman"/>
          <w:lang w:eastAsia="ru-RU"/>
        </w:rPr>
        <w:t>- в отношении земельных участков, по которым принято решение органа местного самоуправления о предварительном согласовании предоставления земельного участка и (или) решение об утверждении схемы расположения земельного участка на кадастровом плане территории, при условии, если в границах образуемого земельного участка расположен объект (объекты) капитального строительства, на который (которые) право собственности зарегистрировано до введения в действие настоящих Правил в Едином государственном реестре недвижимости Российской Федерации в соответствии с законодательством Российской Федерации.</w:t>
      </w:r>
    </w:p>
    <w:p w14:paraId="22F030A5" w14:textId="77777777" w:rsidR="0051400B" w:rsidRPr="0063365B" w:rsidRDefault="0051400B" w:rsidP="0051400B">
      <w:pPr>
        <w:ind w:firstLine="709"/>
        <w:rPr>
          <w:rFonts w:eastAsia="Times New Roman" w:cs="Times New Roman"/>
          <w:lang w:eastAsia="ru-RU"/>
        </w:rPr>
      </w:pPr>
      <w:r w:rsidRPr="0063365B">
        <w:rPr>
          <w:rFonts w:eastAsia="Times New Roman" w:cs="Times New Roman"/>
          <w:lang w:eastAsia="ru-RU"/>
        </w:rPr>
        <w:t>- в отношении земельных участков, состоящих на государственном кадастровом учёте, с границами, уточнёнными в соответствии с законодательством Российской Федерации и на которых расположен объект (объекты) капитального строительства, на который (которые) право собственности зарегистрировано до введения в действие настоящих Правил в Едином государственном реестре недвижимости Российской Федерации в соответствии с законодательством Российской Федерации.</w:t>
      </w:r>
    </w:p>
    <w:p w14:paraId="7386E9C7" w14:textId="77777777" w:rsidR="0051400B" w:rsidRPr="0063365B" w:rsidRDefault="0051400B" w:rsidP="0051400B">
      <w:pPr>
        <w:ind w:firstLine="709"/>
        <w:rPr>
          <w:rFonts w:eastAsia="SimSun" w:cs="Times New Roman"/>
          <w:b/>
          <w:u w:val="single"/>
          <w:lang w:eastAsia="zh-CN"/>
        </w:rPr>
      </w:pPr>
    </w:p>
    <w:p w14:paraId="19C36E35" w14:textId="77777777" w:rsidR="0051400B" w:rsidRPr="0063365B" w:rsidRDefault="0051400B" w:rsidP="0051400B">
      <w:pPr>
        <w:ind w:firstLine="709"/>
        <w:rPr>
          <w:rFonts w:eastAsia="SimSun" w:cs="Times New Roman"/>
          <w:b/>
          <w:u w:val="single"/>
          <w:lang w:eastAsia="zh-CN"/>
        </w:rPr>
      </w:pPr>
      <w:r w:rsidRPr="0063365B">
        <w:rPr>
          <w:rFonts w:eastAsia="SimSun" w:cs="Times New Roman"/>
          <w:b/>
          <w:u w:val="single"/>
          <w:lang w:eastAsia="zh-CN"/>
        </w:rPr>
        <w:t>Запрещается:</w:t>
      </w:r>
    </w:p>
    <w:p w14:paraId="7967A4EB" w14:textId="77777777" w:rsidR="0051400B" w:rsidRPr="0063365B" w:rsidRDefault="0051400B" w:rsidP="0051400B">
      <w:pPr>
        <w:ind w:firstLine="709"/>
        <w:rPr>
          <w:rFonts w:eastAsia="Times New Roman" w:cs="Times New Roman"/>
          <w:lang w:bidi="en-US"/>
        </w:rPr>
      </w:pPr>
      <w:r w:rsidRPr="0063365B">
        <w:rPr>
          <w:rFonts w:eastAsia="Times New Roman" w:cs="Times New Roman"/>
          <w:lang w:bidi="en-US"/>
        </w:rPr>
        <w:t>- сброс неочищенных сточных вод на территорию общего пользования;</w:t>
      </w:r>
    </w:p>
    <w:p w14:paraId="182EB805" w14:textId="77777777" w:rsidR="0051400B" w:rsidRPr="0063365B" w:rsidRDefault="0051400B" w:rsidP="0051400B">
      <w:pPr>
        <w:ind w:firstLine="709"/>
        <w:rPr>
          <w:rFonts w:eastAsia="Times New Roman" w:cs="Times New Roman"/>
          <w:lang w:bidi="en-US"/>
        </w:rPr>
      </w:pPr>
      <w:r w:rsidRPr="0063365B">
        <w:rPr>
          <w:rFonts w:eastAsia="Calibri" w:cs="Times New Roman"/>
          <w:lang w:eastAsia="ru-RU"/>
        </w:rPr>
        <w:t xml:space="preserve">- сброс сточных, в том числе дренажных, вод </w:t>
      </w:r>
      <w:r w:rsidRPr="0063365B">
        <w:rPr>
          <w:rFonts w:eastAsia="Times New Roman" w:cs="Times New Roman"/>
          <w:lang w:bidi="en-US"/>
        </w:rPr>
        <w:t>на территорию общего пользования, за исключение обустройства дренажных ям для сбора погодных осадков на территории зеленых насаждений общего пользования (клумбы, газоны, палисадники)</w:t>
      </w:r>
      <w:r w:rsidRPr="0063365B">
        <w:rPr>
          <w:rFonts w:eastAsia="Calibri" w:cs="Times New Roman"/>
          <w:sz w:val="24"/>
          <w:szCs w:val="24"/>
          <w:lang w:eastAsia="ru-RU"/>
        </w:rPr>
        <w:t>;</w:t>
      </w:r>
    </w:p>
    <w:p w14:paraId="535659FA" w14:textId="77777777" w:rsidR="0051400B" w:rsidRPr="0063365B" w:rsidRDefault="0051400B" w:rsidP="0051400B">
      <w:pPr>
        <w:ind w:firstLine="709"/>
        <w:rPr>
          <w:rFonts w:eastAsia="Times New Roman" w:cs="Times New Roman"/>
          <w:lang w:bidi="en-US"/>
        </w:rPr>
      </w:pPr>
      <w:r w:rsidRPr="0063365B">
        <w:rPr>
          <w:rFonts w:eastAsia="Times New Roman" w:cs="Times New Roman"/>
          <w:lang w:bidi="en-US"/>
        </w:rPr>
        <w:t>- любые вырубки зелёных насаждений на территории общего пользования без письменного согласования с уполномоченным органом;</w:t>
      </w:r>
    </w:p>
    <w:p w14:paraId="32C6B492" w14:textId="77777777" w:rsidR="0051400B" w:rsidRPr="0063365B" w:rsidRDefault="0051400B" w:rsidP="0051400B">
      <w:pPr>
        <w:ind w:firstLine="709"/>
        <w:rPr>
          <w:rFonts w:eastAsia="Times New Roman" w:cs="Times New Roman"/>
          <w:lang w:bidi="en-US"/>
        </w:rPr>
      </w:pPr>
      <w:r w:rsidRPr="0063365B">
        <w:rPr>
          <w:rFonts w:eastAsia="Times New Roman" w:cs="Times New Roman"/>
          <w:lang w:bidi="en-US"/>
        </w:rPr>
        <w:t>- сжигание растительности, разведение костров, осуществление весенних палов;</w:t>
      </w:r>
    </w:p>
    <w:p w14:paraId="0C0A1C56" w14:textId="77777777" w:rsidR="0051400B" w:rsidRPr="0063365B" w:rsidRDefault="0051400B" w:rsidP="0051400B">
      <w:pPr>
        <w:ind w:firstLine="709"/>
        <w:rPr>
          <w:rFonts w:eastAsia="Times New Roman" w:cs="Times New Roman"/>
          <w:lang w:bidi="en-US"/>
        </w:rPr>
      </w:pPr>
      <w:r w:rsidRPr="0063365B">
        <w:rPr>
          <w:rFonts w:eastAsia="Times New Roman" w:cs="Times New Roman"/>
          <w:lang w:bidi="en-US"/>
        </w:rPr>
        <w:t>- загрязнение почв;</w:t>
      </w:r>
    </w:p>
    <w:p w14:paraId="7AEDB3CE" w14:textId="77777777" w:rsidR="0051400B" w:rsidRPr="0063365B" w:rsidRDefault="0051400B" w:rsidP="0051400B">
      <w:pPr>
        <w:ind w:firstLine="709"/>
        <w:rPr>
          <w:rFonts w:eastAsia="Times New Roman" w:cs="Times New Roman"/>
          <w:lang w:bidi="en-US"/>
        </w:rPr>
      </w:pPr>
      <w:r w:rsidRPr="0063365B">
        <w:rPr>
          <w:rFonts w:eastAsia="Times New Roman" w:cs="Times New Roman"/>
          <w:lang w:bidi="en-US"/>
        </w:rPr>
        <w:t>- деятельность, влекущая искажение сложившегося ландшафта (рельефа) на территории общего пользования, без согласования с уполномоченным органом.</w:t>
      </w:r>
    </w:p>
    <w:p w14:paraId="4D52C972" w14:textId="6DA67582" w:rsidR="0051400B" w:rsidRPr="0063365B" w:rsidRDefault="0051400B" w:rsidP="000B7A59">
      <w:pPr>
        <w:autoSpaceDE w:val="0"/>
        <w:autoSpaceDN w:val="0"/>
        <w:adjustRightInd w:val="0"/>
        <w:ind w:firstLine="567"/>
        <w:rPr>
          <w:rFonts w:eastAsia="Times New Roman" w:cs="Times New Roman"/>
          <w:lang w:eastAsia="ru-RU"/>
        </w:rPr>
      </w:pPr>
    </w:p>
    <w:p w14:paraId="25F6EBDF" w14:textId="5CB14ECC" w:rsidR="0051400B" w:rsidRPr="0063365B" w:rsidRDefault="0051400B" w:rsidP="000B7A59">
      <w:pPr>
        <w:autoSpaceDE w:val="0"/>
        <w:autoSpaceDN w:val="0"/>
        <w:adjustRightInd w:val="0"/>
        <w:ind w:firstLine="567"/>
        <w:rPr>
          <w:rFonts w:eastAsia="Times New Roman" w:cs="Times New Roman"/>
          <w:lang w:eastAsia="ru-RU"/>
        </w:rPr>
      </w:pPr>
    </w:p>
    <w:p w14:paraId="1928C147" w14:textId="34D5C6B9" w:rsidR="0051400B" w:rsidRPr="0063365B" w:rsidRDefault="0051400B" w:rsidP="000B7A59">
      <w:pPr>
        <w:autoSpaceDE w:val="0"/>
        <w:autoSpaceDN w:val="0"/>
        <w:adjustRightInd w:val="0"/>
        <w:ind w:firstLine="567"/>
        <w:rPr>
          <w:rFonts w:eastAsia="Times New Roman" w:cs="Times New Roman"/>
          <w:lang w:eastAsia="ru-RU"/>
        </w:rPr>
      </w:pPr>
    </w:p>
    <w:p w14:paraId="0835822C" w14:textId="537F6331" w:rsidR="00B24761" w:rsidRPr="0063365B" w:rsidRDefault="00B24761" w:rsidP="000B7A59">
      <w:pPr>
        <w:autoSpaceDE w:val="0"/>
        <w:autoSpaceDN w:val="0"/>
        <w:adjustRightInd w:val="0"/>
        <w:ind w:firstLine="567"/>
        <w:rPr>
          <w:rFonts w:eastAsia="Times New Roman" w:cs="Times New Roman"/>
          <w:lang w:eastAsia="ru-RU"/>
        </w:rPr>
      </w:pPr>
    </w:p>
    <w:p w14:paraId="590D3F91" w14:textId="1EA60A37" w:rsidR="00B24761" w:rsidRPr="0063365B" w:rsidRDefault="00B24761" w:rsidP="000B7A59">
      <w:pPr>
        <w:autoSpaceDE w:val="0"/>
        <w:autoSpaceDN w:val="0"/>
        <w:adjustRightInd w:val="0"/>
        <w:ind w:firstLine="567"/>
        <w:rPr>
          <w:rFonts w:eastAsia="Times New Roman" w:cs="Times New Roman"/>
          <w:lang w:eastAsia="ru-RU"/>
        </w:rPr>
      </w:pPr>
    </w:p>
    <w:p w14:paraId="62E29879" w14:textId="0A6BFDD7" w:rsidR="00B24761" w:rsidRPr="0063365B" w:rsidRDefault="00B24761" w:rsidP="000B7A59">
      <w:pPr>
        <w:autoSpaceDE w:val="0"/>
        <w:autoSpaceDN w:val="0"/>
        <w:adjustRightInd w:val="0"/>
        <w:ind w:firstLine="567"/>
        <w:rPr>
          <w:rFonts w:eastAsia="Times New Roman" w:cs="Times New Roman"/>
          <w:lang w:eastAsia="ru-RU"/>
        </w:rPr>
      </w:pPr>
    </w:p>
    <w:p w14:paraId="6BF5DA0C" w14:textId="48248886" w:rsidR="00B24761" w:rsidRPr="0063365B" w:rsidRDefault="00B24761" w:rsidP="000B7A59">
      <w:pPr>
        <w:autoSpaceDE w:val="0"/>
        <w:autoSpaceDN w:val="0"/>
        <w:adjustRightInd w:val="0"/>
        <w:ind w:firstLine="567"/>
        <w:rPr>
          <w:rFonts w:eastAsia="Times New Roman" w:cs="Times New Roman"/>
          <w:lang w:eastAsia="ru-RU"/>
        </w:rPr>
      </w:pPr>
    </w:p>
    <w:p w14:paraId="3C9646EF" w14:textId="1A19644E" w:rsidR="00B24761" w:rsidRPr="0063365B" w:rsidRDefault="00B24761" w:rsidP="000B7A59">
      <w:pPr>
        <w:autoSpaceDE w:val="0"/>
        <w:autoSpaceDN w:val="0"/>
        <w:adjustRightInd w:val="0"/>
        <w:ind w:firstLine="567"/>
        <w:rPr>
          <w:rFonts w:eastAsia="Times New Roman" w:cs="Times New Roman"/>
          <w:lang w:eastAsia="ru-RU"/>
        </w:rPr>
      </w:pPr>
    </w:p>
    <w:p w14:paraId="5B29C825" w14:textId="05547961" w:rsidR="00B24761" w:rsidRPr="0063365B" w:rsidRDefault="00B24761" w:rsidP="000B7A59">
      <w:pPr>
        <w:autoSpaceDE w:val="0"/>
        <w:autoSpaceDN w:val="0"/>
        <w:adjustRightInd w:val="0"/>
        <w:ind w:firstLine="567"/>
        <w:rPr>
          <w:rFonts w:eastAsia="Times New Roman" w:cs="Times New Roman"/>
          <w:lang w:eastAsia="ru-RU"/>
        </w:rPr>
      </w:pPr>
    </w:p>
    <w:p w14:paraId="14C136BD" w14:textId="68C403D6" w:rsidR="00B24761" w:rsidRPr="0063365B" w:rsidRDefault="00B24761" w:rsidP="000B7A59">
      <w:pPr>
        <w:autoSpaceDE w:val="0"/>
        <w:autoSpaceDN w:val="0"/>
        <w:adjustRightInd w:val="0"/>
        <w:ind w:firstLine="567"/>
        <w:rPr>
          <w:rFonts w:eastAsia="Times New Roman" w:cs="Times New Roman"/>
          <w:lang w:eastAsia="ru-RU"/>
        </w:rPr>
      </w:pPr>
    </w:p>
    <w:p w14:paraId="42D418D6" w14:textId="6D992141" w:rsidR="00B24761" w:rsidRPr="0063365B" w:rsidRDefault="00B24761" w:rsidP="000B7A59">
      <w:pPr>
        <w:autoSpaceDE w:val="0"/>
        <w:autoSpaceDN w:val="0"/>
        <w:adjustRightInd w:val="0"/>
        <w:ind w:firstLine="567"/>
        <w:rPr>
          <w:rFonts w:eastAsia="Times New Roman" w:cs="Times New Roman"/>
          <w:lang w:eastAsia="ru-RU"/>
        </w:rPr>
      </w:pPr>
    </w:p>
    <w:p w14:paraId="269D9A39" w14:textId="598D0848" w:rsidR="00B24761" w:rsidRPr="0063365B" w:rsidRDefault="00B24761" w:rsidP="000B7A59">
      <w:pPr>
        <w:autoSpaceDE w:val="0"/>
        <w:autoSpaceDN w:val="0"/>
        <w:adjustRightInd w:val="0"/>
        <w:ind w:firstLine="567"/>
        <w:rPr>
          <w:rFonts w:eastAsia="Times New Roman" w:cs="Times New Roman"/>
          <w:lang w:eastAsia="ru-RU"/>
        </w:rPr>
      </w:pPr>
    </w:p>
    <w:p w14:paraId="1283A699" w14:textId="72FCE009" w:rsidR="00B24761" w:rsidRPr="0063365B" w:rsidRDefault="00B24761" w:rsidP="000B7A59">
      <w:pPr>
        <w:autoSpaceDE w:val="0"/>
        <w:autoSpaceDN w:val="0"/>
        <w:adjustRightInd w:val="0"/>
        <w:ind w:firstLine="567"/>
        <w:rPr>
          <w:rFonts w:eastAsia="Times New Roman" w:cs="Times New Roman"/>
          <w:lang w:eastAsia="ru-RU"/>
        </w:rPr>
      </w:pPr>
    </w:p>
    <w:p w14:paraId="6A2BBAAB" w14:textId="7C277AEB" w:rsidR="00B24761" w:rsidRPr="0063365B" w:rsidRDefault="00B24761" w:rsidP="000B7A59">
      <w:pPr>
        <w:autoSpaceDE w:val="0"/>
        <w:autoSpaceDN w:val="0"/>
        <w:adjustRightInd w:val="0"/>
        <w:ind w:firstLine="567"/>
        <w:rPr>
          <w:rFonts w:eastAsia="Times New Roman" w:cs="Times New Roman"/>
          <w:lang w:eastAsia="ru-RU"/>
        </w:rPr>
      </w:pPr>
    </w:p>
    <w:p w14:paraId="11A384DB" w14:textId="1ECFEE85" w:rsidR="00B24761" w:rsidRPr="0063365B" w:rsidRDefault="00B24761" w:rsidP="000B7A59">
      <w:pPr>
        <w:autoSpaceDE w:val="0"/>
        <w:autoSpaceDN w:val="0"/>
        <w:adjustRightInd w:val="0"/>
        <w:ind w:firstLine="567"/>
        <w:rPr>
          <w:rFonts w:eastAsia="Times New Roman" w:cs="Times New Roman"/>
          <w:lang w:eastAsia="ru-RU"/>
        </w:rPr>
      </w:pPr>
    </w:p>
    <w:p w14:paraId="29FE14CC" w14:textId="7202302D" w:rsidR="00B24761" w:rsidRDefault="00B24761" w:rsidP="000B7A59">
      <w:pPr>
        <w:autoSpaceDE w:val="0"/>
        <w:autoSpaceDN w:val="0"/>
        <w:adjustRightInd w:val="0"/>
        <w:ind w:firstLine="567"/>
        <w:rPr>
          <w:rFonts w:eastAsia="Times New Roman" w:cs="Times New Roman"/>
          <w:lang w:eastAsia="ru-RU"/>
        </w:rPr>
      </w:pPr>
    </w:p>
    <w:p w14:paraId="58FF1A78" w14:textId="5D4B2CD4" w:rsidR="00DE30F9" w:rsidRDefault="00DE30F9" w:rsidP="000B7A59">
      <w:pPr>
        <w:autoSpaceDE w:val="0"/>
        <w:autoSpaceDN w:val="0"/>
        <w:adjustRightInd w:val="0"/>
        <w:ind w:firstLine="567"/>
        <w:rPr>
          <w:rFonts w:eastAsia="Times New Roman" w:cs="Times New Roman"/>
          <w:lang w:eastAsia="ru-RU"/>
        </w:rPr>
      </w:pPr>
    </w:p>
    <w:p w14:paraId="2803A02D" w14:textId="7D27616A" w:rsidR="00DE30F9" w:rsidRDefault="00DE30F9" w:rsidP="000B7A59">
      <w:pPr>
        <w:autoSpaceDE w:val="0"/>
        <w:autoSpaceDN w:val="0"/>
        <w:adjustRightInd w:val="0"/>
        <w:ind w:firstLine="567"/>
        <w:rPr>
          <w:rFonts w:eastAsia="Times New Roman" w:cs="Times New Roman"/>
          <w:lang w:eastAsia="ru-RU"/>
        </w:rPr>
      </w:pPr>
    </w:p>
    <w:p w14:paraId="6AD1277E" w14:textId="206FE7AA" w:rsidR="00DE30F9" w:rsidRDefault="00DE30F9" w:rsidP="000B7A59">
      <w:pPr>
        <w:autoSpaceDE w:val="0"/>
        <w:autoSpaceDN w:val="0"/>
        <w:adjustRightInd w:val="0"/>
        <w:ind w:firstLine="567"/>
        <w:rPr>
          <w:rFonts w:eastAsia="Times New Roman" w:cs="Times New Roman"/>
          <w:lang w:eastAsia="ru-RU"/>
        </w:rPr>
      </w:pPr>
    </w:p>
    <w:p w14:paraId="0017159E" w14:textId="006723E2" w:rsidR="00DE30F9" w:rsidRDefault="00DE30F9" w:rsidP="000B7A59">
      <w:pPr>
        <w:autoSpaceDE w:val="0"/>
        <w:autoSpaceDN w:val="0"/>
        <w:adjustRightInd w:val="0"/>
        <w:ind w:firstLine="567"/>
        <w:rPr>
          <w:rFonts w:eastAsia="Times New Roman" w:cs="Times New Roman"/>
          <w:lang w:eastAsia="ru-RU"/>
        </w:rPr>
      </w:pPr>
    </w:p>
    <w:p w14:paraId="0FD84369" w14:textId="29F12AEB" w:rsidR="00DE30F9" w:rsidRDefault="00DE30F9" w:rsidP="000B7A59">
      <w:pPr>
        <w:autoSpaceDE w:val="0"/>
        <w:autoSpaceDN w:val="0"/>
        <w:adjustRightInd w:val="0"/>
        <w:ind w:firstLine="567"/>
        <w:rPr>
          <w:rFonts w:eastAsia="Times New Roman" w:cs="Times New Roman"/>
          <w:lang w:eastAsia="ru-RU"/>
        </w:rPr>
      </w:pPr>
    </w:p>
    <w:p w14:paraId="2408553C" w14:textId="7CF659F3" w:rsidR="00DE30F9" w:rsidRDefault="00DE30F9" w:rsidP="000B7A59">
      <w:pPr>
        <w:autoSpaceDE w:val="0"/>
        <w:autoSpaceDN w:val="0"/>
        <w:adjustRightInd w:val="0"/>
        <w:ind w:firstLine="567"/>
        <w:rPr>
          <w:rFonts w:eastAsia="Times New Roman" w:cs="Times New Roman"/>
          <w:lang w:eastAsia="ru-RU"/>
        </w:rPr>
      </w:pPr>
    </w:p>
    <w:p w14:paraId="11E5B165" w14:textId="1E6A0E95" w:rsidR="00DE30F9" w:rsidRDefault="00DE30F9" w:rsidP="000B7A59">
      <w:pPr>
        <w:autoSpaceDE w:val="0"/>
        <w:autoSpaceDN w:val="0"/>
        <w:adjustRightInd w:val="0"/>
        <w:ind w:firstLine="567"/>
        <w:rPr>
          <w:rFonts w:eastAsia="Times New Roman" w:cs="Times New Roman"/>
          <w:lang w:eastAsia="ru-RU"/>
        </w:rPr>
      </w:pPr>
    </w:p>
    <w:p w14:paraId="65BE1DE7" w14:textId="77777777" w:rsidR="00DE30F9" w:rsidRPr="0063365B" w:rsidRDefault="00DE30F9" w:rsidP="000B7A59">
      <w:pPr>
        <w:autoSpaceDE w:val="0"/>
        <w:autoSpaceDN w:val="0"/>
        <w:adjustRightInd w:val="0"/>
        <w:ind w:firstLine="567"/>
        <w:rPr>
          <w:rFonts w:eastAsia="Times New Roman" w:cs="Times New Roman"/>
          <w:lang w:eastAsia="ru-RU"/>
        </w:rPr>
      </w:pPr>
    </w:p>
    <w:p w14:paraId="7FCE7FD7" w14:textId="63DBADB7" w:rsidR="00B24761" w:rsidRPr="0063365B" w:rsidRDefault="00B24761" w:rsidP="000B7A59">
      <w:pPr>
        <w:autoSpaceDE w:val="0"/>
        <w:autoSpaceDN w:val="0"/>
        <w:adjustRightInd w:val="0"/>
        <w:ind w:firstLine="567"/>
        <w:rPr>
          <w:rFonts w:eastAsia="Times New Roman" w:cs="Times New Roman"/>
          <w:lang w:eastAsia="ru-RU"/>
        </w:rPr>
      </w:pPr>
    </w:p>
    <w:p w14:paraId="7DA44262" w14:textId="1AF3320B" w:rsidR="00B24761" w:rsidRPr="0063365B" w:rsidRDefault="00B24761" w:rsidP="000B7A59">
      <w:pPr>
        <w:autoSpaceDE w:val="0"/>
        <w:autoSpaceDN w:val="0"/>
        <w:adjustRightInd w:val="0"/>
        <w:ind w:firstLine="567"/>
        <w:rPr>
          <w:rFonts w:eastAsia="Times New Roman" w:cs="Times New Roman"/>
          <w:lang w:eastAsia="ru-RU"/>
        </w:rPr>
      </w:pPr>
    </w:p>
    <w:p w14:paraId="7ED38E8F" w14:textId="2A03E946" w:rsidR="00B24761" w:rsidRPr="0063365B" w:rsidRDefault="00B24761" w:rsidP="000B7A59">
      <w:pPr>
        <w:autoSpaceDE w:val="0"/>
        <w:autoSpaceDN w:val="0"/>
        <w:adjustRightInd w:val="0"/>
        <w:ind w:firstLine="567"/>
        <w:rPr>
          <w:rFonts w:eastAsia="Times New Roman" w:cs="Times New Roman"/>
          <w:lang w:eastAsia="ru-RU"/>
        </w:rPr>
      </w:pPr>
    </w:p>
    <w:p w14:paraId="7318DEAB" w14:textId="2D02AC7B" w:rsidR="00B24761" w:rsidRPr="0063365B" w:rsidRDefault="00B24761" w:rsidP="000B7A59">
      <w:pPr>
        <w:autoSpaceDE w:val="0"/>
        <w:autoSpaceDN w:val="0"/>
        <w:adjustRightInd w:val="0"/>
        <w:ind w:firstLine="567"/>
        <w:rPr>
          <w:rFonts w:eastAsia="Times New Roman" w:cs="Times New Roman"/>
          <w:lang w:eastAsia="ru-RU"/>
        </w:rPr>
      </w:pPr>
    </w:p>
    <w:p w14:paraId="5A9FA9B3" w14:textId="2436DAAC" w:rsidR="00B24761" w:rsidRPr="0063365B" w:rsidRDefault="00B24761" w:rsidP="000B7A59">
      <w:pPr>
        <w:autoSpaceDE w:val="0"/>
        <w:autoSpaceDN w:val="0"/>
        <w:adjustRightInd w:val="0"/>
        <w:ind w:firstLine="567"/>
        <w:rPr>
          <w:rFonts w:eastAsia="Times New Roman" w:cs="Times New Roman"/>
          <w:lang w:eastAsia="ru-RU"/>
        </w:rPr>
      </w:pPr>
    </w:p>
    <w:p w14:paraId="676FBAA5" w14:textId="705791D4" w:rsidR="00B24761" w:rsidRPr="0063365B" w:rsidRDefault="00B24761" w:rsidP="000B7A59">
      <w:pPr>
        <w:autoSpaceDE w:val="0"/>
        <w:autoSpaceDN w:val="0"/>
        <w:adjustRightInd w:val="0"/>
        <w:ind w:firstLine="567"/>
        <w:rPr>
          <w:rFonts w:eastAsia="Times New Roman" w:cs="Times New Roman"/>
          <w:lang w:eastAsia="ru-RU"/>
        </w:rPr>
      </w:pPr>
    </w:p>
    <w:p w14:paraId="6A826B2C" w14:textId="3473FAA1" w:rsidR="00B24761" w:rsidRPr="0063365B" w:rsidRDefault="00B24761" w:rsidP="000B7A59">
      <w:pPr>
        <w:autoSpaceDE w:val="0"/>
        <w:autoSpaceDN w:val="0"/>
        <w:adjustRightInd w:val="0"/>
        <w:ind w:firstLine="567"/>
        <w:rPr>
          <w:rFonts w:eastAsia="Times New Roman" w:cs="Times New Roman"/>
          <w:lang w:eastAsia="ru-RU"/>
        </w:rPr>
      </w:pPr>
    </w:p>
    <w:p w14:paraId="6062BD0A" w14:textId="1FFF8AC5" w:rsidR="00B24761" w:rsidRPr="0063365B" w:rsidRDefault="00B24761" w:rsidP="000B7A59">
      <w:pPr>
        <w:autoSpaceDE w:val="0"/>
        <w:autoSpaceDN w:val="0"/>
        <w:adjustRightInd w:val="0"/>
        <w:ind w:firstLine="567"/>
        <w:rPr>
          <w:rFonts w:eastAsia="Times New Roman" w:cs="Times New Roman"/>
          <w:lang w:eastAsia="ru-RU"/>
        </w:rPr>
      </w:pPr>
    </w:p>
    <w:p w14:paraId="297B77D1" w14:textId="40BFD1D0" w:rsidR="00B24761" w:rsidRPr="0063365B" w:rsidRDefault="00B24761" w:rsidP="000B7A59">
      <w:pPr>
        <w:autoSpaceDE w:val="0"/>
        <w:autoSpaceDN w:val="0"/>
        <w:adjustRightInd w:val="0"/>
        <w:ind w:firstLine="567"/>
        <w:rPr>
          <w:rFonts w:eastAsia="Times New Roman" w:cs="Times New Roman"/>
          <w:lang w:eastAsia="ru-RU"/>
        </w:rPr>
      </w:pPr>
    </w:p>
    <w:p w14:paraId="1CDCC3F0" w14:textId="77777777" w:rsidR="00D70988" w:rsidRPr="0063365B" w:rsidRDefault="00D70988" w:rsidP="00D70988">
      <w:pPr>
        <w:pStyle w:val="2"/>
        <w:rPr>
          <w:rFonts w:ascii="Times New Roman" w:eastAsia="Times New Roman" w:hAnsi="Times New Roman"/>
          <w:b w:val="0"/>
          <w:color w:val="auto"/>
          <w:sz w:val="24"/>
          <w:szCs w:val="24"/>
        </w:rPr>
      </w:pPr>
      <w:r w:rsidRPr="0063365B">
        <w:rPr>
          <w:rFonts w:ascii="Times New Roman" w:eastAsia="Times New Roman" w:hAnsi="Times New Roman"/>
          <w:color w:val="auto"/>
          <w:sz w:val="24"/>
          <w:szCs w:val="24"/>
        </w:rPr>
        <w:t>Статья 27. Градостроительные регламенты. Зоны инженерной инфраструктуры.</w:t>
      </w:r>
    </w:p>
    <w:p w14:paraId="3F27F56D" w14:textId="77777777" w:rsidR="00AC2381" w:rsidRPr="0063365B" w:rsidRDefault="00AC2381" w:rsidP="00BC78E9">
      <w:pPr>
        <w:keepLines/>
        <w:overflowPunct w:val="0"/>
        <w:autoSpaceDE w:val="0"/>
        <w:autoSpaceDN w:val="0"/>
        <w:adjustRightInd w:val="0"/>
        <w:spacing w:before="240" w:after="60" w:line="320" w:lineRule="exact"/>
        <w:ind w:firstLine="567"/>
        <w:jc w:val="center"/>
        <w:outlineLvl w:val="4"/>
        <w:rPr>
          <w:rFonts w:eastAsia="SimSun" w:cs="Times New Roman"/>
          <w:b/>
          <w:bCs/>
          <w:i/>
          <w:iCs/>
          <w:lang w:eastAsia="zh-CN"/>
        </w:rPr>
      </w:pPr>
      <w:r w:rsidRPr="0063365B">
        <w:rPr>
          <w:rFonts w:eastAsia="SimSun" w:cs="Times New Roman"/>
          <w:b/>
          <w:bCs/>
          <w:i/>
          <w:iCs/>
          <w:lang w:eastAsia="zh-CN"/>
        </w:rPr>
        <w:t>И. Зона объектов инженерной инфраструктуры населенных пунктов</w:t>
      </w:r>
    </w:p>
    <w:p w14:paraId="3C72A837" w14:textId="77777777" w:rsidR="00AC2381" w:rsidRPr="0063365B" w:rsidRDefault="00AC2381" w:rsidP="00BC78E9">
      <w:pPr>
        <w:rPr>
          <w:rFonts w:eastAsia="SimSun" w:cs="Times New Roman"/>
          <w:lang w:eastAsia="zh-CN"/>
        </w:rPr>
      </w:pPr>
    </w:p>
    <w:p w14:paraId="45F358CA" w14:textId="77777777" w:rsidR="00AC2381" w:rsidRPr="0063365B" w:rsidRDefault="00AC2381" w:rsidP="00D3438E">
      <w:pPr>
        <w:numPr>
          <w:ilvl w:val="0"/>
          <w:numId w:val="25"/>
        </w:numPr>
        <w:ind w:left="0" w:firstLine="0"/>
        <w:contextualSpacing/>
        <w:rPr>
          <w:rFonts w:eastAsia="Times New Roman" w:cs="Times New Roman"/>
          <w:b/>
        </w:rPr>
      </w:pPr>
      <w:r w:rsidRPr="0063365B">
        <w:rPr>
          <w:rFonts w:eastAsia="Times New Roman" w:cs="Times New Roman"/>
          <w:b/>
        </w:rPr>
        <w:t>ОСНОВНЫЕ ВИДЫ И ПАРАМЕТРЫ РАЗРЕШЕННОГО ИСПОЛЬЗОВАНИЯ ЗЕМЕЛЬНЫХ УЧАСТКОВ И ОБЪЕКТОВ КАПИТАЛЬНОГО СТРОИТЕЛЬСТВА</w:t>
      </w:r>
    </w:p>
    <w:p w14:paraId="7A9A139D" w14:textId="77777777" w:rsidR="00AC2381" w:rsidRPr="0063365B" w:rsidRDefault="00AC2381" w:rsidP="00BC78E9">
      <w:pPr>
        <w:contextualSpacing/>
        <w:rPr>
          <w:rFonts w:eastAsia="Times New Roman" w:cs="Times New Roman"/>
          <w:b/>
        </w:rPr>
      </w:pPr>
    </w:p>
    <w:tbl>
      <w:tblPr>
        <w:tblW w:w="14884" w:type="dxa"/>
        <w:tblInd w:w="-5" w:type="dxa"/>
        <w:tblLook w:val="04A0" w:firstRow="1" w:lastRow="0" w:firstColumn="1" w:lastColumn="0" w:noHBand="0" w:noVBand="1"/>
      </w:tblPr>
      <w:tblGrid>
        <w:gridCol w:w="3544"/>
        <w:gridCol w:w="6237"/>
        <w:gridCol w:w="5103"/>
      </w:tblGrid>
      <w:tr w:rsidR="007C02D6" w:rsidRPr="0063365B" w14:paraId="748A0841" w14:textId="77777777" w:rsidTr="00534770">
        <w:trPr>
          <w:trHeight w:val="960"/>
          <w:tblHeader/>
        </w:trPr>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A4068A4" w14:textId="77777777" w:rsidR="008F5B3A" w:rsidRPr="0063365B" w:rsidRDefault="008F5B3A" w:rsidP="008F5B3A">
            <w:pPr>
              <w:jc w:val="center"/>
              <w:rPr>
                <w:rFonts w:eastAsia="Times New Roman" w:cs="Times New Roman"/>
                <w:b/>
                <w:bCs/>
                <w:lang w:eastAsia="ru-RU"/>
              </w:rPr>
            </w:pPr>
            <w:r w:rsidRPr="0063365B">
              <w:rPr>
                <w:rFonts w:eastAsia="Times New Roman" w:cs="Times New Roman"/>
                <w:b/>
                <w:bCs/>
                <w:lang w:eastAsia="ru-RU"/>
              </w:rPr>
              <w:t xml:space="preserve">ВИДЫ РАЗРЕШЕННОГО ИСПОЛЬЗОВАНИЯ ЗЕМЕЛЬНЫХ УЧАСТКОВ </w:t>
            </w:r>
          </w:p>
        </w:tc>
        <w:tc>
          <w:tcPr>
            <w:tcW w:w="623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CAA7294" w14:textId="77777777" w:rsidR="008F5B3A" w:rsidRPr="0063365B" w:rsidRDefault="008F5B3A" w:rsidP="008F5B3A">
            <w:pPr>
              <w:jc w:val="center"/>
              <w:rPr>
                <w:rFonts w:eastAsia="Times New Roman" w:cs="Times New Roman"/>
                <w:b/>
                <w:bCs/>
                <w:lang w:eastAsia="ru-RU"/>
              </w:rPr>
            </w:pPr>
            <w:r w:rsidRPr="0063365B">
              <w:rPr>
                <w:rFonts w:eastAsia="Times New Roman" w:cs="Times New Roman"/>
                <w:b/>
                <w:bCs/>
                <w:lang w:eastAsia="ru-RU"/>
              </w:rPr>
              <w:t>ВИДЫ РАЗРЕШЕННОГО ИСПОЛЬЗОВАНИЯ ОБЪЕКТОВ КАПИТАЛЬНОГО СТРОИТЕЛЬСТВА</w:t>
            </w:r>
          </w:p>
        </w:tc>
        <w:tc>
          <w:tcPr>
            <w:tcW w:w="510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0990AAC" w14:textId="77777777" w:rsidR="008F5B3A" w:rsidRPr="0063365B" w:rsidRDefault="008F5B3A" w:rsidP="008F5B3A">
            <w:pPr>
              <w:jc w:val="center"/>
              <w:rPr>
                <w:rFonts w:eastAsia="Times New Roman" w:cs="Times New Roman"/>
                <w:b/>
                <w:bCs/>
                <w:lang w:eastAsia="ru-RU"/>
              </w:rPr>
            </w:pPr>
            <w:r w:rsidRPr="0063365B">
              <w:rPr>
                <w:rFonts w:eastAsia="Times New Roman" w:cs="Times New Roman"/>
                <w:b/>
                <w:bCs/>
                <w:lang w:eastAsia="ru-RU"/>
              </w:rPr>
              <w:t>ПРЕДЕЛЬНЫЕ РАЗМЕРЫ ЗЕМЕЛЬНЫХ</w:t>
            </w:r>
            <w:r w:rsidRPr="0063365B">
              <w:rPr>
                <w:rFonts w:eastAsia="Times New Roman" w:cs="Times New Roman"/>
                <w:b/>
                <w:bCs/>
                <w:lang w:eastAsia="ru-RU"/>
              </w:rPr>
              <w:br/>
              <w:t>УЧАСТКОВ И ПРЕДЕЛЬНЫЕ ПАРАМЕТРЫ</w:t>
            </w:r>
            <w:r w:rsidRPr="0063365B">
              <w:rPr>
                <w:rFonts w:eastAsia="Times New Roman" w:cs="Times New Roman"/>
                <w:b/>
                <w:bCs/>
                <w:lang w:eastAsia="ru-RU"/>
              </w:rPr>
              <w:br/>
              <w:t>РАЗРЕШЕННОГО СТРОИТЕЛЬСТВА</w:t>
            </w:r>
          </w:p>
        </w:tc>
      </w:tr>
      <w:tr w:rsidR="006F0C13" w:rsidRPr="0063365B" w14:paraId="1901E8AC" w14:textId="77777777" w:rsidTr="00534770">
        <w:trPr>
          <w:trHeight w:val="210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7EF77E" w14:textId="77777777" w:rsidR="006F0C13" w:rsidRPr="0063365B" w:rsidRDefault="006F0C13" w:rsidP="006F0C13">
            <w:pPr>
              <w:jc w:val="left"/>
              <w:rPr>
                <w:rFonts w:eastAsia="Times New Roman" w:cs="Times New Roman"/>
                <w:lang w:eastAsia="ru-RU"/>
              </w:rPr>
            </w:pPr>
            <w:r w:rsidRPr="0063365B">
              <w:rPr>
                <w:rFonts w:eastAsia="Times New Roman" w:cs="Times New Roman"/>
                <w:lang w:eastAsia="ru-RU"/>
              </w:rPr>
              <w:t>Коммунальное обслуживание - [3.1]</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0B41B3" w14:textId="77777777" w:rsidR="006F0C13" w:rsidRPr="0063365B" w:rsidRDefault="006F0C13" w:rsidP="006F0C13">
            <w:pPr>
              <w:jc w:val="left"/>
              <w:rPr>
                <w:rFonts w:eastAsia="Times New Roman" w:cs="Times New Roman"/>
                <w:lang w:eastAsia="ru-RU"/>
              </w:rPr>
            </w:pPr>
            <w:r w:rsidRPr="0063365B">
              <w:rPr>
                <w:rFonts w:eastAsia="Times New Roman" w:cs="Times New Roman"/>
                <w:lang w:eastAsia="ru-RU"/>
              </w:rPr>
              <w:t>Размещение зданий и сооружений в целях обеспечения физических и юридических лиц коммунальными услугами.</w:t>
            </w:r>
          </w:p>
          <w:p w14:paraId="55DC036F" w14:textId="25979A68" w:rsidR="006F0C13" w:rsidRPr="0063365B" w:rsidRDefault="006F0C13" w:rsidP="006F0C13">
            <w:pPr>
              <w:jc w:val="left"/>
              <w:rPr>
                <w:rFonts w:eastAsia="Times New Roman" w:cs="Times New Roman"/>
                <w:lang w:eastAsia="ru-RU"/>
              </w:rPr>
            </w:pPr>
            <w:r w:rsidRPr="0063365B">
              <w:rPr>
                <w:rFonts w:eastAsia="Times New Roman" w:cs="Times New Roman"/>
                <w:lang w:eastAsia="ru-RU"/>
              </w:rPr>
              <w:t>Содержание данного вида разрешенного использования включает в себя содержание видов разрешенного использования: «Предоставление коммунальных услуг», «Административные здания организаций, обеспечивающих предоставление коммунальных услуг»</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E65D95" w14:textId="77777777" w:rsidR="006F0C13" w:rsidRPr="0063365B" w:rsidRDefault="006F0C13" w:rsidP="006F0C13">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земельных участков –10/5000кв.м.;</w:t>
            </w:r>
          </w:p>
          <w:p w14:paraId="36A0CEF5" w14:textId="77777777" w:rsidR="006F0C13" w:rsidRPr="0063365B" w:rsidRDefault="006F0C13" w:rsidP="006F0C13">
            <w:pPr>
              <w:jc w:val="left"/>
              <w:rPr>
                <w:rFonts w:eastAsia="Times New Roman" w:cs="Times New Roman"/>
                <w:lang w:eastAsia="ru-RU"/>
              </w:rPr>
            </w:pPr>
            <w:r w:rsidRPr="0063365B">
              <w:rPr>
                <w:rFonts w:eastAsia="Times New Roman" w:cs="Times New Roman"/>
                <w:lang w:eastAsia="ru-RU"/>
              </w:rPr>
              <w:t>- минимальные отступы от границ участка - 1 м;</w:t>
            </w:r>
          </w:p>
          <w:p w14:paraId="52305ED3" w14:textId="77777777" w:rsidR="006F0C13" w:rsidRPr="0063365B" w:rsidRDefault="006F0C13" w:rsidP="006F0C13">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24B2ABFB" w14:textId="77777777" w:rsidR="006F0C13" w:rsidRPr="0063365B" w:rsidRDefault="006F0C13" w:rsidP="006F0C13">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757C822A" w14:textId="77777777" w:rsidR="006F0C13" w:rsidRPr="0063365B" w:rsidRDefault="006F0C13" w:rsidP="006F0C13">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449A781F" w14:textId="77777777" w:rsidR="006F0C13" w:rsidRPr="0063365B" w:rsidRDefault="006F0C13" w:rsidP="006F0C13">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90%;</w:t>
            </w:r>
          </w:p>
          <w:p w14:paraId="74FF28A2" w14:textId="77777777" w:rsidR="006F0C13" w:rsidRPr="0063365B" w:rsidRDefault="006F0C13" w:rsidP="006F0C13">
            <w:pPr>
              <w:jc w:val="left"/>
              <w:rPr>
                <w:rFonts w:eastAsia="Times New Roman" w:cs="Times New Roman"/>
                <w:lang w:eastAsia="ru-RU"/>
              </w:rPr>
            </w:pPr>
            <w:r w:rsidRPr="0063365B">
              <w:rPr>
                <w:rFonts w:eastAsia="Times New Roman" w:cs="Times New Roman"/>
                <w:lang w:eastAsia="ru-RU"/>
              </w:rPr>
              <w:t>- максимальное количество этажей – не более 2 этажей;</w:t>
            </w:r>
          </w:p>
          <w:p w14:paraId="7BC6B3DA" w14:textId="77777777" w:rsidR="006F0C13" w:rsidRPr="0063365B" w:rsidRDefault="006F0C13" w:rsidP="006F0C13">
            <w:pPr>
              <w:jc w:val="left"/>
              <w:rPr>
                <w:rFonts w:eastAsia="Times New Roman" w:cs="Times New Roman"/>
                <w:lang w:eastAsia="ru-RU"/>
              </w:rPr>
            </w:pPr>
            <w:r w:rsidRPr="0063365B">
              <w:rPr>
                <w:rFonts w:eastAsia="Times New Roman" w:cs="Times New Roman"/>
                <w:lang w:eastAsia="ru-RU"/>
              </w:rPr>
              <w:t>- высота – не более 22 м;</w:t>
            </w:r>
          </w:p>
          <w:p w14:paraId="10EEACB5" w14:textId="77777777" w:rsidR="006F0C13" w:rsidRPr="0063365B" w:rsidRDefault="006F0C13" w:rsidP="006F0C13">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2F644EA2" w14:textId="77777777" w:rsidR="006F0C13" w:rsidRPr="0063365B" w:rsidRDefault="006F0C13" w:rsidP="006F0C13">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51C38E7F" w14:textId="77777777" w:rsidR="006F0C13" w:rsidRDefault="006F0C13" w:rsidP="006F0C13">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1FC118FC" w14:textId="30F3DC1C" w:rsidR="004270C1" w:rsidRPr="004270C1" w:rsidRDefault="004270C1" w:rsidP="006F0C13">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7C02D6" w:rsidRPr="0063365B" w14:paraId="10E579CA" w14:textId="77777777" w:rsidTr="00534770">
        <w:trPr>
          <w:trHeight w:val="270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7966A" w14:textId="77777777" w:rsidR="008F5B3A" w:rsidRPr="0063365B" w:rsidRDefault="008F5B3A" w:rsidP="00912BAB">
            <w:pPr>
              <w:jc w:val="left"/>
              <w:rPr>
                <w:rFonts w:eastAsia="Times New Roman" w:cs="Times New Roman"/>
                <w:lang w:eastAsia="ru-RU"/>
              </w:rPr>
            </w:pPr>
            <w:r w:rsidRPr="0063365B">
              <w:rPr>
                <w:rFonts w:eastAsia="Times New Roman" w:cs="Times New Roman"/>
                <w:lang w:eastAsia="ru-RU"/>
              </w:rPr>
              <w:t>Предоставление коммунальных услуг - [3.1.1]</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A955B4" w14:textId="77777777" w:rsidR="008F5B3A" w:rsidRPr="0063365B" w:rsidRDefault="008F5B3A" w:rsidP="00912BAB">
            <w:pPr>
              <w:jc w:val="left"/>
              <w:rPr>
                <w:rFonts w:eastAsia="Times New Roman" w:cs="Times New Roman"/>
                <w:lang w:eastAsia="ru-RU"/>
              </w:rPr>
            </w:pPr>
            <w:r w:rsidRPr="0063365B">
              <w:rPr>
                <w:rFonts w:eastAsia="Times New Roman" w:cs="Times New Roman"/>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510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A0069A" w14:textId="77777777" w:rsidR="008F5B3A" w:rsidRPr="0063365B" w:rsidRDefault="008F5B3A" w:rsidP="008F5B3A">
            <w:pPr>
              <w:jc w:val="left"/>
              <w:rPr>
                <w:rFonts w:eastAsia="Times New Roman" w:cs="Times New Roman"/>
                <w:lang w:eastAsia="ru-RU"/>
              </w:rPr>
            </w:pPr>
          </w:p>
        </w:tc>
      </w:tr>
      <w:tr w:rsidR="00FA6A31" w:rsidRPr="0063365B" w14:paraId="153FD411" w14:textId="77777777" w:rsidTr="00534770">
        <w:trPr>
          <w:trHeight w:val="1463"/>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A6E43B" w14:textId="77777777" w:rsidR="00FA6A31" w:rsidRPr="0063365B" w:rsidRDefault="00FA6A31" w:rsidP="00912BAB">
            <w:pPr>
              <w:jc w:val="left"/>
              <w:rPr>
                <w:rFonts w:eastAsia="Times New Roman" w:cs="Times New Roman"/>
                <w:lang w:eastAsia="ru-RU"/>
              </w:rPr>
            </w:pPr>
            <w:r w:rsidRPr="0063365B">
              <w:rPr>
                <w:rFonts w:eastAsia="Times New Roman" w:cs="Times New Roman"/>
                <w:lang w:eastAsia="ru-RU"/>
              </w:rPr>
              <w:t>Административные здания организаций, обеспечивающих предоставление коммунальных услуг - [3.1.2]</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FF50AF" w14:textId="77777777" w:rsidR="00FA6A31" w:rsidRPr="0063365B" w:rsidRDefault="00FA6A31" w:rsidP="00912BAB">
            <w:pPr>
              <w:jc w:val="left"/>
              <w:rPr>
                <w:rFonts w:eastAsia="Times New Roman" w:cs="Times New Roman"/>
                <w:lang w:eastAsia="ru-RU"/>
              </w:rPr>
            </w:pPr>
            <w:r w:rsidRPr="0063365B">
              <w:rPr>
                <w:rFonts w:eastAsia="Times New Roman" w:cs="Times New Roman"/>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510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F6F7AA" w14:textId="77777777" w:rsidR="00FA6A31" w:rsidRPr="0063365B" w:rsidRDefault="00FA6A31" w:rsidP="008F5B3A">
            <w:pPr>
              <w:jc w:val="left"/>
              <w:rPr>
                <w:rFonts w:eastAsia="Times New Roman" w:cs="Times New Roman"/>
                <w:lang w:eastAsia="ru-RU"/>
              </w:rPr>
            </w:pPr>
          </w:p>
        </w:tc>
      </w:tr>
      <w:tr w:rsidR="00534770" w:rsidRPr="0063365B" w14:paraId="302AA130" w14:textId="77777777" w:rsidTr="00534770">
        <w:trPr>
          <w:trHeight w:val="1815"/>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15131DCF" w14:textId="77777777" w:rsidR="00534770" w:rsidRPr="0063365B" w:rsidRDefault="00534770" w:rsidP="002F1212">
            <w:pPr>
              <w:jc w:val="left"/>
              <w:rPr>
                <w:rFonts w:eastAsia="Times New Roman" w:cs="Times New Roman"/>
                <w:lang w:eastAsia="ru-RU"/>
              </w:rPr>
            </w:pPr>
            <w:r w:rsidRPr="0063365B">
              <w:rPr>
                <w:shd w:val="clear" w:color="auto" w:fill="FFFFFF"/>
              </w:rPr>
              <w:t xml:space="preserve">Служебные гаражи - </w:t>
            </w:r>
            <w:r w:rsidRPr="0063365B">
              <w:rPr>
                <w:rFonts w:eastAsia="Times New Roman" w:cs="Times New Roman"/>
                <w:lang w:eastAsia="ru-RU"/>
              </w:rPr>
              <w:t>[4.9]</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196B3AB6" w14:textId="77777777" w:rsidR="00534770" w:rsidRPr="0063365B" w:rsidRDefault="00534770" w:rsidP="002F1212">
            <w:pPr>
              <w:jc w:val="left"/>
              <w:rPr>
                <w:rFonts w:eastAsia="Times New Roman" w:cs="Times New Roman"/>
                <w:lang w:eastAsia="ru-RU"/>
              </w:rPr>
            </w:pPr>
            <w:r w:rsidRPr="0063365B">
              <w:rPr>
                <w:shd w:val="clear" w:color="auto" w:fill="FFFFFF"/>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59" w:anchor="block_1030" w:history="1">
              <w:r w:rsidRPr="0063365B">
                <w:rPr>
                  <w:rStyle w:val="ad"/>
                  <w:color w:val="auto"/>
                  <w:shd w:val="clear" w:color="auto" w:fill="FFFFFF"/>
                </w:rPr>
                <w:t>кодами 3.0</w:t>
              </w:r>
            </w:hyperlink>
            <w:r w:rsidRPr="0063365B">
              <w:rPr>
                <w:shd w:val="clear" w:color="auto" w:fill="FFFFFF"/>
              </w:rPr>
              <w:t xml:space="preserve">, </w:t>
            </w:r>
            <w:hyperlink r:id="rId60" w:anchor="block_1040" w:history="1">
              <w:r w:rsidRPr="0063365B">
                <w:rPr>
                  <w:rStyle w:val="ad"/>
                  <w:color w:val="auto"/>
                  <w:shd w:val="clear" w:color="auto" w:fill="FFFFFF"/>
                </w:rPr>
                <w:t>4.0</w:t>
              </w:r>
            </w:hyperlink>
            <w:r w:rsidRPr="0063365B">
              <w:rPr>
                <w:shd w:val="clear" w:color="auto" w:fill="FFFFFF"/>
              </w:rPr>
              <w:t>, а также для стоянки и хранения транспортных средств общего пользования, в том числе в депо</w:t>
            </w:r>
          </w:p>
        </w:tc>
        <w:tc>
          <w:tcPr>
            <w:tcW w:w="5103" w:type="dxa"/>
            <w:tcBorders>
              <w:top w:val="single" w:sz="4" w:space="0" w:color="auto"/>
              <w:left w:val="single" w:sz="4" w:space="0" w:color="auto"/>
              <w:bottom w:val="single" w:sz="4" w:space="0" w:color="auto"/>
              <w:right w:val="single" w:sz="4" w:space="0" w:color="auto"/>
            </w:tcBorders>
            <w:vAlign w:val="center"/>
          </w:tcPr>
          <w:p w14:paraId="41B8078C" w14:textId="77777777" w:rsidR="00534770" w:rsidRPr="0063365B" w:rsidRDefault="00534770" w:rsidP="002F1212">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земельного участка–  15/40000 кв. м;</w:t>
            </w:r>
          </w:p>
          <w:p w14:paraId="4C065EE0" w14:textId="77777777" w:rsidR="00534770" w:rsidRPr="0063365B" w:rsidRDefault="00534770" w:rsidP="002F1212">
            <w:pPr>
              <w:jc w:val="left"/>
              <w:rPr>
                <w:rFonts w:eastAsia="Times New Roman" w:cs="Times New Roman"/>
                <w:lang w:eastAsia="ru-RU"/>
              </w:rPr>
            </w:pPr>
            <w:r w:rsidRPr="0063365B">
              <w:rPr>
                <w:rFonts w:eastAsia="Times New Roman" w:cs="Times New Roman"/>
                <w:lang w:eastAsia="ru-RU"/>
              </w:rPr>
              <w:t>- минимальные отступы от границы земельного участка- 1 м;</w:t>
            </w:r>
          </w:p>
          <w:p w14:paraId="2B728920" w14:textId="77777777" w:rsidR="00534770" w:rsidRPr="0063365B" w:rsidRDefault="00534770" w:rsidP="002F1212">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64034A9E" w14:textId="77777777" w:rsidR="00534770" w:rsidRPr="0063365B" w:rsidRDefault="00534770" w:rsidP="002F1212">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6D527FDD" w14:textId="77777777" w:rsidR="00534770" w:rsidRPr="0063365B" w:rsidRDefault="00534770" w:rsidP="002F1212">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110033C7" w14:textId="77777777" w:rsidR="00534770" w:rsidRPr="0063365B" w:rsidRDefault="00534770" w:rsidP="002F1212">
            <w:pPr>
              <w:jc w:val="left"/>
              <w:rPr>
                <w:rFonts w:eastAsia="Times New Roman" w:cs="Times New Roman"/>
                <w:lang w:eastAsia="ru-RU"/>
              </w:rPr>
            </w:pPr>
            <w:r w:rsidRPr="0063365B">
              <w:rPr>
                <w:rFonts w:eastAsia="Times New Roman" w:cs="Times New Roman"/>
                <w:lang w:eastAsia="ru-RU"/>
              </w:rPr>
              <w:t>- максимальное количество надземных этажей – 2 этажа;</w:t>
            </w:r>
          </w:p>
          <w:p w14:paraId="4FCF21BF" w14:textId="77777777" w:rsidR="00534770" w:rsidRPr="0063365B" w:rsidRDefault="00534770" w:rsidP="002F1212">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90%;</w:t>
            </w:r>
          </w:p>
          <w:p w14:paraId="584E8F07" w14:textId="77777777" w:rsidR="00534770" w:rsidRPr="0063365B" w:rsidRDefault="00534770" w:rsidP="002F1212">
            <w:pPr>
              <w:jc w:val="left"/>
              <w:rPr>
                <w:rFonts w:eastAsia="Times New Roman" w:cs="Times New Roman"/>
                <w:bCs/>
                <w:lang w:eastAsia="ru-RU"/>
              </w:rPr>
            </w:pPr>
            <w:r w:rsidRPr="0063365B">
              <w:rPr>
                <w:rFonts w:eastAsia="Times New Roman" w:cs="Times New Roman"/>
                <w:bCs/>
                <w:lang w:eastAsia="ru-RU"/>
              </w:rPr>
              <w:t>- минимальный процент озеленения земельного участка – 20%;</w:t>
            </w:r>
          </w:p>
          <w:p w14:paraId="58D1D5EF" w14:textId="77777777" w:rsidR="00534770" w:rsidRPr="0063365B" w:rsidRDefault="00534770" w:rsidP="002F1212">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05091C3A" w14:textId="77777777" w:rsidR="00534770" w:rsidRPr="0063365B" w:rsidRDefault="00534770" w:rsidP="002F1212">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3BF6443E" w14:textId="77777777" w:rsidR="00534770" w:rsidRDefault="00534770" w:rsidP="002F1212">
            <w:pPr>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498C8DD9" w14:textId="6858A0BC" w:rsidR="004270C1" w:rsidRPr="004270C1" w:rsidRDefault="004270C1" w:rsidP="004270C1">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DD4F7D" w:rsidRPr="0063365B" w14:paraId="6FDA5C6B" w14:textId="77777777" w:rsidTr="00534770">
        <w:trPr>
          <w:trHeight w:val="391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0CD90BAE" w14:textId="77777777" w:rsidR="00DD4F7D" w:rsidRPr="0063365B" w:rsidRDefault="00DD4F7D" w:rsidP="00912BAB">
            <w:pPr>
              <w:jc w:val="left"/>
              <w:rPr>
                <w:rFonts w:eastAsia="Times New Roman" w:cs="Times New Roman"/>
                <w:lang w:eastAsia="ru-RU"/>
              </w:rPr>
            </w:pPr>
            <w:r w:rsidRPr="0063365B">
              <w:rPr>
                <w:rFonts w:eastAsia="Times New Roman" w:cs="Times New Roman"/>
                <w:lang w:eastAsia="ru-RU"/>
              </w:rPr>
              <w:t>Земельные участки (территории) общего пользования - [12.0]</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731360A5" w14:textId="5B740462" w:rsidR="00DD4F7D" w:rsidRPr="0063365B" w:rsidRDefault="00DD4F7D" w:rsidP="00912BAB">
            <w:pPr>
              <w:jc w:val="left"/>
              <w:rPr>
                <w:rFonts w:eastAsia="Times New Roman" w:cs="Times New Roman"/>
                <w:lang w:eastAsia="ru-RU"/>
              </w:rPr>
            </w:pPr>
            <w:r w:rsidRPr="0063365B">
              <w:rPr>
                <w:rFonts w:eastAsia="Times New Roman" w:cs="Times New Roman"/>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«Улично-дорожная сеть», «Благоустройство территории»</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0646EB" w14:textId="1857D390" w:rsidR="00DD4F7D" w:rsidRPr="0063365B" w:rsidRDefault="00DD4F7D" w:rsidP="00DD4F7D">
            <w:pPr>
              <w:jc w:val="left"/>
              <w:rPr>
                <w:rFonts w:eastAsia="Times New Roman" w:cs="Times New Roman"/>
                <w:lang w:eastAsia="ru-RU"/>
              </w:rPr>
            </w:pPr>
            <w:r w:rsidRPr="0063365B">
              <w:rPr>
                <w:rFonts w:eastAsia="Times New Roman" w:cs="Times New Roman"/>
                <w:b/>
                <w:bCs/>
                <w:u w:val="single"/>
                <w:lang w:eastAsia="ru-RU"/>
              </w:rPr>
              <w:t>Действие градостроительного регламента не распространяется в границах территорий общего пользования</w:t>
            </w:r>
          </w:p>
        </w:tc>
      </w:tr>
      <w:tr w:rsidR="00DD4F7D" w:rsidRPr="0063365B" w14:paraId="4A8D5906" w14:textId="77777777" w:rsidTr="00534770">
        <w:trPr>
          <w:trHeight w:val="300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6241C2" w14:textId="77777777" w:rsidR="00DD4F7D" w:rsidRPr="0063365B" w:rsidRDefault="00DD4F7D" w:rsidP="00912BAB">
            <w:pPr>
              <w:jc w:val="left"/>
              <w:rPr>
                <w:rFonts w:eastAsia="Times New Roman" w:cs="Times New Roman"/>
                <w:lang w:eastAsia="ru-RU"/>
              </w:rPr>
            </w:pPr>
            <w:r w:rsidRPr="0063365B">
              <w:rPr>
                <w:rFonts w:eastAsia="Times New Roman" w:cs="Times New Roman"/>
                <w:lang w:eastAsia="ru-RU"/>
              </w:rPr>
              <w:t>Улично-дорожная сеть - [12.0.1]</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58926738" w14:textId="77777777" w:rsidR="00912BAB" w:rsidRPr="0063365B" w:rsidRDefault="00DD4F7D" w:rsidP="00912BAB">
            <w:pPr>
              <w:jc w:val="left"/>
              <w:rPr>
                <w:rFonts w:eastAsia="Times New Roman" w:cs="Times New Roman"/>
                <w:lang w:eastAsia="ru-RU"/>
              </w:rPr>
            </w:pPr>
            <w:r w:rsidRPr="0063365B">
              <w:rPr>
                <w:rFonts w:eastAsia="Times New Roman" w:cs="Times New Roman"/>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1D81A98F" w14:textId="56CEDA1D" w:rsidR="00DD4F7D" w:rsidRPr="0063365B" w:rsidRDefault="00DD4F7D" w:rsidP="00912BAB">
            <w:pPr>
              <w:jc w:val="left"/>
              <w:rPr>
                <w:rFonts w:eastAsia="Times New Roman" w:cs="Times New Roman"/>
                <w:lang w:eastAsia="ru-RU"/>
              </w:rPr>
            </w:pPr>
            <w:r w:rsidRPr="0063365B">
              <w:rPr>
                <w:rFonts w:eastAsia="Times New Roman" w:cs="Times New Roman"/>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510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ED7778" w14:textId="77777777" w:rsidR="00DD4F7D" w:rsidRPr="0063365B" w:rsidRDefault="00DD4F7D" w:rsidP="00DD4F7D">
            <w:pPr>
              <w:jc w:val="left"/>
              <w:rPr>
                <w:rFonts w:eastAsia="Times New Roman" w:cs="Times New Roman"/>
                <w:b/>
                <w:bCs/>
                <w:u w:val="single"/>
                <w:lang w:eastAsia="ru-RU"/>
              </w:rPr>
            </w:pPr>
          </w:p>
        </w:tc>
      </w:tr>
      <w:tr w:rsidR="00DD4F7D" w:rsidRPr="0063365B" w14:paraId="2F239B3A" w14:textId="77777777" w:rsidTr="00534770">
        <w:trPr>
          <w:trHeight w:val="210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9448B" w14:textId="77777777" w:rsidR="00DD4F7D" w:rsidRPr="0063365B" w:rsidRDefault="00DD4F7D" w:rsidP="00912BAB">
            <w:pPr>
              <w:jc w:val="left"/>
              <w:rPr>
                <w:rFonts w:eastAsia="Times New Roman" w:cs="Times New Roman"/>
                <w:lang w:eastAsia="ru-RU"/>
              </w:rPr>
            </w:pPr>
            <w:r w:rsidRPr="0063365B">
              <w:rPr>
                <w:rFonts w:eastAsia="Times New Roman" w:cs="Times New Roman"/>
                <w:lang w:eastAsia="ru-RU"/>
              </w:rPr>
              <w:t>Благоустройство территории - [12.0.2]</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5452FB2F" w14:textId="77777777" w:rsidR="00DD4F7D" w:rsidRPr="0063365B" w:rsidRDefault="00DD4F7D" w:rsidP="00912BAB">
            <w:pPr>
              <w:jc w:val="left"/>
              <w:rPr>
                <w:rFonts w:eastAsia="Times New Roman" w:cs="Times New Roman"/>
                <w:lang w:eastAsia="ru-RU"/>
              </w:rPr>
            </w:pPr>
            <w:r w:rsidRPr="0063365B">
              <w:rPr>
                <w:rFonts w:eastAsia="Times New Roman" w:cs="Times New Roman"/>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510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2070F0" w14:textId="77777777" w:rsidR="00DD4F7D" w:rsidRPr="0063365B" w:rsidRDefault="00DD4F7D" w:rsidP="00DD4F7D">
            <w:pPr>
              <w:jc w:val="left"/>
              <w:rPr>
                <w:rFonts w:eastAsia="Times New Roman" w:cs="Times New Roman"/>
                <w:b/>
                <w:bCs/>
                <w:u w:val="single"/>
                <w:lang w:eastAsia="ru-RU"/>
              </w:rPr>
            </w:pPr>
          </w:p>
        </w:tc>
      </w:tr>
      <w:tr w:rsidR="006F0C13" w:rsidRPr="0063365B" w14:paraId="68AFD594" w14:textId="77777777" w:rsidTr="00534770">
        <w:trPr>
          <w:trHeight w:val="210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DAA5982" w14:textId="398DA92A" w:rsidR="006F0C13" w:rsidRPr="0063365B" w:rsidRDefault="006F0C13" w:rsidP="006F0C13">
            <w:pPr>
              <w:jc w:val="left"/>
              <w:rPr>
                <w:rFonts w:eastAsia="Times New Roman" w:cs="Times New Roman"/>
                <w:lang w:eastAsia="ru-RU"/>
              </w:rPr>
            </w:pPr>
            <w:r w:rsidRPr="0063365B">
              <w:rPr>
                <w:rFonts w:eastAsia="Times New Roman" w:cs="Times New Roman"/>
                <w:lang w:eastAsia="ru-RU"/>
              </w:rPr>
              <w:t>Связь - [6.8]</w:t>
            </w:r>
          </w:p>
        </w:tc>
        <w:tc>
          <w:tcPr>
            <w:tcW w:w="6237" w:type="dxa"/>
            <w:tcBorders>
              <w:top w:val="single" w:sz="4" w:space="0" w:color="auto"/>
              <w:left w:val="nil"/>
              <w:bottom w:val="single" w:sz="4" w:space="0" w:color="auto"/>
              <w:right w:val="single" w:sz="4" w:space="0" w:color="auto"/>
            </w:tcBorders>
            <w:shd w:val="clear" w:color="auto" w:fill="auto"/>
            <w:vAlign w:val="center"/>
          </w:tcPr>
          <w:p w14:paraId="4B38AB30" w14:textId="0A9F848E" w:rsidR="006F0C13" w:rsidRPr="0063365B" w:rsidRDefault="006F0C13" w:rsidP="006F0C13">
            <w:pPr>
              <w:jc w:val="left"/>
              <w:rPr>
                <w:rFonts w:eastAsia="Times New Roman" w:cs="Times New Roman"/>
                <w:lang w:eastAsia="ru-RU"/>
              </w:rPr>
            </w:pPr>
            <w:r w:rsidRPr="0063365B">
              <w:rPr>
                <w:rFonts w:eastAsia="Times New Roman" w:cs="Times New Roman"/>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«Предоставление коммунальных услуг», «Оказание услуг связи»</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50CE6E68" w14:textId="77777777" w:rsidR="006F0C13" w:rsidRPr="0063365B" w:rsidRDefault="006F0C13" w:rsidP="006F0C13">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земельного участка–  10/5000 кв. м;</w:t>
            </w:r>
          </w:p>
          <w:p w14:paraId="1A6E779B" w14:textId="77777777" w:rsidR="006F0C13" w:rsidRPr="0063365B" w:rsidRDefault="006F0C13" w:rsidP="006F0C13">
            <w:pPr>
              <w:jc w:val="left"/>
              <w:rPr>
                <w:rFonts w:eastAsia="Times New Roman" w:cs="Times New Roman"/>
                <w:lang w:eastAsia="ru-RU"/>
              </w:rPr>
            </w:pPr>
            <w:r w:rsidRPr="0063365B">
              <w:rPr>
                <w:rFonts w:eastAsia="Times New Roman" w:cs="Times New Roman"/>
                <w:lang w:eastAsia="ru-RU"/>
              </w:rPr>
              <w:t>- минимальные отступы от границ участка - 1 м;</w:t>
            </w:r>
          </w:p>
          <w:p w14:paraId="1AEF3766" w14:textId="77777777" w:rsidR="006F0C13" w:rsidRPr="0063365B" w:rsidRDefault="006F0C13" w:rsidP="006F0C13">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662CFF79" w14:textId="77777777" w:rsidR="006F0C13" w:rsidRPr="0063365B" w:rsidRDefault="006F0C13" w:rsidP="006F0C13">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6751A05E" w14:textId="77777777" w:rsidR="006F0C13" w:rsidRPr="0063365B" w:rsidRDefault="006F0C13" w:rsidP="006F0C13">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41822711" w14:textId="77777777" w:rsidR="006F0C13" w:rsidRPr="0063365B" w:rsidRDefault="006F0C13" w:rsidP="006F0C13">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90%;</w:t>
            </w:r>
          </w:p>
          <w:p w14:paraId="392186C0" w14:textId="77777777" w:rsidR="006F0C13" w:rsidRPr="0063365B" w:rsidRDefault="006F0C13" w:rsidP="006F0C13">
            <w:pPr>
              <w:jc w:val="left"/>
              <w:rPr>
                <w:rFonts w:eastAsia="Times New Roman" w:cs="Times New Roman"/>
                <w:lang w:eastAsia="ru-RU"/>
              </w:rPr>
            </w:pPr>
            <w:r w:rsidRPr="0063365B">
              <w:rPr>
                <w:rFonts w:eastAsia="Times New Roman" w:cs="Times New Roman"/>
                <w:lang w:eastAsia="ru-RU"/>
              </w:rPr>
              <w:t>- максимальное количество этажей – не более 2 этажей;</w:t>
            </w:r>
          </w:p>
          <w:p w14:paraId="563B49D7" w14:textId="77777777" w:rsidR="006F0C13" w:rsidRPr="0063365B" w:rsidRDefault="006F0C13" w:rsidP="006F0C13">
            <w:pPr>
              <w:jc w:val="left"/>
              <w:rPr>
                <w:rFonts w:eastAsia="Times New Roman" w:cs="Times New Roman"/>
                <w:lang w:eastAsia="ru-RU"/>
              </w:rPr>
            </w:pPr>
            <w:r w:rsidRPr="0063365B">
              <w:rPr>
                <w:rFonts w:eastAsia="Times New Roman" w:cs="Times New Roman"/>
                <w:lang w:eastAsia="ru-RU"/>
              </w:rPr>
              <w:t>- высота – не более 40 м;</w:t>
            </w:r>
          </w:p>
          <w:p w14:paraId="3B8CB1FF" w14:textId="77777777" w:rsidR="006F0C13" w:rsidRPr="0063365B" w:rsidRDefault="006F0C13" w:rsidP="006F0C13">
            <w:pPr>
              <w:jc w:val="left"/>
              <w:rPr>
                <w:rFonts w:eastAsia="Times New Roman" w:cs="Times New Roman"/>
                <w:bCs/>
                <w:lang w:eastAsia="ru-RU"/>
              </w:rPr>
            </w:pPr>
            <w:r w:rsidRPr="0063365B">
              <w:rPr>
                <w:rFonts w:eastAsia="Times New Roman" w:cs="Times New Roman"/>
                <w:bCs/>
                <w:lang w:eastAsia="ru-RU"/>
              </w:rPr>
              <w:t>-процент застройки подземной части не регламентируется.</w:t>
            </w:r>
          </w:p>
          <w:p w14:paraId="1F9544E7" w14:textId="77777777" w:rsidR="006F0C13" w:rsidRPr="0063365B" w:rsidRDefault="006F0C13" w:rsidP="006F0C13">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57CE4353" w14:textId="77777777" w:rsidR="006F0C13" w:rsidRDefault="006F0C13" w:rsidP="006F0C13">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580C3DE8" w14:textId="15A528AF" w:rsidR="004270C1" w:rsidRPr="004270C1" w:rsidRDefault="004270C1" w:rsidP="006F0C13">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bl>
    <w:p w14:paraId="78F969BF" w14:textId="77777777" w:rsidR="00E01FD0" w:rsidRPr="0063365B" w:rsidRDefault="00E01FD0" w:rsidP="00E01FD0">
      <w:pPr>
        <w:contextualSpacing/>
        <w:rPr>
          <w:rFonts w:eastAsia="Times New Roman" w:cs="Times New Roman"/>
          <w:b/>
        </w:rPr>
      </w:pPr>
    </w:p>
    <w:p w14:paraId="52D5E160" w14:textId="1A0936D2" w:rsidR="008F5B3A" w:rsidRPr="0063365B" w:rsidRDefault="008F5B3A" w:rsidP="00D3438E">
      <w:pPr>
        <w:numPr>
          <w:ilvl w:val="0"/>
          <w:numId w:val="25"/>
        </w:numPr>
        <w:ind w:left="0" w:firstLine="0"/>
        <w:contextualSpacing/>
        <w:rPr>
          <w:rFonts w:eastAsia="Times New Roman" w:cs="Times New Roman"/>
          <w:b/>
        </w:rPr>
      </w:pPr>
      <w:r w:rsidRPr="0063365B">
        <w:rPr>
          <w:rFonts w:eastAsia="Times New Roman" w:cs="Times New Roman"/>
          <w:b/>
        </w:rPr>
        <w:t>УСЛОВНО РАЗРЕШЕННЫЕ ВИДЫ И ПАРАМЕТРЫ ИСПОЛЬЗОВАНИЯ ЗЕМЕЛЬНЫХ УЧАСТКОВ И ОБЪЕКТОВ КАПИТАЛЬНОГО СТРОИТЕЛЬСТВА</w:t>
      </w:r>
    </w:p>
    <w:p w14:paraId="1A9B60E1" w14:textId="77777777" w:rsidR="008F5B3A" w:rsidRPr="0063365B" w:rsidRDefault="008F5B3A" w:rsidP="00BC78E9">
      <w:pPr>
        <w:rPr>
          <w:rFonts w:eastAsia="Times New Roman" w:cs="Times New Roman"/>
          <w:b/>
          <w:lang w:eastAsia="ru-RU"/>
        </w:rPr>
      </w:pPr>
    </w:p>
    <w:tbl>
      <w:tblPr>
        <w:tblW w:w="14940" w:type="dxa"/>
        <w:tblInd w:w="93" w:type="dxa"/>
        <w:tblLook w:val="04A0" w:firstRow="1" w:lastRow="0" w:firstColumn="1" w:lastColumn="0" w:noHBand="0" w:noVBand="1"/>
      </w:tblPr>
      <w:tblGrid>
        <w:gridCol w:w="3440"/>
        <w:gridCol w:w="6380"/>
        <w:gridCol w:w="5120"/>
      </w:tblGrid>
      <w:tr w:rsidR="007C02D6" w:rsidRPr="0063365B" w14:paraId="5E667384" w14:textId="77777777" w:rsidTr="002A71D6">
        <w:trPr>
          <w:trHeight w:val="960"/>
        </w:trPr>
        <w:tc>
          <w:tcPr>
            <w:tcW w:w="344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A476692" w14:textId="77777777" w:rsidR="008F5B3A" w:rsidRPr="0063365B" w:rsidRDefault="008F5B3A" w:rsidP="008F5B3A">
            <w:pPr>
              <w:jc w:val="center"/>
              <w:rPr>
                <w:rFonts w:eastAsia="Times New Roman" w:cs="Times New Roman"/>
                <w:b/>
                <w:bCs/>
                <w:lang w:eastAsia="ru-RU"/>
              </w:rPr>
            </w:pPr>
            <w:r w:rsidRPr="0063365B">
              <w:rPr>
                <w:rFonts w:eastAsia="Times New Roman" w:cs="Times New Roman"/>
                <w:b/>
                <w:bCs/>
                <w:lang w:eastAsia="ru-RU"/>
              </w:rPr>
              <w:t xml:space="preserve">ВИДЫ РАЗРЕШЕННОГО ИСПОЛЬЗОВАНИЯ ЗЕМЕЛЬНЫХ УЧАСТКОВ </w:t>
            </w:r>
          </w:p>
        </w:tc>
        <w:tc>
          <w:tcPr>
            <w:tcW w:w="6380" w:type="dxa"/>
            <w:tcBorders>
              <w:top w:val="single" w:sz="4" w:space="0" w:color="auto"/>
              <w:left w:val="nil"/>
              <w:bottom w:val="single" w:sz="4" w:space="0" w:color="auto"/>
              <w:right w:val="single" w:sz="4" w:space="0" w:color="auto"/>
            </w:tcBorders>
            <w:shd w:val="clear" w:color="000000" w:fill="F2F2F2"/>
            <w:vAlign w:val="center"/>
            <w:hideMark/>
          </w:tcPr>
          <w:p w14:paraId="2AA6A837" w14:textId="77777777" w:rsidR="008F5B3A" w:rsidRPr="0063365B" w:rsidRDefault="008F5B3A" w:rsidP="008F5B3A">
            <w:pPr>
              <w:jc w:val="center"/>
              <w:rPr>
                <w:rFonts w:eastAsia="Times New Roman" w:cs="Times New Roman"/>
                <w:b/>
                <w:bCs/>
                <w:lang w:eastAsia="ru-RU"/>
              </w:rPr>
            </w:pPr>
            <w:r w:rsidRPr="0063365B">
              <w:rPr>
                <w:rFonts w:eastAsia="Times New Roman" w:cs="Times New Roman"/>
                <w:b/>
                <w:bCs/>
                <w:lang w:eastAsia="ru-RU"/>
              </w:rPr>
              <w:t>ВИДЫ РАЗРЕШЕННОГО ИСПОЛЬЗОВАНИЯ ОБЪЕКТОВ КАПИТАЛЬНОГО СТРОИТЕЛЬСТВА</w:t>
            </w:r>
          </w:p>
        </w:tc>
        <w:tc>
          <w:tcPr>
            <w:tcW w:w="5120" w:type="dxa"/>
            <w:tcBorders>
              <w:top w:val="single" w:sz="4" w:space="0" w:color="auto"/>
              <w:left w:val="nil"/>
              <w:bottom w:val="single" w:sz="4" w:space="0" w:color="auto"/>
              <w:right w:val="single" w:sz="4" w:space="0" w:color="auto"/>
            </w:tcBorders>
            <w:shd w:val="clear" w:color="000000" w:fill="F2F2F2"/>
            <w:vAlign w:val="center"/>
            <w:hideMark/>
          </w:tcPr>
          <w:p w14:paraId="736718D4" w14:textId="77777777" w:rsidR="008F5B3A" w:rsidRPr="0063365B" w:rsidRDefault="008F5B3A" w:rsidP="008F5B3A">
            <w:pPr>
              <w:jc w:val="center"/>
              <w:rPr>
                <w:rFonts w:eastAsia="Times New Roman" w:cs="Times New Roman"/>
                <w:b/>
                <w:bCs/>
                <w:lang w:eastAsia="ru-RU"/>
              </w:rPr>
            </w:pPr>
            <w:r w:rsidRPr="0063365B">
              <w:rPr>
                <w:rFonts w:eastAsia="Times New Roman" w:cs="Times New Roman"/>
                <w:b/>
                <w:bCs/>
                <w:lang w:eastAsia="ru-RU"/>
              </w:rPr>
              <w:t>ПРЕДЕЛЬНЫЕ РАЗМЕРЫ ЗЕМЕЛЬНЫХ</w:t>
            </w:r>
            <w:r w:rsidRPr="0063365B">
              <w:rPr>
                <w:rFonts w:eastAsia="Times New Roman" w:cs="Times New Roman"/>
                <w:b/>
                <w:bCs/>
                <w:lang w:eastAsia="ru-RU"/>
              </w:rPr>
              <w:br/>
              <w:t>УЧАСТКОВ И ПРЕДЕЛЬНЫЕ ПАРАМЕТРЫ</w:t>
            </w:r>
            <w:r w:rsidRPr="0063365B">
              <w:rPr>
                <w:rFonts w:eastAsia="Times New Roman" w:cs="Times New Roman"/>
                <w:b/>
                <w:bCs/>
                <w:lang w:eastAsia="ru-RU"/>
              </w:rPr>
              <w:br/>
              <w:t>РАЗРЕШЕННОГО СТРОИТЕЛЬСТВА</w:t>
            </w:r>
          </w:p>
        </w:tc>
      </w:tr>
      <w:tr w:rsidR="00A130BF" w:rsidRPr="0063365B" w14:paraId="558F3F7D" w14:textId="77777777" w:rsidTr="004270C1">
        <w:trPr>
          <w:trHeight w:val="2227"/>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5F5095" w14:textId="77777777" w:rsidR="008F5B3A" w:rsidRPr="0063365B" w:rsidRDefault="008F5B3A" w:rsidP="008F5B3A">
            <w:pPr>
              <w:jc w:val="left"/>
              <w:rPr>
                <w:rFonts w:eastAsia="Times New Roman" w:cs="Times New Roman"/>
                <w:lang w:eastAsia="ru-RU"/>
              </w:rPr>
            </w:pPr>
            <w:r w:rsidRPr="0063365B">
              <w:rPr>
                <w:rFonts w:eastAsia="Times New Roman" w:cs="Times New Roman"/>
                <w:lang w:eastAsia="ru-RU"/>
              </w:rPr>
              <w:t>Историко-культурная деятельность - [9.3]</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C6184A" w14:textId="77777777" w:rsidR="008F5B3A" w:rsidRPr="0063365B" w:rsidRDefault="008F5B3A" w:rsidP="008F5B3A">
            <w:pPr>
              <w:rPr>
                <w:rFonts w:eastAsia="Times New Roman" w:cs="Times New Roman"/>
                <w:lang w:eastAsia="ru-RU"/>
              </w:rPr>
            </w:pPr>
            <w:r w:rsidRPr="0063365B">
              <w:rPr>
                <w:rFonts w:eastAsia="Times New Roman" w:cs="Times New Roman"/>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5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929B1B" w14:textId="0F142D75" w:rsidR="008F5B3A" w:rsidRPr="0063365B" w:rsidRDefault="00724088" w:rsidP="008F5B3A">
            <w:pPr>
              <w:jc w:val="center"/>
              <w:rPr>
                <w:rFonts w:eastAsia="Times New Roman" w:cs="Times New Roman"/>
                <w:b/>
                <w:bCs/>
                <w:u w:val="single"/>
                <w:lang w:eastAsia="ru-RU"/>
              </w:rPr>
            </w:pPr>
            <w:r w:rsidRPr="0063365B">
              <w:rPr>
                <w:rFonts w:eastAsia="Times New Roman" w:cs="Times New Roman"/>
                <w:b/>
                <w:bCs/>
                <w:u w:val="single"/>
                <w:lang w:eastAsia="ru-RU"/>
              </w:rPr>
              <w:t>Н</w:t>
            </w:r>
            <w:r w:rsidR="008F5B3A" w:rsidRPr="0063365B">
              <w:rPr>
                <w:rFonts w:eastAsia="Times New Roman" w:cs="Times New Roman"/>
                <w:b/>
                <w:bCs/>
                <w:u w:val="single"/>
                <w:lang w:eastAsia="ru-RU"/>
              </w:rPr>
              <w:t>е подлежит установлению</w:t>
            </w:r>
          </w:p>
        </w:tc>
      </w:tr>
      <w:tr w:rsidR="00A5215B" w:rsidRPr="0063365B" w14:paraId="2FA846A1" w14:textId="77777777" w:rsidTr="00B76F95">
        <w:trPr>
          <w:trHeight w:val="667"/>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14:paraId="2285B3C9" w14:textId="69A054DB" w:rsidR="00A5215B" w:rsidRPr="0063365B" w:rsidRDefault="00A5215B" w:rsidP="00A5215B">
            <w:pPr>
              <w:jc w:val="left"/>
              <w:rPr>
                <w:rFonts w:eastAsia="Times New Roman" w:cs="Times New Roman"/>
                <w:lang w:eastAsia="ru-RU"/>
              </w:rPr>
            </w:pPr>
            <w:r w:rsidRPr="0063365B">
              <w:rPr>
                <w:rFonts w:eastAsia="Times New Roman" w:cs="Times New Roman"/>
                <w:lang w:eastAsia="ru-RU"/>
              </w:rPr>
              <w:t>Деловое управление - [4.1]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14:paraId="7E4EEF72" w14:textId="46E439BD" w:rsidR="00A5215B" w:rsidRPr="0063365B" w:rsidRDefault="00A5215B" w:rsidP="00A5215B">
            <w:pPr>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1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C87DBE1" w14:textId="77777777" w:rsidR="00A5215B" w:rsidRPr="0063365B" w:rsidRDefault="00A5215B" w:rsidP="006D0457">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земельного участка– 100/50000 кв. м;</w:t>
            </w:r>
          </w:p>
          <w:p w14:paraId="430B26DF" w14:textId="77777777" w:rsidR="00A5215B" w:rsidRPr="0063365B" w:rsidRDefault="00A5215B" w:rsidP="006D0457">
            <w:pPr>
              <w:jc w:val="left"/>
              <w:rPr>
                <w:rFonts w:eastAsia="Times New Roman" w:cs="Times New Roman"/>
                <w:lang w:eastAsia="ru-RU"/>
              </w:rPr>
            </w:pPr>
            <w:r w:rsidRPr="0063365B">
              <w:rPr>
                <w:rFonts w:eastAsia="Times New Roman" w:cs="Times New Roman"/>
                <w:lang w:eastAsia="ru-RU"/>
              </w:rPr>
              <w:t>- минимальные отступы от границ участка – 1 м;</w:t>
            </w:r>
          </w:p>
          <w:p w14:paraId="1DDF1494" w14:textId="77777777" w:rsidR="00A5215B" w:rsidRPr="0063365B" w:rsidRDefault="00A5215B" w:rsidP="006D0457">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122523E5" w14:textId="77777777" w:rsidR="00A5215B" w:rsidRPr="0063365B" w:rsidRDefault="00A5215B" w:rsidP="006D0457">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35DECF86" w14:textId="77777777" w:rsidR="00A5215B" w:rsidRPr="0063365B" w:rsidRDefault="00A5215B" w:rsidP="006D0457">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3FCC1E86" w14:textId="77777777" w:rsidR="00A5215B" w:rsidRPr="0063365B" w:rsidRDefault="00A5215B" w:rsidP="006D0457">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14BBC22A" w14:textId="77777777" w:rsidR="00A5215B" w:rsidRPr="0063365B" w:rsidRDefault="00A5215B" w:rsidP="006D0457">
            <w:pPr>
              <w:jc w:val="left"/>
              <w:rPr>
                <w:rFonts w:eastAsia="Times New Roman" w:cs="Times New Roman"/>
                <w:lang w:eastAsia="ru-RU"/>
              </w:rPr>
            </w:pPr>
            <w:r w:rsidRPr="0063365B">
              <w:rPr>
                <w:rFonts w:eastAsia="Times New Roman" w:cs="Times New Roman"/>
                <w:lang w:eastAsia="ru-RU"/>
              </w:rPr>
              <w:t>- максимальное количество надземных этажей зданий – 5 этажей;</w:t>
            </w:r>
          </w:p>
          <w:p w14:paraId="021483AD" w14:textId="77777777" w:rsidR="00A5215B" w:rsidRPr="0063365B" w:rsidRDefault="00A5215B" w:rsidP="006D0457">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65%;</w:t>
            </w:r>
          </w:p>
          <w:p w14:paraId="680C4316" w14:textId="77777777" w:rsidR="00A5215B" w:rsidRPr="0063365B" w:rsidRDefault="00A5215B" w:rsidP="006D0457">
            <w:pPr>
              <w:jc w:val="left"/>
              <w:rPr>
                <w:rFonts w:eastAsia="Times New Roman" w:cs="Times New Roman"/>
                <w:bCs/>
                <w:lang w:eastAsia="ru-RU"/>
              </w:rPr>
            </w:pPr>
            <w:r w:rsidRPr="0063365B">
              <w:rPr>
                <w:rFonts w:eastAsia="Times New Roman" w:cs="Times New Roman"/>
                <w:bCs/>
                <w:lang w:eastAsia="ru-RU"/>
              </w:rPr>
              <w:t>-минимальный процент озеленения земельного участка – 20%;</w:t>
            </w:r>
          </w:p>
          <w:p w14:paraId="39768886" w14:textId="77777777" w:rsidR="00A5215B" w:rsidRPr="0063365B" w:rsidRDefault="00A5215B" w:rsidP="006D0457">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13604BE2" w14:textId="77777777" w:rsidR="00A5215B" w:rsidRPr="0063365B" w:rsidRDefault="00A5215B" w:rsidP="006D0457">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27C01A62" w14:textId="77777777" w:rsidR="00A5215B" w:rsidRDefault="00A5215B" w:rsidP="006D0457">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3544E8EB" w14:textId="2DF09769" w:rsidR="004270C1" w:rsidRPr="004270C1" w:rsidRDefault="004270C1" w:rsidP="006D0457">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A5215B" w:rsidRPr="0063365B" w14:paraId="2AF559FF" w14:textId="77777777" w:rsidTr="00A5215B">
        <w:trPr>
          <w:trHeight w:val="1731"/>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14:paraId="0A23EA8F" w14:textId="79745699" w:rsidR="00A5215B" w:rsidRPr="0063365B" w:rsidRDefault="00A5215B" w:rsidP="00A5215B">
            <w:pPr>
              <w:jc w:val="left"/>
              <w:rPr>
                <w:rFonts w:eastAsia="Times New Roman" w:cs="Times New Roman"/>
                <w:lang w:eastAsia="ru-RU"/>
              </w:rPr>
            </w:pPr>
            <w:r w:rsidRPr="0063365B">
              <w:rPr>
                <w:rFonts w:eastAsia="Times New Roman" w:cs="Times New Roman"/>
                <w:lang w:eastAsia="ru-RU"/>
              </w:rPr>
              <w:t>Бытовое обслуживание - [3.3]</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14:paraId="1EEA14AB" w14:textId="7F2B2F14" w:rsidR="00A5215B" w:rsidRPr="0063365B" w:rsidRDefault="00A5215B" w:rsidP="00A5215B">
            <w:pPr>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51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52797C0" w14:textId="77777777" w:rsidR="00A5215B" w:rsidRPr="0063365B" w:rsidRDefault="00A5215B" w:rsidP="00A5215B">
            <w:pPr>
              <w:jc w:val="left"/>
              <w:rPr>
                <w:rFonts w:eastAsia="Times New Roman" w:cs="Times New Roman"/>
                <w:lang w:eastAsia="ru-RU"/>
              </w:rPr>
            </w:pPr>
          </w:p>
        </w:tc>
      </w:tr>
      <w:tr w:rsidR="00B76F95" w:rsidRPr="0063365B" w14:paraId="06D4BD2C" w14:textId="77777777" w:rsidTr="00A5215B">
        <w:trPr>
          <w:trHeight w:val="1731"/>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14:paraId="7FBDAE53" w14:textId="5AEED732" w:rsidR="00B76F95" w:rsidRPr="0063365B" w:rsidRDefault="00B76F95" w:rsidP="00B76F95">
            <w:pPr>
              <w:jc w:val="left"/>
              <w:rPr>
                <w:rFonts w:eastAsia="Times New Roman" w:cs="Times New Roman"/>
                <w:lang w:eastAsia="ru-RU"/>
              </w:rPr>
            </w:pPr>
            <w:r w:rsidRPr="0063365B">
              <w:rPr>
                <w:rFonts w:eastAsia="Times New Roman" w:cs="Times New Roman"/>
                <w:lang w:eastAsia="ru-RU"/>
              </w:rPr>
              <w:t>Объекты торговли (торговые центры, торгово-развлекательные центры (комплексы) - [4.2]</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14:paraId="17C27302" w14:textId="77777777" w:rsidR="00B76F95" w:rsidRPr="0063365B" w:rsidRDefault="00B76F95" w:rsidP="00B76F95">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«Банковская и страховая деятельность», «Общественное питание», «Гостиничное обслуживание», «Развлечения», «Развлекательные мероприятия», «Проведение азартных игр»;</w:t>
            </w:r>
          </w:p>
          <w:p w14:paraId="2AD59CB1" w14:textId="19C2BF0A" w:rsidR="00B76F95" w:rsidRPr="0063365B" w:rsidRDefault="00B76F95" w:rsidP="00B76F95">
            <w:pPr>
              <w:rPr>
                <w:rFonts w:eastAsia="Times New Roman" w:cs="Times New Roman"/>
                <w:lang w:eastAsia="ru-RU"/>
              </w:rPr>
            </w:pPr>
            <w:r w:rsidRPr="0063365B">
              <w:rPr>
                <w:rFonts w:eastAsia="Times New Roman" w:cs="Times New Roman"/>
                <w:lang w:eastAsia="ru-RU"/>
              </w:rPr>
              <w:t>размещение гаражей и (или) стоянок для автомобилей сотрудников и посетителей торгового центра</w:t>
            </w:r>
          </w:p>
        </w:tc>
        <w:tc>
          <w:tcPr>
            <w:tcW w:w="51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FE8F390" w14:textId="77777777" w:rsidR="00B76F95" w:rsidRPr="0063365B" w:rsidRDefault="00B76F95" w:rsidP="00B76F95">
            <w:pPr>
              <w:jc w:val="left"/>
              <w:rPr>
                <w:rFonts w:eastAsia="Times New Roman" w:cs="Times New Roman"/>
                <w:lang w:eastAsia="ru-RU"/>
              </w:rPr>
            </w:pPr>
          </w:p>
        </w:tc>
      </w:tr>
      <w:tr w:rsidR="00B76F95" w:rsidRPr="0063365B" w14:paraId="0DBEB668" w14:textId="77777777" w:rsidTr="00A5215B">
        <w:trPr>
          <w:trHeight w:val="1557"/>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14:paraId="295E2365" w14:textId="36BA0A14" w:rsidR="00B76F95" w:rsidRPr="0063365B" w:rsidRDefault="00B76F95" w:rsidP="00B76F95">
            <w:pPr>
              <w:jc w:val="left"/>
              <w:rPr>
                <w:rFonts w:eastAsia="Times New Roman" w:cs="Times New Roman"/>
                <w:lang w:eastAsia="ru-RU"/>
              </w:rPr>
            </w:pPr>
            <w:r w:rsidRPr="0063365B">
              <w:rPr>
                <w:rFonts w:eastAsia="Times New Roman" w:cs="Times New Roman"/>
                <w:lang w:eastAsia="ru-RU"/>
              </w:rPr>
              <w:t>Магазины - [4.4]</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14:paraId="1B809171" w14:textId="1A2165D4" w:rsidR="00B76F95" w:rsidRPr="0063365B" w:rsidRDefault="00B76F95" w:rsidP="00B76F95">
            <w:pPr>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51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E5854EC" w14:textId="77777777" w:rsidR="00B76F95" w:rsidRPr="0063365B" w:rsidRDefault="00B76F95" w:rsidP="00B76F95">
            <w:pPr>
              <w:jc w:val="left"/>
              <w:rPr>
                <w:rFonts w:eastAsia="Times New Roman" w:cs="Times New Roman"/>
                <w:lang w:eastAsia="ru-RU"/>
              </w:rPr>
            </w:pPr>
          </w:p>
        </w:tc>
      </w:tr>
      <w:tr w:rsidR="00B76F95" w:rsidRPr="0063365B" w14:paraId="467A6793" w14:textId="77777777" w:rsidTr="00A5215B">
        <w:trPr>
          <w:trHeight w:val="242"/>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14:paraId="25E02555" w14:textId="0E4C3136" w:rsidR="00B76F95" w:rsidRPr="0063365B" w:rsidRDefault="00B76F95" w:rsidP="00B76F95">
            <w:pPr>
              <w:jc w:val="left"/>
              <w:rPr>
                <w:rFonts w:eastAsia="Times New Roman" w:cs="Times New Roman"/>
                <w:lang w:eastAsia="ru-RU"/>
              </w:rPr>
            </w:pPr>
            <w:r w:rsidRPr="0063365B">
              <w:rPr>
                <w:rFonts w:eastAsia="Times New Roman" w:cs="Times New Roman"/>
                <w:lang w:eastAsia="ru-RU"/>
              </w:rPr>
              <w:t>Общественное питание - [4.6]</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14:paraId="2304FEA7" w14:textId="1C08AB21" w:rsidR="00B76F95" w:rsidRPr="0063365B" w:rsidRDefault="00B76F95" w:rsidP="00B76F95">
            <w:pPr>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51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1AA1F2B" w14:textId="77777777" w:rsidR="00B76F95" w:rsidRPr="0063365B" w:rsidRDefault="00B76F95" w:rsidP="00B76F95">
            <w:pPr>
              <w:jc w:val="left"/>
              <w:rPr>
                <w:rFonts w:eastAsia="Times New Roman" w:cs="Times New Roman"/>
                <w:lang w:eastAsia="ru-RU"/>
              </w:rPr>
            </w:pPr>
          </w:p>
        </w:tc>
      </w:tr>
    </w:tbl>
    <w:p w14:paraId="3E190F5E" w14:textId="77777777" w:rsidR="008F5B3A" w:rsidRPr="0063365B" w:rsidRDefault="008F5B3A" w:rsidP="00BC78E9">
      <w:pPr>
        <w:rPr>
          <w:rFonts w:eastAsia="Times New Roman" w:cs="Times New Roman"/>
          <w:b/>
          <w:lang w:eastAsia="ru-RU"/>
        </w:rPr>
      </w:pPr>
    </w:p>
    <w:p w14:paraId="46BF768B" w14:textId="03CB9DBC" w:rsidR="006D0457" w:rsidRPr="0063365B" w:rsidRDefault="006D0457" w:rsidP="00C029EB">
      <w:pPr>
        <w:pStyle w:val="afffffff4"/>
        <w:numPr>
          <w:ilvl w:val="0"/>
          <w:numId w:val="25"/>
        </w:numPr>
        <w:ind w:left="0" w:firstLine="0"/>
        <w:rPr>
          <w:rFonts w:eastAsia="Times New Roman" w:cs="Times New Roman"/>
          <w:b/>
          <w:lang w:eastAsia="ru-RU"/>
        </w:rPr>
      </w:pPr>
      <w:r w:rsidRPr="0063365B">
        <w:rPr>
          <w:rFonts w:eastAsia="Times New Roman" w:cs="Times New Roman"/>
          <w:b/>
          <w:lang w:eastAsia="ru-RU"/>
        </w:rPr>
        <w:t>ВСПОМОГАТЕЛЬНЫЕ ВИДЫ И ПАРАМЕТРЫ РАЗРЕШЕННОГО ИСПОЛЬЗОВАНИЯ ОБЪЕКТОВ КАПИТАЛЬНОГО СТРОИТЕЛЬСТВА</w:t>
      </w:r>
    </w:p>
    <w:p w14:paraId="3A338B96" w14:textId="77777777" w:rsidR="006D0457" w:rsidRPr="0063365B" w:rsidRDefault="006D0457" w:rsidP="006D0457">
      <w:pPr>
        <w:pStyle w:val="afffffff4"/>
        <w:keepLines/>
        <w:widowControl w:val="0"/>
        <w:ind w:left="0" w:firstLine="720"/>
        <w:rPr>
          <w:rFonts w:eastAsia="Times New Roman" w:cs="Times New Roman"/>
          <w:b/>
          <w:u w:val="single"/>
          <w:lang w:eastAsia="ru-RU"/>
        </w:rPr>
      </w:pPr>
      <w:r w:rsidRPr="0063365B">
        <w:rPr>
          <w:rFonts w:eastAsia="Times New Roman" w:cs="Times New Roman"/>
          <w:b/>
          <w:u w:val="single"/>
          <w:lang w:eastAsia="ru-RU"/>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14:paraId="667ED235" w14:textId="77777777" w:rsidR="006D0457" w:rsidRPr="0063365B" w:rsidRDefault="006D0457" w:rsidP="006D0457">
      <w:pPr>
        <w:pStyle w:val="afffffff4"/>
        <w:keepLines/>
        <w:widowControl w:val="0"/>
        <w:ind w:left="0" w:firstLine="720"/>
        <w:rPr>
          <w:rFonts w:eastAsia="Times New Roman" w:cs="Times New Roman"/>
          <w:lang w:eastAsia="ru-RU"/>
        </w:rPr>
      </w:pPr>
      <w:r w:rsidRPr="0063365B">
        <w:rPr>
          <w:rFonts w:eastAsia="Times New Roman" w:cs="Times New Roman"/>
          <w:lang w:eastAsia="ru-RU"/>
        </w:rPr>
        <w:t>Виды разрешенного использования объектов:</w:t>
      </w:r>
    </w:p>
    <w:p w14:paraId="2A53177E" w14:textId="77777777" w:rsidR="006D0457" w:rsidRPr="0063365B" w:rsidRDefault="006D0457" w:rsidP="006D0457">
      <w:pPr>
        <w:pStyle w:val="afffffff4"/>
        <w:keepLines/>
        <w:widowControl w:val="0"/>
        <w:ind w:left="0" w:firstLine="720"/>
        <w:rPr>
          <w:rFonts w:eastAsia="Times New Roman" w:cs="Times New Roman"/>
          <w:lang w:eastAsia="ru-RU"/>
        </w:rPr>
      </w:pPr>
      <w:r w:rsidRPr="0063365B">
        <w:rPr>
          <w:rFonts w:eastAsia="Times New Roman" w:cs="Times New Roman"/>
          <w:lang w:eastAsia="ru-RU"/>
        </w:rPr>
        <w:t>- площадки для мусорных контейнеров;</w:t>
      </w:r>
    </w:p>
    <w:p w14:paraId="50B90740" w14:textId="77777777" w:rsidR="006D0457" w:rsidRPr="0063365B" w:rsidRDefault="006D0457" w:rsidP="006D0457">
      <w:pPr>
        <w:pStyle w:val="afffffff4"/>
        <w:keepLines/>
        <w:widowControl w:val="0"/>
        <w:ind w:left="0" w:firstLine="720"/>
        <w:rPr>
          <w:rFonts w:eastAsia="Times New Roman" w:cs="Times New Roman"/>
          <w:lang w:eastAsia="ru-RU"/>
        </w:rPr>
      </w:pPr>
      <w:r w:rsidRPr="0063365B">
        <w:rPr>
          <w:rFonts w:eastAsia="Times New Roman" w:cs="Times New Roman"/>
          <w:lang w:eastAsia="ru-RU"/>
        </w:rPr>
        <w:t>- детские игровые площадки, площадки отдыха, занятия физкультурой и спортом, хозяйственные площадки;</w:t>
      </w:r>
    </w:p>
    <w:p w14:paraId="65581138" w14:textId="77777777" w:rsidR="006D0457" w:rsidRPr="0063365B" w:rsidRDefault="006D0457" w:rsidP="006D0457">
      <w:pPr>
        <w:pStyle w:val="afffffff4"/>
        <w:keepLines/>
        <w:widowControl w:val="0"/>
        <w:ind w:left="0" w:firstLine="720"/>
        <w:rPr>
          <w:rFonts w:eastAsia="Times New Roman" w:cs="Times New Roman"/>
          <w:lang w:eastAsia="ru-RU"/>
        </w:rPr>
      </w:pPr>
      <w:r w:rsidRPr="0063365B">
        <w:rPr>
          <w:rFonts w:eastAsia="Times New Roman" w:cs="Times New Roman"/>
          <w:lang w:eastAsia="ru-RU"/>
        </w:rPr>
        <w:t>- объекты благоустройства (фонтаны, малые архитектурные формы, скульптуры);</w:t>
      </w:r>
    </w:p>
    <w:p w14:paraId="7E996B8E" w14:textId="77777777" w:rsidR="006D0457" w:rsidRPr="0063365B" w:rsidRDefault="006D0457" w:rsidP="006D0457">
      <w:pPr>
        <w:pStyle w:val="afffffff4"/>
        <w:keepLines/>
        <w:widowControl w:val="0"/>
        <w:ind w:left="0" w:firstLine="720"/>
        <w:rPr>
          <w:rFonts w:eastAsia="Times New Roman" w:cs="Times New Roman"/>
          <w:lang w:eastAsia="ru-RU"/>
        </w:rPr>
      </w:pPr>
      <w:r w:rsidRPr="0063365B">
        <w:rPr>
          <w:rFonts w:eastAsia="Times New Roman" w:cs="Times New Roman"/>
          <w:lang w:eastAsia="ru-RU"/>
        </w:rPr>
        <w:t>- некапитальные нестационарные строения и сооружения (торговля (НТО), общественное питание, бытовое обслуживание, сбор мусора (ТКО));</w:t>
      </w:r>
    </w:p>
    <w:p w14:paraId="5EC01B19" w14:textId="77777777" w:rsidR="006D0457" w:rsidRPr="0063365B" w:rsidRDefault="006D0457" w:rsidP="006D0457">
      <w:pPr>
        <w:pStyle w:val="afffffff4"/>
        <w:keepLines/>
        <w:widowControl w:val="0"/>
        <w:ind w:left="0" w:firstLine="720"/>
        <w:rPr>
          <w:rFonts w:eastAsia="Times New Roman" w:cs="Times New Roman"/>
          <w:lang w:eastAsia="ru-RU"/>
        </w:rPr>
      </w:pPr>
      <w:r w:rsidRPr="0063365B">
        <w:rPr>
          <w:rFonts w:eastAsia="Times New Roman" w:cs="Times New Roman"/>
          <w:lang w:eastAsia="ru-RU"/>
        </w:rPr>
        <w:t>- общественные туалеты;</w:t>
      </w:r>
    </w:p>
    <w:p w14:paraId="0ADC794F" w14:textId="77777777" w:rsidR="006D0457" w:rsidRPr="0063365B" w:rsidRDefault="006D0457" w:rsidP="006D0457">
      <w:pPr>
        <w:pStyle w:val="afffffff4"/>
        <w:keepLines/>
        <w:widowControl w:val="0"/>
        <w:ind w:left="0" w:firstLine="720"/>
        <w:rPr>
          <w:rFonts w:eastAsia="Times New Roman" w:cs="Times New Roman"/>
          <w:lang w:eastAsia="ru-RU"/>
        </w:rPr>
      </w:pPr>
      <w:r w:rsidRPr="0063365B">
        <w:rPr>
          <w:rFonts w:eastAsia="Times New Roman" w:cs="Times New Roman"/>
          <w:lang w:eastAsia="ru-RU"/>
        </w:rPr>
        <w:t>- благоустройство и озеленение;</w:t>
      </w:r>
    </w:p>
    <w:p w14:paraId="47267C67" w14:textId="77777777" w:rsidR="006D0457" w:rsidRPr="0063365B" w:rsidRDefault="006D0457" w:rsidP="006D0457">
      <w:pPr>
        <w:pStyle w:val="afffffff4"/>
        <w:keepLines/>
        <w:widowControl w:val="0"/>
        <w:ind w:left="0" w:firstLine="720"/>
        <w:rPr>
          <w:rFonts w:eastAsia="Times New Roman" w:cs="Times New Roman"/>
          <w:lang w:eastAsia="ru-RU"/>
        </w:rPr>
      </w:pPr>
      <w:r w:rsidRPr="0063365B">
        <w:rPr>
          <w:rFonts w:eastAsia="Times New Roman" w:cs="Times New Roman"/>
          <w:lang w:eastAsia="ru-RU"/>
        </w:rPr>
        <w:t>- пешеходные тротуары, велосипедные дорожки;</w:t>
      </w:r>
    </w:p>
    <w:p w14:paraId="2A7F57CE" w14:textId="77777777" w:rsidR="006D0457" w:rsidRPr="0063365B" w:rsidRDefault="006D0457" w:rsidP="006D0457">
      <w:pPr>
        <w:pStyle w:val="afffffff4"/>
        <w:keepLines/>
        <w:widowControl w:val="0"/>
        <w:ind w:left="0" w:firstLine="720"/>
        <w:rPr>
          <w:rFonts w:eastAsia="Times New Roman" w:cs="Times New Roman"/>
          <w:lang w:eastAsia="ru-RU"/>
        </w:rPr>
      </w:pPr>
      <w:r w:rsidRPr="0063365B">
        <w:rPr>
          <w:rFonts w:eastAsia="Times New Roman" w:cs="Times New Roman"/>
          <w:lang w:eastAsia="ru-RU"/>
        </w:rPr>
        <w:t>- оборудование пожарной охраны (гидранты, резервуары);</w:t>
      </w:r>
    </w:p>
    <w:p w14:paraId="72585240" w14:textId="77777777" w:rsidR="006D0457" w:rsidRPr="0063365B" w:rsidRDefault="006D0457" w:rsidP="006D0457">
      <w:pPr>
        <w:pStyle w:val="afffffff4"/>
        <w:keepLines/>
        <w:widowControl w:val="0"/>
        <w:ind w:left="0" w:firstLine="720"/>
        <w:rPr>
          <w:rFonts w:eastAsia="Times New Roman" w:cs="Times New Roman"/>
          <w:lang w:eastAsia="ru-RU"/>
        </w:rPr>
      </w:pPr>
      <w:r w:rsidRPr="0063365B">
        <w:rPr>
          <w:rFonts w:eastAsia="Times New Roman" w:cs="Times New Roman"/>
          <w:lang w:eastAsia="ru-RU"/>
        </w:rPr>
        <w:t>- защитные дорожные сооружения;</w:t>
      </w:r>
    </w:p>
    <w:p w14:paraId="415847FA" w14:textId="77777777" w:rsidR="006D0457" w:rsidRPr="0063365B" w:rsidRDefault="006D0457" w:rsidP="006D0457">
      <w:pPr>
        <w:pStyle w:val="afffffff4"/>
        <w:keepLines/>
        <w:widowControl w:val="0"/>
        <w:ind w:left="0" w:firstLine="720"/>
        <w:rPr>
          <w:rFonts w:eastAsia="Times New Roman" w:cs="Times New Roman"/>
          <w:lang w:eastAsia="ru-RU"/>
        </w:rPr>
      </w:pPr>
      <w:r w:rsidRPr="0063365B">
        <w:rPr>
          <w:rFonts w:eastAsia="Times New Roman" w:cs="Times New Roman"/>
          <w:lang w:eastAsia="ru-RU"/>
        </w:rPr>
        <w:t>- элементы обустройства автомобильных дорог;</w:t>
      </w:r>
    </w:p>
    <w:p w14:paraId="72CE1CDB" w14:textId="77777777" w:rsidR="006D0457" w:rsidRPr="0063365B" w:rsidRDefault="006D0457" w:rsidP="006D0457">
      <w:pPr>
        <w:pStyle w:val="afffffff4"/>
        <w:keepLines/>
        <w:widowControl w:val="0"/>
        <w:ind w:left="0" w:firstLine="720"/>
        <w:rPr>
          <w:rFonts w:eastAsia="Times New Roman" w:cs="Times New Roman"/>
          <w:lang w:eastAsia="ru-RU"/>
        </w:rPr>
      </w:pPr>
      <w:r w:rsidRPr="0063365B">
        <w:rPr>
          <w:rFonts w:eastAsia="Times New Roman" w:cs="Times New Roman"/>
          <w:lang w:eastAsia="ru-RU"/>
        </w:rPr>
        <w:t>- искусственные дорожные сооружения;</w:t>
      </w:r>
    </w:p>
    <w:p w14:paraId="6835F1FF" w14:textId="77777777" w:rsidR="006D0457" w:rsidRPr="0063365B" w:rsidRDefault="006D0457" w:rsidP="006D0457">
      <w:pPr>
        <w:pStyle w:val="afffffff4"/>
        <w:ind w:left="0" w:firstLine="720"/>
        <w:rPr>
          <w:rFonts w:eastAsia="Times New Roman" w:cs="Times New Roman"/>
          <w:lang w:eastAsia="ru-RU"/>
        </w:rPr>
      </w:pPr>
      <w:r w:rsidRPr="0063365B">
        <w:rPr>
          <w:rFonts w:eastAsia="Times New Roman" w:cs="Times New Roman"/>
          <w:lang w:eastAsia="ru-RU"/>
        </w:rPr>
        <w:t>- гостевые автостоянки для парковки легковых автомобилей посетителей;</w:t>
      </w:r>
    </w:p>
    <w:p w14:paraId="7891A7F6" w14:textId="77777777" w:rsidR="006D0457" w:rsidRPr="0063365B" w:rsidRDefault="006D0457" w:rsidP="006D0457">
      <w:pPr>
        <w:pStyle w:val="afffffff4"/>
        <w:ind w:left="0" w:firstLine="720"/>
        <w:rPr>
          <w:rFonts w:eastAsia="Times New Roman" w:cs="Times New Roman"/>
          <w:lang w:eastAsia="ru-RU"/>
        </w:rPr>
      </w:pPr>
      <w:r w:rsidRPr="0063365B">
        <w:rPr>
          <w:rFonts w:eastAsia="Times New Roman" w:cs="Times New Roman"/>
          <w:lang w:eastAsia="ru-RU"/>
        </w:rPr>
        <w:t>- автостоянки для парковки (стоянки) автотранспортных средств;</w:t>
      </w:r>
    </w:p>
    <w:p w14:paraId="06E590E4" w14:textId="77777777" w:rsidR="006D0457" w:rsidRPr="0063365B" w:rsidRDefault="006D0457" w:rsidP="006D0457">
      <w:pPr>
        <w:pStyle w:val="afffffff4"/>
        <w:keepLines/>
        <w:widowControl w:val="0"/>
        <w:ind w:left="0" w:firstLine="720"/>
        <w:rPr>
          <w:rFonts w:eastAsia="Times New Roman" w:cs="Times New Roman"/>
          <w:lang w:eastAsia="ru-RU"/>
        </w:rPr>
      </w:pPr>
      <w:r w:rsidRPr="0063365B">
        <w:rPr>
          <w:rFonts w:eastAsia="Times New Roman" w:cs="Times New Roman"/>
          <w:lang w:eastAsia="ru-RU"/>
        </w:rPr>
        <w:t>- специализированные технические средства оповещения и информации;</w:t>
      </w:r>
    </w:p>
    <w:p w14:paraId="2FF42C82" w14:textId="79BFF8F6" w:rsidR="006D0457" w:rsidRPr="0063365B" w:rsidRDefault="006D0457" w:rsidP="006D0457">
      <w:pPr>
        <w:pStyle w:val="afffffff4"/>
        <w:keepLines/>
        <w:widowControl w:val="0"/>
        <w:ind w:left="0" w:firstLine="720"/>
        <w:rPr>
          <w:rFonts w:eastAsia="Times New Roman" w:cs="Times New Roman"/>
          <w:lang w:eastAsia="ru-RU"/>
        </w:rPr>
      </w:pPr>
      <w:r w:rsidRPr="0063365B">
        <w:rPr>
          <w:rFonts w:eastAsia="Times New Roman" w:cs="Times New Roman"/>
          <w:lang w:eastAsia="ru-RU"/>
        </w:rPr>
        <w:t>- объекты инженерного обеспечения (водо-, газо-, электроснабжения и т.п.);</w:t>
      </w:r>
    </w:p>
    <w:p w14:paraId="57F25950" w14:textId="77777777" w:rsidR="000873DF" w:rsidRPr="0063365B" w:rsidRDefault="000873DF" w:rsidP="000873DF">
      <w:pPr>
        <w:keepLines/>
        <w:widowControl w:val="0"/>
        <w:ind w:firstLine="709"/>
        <w:rPr>
          <w:rFonts w:eastAsia="SimSun" w:cs="Times New Roman"/>
          <w:lang w:eastAsia="zh-CN"/>
        </w:rPr>
      </w:pPr>
      <w:r w:rsidRPr="0063365B">
        <w:rPr>
          <w:rFonts w:eastAsia="Times New Roman" w:cs="Times New Roman"/>
          <w:lang w:eastAsia="ru-RU"/>
        </w:rPr>
        <w:t>- п</w:t>
      </w:r>
      <w:r w:rsidRPr="0063365B">
        <w:rPr>
          <w:rFonts w:eastAsia="SimSun" w:cs="Times New Roman"/>
          <w:lang w:eastAsia="zh-CN"/>
        </w:rPr>
        <w:t>ункты охраны;</w:t>
      </w:r>
    </w:p>
    <w:p w14:paraId="0759447B" w14:textId="77777777" w:rsidR="000873DF" w:rsidRPr="0063365B" w:rsidRDefault="000873DF" w:rsidP="000873DF">
      <w:pPr>
        <w:keepLines/>
        <w:widowControl w:val="0"/>
        <w:ind w:firstLine="709"/>
        <w:rPr>
          <w:rFonts w:eastAsia="Times New Roman" w:cs="Times New Roman"/>
          <w:lang w:eastAsia="ru-RU"/>
        </w:rPr>
      </w:pPr>
      <w:r w:rsidRPr="0063365B">
        <w:rPr>
          <w:rFonts w:eastAsia="SimSun" w:cs="Times New Roman"/>
          <w:lang w:eastAsia="zh-CN"/>
        </w:rPr>
        <w:t>- а</w:t>
      </w:r>
      <w:r w:rsidRPr="0063365B">
        <w:rPr>
          <w:rFonts w:eastAsia="Times New Roman" w:cs="Times New Roman"/>
          <w:lang w:eastAsia="ru-RU"/>
        </w:rPr>
        <w:t>дминистративные здания;</w:t>
      </w:r>
    </w:p>
    <w:p w14:paraId="54BEF199" w14:textId="06A4E42D" w:rsidR="000873DF" w:rsidRPr="0063365B" w:rsidRDefault="000873DF" w:rsidP="000873DF">
      <w:pPr>
        <w:pStyle w:val="afffffff4"/>
        <w:keepLines/>
        <w:widowControl w:val="0"/>
        <w:ind w:left="0" w:firstLine="720"/>
        <w:rPr>
          <w:rFonts w:eastAsia="Times New Roman" w:cs="Times New Roman"/>
          <w:lang w:eastAsia="ru-RU"/>
        </w:rPr>
      </w:pPr>
      <w:r w:rsidRPr="0063365B">
        <w:rPr>
          <w:rFonts w:eastAsia="Times New Roman" w:cs="Times New Roman"/>
          <w:lang w:eastAsia="ru-RU"/>
        </w:rPr>
        <w:t>- сторожки, навесы, беседки.</w:t>
      </w:r>
    </w:p>
    <w:p w14:paraId="455C3B1D" w14:textId="77777777" w:rsidR="006D0457" w:rsidRPr="0063365B" w:rsidRDefault="006D0457" w:rsidP="006D0457">
      <w:pPr>
        <w:pStyle w:val="afffffff4"/>
        <w:keepLines/>
        <w:widowControl w:val="0"/>
        <w:ind w:left="0" w:firstLine="720"/>
        <w:rPr>
          <w:rFonts w:eastAsia="Times New Roman" w:cs="Times New Roman"/>
          <w:lang w:eastAsia="ru-RU"/>
        </w:rPr>
      </w:pPr>
      <w:r w:rsidRPr="0063365B">
        <w:rPr>
          <w:rFonts w:eastAsia="Times New Roman" w:cs="Times New Roman"/>
          <w:lang w:eastAsia="ru-RU"/>
        </w:rPr>
        <w:t>3.1. Предельные размеры земельных участков и предельные параметры разрешенного строительства для вспомогательных видов устанавливаются идентичными тому виду разрешенного использования земельного участка, с которыми они используются в качестве вспомогательного.</w:t>
      </w:r>
    </w:p>
    <w:p w14:paraId="7E5490BD" w14:textId="77777777" w:rsidR="006D0457" w:rsidRPr="0063365B" w:rsidRDefault="006D0457" w:rsidP="006D0457">
      <w:pPr>
        <w:ind w:firstLine="284"/>
        <w:rPr>
          <w:rFonts w:eastAsia="SimSun" w:cs="Times New Roman"/>
          <w:u w:val="single"/>
          <w:lang w:eastAsia="zh-CN"/>
        </w:rPr>
      </w:pPr>
    </w:p>
    <w:p w14:paraId="0D418E43" w14:textId="77777777" w:rsidR="006D0457" w:rsidRPr="0063365B" w:rsidRDefault="006D0457" w:rsidP="006D0457">
      <w:pPr>
        <w:pStyle w:val="afffffff4"/>
        <w:autoSpaceDE w:val="0"/>
        <w:autoSpaceDN w:val="0"/>
        <w:adjustRightInd w:val="0"/>
        <w:ind w:left="0" w:firstLine="720"/>
        <w:rPr>
          <w:rFonts w:eastAsia="Times New Roman" w:cs="Times New Roman"/>
          <w:b/>
          <w:bCs/>
          <w:u w:val="single"/>
          <w:lang w:eastAsia="ru-RU"/>
        </w:rPr>
      </w:pPr>
      <w:r w:rsidRPr="0063365B">
        <w:rPr>
          <w:rFonts w:eastAsia="Times New Roman" w:cs="Times New Roman"/>
          <w:b/>
          <w:bCs/>
          <w:u w:val="single"/>
          <w:lang w:eastAsia="ru-RU"/>
        </w:rPr>
        <w:t xml:space="preserve">Примечание </w:t>
      </w:r>
    </w:p>
    <w:p w14:paraId="26FB4D86" w14:textId="77777777" w:rsidR="006D0457" w:rsidRPr="0063365B" w:rsidRDefault="006D0457" w:rsidP="006D0457">
      <w:pPr>
        <w:pStyle w:val="afffffff4"/>
        <w:ind w:left="0" w:firstLine="720"/>
        <w:rPr>
          <w:rFonts w:eastAsia="SimSun" w:cs="Times New Roman"/>
          <w:lang w:eastAsia="zh-CN"/>
        </w:rPr>
      </w:pPr>
      <w:r w:rsidRPr="0063365B">
        <w:rPr>
          <w:rFonts w:eastAsia="SimSun" w:cs="Times New Roman"/>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6CDEEA27" w14:textId="77777777" w:rsidR="006D0457" w:rsidRPr="0063365B" w:rsidRDefault="006D0457" w:rsidP="006D0457">
      <w:pPr>
        <w:pStyle w:val="afffffff4"/>
        <w:ind w:left="0" w:firstLine="720"/>
        <w:rPr>
          <w:rFonts w:eastAsia="SimSun" w:cs="Times New Roman"/>
          <w:lang w:eastAsia="zh-CN"/>
        </w:rPr>
      </w:pPr>
      <w:r w:rsidRPr="0063365B">
        <w:rPr>
          <w:rFonts w:eastAsia="SimSun" w:cs="Times New Roman"/>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Кроме того, устройство навесов не должно ущемлять законных интересов владельцев соседних земельных участков, в части водоотведения атмосферных осадков с кровли навесов, при устройстве навесов минимальный отступ от границы участка – 1м.</w:t>
      </w:r>
    </w:p>
    <w:p w14:paraId="3EC9D5A6" w14:textId="77777777" w:rsidR="006D0457" w:rsidRPr="0063365B" w:rsidRDefault="006D0457" w:rsidP="006D0457">
      <w:pPr>
        <w:pStyle w:val="afffffff4"/>
        <w:ind w:left="0" w:firstLine="720"/>
        <w:rPr>
          <w:rFonts w:eastAsia="SimSun" w:cs="Times New Roman"/>
          <w:lang w:eastAsia="zh-CN"/>
        </w:rPr>
      </w:pPr>
      <w:r w:rsidRPr="0063365B">
        <w:rPr>
          <w:rFonts w:eastAsia="SimSun" w:cs="Times New Roman"/>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4м.</w:t>
      </w:r>
    </w:p>
    <w:p w14:paraId="60162854" w14:textId="77777777" w:rsidR="006D0457" w:rsidRPr="0063365B" w:rsidRDefault="006D0457" w:rsidP="006D0457">
      <w:pPr>
        <w:pStyle w:val="afffffff4"/>
        <w:tabs>
          <w:tab w:val="left" w:pos="5580"/>
        </w:tabs>
        <w:ind w:left="0" w:firstLine="720"/>
      </w:pPr>
      <w:r w:rsidRPr="0063365B">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4D16155A" w14:textId="77777777" w:rsidR="006D0457" w:rsidRPr="0063365B" w:rsidRDefault="006D0457" w:rsidP="006D0457">
      <w:pPr>
        <w:pStyle w:val="afffffff4"/>
        <w:tabs>
          <w:tab w:val="left" w:pos="5580"/>
        </w:tabs>
        <w:ind w:left="0" w:firstLine="720"/>
      </w:pPr>
      <w:r w:rsidRPr="0063365B">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633DFAAE" w14:textId="77777777" w:rsidR="006D0457" w:rsidRPr="0063365B" w:rsidRDefault="006D0457" w:rsidP="006D0457">
      <w:pPr>
        <w:pStyle w:val="afffffff4"/>
        <w:tabs>
          <w:tab w:val="left" w:pos="5580"/>
        </w:tabs>
        <w:ind w:left="0" w:firstLine="720"/>
      </w:pPr>
      <w:r w:rsidRPr="0063365B">
        <w:t>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14:paraId="5BC6CF02" w14:textId="77777777" w:rsidR="006D0457" w:rsidRPr="0063365B" w:rsidRDefault="006D0457" w:rsidP="006D0457">
      <w:pPr>
        <w:pStyle w:val="afffffff4"/>
        <w:ind w:left="0" w:firstLine="720"/>
        <w:rPr>
          <w:rFonts w:eastAsia="Times New Roman" w:cs="Times New Roman"/>
          <w:lang w:eastAsia="ru-RU"/>
        </w:rPr>
      </w:pPr>
      <w:r w:rsidRPr="0063365B">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14:paraId="75006BD8" w14:textId="77777777" w:rsidR="006D0457" w:rsidRPr="0063365B" w:rsidRDefault="006D0457" w:rsidP="006D0457">
      <w:pPr>
        <w:pStyle w:val="afffffff4"/>
        <w:ind w:left="0" w:firstLine="720"/>
        <w:rPr>
          <w:rFonts w:eastAsia="Times New Roman" w:cs="Times New Roman"/>
          <w:lang w:eastAsia="ru-RU"/>
        </w:rPr>
      </w:pPr>
      <w:r w:rsidRPr="0063365B">
        <w:rPr>
          <w:rFonts w:eastAsia="SimSun" w:cs="Times New Roman"/>
          <w:lang w:eastAsia="zh-CN"/>
        </w:rPr>
        <w:t>Нормы расчета стоянок автомобилей и</w:t>
      </w:r>
      <w:r w:rsidRPr="0063365B">
        <w:rPr>
          <w:rFonts w:eastAsia="Times New Roman" w:cs="Times New Roman"/>
          <w:lang w:eastAsia="ru-RU"/>
        </w:rPr>
        <w:t xml:space="preserve"> обеспеченности парковочными местами производится в соответствии с действующими местными нормативами градостроительного проектирования муниципального образования город Армавир.</w:t>
      </w:r>
    </w:p>
    <w:p w14:paraId="2C3641CB" w14:textId="77777777" w:rsidR="006D0457" w:rsidRPr="0063365B" w:rsidRDefault="006D0457" w:rsidP="006D0457">
      <w:pPr>
        <w:pStyle w:val="afffffff4"/>
        <w:ind w:left="0" w:firstLine="720"/>
        <w:rPr>
          <w:rFonts w:eastAsia="SimSun" w:cs="Times New Roman"/>
          <w:lang w:eastAsia="zh-CN"/>
        </w:rPr>
      </w:pPr>
      <w:r w:rsidRPr="0063365B">
        <w:rPr>
          <w:rFonts w:eastAsia="SimSun" w:cs="Times New Roman"/>
          <w:lang w:eastAsia="zh-CN"/>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14:paraId="3886DA32" w14:textId="77777777" w:rsidR="006D0457" w:rsidRPr="0063365B" w:rsidRDefault="006D0457" w:rsidP="006D0457">
      <w:pPr>
        <w:pStyle w:val="afffffff4"/>
        <w:ind w:left="0" w:firstLine="720"/>
        <w:rPr>
          <w:rFonts w:eastAsia="SimSun" w:cs="Times New Roman"/>
          <w:lang w:eastAsia="zh-CN"/>
        </w:rPr>
      </w:pPr>
      <w:r w:rsidRPr="0063365B">
        <w:rPr>
          <w:rFonts w:eastAsia="SimSun" w:cs="Times New Roman"/>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286D74A6" w14:textId="77777777" w:rsidR="006D0457" w:rsidRPr="0063365B" w:rsidRDefault="006D0457" w:rsidP="006D0457">
      <w:pPr>
        <w:pStyle w:val="afffffff4"/>
        <w:ind w:left="0" w:firstLine="720"/>
        <w:rPr>
          <w:rFonts w:eastAsia="SimSun" w:cs="Times New Roman"/>
          <w:lang w:eastAsia="zh-CN"/>
        </w:rPr>
      </w:pPr>
      <w:r w:rsidRPr="0063365B">
        <w:rPr>
          <w:rFonts w:eastAsia="SimSun" w:cs="Times New Roman"/>
          <w:lang w:eastAsia="zh-CN"/>
        </w:rPr>
        <w:t xml:space="preserve">В соответствии со ст. 67.1 п. 6 Водного кодекса РФ в границах зон затопления, подтопления, в соответствии с законодательством РФ о градостроительной деятельности отнесенных к зонам с особыми условиями использования территорий, запрещаются: </w:t>
      </w:r>
    </w:p>
    <w:p w14:paraId="0A20DEE6" w14:textId="77777777" w:rsidR="006D0457" w:rsidRPr="0063365B" w:rsidRDefault="006D0457" w:rsidP="006D0457">
      <w:pPr>
        <w:pStyle w:val="afffffff4"/>
        <w:ind w:left="0" w:firstLine="720"/>
        <w:rPr>
          <w:rFonts w:eastAsia="SimSun" w:cs="Times New Roman"/>
          <w:lang w:eastAsia="zh-CN"/>
        </w:rPr>
      </w:pPr>
      <w:r w:rsidRPr="0063365B">
        <w:rPr>
          <w:rFonts w:eastAsia="SimSun" w:cs="Times New Roman"/>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2A13C1D2" w14:textId="77777777" w:rsidR="006D0457" w:rsidRPr="0063365B" w:rsidRDefault="006D0457" w:rsidP="006D0457">
      <w:pPr>
        <w:pStyle w:val="afffffff4"/>
        <w:ind w:left="0" w:firstLine="720"/>
        <w:rPr>
          <w:rFonts w:eastAsia="SimSun" w:cs="Times New Roman"/>
          <w:lang w:eastAsia="zh-CN"/>
        </w:rPr>
      </w:pPr>
      <w:r w:rsidRPr="0063365B">
        <w:rPr>
          <w:rFonts w:eastAsia="SimSun" w:cs="Times New Roman"/>
          <w:lang w:eastAsia="zh-CN"/>
        </w:rPr>
        <w:t>2) использование сточных вод в целях регулирования плодородия почв;</w:t>
      </w:r>
    </w:p>
    <w:p w14:paraId="52FF6BD5" w14:textId="77777777" w:rsidR="006D0457" w:rsidRPr="0063365B" w:rsidRDefault="006D0457" w:rsidP="006D0457">
      <w:pPr>
        <w:pStyle w:val="afffffff4"/>
        <w:ind w:left="0" w:firstLine="720"/>
        <w:rPr>
          <w:rFonts w:eastAsia="SimSun" w:cs="Times New Roman"/>
          <w:lang w:eastAsia="zh-CN"/>
        </w:rPr>
      </w:pPr>
      <w:r w:rsidRPr="0063365B">
        <w:rPr>
          <w:rFonts w:eastAsia="SimSun" w:cs="Times New Roman"/>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2BD89C5A" w14:textId="09827161" w:rsidR="006D0457" w:rsidRPr="0063365B" w:rsidRDefault="006D0457" w:rsidP="006D0457">
      <w:pPr>
        <w:autoSpaceDE w:val="0"/>
        <w:autoSpaceDN w:val="0"/>
        <w:adjustRightInd w:val="0"/>
        <w:ind w:firstLine="540"/>
        <w:rPr>
          <w:rFonts w:eastAsia="SimSun" w:cs="Times New Roman"/>
          <w:lang w:eastAsia="zh-CN"/>
        </w:rPr>
      </w:pPr>
      <w:r w:rsidRPr="0063365B">
        <w:rPr>
          <w:rFonts w:eastAsia="SimSun" w:cs="Times New Roman"/>
          <w:lang w:eastAsia="zh-CN"/>
        </w:rPr>
        <w:t>4) осуществление авиационных мер по борьбе с вредными организмами.</w:t>
      </w:r>
    </w:p>
    <w:p w14:paraId="6E195E80" w14:textId="4B2DA3C5" w:rsidR="00E01FD0" w:rsidRPr="0063365B" w:rsidRDefault="00E01FD0" w:rsidP="00E01FD0">
      <w:pPr>
        <w:ind w:firstLine="709"/>
      </w:pPr>
      <w:r w:rsidRPr="0063365B">
        <w:t>В границах территориальной зоны</w:t>
      </w:r>
      <w:r w:rsidRPr="0063365B">
        <w:rPr>
          <w:b/>
        </w:rPr>
        <w:t xml:space="preserve"> И</w:t>
      </w:r>
      <w:r w:rsidRPr="0063365B">
        <w:t>, применительно к которой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устанавливаются согласно НГП.</w:t>
      </w:r>
    </w:p>
    <w:p w14:paraId="12639397" w14:textId="01093D7C" w:rsidR="006D0457" w:rsidRPr="0063365B" w:rsidRDefault="006D0457" w:rsidP="006D0457">
      <w:pPr>
        <w:autoSpaceDE w:val="0"/>
        <w:autoSpaceDN w:val="0"/>
        <w:adjustRightInd w:val="0"/>
        <w:ind w:firstLine="540"/>
        <w:rPr>
          <w:rFonts w:eastAsia="SimSun" w:cs="Times New Roman"/>
          <w:lang w:eastAsia="zh-CN"/>
        </w:rPr>
      </w:pPr>
    </w:p>
    <w:p w14:paraId="312E5513" w14:textId="77777777" w:rsidR="00BC3F91" w:rsidRPr="0063365B" w:rsidRDefault="00BC3F91" w:rsidP="00BC3F91">
      <w:pPr>
        <w:ind w:firstLine="709"/>
        <w:rPr>
          <w:rFonts w:eastAsia="SimSun" w:cs="Times New Roman"/>
          <w:b/>
          <w:u w:val="single"/>
          <w:lang w:eastAsia="zh-CN"/>
        </w:rPr>
      </w:pPr>
      <w:r w:rsidRPr="0063365B">
        <w:rPr>
          <w:rFonts w:eastAsia="SimSun" w:cs="Times New Roman"/>
          <w:b/>
          <w:u w:val="single"/>
          <w:lang w:eastAsia="zh-CN"/>
        </w:rPr>
        <w:t xml:space="preserve">Требования к ограждению земельных участков: </w:t>
      </w:r>
    </w:p>
    <w:p w14:paraId="59829431" w14:textId="77777777" w:rsidR="00BC3F91" w:rsidRPr="0063365B" w:rsidRDefault="00BC3F91" w:rsidP="00BC3F91">
      <w:pPr>
        <w:ind w:firstLine="709"/>
        <w:rPr>
          <w:rFonts w:eastAsia="SimSun" w:cs="Times New Roman"/>
          <w:lang w:eastAsia="zh-CN"/>
        </w:rPr>
      </w:pPr>
      <w:r w:rsidRPr="0063365B">
        <w:rPr>
          <w:rFonts w:eastAsia="SimSun" w:cs="Times New Roman"/>
          <w:lang w:eastAsia="zh-CN"/>
        </w:rPr>
        <w:t xml:space="preserve">– высота ограждения земельных участков должна быть не более 2,5 метров; </w:t>
      </w:r>
    </w:p>
    <w:p w14:paraId="017BF0EC" w14:textId="77777777" w:rsidR="00BC3F91" w:rsidRPr="0063365B" w:rsidRDefault="00BC3F91" w:rsidP="00BC3F91">
      <w:pPr>
        <w:ind w:firstLine="709"/>
        <w:rPr>
          <w:rFonts w:eastAsia="SimSun" w:cs="Times New Roman"/>
          <w:lang w:eastAsia="zh-CN"/>
        </w:rPr>
      </w:pPr>
      <w:r w:rsidRPr="0063365B">
        <w:rPr>
          <w:rFonts w:eastAsia="SimSun" w:cs="Times New Roman"/>
          <w:lang w:eastAsia="zh-CN"/>
        </w:rPr>
        <w:t>- ворота в заборе разрешается устанавливать только со стороны территорий общего пользования. На стороне забора, смежного с соседним участком, ворота устанавливать запрещается.</w:t>
      </w:r>
    </w:p>
    <w:p w14:paraId="0AD64E67" w14:textId="77777777" w:rsidR="00BC3F91" w:rsidRPr="0063365B" w:rsidRDefault="00BC3F91" w:rsidP="00BC3F91">
      <w:pPr>
        <w:ind w:firstLine="709"/>
        <w:rPr>
          <w:rFonts w:eastAsia="SimSun" w:cs="Times New Roman"/>
          <w:lang w:eastAsia="zh-CN"/>
        </w:rPr>
      </w:pPr>
      <w:r w:rsidRPr="0063365B">
        <w:rPr>
          <w:rFonts w:eastAsia="SimSun" w:cs="Times New Roman"/>
          <w:lang w:eastAsia="zh-CN"/>
        </w:rPr>
        <w:t xml:space="preserve">– ограждения между смежными земельными участками должны быть проветриваемыми на высоту не менее 0,3 м от уровня земли; </w:t>
      </w:r>
    </w:p>
    <w:p w14:paraId="5A8A6F87" w14:textId="77777777" w:rsidR="00BC3F91" w:rsidRPr="0063365B" w:rsidRDefault="00BC3F91" w:rsidP="00BC3F91">
      <w:pPr>
        <w:ind w:firstLine="709"/>
        <w:rPr>
          <w:rFonts w:eastAsia="SimSun" w:cs="Times New Roman"/>
          <w:lang w:eastAsia="zh-CN"/>
        </w:rPr>
      </w:pPr>
      <w:r w:rsidRPr="0063365B">
        <w:rPr>
          <w:rFonts w:eastAsia="SimSun" w:cs="Times New Roman"/>
          <w:lang w:eastAsia="zh-CN"/>
        </w:rPr>
        <w:t>–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пр.).</w:t>
      </w:r>
    </w:p>
    <w:p w14:paraId="0BE57689" w14:textId="77777777" w:rsidR="00BC3F91" w:rsidRPr="0063365B" w:rsidRDefault="00BC3F91" w:rsidP="00BC3F91">
      <w:pPr>
        <w:ind w:firstLine="709"/>
        <w:rPr>
          <w:rFonts w:eastAsia="SimSun" w:cs="Times New Roman"/>
          <w:lang w:eastAsia="zh-CN"/>
        </w:rPr>
      </w:pPr>
      <w:r w:rsidRPr="0063365B">
        <w:rPr>
          <w:rFonts w:eastAsia="SimSun" w:cs="Times New Roman"/>
          <w:lang w:eastAsia="zh-CN"/>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14:paraId="7D011186" w14:textId="77777777" w:rsidR="00BC3F91" w:rsidRPr="0063365B" w:rsidRDefault="00BC3F91" w:rsidP="00BC3F91">
      <w:pPr>
        <w:ind w:firstLine="709"/>
        <w:rPr>
          <w:rFonts w:eastAsia="SimSun" w:cs="Times New Roman"/>
          <w:lang w:eastAsia="zh-CN"/>
        </w:rPr>
      </w:pPr>
      <w:r w:rsidRPr="0063365B">
        <w:rPr>
          <w:rFonts w:eastAsia="SimSun" w:cs="Times New Roman"/>
          <w:lang w:eastAsia="zh-CN"/>
        </w:rPr>
        <w:t xml:space="preserve">-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w:t>
      </w:r>
    </w:p>
    <w:p w14:paraId="2D0A44E1" w14:textId="77777777" w:rsidR="00BC3F91" w:rsidRPr="0063365B" w:rsidRDefault="00BC3F91" w:rsidP="00BC3F91">
      <w:pPr>
        <w:ind w:firstLine="709"/>
        <w:rPr>
          <w:rFonts w:eastAsia="SimSun" w:cs="Times New Roman"/>
          <w:lang w:eastAsia="zh-CN"/>
        </w:rPr>
      </w:pPr>
      <w:r w:rsidRPr="0063365B">
        <w:rPr>
          <w:rFonts w:eastAsia="SimSun" w:cs="Times New Roman"/>
          <w:lang w:eastAsia="zh-CN"/>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14:paraId="7E0147AC" w14:textId="77777777" w:rsidR="00BC3F91" w:rsidRPr="0063365B" w:rsidRDefault="00BC3F91" w:rsidP="00BC3F91">
      <w:pPr>
        <w:ind w:firstLine="709"/>
        <w:rPr>
          <w:rFonts w:eastAsia="SimSun" w:cs="Times New Roman"/>
          <w:b/>
          <w:u w:val="single"/>
          <w:lang w:eastAsia="zh-CN"/>
        </w:rPr>
      </w:pPr>
    </w:p>
    <w:p w14:paraId="12278CD2" w14:textId="77777777" w:rsidR="00BC3F91" w:rsidRPr="0063365B" w:rsidRDefault="00BC3F91" w:rsidP="00BC3F91">
      <w:pPr>
        <w:tabs>
          <w:tab w:val="left" w:pos="5580"/>
        </w:tabs>
        <w:ind w:firstLine="709"/>
        <w:rPr>
          <w:rFonts w:eastAsia="Times New Roman" w:cs="Times New Roman"/>
          <w:u w:val="single"/>
          <w:lang w:eastAsia="ru-RU"/>
        </w:rPr>
      </w:pPr>
      <w:r w:rsidRPr="0063365B">
        <w:rPr>
          <w:rFonts w:eastAsia="Times New Roman" w:cs="Times New Roman"/>
          <w:b/>
          <w:u w:val="single"/>
          <w:lang w:eastAsia="ru-RU"/>
        </w:rPr>
        <w:t>Предельная минимальная и максимальная площадь земельных участков не применяются</w:t>
      </w:r>
      <w:r w:rsidRPr="0063365B">
        <w:rPr>
          <w:rFonts w:eastAsia="Times New Roman" w:cs="Times New Roman"/>
          <w:u w:val="single"/>
          <w:lang w:eastAsia="ru-RU"/>
        </w:rPr>
        <w:t>:</w:t>
      </w:r>
    </w:p>
    <w:p w14:paraId="1252072B" w14:textId="77777777" w:rsidR="00BC3F91" w:rsidRPr="0063365B" w:rsidRDefault="00BC3F91" w:rsidP="00BC3F91">
      <w:pPr>
        <w:tabs>
          <w:tab w:val="left" w:pos="284"/>
        </w:tabs>
        <w:ind w:firstLine="709"/>
        <w:rPr>
          <w:rFonts w:eastAsia="Times New Roman" w:cs="Times New Roman"/>
          <w:lang w:eastAsia="ru-RU"/>
        </w:rPr>
      </w:pPr>
      <w:r w:rsidRPr="0063365B">
        <w:rPr>
          <w:rFonts w:eastAsia="Times New Roman" w:cs="Times New Roman"/>
          <w:lang w:eastAsia="ru-RU"/>
        </w:rPr>
        <w:t>- в отношении земельных участков, по которым принято решение органа местного самоуправления о предварительном согласовании предоставления земельного участка и (или) решение об утверждении схемы расположения земельного участка на кадастровом плане территории, при условии, если в границах образуемого земельного участка расположен объект (объекты) капитального строительства, на который (которые) право собственности зарегистрировано до введения в действие настоящих Правил в Едином государственном реестре недвижимости Российской Федерации в соответствии с законодательством Российской Федерации.</w:t>
      </w:r>
    </w:p>
    <w:p w14:paraId="6FE9BCE8" w14:textId="77777777" w:rsidR="00BC3F91" w:rsidRPr="0063365B" w:rsidRDefault="00BC3F91" w:rsidP="00BC3F91">
      <w:pPr>
        <w:ind w:firstLine="709"/>
        <w:rPr>
          <w:rFonts w:eastAsia="Times New Roman" w:cs="Times New Roman"/>
          <w:lang w:eastAsia="ru-RU"/>
        </w:rPr>
      </w:pPr>
      <w:r w:rsidRPr="0063365B">
        <w:rPr>
          <w:rFonts w:eastAsia="Times New Roman" w:cs="Times New Roman"/>
          <w:lang w:eastAsia="ru-RU"/>
        </w:rPr>
        <w:t>- в отношении земельных участков, состоящих на государственном кадастровом учёте, с границами, уточнёнными в соответствии с законодательством Российской Федерации и на которых расположен объект (объекты) капитального строительства, на который (которые) право собственности зарегистрировано до введения в действие настоящих Правил в Едином государственном реестре недвижимости Российской Федерации в соответствии с законодательством Российской Федерации.</w:t>
      </w:r>
    </w:p>
    <w:p w14:paraId="11BF1490" w14:textId="77777777" w:rsidR="00E01FD0" w:rsidRPr="0063365B" w:rsidRDefault="00E01FD0" w:rsidP="00BC3F91">
      <w:pPr>
        <w:ind w:firstLine="709"/>
        <w:rPr>
          <w:rFonts w:eastAsia="SimSun" w:cs="Times New Roman"/>
          <w:b/>
          <w:u w:val="single"/>
          <w:lang w:eastAsia="zh-CN"/>
        </w:rPr>
      </w:pPr>
    </w:p>
    <w:p w14:paraId="440200E2" w14:textId="77777777" w:rsidR="00BC3F91" w:rsidRPr="0063365B" w:rsidRDefault="00BC3F91" w:rsidP="00BC3F91">
      <w:pPr>
        <w:ind w:firstLine="709"/>
        <w:rPr>
          <w:rFonts w:eastAsia="SimSun" w:cs="Times New Roman"/>
          <w:b/>
          <w:u w:val="single"/>
          <w:lang w:eastAsia="zh-CN"/>
        </w:rPr>
      </w:pPr>
      <w:r w:rsidRPr="0063365B">
        <w:rPr>
          <w:rFonts w:eastAsia="SimSun" w:cs="Times New Roman"/>
          <w:b/>
          <w:u w:val="single"/>
          <w:lang w:eastAsia="zh-CN"/>
        </w:rPr>
        <w:t>Запрещается:</w:t>
      </w:r>
    </w:p>
    <w:p w14:paraId="1BE8A6B6" w14:textId="77777777" w:rsidR="00BC3F91" w:rsidRPr="0063365B" w:rsidRDefault="00BC3F91" w:rsidP="00BC3F91">
      <w:pPr>
        <w:ind w:firstLine="709"/>
        <w:rPr>
          <w:rFonts w:eastAsia="Times New Roman" w:cs="Times New Roman"/>
          <w:lang w:bidi="en-US"/>
        </w:rPr>
      </w:pPr>
      <w:r w:rsidRPr="0063365B">
        <w:rPr>
          <w:rFonts w:eastAsia="Times New Roman" w:cs="Times New Roman"/>
          <w:lang w:bidi="en-US"/>
        </w:rPr>
        <w:t>- сброс неочищенных сточных вод на территорию общего пользования;</w:t>
      </w:r>
    </w:p>
    <w:p w14:paraId="475047F8" w14:textId="77777777" w:rsidR="00BC3F91" w:rsidRPr="0063365B" w:rsidRDefault="00BC3F91" w:rsidP="00BC3F91">
      <w:pPr>
        <w:ind w:firstLine="709"/>
        <w:rPr>
          <w:rFonts w:eastAsia="Times New Roman" w:cs="Times New Roman"/>
          <w:lang w:bidi="en-US"/>
        </w:rPr>
      </w:pPr>
      <w:r w:rsidRPr="0063365B">
        <w:rPr>
          <w:rFonts w:eastAsia="Calibri" w:cs="Times New Roman"/>
          <w:lang w:eastAsia="ru-RU"/>
        </w:rPr>
        <w:t xml:space="preserve">- сброс сточных, в том числе дренажных, вод </w:t>
      </w:r>
      <w:r w:rsidRPr="0063365B">
        <w:rPr>
          <w:rFonts w:eastAsia="Times New Roman" w:cs="Times New Roman"/>
          <w:lang w:bidi="en-US"/>
        </w:rPr>
        <w:t>на территорию общего пользования, за исключение обустройства дренажных ям для сбора погодных осадков на территории зеленых насаждений общего пользования (клумбы, газоны, палисадники)</w:t>
      </w:r>
      <w:r w:rsidRPr="0063365B">
        <w:rPr>
          <w:rFonts w:eastAsia="Calibri" w:cs="Times New Roman"/>
          <w:sz w:val="24"/>
          <w:szCs w:val="24"/>
          <w:lang w:eastAsia="ru-RU"/>
        </w:rPr>
        <w:t>;</w:t>
      </w:r>
    </w:p>
    <w:p w14:paraId="6DE5C33E" w14:textId="77777777" w:rsidR="00BC3F91" w:rsidRPr="0063365B" w:rsidRDefault="00BC3F91" w:rsidP="00BC3F91">
      <w:pPr>
        <w:ind w:firstLine="709"/>
        <w:rPr>
          <w:rFonts w:eastAsia="Times New Roman" w:cs="Times New Roman"/>
          <w:lang w:bidi="en-US"/>
        </w:rPr>
      </w:pPr>
      <w:r w:rsidRPr="0063365B">
        <w:rPr>
          <w:rFonts w:eastAsia="Times New Roman" w:cs="Times New Roman"/>
          <w:lang w:bidi="en-US"/>
        </w:rPr>
        <w:t>- любые вырубки зелёных насаждений на территории общего пользования без письменного согласования с уполномоченным органом;</w:t>
      </w:r>
    </w:p>
    <w:p w14:paraId="22800CAC" w14:textId="77777777" w:rsidR="00BC3F91" w:rsidRPr="0063365B" w:rsidRDefault="00BC3F91" w:rsidP="00BC3F91">
      <w:pPr>
        <w:ind w:firstLine="709"/>
        <w:rPr>
          <w:rFonts w:eastAsia="Times New Roman" w:cs="Times New Roman"/>
          <w:lang w:bidi="en-US"/>
        </w:rPr>
      </w:pPr>
      <w:r w:rsidRPr="0063365B">
        <w:rPr>
          <w:rFonts w:eastAsia="Times New Roman" w:cs="Times New Roman"/>
          <w:lang w:bidi="en-US"/>
        </w:rPr>
        <w:t>- сжигание растительности, разведение костров, осуществление весенних палов;</w:t>
      </w:r>
    </w:p>
    <w:p w14:paraId="2572F2BC" w14:textId="77777777" w:rsidR="00BC3F91" w:rsidRPr="0063365B" w:rsidRDefault="00BC3F91" w:rsidP="00BC3F91">
      <w:pPr>
        <w:ind w:firstLine="709"/>
        <w:rPr>
          <w:rFonts w:eastAsia="Times New Roman" w:cs="Times New Roman"/>
          <w:lang w:bidi="en-US"/>
        </w:rPr>
      </w:pPr>
      <w:r w:rsidRPr="0063365B">
        <w:rPr>
          <w:rFonts w:eastAsia="Times New Roman" w:cs="Times New Roman"/>
          <w:lang w:bidi="en-US"/>
        </w:rPr>
        <w:t>- загрязнение почв;</w:t>
      </w:r>
    </w:p>
    <w:p w14:paraId="45D6DE61" w14:textId="16E68A3E" w:rsidR="00BC3F91" w:rsidRPr="0063365B" w:rsidRDefault="00BC3F91" w:rsidP="00BC3F91">
      <w:pPr>
        <w:ind w:firstLine="709"/>
        <w:rPr>
          <w:rFonts w:eastAsia="Times New Roman" w:cs="Times New Roman"/>
          <w:lang w:bidi="en-US"/>
        </w:rPr>
      </w:pPr>
      <w:r w:rsidRPr="0063365B">
        <w:rPr>
          <w:rFonts w:eastAsia="Times New Roman" w:cs="Times New Roman"/>
          <w:lang w:bidi="en-US"/>
        </w:rPr>
        <w:t>- деятельность, влекущая искажение сложившегося ландшафта (рельефа) на территории общего пользования, без согласования с уполномоченным органом.</w:t>
      </w:r>
    </w:p>
    <w:p w14:paraId="25521F2D" w14:textId="3F112C81" w:rsidR="00E01FD0" w:rsidRPr="0063365B" w:rsidRDefault="00E01FD0" w:rsidP="00BC3F91">
      <w:pPr>
        <w:ind w:firstLine="709"/>
        <w:rPr>
          <w:rFonts w:eastAsia="Times New Roman" w:cs="Times New Roman"/>
          <w:lang w:bidi="en-US"/>
        </w:rPr>
      </w:pPr>
    </w:p>
    <w:p w14:paraId="10E532F3" w14:textId="3EEF4BF7" w:rsidR="00E01FD0" w:rsidRPr="0063365B" w:rsidRDefault="00E01FD0" w:rsidP="00BC3F91">
      <w:pPr>
        <w:ind w:firstLine="709"/>
        <w:rPr>
          <w:rFonts w:eastAsia="Times New Roman" w:cs="Times New Roman"/>
          <w:lang w:bidi="en-US"/>
        </w:rPr>
      </w:pPr>
    </w:p>
    <w:p w14:paraId="7D420D81" w14:textId="2E376CD5" w:rsidR="00E01FD0" w:rsidRPr="0063365B" w:rsidRDefault="00E01FD0" w:rsidP="00BC3F91">
      <w:pPr>
        <w:ind w:firstLine="709"/>
        <w:rPr>
          <w:rFonts w:eastAsia="Times New Roman" w:cs="Times New Roman"/>
          <w:lang w:bidi="en-US"/>
        </w:rPr>
      </w:pPr>
    </w:p>
    <w:p w14:paraId="1F56E8A5" w14:textId="24356697" w:rsidR="00E01FD0" w:rsidRPr="0063365B" w:rsidRDefault="00E01FD0" w:rsidP="00BC3F91">
      <w:pPr>
        <w:ind w:firstLine="709"/>
        <w:rPr>
          <w:rFonts w:eastAsia="Times New Roman" w:cs="Times New Roman"/>
          <w:lang w:bidi="en-US"/>
        </w:rPr>
      </w:pPr>
    </w:p>
    <w:p w14:paraId="2FAD8626" w14:textId="474BF730" w:rsidR="00E01FD0" w:rsidRPr="0063365B" w:rsidRDefault="00E01FD0" w:rsidP="00BC3F91">
      <w:pPr>
        <w:ind w:firstLine="709"/>
        <w:rPr>
          <w:rFonts w:eastAsia="Times New Roman" w:cs="Times New Roman"/>
          <w:lang w:bidi="en-US"/>
        </w:rPr>
      </w:pPr>
    </w:p>
    <w:p w14:paraId="4856BAF6" w14:textId="36A77FF7" w:rsidR="00E01FD0" w:rsidRPr="0063365B" w:rsidRDefault="00E01FD0" w:rsidP="00BC3F91">
      <w:pPr>
        <w:ind w:firstLine="709"/>
        <w:rPr>
          <w:rFonts w:eastAsia="Times New Roman" w:cs="Times New Roman"/>
          <w:lang w:bidi="en-US"/>
        </w:rPr>
      </w:pPr>
    </w:p>
    <w:p w14:paraId="14735970" w14:textId="16ADF6FC" w:rsidR="0010726E" w:rsidRPr="0063365B" w:rsidRDefault="0010726E" w:rsidP="0010726E">
      <w:pPr>
        <w:pStyle w:val="2"/>
        <w:rPr>
          <w:rFonts w:ascii="Times New Roman" w:eastAsia="Times New Roman" w:hAnsi="Times New Roman"/>
          <w:b w:val="0"/>
          <w:color w:val="auto"/>
          <w:sz w:val="24"/>
          <w:szCs w:val="24"/>
        </w:rPr>
      </w:pPr>
      <w:r w:rsidRPr="0063365B">
        <w:rPr>
          <w:rFonts w:ascii="Times New Roman" w:eastAsia="Times New Roman" w:hAnsi="Times New Roman"/>
          <w:color w:val="auto"/>
          <w:sz w:val="24"/>
          <w:szCs w:val="24"/>
        </w:rPr>
        <w:t>Статья 28. Градостроительные регламенты. Зоны сельскохозяйственного использования.</w:t>
      </w:r>
    </w:p>
    <w:p w14:paraId="5627E506" w14:textId="77777777" w:rsidR="00AC2381" w:rsidRPr="0063365B" w:rsidRDefault="00AC2381" w:rsidP="00BC78E9">
      <w:pPr>
        <w:keepLines/>
        <w:overflowPunct w:val="0"/>
        <w:autoSpaceDE w:val="0"/>
        <w:autoSpaceDN w:val="0"/>
        <w:adjustRightInd w:val="0"/>
        <w:spacing w:before="240" w:after="60" w:line="320" w:lineRule="exact"/>
        <w:ind w:firstLine="567"/>
        <w:jc w:val="center"/>
        <w:outlineLvl w:val="4"/>
        <w:rPr>
          <w:rFonts w:eastAsia="SimSun" w:cs="Times New Roman"/>
          <w:b/>
          <w:bCs/>
          <w:i/>
          <w:iCs/>
          <w:lang w:eastAsia="zh-CN"/>
        </w:rPr>
      </w:pPr>
      <w:bookmarkStart w:id="27" w:name="_Toc344035140"/>
      <w:bookmarkStart w:id="28" w:name="_Toc344077967"/>
      <w:r w:rsidRPr="0063365B">
        <w:rPr>
          <w:rFonts w:eastAsia="SimSun" w:cs="Times New Roman"/>
          <w:b/>
          <w:bCs/>
          <w:i/>
          <w:iCs/>
          <w:lang w:eastAsia="zh-CN"/>
        </w:rPr>
        <w:t>СХ–1. Зона сельскохозяйственных угодий.</w:t>
      </w:r>
    </w:p>
    <w:bookmarkEnd w:id="27"/>
    <w:bookmarkEnd w:id="28"/>
    <w:p w14:paraId="00EE7A80" w14:textId="77777777" w:rsidR="00AC2381" w:rsidRPr="0063365B" w:rsidRDefault="00AC2381" w:rsidP="00BC78E9">
      <w:pPr>
        <w:widowControl w:val="0"/>
        <w:ind w:firstLine="851"/>
        <w:rPr>
          <w:rFonts w:eastAsia="Times New Roman" w:cs="Times New Roman"/>
          <w:iCs/>
          <w:lang w:eastAsia="ru-RU"/>
        </w:rPr>
      </w:pPr>
    </w:p>
    <w:p w14:paraId="312FD8D1" w14:textId="77777777" w:rsidR="00AC2381" w:rsidRPr="0063365B" w:rsidRDefault="00AC2381" w:rsidP="00BC78E9">
      <w:pPr>
        <w:widowControl w:val="0"/>
        <w:ind w:firstLine="284"/>
        <w:rPr>
          <w:rFonts w:eastAsia="SimSun" w:cs="Times New Roman"/>
          <w:i/>
          <w:lang w:eastAsia="zh-CN"/>
        </w:rPr>
      </w:pPr>
      <w:r w:rsidRPr="0063365B">
        <w:rPr>
          <w:rFonts w:eastAsia="SimSun" w:cs="Times New Roman"/>
          <w:i/>
          <w:lang w:eastAsia="zh-CN"/>
        </w:rPr>
        <w:t>Зона СХ - 1 предназначена для выращивания сельхозпродукции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 недвижимости.</w:t>
      </w:r>
    </w:p>
    <w:p w14:paraId="1E8E47C2" w14:textId="77777777" w:rsidR="00AC2381" w:rsidRPr="0063365B" w:rsidRDefault="00AC2381" w:rsidP="00BC78E9">
      <w:pPr>
        <w:widowControl w:val="0"/>
        <w:ind w:firstLine="284"/>
        <w:rPr>
          <w:rFonts w:eastAsia="SimSun" w:cs="Times New Roman"/>
          <w:i/>
          <w:lang w:eastAsia="zh-CN"/>
        </w:rPr>
      </w:pPr>
    </w:p>
    <w:p w14:paraId="668D7287" w14:textId="77777777" w:rsidR="00AC2381" w:rsidRPr="0063365B" w:rsidRDefault="00AC2381" w:rsidP="00D3438E">
      <w:pPr>
        <w:numPr>
          <w:ilvl w:val="0"/>
          <w:numId w:val="26"/>
        </w:numPr>
        <w:ind w:left="0" w:firstLine="0"/>
        <w:contextualSpacing/>
        <w:rPr>
          <w:rFonts w:eastAsia="Times New Roman" w:cs="Times New Roman"/>
          <w:b/>
        </w:rPr>
      </w:pPr>
      <w:r w:rsidRPr="0063365B">
        <w:rPr>
          <w:rFonts w:eastAsia="Times New Roman" w:cs="Times New Roman"/>
          <w:b/>
        </w:rPr>
        <w:t>ОСНОВНЫЕ ВИДЫ И ПАРАМЕТРЫ РАЗРЕШЕННОГО ИСПОЛЬЗОВАНИЯ ЗЕМЕЛЬНЫХ УЧАСТКОВ И ОБЪЕКТОВ КАПИТАЛЬНОГО СТРОИТЕЛЬСТВА</w:t>
      </w:r>
    </w:p>
    <w:p w14:paraId="52E12EC1" w14:textId="77777777" w:rsidR="00AC2381" w:rsidRPr="0063365B" w:rsidRDefault="00AC2381" w:rsidP="00BC78E9">
      <w:pPr>
        <w:contextualSpacing/>
        <w:rPr>
          <w:rFonts w:eastAsia="Times New Roman" w:cs="Times New Roman"/>
          <w:b/>
        </w:rPr>
      </w:pPr>
    </w:p>
    <w:tbl>
      <w:tblPr>
        <w:tblW w:w="15053" w:type="dxa"/>
        <w:tblInd w:w="-5" w:type="dxa"/>
        <w:tblLook w:val="04A0" w:firstRow="1" w:lastRow="0" w:firstColumn="1" w:lastColumn="0" w:noHBand="0" w:noVBand="1"/>
      </w:tblPr>
      <w:tblGrid>
        <w:gridCol w:w="3544"/>
        <w:gridCol w:w="6389"/>
        <w:gridCol w:w="5120"/>
      </w:tblGrid>
      <w:tr w:rsidR="007C02D6" w:rsidRPr="0063365B" w14:paraId="7F7363CC" w14:textId="77777777" w:rsidTr="00317BC6">
        <w:trPr>
          <w:trHeight w:val="960"/>
          <w:tblHeader/>
        </w:trPr>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FE0E735" w14:textId="77777777" w:rsidR="001026EF" w:rsidRPr="0063365B" w:rsidRDefault="001026EF" w:rsidP="00BC78E9">
            <w:pPr>
              <w:jc w:val="center"/>
              <w:rPr>
                <w:rFonts w:eastAsia="Times New Roman" w:cs="Times New Roman"/>
                <w:b/>
                <w:bCs/>
                <w:lang w:eastAsia="ru-RU"/>
              </w:rPr>
            </w:pPr>
            <w:r w:rsidRPr="0063365B">
              <w:rPr>
                <w:rFonts w:eastAsia="Times New Roman" w:cs="Times New Roman"/>
                <w:b/>
                <w:bCs/>
                <w:lang w:eastAsia="ru-RU"/>
              </w:rPr>
              <w:t xml:space="preserve">ВИДЫ РАЗРЕШЕННОГО ИСПОЛЬЗОВАНИЯ ЗЕМЕЛЬНЫХ УЧАСТКОВ </w:t>
            </w:r>
          </w:p>
        </w:tc>
        <w:tc>
          <w:tcPr>
            <w:tcW w:w="638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9004002" w14:textId="77777777" w:rsidR="001026EF" w:rsidRPr="0063365B" w:rsidRDefault="001026EF" w:rsidP="00BC78E9">
            <w:pPr>
              <w:jc w:val="center"/>
              <w:rPr>
                <w:rFonts w:eastAsia="Times New Roman" w:cs="Times New Roman"/>
                <w:b/>
                <w:bCs/>
                <w:lang w:eastAsia="ru-RU"/>
              </w:rPr>
            </w:pPr>
            <w:r w:rsidRPr="0063365B">
              <w:rPr>
                <w:rFonts w:eastAsia="Times New Roman" w:cs="Times New Roman"/>
                <w:b/>
                <w:bCs/>
                <w:lang w:eastAsia="ru-RU"/>
              </w:rPr>
              <w:t>ВИДЫ РАЗРЕШЕННОГО ИСПОЛЬЗОВАНИЯ ОБЪЕКТОВ КАПИТАЛЬНОГО СТРОИТЕЛЬСТВА</w:t>
            </w:r>
          </w:p>
        </w:tc>
        <w:tc>
          <w:tcPr>
            <w:tcW w:w="512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D531F5C" w14:textId="77777777" w:rsidR="001026EF" w:rsidRPr="0063365B" w:rsidRDefault="001026EF" w:rsidP="00BC78E9">
            <w:pPr>
              <w:jc w:val="center"/>
              <w:rPr>
                <w:rFonts w:eastAsia="Times New Roman" w:cs="Times New Roman"/>
                <w:b/>
                <w:bCs/>
                <w:lang w:eastAsia="ru-RU"/>
              </w:rPr>
            </w:pPr>
            <w:r w:rsidRPr="0063365B">
              <w:rPr>
                <w:rFonts w:eastAsia="Times New Roman" w:cs="Times New Roman"/>
                <w:b/>
                <w:bCs/>
                <w:lang w:eastAsia="ru-RU"/>
              </w:rPr>
              <w:t>ПРЕДЕЛЬНЫЕ РАЗМЕРЫ ЗЕМЕЛЬНЫХ</w:t>
            </w:r>
            <w:r w:rsidRPr="0063365B">
              <w:rPr>
                <w:rFonts w:eastAsia="Times New Roman" w:cs="Times New Roman"/>
                <w:b/>
                <w:bCs/>
                <w:lang w:eastAsia="ru-RU"/>
              </w:rPr>
              <w:br/>
              <w:t>УЧАСТКОВ И ПРЕДЕЛЬНЫЕ ПАРАМЕТРЫ</w:t>
            </w:r>
            <w:r w:rsidRPr="0063365B">
              <w:rPr>
                <w:rFonts w:eastAsia="Times New Roman" w:cs="Times New Roman"/>
                <w:b/>
                <w:bCs/>
                <w:lang w:eastAsia="ru-RU"/>
              </w:rPr>
              <w:br/>
              <w:t>РАЗРЕШЕННОГО СТРОИТЕЛЬСТВА</w:t>
            </w:r>
          </w:p>
        </w:tc>
      </w:tr>
      <w:tr w:rsidR="007C02D6" w:rsidRPr="0063365B" w14:paraId="4AF47DC9" w14:textId="77777777" w:rsidTr="00317BC6">
        <w:trPr>
          <w:trHeight w:val="1815"/>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0235F5" w14:textId="77777777" w:rsidR="001026EF" w:rsidRPr="0063365B" w:rsidRDefault="001026EF" w:rsidP="00DA0808">
            <w:pPr>
              <w:jc w:val="left"/>
              <w:rPr>
                <w:rFonts w:eastAsia="Times New Roman" w:cs="Times New Roman"/>
                <w:lang w:eastAsia="ru-RU"/>
              </w:rPr>
            </w:pPr>
            <w:r w:rsidRPr="0063365B">
              <w:rPr>
                <w:rFonts w:eastAsia="Times New Roman" w:cs="Times New Roman"/>
                <w:lang w:eastAsia="ru-RU"/>
              </w:rPr>
              <w:t>Растениеводство - [1.1]</w:t>
            </w:r>
          </w:p>
        </w:tc>
        <w:tc>
          <w:tcPr>
            <w:tcW w:w="6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A04A46" w14:textId="77777777" w:rsidR="001026EF" w:rsidRPr="0063365B" w:rsidRDefault="001026EF" w:rsidP="00DA0808">
            <w:pPr>
              <w:jc w:val="left"/>
              <w:rPr>
                <w:rFonts w:eastAsia="Times New Roman" w:cs="Times New Roman"/>
                <w:lang w:eastAsia="ru-RU"/>
              </w:rPr>
            </w:pPr>
            <w:r w:rsidRPr="0063365B">
              <w:rPr>
                <w:rFonts w:eastAsia="Times New Roman" w:cs="Times New Roman"/>
                <w:lang w:eastAsia="ru-RU"/>
              </w:rPr>
              <w:t>Осуществление хозяйственной деятельности, связанной с выращиванием сельскохозяйственных культур.</w:t>
            </w:r>
          </w:p>
        </w:tc>
        <w:tc>
          <w:tcPr>
            <w:tcW w:w="5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7A2412" w14:textId="0EA63F1E" w:rsidR="00DA0808" w:rsidRPr="0063365B" w:rsidRDefault="2B340C40" w:rsidP="00DA0808">
            <w:pPr>
              <w:jc w:val="left"/>
              <w:rPr>
                <w:rFonts w:eastAsia="Times New Roman" w:cs="Times New Roman"/>
                <w:lang w:eastAsia="ru-RU"/>
              </w:rPr>
            </w:pPr>
            <w:r w:rsidRPr="0063365B">
              <w:rPr>
                <w:rFonts w:eastAsia="Times New Roman" w:cs="Times New Roman"/>
                <w:lang w:eastAsia="ru-RU"/>
              </w:rPr>
              <w:t>-</w:t>
            </w:r>
            <w:r w:rsidR="00DA0808" w:rsidRPr="0063365B">
              <w:rPr>
                <w:rFonts w:eastAsia="Times New Roman" w:cs="Times New Roman"/>
                <w:lang w:eastAsia="ru-RU"/>
              </w:rPr>
              <w:t xml:space="preserve"> </w:t>
            </w:r>
            <w:r w:rsidRPr="0063365B">
              <w:rPr>
                <w:rFonts w:eastAsia="Times New Roman" w:cs="Times New Roman"/>
                <w:lang w:eastAsia="ru-RU"/>
              </w:rPr>
              <w:t>минимальная/максимальная площадь земельных участков –3</w:t>
            </w:r>
            <w:r w:rsidR="00B7120A">
              <w:rPr>
                <w:rFonts w:eastAsia="Times New Roman" w:cs="Times New Roman"/>
                <w:lang w:eastAsia="ru-RU"/>
              </w:rPr>
              <w:t>0</w:t>
            </w:r>
            <w:r w:rsidRPr="0063365B">
              <w:rPr>
                <w:rFonts w:eastAsia="Times New Roman" w:cs="Times New Roman"/>
                <w:lang w:eastAsia="ru-RU"/>
              </w:rPr>
              <w:t>00/3000000 кв.м.</w:t>
            </w:r>
            <w:r w:rsidR="00DA0808" w:rsidRPr="0063365B">
              <w:rPr>
                <w:rFonts w:eastAsia="Times New Roman" w:cs="Times New Roman"/>
                <w:lang w:eastAsia="ru-RU"/>
              </w:rPr>
              <w:t>:</w:t>
            </w:r>
          </w:p>
          <w:p w14:paraId="09ECBD17" w14:textId="77777777" w:rsidR="00DA0808" w:rsidRPr="0063365B" w:rsidRDefault="2B340C40" w:rsidP="00DA0808">
            <w:pPr>
              <w:jc w:val="left"/>
              <w:rPr>
                <w:rFonts w:eastAsia="Times New Roman" w:cs="Times New Roman"/>
                <w:lang w:eastAsia="ru-RU"/>
              </w:rPr>
            </w:pPr>
            <w:r w:rsidRPr="0063365B">
              <w:rPr>
                <w:rFonts w:eastAsia="Times New Roman" w:cs="Times New Roman"/>
                <w:lang w:eastAsia="ru-RU"/>
              </w:rPr>
              <w:t>- минимальные отступы от границ участка - 1 м;</w:t>
            </w:r>
          </w:p>
          <w:p w14:paraId="3AF48FE4" w14:textId="77777777" w:rsidR="00DA0808" w:rsidRPr="0063365B" w:rsidRDefault="00DA0808" w:rsidP="00DA0808">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5340E59C" w14:textId="77777777" w:rsidR="00DA0808" w:rsidRPr="0063365B" w:rsidRDefault="00DA0808" w:rsidP="00DA0808">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7BB56BF5" w14:textId="77777777" w:rsidR="00DA0808" w:rsidRPr="0063365B" w:rsidRDefault="00DA0808" w:rsidP="00DA0808">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0D8864DC" w14:textId="5C070C5B" w:rsidR="00DA0808" w:rsidRPr="0063365B" w:rsidRDefault="2B340C40" w:rsidP="00DA0808">
            <w:pPr>
              <w:jc w:val="left"/>
              <w:rPr>
                <w:rFonts w:eastAsia="Times New Roman" w:cs="Times New Roman"/>
                <w:lang w:eastAsia="ru-RU"/>
              </w:rPr>
            </w:pPr>
            <w:r w:rsidRPr="0063365B">
              <w:rPr>
                <w:rFonts w:eastAsia="Times New Roman" w:cs="Times New Roman"/>
                <w:lang w:eastAsia="ru-RU"/>
              </w:rPr>
              <w:t>- максимальный процент застройки в гр</w:t>
            </w:r>
            <w:r w:rsidR="00DA0808" w:rsidRPr="0063365B">
              <w:rPr>
                <w:rFonts w:eastAsia="Times New Roman" w:cs="Times New Roman"/>
                <w:lang w:eastAsia="ru-RU"/>
              </w:rPr>
              <w:t>аницах земельного участка – 30%;</w:t>
            </w:r>
          </w:p>
          <w:p w14:paraId="0982FE0D" w14:textId="571F710A" w:rsidR="001026EF" w:rsidRPr="0063365B" w:rsidRDefault="00DA0808" w:rsidP="00DA0808">
            <w:pPr>
              <w:jc w:val="left"/>
              <w:rPr>
                <w:rFonts w:eastAsia="Times New Roman" w:cs="Times New Roman"/>
                <w:lang w:eastAsia="ru-RU"/>
              </w:rPr>
            </w:pPr>
            <w:r w:rsidRPr="0063365B">
              <w:rPr>
                <w:rFonts w:eastAsia="Times New Roman" w:cs="Times New Roman"/>
                <w:lang w:eastAsia="ru-RU"/>
              </w:rPr>
              <w:t>- высота – не более 15 м;</w:t>
            </w:r>
          </w:p>
          <w:p w14:paraId="291C8D9E" w14:textId="17415BBE" w:rsidR="2B340C40" w:rsidRPr="0063365B" w:rsidRDefault="2B340C40" w:rsidP="00DA0808">
            <w:pPr>
              <w:jc w:val="left"/>
              <w:rPr>
                <w:rFonts w:eastAsia="Times New Roman" w:cs="Times New Roman"/>
                <w:bCs/>
                <w:lang w:eastAsia="ru-RU"/>
              </w:rPr>
            </w:pPr>
            <w:r w:rsidRPr="0063365B">
              <w:rPr>
                <w:rFonts w:eastAsia="Times New Roman" w:cs="Times New Roman"/>
                <w:bCs/>
                <w:lang w:eastAsia="ru-RU"/>
              </w:rPr>
              <w:t>-</w:t>
            </w:r>
            <w:r w:rsidR="00DA0808" w:rsidRPr="0063365B">
              <w:rPr>
                <w:rFonts w:eastAsia="Times New Roman" w:cs="Times New Roman"/>
                <w:bCs/>
                <w:lang w:eastAsia="ru-RU"/>
              </w:rPr>
              <w:t xml:space="preserve"> </w:t>
            </w:r>
            <w:r w:rsidRPr="0063365B">
              <w:rPr>
                <w:rFonts w:eastAsia="Times New Roman" w:cs="Times New Roman"/>
                <w:bCs/>
                <w:lang w:eastAsia="ru-RU"/>
              </w:rPr>
              <w:t>минимальный процент озеленения земельного участка – 20%</w:t>
            </w:r>
            <w:r w:rsidR="00DA0808" w:rsidRPr="0063365B">
              <w:rPr>
                <w:rFonts w:eastAsia="Times New Roman" w:cs="Times New Roman"/>
                <w:bCs/>
                <w:lang w:eastAsia="ru-RU"/>
              </w:rPr>
              <w:t>;</w:t>
            </w:r>
          </w:p>
          <w:p w14:paraId="57715B08" w14:textId="3C2BF7B4" w:rsidR="2B340C40" w:rsidRPr="0063365B" w:rsidRDefault="00DA0808" w:rsidP="00DA0808">
            <w:pPr>
              <w:jc w:val="left"/>
              <w:rPr>
                <w:rFonts w:eastAsia="Calibri"/>
                <w:bCs/>
                <w:lang w:eastAsia="ru-RU"/>
              </w:rPr>
            </w:pPr>
            <w:r w:rsidRPr="0063365B">
              <w:rPr>
                <w:rFonts w:eastAsia="Times New Roman" w:cs="Times New Roman"/>
                <w:bCs/>
                <w:lang w:eastAsia="ru-RU"/>
              </w:rPr>
              <w:t xml:space="preserve">- </w:t>
            </w:r>
            <w:r w:rsidR="2B340C40" w:rsidRPr="0063365B">
              <w:rPr>
                <w:rFonts w:eastAsia="Times New Roman" w:cs="Times New Roman"/>
                <w:bCs/>
                <w:lang w:eastAsia="ru-RU"/>
              </w:rPr>
              <w:t>процент застройки подземной части не регламентируется</w:t>
            </w:r>
            <w:r w:rsidRPr="0063365B">
              <w:rPr>
                <w:rFonts w:eastAsia="Times New Roman" w:cs="Times New Roman"/>
                <w:bCs/>
                <w:lang w:eastAsia="ru-RU"/>
              </w:rPr>
              <w:t>.</w:t>
            </w:r>
          </w:p>
          <w:p w14:paraId="2B943D0C" w14:textId="77777777" w:rsidR="00DA0808" w:rsidRPr="0063365B" w:rsidRDefault="00DA0808" w:rsidP="00DA0808">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71308E48" w14:textId="77777777" w:rsidR="00FD4BE0" w:rsidRDefault="00DA0808" w:rsidP="00DA0808">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26228E96" w14:textId="06C2115B" w:rsidR="00E63D55" w:rsidRPr="00E63D55" w:rsidRDefault="00E63D55" w:rsidP="00DA0808">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7C02D6" w:rsidRPr="0063365B" w14:paraId="18712165" w14:textId="77777777" w:rsidTr="00317BC6">
        <w:trPr>
          <w:trHeight w:val="150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6CEFF5" w14:textId="77777777" w:rsidR="001026EF" w:rsidRPr="0063365B" w:rsidRDefault="001026EF" w:rsidP="00DA0808">
            <w:pPr>
              <w:jc w:val="left"/>
              <w:rPr>
                <w:rFonts w:eastAsia="Times New Roman" w:cs="Times New Roman"/>
                <w:lang w:eastAsia="ru-RU"/>
              </w:rPr>
            </w:pPr>
            <w:r w:rsidRPr="0063365B">
              <w:rPr>
                <w:rFonts w:eastAsia="Times New Roman" w:cs="Times New Roman"/>
                <w:lang w:eastAsia="ru-RU"/>
              </w:rPr>
              <w:t>Овощеводство - [1.3]</w:t>
            </w:r>
          </w:p>
        </w:tc>
        <w:tc>
          <w:tcPr>
            <w:tcW w:w="6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EE0EB" w14:textId="77777777" w:rsidR="001026EF" w:rsidRPr="0063365B" w:rsidRDefault="001026EF" w:rsidP="00DA0808">
            <w:pPr>
              <w:jc w:val="left"/>
              <w:rPr>
                <w:rFonts w:eastAsia="Times New Roman" w:cs="Times New Roman"/>
                <w:lang w:eastAsia="ru-RU"/>
              </w:rPr>
            </w:pPr>
            <w:r w:rsidRPr="0063365B">
              <w:rPr>
                <w:rFonts w:eastAsia="Times New Roman" w:cs="Times New Roman"/>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6A2BC471" w14:textId="77777777" w:rsidR="001026EF" w:rsidRPr="0063365B" w:rsidRDefault="001026EF" w:rsidP="00BC78E9">
            <w:pPr>
              <w:rPr>
                <w:rFonts w:eastAsia="Times New Roman" w:cs="Times New Roman"/>
                <w:lang w:eastAsia="ru-RU"/>
              </w:rPr>
            </w:pPr>
          </w:p>
        </w:tc>
      </w:tr>
      <w:tr w:rsidR="007C02D6" w:rsidRPr="0063365B" w14:paraId="760E9285" w14:textId="77777777" w:rsidTr="00317BC6">
        <w:trPr>
          <w:trHeight w:val="120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5EF491" w14:textId="77777777" w:rsidR="001026EF" w:rsidRPr="0063365B" w:rsidRDefault="001026EF" w:rsidP="00DA0808">
            <w:pPr>
              <w:jc w:val="left"/>
              <w:rPr>
                <w:rFonts w:eastAsia="Times New Roman" w:cs="Times New Roman"/>
                <w:lang w:eastAsia="ru-RU"/>
              </w:rPr>
            </w:pPr>
            <w:r w:rsidRPr="0063365B">
              <w:rPr>
                <w:rFonts w:eastAsia="Times New Roman" w:cs="Times New Roman"/>
                <w:lang w:eastAsia="ru-RU"/>
              </w:rPr>
              <w:t>Садоводство - [1.5]</w:t>
            </w:r>
          </w:p>
        </w:tc>
        <w:tc>
          <w:tcPr>
            <w:tcW w:w="6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29189A" w14:textId="77777777" w:rsidR="001026EF" w:rsidRPr="0063365B" w:rsidRDefault="001026EF" w:rsidP="00DA0808">
            <w:pPr>
              <w:jc w:val="left"/>
              <w:rPr>
                <w:rFonts w:eastAsia="Times New Roman" w:cs="Times New Roman"/>
                <w:lang w:eastAsia="ru-RU"/>
              </w:rPr>
            </w:pPr>
            <w:r w:rsidRPr="0063365B">
              <w:rPr>
                <w:rFonts w:eastAsia="Times New Roman" w:cs="Times New Roman"/>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4DCC6F47" w14:textId="77777777" w:rsidR="001026EF" w:rsidRPr="0063365B" w:rsidRDefault="001026EF" w:rsidP="00BC78E9">
            <w:pPr>
              <w:rPr>
                <w:rFonts w:eastAsia="Times New Roman" w:cs="Times New Roman"/>
                <w:lang w:eastAsia="ru-RU"/>
              </w:rPr>
            </w:pPr>
          </w:p>
        </w:tc>
      </w:tr>
      <w:tr w:rsidR="007C02D6" w:rsidRPr="0063365B" w14:paraId="3D320905" w14:textId="77777777" w:rsidTr="00317BC6">
        <w:trPr>
          <w:trHeight w:val="240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98DBAB" w14:textId="77777777" w:rsidR="001026EF" w:rsidRPr="0063365B" w:rsidRDefault="001026EF" w:rsidP="00DA0808">
            <w:pPr>
              <w:jc w:val="left"/>
              <w:rPr>
                <w:rFonts w:eastAsia="Times New Roman" w:cs="Times New Roman"/>
                <w:lang w:eastAsia="ru-RU"/>
              </w:rPr>
            </w:pPr>
            <w:r w:rsidRPr="0063365B">
              <w:rPr>
                <w:rFonts w:eastAsia="Times New Roman" w:cs="Times New Roman"/>
                <w:lang w:eastAsia="ru-RU"/>
              </w:rPr>
              <w:t>Птицеводство - [1.10]</w:t>
            </w:r>
          </w:p>
        </w:tc>
        <w:tc>
          <w:tcPr>
            <w:tcW w:w="6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AC23F7" w14:textId="77777777" w:rsidR="001026EF" w:rsidRPr="0063365B" w:rsidRDefault="001026EF" w:rsidP="00DA0808">
            <w:pPr>
              <w:jc w:val="left"/>
              <w:rPr>
                <w:rFonts w:eastAsia="Times New Roman" w:cs="Times New Roman"/>
                <w:lang w:eastAsia="ru-RU"/>
              </w:rPr>
            </w:pPr>
            <w:r w:rsidRPr="0063365B">
              <w:rPr>
                <w:rFonts w:eastAsia="Times New Roman" w:cs="Times New Roman"/>
                <w:lang w:eastAsia="ru-RU"/>
              </w:rPr>
              <w:t>Осуществление хозяйственной деятельности, связанной с разведением домашних пород птиц, в том числе водоплавающих;</w:t>
            </w:r>
            <w:r w:rsidRPr="0063365B">
              <w:rPr>
                <w:rFonts w:eastAsia="Times New Roman" w:cs="Times New Roman"/>
                <w:lang w:eastAsia="ru-RU"/>
              </w:rPr>
              <w:b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r w:rsidRPr="0063365B">
              <w:rPr>
                <w:rFonts w:eastAsia="Times New Roman" w:cs="Times New Roman"/>
                <w:lang w:eastAsia="ru-RU"/>
              </w:rPr>
              <w:br/>
              <w:t>разведение племенных животных, производство и использование племенной продукции (материала)</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1B5E47D9" w14:textId="77777777" w:rsidR="001026EF" w:rsidRPr="0063365B" w:rsidRDefault="001026EF" w:rsidP="00BC78E9">
            <w:pPr>
              <w:rPr>
                <w:rFonts w:eastAsia="Times New Roman" w:cs="Times New Roman"/>
                <w:lang w:eastAsia="ru-RU"/>
              </w:rPr>
            </w:pPr>
          </w:p>
        </w:tc>
      </w:tr>
      <w:tr w:rsidR="007C02D6" w:rsidRPr="0063365B" w14:paraId="56B357E7" w14:textId="77777777" w:rsidTr="00317BC6">
        <w:trPr>
          <w:trHeight w:val="210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FB8DDD" w14:textId="77777777" w:rsidR="001026EF" w:rsidRPr="0063365B" w:rsidRDefault="001026EF" w:rsidP="00DA0808">
            <w:pPr>
              <w:jc w:val="left"/>
              <w:rPr>
                <w:rFonts w:eastAsia="Times New Roman" w:cs="Times New Roman"/>
                <w:lang w:eastAsia="ru-RU"/>
              </w:rPr>
            </w:pPr>
            <w:r w:rsidRPr="0063365B">
              <w:rPr>
                <w:rFonts w:eastAsia="Times New Roman" w:cs="Times New Roman"/>
                <w:lang w:eastAsia="ru-RU"/>
              </w:rPr>
              <w:t>Звероводство - [1.9]</w:t>
            </w:r>
          </w:p>
        </w:tc>
        <w:tc>
          <w:tcPr>
            <w:tcW w:w="6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457A59" w14:textId="77777777" w:rsidR="001026EF" w:rsidRPr="0063365B" w:rsidRDefault="001026EF" w:rsidP="00DA0808">
            <w:pPr>
              <w:jc w:val="left"/>
              <w:rPr>
                <w:rFonts w:eastAsia="Times New Roman" w:cs="Times New Roman"/>
                <w:lang w:eastAsia="ru-RU"/>
              </w:rPr>
            </w:pPr>
            <w:r w:rsidRPr="0063365B">
              <w:rPr>
                <w:rFonts w:eastAsia="Times New Roman" w:cs="Times New Roman"/>
                <w:lang w:eastAsia="ru-RU"/>
              </w:rPr>
              <w:t>Осуществление хозяйственной деятельности, связанной с разведением в неволе ценных пушных зверей;</w:t>
            </w:r>
            <w:r w:rsidRPr="0063365B">
              <w:rPr>
                <w:rFonts w:eastAsia="Times New Roman" w:cs="Times New Roman"/>
                <w:lang w:eastAsia="ru-RU"/>
              </w:rPr>
              <w:br/>
              <w:t>размещение зданий, сооружений, используемых для содержания и разведения животных, производства, хранения и первичной переработки продукции;</w:t>
            </w:r>
            <w:r w:rsidRPr="0063365B">
              <w:rPr>
                <w:rFonts w:eastAsia="Times New Roman" w:cs="Times New Roman"/>
                <w:lang w:eastAsia="ru-RU"/>
              </w:rPr>
              <w:br/>
              <w:t>разведение племенных животных, производство и использование племенной продукции (материала)</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25D6C40E" w14:textId="77777777" w:rsidR="001026EF" w:rsidRPr="0063365B" w:rsidRDefault="001026EF" w:rsidP="00BC78E9">
            <w:pPr>
              <w:rPr>
                <w:rFonts w:eastAsia="Times New Roman" w:cs="Times New Roman"/>
                <w:lang w:eastAsia="ru-RU"/>
              </w:rPr>
            </w:pPr>
          </w:p>
        </w:tc>
      </w:tr>
      <w:tr w:rsidR="007C02D6" w:rsidRPr="0063365B" w14:paraId="43BB19E7" w14:textId="77777777" w:rsidTr="00317BC6">
        <w:trPr>
          <w:trHeight w:val="90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8D286" w14:textId="57DFB3E4" w:rsidR="001026EF" w:rsidRPr="0063365B" w:rsidRDefault="001026EF" w:rsidP="0015774F">
            <w:pPr>
              <w:jc w:val="left"/>
              <w:rPr>
                <w:rFonts w:eastAsia="Times New Roman" w:cs="Times New Roman"/>
                <w:lang w:eastAsia="ru-RU"/>
              </w:rPr>
            </w:pPr>
            <w:r w:rsidRPr="0063365B">
              <w:rPr>
                <w:rFonts w:eastAsia="Times New Roman" w:cs="Times New Roman"/>
                <w:lang w:eastAsia="ru-RU"/>
              </w:rPr>
              <w:t>Хранение и переработка</w:t>
            </w:r>
            <w:r w:rsidRPr="0063365B">
              <w:rPr>
                <w:rFonts w:eastAsia="Times New Roman" w:cs="Times New Roman"/>
                <w:lang w:eastAsia="ru-RU"/>
              </w:rPr>
              <w:br/>
              <w:t>сельскохозяйственной</w:t>
            </w:r>
            <w:r w:rsidRPr="0063365B">
              <w:rPr>
                <w:rFonts w:eastAsia="Times New Roman" w:cs="Times New Roman"/>
                <w:lang w:eastAsia="ru-RU"/>
              </w:rPr>
              <w:br/>
              <w:t>продукции</w:t>
            </w:r>
            <w:r w:rsidR="0015774F" w:rsidRPr="0063365B">
              <w:rPr>
                <w:rFonts w:eastAsia="Times New Roman" w:cs="Times New Roman"/>
                <w:lang w:eastAsia="ru-RU"/>
              </w:rPr>
              <w:t>- [1.</w:t>
            </w:r>
            <w:r w:rsidR="0015774F">
              <w:rPr>
                <w:rFonts w:eastAsia="Times New Roman" w:cs="Times New Roman"/>
                <w:lang w:eastAsia="ru-RU"/>
              </w:rPr>
              <w:t>15</w:t>
            </w:r>
            <w:r w:rsidR="0015774F" w:rsidRPr="0063365B">
              <w:rPr>
                <w:rFonts w:eastAsia="Times New Roman" w:cs="Times New Roman"/>
                <w:lang w:eastAsia="ru-RU"/>
              </w:rPr>
              <w:t>]</w:t>
            </w:r>
          </w:p>
        </w:tc>
        <w:tc>
          <w:tcPr>
            <w:tcW w:w="6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C18E6F" w14:textId="77777777" w:rsidR="001026EF" w:rsidRPr="0063365B" w:rsidRDefault="001026EF" w:rsidP="00DA0808">
            <w:pPr>
              <w:jc w:val="left"/>
              <w:rPr>
                <w:rFonts w:eastAsia="Times New Roman" w:cs="Times New Roman"/>
                <w:lang w:eastAsia="ru-RU"/>
              </w:rPr>
            </w:pPr>
            <w:r w:rsidRPr="0063365B">
              <w:rPr>
                <w:rFonts w:eastAsia="Times New Roman" w:cs="Times New Roman"/>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18E7D592" w14:textId="77777777" w:rsidR="001026EF" w:rsidRPr="0063365B" w:rsidRDefault="001026EF" w:rsidP="00BC78E9">
            <w:pPr>
              <w:rPr>
                <w:rFonts w:eastAsia="Times New Roman" w:cs="Times New Roman"/>
                <w:lang w:eastAsia="ru-RU"/>
              </w:rPr>
            </w:pPr>
          </w:p>
        </w:tc>
      </w:tr>
      <w:tr w:rsidR="007C02D6" w:rsidRPr="0063365B" w14:paraId="43E7BAAE" w14:textId="77777777" w:rsidTr="00317BC6">
        <w:trPr>
          <w:trHeight w:val="240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720512" w14:textId="77777777" w:rsidR="001026EF" w:rsidRPr="0063365B" w:rsidRDefault="001026EF" w:rsidP="00DA0808">
            <w:pPr>
              <w:jc w:val="left"/>
              <w:rPr>
                <w:rFonts w:eastAsia="Times New Roman" w:cs="Times New Roman"/>
                <w:lang w:eastAsia="ru-RU"/>
              </w:rPr>
            </w:pPr>
            <w:r w:rsidRPr="0063365B">
              <w:rPr>
                <w:rFonts w:eastAsia="Times New Roman" w:cs="Times New Roman"/>
                <w:lang w:eastAsia="ru-RU"/>
              </w:rPr>
              <w:t>Животноводство - [1.7]</w:t>
            </w:r>
          </w:p>
        </w:tc>
        <w:tc>
          <w:tcPr>
            <w:tcW w:w="6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A03499" w14:textId="77777777" w:rsidR="001026EF" w:rsidRPr="0063365B" w:rsidRDefault="001026EF" w:rsidP="00DA0808">
            <w:pPr>
              <w:jc w:val="left"/>
              <w:rPr>
                <w:rFonts w:eastAsia="Times New Roman" w:cs="Times New Roman"/>
                <w:lang w:eastAsia="ru-RU"/>
              </w:rPr>
            </w:pPr>
            <w:r w:rsidRPr="0063365B">
              <w:rPr>
                <w:rFonts w:eastAsia="Times New Roman" w:cs="Times New Roman"/>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4CC8AA0D" w14:textId="77777777" w:rsidR="001026EF" w:rsidRPr="0063365B" w:rsidRDefault="001026EF" w:rsidP="00BC78E9">
            <w:pPr>
              <w:rPr>
                <w:rFonts w:eastAsia="Times New Roman" w:cs="Times New Roman"/>
                <w:lang w:eastAsia="ru-RU"/>
              </w:rPr>
            </w:pPr>
          </w:p>
        </w:tc>
      </w:tr>
      <w:tr w:rsidR="007C02D6" w:rsidRPr="0063365B" w14:paraId="666A9360" w14:textId="77777777" w:rsidTr="00317BC6">
        <w:trPr>
          <w:trHeight w:val="120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643CDE" w14:textId="77777777" w:rsidR="001026EF" w:rsidRPr="0063365B" w:rsidRDefault="001026EF" w:rsidP="00DA0808">
            <w:pPr>
              <w:jc w:val="left"/>
              <w:rPr>
                <w:rFonts w:eastAsia="Times New Roman" w:cs="Times New Roman"/>
                <w:lang w:eastAsia="ru-RU"/>
              </w:rPr>
            </w:pPr>
            <w:r w:rsidRPr="0063365B">
              <w:rPr>
                <w:rFonts w:eastAsia="Times New Roman" w:cs="Times New Roman"/>
                <w:lang w:eastAsia="ru-RU"/>
              </w:rPr>
              <w:t>Научное обеспечение сельского хозяйства - [1.14]</w:t>
            </w:r>
          </w:p>
        </w:tc>
        <w:tc>
          <w:tcPr>
            <w:tcW w:w="6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926BC1" w14:textId="77777777" w:rsidR="001026EF" w:rsidRPr="0063365B" w:rsidRDefault="001026EF" w:rsidP="00DA0808">
            <w:pPr>
              <w:jc w:val="left"/>
              <w:rPr>
                <w:rFonts w:eastAsia="Times New Roman" w:cs="Times New Roman"/>
                <w:lang w:eastAsia="ru-RU"/>
              </w:rPr>
            </w:pPr>
            <w:r w:rsidRPr="0063365B">
              <w:rPr>
                <w:rFonts w:eastAsia="Times New Roman" w:cs="Times New Roman"/>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0387D0D6" w14:textId="77777777" w:rsidR="001026EF" w:rsidRPr="0063365B" w:rsidRDefault="001026EF" w:rsidP="00BC78E9">
            <w:pPr>
              <w:rPr>
                <w:rFonts w:eastAsia="Times New Roman" w:cs="Times New Roman"/>
                <w:lang w:eastAsia="ru-RU"/>
              </w:rPr>
            </w:pPr>
          </w:p>
        </w:tc>
      </w:tr>
      <w:tr w:rsidR="007C02D6" w:rsidRPr="0063365B" w14:paraId="2C2AE149" w14:textId="77777777" w:rsidTr="00317BC6">
        <w:trPr>
          <w:trHeight w:val="150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883EEE" w14:textId="77777777" w:rsidR="001026EF" w:rsidRPr="0063365B" w:rsidRDefault="001026EF" w:rsidP="00DA0808">
            <w:pPr>
              <w:jc w:val="left"/>
              <w:rPr>
                <w:rFonts w:eastAsia="Times New Roman" w:cs="Times New Roman"/>
                <w:lang w:eastAsia="ru-RU"/>
              </w:rPr>
            </w:pPr>
            <w:r w:rsidRPr="0063365B">
              <w:rPr>
                <w:rFonts w:eastAsia="Times New Roman" w:cs="Times New Roman"/>
                <w:lang w:eastAsia="ru-RU"/>
              </w:rPr>
              <w:t>Обеспечение</w:t>
            </w:r>
            <w:r w:rsidRPr="0063365B">
              <w:rPr>
                <w:rFonts w:eastAsia="Times New Roman" w:cs="Times New Roman"/>
                <w:lang w:eastAsia="ru-RU"/>
              </w:rPr>
              <w:br/>
              <w:t>сельскохозяйственного</w:t>
            </w:r>
            <w:r w:rsidRPr="0063365B">
              <w:rPr>
                <w:rFonts w:eastAsia="Times New Roman" w:cs="Times New Roman"/>
                <w:lang w:eastAsia="ru-RU"/>
              </w:rPr>
              <w:br/>
              <w:t>производства</w:t>
            </w:r>
          </w:p>
        </w:tc>
        <w:tc>
          <w:tcPr>
            <w:tcW w:w="6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041B72" w14:textId="77777777" w:rsidR="001026EF" w:rsidRPr="0063365B" w:rsidRDefault="001026EF" w:rsidP="00DA0808">
            <w:pPr>
              <w:jc w:val="left"/>
              <w:rPr>
                <w:rFonts w:eastAsia="Times New Roman" w:cs="Times New Roman"/>
                <w:lang w:eastAsia="ru-RU"/>
              </w:rPr>
            </w:pPr>
            <w:r w:rsidRPr="0063365B">
              <w:rPr>
                <w:rFonts w:eastAsia="Times New Roman" w:cs="Times New Roman"/>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565BFF5B" w14:textId="77777777" w:rsidR="001026EF" w:rsidRPr="0063365B" w:rsidRDefault="001026EF" w:rsidP="00BC78E9">
            <w:pPr>
              <w:rPr>
                <w:rFonts w:eastAsia="Times New Roman" w:cs="Times New Roman"/>
                <w:lang w:eastAsia="ru-RU"/>
              </w:rPr>
            </w:pPr>
          </w:p>
        </w:tc>
      </w:tr>
      <w:tr w:rsidR="007C02D6" w:rsidRPr="0063365B" w14:paraId="1722999C" w14:textId="77777777" w:rsidTr="00317BC6">
        <w:trPr>
          <w:trHeight w:val="60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93D675" w14:textId="77777777" w:rsidR="001026EF" w:rsidRPr="0063365B" w:rsidRDefault="001026EF" w:rsidP="00DA0808">
            <w:pPr>
              <w:jc w:val="left"/>
              <w:rPr>
                <w:rFonts w:eastAsia="Times New Roman" w:cs="Times New Roman"/>
                <w:lang w:eastAsia="ru-RU"/>
              </w:rPr>
            </w:pPr>
            <w:r w:rsidRPr="0063365B">
              <w:rPr>
                <w:rFonts w:eastAsia="Times New Roman" w:cs="Times New Roman"/>
                <w:lang w:eastAsia="ru-RU"/>
              </w:rPr>
              <w:t>Ведение личного подсобного хозяйства на полевых участках - [1.16]</w:t>
            </w:r>
          </w:p>
        </w:tc>
        <w:tc>
          <w:tcPr>
            <w:tcW w:w="6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ABAC45" w14:textId="77777777" w:rsidR="001026EF" w:rsidRPr="0063365B" w:rsidRDefault="001026EF" w:rsidP="00DA0808">
            <w:pPr>
              <w:jc w:val="left"/>
              <w:rPr>
                <w:rFonts w:eastAsia="Times New Roman" w:cs="Times New Roman"/>
                <w:lang w:eastAsia="ru-RU"/>
              </w:rPr>
            </w:pPr>
            <w:r w:rsidRPr="0063365B">
              <w:rPr>
                <w:rFonts w:eastAsia="Times New Roman" w:cs="Times New Roman"/>
                <w:lang w:eastAsia="ru-RU"/>
              </w:rPr>
              <w:t>Производство сельскохозяйственной продукции без права возведения объектов капитального строительства</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34CDD9EB" w14:textId="77777777" w:rsidR="001026EF" w:rsidRPr="0063365B" w:rsidRDefault="001026EF" w:rsidP="00BC78E9">
            <w:pPr>
              <w:rPr>
                <w:rFonts w:eastAsia="Times New Roman" w:cs="Times New Roman"/>
                <w:lang w:eastAsia="ru-RU"/>
              </w:rPr>
            </w:pPr>
          </w:p>
        </w:tc>
      </w:tr>
      <w:tr w:rsidR="007C02D6" w:rsidRPr="0063365B" w14:paraId="4EBEA7F2" w14:textId="77777777" w:rsidTr="00317BC6">
        <w:trPr>
          <w:trHeight w:val="150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62DFF5" w14:textId="77777777" w:rsidR="001026EF" w:rsidRPr="0063365B" w:rsidRDefault="001026EF" w:rsidP="00DA0808">
            <w:pPr>
              <w:jc w:val="left"/>
              <w:rPr>
                <w:rFonts w:eastAsia="Times New Roman" w:cs="Times New Roman"/>
                <w:lang w:eastAsia="ru-RU"/>
              </w:rPr>
            </w:pPr>
            <w:r w:rsidRPr="0063365B">
              <w:rPr>
                <w:rFonts w:eastAsia="Times New Roman" w:cs="Times New Roman"/>
                <w:lang w:eastAsia="ru-RU"/>
              </w:rPr>
              <w:t>Питомники - [1.17]</w:t>
            </w:r>
          </w:p>
        </w:tc>
        <w:tc>
          <w:tcPr>
            <w:tcW w:w="6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AB4B6A" w14:textId="77777777" w:rsidR="001026EF" w:rsidRPr="0063365B" w:rsidRDefault="001026EF" w:rsidP="00DA0808">
            <w:pPr>
              <w:jc w:val="left"/>
              <w:rPr>
                <w:rFonts w:eastAsia="Times New Roman" w:cs="Times New Roman"/>
                <w:lang w:eastAsia="ru-RU"/>
              </w:rPr>
            </w:pPr>
            <w:r w:rsidRPr="0063365B">
              <w:rPr>
                <w:rFonts w:eastAsia="Times New Roman" w:cs="Times New Roman"/>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r w:rsidRPr="0063365B">
              <w:rPr>
                <w:rFonts w:eastAsia="Times New Roman" w:cs="Times New Roman"/>
                <w:lang w:eastAsia="ru-RU"/>
              </w:rPr>
              <w:br/>
              <w:t>размещение сооружений, необходимых для указанных видов сельскохозяйственного производства</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498AF0D8" w14:textId="77777777" w:rsidR="001026EF" w:rsidRPr="0063365B" w:rsidRDefault="001026EF" w:rsidP="00BC78E9">
            <w:pPr>
              <w:rPr>
                <w:rFonts w:eastAsia="Times New Roman" w:cs="Times New Roman"/>
                <w:lang w:eastAsia="ru-RU"/>
              </w:rPr>
            </w:pPr>
          </w:p>
        </w:tc>
      </w:tr>
      <w:tr w:rsidR="005B14EA" w:rsidRPr="0063365B" w14:paraId="29FFF74C" w14:textId="77777777" w:rsidTr="00317BC6">
        <w:trPr>
          <w:trHeight w:val="1815"/>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404DD99" w14:textId="77777777" w:rsidR="00317BC6" w:rsidRPr="0063365B" w:rsidRDefault="00317BC6" w:rsidP="002F1212">
            <w:pPr>
              <w:jc w:val="left"/>
              <w:rPr>
                <w:rFonts w:eastAsia="Times New Roman" w:cs="Times New Roman"/>
                <w:lang w:eastAsia="ru-RU"/>
              </w:rPr>
            </w:pPr>
            <w:r w:rsidRPr="0063365B">
              <w:rPr>
                <w:shd w:val="clear" w:color="auto" w:fill="FFFFFF"/>
              </w:rPr>
              <w:t xml:space="preserve">Служебные гаражи - </w:t>
            </w:r>
            <w:r w:rsidRPr="0063365B">
              <w:rPr>
                <w:rFonts w:eastAsia="Times New Roman" w:cs="Times New Roman"/>
                <w:lang w:eastAsia="ru-RU"/>
              </w:rPr>
              <w:t>[4.9]</w:t>
            </w:r>
          </w:p>
        </w:tc>
        <w:tc>
          <w:tcPr>
            <w:tcW w:w="6389" w:type="dxa"/>
            <w:tcBorders>
              <w:top w:val="single" w:sz="4" w:space="0" w:color="auto"/>
              <w:left w:val="single" w:sz="4" w:space="0" w:color="auto"/>
              <w:bottom w:val="single" w:sz="4" w:space="0" w:color="auto"/>
              <w:right w:val="single" w:sz="4" w:space="0" w:color="auto"/>
            </w:tcBorders>
            <w:shd w:val="clear" w:color="auto" w:fill="auto"/>
            <w:vAlign w:val="center"/>
          </w:tcPr>
          <w:p w14:paraId="39B612AB" w14:textId="77777777" w:rsidR="00317BC6" w:rsidRPr="0063365B" w:rsidRDefault="00317BC6" w:rsidP="002F1212">
            <w:pPr>
              <w:jc w:val="left"/>
              <w:rPr>
                <w:rFonts w:eastAsia="Times New Roman" w:cs="Times New Roman"/>
                <w:lang w:eastAsia="ru-RU"/>
              </w:rPr>
            </w:pPr>
            <w:r w:rsidRPr="0063365B">
              <w:rPr>
                <w:shd w:val="clear" w:color="auto" w:fill="FFFFFF"/>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61" w:anchor="block_1030" w:history="1">
              <w:r w:rsidRPr="0063365B">
                <w:rPr>
                  <w:rStyle w:val="ad"/>
                  <w:color w:val="auto"/>
                  <w:shd w:val="clear" w:color="auto" w:fill="FFFFFF"/>
                </w:rPr>
                <w:t>кодами 3.0</w:t>
              </w:r>
            </w:hyperlink>
            <w:r w:rsidRPr="0063365B">
              <w:rPr>
                <w:shd w:val="clear" w:color="auto" w:fill="FFFFFF"/>
              </w:rPr>
              <w:t xml:space="preserve">, </w:t>
            </w:r>
            <w:hyperlink r:id="rId62" w:anchor="block_1040" w:history="1">
              <w:r w:rsidRPr="0063365B">
                <w:rPr>
                  <w:rStyle w:val="ad"/>
                  <w:color w:val="auto"/>
                  <w:shd w:val="clear" w:color="auto" w:fill="FFFFFF"/>
                </w:rPr>
                <w:t>4.0</w:t>
              </w:r>
            </w:hyperlink>
            <w:r w:rsidRPr="0063365B">
              <w:rPr>
                <w:shd w:val="clear" w:color="auto" w:fill="FFFFFF"/>
              </w:rPr>
              <w:t>, а также для стоянки и хранения транспортных средств общего пользования, в том числе в депо</w:t>
            </w:r>
          </w:p>
        </w:tc>
        <w:tc>
          <w:tcPr>
            <w:tcW w:w="5120" w:type="dxa"/>
            <w:tcBorders>
              <w:top w:val="single" w:sz="4" w:space="0" w:color="auto"/>
              <w:left w:val="single" w:sz="4" w:space="0" w:color="auto"/>
              <w:bottom w:val="single" w:sz="4" w:space="0" w:color="auto"/>
              <w:right w:val="single" w:sz="4" w:space="0" w:color="auto"/>
            </w:tcBorders>
            <w:vAlign w:val="center"/>
          </w:tcPr>
          <w:p w14:paraId="18F70D07" w14:textId="77777777" w:rsidR="00317BC6" w:rsidRPr="0063365B" w:rsidRDefault="00317BC6" w:rsidP="002F1212">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земельного участка–  15/40000 кв. м;</w:t>
            </w:r>
          </w:p>
          <w:p w14:paraId="58BB9664" w14:textId="77777777" w:rsidR="00317BC6" w:rsidRPr="0063365B" w:rsidRDefault="00317BC6" w:rsidP="002F1212">
            <w:pPr>
              <w:jc w:val="left"/>
              <w:rPr>
                <w:rFonts w:eastAsia="Times New Roman" w:cs="Times New Roman"/>
                <w:lang w:eastAsia="ru-RU"/>
              </w:rPr>
            </w:pPr>
            <w:r w:rsidRPr="0063365B">
              <w:rPr>
                <w:rFonts w:eastAsia="Times New Roman" w:cs="Times New Roman"/>
                <w:lang w:eastAsia="ru-RU"/>
              </w:rPr>
              <w:t>- минимальные отступы от границы земельного участка- 1 м;</w:t>
            </w:r>
          </w:p>
          <w:p w14:paraId="2F8553CB" w14:textId="77777777" w:rsidR="00317BC6" w:rsidRPr="0063365B" w:rsidRDefault="00317BC6" w:rsidP="002F1212">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28EC67F1" w14:textId="77777777" w:rsidR="00317BC6" w:rsidRPr="0063365B" w:rsidRDefault="00317BC6" w:rsidP="002F1212">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105C502F" w14:textId="77777777" w:rsidR="00317BC6" w:rsidRPr="0063365B" w:rsidRDefault="00317BC6" w:rsidP="002F1212">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407CE76D" w14:textId="77777777" w:rsidR="00317BC6" w:rsidRPr="0063365B" w:rsidRDefault="00317BC6" w:rsidP="002F1212">
            <w:pPr>
              <w:jc w:val="left"/>
              <w:rPr>
                <w:rFonts w:eastAsia="Times New Roman" w:cs="Times New Roman"/>
                <w:lang w:eastAsia="ru-RU"/>
              </w:rPr>
            </w:pPr>
            <w:r w:rsidRPr="0063365B">
              <w:rPr>
                <w:rFonts w:eastAsia="Times New Roman" w:cs="Times New Roman"/>
                <w:lang w:eastAsia="ru-RU"/>
              </w:rPr>
              <w:t>- максимальное количество надземных этажей – 2 этажа;</w:t>
            </w:r>
          </w:p>
          <w:p w14:paraId="12C71DF6" w14:textId="77777777" w:rsidR="00317BC6" w:rsidRPr="0063365B" w:rsidRDefault="00317BC6" w:rsidP="002F1212">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90%;</w:t>
            </w:r>
          </w:p>
          <w:p w14:paraId="7BD52647" w14:textId="77777777" w:rsidR="00317BC6" w:rsidRPr="0063365B" w:rsidRDefault="00317BC6" w:rsidP="002F1212">
            <w:pPr>
              <w:jc w:val="left"/>
              <w:rPr>
                <w:rFonts w:eastAsia="Times New Roman" w:cs="Times New Roman"/>
                <w:bCs/>
                <w:lang w:eastAsia="ru-RU"/>
              </w:rPr>
            </w:pPr>
            <w:r w:rsidRPr="0063365B">
              <w:rPr>
                <w:rFonts w:eastAsia="Times New Roman" w:cs="Times New Roman"/>
                <w:bCs/>
                <w:lang w:eastAsia="ru-RU"/>
              </w:rPr>
              <w:t>- минимальный процент озеленения земельного участка – 20%;</w:t>
            </w:r>
          </w:p>
          <w:p w14:paraId="3B2A6FAC" w14:textId="77777777" w:rsidR="00317BC6" w:rsidRPr="0063365B" w:rsidRDefault="00317BC6" w:rsidP="002F1212">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660AF951" w14:textId="77777777" w:rsidR="00317BC6" w:rsidRPr="0063365B" w:rsidRDefault="00317BC6" w:rsidP="002F1212">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29C8E2DC" w14:textId="77777777" w:rsidR="00317BC6" w:rsidRDefault="00317BC6" w:rsidP="002F1212">
            <w:pPr>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4E0B7E7A" w14:textId="6292857D" w:rsidR="00E8121D" w:rsidRPr="00E8121D" w:rsidRDefault="00E8121D" w:rsidP="00E8121D">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7C02D6" w:rsidRPr="0063365B" w14:paraId="281DD5D7" w14:textId="77777777" w:rsidTr="00317BC6">
        <w:trPr>
          <w:trHeight w:val="120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B3ABF" w14:textId="77777777" w:rsidR="001026EF" w:rsidRPr="0063365B" w:rsidRDefault="001026EF" w:rsidP="00DA0808">
            <w:pPr>
              <w:jc w:val="left"/>
              <w:rPr>
                <w:rFonts w:eastAsia="Times New Roman" w:cs="Times New Roman"/>
                <w:lang w:eastAsia="ru-RU"/>
              </w:rPr>
            </w:pPr>
            <w:r w:rsidRPr="0063365B">
              <w:rPr>
                <w:rFonts w:eastAsia="Times New Roman" w:cs="Times New Roman"/>
                <w:lang w:eastAsia="ru-RU"/>
              </w:rPr>
              <w:t>Земельные участки (территории) общего пользования - [12.0]</w:t>
            </w:r>
          </w:p>
        </w:tc>
        <w:tc>
          <w:tcPr>
            <w:tcW w:w="6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7BAC4" w14:textId="77777777" w:rsidR="001026EF" w:rsidRPr="0063365B" w:rsidRDefault="001026EF" w:rsidP="00DA0808">
            <w:pPr>
              <w:jc w:val="left"/>
              <w:rPr>
                <w:rFonts w:eastAsia="Times New Roman" w:cs="Times New Roman"/>
                <w:lang w:eastAsia="ru-RU"/>
              </w:rPr>
            </w:pPr>
            <w:r w:rsidRPr="0063365B">
              <w:rPr>
                <w:rFonts w:eastAsia="Times New Roman" w:cs="Times New Roman"/>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«Улично-дорожная сеть», «Благоустройство территории»</w:t>
            </w:r>
          </w:p>
        </w:tc>
        <w:tc>
          <w:tcPr>
            <w:tcW w:w="5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1231EF" w14:textId="77777777" w:rsidR="00E01FD0" w:rsidRPr="0063365B" w:rsidRDefault="00E01FD0" w:rsidP="00BC78E9">
            <w:pPr>
              <w:jc w:val="center"/>
              <w:rPr>
                <w:rFonts w:eastAsia="Times New Roman" w:cs="Times New Roman"/>
                <w:b/>
                <w:bCs/>
                <w:u w:val="single"/>
                <w:lang w:eastAsia="ru-RU"/>
              </w:rPr>
            </w:pPr>
          </w:p>
          <w:p w14:paraId="4223158E" w14:textId="77777777" w:rsidR="00E01FD0" w:rsidRPr="0063365B" w:rsidRDefault="00E01FD0" w:rsidP="00BC78E9">
            <w:pPr>
              <w:jc w:val="center"/>
              <w:rPr>
                <w:rFonts w:eastAsia="Times New Roman" w:cs="Times New Roman"/>
                <w:b/>
                <w:bCs/>
                <w:u w:val="single"/>
                <w:lang w:eastAsia="ru-RU"/>
              </w:rPr>
            </w:pPr>
          </w:p>
          <w:p w14:paraId="1A93BA94" w14:textId="77777777" w:rsidR="00E01FD0" w:rsidRPr="0063365B" w:rsidRDefault="00E01FD0" w:rsidP="00BC78E9">
            <w:pPr>
              <w:jc w:val="center"/>
              <w:rPr>
                <w:rFonts w:eastAsia="Times New Roman" w:cs="Times New Roman"/>
                <w:b/>
                <w:bCs/>
                <w:u w:val="single"/>
                <w:lang w:eastAsia="ru-RU"/>
              </w:rPr>
            </w:pPr>
          </w:p>
          <w:p w14:paraId="0110A955" w14:textId="77777777" w:rsidR="00E01FD0" w:rsidRPr="0063365B" w:rsidRDefault="00E01FD0" w:rsidP="00BC78E9">
            <w:pPr>
              <w:jc w:val="center"/>
              <w:rPr>
                <w:rFonts w:eastAsia="Times New Roman" w:cs="Times New Roman"/>
                <w:b/>
                <w:bCs/>
                <w:u w:val="single"/>
                <w:lang w:eastAsia="ru-RU"/>
              </w:rPr>
            </w:pPr>
          </w:p>
          <w:p w14:paraId="709B3F0D" w14:textId="77777777" w:rsidR="00E01FD0" w:rsidRPr="0063365B" w:rsidRDefault="00E01FD0" w:rsidP="00BC78E9">
            <w:pPr>
              <w:jc w:val="center"/>
              <w:rPr>
                <w:rFonts w:eastAsia="Times New Roman" w:cs="Times New Roman"/>
                <w:b/>
                <w:bCs/>
                <w:u w:val="single"/>
                <w:lang w:eastAsia="ru-RU"/>
              </w:rPr>
            </w:pPr>
          </w:p>
          <w:p w14:paraId="1884D662" w14:textId="77777777" w:rsidR="00E01FD0" w:rsidRPr="0063365B" w:rsidRDefault="00E01FD0" w:rsidP="00BC78E9">
            <w:pPr>
              <w:jc w:val="center"/>
              <w:rPr>
                <w:rFonts w:eastAsia="Times New Roman" w:cs="Times New Roman"/>
                <w:b/>
                <w:bCs/>
                <w:u w:val="single"/>
                <w:lang w:eastAsia="ru-RU"/>
              </w:rPr>
            </w:pPr>
          </w:p>
          <w:p w14:paraId="599ABC00" w14:textId="77777777" w:rsidR="00E01FD0" w:rsidRPr="0063365B" w:rsidRDefault="00E01FD0" w:rsidP="00BC78E9">
            <w:pPr>
              <w:jc w:val="center"/>
              <w:rPr>
                <w:rFonts w:eastAsia="Times New Roman" w:cs="Times New Roman"/>
                <w:b/>
                <w:bCs/>
                <w:u w:val="single"/>
                <w:lang w:eastAsia="ru-RU"/>
              </w:rPr>
            </w:pPr>
          </w:p>
          <w:p w14:paraId="3ACF42A2" w14:textId="77777777" w:rsidR="00E01FD0" w:rsidRPr="0063365B" w:rsidRDefault="00E01FD0" w:rsidP="00BC78E9">
            <w:pPr>
              <w:jc w:val="center"/>
              <w:rPr>
                <w:rFonts w:eastAsia="Times New Roman" w:cs="Times New Roman"/>
                <w:b/>
                <w:bCs/>
                <w:u w:val="single"/>
                <w:lang w:eastAsia="ru-RU"/>
              </w:rPr>
            </w:pPr>
          </w:p>
          <w:p w14:paraId="5BA94158" w14:textId="77777777" w:rsidR="00E01FD0" w:rsidRPr="0063365B" w:rsidRDefault="00E01FD0" w:rsidP="00BC78E9">
            <w:pPr>
              <w:jc w:val="center"/>
              <w:rPr>
                <w:rFonts w:eastAsia="Times New Roman" w:cs="Times New Roman"/>
                <w:b/>
                <w:bCs/>
                <w:u w:val="single"/>
                <w:lang w:eastAsia="ru-RU"/>
              </w:rPr>
            </w:pPr>
          </w:p>
          <w:p w14:paraId="53E931B6" w14:textId="684FE24B" w:rsidR="001026EF" w:rsidRPr="0063365B" w:rsidRDefault="001026EF" w:rsidP="00BC78E9">
            <w:pPr>
              <w:jc w:val="center"/>
              <w:rPr>
                <w:rFonts w:eastAsia="Times New Roman" w:cs="Times New Roman"/>
                <w:b/>
                <w:bCs/>
                <w:u w:val="single"/>
                <w:lang w:eastAsia="ru-RU"/>
              </w:rPr>
            </w:pPr>
            <w:r w:rsidRPr="0063365B">
              <w:rPr>
                <w:rFonts w:eastAsia="Times New Roman" w:cs="Times New Roman"/>
                <w:b/>
                <w:bCs/>
                <w:u w:val="single"/>
                <w:lang w:eastAsia="ru-RU"/>
              </w:rPr>
              <w:t>Действие градостроительного регламента не распространяется в границах территорий общего пользования.</w:t>
            </w:r>
          </w:p>
        </w:tc>
      </w:tr>
      <w:tr w:rsidR="007C02D6" w:rsidRPr="0063365B" w14:paraId="746F6624" w14:textId="77777777" w:rsidTr="00317BC6">
        <w:trPr>
          <w:trHeight w:val="300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0234FA" w14:textId="77777777" w:rsidR="001026EF" w:rsidRPr="0063365B" w:rsidRDefault="001026EF" w:rsidP="00DA0808">
            <w:pPr>
              <w:jc w:val="left"/>
              <w:rPr>
                <w:rFonts w:eastAsia="Times New Roman" w:cs="Times New Roman"/>
                <w:lang w:eastAsia="ru-RU"/>
              </w:rPr>
            </w:pPr>
            <w:r w:rsidRPr="0063365B">
              <w:rPr>
                <w:rFonts w:eastAsia="Times New Roman" w:cs="Times New Roman"/>
                <w:lang w:eastAsia="ru-RU"/>
              </w:rPr>
              <w:t>Улично-дорожная сеть - [12.0.1]</w:t>
            </w:r>
          </w:p>
        </w:tc>
        <w:tc>
          <w:tcPr>
            <w:tcW w:w="6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F7A135" w14:textId="77777777" w:rsidR="001026EF" w:rsidRPr="0063365B" w:rsidRDefault="001026EF" w:rsidP="00DA0808">
            <w:pPr>
              <w:jc w:val="left"/>
              <w:rPr>
                <w:rFonts w:eastAsia="Times New Roman" w:cs="Times New Roman"/>
                <w:lang w:eastAsia="ru-RU"/>
              </w:rPr>
            </w:pPr>
            <w:r w:rsidRPr="0063365B">
              <w:rPr>
                <w:rFonts w:eastAsia="Times New Roman" w:cs="Times New Roman"/>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r w:rsidRPr="0063365B">
              <w:rPr>
                <w:rFonts w:eastAsia="Times New Roman" w:cs="Times New Roman"/>
                <w:lang w:eastAsia="ru-RU"/>
              </w:rPr>
              <w:b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263F3B9E" w14:textId="77777777" w:rsidR="001026EF" w:rsidRPr="0063365B" w:rsidRDefault="001026EF" w:rsidP="00BC78E9">
            <w:pPr>
              <w:rPr>
                <w:rFonts w:eastAsia="Times New Roman" w:cs="Times New Roman"/>
                <w:b/>
                <w:bCs/>
                <w:u w:val="single"/>
                <w:lang w:eastAsia="ru-RU"/>
              </w:rPr>
            </w:pPr>
          </w:p>
        </w:tc>
      </w:tr>
      <w:tr w:rsidR="007C02D6" w:rsidRPr="0063365B" w14:paraId="276F107F" w14:textId="77777777" w:rsidTr="00317BC6">
        <w:trPr>
          <w:trHeight w:val="210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7EA362" w14:textId="77777777" w:rsidR="001026EF" w:rsidRPr="0063365B" w:rsidRDefault="001026EF" w:rsidP="00DA0808">
            <w:pPr>
              <w:jc w:val="left"/>
              <w:rPr>
                <w:rFonts w:eastAsia="Times New Roman" w:cs="Times New Roman"/>
                <w:lang w:eastAsia="ru-RU"/>
              </w:rPr>
            </w:pPr>
            <w:r w:rsidRPr="0063365B">
              <w:rPr>
                <w:rFonts w:eastAsia="Times New Roman" w:cs="Times New Roman"/>
                <w:lang w:eastAsia="ru-RU"/>
              </w:rPr>
              <w:t>Благоустройство территории - [12.0.2]</w:t>
            </w:r>
          </w:p>
        </w:tc>
        <w:tc>
          <w:tcPr>
            <w:tcW w:w="6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B4A977" w14:textId="77777777" w:rsidR="001026EF" w:rsidRPr="0063365B" w:rsidRDefault="001026EF" w:rsidP="00DA0808">
            <w:pPr>
              <w:jc w:val="left"/>
              <w:rPr>
                <w:rFonts w:eastAsia="Times New Roman" w:cs="Times New Roman"/>
                <w:lang w:eastAsia="ru-RU"/>
              </w:rPr>
            </w:pPr>
            <w:r w:rsidRPr="0063365B">
              <w:rPr>
                <w:rFonts w:eastAsia="Times New Roman" w:cs="Times New Roman"/>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16E5E008" w14:textId="77777777" w:rsidR="001026EF" w:rsidRPr="0063365B" w:rsidRDefault="001026EF" w:rsidP="00BC78E9">
            <w:pPr>
              <w:rPr>
                <w:rFonts w:eastAsia="Times New Roman" w:cs="Times New Roman"/>
                <w:b/>
                <w:bCs/>
                <w:u w:val="single"/>
                <w:lang w:eastAsia="ru-RU"/>
              </w:rPr>
            </w:pPr>
          </w:p>
        </w:tc>
      </w:tr>
      <w:tr w:rsidR="007C02D6" w:rsidRPr="0063365B" w14:paraId="4EC879F5" w14:textId="77777777" w:rsidTr="00317BC6">
        <w:trPr>
          <w:trHeight w:val="3000"/>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B5A4FB" w14:textId="77777777" w:rsidR="001026EF" w:rsidRPr="0063365B" w:rsidRDefault="001026EF" w:rsidP="00DA0808">
            <w:pPr>
              <w:jc w:val="left"/>
              <w:rPr>
                <w:rFonts w:eastAsia="Times New Roman" w:cs="Times New Roman"/>
                <w:lang w:eastAsia="ru-RU"/>
              </w:rPr>
            </w:pPr>
            <w:r w:rsidRPr="0063365B">
              <w:rPr>
                <w:rFonts w:eastAsia="Times New Roman" w:cs="Times New Roman"/>
                <w:lang w:eastAsia="ru-RU"/>
              </w:rPr>
              <w:t>Историко-культурная деятельность - [9.3]</w:t>
            </w:r>
          </w:p>
        </w:tc>
        <w:tc>
          <w:tcPr>
            <w:tcW w:w="6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C553EE" w14:textId="77777777" w:rsidR="001026EF" w:rsidRPr="0063365B" w:rsidRDefault="001026EF" w:rsidP="00DA0808">
            <w:pPr>
              <w:jc w:val="left"/>
              <w:rPr>
                <w:rFonts w:eastAsia="Times New Roman" w:cs="Times New Roman"/>
                <w:lang w:eastAsia="ru-RU"/>
              </w:rPr>
            </w:pPr>
            <w:r w:rsidRPr="0063365B">
              <w:rPr>
                <w:rFonts w:eastAsia="Times New Roman" w:cs="Times New Roman"/>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5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60D41B" w14:textId="1326ED10" w:rsidR="001026EF" w:rsidRPr="0063365B" w:rsidRDefault="00DA0808" w:rsidP="00BC78E9">
            <w:pPr>
              <w:jc w:val="center"/>
              <w:rPr>
                <w:rFonts w:eastAsia="Times New Roman" w:cs="Times New Roman"/>
                <w:b/>
                <w:bCs/>
                <w:u w:val="single"/>
                <w:lang w:eastAsia="ru-RU"/>
              </w:rPr>
            </w:pPr>
            <w:r w:rsidRPr="0063365B">
              <w:rPr>
                <w:rFonts w:eastAsia="Times New Roman" w:cs="Times New Roman"/>
                <w:b/>
                <w:bCs/>
                <w:u w:val="single"/>
                <w:lang w:eastAsia="ru-RU"/>
              </w:rPr>
              <w:t>Н</w:t>
            </w:r>
            <w:r w:rsidR="001026EF" w:rsidRPr="0063365B">
              <w:rPr>
                <w:rFonts w:eastAsia="Times New Roman" w:cs="Times New Roman"/>
                <w:b/>
                <w:bCs/>
                <w:u w:val="single"/>
                <w:lang w:eastAsia="ru-RU"/>
              </w:rPr>
              <w:t>е подлежит установлению</w:t>
            </w:r>
          </w:p>
        </w:tc>
      </w:tr>
    </w:tbl>
    <w:p w14:paraId="57F12034" w14:textId="77777777" w:rsidR="00E01FD0" w:rsidRPr="0063365B" w:rsidRDefault="00E01FD0" w:rsidP="00BC78E9">
      <w:pPr>
        <w:tabs>
          <w:tab w:val="left" w:pos="2520"/>
        </w:tabs>
        <w:rPr>
          <w:rFonts w:eastAsia="Times New Roman" w:cs="Times New Roman"/>
          <w:b/>
          <w:lang w:eastAsia="ru-RU"/>
        </w:rPr>
      </w:pPr>
    </w:p>
    <w:p w14:paraId="696B9815" w14:textId="77777777" w:rsidR="00AC2381" w:rsidRPr="0063365B" w:rsidRDefault="00AC2381" w:rsidP="00D3438E">
      <w:pPr>
        <w:numPr>
          <w:ilvl w:val="0"/>
          <w:numId w:val="26"/>
        </w:numPr>
        <w:ind w:left="0" w:firstLine="0"/>
        <w:rPr>
          <w:rFonts w:eastAsia="Times New Roman" w:cs="Times New Roman"/>
          <w:b/>
          <w:lang w:eastAsia="ru-RU"/>
        </w:rPr>
      </w:pPr>
      <w:bookmarkStart w:id="29" w:name="_Toc339439097"/>
      <w:bookmarkStart w:id="30" w:name="_Toc344035144"/>
      <w:bookmarkStart w:id="31" w:name="_Toc344077971"/>
      <w:bookmarkStart w:id="32" w:name="_Toc339439096"/>
      <w:bookmarkStart w:id="33" w:name="_Toc344035143"/>
      <w:bookmarkStart w:id="34" w:name="_Toc344077970"/>
      <w:r w:rsidRPr="0063365B">
        <w:rPr>
          <w:rFonts w:eastAsia="Times New Roman" w:cs="Times New Roman"/>
          <w:b/>
          <w:lang w:eastAsia="ru-RU"/>
        </w:rPr>
        <w:t>УСЛОВНО РАЗРЕШЕННЫЕ ВИДЫ И ПАРАМЕТРЫ ИСПОЛЬЗОВАНИЯ</w:t>
      </w:r>
      <w:bookmarkStart w:id="35" w:name="_Toc339439098"/>
      <w:bookmarkStart w:id="36" w:name="_Toc344035145"/>
      <w:bookmarkStart w:id="37" w:name="_Toc344077972"/>
      <w:bookmarkEnd w:id="29"/>
      <w:bookmarkEnd w:id="30"/>
      <w:bookmarkEnd w:id="31"/>
      <w:r w:rsidRPr="0063365B">
        <w:rPr>
          <w:rFonts w:eastAsia="Times New Roman" w:cs="Times New Roman"/>
          <w:b/>
          <w:lang w:eastAsia="ru-RU"/>
        </w:rPr>
        <w:t xml:space="preserve"> ЗЕМЕЛЬНЫХ УЧАСТКОВ И ОБЪЕКТОВ КАПИТАЛЬНОГО СТРОИТЕЛЬСТВА</w:t>
      </w:r>
      <w:bookmarkEnd w:id="35"/>
      <w:bookmarkEnd w:id="36"/>
      <w:bookmarkEnd w:id="37"/>
    </w:p>
    <w:p w14:paraId="130CC4CD" w14:textId="77777777" w:rsidR="00AC2381" w:rsidRPr="0063365B" w:rsidRDefault="00AC2381" w:rsidP="00BC78E9">
      <w:pPr>
        <w:rPr>
          <w:rFonts w:eastAsia="Times New Roman" w:cs="Times New Roman"/>
          <w:b/>
          <w:lang w:eastAsia="ru-RU"/>
        </w:rPr>
      </w:pPr>
    </w:p>
    <w:tbl>
      <w:tblPr>
        <w:tblW w:w="14940" w:type="dxa"/>
        <w:tblInd w:w="108" w:type="dxa"/>
        <w:tblLook w:val="04A0" w:firstRow="1" w:lastRow="0" w:firstColumn="1" w:lastColumn="0" w:noHBand="0" w:noVBand="1"/>
      </w:tblPr>
      <w:tblGrid>
        <w:gridCol w:w="3440"/>
        <w:gridCol w:w="6380"/>
        <w:gridCol w:w="5120"/>
      </w:tblGrid>
      <w:tr w:rsidR="007C02D6" w:rsidRPr="0063365B" w14:paraId="28BFCF7A" w14:textId="77777777" w:rsidTr="00A03234">
        <w:trPr>
          <w:trHeight w:val="960"/>
          <w:tblHeader/>
        </w:trPr>
        <w:tc>
          <w:tcPr>
            <w:tcW w:w="3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D3C41A4" w14:textId="77777777" w:rsidR="001026EF" w:rsidRPr="0063365B" w:rsidRDefault="001026EF" w:rsidP="00BC78E9">
            <w:pPr>
              <w:jc w:val="center"/>
              <w:rPr>
                <w:rFonts w:eastAsia="Times New Roman" w:cs="Times New Roman"/>
                <w:b/>
                <w:bCs/>
                <w:lang w:eastAsia="ru-RU"/>
              </w:rPr>
            </w:pPr>
            <w:r w:rsidRPr="0063365B">
              <w:rPr>
                <w:rFonts w:eastAsia="Times New Roman" w:cs="Times New Roman"/>
                <w:b/>
                <w:bCs/>
                <w:lang w:eastAsia="ru-RU"/>
              </w:rPr>
              <w:t xml:space="preserve">ВИДЫ РАЗРЕШЕННОГО ИСПОЛЬЗОВАНИЯ ЗЕМЕЛЬНЫХ УЧАСТКОВ </w:t>
            </w:r>
          </w:p>
        </w:tc>
        <w:tc>
          <w:tcPr>
            <w:tcW w:w="638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8604C73" w14:textId="77777777" w:rsidR="001026EF" w:rsidRPr="0063365B" w:rsidRDefault="001026EF" w:rsidP="00BC78E9">
            <w:pPr>
              <w:jc w:val="center"/>
              <w:rPr>
                <w:rFonts w:eastAsia="Times New Roman" w:cs="Times New Roman"/>
                <w:b/>
                <w:bCs/>
                <w:lang w:eastAsia="ru-RU"/>
              </w:rPr>
            </w:pPr>
            <w:r w:rsidRPr="0063365B">
              <w:rPr>
                <w:rFonts w:eastAsia="Times New Roman" w:cs="Times New Roman"/>
                <w:b/>
                <w:bCs/>
                <w:lang w:eastAsia="ru-RU"/>
              </w:rPr>
              <w:t>ВИДЫ РАЗРЕШЕННОГО ИСПОЛЬЗОВАНИЯ ОБЪЕКТОВ КАПИТАЛЬНОГО СТРОИТЕЛЬСТВА</w:t>
            </w:r>
          </w:p>
        </w:tc>
        <w:tc>
          <w:tcPr>
            <w:tcW w:w="512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A6754A1" w14:textId="77777777" w:rsidR="001026EF" w:rsidRPr="0063365B" w:rsidRDefault="001026EF" w:rsidP="00BC78E9">
            <w:pPr>
              <w:jc w:val="center"/>
              <w:rPr>
                <w:rFonts w:eastAsia="Times New Roman" w:cs="Times New Roman"/>
                <w:b/>
                <w:bCs/>
                <w:lang w:eastAsia="ru-RU"/>
              </w:rPr>
            </w:pPr>
            <w:r w:rsidRPr="0063365B">
              <w:rPr>
                <w:rFonts w:eastAsia="Times New Roman" w:cs="Times New Roman"/>
                <w:b/>
                <w:bCs/>
                <w:lang w:eastAsia="ru-RU"/>
              </w:rPr>
              <w:t>ПРЕДЕЛЬНЫЕ РАЗМЕРЫ ЗЕМЕЛЬНЫХ</w:t>
            </w:r>
            <w:r w:rsidRPr="0063365B">
              <w:rPr>
                <w:rFonts w:eastAsia="Times New Roman" w:cs="Times New Roman"/>
                <w:b/>
                <w:bCs/>
                <w:lang w:eastAsia="ru-RU"/>
              </w:rPr>
              <w:br/>
              <w:t>УЧАСТКОВ И ПРЕДЕЛЬНЫЕ ПАРАМЕТРЫ</w:t>
            </w:r>
            <w:r w:rsidRPr="0063365B">
              <w:rPr>
                <w:rFonts w:eastAsia="Times New Roman" w:cs="Times New Roman"/>
                <w:b/>
                <w:bCs/>
                <w:lang w:eastAsia="ru-RU"/>
              </w:rPr>
              <w:br/>
              <w:t>РАЗРЕШЕННОГО СТРОИТЕЛЬСТВА</w:t>
            </w:r>
          </w:p>
        </w:tc>
      </w:tr>
      <w:tr w:rsidR="007C02D6" w:rsidRPr="0063365B" w14:paraId="6FA86F02" w14:textId="77777777" w:rsidTr="00E8121D">
        <w:trPr>
          <w:trHeight w:val="964"/>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3417C0" w14:textId="77777777" w:rsidR="001026EF" w:rsidRPr="0063365B" w:rsidRDefault="001026EF" w:rsidP="00BC78E9">
            <w:pPr>
              <w:rPr>
                <w:rFonts w:eastAsia="Times New Roman" w:cs="Times New Roman"/>
                <w:lang w:eastAsia="ru-RU"/>
              </w:rPr>
            </w:pPr>
            <w:r w:rsidRPr="0063365B">
              <w:rPr>
                <w:rFonts w:eastAsia="Times New Roman" w:cs="Times New Roman"/>
                <w:lang w:eastAsia="ru-RU"/>
              </w:rPr>
              <w:t>Пчеловодство - [1.12]</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09E1C6" w14:textId="77777777" w:rsidR="001026EF" w:rsidRPr="0063365B" w:rsidRDefault="001026EF" w:rsidP="00BC78E9">
            <w:pPr>
              <w:rPr>
                <w:rFonts w:eastAsia="Times New Roman" w:cs="Times New Roman"/>
                <w:lang w:eastAsia="ru-RU"/>
              </w:rPr>
            </w:pPr>
            <w:r w:rsidRPr="0063365B">
              <w:rPr>
                <w:rFonts w:eastAsia="Times New Roman" w:cs="Times New Roman"/>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r w:rsidRPr="0063365B">
              <w:rPr>
                <w:rFonts w:eastAsia="Times New Roman" w:cs="Times New Roman"/>
                <w:lang w:eastAsia="ru-RU"/>
              </w:rPr>
              <w:br/>
              <w:t>размещение ульев, иных объектов и оборудования, необходимого для пчеловодства и разведениях иных полезных насекомых;</w:t>
            </w:r>
            <w:r w:rsidRPr="0063365B">
              <w:rPr>
                <w:rFonts w:eastAsia="Times New Roman" w:cs="Times New Roman"/>
                <w:lang w:eastAsia="ru-RU"/>
              </w:rPr>
              <w:br/>
              <w:t>размещение сооружений используемых для хранения и первичной переработки продукции пчеловодства</w:t>
            </w:r>
          </w:p>
        </w:tc>
        <w:tc>
          <w:tcPr>
            <w:tcW w:w="5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BED491" w14:textId="77777777" w:rsidR="00DA0808" w:rsidRPr="0063365B" w:rsidRDefault="2B340C40" w:rsidP="00DA0808">
            <w:pPr>
              <w:jc w:val="left"/>
              <w:rPr>
                <w:rFonts w:eastAsia="Times New Roman" w:cs="Times New Roman"/>
                <w:lang w:eastAsia="ru-RU"/>
              </w:rPr>
            </w:pPr>
            <w:r w:rsidRPr="0063365B">
              <w:rPr>
                <w:rFonts w:eastAsia="Times New Roman" w:cs="Times New Roman"/>
                <w:lang w:eastAsia="ru-RU"/>
              </w:rPr>
              <w:t>-</w:t>
            </w:r>
            <w:r w:rsidR="00DA0808" w:rsidRPr="0063365B">
              <w:rPr>
                <w:rFonts w:eastAsia="Times New Roman" w:cs="Times New Roman"/>
                <w:lang w:eastAsia="ru-RU"/>
              </w:rPr>
              <w:t xml:space="preserve"> </w:t>
            </w:r>
            <w:r w:rsidRPr="0063365B">
              <w:rPr>
                <w:rFonts w:eastAsia="Times New Roman" w:cs="Times New Roman"/>
                <w:lang w:eastAsia="ru-RU"/>
              </w:rPr>
              <w:t>минимальная/максимальная площадь земельных участков –300/100000 кв.м.</w:t>
            </w:r>
            <w:r w:rsidR="00DA0808" w:rsidRPr="0063365B">
              <w:rPr>
                <w:rFonts w:eastAsia="Times New Roman" w:cs="Times New Roman"/>
                <w:lang w:eastAsia="ru-RU"/>
              </w:rPr>
              <w:t>;</w:t>
            </w:r>
          </w:p>
          <w:p w14:paraId="074B1388" w14:textId="77777777" w:rsidR="00DA0808" w:rsidRPr="0063365B" w:rsidRDefault="2B340C40" w:rsidP="00DA0808">
            <w:pPr>
              <w:jc w:val="left"/>
              <w:rPr>
                <w:rFonts w:eastAsia="Times New Roman" w:cs="Times New Roman"/>
                <w:lang w:eastAsia="ru-RU"/>
              </w:rPr>
            </w:pPr>
            <w:r w:rsidRPr="0063365B">
              <w:rPr>
                <w:rFonts w:eastAsia="Times New Roman" w:cs="Times New Roman"/>
                <w:lang w:eastAsia="ru-RU"/>
              </w:rPr>
              <w:t>- минимальные отступы от границ участка - 1 м;</w:t>
            </w:r>
          </w:p>
          <w:p w14:paraId="0536F8F7" w14:textId="77777777" w:rsidR="00DA0808" w:rsidRPr="0063365B" w:rsidRDefault="00DA0808" w:rsidP="00DA0808">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28F9DECB" w14:textId="77777777" w:rsidR="00DA0808" w:rsidRPr="0063365B" w:rsidRDefault="00DA0808" w:rsidP="00DA0808">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14E4DB07" w14:textId="77777777" w:rsidR="00DA0808" w:rsidRPr="0063365B" w:rsidRDefault="00DA0808" w:rsidP="00DA0808">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50F44CDB" w14:textId="77777777" w:rsidR="00DA0808" w:rsidRPr="0063365B" w:rsidRDefault="2B340C40" w:rsidP="00DA0808">
            <w:pPr>
              <w:jc w:val="left"/>
              <w:rPr>
                <w:rFonts w:eastAsia="Times New Roman" w:cs="Times New Roman"/>
                <w:lang w:eastAsia="ru-RU"/>
              </w:rPr>
            </w:pPr>
            <w:r w:rsidRPr="0063365B">
              <w:rPr>
                <w:rFonts w:eastAsia="Times New Roman" w:cs="Times New Roman"/>
                <w:lang w:eastAsia="ru-RU"/>
              </w:rPr>
              <w:t>- максимальный процент застройки в гр</w:t>
            </w:r>
            <w:r w:rsidR="00DA0808" w:rsidRPr="0063365B">
              <w:rPr>
                <w:rFonts w:eastAsia="Times New Roman" w:cs="Times New Roman"/>
                <w:lang w:eastAsia="ru-RU"/>
              </w:rPr>
              <w:t>аницах земельного участка – 30%;</w:t>
            </w:r>
          </w:p>
          <w:p w14:paraId="2D93D304" w14:textId="2D639AF1" w:rsidR="001026EF" w:rsidRPr="0063365B" w:rsidRDefault="2B340C40" w:rsidP="00DA0808">
            <w:pPr>
              <w:jc w:val="left"/>
              <w:rPr>
                <w:rFonts w:eastAsia="Times New Roman" w:cs="Times New Roman"/>
                <w:lang w:eastAsia="ru-RU"/>
              </w:rPr>
            </w:pPr>
            <w:r w:rsidRPr="0063365B">
              <w:rPr>
                <w:rFonts w:eastAsia="Times New Roman" w:cs="Times New Roman"/>
                <w:lang w:eastAsia="ru-RU"/>
              </w:rPr>
              <w:t>-</w:t>
            </w:r>
            <w:r w:rsidR="00DA0808" w:rsidRPr="0063365B">
              <w:rPr>
                <w:rFonts w:eastAsia="Times New Roman" w:cs="Times New Roman"/>
                <w:lang w:eastAsia="ru-RU"/>
              </w:rPr>
              <w:t xml:space="preserve"> высота – не более 15 м;</w:t>
            </w:r>
          </w:p>
          <w:p w14:paraId="5E8C5B32" w14:textId="6177D9B3" w:rsidR="00FD4BE0" w:rsidRPr="0063365B" w:rsidRDefault="2B340C40" w:rsidP="00DA0808">
            <w:pPr>
              <w:jc w:val="left"/>
              <w:rPr>
                <w:rFonts w:eastAsia="Times New Roman" w:cs="Times New Roman"/>
                <w:bCs/>
                <w:lang w:eastAsia="ru-RU"/>
              </w:rPr>
            </w:pPr>
            <w:r w:rsidRPr="0063365B">
              <w:rPr>
                <w:rFonts w:eastAsia="Times New Roman" w:cs="Times New Roman"/>
                <w:bCs/>
                <w:lang w:eastAsia="ru-RU"/>
              </w:rPr>
              <w:t>-</w:t>
            </w:r>
            <w:r w:rsidR="00DA0808" w:rsidRPr="0063365B">
              <w:rPr>
                <w:rFonts w:eastAsia="Times New Roman" w:cs="Times New Roman"/>
                <w:bCs/>
                <w:lang w:eastAsia="ru-RU"/>
              </w:rPr>
              <w:t xml:space="preserve"> </w:t>
            </w:r>
            <w:r w:rsidRPr="0063365B">
              <w:rPr>
                <w:rFonts w:eastAsia="Times New Roman" w:cs="Times New Roman"/>
                <w:bCs/>
                <w:lang w:eastAsia="ru-RU"/>
              </w:rPr>
              <w:t>минимальный процент озеленения земельного участка – 20%</w:t>
            </w:r>
          </w:p>
          <w:p w14:paraId="73D59CD9" w14:textId="08E4E0FF" w:rsidR="00FD4BE0" w:rsidRPr="0063365B" w:rsidRDefault="00DA0808" w:rsidP="00DA0808">
            <w:pPr>
              <w:jc w:val="left"/>
              <w:rPr>
                <w:rFonts w:eastAsia="Times New Roman" w:cs="Times New Roman"/>
                <w:bCs/>
                <w:lang w:eastAsia="ru-RU"/>
              </w:rPr>
            </w:pPr>
            <w:r w:rsidRPr="0063365B">
              <w:rPr>
                <w:rFonts w:eastAsia="Times New Roman" w:cs="Times New Roman"/>
                <w:bCs/>
                <w:lang w:eastAsia="ru-RU"/>
              </w:rPr>
              <w:t xml:space="preserve">- </w:t>
            </w:r>
            <w:r w:rsidR="2B340C40" w:rsidRPr="0063365B">
              <w:rPr>
                <w:rFonts w:eastAsia="Times New Roman" w:cs="Times New Roman"/>
                <w:bCs/>
                <w:lang w:eastAsia="ru-RU"/>
              </w:rPr>
              <w:t>процент застройки подземной части не регламентируется</w:t>
            </w:r>
          </w:p>
          <w:p w14:paraId="7AE84BDA" w14:textId="77777777" w:rsidR="00DA0808" w:rsidRPr="0063365B" w:rsidRDefault="00DA0808" w:rsidP="00DA0808">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5E65C710" w14:textId="77777777" w:rsidR="00DA0808" w:rsidRDefault="00DA0808" w:rsidP="00DA0808">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6B811D24" w14:textId="0EF6142A" w:rsidR="00E8121D" w:rsidRPr="00E8121D" w:rsidRDefault="00E8121D" w:rsidP="00DA0808">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7C02D6" w:rsidRPr="0063365B" w14:paraId="19FCCEE5" w14:textId="77777777" w:rsidTr="00A03234">
        <w:trPr>
          <w:trHeight w:val="30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31AC57" w14:textId="77777777" w:rsidR="001026EF" w:rsidRPr="0063365B" w:rsidRDefault="001026EF" w:rsidP="00BC78E9">
            <w:pPr>
              <w:rPr>
                <w:rFonts w:eastAsia="Times New Roman" w:cs="Times New Roman"/>
                <w:lang w:eastAsia="ru-RU"/>
              </w:rPr>
            </w:pPr>
            <w:r w:rsidRPr="0063365B">
              <w:rPr>
                <w:rFonts w:eastAsia="Times New Roman" w:cs="Times New Roman"/>
                <w:lang w:eastAsia="ru-RU"/>
              </w:rPr>
              <w:t>Скотоводство - [1.8]</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BCCA5F" w14:textId="77777777" w:rsidR="001026EF" w:rsidRPr="0063365B" w:rsidRDefault="001026EF" w:rsidP="00BC78E9">
            <w:pPr>
              <w:rPr>
                <w:rFonts w:eastAsia="Times New Roman" w:cs="Times New Roman"/>
                <w:lang w:eastAsia="ru-RU"/>
              </w:rPr>
            </w:pPr>
            <w:r w:rsidRPr="0063365B">
              <w:rPr>
                <w:rFonts w:eastAsia="Times New Roman" w:cs="Times New Roman"/>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r w:rsidRPr="0063365B">
              <w:rPr>
                <w:rFonts w:eastAsia="Times New Roman" w:cs="Times New Roman"/>
                <w:lang w:eastAsia="ru-RU"/>
              </w:rPr>
              <w:b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055BFDB1" w14:textId="77777777" w:rsidR="001026EF" w:rsidRPr="0063365B" w:rsidRDefault="001026EF" w:rsidP="00BC78E9">
            <w:pPr>
              <w:rPr>
                <w:rFonts w:eastAsia="Times New Roman" w:cs="Times New Roman"/>
                <w:lang w:eastAsia="ru-RU"/>
              </w:rPr>
            </w:pPr>
          </w:p>
        </w:tc>
      </w:tr>
      <w:tr w:rsidR="007C02D6" w:rsidRPr="0063365B" w14:paraId="214EAC8F" w14:textId="77777777" w:rsidTr="00A03234">
        <w:trPr>
          <w:trHeight w:val="21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DA6463" w14:textId="77777777" w:rsidR="001026EF" w:rsidRPr="0063365B" w:rsidRDefault="001026EF" w:rsidP="00BC78E9">
            <w:pPr>
              <w:rPr>
                <w:rFonts w:eastAsia="Times New Roman" w:cs="Times New Roman"/>
                <w:lang w:eastAsia="ru-RU"/>
              </w:rPr>
            </w:pPr>
            <w:r w:rsidRPr="0063365B">
              <w:rPr>
                <w:rFonts w:eastAsia="Times New Roman" w:cs="Times New Roman"/>
                <w:lang w:eastAsia="ru-RU"/>
              </w:rPr>
              <w:t>Свиноводство - [1.11]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C7386F" w14:textId="77777777" w:rsidR="001026EF" w:rsidRPr="0063365B" w:rsidRDefault="001026EF" w:rsidP="00BC78E9">
            <w:pPr>
              <w:rPr>
                <w:rFonts w:eastAsia="Times New Roman" w:cs="Times New Roman"/>
                <w:lang w:eastAsia="ru-RU"/>
              </w:rPr>
            </w:pPr>
            <w:r w:rsidRPr="0063365B">
              <w:rPr>
                <w:rFonts w:eastAsia="Times New Roman" w:cs="Times New Roman"/>
                <w:lang w:eastAsia="ru-RU"/>
              </w:rPr>
              <w:t>Осуществление хозяйственной деятельности, связанной с разведением свиней;</w:t>
            </w:r>
            <w:r w:rsidRPr="0063365B">
              <w:rPr>
                <w:rFonts w:eastAsia="Times New Roman" w:cs="Times New Roman"/>
                <w:lang w:eastAsia="ru-RU"/>
              </w:rPr>
              <w:br/>
              <w:t>размещение зданий, сооружений, используемых для содержания и разведения животных, производства, хранения и первичной переработки продукции;</w:t>
            </w:r>
            <w:r w:rsidRPr="0063365B">
              <w:rPr>
                <w:rFonts w:eastAsia="Times New Roman" w:cs="Times New Roman"/>
                <w:lang w:eastAsia="ru-RU"/>
              </w:rPr>
              <w:br/>
              <w:t>разведение племенных животных, производство и использование племенной продукции (материала)</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38E78751" w14:textId="77777777" w:rsidR="001026EF" w:rsidRPr="0063365B" w:rsidRDefault="001026EF" w:rsidP="00BC78E9">
            <w:pPr>
              <w:rPr>
                <w:rFonts w:eastAsia="Times New Roman" w:cs="Times New Roman"/>
                <w:lang w:eastAsia="ru-RU"/>
              </w:rPr>
            </w:pPr>
          </w:p>
        </w:tc>
      </w:tr>
      <w:tr w:rsidR="001026EF" w:rsidRPr="0063365B" w14:paraId="384EA631" w14:textId="77777777" w:rsidTr="00A03234">
        <w:trPr>
          <w:trHeight w:val="15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9BC038" w14:textId="77777777" w:rsidR="001026EF" w:rsidRPr="0063365B" w:rsidRDefault="001026EF" w:rsidP="00BC78E9">
            <w:pPr>
              <w:rPr>
                <w:rFonts w:eastAsia="Times New Roman" w:cs="Times New Roman"/>
                <w:lang w:eastAsia="ru-RU"/>
              </w:rPr>
            </w:pPr>
            <w:r w:rsidRPr="0063365B">
              <w:rPr>
                <w:rFonts w:eastAsia="Times New Roman" w:cs="Times New Roman"/>
                <w:lang w:eastAsia="ru-RU"/>
              </w:rPr>
              <w:t>Рыбоводство - [1.13]</w:t>
            </w:r>
          </w:p>
        </w:tc>
        <w:tc>
          <w:tcPr>
            <w:tcW w:w="6380" w:type="dxa"/>
            <w:tcBorders>
              <w:top w:val="single" w:sz="4" w:space="0" w:color="auto"/>
              <w:left w:val="nil"/>
              <w:bottom w:val="single" w:sz="4" w:space="0" w:color="auto"/>
              <w:right w:val="single" w:sz="4" w:space="0" w:color="auto"/>
            </w:tcBorders>
            <w:shd w:val="clear" w:color="auto" w:fill="auto"/>
            <w:vAlign w:val="center"/>
            <w:hideMark/>
          </w:tcPr>
          <w:p w14:paraId="6224CA44" w14:textId="77777777" w:rsidR="001026EF" w:rsidRPr="0063365B" w:rsidRDefault="001026EF" w:rsidP="00BC78E9">
            <w:pPr>
              <w:rPr>
                <w:rFonts w:eastAsia="Times New Roman" w:cs="Times New Roman"/>
                <w:lang w:eastAsia="ru-RU"/>
              </w:rPr>
            </w:pPr>
            <w:r w:rsidRPr="0063365B">
              <w:rPr>
                <w:rFonts w:eastAsia="Times New Roman" w:cs="Times New Roman"/>
                <w:lang w:eastAsia="ru-RU"/>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5120" w:type="dxa"/>
            <w:vMerge/>
            <w:tcBorders>
              <w:top w:val="single" w:sz="4" w:space="0" w:color="auto"/>
              <w:bottom w:val="single" w:sz="4" w:space="0" w:color="auto"/>
              <w:right w:val="single" w:sz="4" w:space="0" w:color="auto"/>
            </w:tcBorders>
            <w:vAlign w:val="center"/>
            <w:hideMark/>
          </w:tcPr>
          <w:p w14:paraId="62A75F99" w14:textId="77777777" w:rsidR="001026EF" w:rsidRPr="0063365B" w:rsidRDefault="001026EF" w:rsidP="00BC78E9">
            <w:pPr>
              <w:rPr>
                <w:rFonts w:eastAsia="Times New Roman" w:cs="Times New Roman"/>
                <w:lang w:eastAsia="ru-RU"/>
              </w:rPr>
            </w:pPr>
          </w:p>
        </w:tc>
      </w:tr>
      <w:tr w:rsidR="00DA0808" w:rsidRPr="0063365B" w14:paraId="11F281CC" w14:textId="77777777" w:rsidTr="00CC349B">
        <w:trPr>
          <w:trHeight w:val="30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F31445" w14:textId="77777777" w:rsidR="00DA0808" w:rsidRPr="0063365B" w:rsidRDefault="00DA0808" w:rsidP="004720D9">
            <w:pPr>
              <w:rPr>
                <w:rFonts w:eastAsia="Times New Roman" w:cs="Times New Roman"/>
                <w:lang w:eastAsia="ru-RU"/>
              </w:rPr>
            </w:pPr>
            <w:r w:rsidRPr="0063365B">
              <w:rPr>
                <w:rFonts w:eastAsia="Times New Roman" w:cs="Times New Roman"/>
                <w:lang w:eastAsia="ru-RU"/>
              </w:rPr>
              <w:t>Специальная деятельность - [12.2]</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5D75A7" w14:textId="77777777" w:rsidR="00DA0808" w:rsidRPr="0063365B" w:rsidRDefault="00DA0808" w:rsidP="004720D9">
            <w:pPr>
              <w:rPr>
                <w:rFonts w:eastAsia="Times New Roman" w:cs="Times New Roman"/>
                <w:lang w:eastAsia="ru-RU"/>
              </w:rPr>
            </w:pPr>
            <w:r w:rsidRPr="0063365B">
              <w:rPr>
                <w:rFonts w:eastAsia="Times New Roman" w:cs="Times New Roman"/>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5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AA3B7F" w14:textId="77777777" w:rsidR="00DA0808" w:rsidRPr="0063365B" w:rsidRDefault="00DA0808" w:rsidP="004720D9">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земельного участка–  500/250000 кв. м;</w:t>
            </w:r>
          </w:p>
          <w:p w14:paraId="7D52E2DD" w14:textId="01F32A57" w:rsidR="00DA0808" w:rsidRPr="0063365B" w:rsidRDefault="00DA0808" w:rsidP="004720D9">
            <w:pPr>
              <w:jc w:val="left"/>
              <w:rPr>
                <w:rFonts w:eastAsia="Times New Roman" w:cs="Times New Roman"/>
                <w:lang w:eastAsia="ru-RU"/>
              </w:rPr>
            </w:pPr>
            <w:r w:rsidRPr="0063365B">
              <w:rPr>
                <w:rFonts w:eastAsia="Times New Roman" w:cs="Times New Roman"/>
                <w:lang w:eastAsia="ru-RU"/>
              </w:rPr>
              <w:t>- максимальное количество надземных этажей –  1 этажей;</w:t>
            </w:r>
          </w:p>
          <w:p w14:paraId="6FE033DE" w14:textId="77777777" w:rsidR="00DA0808" w:rsidRPr="0063365B" w:rsidRDefault="00DA0808" w:rsidP="00DA0808">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0732B4B4" w14:textId="77777777" w:rsidR="00DA0808" w:rsidRPr="0063365B" w:rsidRDefault="00DA0808" w:rsidP="00DA0808">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3F4B03FB" w14:textId="77777777" w:rsidR="00DA0808" w:rsidRPr="0063365B" w:rsidRDefault="00DA0808" w:rsidP="00DA0808">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7A963024" w14:textId="49D67811" w:rsidR="00DA0808" w:rsidRPr="0063365B" w:rsidRDefault="00DA0808" w:rsidP="004720D9">
            <w:pPr>
              <w:jc w:val="left"/>
              <w:rPr>
                <w:rFonts w:eastAsia="Times New Roman" w:cs="Times New Roman"/>
                <w:lang w:eastAsia="ru-RU"/>
              </w:rPr>
            </w:pPr>
            <w:r w:rsidRPr="0063365B">
              <w:rPr>
                <w:rFonts w:eastAsia="Times New Roman" w:cs="Times New Roman"/>
                <w:lang w:eastAsia="ru-RU"/>
              </w:rPr>
              <w:t>- максимальная высота зданий – 10 м;</w:t>
            </w:r>
          </w:p>
          <w:p w14:paraId="3A0EE0E5" w14:textId="77777777" w:rsidR="00DA0808" w:rsidRPr="0063365B" w:rsidRDefault="00DA0808" w:rsidP="004720D9">
            <w:pPr>
              <w:jc w:val="left"/>
              <w:rPr>
                <w:rFonts w:eastAsia="Times New Roman" w:cs="Times New Roman"/>
                <w:lang w:eastAsia="ru-RU"/>
              </w:rPr>
            </w:pPr>
            <w:r w:rsidRPr="0063365B">
              <w:rPr>
                <w:rFonts w:eastAsia="Times New Roman" w:cs="Times New Roman"/>
                <w:lang w:eastAsia="ru-RU"/>
              </w:rPr>
              <w:t>-  максимальная высота сооружений - 50 м;</w:t>
            </w:r>
          </w:p>
          <w:p w14:paraId="347778A9" w14:textId="55F504D9" w:rsidR="00DA0808" w:rsidRPr="0063365B" w:rsidRDefault="00DA0808" w:rsidP="004720D9">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70%;</w:t>
            </w:r>
          </w:p>
          <w:p w14:paraId="665CC1EF" w14:textId="20F43322" w:rsidR="00DA0808" w:rsidRPr="0063365B" w:rsidRDefault="00DA0808" w:rsidP="004720D9">
            <w:pPr>
              <w:jc w:val="left"/>
              <w:rPr>
                <w:rFonts w:eastAsia="Times New Roman" w:cs="Times New Roman"/>
                <w:bCs/>
                <w:lang w:eastAsia="ru-RU"/>
              </w:rPr>
            </w:pPr>
            <w:r w:rsidRPr="0063365B">
              <w:rPr>
                <w:rFonts w:eastAsia="Times New Roman" w:cs="Times New Roman"/>
                <w:bCs/>
                <w:lang w:eastAsia="ru-RU"/>
              </w:rPr>
              <w:t>- минимальный процент озеленения земельного участка – 20%;</w:t>
            </w:r>
          </w:p>
          <w:p w14:paraId="6BB006D3" w14:textId="77777777" w:rsidR="00DA0808" w:rsidRPr="0063365B" w:rsidRDefault="00DA0808" w:rsidP="004720D9">
            <w:pPr>
              <w:jc w:val="left"/>
              <w:rPr>
                <w:rFonts w:eastAsia="Times New Roman" w:cs="Times New Roman"/>
                <w:bCs/>
                <w:lang w:eastAsia="ru-RU"/>
              </w:rPr>
            </w:pPr>
            <w:r w:rsidRPr="0063365B">
              <w:rPr>
                <w:rFonts w:eastAsia="Times New Roman" w:cs="Times New Roman"/>
                <w:bCs/>
                <w:lang w:eastAsia="ru-RU"/>
              </w:rPr>
              <w:t>процент застройки подземной части не регламентируется.</w:t>
            </w:r>
          </w:p>
          <w:p w14:paraId="1DC0B910" w14:textId="77777777" w:rsidR="00DA0808" w:rsidRPr="0063365B" w:rsidRDefault="00DA0808" w:rsidP="00DA0808">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7614B301" w14:textId="77777777" w:rsidR="00DA0808" w:rsidRDefault="00DA0808" w:rsidP="00DA0808">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0F88E62A" w14:textId="0B6367AE" w:rsidR="00E8121D" w:rsidRPr="00E8121D" w:rsidRDefault="00E8121D" w:rsidP="00DA0808">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CC349B" w:rsidRPr="0063365B" w14:paraId="1CC195B3" w14:textId="77777777" w:rsidTr="00CC349B">
        <w:trPr>
          <w:trHeight w:val="693"/>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14:paraId="0CE4E04B" w14:textId="6A966598" w:rsidR="00CC349B" w:rsidRPr="0063365B" w:rsidRDefault="00CC349B" w:rsidP="00CC349B">
            <w:pPr>
              <w:rPr>
                <w:rFonts w:eastAsia="Times New Roman" w:cs="Times New Roman"/>
                <w:lang w:eastAsia="ru-RU"/>
              </w:rPr>
            </w:pPr>
            <w:r w:rsidRPr="0063365B">
              <w:rPr>
                <w:rFonts w:eastAsia="Times New Roman" w:cs="Times New Roman"/>
                <w:lang w:eastAsia="ru-RU"/>
              </w:rPr>
              <w:t>Коммунальное обслуживание - [3.1]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14:paraId="26C46B76" w14:textId="77777777" w:rsidR="00CC349B" w:rsidRPr="0063365B" w:rsidRDefault="00CC349B" w:rsidP="00CC349B">
            <w:pPr>
              <w:jc w:val="left"/>
              <w:rPr>
                <w:rFonts w:eastAsia="Times New Roman" w:cs="Times New Roman"/>
                <w:lang w:eastAsia="ru-RU"/>
              </w:rPr>
            </w:pPr>
            <w:r w:rsidRPr="0063365B">
              <w:rPr>
                <w:rFonts w:eastAsia="Times New Roman" w:cs="Times New Roman"/>
                <w:lang w:eastAsia="ru-RU"/>
              </w:rPr>
              <w:t>Размещение зданий и сооружений в целях обеспечения физических и юридических лиц коммунальными услугами.</w:t>
            </w:r>
          </w:p>
          <w:p w14:paraId="437D5F68" w14:textId="585B4F47" w:rsidR="00CC349B" w:rsidRPr="0063365B" w:rsidRDefault="00CC349B" w:rsidP="00CC349B">
            <w:pPr>
              <w:rPr>
                <w:rFonts w:eastAsia="Times New Roman" w:cs="Times New Roman"/>
                <w:lang w:eastAsia="ru-RU"/>
              </w:rPr>
            </w:pPr>
            <w:r w:rsidRPr="0063365B">
              <w:rPr>
                <w:rFonts w:eastAsia="Times New Roman" w:cs="Times New Roman"/>
                <w:lang w:eastAsia="ru-RU"/>
              </w:rPr>
              <w:t>Содержание данного вида разрешенного использования включает в себя содержание видов разрешенного использования: «Предоставление коммунальных услуг», «Административные здания организаций, обеспечивающих предоставление коммунальных услуг»</w:t>
            </w:r>
          </w:p>
        </w:tc>
        <w:tc>
          <w:tcPr>
            <w:tcW w:w="51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1FD4696" w14:textId="77777777" w:rsidR="00CC349B" w:rsidRPr="0063365B" w:rsidRDefault="00CC349B" w:rsidP="00CC349B">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земельных участков –10/5000кв.м.;</w:t>
            </w:r>
          </w:p>
          <w:p w14:paraId="2C89C2A2" w14:textId="77777777" w:rsidR="00CC349B" w:rsidRPr="0063365B" w:rsidRDefault="00CC349B" w:rsidP="00CC349B">
            <w:pPr>
              <w:jc w:val="left"/>
              <w:rPr>
                <w:rFonts w:eastAsia="Times New Roman" w:cs="Times New Roman"/>
                <w:lang w:eastAsia="ru-RU"/>
              </w:rPr>
            </w:pPr>
            <w:r w:rsidRPr="0063365B">
              <w:rPr>
                <w:rFonts w:eastAsia="Times New Roman" w:cs="Times New Roman"/>
                <w:lang w:eastAsia="ru-RU"/>
              </w:rPr>
              <w:t>- минимальные отступы от границ участка - 1 м;</w:t>
            </w:r>
          </w:p>
          <w:p w14:paraId="3BFC8809" w14:textId="77777777" w:rsidR="00CC349B" w:rsidRPr="0063365B" w:rsidRDefault="00CC349B" w:rsidP="00CC349B">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61FB8A2C" w14:textId="77777777" w:rsidR="00CC349B" w:rsidRPr="0063365B" w:rsidRDefault="00CC349B" w:rsidP="00CC349B">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09F0B013" w14:textId="77777777" w:rsidR="00CC349B" w:rsidRPr="0063365B" w:rsidRDefault="00CC349B" w:rsidP="00CC349B">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719F8691" w14:textId="77777777" w:rsidR="00CC349B" w:rsidRPr="0063365B" w:rsidRDefault="00CC349B" w:rsidP="00CC349B">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90%;</w:t>
            </w:r>
          </w:p>
          <w:p w14:paraId="0FFA5553" w14:textId="77777777" w:rsidR="00CC349B" w:rsidRPr="0063365B" w:rsidRDefault="00CC349B" w:rsidP="00CC349B">
            <w:pPr>
              <w:jc w:val="left"/>
              <w:rPr>
                <w:rFonts w:eastAsia="Times New Roman" w:cs="Times New Roman"/>
                <w:lang w:eastAsia="ru-RU"/>
              </w:rPr>
            </w:pPr>
            <w:r w:rsidRPr="0063365B">
              <w:rPr>
                <w:rFonts w:eastAsia="Times New Roman" w:cs="Times New Roman"/>
                <w:lang w:eastAsia="ru-RU"/>
              </w:rPr>
              <w:t>- максимальное количество этажей – не более 2 этажей;</w:t>
            </w:r>
          </w:p>
          <w:p w14:paraId="11A81351" w14:textId="77777777" w:rsidR="00CC349B" w:rsidRPr="0063365B" w:rsidRDefault="00CC349B" w:rsidP="00CC349B">
            <w:pPr>
              <w:jc w:val="left"/>
              <w:rPr>
                <w:rFonts w:eastAsia="Times New Roman" w:cs="Times New Roman"/>
                <w:lang w:eastAsia="ru-RU"/>
              </w:rPr>
            </w:pPr>
            <w:r w:rsidRPr="0063365B">
              <w:rPr>
                <w:rFonts w:eastAsia="Times New Roman" w:cs="Times New Roman"/>
                <w:lang w:eastAsia="ru-RU"/>
              </w:rPr>
              <w:t>- высота – не более 22 м;</w:t>
            </w:r>
          </w:p>
          <w:p w14:paraId="77F9CCCF" w14:textId="77777777" w:rsidR="00CC349B" w:rsidRPr="0063365B" w:rsidRDefault="00CC349B" w:rsidP="00CC349B">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45331EDB" w14:textId="77777777" w:rsidR="00CC349B" w:rsidRPr="0063365B" w:rsidRDefault="00CC349B" w:rsidP="00CC349B">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64DAF8A4" w14:textId="77777777" w:rsidR="00CC349B" w:rsidRDefault="00CC349B" w:rsidP="00CC349B">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3BC20188" w14:textId="45A73C97" w:rsidR="00E8121D" w:rsidRPr="00E8121D" w:rsidRDefault="00E8121D" w:rsidP="00CC349B">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CC349B" w:rsidRPr="0063365B" w14:paraId="39C728BA" w14:textId="77777777" w:rsidTr="00CC349B">
        <w:trPr>
          <w:trHeight w:val="693"/>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14:paraId="1D9E4A02" w14:textId="3424A156" w:rsidR="00CC349B" w:rsidRPr="0063365B" w:rsidRDefault="00CC349B" w:rsidP="00CC349B">
            <w:pPr>
              <w:rPr>
                <w:rFonts w:eastAsia="Times New Roman" w:cs="Times New Roman"/>
                <w:lang w:eastAsia="ru-RU"/>
              </w:rPr>
            </w:pPr>
            <w:r w:rsidRPr="0063365B">
              <w:rPr>
                <w:rFonts w:eastAsia="Times New Roman" w:cs="Times New Roman"/>
                <w:lang w:eastAsia="ru-RU"/>
              </w:rPr>
              <w:t>Предоставление коммунальных услуг - [3.1.1]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14:paraId="5C89F60F" w14:textId="7C4E1D9B" w:rsidR="00CC349B" w:rsidRPr="0063365B" w:rsidRDefault="00CC349B" w:rsidP="00CC349B">
            <w:pPr>
              <w:rPr>
                <w:rFonts w:eastAsia="Times New Roman" w:cs="Times New Roman"/>
                <w:lang w:eastAsia="ru-RU"/>
              </w:rPr>
            </w:pPr>
            <w:r w:rsidRPr="0063365B">
              <w:rPr>
                <w:rFonts w:eastAsia="Times New Roman" w:cs="Times New Roman"/>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51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3B1744B" w14:textId="77777777" w:rsidR="00CC349B" w:rsidRPr="0063365B" w:rsidRDefault="00CC349B" w:rsidP="00CC349B">
            <w:pPr>
              <w:jc w:val="left"/>
              <w:rPr>
                <w:rFonts w:eastAsia="Times New Roman" w:cs="Times New Roman"/>
                <w:lang w:eastAsia="ru-RU"/>
              </w:rPr>
            </w:pPr>
          </w:p>
        </w:tc>
      </w:tr>
      <w:tr w:rsidR="00CC349B" w:rsidRPr="0063365B" w14:paraId="0C75794D" w14:textId="77777777" w:rsidTr="00CC349B">
        <w:trPr>
          <w:trHeight w:val="693"/>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14:paraId="0C91289C" w14:textId="5BD2BA71" w:rsidR="00CC349B" w:rsidRPr="0063365B" w:rsidRDefault="00CC349B" w:rsidP="00CC349B">
            <w:pPr>
              <w:rPr>
                <w:rFonts w:eastAsia="Times New Roman" w:cs="Times New Roman"/>
                <w:lang w:eastAsia="ru-RU"/>
              </w:rPr>
            </w:pPr>
            <w:r w:rsidRPr="0063365B">
              <w:rPr>
                <w:rFonts w:eastAsia="Times New Roman" w:cs="Times New Roman"/>
                <w:lang w:eastAsia="ru-RU"/>
              </w:rPr>
              <w:t>Административные здания организаций, обеспечивающих предоставление коммунальных услуг - [3.1.2]</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14:paraId="37CFB04E" w14:textId="3E477A0F" w:rsidR="00CC349B" w:rsidRPr="0063365B" w:rsidRDefault="00CC349B" w:rsidP="00CC349B">
            <w:pPr>
              <w:rPr>
                <w:rFonts w:eastAsia="Times New Roman" w:cs="Times New Roman"/>
                <w:lang w:eastAsia="ru-RU"/>
              </w:rPr>
            </w:pPr>
            <w:r w:rsidRPr="0063365B">
              <w:rPr>
                <w:rFonts w:eastAsia="Times New Roman" w:cs="Times New Roman"/>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51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5AB6CB0" w14:textId="77777777" w:rsidR="00CC349B" w:rsidRPr="0063365B" w:rsidRDefault="00CC349B" w:rsidP="00CC349B">
            <w:pPr>
              <w:jc w:val="left"/>
              <w:rPr>
                <w:rFonts w:eastAsia="Times New Roman" w:cs="Times New Roman"/>
                <w:lang w:eastAsia="ru-RU"/>
              </w:rPr>
            </w:pPr>
          </w:p>
        </w:tc>
      </w:tr>
    </w:tbl>
    <w:p w14:paraId="2ECAA31B" w14:textId="77777777" w:rsidR="00AC2381" w:rsidRPr="0063365B" w:rsidRDefault="00AC2381" w:rsidP="00BC78E9">
      <w:pPr>
        <w:rPr>
          <w:rFonts w:eastAsia="Times New Roman" w:cs="Times New Roman"/>
          <w:b/>
          <w:lang w:eastAsia="ru-RU"/>
        </w:rPr>
      </w:pPr>
    </w:p>
    <w:bookmarkEnd w:id="32"/>
    <w:bookmarkEnd w:id="33"/>
    <w:bookmarkEnd w:id="34"/>
    <w:p w14:paraId="3976D90C" w14:textId="045A5FC0" w:rsidR="00C029EB" w:rsidRPr="0063365B" w:rsidRDefault="00C029EB" w:rsidP="004B2499">
      <w:pPr>
        <w:pStyle w:val="afffffff4"/>
        <w:numPr>
          <w:ilvl w:val="0"/>
          <w:numId w:val="26"/>
        </w:numPr>
        <w:ind w:left="0" w:firstLine="0"/>
        <w:rPr>
          <w:rFonts w:eastAsia="Times New Roman" w:cs="Times New Roman"/>
          <w:b/>
          <w:lang w:eastAsia="ru-RU"/>
        </w:rPr>
      </w:pPr>
      <w:r w:rsidRPr="0063365B">
        <w:rPr>
          <w:rFonts w:eastAsia="Times New Roman" w:cs="Times New Roman"/>
          <w:b/>
          <w:lang w:eastAsia="ru-RU"/>
        </w:rPr>
        <w:t>ВСПОМОГАТЕЛЬНЫЕ ВИДЫ И ПАРАМЕТРЫ РАЗРЕШЕННОГО ИСПОЛЬЗОВАНИЯ ОБЪЕКТОВ КАПИТАЛЬНОГО СТРОИТЕЛЬСТВА</w:t>
      </w:r>
    </w:p>
    <w:p w14:paraId="1F716D44" w14:textId="77777777" w:rsidR="00C029EB" w:rsidRPr="0063365B" w:rsidRDefault="00C029EB" w:rsidP="00C029EB">
      <w:pPr>
        <w:pStyle w:val="afffffff4"/>
        <w:keepLines/>
        <w:widowControl w:val="0"/>
        <w:ind w:left="0" w:firstLine="720"/>
        <w:rPr>
          <w:rFonts w:eastAsia="Times New Roman" w:cs="Times New Roman"/>
          <w:b/>
          <w:u w:val="single"/>
          <w:lang w:eastAsia="ru-RU"/>
        </w:rPr>
      </w:pPr>
      <w:r w:rsidRPr="0063365B">
        <w:rPr>
          <w:rFonts w:eastAsia="Times New Roman" w:cs="Times New Roman"/>
          <w:b/>
          <w:u w:val="single"/>
          <w:lang w:eastAsia="ru-RU"/>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14:paraId="5D797D41" w14:textId="77777777" w:rsidR="00C029EB" w:rsidRPr="0063365B" w:rsidRDefault="00C029EB" w:rsidP="00C029EB">
      <w:pPr>
        <w:pStyle w:val="afffffff4"/>
        <w:keepLines/>
        <w:widowControl w:val="0"/>
        <w:ind w:left="0" w:firstLine="720"/>
        <w:rPr>
          <w:rFonts w:eastAsia="Times New Roman" w:cs="Times New Roman"/>
          <w:lang w:eastAsia="ru-RU"/>
        </w:rPr>
      </w:pPr>
      <w:r w:rsidRPr="0063365B">
        <w:rPr>
          <w:rFonts w:eastAsia="Times New Roman" w:cs="Times New Roman"/>
          <w:lang w:eastAsia="ru-RU"/>
        </w:rPr>
        <w:t>Виды разрешенного использования объектов:</w:t>
      </w:r>
    </w:p>
    <w:p w14:paraId="18C6FF42" w14:textId="77777777" w:rsidR="00C029EB" w:rsidRPr="0063365B" w:rsidRDefault="00C029EB" w:rsidP="00C029EB">
      <w:pPr>
        <w:pStyle w:val="afffffff4"/>
        <w:keepLines/>
        <w:widowControl w:val="0"/>
        <w:ind w:left="0" w:firstLine="720"/>
        <w:rPr>
          <w:rFonts w:eastAsia="Times New Roman" w:cs="Times New Roman"/>
          <w:lang w:eastAsia="ru-RU"/>
        </w:rPr>
      </w:pPr>
      <w:r w:rsidRPr="0063365B">
        <w:rPr>
          <w:rFonts w:eastAsia="Times New Roman" w:cs="Times New Roman"/>
          <w:lang w:eastAsia="ru-RU"/>
        </w:rPr>
        <w:t>- площадки для мусорных контейнеров;</w:t>
      </w:r>
    </w:p>
    <w:p w14:paraId="253B35E2" w14:textId="77777777" w:rsidR="00C029EB" w:rsidRPr="0063365B" w:rsidRDefault="00C029EB" w:rsidP="00C029EB">
      <w:pPr>
        <w:pStyle w:val="afffffff4"/>
        <w:keepLines/>
        <w:widowControl w:val="0"/>
        <w:ind w:left="0" w:firstLine="720"/>
        <w:rPr>
          <w:rFonts w:eastAsia="Times New Roman" w:cs="Times New Roman"/>
          <w:lang w:eastAsia="ru-RU"/>
        </w:rPr>
      </w:pPr>
      <w:r w:rsidRPr="0063365B">
        <w:rPr>
          <w:rFonts w:eastAsia="Times New Roman" w:cs="Times New Roman"/>
          <w:lang w:eastAsia="ru-RU"/>
        </w:rPr>
        <w:t>- детские игровые площадки, площадки отдыха, занятия физкультурой и спортом, хозяйственные площадки;</w:t>
      </w:r>
    </w:p>
    <w:p w14:paraId="6B8EEDB3" w14:textId="77777777" w:rsidR="00C029EB" w:rsidRPr="0063365B" w:rsidRDefault="00C029EB" w:rsidP="00C029EB">
      <w:pPr>
        <w:pStyle w:val="afffffff4"/>
        <w:keepLines/>
        <w:widowControl w:val="0"/>
        <w:ind w:left="0" w:firstLine="720"/>
        <w:rPr>
          <w:rFonts w:eastAsia="Times New Roman" w:cs="Times New Roman"/>
          <w:lang w:eastAsia="ru-RU"/>
        </w:rPr>
      </w:pPr>
      <w:r w:rsidRPr="0063365B">
        <w:rPr>
          <w:rFonts w:eastAsia="Times New Roman" w:cs="Times New Roman"/>
          <w:lang w:eastAsia="ru-RU"/>
        </w:rPr>
        <w:t>- объекты благоустройства (фонтаны, малые архитектурные формы, скульптуры);</w:t>
      </w:r>
    </w:p>
    <w:p w14:paraId="6541DA9F" w14:textId="77777777" w:rsidR="00C029EB" w:rsidRPr="0063365B" w:rsidRDefault="00C029EB" w:rsidP="00C029EB">
      <w:pPr>
        <w:pStyle w:val="afffffff4"/>
        <w:keepLines/>
        <w:widowControl w:val="0"/>
        <w:ind w:left="0" w:firstLine="720"/>
        <w:rPr>
          <w:rFonts w:eastAsia="Times New Roman" w:cs="Times New Roman"/>
          <w:lang w:eastAsia="ru-RU"/>
        </w:rPr>
      </w:pPr>
      <w:r w:rsidRPr="0063365B">
        <w:rPr>
          <w:rFonts w:eastAsia="Times New Roman" w:cs="Times New Roman"/>
          <w:lang w:eastAsia="ru-RU"/>
        </w:rPr>
        <w:t>- некапитальные нестационарные строения и сооружения (торговля (НТО), общественное питание, бытовое обслуживание, сбор мусора (ТКО));</w:t>
      </w:r>
    </w:p>
    <w:p w14:paraId="2A6CE380" w14:textId="77777777" w:rsidR="00C029EB" w:rsidRPr="0063365B" w:rsidRDefault="00C029EB" w:rsidP="00C029EB">
      <w:pPr>
        <w:pStyle w:val="afffffff4"/>
        <w:keepLines/>
        <w:widowControl w:val="0"/>
        <w:ind w:left="0" w:firstLine="720"/>
        <w:rPr>
          <w:rFonts w:eastAsia="Times New Roman" w:cs="Times New Roman"/>
          <w:lang w:eastAsia="ru-RU"/>
        </w:rPr>
      </w:pPr>
      <w:r w:rsidRPr="0063365B">
        <w:rPr>
          <w:rFonts w:eastAsia="Times New Roman" w:cs="Times New Roman"/>
          <w:lang w:eastAsia="ru-RU"/>
        </w:rPr>
        <w:t>- общественные туалеты;</w:t>
      </w:r>
    </w:p>
    <w:p w14:paraId="2E6061E5" w14:textId="77777777" w:rsidR="00C029EB" w:rsidRPr="0063365B" w:rsidRDefault="00C029EB" w:rsidP="00C029EB">
      <w:pPr>
        <w:pStyle w:val="afffffff4"/>
        <w:keepLines/>
        <w:widowControl w:val="0"/>
        <w:ind w:left="0" w:firstLine="720"/>
        <w:rPr>
          <w:rFonts w:eastAsia="Times New Roman" w:cs="Times New Roman"/>
          <w:lang w:eastAsia="ru-RU"/>
        </w:rPr>
      </w:pPr>
      <w:r w:rsidRPr="0063365B">
        <w:rPr>
          <w:rFonts w:eastAsia="Times New Roman" w:cs="Times New Roman"/>
          <w:lang w:eastAsia="ru-RU"/>
        </w:rPr>
        <w:t>- благоустройство и озеленение;</w:t>
      </w:r>
    </w:p>
    <w:p w14:paraId="4298511A" w14:textId="77777777" w:rsidR="00C029EB" w:rsidRPr="0063365B" w:rsidRDefault="00C029EB" w:rsidP="00C029EB">
      <w:pPr>
        <w:pStyle w:val="afffffff4"/>
        <w:keepLines/>
        <w:widowControl w:val="0"/>
        <w:ind w:left="0" w:firstLine="720"/>
        <w:rPr>
          <w:rFonts w:eastAsia="Times New Roman" w:cs="Times New Roman"/>
          <w:lang w:eastAsia="ru-RU"/>
        </w:rPr>
      </w:pPr>
      <w:r w:rsidRPr="0063365B">
        <w:rPr>
          <w:rFonts w:eastAsia="Times New Roman" w:cs="Times New Roman"/>
          <w:lang w:eastAsia="ru-RU"/>
        </w:rPr>
        <w:t>- пешеходные тротуары, велосипедные дорожки;</w:t>
      </w:r>
    </w:p>
    <w:p w14:paraId="686C3426" w14:textId="77777777" w:rsidR="00C029EB" w:rsidRPr="0063365B" w:rsidRDefault="00C029EB" w:rsidP="00C029EB">
      <w:pPr>
        <w:pStyle w:val="afffffff4"/>
        <w:keepLines/>
        <w:widowControl w:val="0"/>
        <w:ind w:left="0" w:firstLine="720"/>
        <w:rPr>
          <w:rFonts w:eastAsia="Times New Roman" w:cs="Times New Roman"/>
          <w:lang w:eastAsia="ru-RU"/>
        </w:rPr>
      </w:pPr>
      <w:r w:rsidRPr="0063365B">
        <w:rPr>
          <w:rFonts w:eastAsia="Times New Roman" w:cs="Times New Roman"/>
          <w:lang w:eastAsia="ru-RU"/>
        </w:rPr>
        <w:t>- оборудование пожарной охраны (гидранты, резервуары);</w:t>
      </w:r>
    </w:p>
    <w:p w14:paraId="1A19909D" w14:textId="77777777" w:rsidR="00C029EB" w:rsidRPr="0063365B" w:rsidRDefault="00C029EB" w:rsidP="00C029EB">
      <w:pPr>
        <w:pStyle w:val="afffffff4"/>
        <w:keepLines/>
        <w:widowControl w:val="0"/>
        <w:ind w:left="0" w:firstLine="720"/>
        <w:rPr>
          <w:rFonts w:eastAsia="Times New Roman" w:cs="Times New Roman"/>
          <w:lang w:eastAsia="ru-RU"/>
        </w:rPr>
      </w:pPr>
      <w:r w:rsidRPr="0063365B">
        <w:rPr>
          <w:rFonts w:eastAsia="Times New Roman" w:cs="Times New Roman"/>
          <w:lang w:eastAsia="ru-RU"/>
        </w:rPr>
        <w:t>- защитные дорожные сооружения;</w:t>
      </w:r>
    </w:p>
    <w:p w14:paraId="61CDA5B5" w14:textId="77777777" w:rsidR="00C029EB" w:rsidRPr="0063365B" w:rsidRDefault="00C029EB" w:rsidP="00C029EB">
      <w:pPr>
        <w:pStyle w:val="afffffff4"/>
        <w:keepLines/>
        <w:widowControl w:val="0"/>
        <w:ind w:left="0" w:firstLine="720"/>
        <w:rPr>
          <w:rFonts w:eastAsia="Times New Roman" w:cs="Times New Roman"/>
          <w:lang w:eastAsia="ru-RU"/>
        </w:rPr>
      </w:pPr>
      <w:r w:rsidRPr="0063365B">
        <w:rPr>
          <w:rFonts w:eastAsia="Times New Roman" w:cs="Times New Roman"/>
          <w:lang w:eastAsia="ru-RU"/>
        </w:rPr>
        <w:t>- элементы обустройства автомобильных дорог;</w:t>
      </w:r>
    </w:p>
    <w:p w14:paraId="295B0651" w14:textId="77777777" w:rsidR="00C029EB" w:rsidRPr="0063365B" w:rsidRDefault="00C029EB" w:rsidP="00C029EB">
      <w:pPr>
        <w:pStyle w:val="afffffff4"/>
        <w:keepLines/>
        <w:widowControl w:val="0"/>
        <w:ind w:left="0" w:firstLine="720"/>
        <w:rPr>
          <w:rFonts w:eastAsia="Times New Roman" w:cs="Times New Roman"/>
          <w:lang w:eastAsia="ru-RU"/>
        </w:rPr>
      </w:pPr>
      <w:r w:rsidRPr="0063365B">
        <w:rPr>
          <w:rFonts w:eastAsia="Times New Roman" w:cs="Times New Roman"/>
          <w:lang w:eastAsia="ru-RU"/>
        </w:rPr>
        <w:t>- искусственные дорожные сооружения;</w:t>
      </w:r>
    </w:p>
    <w:p w14:paraId="240E2B0B" w14:textId="77777777" w:rsidR="00C029EB" w:rsidRPr="0063365B" w:rsidRDefault="00C029EB" w:rsidP="00C029EB">
      <w:pPr>
        <w:pStyle w:val="afffffff4"/>
        <w:ind w:left="0" w:firstLine="720"/>
        <w:rPr>
          <w:rFonts w:eastAsia="Times New Roman" w:cs="Times New Roman"/>
          <w:lang w:eastAsia="ru-RU"/>
        </w:rPr>
      </w:pPr>
      <w:r w:rsidRPr="0063365B">
        <w:rPr>
          <w:rFonts w:eastAsia="Times New Roman" w:cs="Times New Roman"/>
          <w:lang w:eastAsia="ru-RU"/>
        </w:rPr>
        <w:t>- гостевые автостоянки для парковки легковых автомобилей посетителей;</w:t>
      </w:r>
    </w:p>
    <w:p w14:paraId="4E9601C3" w14:textId="77777777" w:rsidR="00C029EB" w:rsidRPr="0063365B" w:rsidRDefault="00C029EB" w:rsidP="00C029EB">
      <w:pPr>
        <w:pStyle w:val="afffffff4"/>
        <w:ind w:left="0" w:firstLine="720"/>
        <w:rPr>
          <w:rFonts w:eastAsia="Times New Roman" w:cs="Times New Roman"/>
          <w:lang w:eastAsia="ru-RU"/>
        </w:rPr>
      </w:pPr>
      <w:r w:rsidRPr="0063365B">
        <w:rPr>
          <w:rFonts w:eastAsia="Times New Roman" w:cs="Times New Roman"/>
          <w:lang w:eastAsia="ru-RU"/>
        </w:rPr>
        <w:t>- автостоянки для парковки (стоянки) автотранспортных средств;</w:t>
      </w:r>
    </w:p>
    <w:p w14:paraId="6BCE7B97" w14:textId="77777777" w:rsidR="00C029EB" w:rsidRPr="0063365B" w:rsidRDefault="00C029EB" w:rsidP="00C029EB">
      <w:pPr>
        <w:pStyle w:val="afffffff4"/>
        <w:keepLines/>
        <w:widowControl w:val="0"/>
        <w:ind w:left="0" w:firstLine="720"/>
        <w:rPr>
          <w:rFonts w:eastAsia="Times New Roman" w:cs="Times New Roman"/>
          <w:lang w:eastAsia="ru-RU"/>
        </w:rPr>
      </w:pPr>
      <w:r w:rsidRPr="0063365B">
        <w:rPr>
          <w:rFonts w:eastAsia="Times New Roman" w:cs="Times New Roman"/>
          <w:lang w:eastAsia="ru-RU"/>
        </w:rPr>
        <w:t>- специализированные технические средства оповещения и информации;</w:t>
      </w:r>
    </w:p>
    <w:p w14:paraId="361C692E" w14:textId="609267F1" w:rsidR="00C029EB" w:rsidRPr="0063365B" w:rsidRDefault="00C029EB" w:rsidP="00C029EB">
      <w:pPr>
        <w:pStyle w:val="afffffff4"/>
        <w:keepLines/>
        <w:widowControl w:val="0"/>
        <w:ind w:left="0" w:firstLine="720"/>
        <w:rPr>
          <w:rFonts w:eastAsia="Times New Roman" w:cs="Times New Roman"/>
          <w:lang w:eastAsia="ru-RU"/>
        </w:rPr>
      </w:pPr>
      <w:r w:rsidRPr="0063365B">
        <w:rPr>
          <w:rFonts w:eastAsia="Times New Roman" w:cs="Times New Roman"/>
          <w:lang w:eastAsia="ru-RU"/>
        </w:rPr>
        <w:t>- объекты инженерного обеспечения (водо-, газо-, электроснабжения и т.п.);</w:t>
      </w:r>
    </w:p>
    <w:p w14:paraId="588A99E3" w14:textId="77777777" w:rsidR="004B2499" w:rsidRPr="0063365B" w:rsidRDefault="004B2499" w:rsidP="004B2499">
      <w:pPr>
        <w:keepLines/>
        <w:widowControl w:val="0"/>
        <w:ind w:firstLine="709"/>
        <w:rPr>
          <w:rFonts w:eastAsia="SimSun" w:cs="Times New Roman"/>
          <w:lang w:eastAsia="zh-CN"/>
        </w:rPr>
      </w:pPr>
      <w:r w:rsidRPr="0063365B">
        <w:rPr>
          <w:rFonts w:eastAsia="Times New Roman" w:cs="Times New Roman"/>
          <w:lang w:eastAsia="ru-RU"/>
        </w:rPr>
        <w:t>- п</w:t>
      </w:r>
      <w:r w:rsidRPr="0063365B">
        <w:rPr>
          <w:rFonts w:eastAsia="SimSun" w:cs="Times New Roman"/>
          <w:lang w:eastAsia="zh-CN"/>
        </w:rPr>
        <w:t>ункты охраны;</w:t>
      </w:r>
    </w:p>
    <w:p w14:paraId="583E7BB2" w14:textId="77777777" w:rsidR="004B2499" w:rsidRPr="0063365B" w:rsidRDefault="004B2499" w:rsidP="004B2499">
      <w:pPr>
        <w:keepLines/>
        <w:widowControl w:val="0"/>
        <w:ind w:firstLine="709"/>
        <w:rPr>
          <w:rFonts w:eastAsia="Times New Roman" w:cs="Times New Roman"/>
          <w:lang w:eastAsia="ru-RU"/>
        </w:rPr>
      </w:pPr>
      <w:r w:rsidRPr="0063365B">
        <w:rPr>
          <w:rFonts w:eastAsia="SimSun" w:cs="Times New Roman"/>
          <w:lang w:eastAsia="zh-CN"/>
        </w:rPr>
        <w:t>- а</w:t>
      </w:r>
      <w:r w:rsidRPr="0063365B">
        <w:rPr>
          <w:rFonts w:eastAsia="Times New Roman" w:cs="Times New Roman"/>
          <w:lang w:eastAsia="ru-RU"/>
        </w:rPr>
        <w:t>дминистративные здания;</w:t>
      </w:r>
    </w:p>
    <w:p w14:paraId="6BAA6D2D" w14:textId="6702DC9A" w:rsidR="004B2499" w:rsidRPr="0063365B" w:rsidRDefault="004B2499" w:rsidP="004B2499">
      <w:pPr>
        <w:pStyle w:val="afffffff4"/>
        <w:keepLines/>
        <w:widowControl w:val="0"/>
        <w:ind w:left="0" w:firstLine="720"/>
        <w:rPr>
          <w:rFonts w:eastAsia="Times New Roman" w:cs="Times New Roman"/>
          <w:lang w:eastAsia="ru-RU"/>
        </w:rPr>
      </w:pPr>
      <w:r w:rsidRPr="0063365B">
        <w:rPr>
          <w:rFonts w:eastAsia="Times New Roman" w:cs="Times New Roman"/>
          <w:lang w:eastAsia="ru-RU"/>
        </w:rPr>
        <w:t>- сторожки, навесы, беседки;</w:t>
      </w:r>
    </w:p>
    <w:p w14:paraId="150EB0A6" w14:textId="77777777" w:rsidR="00C029EB" w:rsidRPr="0063365B" w:rsidRDefault="00C029EB" w:rsidP="00C029EB">
      <w:pPr>
        <w:pStyle w:val="afffffff4"/>
        <w:keepLines/>
        <w:widowControl w:val="0"/>
        <w:ind w:left="0" w:firstLine="720"/>
        <w:rPr>
          <w:rFonts w:eastAsia="Times New Roman" w:cs="Times New Roman"/>
          <w:lang w:eastAsia="ar-SA"/>
        </w:rPr>
      </w:pPr>
      <w:r w:rsidRPr="0063365B">
        <w:rPr>
          <w:rFonts w:eastAsia="Times New Roman" w:cs="Times New Roman"/>
          <w:lang w:eastAsia="ru-RU"/>
        </w:rPr>
        <w:t xml:space="preserve">- </w:t>
      </w:r>
      <w:r w:rsidRPr="0063365B">
        <w:rPr>
          <w:rFonts w:eastAsia="Times New Roman" w:cs="Times New Roman"/>
          <w:lang w:eastAsia="ar-SA"/>
        </w:rPr>
        <w:t>не капитальные здания, строения и сооружения для осуществления розничной и оптовой торговли сельхозпродукцией;</w:t>
      </w:r>
    </w:p>
    <w:p w14:paraId="65C662BE" w14:textId="17BEFD78" w:rsidR="00C029EB" w:rsidRPr="0063365B" w:rsidRDefault="00C029EB" w:rsidP="00C029EB">
      <w:pPr>
        <w:pStyle w:val="afffffff4"/>
        <w:keepLines/>
        <w:widowControl w:val="0"/>
        <w:ind w:left="0" w:firstLine="720"/>
        <w:rPr>
          <w:rFonts w:eastAsia="Times New Roman" w:cs="Times New Roman"/>
          <w:lang w:eastAsia="ru-RU"/>
        </w:rPr>
      </w:pPr>
      <w:r w:rsidRPr="0063365B">
        <w:rPr>
          <w:rFonts w:eastAsia="Times New Roman" w:cs="Times New Roman"/>
          <w:lang w:eastAsia="ar-SA"/>
        </w:rPr>
        <w:t>- навесы и площадки для хранения техники и временного хранения сельскохозяйственной продукции.</w:t>
      </w:r>
    </w:p>
    <w:p w14:paraId="19EB772F" w14:textId="52230EFB" w:rsidR="00C029EB" w:rsidRPr="0063365B" w:rsidRDefault="00C029EB" w:rsidP="00C029EB">
      <w:pPr>
        <w:pStyle w:val="afffffff4"/>
        <w:keepLines/>
        <w:widowControl w:val="0"/>
        <w:ind w:left="0" w:firstLine="720"/>
        <w:rPr>
          <w:rFonts w:eastAsia="Times New Roman" w:cs="Times New Roman"/>
          <w:lang w:eastAsia="ru-RU"/>
        </w:rPr>
      </w:pPr>
      <w:r w:rsidRPr="0063365B">
        <w:rPr>
          <w:rFonts w:eastAsia="Times New Roman" w:cs="Times New Roman"/>
          <w:lang w:eastAsia="ru-RU"/>
        </w:rPr>
        <w:t>3.1. Предельные размеры земельных участков и предельные параметры разрешенного строительства для вспомогательных видов устанавливаются идентичными тому виду разрешенного использования земельного участка, с которыми они используются в качестве вспомогательного.</w:t>
      </w:r>
    </w:p>
    <w:p w14:paraId="26029D22" w14:textId="0044F9CA" w:rsidR="003B6C3B" w:rsidRPr="0063365B" w:rsidRDefault="003B6C3B" w:rsidP="00C029EB">
      <w:pPr>
        <w:pStyle w:val="afffffff4"/>
        <w:keepLines/>
        <w:widowControl w:val="0"/>
        <w:ind w:left="0" w:firstLine="720"/>
        <w:rPr>
          <w:rFonts w:eastAsia="Times New Roman" w:cs="Times New Roman"/>
          <w:lang w:eastAsia="ru-RU"/>
        </w:rPr>
      </w:pPr>
    </w:p>
    <w:p w14:paraId="6C1BE3C7" w14:textId="77777777" w:rsidR="0038704F" w:rsidRPr="0063365B" w:rsidRDefault="0038704F" w:rsidP="0038704F">
      <w:pPr>
        <w:pStyle w:val="afffffff4"/>
        <w:autoSpaceDE w:val="0"/>
        <w:autoSpaceDN w:val="0"/>
        <w:adjustRightInd w:val="0"/>
        <w:ind w:left="0" w:firstLine="720"/>
        <w:rPr>
          <w:rFonts w:eastAsia="Times New Roman" w:cs="Times New Roman"/>
          <w:b/>
          <w:bCs/>
          <w:u w:val="single"/>
          <w:lang w:eastAsia="ru-RU"/>
        </w:rPr>
      </w:pPr>
      <w:r w:rsidRPr="0063365B">
        <w:rPr>
          <w:rFonts w:eastAsia="Times New Roman" w:cs="Times New Roman"/>
          <w:b/>
          <w:bCs/>
          <w:u w:val="single"/>
          <w:lang w:eastAsia="ru-RU"/>
        </w:rPr>
        <w:t xml:space="preserve">Примечание </w:t>
      </w:r>
    </w:p>
    <w:p w14:paraId="04FE2C47" w14:textId="77777777" w:rsidR="0038704F" w:rsidRPr="0063365B" w:rsidRDefault="0038704F" w:rsidP="0038704F">
      <w:pPr>
        <w:pStyle w:val="afffffff4"/>
        <w:ind w:left="0" w:firstLine="720"/>
        <w:rPr>
          <w:rFonts w:eastAsia="SimSun" w:cs="Times New Roman"/>
          <w:lang w:eastAsia="zh-CN"/>
        </w:rPr>
      </w:pPr>
      <w:r w:rsidRPr="0063365B">
        <w:rPr>
          <w:rFonts w:eastAsia="SimSun" w:cs="Times New Roman"/>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4F3D931A" w14:textId="77777777" w:rsidR="0038704F" w:rsidRPr="0063365B" w:rsidRDefault="0038704F" w:rsidP="0038704F">
      <w:pPr>
        <w:pStyle w:val="afffffff4"/>
        <w:ind w:left="0" w:firstLine="720"/>
        <w:rPr>
          <w:rFonts w:eastAsia="SimSun" w:cs="Times New Roman"/>
          <w:lang w:eastAsia="zh-CN"/>
        </w:rPr>
      </w:pPr>
      <w:r w:rsidRPr="0063365B">
        <w:rPr>
          <w:rFonts w:eastAsia="SimSun" w:cs="Times New Roman"/>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Кроме того, устройство навесов не должно ущемлять законных интересов владельцев соседних земельных участков, в части водоотведения атмосферных осадков с кровли навесов, при устройстве навесов минимальный отступ от границы участка – 1м.</w:t>
      </w:r>
    </w:p>
    <w:p w14:paraId="08411DE5" w14:textId="77777777" w:rsidR="0038704F" w:rsidRPr="0063365B" w:rsidRDefault="0038704F" w:rsidP="0038704F">
      <w:pPr>
        <w:pStyle w:val="afffffff4"/>
        <w:ind w:left="0" w:firstLine="720"/>
        <w:rPr>
          <w:rFonts w:eastAsia="SimSun" w:cs="Times New Roman"/>
          <w:lang w:eastAsia="zh-CN"/>
        </w:rPr>
      </w:pPr>
      <w:r w:rsidRPr="0063365B">
        <w:rPr>
          <w:rFonts w:eastAsia="SimSun" w:cs="Times New Roman"/>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4м.</w:t>
      </w:r>
    </w:p>
    <w:p w14:paraId="45249EAD" w14:textId="77777777" w:rsidR="0038704F" w:rsidRPr="0063365B" w:rsidRDefault="0038704F" w:rsidP="0038704F">
      <w:pPr>
        <w:pStyle w:val="afffffff4"/>
        <w:tabs>
          <w:tab w:val="left" w:pos="5580"/>
        </w:tabs>
        <w:ind w:left="0" w:firstLine="720"/>
      </w:pPr>
      <w:r w:rsidRPr="0063365B">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28E82D70" w14:textId="77777777" w:rsidR="0038704F" w:rsidRPr="0063365B" w:rsidRDefault="0038704F" w:rsidP="0038704F">
      <w:pPr>
        <w:pStyle w:val="afffffff4"/>
        <w:tabs>
          <w:tab w:val="left" w:pos="5580"/>
        </w:tabs>
        <w:ind w:left="0" w:firstLine="720"/>
      </w:pPr>
      <w:r w:rsidRPr="0063365B">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6E23EC50" w14:textId="77777777" w:rsidR="0038704F" w:rsidRPr="0063365B" w:rsidRDefault="0038704F" w:rsidP="0038704F">
      <w:pPr>
        <w:pStyle w:val="afffffff4"/>
        <w:tabs>
          <w:tab w:val="left" w:pos="5580"/>
        </w:tabs>
        <w:ind w:left="0" w:firstLine="720"/>
      </w:pPr>
      <w:r w:rsidRPr="0063365B">
        <w:t>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14:paraId="732DB5F7" w14:textId="77777777" w:rsidR="0038704F" w:rsidRPr="0063365B" w:rsidRDefault="0038704F" w:rsidP="0038704F">
      <w:pPr>
        <w:pStyle w:val="afffffff4"/>
        <w:ind w:left="0" w:firstLine="720"/>
        <w:rPr>
          <w:rFonts w:eastAsia="Times New Roman" w:cs="Times New Roman"/>
          <w:lang w:eastAsia="ru-RU"/>
        </w:rPr>
      </w:pPr>
      <w:r w:rsidRPr="0063365B">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14:paraId="3BAABD24" w14:textId="77777777" w:rsidR="0038704F" w:rsidRPr="0063365B" w:rsidRDefault="0038704F" w:rsidP="0038704F">
      <w:pPr>
        <w:pStyle w:val="afffffff4"/>
        <w:ind w:left="0" w:firstLine="720"/>
        <w:rPr>
          <w:rFonts w:eastAsia="Times New Roman" w:cs="Times New Roman"/>
          <w:lang w:eastAsia="ru-RU"/>
        </w:rPr>
      </w:pPr>
      <w:r w:rsidRPr="0063365B">
        <w:rPr>
          <w:rFonts w:eastAsia="SimSun" w:cs="Times New Roman"/>
          <w:lang w:eastAsia="zh-CN"/>
        </w:rPr>
        <w:t>Нормы расчета стоянок автомобилей и</w:t>
      </w:r>
      <w:r w:rsidRPr="0063365B">
        <w:rPr>
          <w:rFonts w:eastAsia="Times New Roman" w:cs="Times New Roman"/>
          <w:lang w:eastAsia="ru-RU"/>
        </w:rPr>
        <w:t xml:space="preserve"> обеспеченности парковочными местами производится в соответствии с действующими местными нормативами градостроительного проектирования муниципального образования город Армавир.</w:t>
      </w:r>
    </w:p>
    <w:p w14:paraId="2026E406" w14:textId="77777777" w:rsidR="0038704F" w:rsidRPr="0063365B" w:rsidRDefault="0038704F" w:rsidP="0038704F">
      <w:pPr>
        <w:pStyle w:val="afffffff4"/>
        <w:ind w:left="0" w:firstLine="720"/>
        <w:rPr>
          <w:rFonts w:eastAsia="SimSun" w:cs="Times New Roman"/>
          <w:lang w:eastAsia="zh-CN"/>
        </w:rPr>
      </w:pPr>
      <w:r w:rsidRPr="0063365B">
        <w:rPr>
          <w:rFonts w:eastAsia="SimSun" w:cs="Times New Roman"/>
          <w:lang w:eastAsia="zh-CN"/>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14:paraId="0F067AC5" w14:textId="77777777" w:rsidR="0038704F" w:rsidRPr="0063365B" w:rsidRDefault="0038704F" w:rsidP="0038704F">
      <w:pPr>
        <w:pStyle w:val="afffffff4"/>
        <w:ind w:left="0" w:firstLine="720"/>
        <w:rPr>
          <w:rFonts w:eastAsia="SimSun" w:cs="Times New Roman"/>
          <w:lang w:eastAsia="zh-CN"/>
        </w:rPr>
      </w:pPr>
      <w:r w:rsidRPr="0063365B">
        <w:rPr>
          <w:rFonts w:eastAsia="SimSun" w:cs="Times New Roman"/>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06A0A113" w14:textId="77777777" w:rsidR="0038704F" w:rsidRPr="0063365B" w:rsidRDefault="0038704F" w:rsidP="0038704F">
      <w:pPr>
        <w:pStyle w:val="afffffff4"/>
        <w:ind w:left="0" w:firstLine="720"/>
        <w:rPr>
          <w:rFonts w:eastAsia="SimSun" w:cs="Times New Roman"/>
          <w:lang w:eastAsia="zh-CN"/>
        </w:rPr>
      </w:pPr>
      <w:r w:rsidRPr="0063365B">
        <w:rPr>
          <w:rFonts w:eastAsia="SimSun" w:cs="Times New Roman"/>
          <w:lang w:eastAsia="zh-CN"/>
        </w:rPr>
        <w:t xml:space="preserve">В соответствии со ст. 67.1 п. 6 Водного кодекса РФ в границах зон затопления, подтопления, в соответствии с законодательством РФ о градостроительной деятельности отнесенных к зонам с особыми условиями использования территорий, запрещаются: </w:t>
      </w:r>
    </w:p>
    <w:p w14:paraId="5B5010A5" w14:textId="77777777" w:rsidR="0038704F" w:rsidRPr="0063365B" w:rsidRDefault="0038704F" w:rsidP="0038704F">
      <w:pPr>
        <w:pStyle w:val="afffffff4"/>
        <w:ind w:left="0" w:firstLine="720"/>
        <w:rPr>
          <w:rFonts w:eastAsia="SimSun" w:cs="Times New Roman"/>
          <w:lang w:eastAsia="zh-CN"/>
        </w:rPr>
      </w:pPr>
      <w:r w:rsidRPr="0063365B">
        <w:rPr>
          <w:rFonts w:eastAsia="SimSun" w:cs="Times New Roman"/>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299B735E" w14:textId="77777777" w:rsidR="0038704F" w:rsidRPr="0063365B" w:rsidRDefault="0038704F" w:rsidP="0038704F">
      <w:pPr>
        <w:pStyle w:val="afffffff4"/>
        <w:ind w:left="0" w:firstLine="720"/>
        <w:rPr>
          <w:rFonts w:eastAsia="SimSun" w:cs="Times New Roman"/>
          <w:lang w:eastAsia="zh-CN"/>
        </w:rPr>
      </w:pPr>
      <w:r w:rsidRPr="0063365B">
        <w:rPr>
          <w:rFonts w:eastAsia="SimSun" w:cs="Times New Roman"/>
          <w:lang w:eastAsia="zh-CN"/>
        </w:rPr>
        <w:t>2) использование сточных вод в целях регулирования плодородия почв;</w:t>
      </w:r>
    </w:p>
    <w:p w14:paraId="4BA5A66E" w14:textId="77777777" w:rsidR="0038704F" w:rsidRPr="0063365B" w:rsidRDefault="0038704F" w:rsidP="0038704F">
      <w:pPr>
        <w:pStyle w:val="afffffff4"/>
        <w:ind w:left="0" w:firstLine="720"/>
        <w:rPr>
          <w:rFonts w:eastAsia="SimSun" w:cs="Times New Roman"/>
          <w:lang w:eastAsia="zh-CN"/>
        </w:rPr>
      </w:pPr>
      <w:r w:rsidRPr="0063365B">
        <w:rPr>
          <w:rFonts w:eastAsia="SimSun" w:cs="Times New Roman"/>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2CEE962A" w14:textId="77777777" w:rsidR="0038704F" w:rsidRPr="0063365B" w:rsidRDefault="0038704F" w:rsidP="0038704F">
      <w:pPr>
        <w:autoSpaceDE w:val="0"/>
        <w:autoSpaceDN w:val="0"/>
        <w:adjustRightInd w:val="0"/>
        <w:ind w:firstLine="540"/>
        <w:rPr>
          <w:rFonts w:eastAsia="SimSun" w:cs="Times New Roman"/>
          <w:lang w:eastAsia="zh-CN"/>
        </w:rPr>
      </w:pPr>
      <w:r w:rsidRPr="0063365B">
        <w:rPr>
          <w:rFonts w:eastAsia="SimSun" w:cs="Times New Roman"/>
          <w:lang w:eastAsia="zh-CN"/>
        </w:rPr>
        <w:t>4) осуществление авиационных мер по борьбе с вредными организмами.</w:t>
      </w:r>
    </w:p>
    <w:p w14:paraId="6CA7EA3E" w14:textId="46842640" w:rsidR="00E01FD0" w:rsidRPr="0063365B" w:rsidRDefault="00E01FD0" w:rsidP="00E01FD0">
      <w:pPr>
        <w:ind w:firstLine="709"/>
      </w:pPr>
      <w:r w:rsidRPr="0063365B">
        <w:t>В границах территориальной зоны СХ-1, применительно к которой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устанавливаются согласно НГП.</w:t>
      </w:r>
    </w:p>
    <w:p w14:paraId="580398AE" w14:textId="77777777" w:rsidR="0038704F" w:rsidRPr="0063365B" w:rsidRDefault="0038704F" w:rsidP="0038704F">
      <w:pPr>
        <w:autoSpaceDE w:val="0"/>
        <w:autoSpaceDN w:val="0"/>
        <w:adjustRightInd w:val="0"/>
        <w:ind w:firstLine="540"/>
        <w:rPr>
          <w:rFonts w:eastAsia="SimSun" w:cs="Times New Roman"/>
          <w:lang w:eastAsia="zh-CN"/>
        </w:rPr>
      </w:pPr>
    </w:p>
    <w:p w14:paraId="1D0539BC" w14:textId="77777777" w:rsidR="0038704F" w:rsidRPr="0063365B" w:rsidRDefault="0038704F" w:rsidP="0038704F">
      <w:pPr>
        <w:ind w:firstLine="709"/>
        <w:rPr>
          <w:rFonts w:eastAsia="SimSun" w:cs="Times New Roman"/>
          <w:b/>
          <w:u w:val="single"/>
          <w:lang w:eastAsia="zh-CN"/>
        </w:rPr>
      </w:pPr>
      <w:r w:rsidRPr="0063365B">
        <w:rPr>
          <w:rFonts w:eastAsia="SimSun" w:cs="Times New Roman"/>
          <w:b/>
          <w:u w:val="single"/>
          <w:lang w:eastAsia="zh-CN"/>
        </w:rPr>
        <w:t xml:space="preserve">Требования к ограждению земельных участков: </w:t>
      </w:r>
    </w:p>
    <w:p w14:paraId="6C8491B3" w14:textId="77777777" w:rsidR="0038704F" w:rsidRPr="0063365B" w:rsidRDefault="0038704F" w:rsidP="0038704F">
      <w:pPr>
        <w:ind w:firstLine="709"/>
        <w:rPr>
          <w:rFonts w:eastAsia="SimSun" w:cs="Times New Roman"/>
          <w:lang w:eastAsia="zh-CN"/>
        </w:rPr>
      </w:pPr>
      <w:r w:rsidRPr="0063365B">
        <w:rPr>
          <w:rFonts w:eastAsia="SimSun" w:cs="Times New Roman"/>
          <w:lang w:eastAsia="zh-CN"/>
        </w:rPr>
        <w:t xml:space="preserve">– высота ограждения земельных участков должна быть не более 2,5 метров; </w:t>
      </w:r>
    </w:p>
    <w:p w14:paraId="34D666E8" w14:textId="77777777" w:rsidR="0038704F" w:rsidRPr="0063365B" w:rsidRDefault="0038704F" w:rsidP="0038704F">
      <w:pPr>
        <w:ind w:firstLine="709"/>
        <w:rPr>
          <w:rFonts w:eastAsia="SimSun" w:cs="Times New Roman"/>
          <w:lang w:eastAsia="zh-CN"/>
        </w:rPr>
      </w:pPr>
      <w:r w:rsidRPr="0063365B">
        <w:rPr>
          <w:rFonts w:eastAsia="SimSun" w:cs="Times New Roman"/>
          <w:lang w:eastAsia="zh-CN"/>
        </w:rPr>
        <w:t>- ворота в заборе разрешается устанавливать только со стороны территорий общего пользования. На стороне забора, смежного с соседним участком, ворота устанавливать запрещается.</w:t>
      </w:r>
    </w:p>
    <w:p w14:paraId="203694E5" w14:textId="77777777" w:rsidR="0038704F" w:rsidRPr="0063365B" w:rsidRDefault="0038704F" w:rsidP="0038704F">
      <w:pPr>
        <w:ind w:firstLine="709"/>
        <w:rPr>
          <w:rFonts w:eastAsia="SimSun" w:cs="Times New Roman"/>
          <w:lang w:eastAsia="zh-CN"/>
        </w:rPr>
      </w:pPr>
      <w:r w:rsidRPr="0063365B">
        <w:rPr>
          <w:rFonts w:eastAsia="SimSun" w:cs="Times New Roman"/>
          <w:lang w:eastAsia="zh-CN"/>
        </w:rPr>
        <w:t xml:space="preserve">– ограждения между смежными земельными участками должны быть проветриваемыми на высоту не менее 0,3 м от уровня земли; </w:t>
      </w:r>
    </w:p>
    <w:p w14:paraId="68FADB06" w14:textId="77777777" w:rsidR="0038704F" w:rsidRPr="0063365B" w:rsidRDefault="0038704F" w:rsidP="0038704F">
      <w:pPr>
        <w:ind w:firstLine="709"/>
        <w:rPr>
          <w:rFonts w:eastAsia="SimSun" w:cs="Times New Roman"/>
          <w:lang w:eastAsia="zh-CN"/>
        </w:rPr>
      </w:pPr>
      <w:r w:rsidRPr="0063365B">
        <w:rPr>
          <w:rFonts w:eastAsia="SimSun" w:cs="Times New Roman"/>
          <w:lang w:eastAsia="zh-CN"/>
        </w:rPr>
        <w:t>–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пр.).</w:t>
      </w:r>
    </w:p>
    <w:p w14:paraId="7AB15A1B" w14:textId="77777777" w:rsidR="0038704F" w:rsidRPr="0063365B" w:rsidRDefault="0038704F" w:rsidP="0038704F">
      <w:pPr>
        <w:ind w:firstLine="709"/>
        <w:rPr>
          <w:rFonts w:eastAsia="SimSun" w:cs="Times New Roman"/>
          <w:lang w:eastAsia="zh-CN"/>
        </w:rPr>
      </w:pPr>
      <w:r w:rsidRPr="0063365B">
        <w:rPr>
          <w:rFonts w:eastAsia="SimSun" w:cs="Times New Roman"/>
          <w:lang w:eastAsia="zh-CN"/>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14:paraId="00DAB15A" w14:textId="77777777" w:rsidR="0038704F" w:rsidRPr="0063365B" w:rsidRDefault="0038704F" w:rsidP="0038704F">
      <w:pPr>
        <w:ind w:firstLine="709"/>
        <w:rPr>
          <w:rFonts w:eastAsia="SimSun" w:cs="Times New Roman"/>
          <w:lang w:eastAsia="zh-CN"/>
        </w:rPr>
      </w:pPr>
      <w:r w:rsidRPr="0063365B">
        <w:rPr>
          <w:rFonts w:eastAsia="SimSun" w:cs="Times New Roman"/>
          <w:lang w:eastAsia="zh-CN"/>
        </w:rPr>
        <w:t xml:space="preserve">-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w:t>
      </w:r>
    </w:p>
    <w:p w14:paraId="60D280C4" w14:textId="77777777" w:rsidR="0038704F" w:rsidRPr="0063365B" w:rsidRDefault="0038704F" w:rsidP="0038704F">
      <w:pPr>
        <w:ind w:firstLine="709"/>
        <w:rPr>
          <w:rFonts w:eastAsia="SimSun" w:cs="Times New Roman"/>
          <w:lang w:eastAsia="zh-CN"/>
        </w:rPr>
      </w:pPr>
      <w:r w:rsidRPr="0063365B">
        <w:rPr>
          <w:rFonts w:eastAsia="SimSun" w:cs="Times New Roman"/>
          <w:lang w:eastAsia="zh-CN"/>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14:paraId="06A2CC74" w14:textId="77777777" w:rsidR="0038704F" w:rsidRPr="0063365B" w:rsidRDefault="0038704F" w:rsidP="0038704F">
      <w:pPr>
        <w:ind w:firstLine="709"/>
        <w:rPr>
          <w:rFonts w:eastAsia="SimSun" w:cs="Times New Roman"/>
          <w:b/>
          <w:u w:val="single"/>
          <w:lang w:eastAsia="zh-CN"/>
        </w:rPr>
      </w:pPr>
    </w:p>
    <w:p w14:paraId="2E8A36A3" w14:textId="77777777" w:rsidR="0038704F" w:rsidRPr="0063365B" w:rsidRDefault="0038704F" w:rsidP="0038704F">
      <w:pPr>
        <w:tabs>
          <w:tab w:val="left" w:pos="5580"/>
        </w:tabs>
        <w:ind w:firstLine="709"/>
        <w:rPr>
          <w:rFonts w:eastAsia="Times New Roman" w:cs="Times New Roman"/>
          <w:u w:val="single"/>
          <w:lang w:eastAsia="ru-RU"/>
        </w:rPr>
      </w:pPr>
      <w:r w:rsidRPr="0063365B">
        <w:rPr>
          <w:rFonts w:eastAsia="Times New Roman" w:cs="Times New Roman"/>
          <w:b/>
          <w:u w:val="single"/>
          <w:lang w:eastAsia="ru-RU"/>
        </w:rPr>
        <w:t>Предельная минимальная и максимальная площадь земельных участков не применяются</w:t>
      </w:r>
      <w:r w:rsidRPr="0063365B">
        <w:rPr>
          <w:rFonts w:eastAsia="Times New Roman" w:cs="Times New Roman"/>
          <w:u w:val="single"/>
          <w:lang w:eastAsia="ru-RU"/>
        </w:rPr>
        <w:t>:</w:t>
      </w:r>
    </w:p>
    <w:p w14:paraId="075EE369" w14:textId="77777777" w:rsidR="0038704F" w:rsidRPr="0063365B" w:rsidRDefault="0038704F" w:rsidP="0038704F">
      <w:pPr>
        <w:tabs>
          <w:tab w:val="left" w:pos="284"/>
        </w:tabs>
        <w:ind w:firstLine="709"/>
        <w:rPr>
          <w:rFonts w:eastAsia="Times New Roman" w:cs="Times New Roman"/>
          <w:lang w:eastAsia="ru-RU"/>
        </w:rPr>
      </w:pPr>
      <w:r w:rsidRPr="0063365B">
        <w:rPr>
          <w:rFonts w:eastAsia="Times New Roman" w:cs="Times New Roman"/>
          <w:lang w:eastAsia="ru-RU"/>
        </w:rPr>
        <w:t>- в отношении земельных участков, по которым принято решение органа местного самоуправления о предварительном согласовании предоставления земельного участка и (или) решение об утверждении схемы расположения земельного участка на кадастровом плане территории, при условии, если в границах образуемого земельного участка расположен объект (объекты) капитального строительства, на который (которые) право собственности зарегистрировано до введения в действие настоящих Правил в Едином государственном реестре недвижимости Российской Федерации в соответствии с законодательством Российской Федерации.</w:t>
      </w:r>
    </w:p>
    <w:p w14:paraId="5E46DE9A" w14:textId="77777777" w:rsidR="0038704F" w:rsidRPr="0063365B" w:rsidRDefault="0038704F" w:rsidP="0038704F">
      <w:pPr>
        <w:ind w:firstLine="709"/>
        <w:rPr>
          <w:rFonts w:eastAsia="Times New Roman" w:cs="Times New Roman"/>
          <w:lang w:eastAsia="ru-RU"/>
        </w:rPr>
      </w:pPr>
      <w:r w:rsidRPr="0063365B">
        <w:rPr>
          <w:rFonts w:eastAsia="Times New Roman" w:cs="Times New Roman"/>
          <w:lang w:eastAsia="ru-RU"/>
        </w:rPr>
        <w:t>- в отношении земельных участков, состоящих на государственном кадастровом учёте, с границами, уточнёнными в соответствии с законодательством Российской Федерации и на которых расположен объект (объекты) капитального строительства, на который (которые) право собственности зарегистрировано до введения в действие настоящих Правил в Едином государственном реестре недвижимости Российской Федерации в соответствии с законодательством Российской Федерации.</w:t>
      </w:r>
    </w:p>
    <w:p w14:paraId="5FD6A145" w14:textId="77777777" w:rsidR="0038704F" w:rsidRPr="0063365B" w:rsidRDefault="0038704F" w:rsidP="0038704F">
      <w:pPr>
        <w:ind w:firstLine="709"/>
        <w:rPr>
          <w:rFonts w:eastAsia="SimSun" w:cs="Times New Roman"/>
          <w:b/>
          <w:u w:val="single"/>
          <w:lang w:eastAsia="zh-CN"/>
        </w:rPr>
      </w:pPr>
    </w:p>
    <w:p w14:paraId="47F5C06A" w14:textId="77777777" w:rsidR="0038704F" w:rsidRPr="0063365B" w:rsidRDefault="0038704F" w:rsidP="0038704F">
      <w:pPr>
        <w:ind w:firstLine="709"/>
        <w:rPr>
          <w:rFonts w:eastAsia="SimSun" w:cs="Times New Roman"/>
          <w:b/>
          <w:u w:val="single"/>
          <w:lang w:eastAsia="zh-CN"/>
        </w:rPr>
      </w:pPr>
      <w:r w:rsidRPr="0063365B">
        <w:rPr>
          <w:rFonts w:eastAsia="SimSun" w:cs="Times New Roman"/>
          <w:b/>
          <w:u w:val="single"/>
          <w:lang w:eastAsia="zh-CN"/>
        </w:rPr>
        <w:t>Запрещается:</w:t>
      </w:r>
    </w:p>
    <w:p w14:paraId="39E36F03" w14:textId="77777777" w:rsidR="0038704F" w:rsidRPr="0063365B" w:rsidRDefault="0038704F" w:rsidP="0038704F">
      <w:pPr>
        <w:ind w:firstLine="709"/>
        <w:rPr>
          <w:rFonts w:eastAsia="Times New Roman" w:cs="Times New Roman"/>
          <w:lang w:bidi="en-US"/>
        </w:rPr>
      </w:pPr>
      <w:r w:rsidRPr="0063365B">
        <w:rPr>
          <w:rFonts w:eastAsia="Times New Roman" w:cs="Times New Roman"/>
          <w:lang w:bidi="en-US"/>
        </w:rPr>
        <w:t>- сброс неочищенных сточных вод на территорию общего пользования;</w:t>
      </w:r>
    </w:p>
    <w:p w14:paraId="65268B06" w14:textId="77777777" w:rsidR="0038704F" w:rsidRPr="0063365B" w:rsidRDefault="0038704F" w:rsidP="0038704F">
      <w:pPr>
        <w:ind w:firstLine="709"/>
        <w:rPr>
          <w:rFonts w:eastAsia="Times New Roman" w:cs="Times New Roman"/>
          <w:lang w:bidi="en-US"/>
        </w:rPr>
      </w:pPr>
      <w:r w:rsidRPr="0063365B">
        <w:rPr>
          <w:rFonts w:eastAsia="Calibri" w:cs="Times New Roman"/>
          <w:lang w:eastAsia="ru-RU"/>
        </w:rPr>
        <w:t xml:space="preserve">- сброс сточных, в том числе дренажных, вод </w:t>
      </w:r>
      <w:r w:rsidRPr="0063365B">
        <w:rPr>
          <w:rFonts w:eastAsia="Times New Roman" w:cs="Times New Roman"/>
          <w:lang w:bidi="en-US"/>
        </w:rPr>
        <w:t>на территорию общего пользования, за исключение обустройства дренажных ям для сбора погодных осадков на территории зеленых насаждений общего пользования (клумбы, газоны, палисадники)</w:t>
      </w:r>
      <w:r w:rsidRPr="0063365B">
        <w:rPr>
          <w:rFonts w:eastAsia="Calibri" w:cs="Times New Roman"/>
          <w:sz w:val="24"/>
          <w:szCs w:val="24"/>
          <w:lang w:eastAsia="ru-RU"/>
        </w:rPr>
        <w:t>;</w:t>
      </w:r>
    </w:p>
    <w:p w14:paraId="12B04338" w14:textId="77777777" w:rsidR="0038704F" w:rsidRPr="0063365B" w:rsidRDefault="0038704F" w:rsidP="0038704F">
      <w:pPr>
        <w:ind w:firstLine="709"/>
        <w:rPr>
          <w:rFonts w:eastAsia="Times New Roman" w:cs="Times New Roman"/>
          <w:lang w:bidi="en-US"/>
        </w:rPr>
      </w:pPr>
      <w:r w:rsidRPr="0063365B">
        <w:rPr>
          <w:rFonts w:eastAsia="Times New Roman" w:cs="Times New Roman"/>
          <w:lang w:bidi="en-US"/>
        </w:rPr>
        <w:t>- любые вырубки зелёных насаждений на территории общего пользования без письменного согласования с уполномоченным органом;</w:t>
      </w:r>
    </w:p>
    <w:p w14:paraId="0F0F6D40" w14:textId="77777777" w:rsidR="0038704F" w:rsidRPr="0063365B" w:rsidRDefault="0038704F" w:rsidP="0038704F">
      <w:pPr>
        <w:ind w:firstLine="709"/>
        <w:rPr>
          <w:rFonts w:eastAsia="Times New Roman" w:cs="Times New Roman"/>
          <w:lang w:bidi="en-US"/>
        </w:rPr>
      </w:pPr>
      <w:r w:rsidRPr="0063365B">
        <w:rPr>
          <w:rFonts w:eastAsia="Times New Roman" w:cs="Times New Roman"/>
          <w:lang w:bidi="en-US"/>
        </w:rPr>
        <w:t>- сжигание растительности, разведение костров, осуществление весенних палов;</w:t>
      </w:r>
    </w:p>
    <w:p w14:paraId="5DDEE2AD" w14:textId="77777777" w:rsidR="0038704F" w:rsidRPr="0063365B" w:rsidRDefault="0038704F" w:rsidP="0038704F">
      <w:pPr>
        <w:ind w:firstLine="709"/>
        <w:rPr>
          <w:rFonts w:eastAsia="Times New Roman" w:cs="Times New Roman"/>
          <w:lang w:bidi="en-US"/>
        </w:rPr>
      </w:pPr>
      <w:r w:rsidRPr="0063365B">
        <w:rPr>
          <w:rFonts w:eastAsia="Times New Roman" w:cs="Times New Roman"/>
          <w:lang w:bidi="en-US"/>
        </w:rPr>
        <w:t>- загрязнение почв;</w:t>
      </w:r>
    </w:p>
    <w:p w14:paraId="4AAAEA0D" w14:textId="288AA914" w:rsidR="0038704F" w:rsidRPr="0063365B" w:rsidRDefault="0038704F" w:rsidP="0038704F">
      <w:pPr>
        <w:ind w:firstLine="709"/>
        <w:rPr>
          <w:rFonts w:eastAsia="Times New Roman" w:cs="Times New Roman"/>
          <w:lang w:bidi="en-US"/>
        </w:rPr>
      </w:pPr>
      <w:r w:rsidRPr="0063365B">
        <w:rPr>
          <w:rFonts w:eastAsia="Times New Roman" w:cs="Times New Roman"/>
          <w:lang w:bidi="en-US"/>
        </w:rPr>
        <w:t>- деятельность, влекущая искажение сложившегося ландшафта (рельефа) на территории общего пользования, без согласования с уполномоченным органом.</w:t>
      </w:r>
    </w:p>
    <w:p w14:paraId="6A8532DD" w14:textId="29836139" w:rsidR="00E01FD0" w:rsidRPr="0063365B" w:rsidRDefault="00E01FD0" w:rsidP="0038704F">
      <w:pPr>
        <w:ind w:firstLine="709"/>
        <w:rPr>
          <w:rFonts w:eastAsia="Times New Roman" w:cs="Times New Roman"/>
          <w:lang w:bidi="en-US"/>
        </w:rPr>
      </w:pPr>
    </w:p>
    <w:p w14:paraId="3035987B" w14:textId="3E087D43" w:rsidR="00E01FD0" w:rsidRPr="0063365B" w:rsidRDefault="00E01FD0" w:rsidP="0038704F">
      <w:pPr>
        <w:ind w:firstLine="709"/>
        <w:rPr>
          <w:rFonts w:eastAsia="Times New Roman" w:cs="Times New Roman"/>
          <w:lang w:bidi="en-US"/>
        </w:rPr>
      </w:pPr>
    </w:p>
    <w:p w14:paraId="66BA4A54" w14:textId="2A6F0A5E" w:rsidR="00E01FD0" w:rsidRPr="0063365B" w:rsidRDefault="00E01FD0" w:rsidP="0038704F">
      <w:pPr>
        <w:ind w:firstLine="709"/>
        <w:rPr>
          <w:rFonts w:eastAsia="Times New Roman" w:cs="Times New Roman"/>
          <w:lang w:bidi="en-US"/>
        </w:rPr>
      </w:pPr>
    </w:p>
    <w:p w14:paraId="00ED7764" w14:textId="1373787C" w:rsidR="00E01FD0" w:rsidRPr="0063365B" w:rsidRDefault="00E01FD0" w:rsidP="0038704F">
      <w:pPr>
        <w:ind w:firstLine="709"/>
        <w:rPr>
          <w:rFonts w:eastAsia="Times New Roman" w:cs="Times New Roman"/>
          <w:lang w:bidi="en-US"/>
        </w:rPr>
      </w:pPr>
    </w:p>
    <w:p w14:paraId="4FE1EA43" w14:textId="4A022476" w:rsidR="00E01FD0" w:rsidRPr="0063365B" w:rsidRDefault="00E01FD0" w:rsidP="0038704F">
      <w:pPr>
        <w:ind w:firstLine="709"/>
        <w:rPr>
          <w:rFonts w:eastAsia="Times New Roman" w:cs="Times New Roman"/>
          <w:lang w:bidi="en-US"/>
        </w:rPr>
      </w:pPr>
    </w:p>
    <w:p w14:paraId="4F3DA7CC" w14:textId="3095AD51" w:rsidR="00E01FD0" w:rsidRPr="0063365B" w:rsidRDefault="00E01FD0" w:rsidP="0038704F">
      <w:pPr>
        <w:ind w:firstLine="709"/>
        <w:rPr>
          <w:rFonts w:eastAsia="Times New Roman" w:cs="Times New Roman"/>
          <w:lang w:bidi="en-US"/>
        </w:rPr>
      </w:pPr>
    </w:p>
    <w:p w14:paraId="7926DA62" w14:textId="132512B7" w:rsidR="00E01FD0" w:rsidRPr="0063365B" w:rsidRDefault="00E01FD0" w:rsidP="0038704F">
      <w:pPr>
        <w:ind w:firstLine="709"/>
        <w:rPr>
          <w:rFonts w:eastAsia="Times New Roman" w:cs="Times New Roman"/>
          <w:lang w:bidi="en-US"/>
        </w:rPr>
      </w:pPr>
    </w:p>
    <w:p w14:paraId="104BA204" w14:textId="5C3B6A37" w:rsidR="00E01FD0" w:rsidRPr="0063365B" w:rsidRDefault="00E01FD0" w:rsidP="0038704F">
      <w:pPr>
        <w:ind w:firstLine="709"/>
        <w:rPr>
          <w:rFonts w:eastAsia="Times New Roman" w:cs="Times New Roman"/>
          <w:lang w:bidi="en-US"/>
        </w:rPr>
      </w:pPr>
    </w:p>
    <w:p w14:paraId="6E66B47E" w14:textId="04765B79" w:rsidR="00E01FD0" w:rsidRPr="0063365B" w:rsidRDefault="00E01FD0" w:rsidP="0038704F">
      <w:pPr>
        <w:ind w:firstLine="709"/>
        <w:rPr>
          <w:rFonts w:eastAsia="Times New Roman" w:cs="Times New Roman"/>
          <w:lang w:bidi="en-US"/>
        </w:rPr>
      </w:pPr>
    </w:p>
    <w:p w14:paraId="4B9FE350" w14:textId="51E2A5A8" w:rsidR="00E01FD0" w:rsidRPr="0063365B" w:rsidRDefault="00E01FD0" w:rsidP="0038704F">
      <w:pPr>
        <w:ind w:firstLine="709"/>
        <w:rPr>
          <w:rFonts w:eastAsia="Times New Roman" w:cs="Times New Roman"/>
          <w:lang w:bidi="en-US"/>
        </w:rPr>
      </w:pPr>
    </w:p>
    <w:p w14:paraId="7EF9F04D" w14:textId="57D6821C" w:rsidR="00E01FD0" w:rsidRPr="0063365B" w:rsidRDefault="00E01FD0" w:rsidP="0038704F">
      <w:pPr>
        <w:ind w:firstLine="709"/>
        <w:rPr>
          <w:rFonts w:eastAsia="Times New Roman" w:cs="Times New Roman"/>
          <w:lang w:bidi="en-US"/>
        </w:rPr>
      </w:pPr>
    </w:p>
    <w:p w14:paraId="5B4A5765" w14:textId="536B74A4" w:rsidR="00E01FD0" w:rsidRPr="0063365B" w:rsidRDefault="00E01FD0" w:rsidP="0038704F">
      <w:pPr>
        <w:ind w:firstLine="709"/>
        <w:rPr>
          <w:rFonts w:eastAsia="Times New Roman" w:cs="Times New Roman"/>
          <w:lang w:bidi="en-US"/>
        </w:rPr>
      </w:pPr>
    </w:p>
    <w:p w14:paraId="5C66A56C" w14:textId="220258D5" w:rsidR="00E01FD0" w:rsidRPr="0063365B" w:rsidRDefault="00E01FD0" w:rsidP="0038704F">
      <w:pPr>
        <w:ind w:firstLine="709"/>
        <w:rPr>
          <w:rFonts w:eastAsia="Times New Roman" w:cs="Times New Roman"/>
          <w:lang w:bidi="en-US"/>
        </w:rPr>
      </w:pPr>
    </w:p>
    <w:p w14:paraId="4F16BA12" w14:textId="781AC9DA" w:rsidR="00E01FD0" w:rsidRPr="0063365B" w:rsidRDefault="00E01FD0" w:rsidP="0038704F">
      <w:pPr>
        <w:ind w:firstLine="709"/>
        <w:rPr>
          <w:rFonts w:eastAsia="Times New Roman" w:cs="Times New Roman"/>
          <w:lang w:bidi="en-US"/>
        </w:rPr>
      </w:pPr>
    </w:p>
    <w:p w14:paraId="36BEBB43" w14:textId="571F8147" w:rsidR="00E01FD0" w:rsidRPr="0063365B" w:rsidRDefault="00E01FD0" w:rsidP="0038704F">
      <w:pPr>
        <w:ind w:firstLine="709"/>
        <w:rPr>
          <w:rFonts w:eastAsia="Times New Roman" w:cs="Times New Roman"/>
          <w:lang w:bidi="en-US"/>
        </w:rPr>
      </w:pPr>
    </w:p>
    <w:p w14:paraId="6EAF67BE" w14:textId="5AD50FF3" w:rsidR="00E01FD0" w:rsidRPr="0063365B" w:rsidRDefault="00E01FD0" w:rsidP="0038704F">
      <w:pPr>
        <w:ind w:firstLine="709"/>
        <w:rPr>
          <w:rFonts w:eastAsia="Times New Roman" w:cs="Times New Roman"/>
          <w:lang w:bidi="en-US"/>
        </w:rPr>
      </w:pPr>
    </w:p>
    <w:p w14:paraId="3AD1CE6B" w14:textId="16E0628F" w:rsidR="00E01FD0" w:rsidRPr="0063365B" w:rsidRDefault="00E01FD0" w:rsidP="0038704F">
      <w:pPr>
        <w:ind w:firstLine="709"/>
        <w:rPr>
          <w:rFonts w:eastAsia="Times New Roman" w:cs="Times New Roman"/>
          <w:lang w:bidi="en-US"/>
        </w:rPr>
      </w:pPr>
    </w:p>
    <w:p w14:paraId="3931B2A9" w14:textId="2989BAF8" w:rsidR="00E01FD0" w:rsidRPr="0063365B" w:rsidRDefault="00E01FD0" w:rsidP="0038704F">
      <w:pPr>
        <w:ind w:firstLine="709"/>
        <w:rPr>
          <w:rFonts w:eastAsia="Times New Roman" w:cs="Times New Roman"/>
          <w:lang w:bidi="en-US"/>
        </w:rPr>
      </w:pPr>
    </w:p>
    <w:p w14:paraId="5807565F" w14:textId="77777777" w:rsidR="00AC2381" w:rsidRPr="0063365B" w:rsidRDefault="00AC2381" w:rsidP="00BC78E9">
      <w:pPr>
        <w:keepLines/>
        <w:overflowPunct w:val="0"/>
        <w:autoSpaceDE w:val="0"/>
        <w:autoSpaceDN w:val="0"/>
        <w:adjustRightInd w:val="0"/>
        <w:spacing w:before="240" w:after="60" w:line="320" w:lineRule="exact"/>
        <w:ind w:firstLine="567"/>
        <w:jc w:val="center"/>
        <w:outlineLvl w:val="4"/>
        <w:rPr>
          <w:rFonts w:eastAsia="SimSun" w:cs="Times New Roman"/>
          <w:bCs/>
          <w:i/>
          <w:iCs/>
          <w:u w:val="single"/>
          <w:lang w:eastAsia="zh-CN"/>
        </w:rPr>
      </w:pPr>
      <w:r w:rsidRPr="0063365B">
        <w:rPr>
          <w:rFonts w:eastAsia="SimSun" w:cs="Times New Roman"/>
          <w:b/>
          <w:bCs/>
          <w:i/>
          <w:iCs/>
          <w:lang w:eastAsia="zh-CN"/>
        </w:rPr>
        <w:t>СХ–2. Зона объектов сельскохозяйственного назначения.</w:t>
      </w:r>
    </w:p>
    <w:p w14:paraId="2FC0A1CB" w14:textId="77777777" w:rsidR="00AC2381" w:rsidRPr="0063365B" w:rsidRDefault="00AC2381" w:rsidP="00BC78E9">
      <w:pPr>
        <w:widowControl w:val="0"/>
        <w:jc w:val="center"/>
        <w:rPr>
          <w:rFonts w:eastAsia="Times New Roman" w:cs="Times New Roman"/>
          <w:b/>
          <w:lang w:eastAsia="ru-RU"/>
        </w:rPr>
      </w:pPr>
    </w:p>
    <w:p w14:paraId="54CC44CE" w14:textId="77777777" w:rsidR="00AC2381" w:rsidRPr="0063365B" w:rsidRDefault="00AC2381" w:rsidP="00BC78E9">
      <w:pPr>
        <w:rPr>
          <w:rFonts w:eastAsia="Times New Roman" w:cs="Times New Roman"/>
          <w:i/>
          <w:iCs/>
          <w:lang w:eastAsia="ru-RU"/>
        </w:rPr>
      </w:pPr>
      <w:r w:rsidRPr="0063365B">
        <w:rPr>
          <w:rFonts w:eastAsia="Times New Roman" w:cs="Times New Roman"/>
          <w:i/>
          <w:iCs/>
          <w:lang w:eastAsia="ru-RU"/>
        </w:rPr>
        <w:t>Зона СХ-2 предназначенные для размещения и развития объектов агропромышленного комплекса, в соответствии с требованиями СанПиН 2.2.1/2.1.1.2739-10 «Санитарно-защитные зоны и санитарная классификация предприятий, сооружений и иных объектов. Новая редакция».</w:t>
      </w:r>
    </w:p>
    <w:p w14:paraId="3A2BAADD" w14:textId="77777777" w:rsidR="00AC2381" w:rsidRPr="0063365B" w:rsidRDefault="00AC2381" w:rsidP="00BC78E9">
      <w:pPr>
        <w:jc w:val="center"/>
        <w:rPr>
          <w:rFonts w:eastAsia="SimSun" w:cs="Times New Roman"/>
          <w:b/>
          <w:u w:val="single"/>
          <w:lang w:eastAsia="zh-CN"/>
        </w:rPr>
      </w:pPr>
    </w:p>
    <w:p w14:paraId="43508645" w14:textId="77777777" w:rsidR="00AC2381" w:rsidRPr="0063365B" w:rsidRDefault="00AC2381" w:rsidP="00D3438E">
      <w:pPr>
        <w:numPr>
          <w:ilvl w:val="0"/>
          <w:numId w:val="27"/>
        </w:numPr>
        <w:ind w:left="0" w:firstLine="0"/>
        <w:rPr>
          <w:rFonts w:eastAsia="Times New Roman" w:cs="Times New Roman"/>
          <w:b/>
          <w:lang w:eastAsia="ru-RU"/>
        </w:rPr>
      </w:pPr>
      <w:bookmarkStart w:id="38" w:name="_Toc339439100"/>
      <w:bookmarkStart w:id="39" w:name="_Toc344035147"/>
      <w:bookmarkStart w:id="40" w:name="_Toc344077974"/>
      <w:bookmarkStart w:id="41" w:name="_Toc347407408"/>
      <w:r w:rsidRPr="0063365B">
        <w:rPr>
          <w:rFonts w:eastAsia="Times New Roman" w:cs="Times New Roman"/>
          <w:b/>
          <w:lang w:eastAsia="ru-RU"/>
        </w:rPr>
        <w:t>ОСНОВНЫЕ ВИДЫ И ПАРАМЕТРЫ РАЗРЕШЕННОГО ИСПОЛЬЗОВАНИЯ</w:t>
      </w:r>
      <w:bookmarkStart w:id="42" w:name="_Toc339439101"/>
      <w:bookmarkStart w:id="43" w:name="_Toc344035148"/>
      <w:bookmarkStart w:id="44" w:name="_Toc344077975"/>
      <w:bookmarkStart w:id="45" w:name="_Toc347407409"/>
      <w:bookmarkEnd w:id="38"/>
      <w:bookmarkEnd w:id="39"/>
      <w:bookmarkEnd w:id="40"/>
      <w:bookmarkEnd w:id="41"/>
      <w:r w:rsidRPr="0063365B">
        <w:rPr>
          <w:rFonts w:eastAsia="Times New Roman" w:cs="Times New Roman"/>
          <w:b/>
          <w:lang w:eastAsia="ru-RU"/>
        </w:rPr>
        <w:t xml:space="preserve"> ЗЕМЕЛЬНЫХ УЧАСТКОВ И ОБЪЕКТОВ КАПИТАЛЬНОГО СТРОИТЕЛЬСТВА</w:t>
      </w:r>
      <w:bookmarkEnd w:id="42"/>
      <w:bookmarkEnd w:id="43"/>
      <w:bookmarkEnd w:id="44"/>
      <w:bookmarkEnd w:id="45"/>
    </w:p>
    <w:p w14:paraId="2E4B6A3E" w14:textId="77777777" w:rsidR="00AC2381" w:rsidRPr="0063365B" w:rsidRDefault="00AC2381" w:rsidP="00BC78E9">
      <w:pPr>
        <w:contextualSpacing/>
        <w:rPr>
          <w:rFonts w:eastAsia="Times New Roman" w:cs="Times New Roman"/>
          <w:b/>
        </w:rPr>
      </w:pPr>
    </w:p>
    <w:tbl>
      <w:tblPr>
        <w:tblW w:w="14940" w:type="dxa"/>
        <w:tblInd w:w="108" w:type="dxa"/>
        <w:tblLook w:val="04A0" w:firstRow="1" w:lastRow="0" w:firstColumn="1" w:lastColumn="0" w:noHBand="0" w:noVBand="1"/>
      </w:tblPr>
      <w:tblGrid>
        <w:gridCol w:w="3431"/>
        <w:gridCol w:w="6389"/>
        <w:gridCol w:w="5120"/>
      </w:tblGrid>
      <w:tr w:rsidR="007C02D6" w:rsidRPr="0063365B" w14:paraId="5B4B745B" w14:textId="77777777" w:rsidTr="005B14EA">
        <w:trPr>
          <w:trHeight w:val="960"/>
          <w:tblHeader/>
        </w:trPr>
        <w:tc>
          <w:tcPr>
            <w:tcW w:w="34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9625086" w14:textId="77777777" w:rsidR="001026EF" w:rsidRPr="0063365B" w:rsidRDefault="001026EF" w:rsidP="00BC78E9">
            <w:pPr>
              <w:jc w:val="center"/>
              <w:rPr>
                <w:rFonts w:eastAsia="Times New Roman" w:cs="Times New Roman"/>
                <w:b/>
                <w:bCs/>
                <w:lang w:eastAsia="ru-RU"/>
              </w:rPr>
            </w:pPr>
            <w:r w:rsidRPr="0063365B">
              <w:rPr>
                <w:rFonts w:eastAsia="Times New Roman" w:cs="Times New Roman"/>
                <w:b/>
                <w:bCs/>
                <w:lang w:eastAsia="ru-RU"/>
              </w:rPr>
              <w:t xml:space="preserve">ВИДЫ РАЗРЕШЕННОГО ИСПОЛЬЗОВАНИЯ ЗЕМЕЛЬНЫХ УЧАСТКОВ </w:t>
            </w:r>
          </w:p>
        </w:tc>
        <w:tc>
          <w:tcPr>
            <w:tcW w:w="638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A765E29" w14:textId="77777777" w:rsidR="001026EF" w:rsidRPr="0063365B" w:rsidRDefault="001026EF" w:rsidP="00BC78E9">
            <w:pPr>
              <w:jc w:val="center"/>
              <w:rPr>
                <w:rFonts w:eastAsia="Times New Roman" w:cs="Times New Roman"/>
                <w:b/>
                <w:bCs/>
                <w:lang w:eastAsia="ru-RU"/>
              </w:rPr>
            </w:pPr>
            <w:r w:rsidRPr="0063365B">
              <w:rPr>
                <w:rFonts w:eastAsia="Times New Roman" w:cs="Times New Roman"/>
                <w:b/>
                <w:bCs/>
                <w:lang w:eastAsia="ru-RU"/>
              </w:rPr>
              <w:t>ВИДЫ РАЗРЕШЕННОГО ИСПОЛЬЗОВАНИЯ ОБЪЕКТОВ КАПИТАЛЬНОГО СТРОИТЕЛЬСТВА</w:t>
            </w:r>
          </w:p>
        </w:tc>
        <w:tc>
          <w:tcPr>
            <w:tcW w:w="512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BC84F0B" w14:textId="77777777" w:rsidR="001026EF" w:rsidRPr="0063365B" w:rsidRDefault="001026EF" w:rsidP="00BC78E9">
            <w:pPr>
              <w:jc w:val="center"/>
              <w:rPr>
                <w:rFonts w:eastAsia="Times New Roman" w:cs="Times New Roman"/>
                <w:b/>
                <w:bCs/>
                <w:lang w:eastAsia="ru-RU"/>
              </w:rPr>
            </w:pPr>
            <w:r w:rsidRPr="0063365B">
              <w:rPr>
                <w:rFonts w:eastAsia="Times New Roman" w:cs="Times New Roman"/>
                <w:b/>
                <w:bCs/>
                <w:lang w:eastAsia="ru-RU"/>
              </w:rPr>
              <w:t>ПРЕДЕЛЬНЫЕ РАЗМЕРЫ ЗЕМЕЛЬНЫХ</w:t>
            </w:r>
            <w:r w:rsidRPr="0063365B">
              <w:rPr>
                <w:rFonts w:eastAsia="Times New Roman" w:cs="Times New Roman"/>
                <w:b/>
                <w:bCs/>
                <w:lang w:eastAsia="ru-RU"/>
              </w:rPr>
              <w:br/>
              <w:t>УЧАСТКОВ И ПРЕДЕЛЬНЫЕ ПАРАМЕТРЫ</w:t>
            </w:r>
            <w:r w:rsidRPr="0063365B">
              <w:rPr>
                <w:rFonts w:eastAsia="Times New Roman" w:cs="Times New Roman"/>
                <w:b/>
                <w:bCs/>
                <w:lang w:eastAsia="ru-RU"/>
              </w:rPr>
              <w:br/>
              <w:t>РАЗРЕШЕННОГО СТРОИТЕЛЬСТВА</w:t>
            </w:r>
          </w:p>
        </w:tc>
      </w:tr>
      <w:tr w:rsidR="007C02D6" w:rsidRPr="0063365B" w14:paraId="43C6FF49" w14:textId="77777777" w:rsidTr="005B14EA">
        <w:trPr>
          <w:trHeight w:val="2400"/>
        </w:trPr>
        <w:tc>
          <w:tcPr>
            <w:tcW w:w="34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ED60E4" w14:textId="77777777" w:rsidR="001026EF" w:rsidRPr="0063365B" w:rsidRDefault="001026EF" w:rsidP="007C40B5">
            <w:pPr>
              <w:jc w:val="left"/>
              <w:rPr>
                <w:rFonts w:eastAsia="Times New Roman" w:cs="Times New Roman"/>
                <w:lang w:eastAsia="ru-RU"/>
              </w:rPr>
            </w:pPr>
            <w:r w:rsidRPr="0063365B">
              <w:rPr>
                <w:rFonts w:eastAsia="Times New Roman" w:cs="Times New Roman"/>
                <w:lang w:eastAsia="ru-RU"/>
              </w:rPr>
              <w:t>Животноводство - [1.7]</w:t>
            </w:r>
          </w:p>
        </w:tc>
        <w:tc>
          <w:tcPr>
            <w:tcW w:w="6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B50BB8" w14:textId="77777777" w:rsidR="001026EF" w:rsidRPr="0063365B" w:rsidRDefault="001026EF" w:rsidP="007C40B5">
            <w:pPr>
              <w:jc w:val="left"/>
              <w:rPr>
                <w:rFonts w:eastAsia="Times New Roman" w:cs="Times New Roman"/>
                <w:lang w:eastAsia="ru-RU"/>
              </w:rPr>
            </w:pPr>
            <w:r w:rsidRPr="0063365B">
              <w:rPr>
                <w:rFonts w:eastAsia="Times New Roman" w:cs="Times New Roman"/>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5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85CDC8" w14:textId="7266FAE8" w:rsidR="00204B31" w:rsidRPr="0063365B" w:rsidRDefault="2B340C40" w:rsidP="007C40B5">
            <w:pPr>
              <w:jc w:val="left"/>
              <w:rPr>
                <w:rFonts w:eastAsia="Times New Roman" w:cs="Times New Roman"/>
                <w:lang w:eastAsia="ru-RU"/>
              </w:rPr>
            </w:pPr>
            <w:r w:rsidRPr="0063365B">
              <w:rPr>
                <w:rFonts w:eastAsia="Times New Roman" w:cs="Times New Roman"/>
                <w:lang w:eastAsia="ru-RU"/>
              </w:rPr>
              <w:t>-</w:t>
            </w:r>
            <w:r w:rsidR="00204B31" w:rsidRPr="0063365B">
              <w:rPr>
                <w:rFonts w:eastAsia="Times New Roman" w:cs="Times New Roman"/>
                <w:lang w:eastAsia="ru-RU"/>
              </w:rPr>
              <w:t xml:space="preserve"> </w:t>
            </w:r>
            <w:r w:rsidRPr="0063365B">
              <w:rPr>
                <w:rFonts w:eastAsia="Times New Roman" w:cs="Times New Roman"/>
                <w:lang w:eastAsia="ru-RU"/>
              </w:rPr>
              <w:t>минимальная/максимальная площадь земельных участков –300/100000 кв.м.</w:t>
            </w:r>
            <w:r w:rsidR="00204B31" w:rsidRPr="0063365B">
              <w:rPr>
                <w:rFonts w:eastAsia="Times New Roman" w:cs="Times New Roman"/>
                <w:lang w:eastAsia="ru-RU"/>
              </w:rPr>
              <w:t>;</w:t>
            </w:r>
          </w:p>
          <w:p w14:paraId="4E8AE0C0" w14:textId="77777777" w:rsidR="00204B31" w:rsidRPr="0063365B" w:rsidRDefault="2B340C40" w:rsidP="007C40B5">
            <w:pPr>
              <w:jc w:val="left"/>
              <w:rPr>
                <w:rFonts w:eastAsia="Times New Roman" w:cs="Times New Roman"/>
                <w:lang w:eastAsia="ru-RU"/>
              </w:rPr>
            </w:pPr>
            <w:r w:rsidRPr="0063365B">
              <w:rPr>
                <w:rFonts w:eastAsia="Times New Roman" w:cs="Times New Roman"/>
                <w:lang w:eastAsia="ru-RU"/>
              </w:rPr>
              <w:t>- минимальные отступы от границ участка - 1 м;</w:t>
            </w:r>
          </w:p>
          <w:p w14:paraId="5A84C518" w14:textId="77777777" w:rsidR="00204B31" w:rsidRPr="0063365B" w:rsidRDefault="00204B31" w:rsidP="00204B31">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328A1EAF" w14:textId="77777777" w:rsidR="00204B31" w:rsidRPr="0063365B" w:rsidRDefault="00204B31" w:rsidP="00204B31">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7D1E8CF3" w14:textId="77C7E7CD" w:rsidR="00204B31" w:rsidRPr="0063365B" w:rsidRDefault="00204B31" w:rsidP="00204B31">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7851E10D" w14:textId="77777777" w:rsidR="00204B31" w:rsidRPr="0063365B" w:rsidRDefault="2B340C40" w:rsidP="007C40B5">
            <w:pPr>
              <w:jc w:val="left"/>
              <w:rPr>
                <w:rFonts w:eastAsia="Times New Roman" w:cs="Times New Roman"/>
                <w:lang w:eastAsia="ru-RU"/>
              </w:rPr>
            </w:pPr>
            <w:r w:rsidRPr="0063365B">
              <w:rPr>
                <w:rFonts w:eastAsia="Times New Roman" w:cs="Times New Roman"/>
                <w:lang w:eastAsia="ru-RU"/>
              </w:rPr>
              <w:t>- максимальный процент застройки в гр</w:t>
            </w:r>
            <w:r w:rsidR="00204B31" w:rsidRPr="0063365B">
              <w:rPr>
                <w:rFonts w:eastAsia="Times New Roman" w:cs="Times New Roman"/>
                <w:lang w:eastAsia="ru-RU"/>
              </w:rPr>
              <w:t>аницах земельного участка – 30%;</w:t>
            </w:r>
          </w:p>
          <w:p w14:paraId="5E03B01F" w14:textId="156C79FF" w:rsidR="001026EF" w:rsidRPr="0063365B" w:rsidRDefault="2B340C40" w:rsidP="007C40B5">
            <w:pPr>
              <w:jc w:val="left"/>
              <w:rPr>
                <w:rFonts w:eastAsia="Times New Roman" w:cs="Times New Roman"/>
                <w:lang w:eastAsia="ru-RU"/>
              </w:rPr>
            </w:pPr>
            <w:r w:rsidRPr="0063365B">
              <w:rPr>
                <w:rFonts w:eastAsia="Times New Roman" w:cs="Times New Roman"/>
                <w:lang w:eastAsia="ru-RU"/>
              </w:rPr>
              <w:t>-</w:t>
            </w:r>
            <w:r w:rsidR="00204B31" w:rsidRPr="0063365B">
              <w:rPr>
                <w:rFonts w:eastAsia="Times New Roman" w:cs="Times New Roman"/>
                <w:lang w:eastAsia="ru-RU"/>
              </w:rPr>
              <w:t xml:space="preserve"> высота – не более 15 м;</w:t>
            </w:r>
          </w:p>
          <w:p w14:paraId="11AD4E41" w14:textId="44E2E214" w:rsidR="00FD4BE0" w:rsidRPr="0063365B" w:rsidRDefault="2B340C40" w:rsidP="007C40B5">
            <w:pPr>
              <w:jc w:val="left"/>
              <w:rPr>
                <w:rFonts w:eastAsia="Times New Roman" w:cs="Times New Roman"/>
                <w:bCs/>
                <w:lang w:eastAsia="ru-RU"/>
              </w:rPr>
            </w:pPr>
            <w:r w:rsidRPr="0063365B">
              <w:rPr>
                <w:rFonts w:eastAsia="Times New Roman" w:cs="Times New Roman"/>
                <w:bCs/>
                <w:lang w:eastAsia="ru-RU"/>
              </w:rPr>
              <w:t>-</w:t>
            </w:r>
            <w:r w:rsidR="00204B31" w:rsidRPr="0063365B">
              <w:rPr>
                <w:rFonts w:eastAsia="Times New Roman" w:cs="Times New Roman"/>
                <w:bCs/>
                <w:lang w:eastAsia="ru-RU"/>
              </w:rPr>
              <w:t xml:space="preserve"> </w:t>
            </w:r>
            <w:r w:rsidRPr="0063365B">
              <w:rPr>
                <w:rFonts w:eastAsia="Times New Roman" w:cs="Times New Roman"/>
                <w:bCs/>
                <w:lang w:eastAsia="ru-RU"/>
              </w:rPr>
              <w:t>минимальный процент озеленения земельного участка – 20%</w:t>
            </w:r>
            <w:r w:rsidR="00204B31" w:rsidRPr="0063365B">
              <w:rPr>
                <w:rFonts w:eastAsia="Times New Roman" w:cs="Times New Roman"/>
                <w:bCs/>
                <w:lang w:eastAsia="ru-RU"/>
              </w:rPr>
              <w:t>;</w:t>
            </w:r>
          </w:p>
          <w:p w14:paraId="4F40F5CC" w14:textId="77777777" w:rsidR="00FD4BE0" w:rsidRPr="0063365B" w:rsidRDefault="00204B31" w:rsidP="007C40B5">
            <w:pPr>
              <w:jc w:val="left"/>
              <w:rPr>
                <w:rFonts w:eastAsia="Times New Roman" w:cs="Times New Roman"/>
                <w:bCs/>
                <w:lang w:eastAsia="ru-RU"/>
              </w:rPr>
            </w:pPr>
            <w:r w:rsidRPr="0063365B">
              <w:rPr>
                <w:rFonts w:eastAsia="Times New Roman" w:cs="Times New Roman"/>
                <w:bCs/>
                <w:lang w:eastAsia="ru-RU"/>
              </w:rPr>
              <w:t xml:space="preserve">- </w:t>
            </w:r>
            <w:r w:rsidR="2B340C40" w:rsidRPr="0063365B">
              <w:rPr>
                <w:rFonts w:eastAsia="Times New Roman" w:cs="Times New Roman"/>
                <w:bCs/>
                <w:lang w:eastAsia="ru-RU"/>
              </w:rPr>
              <w:t>процент застройки подземной части не регламентируется</w:t>
            </w:r>
            <w:r w:rsidRPr="0063365B">
              <w:rPr>
                <w:rFonts w:eastAsia="Times New Roman" w:cs="Times New Roman"/>
                <w:bCs/>
                <w:lang w:eastAsia="ru-RU"/>
              </w:rPr>
              <w:t>.</w:t>
            </w:r>
          </w:p>
          <w:p w14:paraId="131B6FF5" w14:textId="77777777" w:rsidR="00204B31" w:rsidRPr="0063365B" w:rsidRDefault="00204B31" w:rsidP="00204B31">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5FB9F03F" w14:textId="77777777" w:rsidR="00204B31" w:rsidRDefault="00204B31" w:rsidP="00204B31">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7AE8085F" w14:textId="616C8F85" w:rsidR="00B71721" w:rsidRPr="00B71721" w:rsidRDefault="00B71721" w:rsidP="00204B31">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7C02D6" w:rsidRPr="0063365B" w14:paraId="60FB937D" w14:textId="77777777" w:rsidTr="005B14EA">
        <w:trPr>
          <w:trHeight w:val="1500"/>
        </w:trPr>
        <w:tc>
          <w:tcPr>
            <w:tcW w:w="34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7E6E6E" w14:textId="77777777" w:rsidR="001026EF" w:rsidRPr="0063365B" w:rsidRDefault="001026EF" w:rsidP="007C40B5">
            <w:pPr>
              <w:jc w:val="left"/>
              <w:rPr>
                <w:rFonts w:eastAsia="Times New Roman" w:cs="Times New Roman"/>
                <w:lang w:eastAsia="ru-RU"/>
              </w:rPr>
            </w:pPr>
            <w:r w:rsidRPr="0063365B">
              <w:rPr>
                <w:rFonts w:eastAsia="Times New Roman" w:cs="Times New Roman"/>
                <w:lang w:eastAsia="ru-RU"/>
              </w:rPr>
              <w:t>Рыбоводство - [1.13]</w:t>
            </w:r>
          </w:p>
        </w:tc>
        <w:tc>
          <w:tcPr>
            <w:tcW w:w="6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0B0394" w14:textId="77777777" w:rsidR="001026EF" w:rsidRPr="0063365B" w:rsidRDefault="001026EF" w:rsidP="007C40B5">
            <w:pPr>
              <w:jc w:val="left"/>
              <w:rPr>
                <w:rFonts w:eastAsia="Times New Roman" w:cs="Times New Roman"/>
                <w:lang w:eastAsia="ru-RU"/>
              </w:rPr>
            </w:pPr>
            <w:r w:rsidRPr="0063365B">
              <w:rPr>
                <w:rFonts w:eastAsia="Times New Roman" w:cs="Times New Roman"/>
                <w:lang w:eastAsia="ru-RU"/>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7EF37AA3" w14:textId="77777777" w:rsidR="001026EF" w:rsidRPr="0063365B" w:rsidRDefault="001026EF" w:rsidP="00BC78E9">
            <w:pPr>
              <w:rPr>
                <w:rFonts w:eastAsia="Times New Roman" w:cs="Times New Roman"/>
                <w:lang w:eastAsia="ru-RU"/>
              </w:rPr>
            </w:pPr>
          </w:p>
        </w:tc>
      </w:tr>
      <w:tr w:rsidR="007C02D6" w:rsidRPr="0063365B" w14:paraId="176EE975" w14:textId="77777777" w:rsidTr="005B14EA">
        <w:trPr>
          <w:trHeight w:val="1500"/>
        </w:trPr>
        <w:tc>
          <w:tcPr>
            <w:tcW w:w="34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D72D13" w14:textId="77777777" w:rsidR="001026EF" w:rsidRPr="0063365B" w:rsidRDefault="001026EF" w:rsidP="007C40B5">
            <w:pPr>
              <w:jc w:val="left"/>
              <w:rPr>
                <w:rFonts w:eastAsia="Times New Roman" w:cs="Times New Roman"/>
                <w:lang w:eastAsia="ru-RU"/>
              </w:rPr>
            </w:pPr>
            <w:r w:rsidRPr="0063365B">
              <w:rPr>
                <w:rFonts w:eastAsia="Times New Roman" w:cs="Times New Roman"/>
                <w:lang w:eastAsia="ru-RU"/>
              </w:rPr>
              <w:t>Овощеводство - [1.3]</w:t>
            </w:r>
          </w:p>
        </w:tc>
        <w:tc>
          <w:tcPr>
            <w:tcW w:w="6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76FF67" w14:textId="77777777" w:rsidR="001026EF" w:rsidRPr="0063365B" w:rsidRDefault="001026EF" w:rsidP="007C40B5">
            <w:pPr>
              <w:jc w:val="left"/>
              <w:rPr>
                <w:rFonts w:eastAsia="Times New Roman" w:cs="Times New Roman"/>
                <w:lang w:eastAsia="ru-RU"/>
              </w:rPr>
            </w:pPr>
            <w:r w:rsidRPr="0063365B">
              <w:rPr>
                <w:rFonts w:eastAsia="Times New Roman" w:cs="Times New Roman"/>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3C7576EC" w14:textId="77777777" w:rsidR="001026EF" w:rsidRPr="0063365B" w:rsidRDefault="001026EF" w:rsidP="00BC78E9">
            <w:pPr>
              <w:rPr>
                <w:rFonts w:eastAsia="Times New Roman" w:cs="Times New Roman"/>
                <w:lang w:eastAsia="ru-RU"/>
              </w:rPr>
            </w:pPr>
          </w:p>
        </w:tc>
      </w:tr>
      <w:tr w:rsidR="007C02D6" w:rsidRPr="0063365B" w14:paraId="70F44AB0" w14:textId="77777777" w:rsidTr="005B14EA">
        <w:trPr>
          <w:trHeight w:val="2400"/>
        </w:trPr>
        <w:tc>
          <w:tcPr>
            <w:tcW w:w="34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C23F40" w14:textId="77777777" w:rsidR="001026EF" w:rsidRPr="0063365B" w:rsidRDefault="001026EF" w:rsidP="007C40B5">
            <w:pPr>
              <w:jc w:val="left"/>
              <w:rPr>
                <w:rFonts w:eastAsia="Times New Roman" w:cs="Times New Roman"/>
                <w:lang w:eastAsia="ru-RU"/>
              </w:rPr>
            </w:pPr>
            <w:r w:rsidRPr="0063365B">
              <w:rPr>
                <w:rFonts w:eastAsia="Times New Roman" w:cs="Times New Roman"/>
                <w:lang w:eastAsia="ru-RU"/>
              </w:rPr>
              <w:t>Птицеводство - [1.10]</w:t>
            </w:r>
          </w:p>
        </w:tc>
        <w:tc>
          <w:tcPr>
            <w:tcW w:w="6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72C251" w14:textId="77777777" w:rsidR="007C40B5" w:rsidRPr="0063365B" w:rsidRDefault="001026EF" w:rsidP="007C40B5">
            <w:pPr>
              <w:jc w:val="left"/>
              <w:rPr>
                <w:rFonts w:eastAsia="Times New Roman" w:cs="Times New Roman"/>
                <w:lang w:eastAsia="ru-RU"/>
              </w:rPr>
            </w:pPr>
            <w:r w:rsidRPr="0063365B">
              <w:rPr>
                <w:rFonts w:eastAsia="Times New Roman" w:cs="Times New Roman"/>
                <w:lang w:eastAsia="ru-RU"/>
              </w:rPr>
              <w:t>Осуществление хозяйственной деятельности, связанной с разведением домашних пород птиц, в том числе водоплавающих;</w:t>
            </w:r>
            <w:r w:rsidRPr="0063365B">
              <w:rPr>
                <w:rFonts w:eastAsia="Times New Roman" w:cs="Times New Roman"/>
                <w:lang w:eastAsia="ru-RU"/>
              </w:rPr>
              <w:b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14:paraId="5F1724B4" w14:textId="40EDCA32" w:rsidR="001026EF" w:rsidRPr="0063365B" w:rsidRDefault="001026EF" w:rsidP="007C40B5">
            <w:pPr>
              <w:jc w:val="left"/>
              <w:rPr>
                <w:rFonts w:eastAsia="Times New Roman" w:cs="Times New Roman"/>
                <w:lang w:eastAsia="ru-RU"/>
              </w:rPr>
            </w:pPr>
            <w:r w:rsidRPr="0063365B">
              <w:rPr>
                <w:rFonts w:eastAsia="Times New Roman" w:cs="Times New Roman"/>
                <w:lang w:eastAsia="ru-RU"/>
              </w:rPr>
              <w:t>разведение племенных животных, производство и использование племенной продукции (материала)</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6000547E" w14:textId="77777777" w:rsidR="001026EF" w:rsidRPr="0063365B" w:rsidRDefault="001026EF" w:rsidP="00BC78E9">
            <w:pPr>
              <w:rPr>
                <w:rFonts w:eastAsia="Times New Roman" w:cs="Times New Roman"/>
                <w:lang w:eastAsia="ru-RU"/>
              </w:rPr>
            </w:pPr>
          </w:p>
        </w:tc>
      </w:tr>
      <w:tr w:rsidR="007C02D6" w:rsidRPr="0063365B" w14:paraId="53B5F079" w14:textId="77777777" w:rsidTr="005B14EA">
        <w:trPr>
          <w:trHeight w:val="1200"/>
        </w:trPr>
        <w:tc>
          <w:tcPr>
            <w:tcW w:w="34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1B918C" w14:textId="77777777" w:rsidR="001026EF" w:rsidRPr="0063365B" w:rsidRDefault="001026EF" w:rsidP="007C40B5">
            <w:pPr>
              <w:jc w:val="left"/>
              <w:rPr>
                <w:rFonts w:eastAsia="Times New Roman" w:cs="Times New Roman"/>
                <w:lang w:eastAsia="ru-RU"/>
              </w:rPr>
            </w:pPr>
            <w:r w:rsidRPr="0063365B">
              <w:rPr>
                <w:rFonts w:eastAsia="Times New Roman" w:cs="Times New Roman"/>
                <w:lang w:eastAsia="ru-RU"/>
              </w:rPr>
              <w:t>Научное обеспечение сельского хозяйства - [1.14]</w:t>
            </w:r>
          </w:p>
        </w:tc>
        <w:tc>
          <w:tcPr>
            <w:tcW w:w="6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B02CF3" w14:textId="77777777" w:rsidR="001026EF" w:rsidRPr="0063365B" w:rsidRDefault="001026EF" w:rsidP="007C40B5">
            <w:pPr>
              <w:jc w:val="left"/>
              <w:rPr>
                <w:rFonts w:eastAsia="Times New Roman" w:cs="Times New Roman"/>
                <w:lang w:eastAsia="ru-RU"/>
              </w:rPr>
            </w:pPr>
            <w:r w:rsidRPr="0063365B">
              <w:rPr>
                <w:rFonts w:eastAsia="Times New Roman" w:cs="Times New Roman"/>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71F798A8" w14:textId="77777777" w:rsidR="001026EF" w:rsidRPr="0063365B" w:rsidRDefault="001026EF" w:rsidP="00BC78E9">
            <w:pPr>
              <w:rPr>
                <w:rFonts w:eastAsia="Times New Roman" w:cs="Times New Roman"/>
                <w:lang w:eastAsia="ru-RU"/>
              </w:rPr>
            </w:pPr>
          </w:p>
        </w:tc>
      </w:tr>
      <w:tr w:rsidR="007C02D6" w:rsidRPr="0063365B" w14:paraId="6C39EA0B" w14:textId="77777777" w:rsidTr="005B14EA">
        <w:trPr>
          <w:trHeight w:val="1500"/>
        </w:trPr>
        <w:tc>
          <w:tcPr>
            <w:tcW w:w="34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886A8B" w14:textId="77777777" w:rsidR="001026EF" w:rsidRPr="0063365B" w:rsidRDefault="001026EF" w:rsidP="007C40B5">
            <w:pPr>
              <w:jc w:val="left"/>
              <w:rPr>
                <w:rFonts w:eastAsia="Times New Roman" w:cs="Times New Roman"/>
                <w:lang w:eastAsia="ru-RU"/>
              </w:rPr>
            </w:pPr>
            <w:r w:rsidRPr="0063365B">
              <w:rPr>
                <w:rFonts w:eastAsia="Times New Roman" w:cs="Times New Roman"/>
                <w:lang w:eastAsia="ru-RU"/>
              </w:rPr>
              <w:t>Питомники - [1.17]</w:t>
            </w:r>
          </w:p>
        </w:tc>
        <w:tc>
          <w:tcPr>
            <w:tcW w:w="6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26213" w14:textId="77777777" w:rsidR="007C40B5" w:rsidRPr="0063365B" w:rsidRDefault="001026EF" w:rsidP="007C40B5">
            <w:pPr>
              <w:jc w:val="left"/>
              <w:rPr>
                <w:rFonts w:eastAsia="Times New Roman" w:cs="Times New Roman"/>
                <w:lang w:eastAsia="ru-RU"/>
              </w:rPr>
            </w:pPr>
            <w:r w:rsidRPr="0063365B">
              <w:rPr>
                <w:rFonts w:eastAsia="Times New Roman" w:cs="Times New Roman"/>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70B99922" w14:textId="53F9F03E" w:rsidR="001026EF" w:rsidRPr="0063365B" w:rsidRDefault="001026EF" w:rsidP="007C40B5">
            <w:pPr>
              <w:jc w:val="left"/>
              <w:rPr>
                <w:rFonts w:eastAsia="Times New Roman" w:cs="Times New Roman"/>
                <w:lang w:eastAsia="ru-RU"/>
              </w:rPr>
            </w:pPr>
            <w:r w:rsidRPr="0063365B">
              <w:rPr>
                <w:rFonts w:eastAsia="Times New Roman" w:cs="Times New Roman"/>
                <w:lang w:eastAsia="ru-RU"/>
              </w:rPr>
              <w:t>размещение сооружений, необходимых для указанных видов сельскохозяйственного производства</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5BC294DE" w14:textId="77777777" w:rsidR="001026EF" w:rsidRPr="0063365B" w:rsidRDefault="001026EF" w:rsidP="00BC78E9">
            <w:pPr>
              <w:rPr>
                <w:rFonts w:eastAsia="Times New Roman" w:cs="Times New Roman"/>
                <w:lang w:eastAsia="ru-RU"/>
              </w:rPr>
            </w:pPr>
          </w:p>
        </w:tc>
      </w:tr>
      <w:tr w:rsidR="007C02D6" w:rsidRPr="0063365B" w14:paraId="57248A8B" w14:textId="77777777" w:rsidTr="005B14EA">
        <w:trPr>
          <w:trHeight w:val="1500"/>
        </w:trPr>
        <w:tc>
          <w:tcPr>
            <w:tcW w:w="34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E738E4" w14:textId="73087F42" w:rsidR="001026EF" w:rsidRPr="0063365B" w:rsidRDefault="001026EF" w:rsidP="0015774F">
            <w:pPr>
              <w:jc w:val="left"/>
              <w:rPr>
                <w:rFonts w:eastAsia="Times New Roman" w:cs="Times New Roman"/>
                <w:lang w:eastAsia="ru-RU"/>
              </w:rPr>
            </w:pPr>
            <w:r w:rsidRPr="0063365B">
              <w:rPr>
                <w:rFonts w:eastAsia="Times New Roman" w:cs="Times New Roman"/>
                <w:lang w:eastAsia="ru-RU"/>
              </w:rPr>
              <w:t>Обеспечение</w:t>
            </w:r>
            <w:r w:rsidR="007C40B5" w:rsidRPr="0063365B">
              <w:rPr>
                <w:rFonts w:eastAsia="Times New Roman" w:cs="Times New Roman"/>
                <w:lang w:eastAsia="ru-RU"/>
              </w:rPr>
              <w:t xml:space="preserve"> </w:t>
            </w:r>
            <w:r w:rsidRPr="0063365B">
              <w:rPr>
                <w:rFonts w:eastAsia="Times New Roman" w:cs="Times New Roman"/>
                <w:lang w:eastAsia="ru-RU"/>
              </w:rPr>
              <w:t>сельскохозяйственного</w:t>
            </w:r>
            <w:r w:rsidR="007C40B5" w:rsidRPr="0063365B">
              <w:rPr>
                <w:rFonts w:eastAsia="Times New Roman" w:cs="Times New Roman"/>
                <w:lang w:eastAsia="ru-RU"/>
              </w:rPr>
              <w:t xml:space="preserve"> </w:t>
            </w:r>
            <w:r w:rsidRPr="0063365B">
              <w:rPr>
                <w:rFonts w:eastAsia="Times New Roman" w:cs="Times New Roman"/>
                <w:lang w:eastAsia="ru-RU"/>
              </w:rPr>
              <w:t>производства</w:t>
            </w:r>
            <w:r w:rsidR="0015774F">
              <w:rPr>
                <w:rFonts w:eastAsia="Times New Roman" w:cs="Times New Roman"/>
                <w:lang w:eastAsia="ru-RU"/>
              </w:rPr>
              <w:t xml:space="preserve"> </w:t>
            </w:r>
            <w:r w:rsidR="0015774F" w:rsidRPr="0063365B">
              <w:rPr>
                <w:rFonts w:eastAsia="Times New Roman" w:cs="Times New Roman"/>
                <w:lang w:eastAsia="ru-RU"/>
              </w:rPr>
              <w:t>- [1.</w:t>
            </w:r>
            <w:r w:rsidR="0015774F">
              <w:rPr>
                <w:rFonts w:eastAsia="Times New Roman" w:cs="Times New Roman"/>
                <w:lang w:eastAsia="ru-RU"/>
              </w:rPr>
              <w:t>18</w:t>
            </w:r>
            <w:r w:rsidR="0015774F" w:rsidRPr="0063365B">
              <w:rPr>
                <w:rFonts w:eastAsia="Times New Roman" w:cs="Times New Roman"/>
                <w:lang w:eastAsia="ru-RU"/>
              </w:rPr>
              <w:t>]</w:t>
            </w:r>
          </w:p>
        </w:tc>
        <w:tc>
          <w:tcPr>
            <w:tcW w:w="6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55B5FB" w14:textId="77777777" w:rsidR="001026EF" w:rsidRPr="0063365B" w:rsidRDefault="001026EF" w:rsidP="007C40B5">
            <w:pPr>
              <w:jc w:val="left"/>
              <w:rPr>
                <w:rFonts w:eastAsia="Times New Roman" w:cs="Times New Roman"/>
                <w:lang w:eastAsia="ru-RU"/>
              </w:rPr>
            </w:pPr>
            <w:r w:rsidRPr="0063365B">
              <w:rPr>
                <w:rFonts w:eastAsia="Times New Roman" w:cs="Times New Roman"/>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7D36B6E2" w14:textId="77777777" w:rsidR="001026EF" w:rsidRPr="0063365B" w:rsidRDefault="001026EF" w:rsidP="00BC78E9">
            <w:pPr>
              <w:rPr>
                <w:rFonts w:eastAsia="Times New Roman" w:cs="Times New Roman"/>
                <w:lang w:eastAsia="ru-RU"/>
              </w:rPr>
            </w:pPr>
          </w:p>
        </w:tc>
      </w:tr>
      <w:tr w:rsidR="005B14EA" w:rsidRPr="0063365B" w14:paraId="445BE4D0" w14:textId="77777777" w:rsidTr="00B71721">
        <w:trPr>
          <w:trHeight w:val="964"/>
        </w:trPr>
        <w:tc>
          <w:tcPr>
            <w:tcW w:w="3431" w:type="dxa"/>
            <w:tcBorders>
              <w:top w:val="single" w:sz="4" w:space="0" w:color="auto"/>
              <w:left w:val="single" w:sz="4" w:space="0" w:color="auto"/>
              <w:bottom w:val="single" w:sz="4" w:space="0" w:color="auto"/>
              <w:right w:val="single" w:sz="4" w:space="0" w:color="auto"/>
            </w:tcBorders>
            <w:shd w:val="clear" w:color="auto" w:fill="auto"/>
            <w:vAlign w:val="center"/>
          </w:tcPr>
          <w:p w14:paraId="78A112B1" w14:textId="77777777" w:rsidR="005B14EA" w:rsidRPr="0063365B" w:rsidRDefault="005B14EA" w:rsidP="002F1212">
            <w:pPr>
              <w:jc w:val="left"/>
              <w:rPr>
                <w:rFonts w:eastAsia="Times New Roman" w:cs="Times New Roman"/>
                <w:lang w:eastAsia="ru-RU"/>
              </w:rPr>
            </w:pPr>
            <w:r w:rsidRPr="0063365B">
              <w:rPr>
                <w:shd w:val="clear" w:color="auto" w:fill="FFFFFF"/>
              </w:rPr>
              <w:t xml:space="preserve">Служебные гаражи - </w:t>
            </w:r>
            <w:r w:rsidRPr="0063365B">
              <w:rPr>
                <w:rFonts w:eastAsia="Times New Roman" w:cs="Times New Roman"/>
                <w:lang w:eastAsia="ru-RU"/>
              </w:rPr>
              <w:t>[4.9]</w:t>
            </w:r>
          </w:p>
        </w:tc>
        <w:tc>
          <w:tcPr>
            <w:tcW w:w="6389" w:type="dxa"/>
            <w:tcBorders>
              <w:top w:val="single" w:sz="4" w:space="0" w:color="auto"/>
              <w:left w:val="single" w:sz="4" w:space="0" w:color="auto"/>
              <w:bottom w:val="single" w:sz="4" w:space="0" w:color="auto"/>
              <w:right w:val="single" w:sz="4" w:space="0" w:color="auto"/>
            </w:tcBorders>
            <w:shd w:val="clear" w:color="auto" w:fill="auto"/>
            <w:vAlign w:val="center"/>
          </w:tcPr>
          <w:p w14:paraId="5656F7C7" w14:textId="77777777" w:rsidR="005B14EA" w:rsidRPr="0063365B" w:rsidRDefault="005B14EA" w:rsidP="002F1212">
            <w:pPr>
              <w:jc w:val="left"/>
              <w:rPr>
                <w:rFonts w:eastAsia="Times New Roman" w:cs="Times New Roman"/>
                <w:lang w:eastAsia="ru-RU"/>
              </w:rPr>
            </w:pPr>
            <w:r w:rsidRPr="0063365B">
              <w:rPr>
                <w:shd w:val="clear" w:color="auto" w:fill="FFFFFF"/>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63" w:anchor="block_1030" w:history="1">
              <w:r w:rsidRPr="0063365B">
                <w:rPr>
                  <w:rStyle w:val="ad"/>
                  <w:color w:val="auto"/>
                  <w:shd w:val="clear" w:color="auto" w:fill="FFFFFF"/>
                </w:rPr>
                <w:t>кодами 3.0</w:t>
              </w:r>
            </w:hyperlink>
            <w:r w:rsidRPr="0063365B">
              <w:rPr>
                <w:shd w:val="clear" w:color="auto" w:fill="FFFFFF"/>
              </w:rPr>
              <w:t xml:space="preserve">, </w:t>
            </w:r>
            <w:hyperlink r:id="rId64" w:anchor="block_1040" w:history="1">
              <w:r w:rsidRPr="0063365B">
                <w:rPr>
                  <w:rStyle w:val="ad"/>
                  <w:color w:val="auto"/>
                  <w:shd w:val="clear" w:color="auto" w:fill="FFFFFF"/>
                </w:rPr>
                <w:t>4.0</w:t>
              </w:r>
            </w:hyperlink>
            <w:r w:rsidRPr="0063365B">
              <w:rPr>
                <w:shd w:val="clear" w:color="auto" w:fill="FFFFFF"/>
              </w:rPr>
              <w:t>, а также для стоянки и хранения транспортных средств общего пользования, в том числе в депо</w:t>
            </w:r>
          </w:p>
        </w:tc>
        <w:tc>
          <w:tcPr>
            <w:tcW w:w="5120" w:type="dxa"/>
            <w:tcBorders>
              <w:top w:val="single" w:sz="4" w:space="0" w:color="auto"/>
              <w:left w:val="single" w:sz="4" w:space="0" w:color="auto"/>
              <w:bottom w:val="single" w:sz="4" w:space="0" w:color="auto"/>
              <w:right w:val="single" w:sz="4" w:space="0" w:color="auto"/>
            </w:tcBorders>
            <w:vAlign w:val="center"/>
          </w:tcPr>
          <w:p w14:paraId="616C6149" w14:textId="77777777" w:rsidR="005B14EA" w:rsidRPr="0063365B" w:rsidRDefault="005B14EA" w:rsidP="002F1212">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земельного участка–  15/40000 кв. м;</w:t>
            </w:r>
          </w:p>
          <w:p w14:paraId="15DD1F1D" w14:textId="77777777" w:rsidR="005B14EA" w:rsidRPr="0063365B" w:rsidRDefault="005B14EA" w:rsidP="002F1212">
            <w:pPr>
              <w:jc w:val="left"/>
              <w:rPr>
                <w:rFonts w:eastAsia="Times New Roman" w:cs="Times New Roman"/>
                <w:lang w:eastAsia="ru-RU"/>
              </w:rPr>
            </w:pPr>
            <w:r w:rsidRPr="0063365B">
              <w:rPr>
                <w:rFonts w:eastAsia="Times New Roman" w:cs="Times New Roman"/>
                <w:lang w:eastAsia="ru-RU"/>
              </w:rPr>
              <w:t>- минимальные отступы от границы земельного участка- 1 м;</w:t>
            </w:r>
          </w:p>
          <w:p w14:paraId="5EFF5D19" w14:textId="77777777" w:rsidR="005B14EA" w:rsidRPr="0063365B" w:rsidRDefault="005B14EA" w:rsidP="002F1212">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05A35F74" w14:textId="77777777" w:rsidR="005B14EA" w:rsidRPr="0063365B" w:rsidRDefault="005B14EA" w:rsidP="002F1212">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679190AC" w14:textId="77777777" w:rsidR="005B14EA" w:rsidRPr="0063365B" w:rsidRDefault="005B14EA" w:rsidP="002F1212">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566804C7" w14:textId="77777777" w:rsidR="005B14EA" w:rsidRPr="0063365B" w:rsidRDefault="005B14EA" w:rsidP="002F1212">
            <w:pPr>
              <w:jc w:val="left"/>
              <w:rPr>
                <w:rFonts w:eastAsia="Times New Roman" w:cs="Times New Roman"/>
                <w:lang w:eastAsia="ru-RU"/>
              </w:rPr>
            </w:pPr>
            <w:r w:rsidRPr="0063365B">
              <w:rPr>
                <w:rFonts w:eastAsia="Times New Roman" w:cs="Times New Roman"/>
                <w:lang w:eastAsia="ru-RU"/>
              </w:rPr>
              <w:t>- максимальное количество надземных этажей – 2 этажа;</w:t>
            </w:r>
          </w:p>
          <w:p w14:paraId="6F8C2E84" w14:textId="77777777" w:rsidR="005B14EA" w:rsidRPr="0063365B" w:rsidRDefault="005B14EA" w:rsidP="002F1212">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90%;</w:t>
            </w:r>
          </w:p>
          <w:p w14:paraId="6FE17131" w14:textId="77777777" w:rsidR="005B14EA" w:rsidRPr="0063365B" w:rsidRDefault="005B14EA" w:rsidP="002F1212">
            <w:pPr>
              <w:jc w:val="left"/>
              <w:rPr>
                <w:rFonts w:eastAsia="Times New Roman" w:cs="Times New Roman"/>
                <w:bCs/>
                <w:lang w:eastAsia="ru-RU"/>
              </w:rPr>
            </w:pPr>
            <w:r w:rsidRPr="0063365B">
              <w:rPr>
                <w:rFonts w:eastAsia="Times New Roman" w:cs="Times New Roman"/>
                <w:bCs/>
                <w:lang w:eastAsia="ru-RU"/>
              </w:rPr>
              <w:t>- минимальный процент озеленения земельного участка – 20%;</w:t>
            </w:r>
          </w:p>
          <w:p w14:paraId="36C04CBA" w14:textId="77777777" w:rsidR="005B14EA" w:rsidRPr="0063365B" w:rsidRDefault="005B14EA" w:rsidP="002F1212">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0A4C5304" w14:textId="77777777" w:rsidR="005B14EA" w:rsidRPr="0063365B" w:rsidRDefault="005B14EA" w:rsidP="002F1212">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6345A020" w14:textId="77777777" w:rsidR="005B14EA" w:rsidRDefault="005B14EA" w:rsidP="002F1212">
            <w:pPr>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2D1972F5" w14:textId="5F52DD6B" w:rsidR="00B71721" w:rsidRPr="00B71721" w:rsidRDefault="00B71721" w:rsidP="00B71721">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7C02D6" w:rsidRPr="0063365B" w14:paraId="616F214B" w14:textId="77777777" w:rsidTr="005B14EA">
        <w:trPr>
          <w:trHeight w:val="1200"/>
        </w:trPr>
        <w:tc>
          <w:tcPr>
            <w:tcW w:w="34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A9C15D" w14:textId="77777777" w:rsidR="001026EF" w:rsidRPr="0063365B" w:rsidRDefault="001026EF" w:rsidP="007C40B5">
            <w:pPr>
              <w:jc w:val="left"/>
              <w:rPr>
                <w:rFonts w:eastAsia="Times New Roman" w:cs="Times New Roman"/>
                <w:lang w:eastAsia="ru-RU"/>
              </w:rPr>
            </w:pPr>
            <w:r w:rsidRPr="0063365B">
              <w:rPr>
                <w:rFonts w:eastAsia="Times New Roman" w:cs="Times New Roman"/>
                <w:lang w:eastAsia="ru-RU"/>
              </w:rPr>
              <w:t>Земельные участки (территории) общего пользования - [12.0]</w:t>
            </w:r>
          </w:p>
        </w:tc>
        <w:tc>
          <w:tcPr>
            <w:tcW w:w="6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24EF42" w14:textId="77777777" w:rsidR="001026EF" w:rsidRPr="0063365B" w:rsidRDefault="001026EF" w:rsidP="007C40B5">
            <w:pPr>
              <w:jc w:val="left"/>
              <w:rPr>
                <w:rFonts w:eastAsia="Times New Roman" w:cs="Times New Roman"/>
                <w:lang w:eastAsia="ru-RU"/>
              </w:rPr>
            </w:pPr>
            <w:r w:rsidRPr="0063365B">
              <w:rPr>
                <w:rFonts w:eastAsia="Times New Roman" w:cs="Times New Roman"/>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«Улично-дорожная сеть», «Благоустройство территории»</w:t>
            </w:r>
          </w:p>
        </w:tc>
        <w:tc>
          <w:tcPr>
            <w:tcW w:w="5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97F535" w14:textId="77777777" w:rsidR="001026EF" w:rsidRPr="0063365B" w:rsidRDefault="001026EF" w:rsidP="00BC78E9">
            <w:pPr>
              <w:jc w:val="center"/>
              <w:rPr>
                <w:rFonts w:eastAsia="Times New Roman" w:cs="Times New Roman"/>
                <w:b/>
                <w:bCs/>
                <w:u w:val="single"/>
                <w:lang w:eastAsia="ru-RU"/>
              </w:rPr>
            </w:pPr>
            <w:r w:rsidRPr="0063365B">
              <w:rPr>
                <w:rFonts w:eastAsia="Times New Roman" w:cs="Times New Roman"/>
                <w:b/>
                <w:bCs/>
                <w:u w:val="single"/>
                <w:lang w:eastAsia="ru-RU"/>
              </w:rPr>
              <w:t>Действие градостроительного регламента не распространяется в границах территорий общего пользования.</w:t>
            </w:r>
          </w:p>
        </w:tc>
      </w:tr>
      <w:tr w:rsidR="007C02D6" w:rsidRPr="0063365B" w14:paraId="0D25A866" w14:textId="77777777" w:rsidTr="005B14EA">
        <w:trPr>
          <w:trHeight w:val="3000"/>
        </w:trPr>
        <w:tc>
          <w:tcPr>
            <w:tcW w:w="34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B3FC70" w14:textId="77777777" w:rsidR="001026EF" w:rsidRPr="0063365B" w:rsidRDefault="001026EF" w:rsidP="00204B31">
            <w:pPr>
              <w:jc w:val="left"/>
              <w:rPr>
                <w:rFonts w:eastAsia="Times New Roman" w:cs="Times New Roman"/>
                <w:lang w:eastAsia="ru-RU"/>
              </w:rPr>
            </w:pPr>
            <w:r w:rsidRPr="0063365B">
              <w:rPr>
                <w:rFonts w:eastAsia="Times New Roman" w:cs="Times New Roman"/>
                <w:lang w:eastAsia="ru-RU"/>
              </w:rPr>
              <w:t>Улично-дорожная сеть - [12.0.1]</w:t>
            </w:r>
          </w:p>
        </w:tc>
        <w:tc>
          <w:tcPr>
            <w:tcW w:w="6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8FCDD1" w14:textId="77777777" w:rsidR="00204B31" w:rsidRPr="0063365B" w:rsidRDefault="001026EF" w:rsidP="00204B31">
            <w:pPr>
              <w:jc w:val="left"/>
              <w:rPr>
                <w:rFonts w:eastAsia="Times New Roman" w:cs="Times New Roman"/>
                <w:lang w:eastAsia="ru-RU"/>
              </w:rPr>
            </w:pPr>
            <w:r w:rsidRPr="0063365B">
              <w:rPr>
                <w:rFonts w:eastAsia="Times New Roman" w:cs="Times New Roman"/>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640ABC2D" w14:textId="5F5DF513" w:rsidR="001026EF" w:rsidRPr="0063365B" w:rsidRDefault="001026EF" w:rsidP="00204B31">
            <w:pPr>
              <w:jc w:val="left"/>
              <w:rPr>
                <w:rFonts w:eastAsia="Times New Roman" w:cs="Times New Roman"/>
                <w:lang w:eastAsia="ru-RU"/>
              </w:rPr>
            </w:pPr>
            <w:r w:rsidRPr="0063365B">
              <w:rPr>
                <w:rFonts w:eastAsia="Times New Roman" w:cs="Times New Roman"/>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43A65479" w14:textId="77777777" w:rsidR="001026EF" w:rsidRPr="0063365B" w:rsidRDefault="001026EF" w:rsidP="00BC78E9">
            <w:pPr>
              <w:rPr>
                <w:rFonts w:eastAsia="Times New Roman" w:cs="Times New Roman"/>
                <w:b/>
                <w:bCs/>
                <w:u w:val="single"/>
                <w:lang w:eastAsia="ru-RU"/>
              </w:rPr>
            </w:pPr>
          </w:p>
        </w:tc>
      </w:tr>
      <w:tr w:rsidR="007C02D6" w:rsidRPr="0063365B" w14:paraId="3DBF2DBA" w14:textId="77777777" w:rsidTr="005B14EA">
        <w:trPr>
          <w:trHeight w:val="2100"/>
        </w:trPr>
        <w:tc>
          <w:tcPr>
            <w:tcW w:w="34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4D370" w14:textId="77777777" w:rsidR="001026EF" w:rsidRPr="0063365B" w:rsidRDefault="001026EF" w:rsidP="00204B31">
            <w:pPr>
              <w:jc w:val="left"/>
              <w:rPr>
                <w:rFonts w:eastAsia="Times New Roman" w:cs="Times New Roman"/>
                <w:lang w:eastAsia="ru-RU"/>
              </w:rPr>
            </w:pPr>
            <w:r w:rsidRPr="0063365B">
              <w:rPr>
                <w:rFonts w:eastAsia="Times New Roman" w:cs="Times New Roman"/>
                <w:lang w:eastAsia="ru-RU"/>
              </w:rPr>
              <w:t>Благоустройство территории - [12.0.2]</w:t>
            </w:r>
          </w:p>
        </w:tc>
        <w:tc>
          <w:tcPr>
            <w:tcW w:w="6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B2806D" w14:textId="77777777" w:rsidR="001026EF" w:rsidRPr="0063365B" w:rsidRDefault="001026EF" w:rsidP="00204B31">
            <w:pPr>
              <w:jc w:val="left"/>
              <w:rPr>
                <w:rFonts w:eastAsia="Times New Roman" w:cs="Times New Roman"/>
                <w:lang w:eastAsia="ru-RU"/>
              </w:rPr>
            </w:pPr>
            <w:r w:rsidRPr="0063365B">
              <w:rPr>
                <w:rFonts w:eastAsia="Times New Roman" w:cs="Times New Roman"/>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70648378" w14:textId="77777777" w:rsidR="001026EF" w:rsidRPr="0063365B" w:rsidRDefault="001026EF" w:rsidP="00BC78E9">
            <w:pPr>
              <w:rPr>
                <w:rFonts w:eastAsia="Times New Roman" w:cs="Times New Roman"/>
                <w:b/>
                <w:bCs/>
                <w:u w:val="single"/>
                <w:lang w:eastAsia="ru-RU"/>
              </w:rPr>
            </w:pPr>
          </w:p>
        </w:tc>
      </w:tr>
      <w:tr w:rsidR="00A130BF" w:rsidRPr="0063365B" w14:paraId="321398D3" w14:textId="77777777" w:rsidTr="005B14EA">
        <w:trPr>
          <w:trHeight w:val="3000"/>
        </w:trPr>
        <w:tc>
          <w:tcPr>
            <w:tcW w:w="34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AB97C8" w14:textId="77777777" w:rsidR="001026EF" w:rsidRPr="0063365B" w:rsidRDefault="001026EF" w:rsidP="00204B31">
            <w:pPr>
              <w:jc w:val="left"/>
              <w:rPr>
                <w:rFonts w:eastAsia="Times New Roman" w:cs="Times New Roman"/>
                <w:lang w:eastAsia="ru-RU"/>
              </w:rPr>
            </w:pPr>
            <w:r w:rsidRPr="0063365B">
              <w:rPr>
                <w:rFonts w:eastAsia="Times New Roman" w:cs="Times New Roman"/>
                <w:lang w:eastAsia="ru-RU"/>
              </w:rPr>
              <w:t>Историко-культурная деятельность - [9.3]</w:t>
            </w:r>
          </w:p>
        </w:tc>
        <w:tc>
          <w:tcPr>
            <w:tcW w:w="6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1FBA72" w14:textId="77777777" w:rsidR="001026EF" w:rsidRPr="0063365B" w:rsidRDefault="001026EF" w:rsidP="00204B31">
            <w:pPr>
              <w:jc w:val="left"/>
              <w:rPr>
                <w:rFonts w:eastAsia="Times New Roman" w:cs="Times New Roman"/>
                <w:lang w:eastAsia="ru-RU"/>
              </w:rPr>
            </w:pPr>
            <w:r w:rsidRPr="0063365B">
              <w:rPr>
                <w:rFonts w:eastAsia="Times New Roman" w:cs="Times New Roman"/>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5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4B5BF7" w14:textId="62BD8174" w:rsidR="001026EF" w:rsidRPr="0063365B" w:rsidRDefault="00204B31" w:rsidP="00BC78E9">
            <w:pPr>
              <w:jc w:val="center"/>
              <w:rPr>
                <w:rFonts w:eastAsia="Times New Roman" w:cs="Times New Roman"/>
                <w:b/>
                <w:bCs/>
                <w:u w:val="single"/>
                <w:lang w:eastAsia="ru-RU"/>
              </w:rPr>
            </w:pPr>
            <w:r w:rsidRPr="0063365B">
              <w:rPr>
                <w:rFonts w:eastAsia="Times New Roman" w:cs="Times New Roman"/>
                <w:b/>
                <w:bCs/>
                <w:u w:val="single"/>
                <w:lang w:eastAsia="ru-RU"/>
              </w:rPr>
              <w:t>Н</w:t>
            </w:r>
            <w:r w:rsidR="001026EF" w:rsidRPr="0063365B">
              <w:rPr>
                <w:rFonts w:eastAsia="Times New Roman" w:cs="Times New Roman"/>
                <w:b/>
                <w:bCs/>
                <w:u w:val="single"/>
                <w:lang w:eastAsia="ru-RU"/>
              </w:rPr>
              <w:t>е подлежит установлению</w:t>
            </w:r>
          </w:p>
        </w:tc>
      </w:tr>
    </w:tbl>
    <w:p w14:paraId="4DF9E10C" w14:textId="77777777" w:rsidR="001026EF" w:rsidRPr="0063365B" w:rsidRDefault="001026EF" w:rsidP="00BC78E9">
      <w:pPr>
        <w:contextualSpacing/>
        <w:rPr>
          <w:rFonts w:eastAsia="Times New Roman" w:cs="Times New Roman"/>
          <w:b/>
        </w:rPr>
      </w:pPr>
    </w:p>
    <w:p w14:paraId="4949A2D8" w14:textId="77777777" w:rsidR="00AC2381" w:rsidRPr="0063365B" w:rsidRDefault="00AC2381" w:rsidP="00BC78E9">
      <w:pPr>
        <w:numPr>
          <w:ilvl w:val="0"/>
          <w:numId w:val="27"/>
        </w:numPr>
        <w:ind w:left="0" w:hanging="426"/>
        <w:rPr>
          <w:rFonts w:eastAsia="Times New Roman" w:cs="Times New Roman"/>
          <w:b/>
          <w:lang w:eastAsia="ru-RU"/>
        </w:rPr>
      </w:pPr>
      <w:r w:rsidRPr="0063365B">
        <w:rPr>
          <w:rFonts w:eastAsia="Times New Roman" w:cs="Times New Roman"/>
          <w:b/>
          <w:lang w:eastAsia="ru-RU"/>
        </w:rPr>
        <w:t>УСЛОВНО РАЗРЕШЕННЫЕ ВИДЫ И ПАРАМЕТРЫ ИСПОЛЬЗОВАНИЯ ЗЕМЕЛЬНЫХ УЧАСТКОВ И ОБЪЕКТОВ КАПИТАЛЬНОГО СТРОИТЕЛЬСТВА</w:t>
      </w:r>
    </w:p>
    <w:p w14:paraId="2A243E61" w14:textId="77777777" w:rsidR="00AC2381" w:rsidRPr="0063365B" w:rsidRDefault="00AC2381" w:rsidP="00BC78E9">
      <w:pPr>
        <w:rPr>
          <w:rFonts w:eastAsia="Times New Roman" w:cs="Times New Roman"/>
          <w:b/>
          <w:lang w:eastAsia="ru-RU"/>
        </w:rPr>
      </w:pPr>
    </w:p>
    <w:tbl>
      <w:tblPr>
        <w:tblW w:w="14940" w:type="dxa"/>
        <w:tblInd w:w="108" w:type="dxa"/>
        <w:tblLook w:val="04A0" w:firstRow="1" w:lastRow="0" w:firstColumn="1" w:lastColumn="0" w:noHBand="0" w:noVBand="1"/>
      </w:tblPr>
      <w:tblGrid>
        <w:gridCol w:w="3440"/>
        <w:gridCol w:w="6380"/>
        <w:gridCol w:w="5120"/>
      </w:tblGrid>
      <w:tr w:rsidR="007C02D6" w:rsidRPr="0063365B" w14:paraId="48CC2C79" w14:textId="77777777" w:rsidTr="00A03234">
        <w:trPr>
          <w:trHeight w:val="960"/>
        </w:trPr>
        <w:tc>
          <w:tcPr>
            <w:tcW w:w="3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186E184" w14:textId="77777777" w:rsidR="001026EF" w:rsidRPr="0063365B" w:rsidRDefault="001026EF" w:rsidP="00BC78E9">
            <w:pPr>
              <w:jc w:val="center"/>
              <w:rPr>
                <w:rFonts w:eastAsia="Times New Roman" w:cs="Times New Roman"/>
                <w:b/>
                <w:bCs/>
                <w:lang w:eastAsia="ru-RU"/>
              </w:rPr>
            </w:pPr>
            <w:r w:rsidRPr="0063365B">
              <w:rPr>
                <w:rFonts w:eastAsia="Times New Roman" w:cs="Times New Roman"/>
                <w:b/>
                <w:bCs/>
                <w:lang w:eastAsia="ru-RU"/>
              </w:rPr>
              <w:t xml:space="preserve">ВИДЫ РАЗРЕШЕННОГО ИСПОЛЬЗОВАНИЯ ЗЕМЕЛЬНЫХ УЧАСТКОВ </w:t>
            </w:r>
          </w:p>
        </w:tc>
        <w:tc>
          <w:tcPr>
            <w:tcW w:w="638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BF4956D" w14:textId="77777777" w:rsidR="001026EF" w:rsidRPr="0063365B" w:rsidRDefault="001026EF" w:rsidP="00BC78E9">
            <w:pPr>
              <w:jc w:val="center"/>
              <w:rPr>
                <w:rFonts w:eastAsia="Times New Roman" w:cs="Times New Roman"/>
                <w:b/>
                <w:bCs/>
                <w:lang w:eastAsia="ru-RU"/>
              </w:rPr>
            </w:pPr>
            <w:r w:rsidRPr="0063365B">
              <w:rPr>
                <w:rFonts w:eastAsia="Times New Roman" w:cs="Times New Roman"/>
                <w:b/>
                <w:bCs/>
                <w:lang w:eastAsia="ru-RU"/>
              </w:rPr>
              <w:t>ВИДЫ РАЗРЕШЕННОГО ИСПОЛЬЗОВАНИЯ ОБЪЕКТОВ КАПИТАЛЬНОГО СТРОИТЕЛЬСТВА</w:t>
            </w:r>
          </w:p>
        </w:tc>
        <w:tc>
          <w:tcPr>
            <w:tcW w:w="512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351D16B" w14:textId="77777777" w:rsidR="001026EF" w:rsidRPr="0063365B" w:rsidRDefault="001026EF" w:rsidP="00BC78E9">
            <w:pPr>
              <w:jc w:val="center"/>
              <w:rPr>
                <w:rFonts w:eastAsia="Times New Roman" w:cs="Times New Roman"/>
                <w:b/>
                <w:bCs/>
                <w:lang w:eastAsia="ru-RU"/>
              </w:rPr>
            </w:pPr>
            <w:r w:rsidRPr="0063365B">
              <w:rPr>
                <w:rFonts w:eastAsia="Times New Roman" w:cs="Times New Roman"/>
                <w:b/>
                <w:bCs/>
                <w:lang w:eastAsia="ru-RU"/>
              </w:rPr>
              <w:t>ПРЕДЕЛЬНЫЕ РАЗМЕРЫ ЗЕМЕЛЬНЫХ</w:t>
            </w:r>
            <w:r w:rsidRPr="0063365B">
              <w:rPr>
                <w:rFonts w:eastAsia="Times New Roman" w:cs="Times New Roman"/>
                <w:b/>
                <w:bCs/>
                <w:lang w:eastAsia="ru-RU"/>
              </w:rPr>
              <w:br/>
              <w:t>УЧАСТКОВ И ПРЕДЕЛЬНЫЕ ПАРАМЕТРЫ</w:t>
            </w:r>
            <w:r w:rsidRPr="0063365B">
              <w:rPr>
                <w:rFonts w:eastAsia="Times New Roman" w:cs="Times New Roman"/>
                <w:b/>
                <w:bCs/>
                <w:lang w:eastAsia="ru-RU"/>
              </w:rPr>
              <w:br/>
              <w:t>РАЗРЕШЕННОГО СТРОИТЕЛЬСТВА</w:t>
            </w:r>
          </w:p>
        </w:tc>
      </w:tr>
      <w:tr w:rsidR="007C02D6" w:rsidRPr="0063365B" w14:paraId="7EE066EF" w14:textId="77777777" w:rsidTr="00A03234">
        <w:trPr>
          <w:trHeight w:val="1815"/>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43FCCC" w14:textId="35E3C4E0" w:rsidR="001026EF" w:rsidRPr="0063365B" w:rsidRDefault="001026EF" w:rsidP="00680DA7">
            <w:pPr>
              <w:jc w:val="left"/>
              <w:rPr>
                <w:rFonts w:eastAsia="Times New Roman" w:cs="Times New Roman"/>
                <w:lang w:eastAsia="ru-RU"/>
              </w:rPr>
            </w:pPr>
            <w:r w:rsidRPr="0063365B">
              <w:rPr>
                <w:rFonts w:eastAsia="Times New Roman" w:cs="Times New Roman"/>
                <w:lang w:eastAsia="ru-RU"/>
              </w:rPr>
              <w:t>Хранение и переработка</w:t>
            </w:r>
            <w:r w:rsidR="00680DA7" w:rsidRPr="0063365B">
              <w:rPr>
                <w:rFonts w:eastAsia="Times New Roman" w:cs="Times New Roman"/>
                <w:lang w:eastAsia="ru-RU"/>
              </w:rPr>
              <w:t xml:space="preserve"> </w:t>
            </w:r>
            <w:r w:rsidRPr="0063365B">
              <w:rPr>
                <w:rFonts w:eastAsia="Times New Roman" w:cs="Times New Roman"/>
                <w:lang w:eastAsia="ru-RU"/>
              </w:rPr>
              <w:t>сельскохозяйственной</w:t>
            </w:r>
            <w:r w:rsidR="00680DA7" w:rsidRPr="0063365B">
              <w:rPr>
                <w:rFonts w:eastAsia="Times New Roman" w:cs="Times New Roman"/>
                <w:lang w:eastAsia="ru-RU"/>
              </w:rPr>
              <w:t xml:space="preserve"> </w:t>
            </w:r>
            <w:r w:rsidRPr="0063365B">
              <w:rPr>
                <w:rFonts w:eastAsia="Times New Roman" w:cs="Times New Roman"/>
                <w:lang w:eastAsia="ru-RU"/>
              </w:rPr>
              <w:t>продукции</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7B30A" w14:textId="77777777" w:rsidR="001026EF" w:rsidRPr="0063365B" w:rsidRDefault="001026EF" w:rsidP="00680DA7">
            <w:pPr>
              <w:jc w:val="left"/>
              <w:rPr>
                <w:rFonts w:eastAsia="Times New Roman" w:cs="Times New Roman"/>
                <w:lang w:eastAsia="ru-RU"/>
              </w:rPr>
            </w:pPr>
            <w:r w:rsidRPr="0063365B">
              <w:rPr>
                <w:rFonts w:eastAsia="Times New Roman" w:cs="Times New Roman"/>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327E26" w14:textId="77777777" w:rsidR="00680DA7" w:rsidRPr="0063365B" w:rsidRDefault="2B340C40" w:rsidP="00680DA7">
            <w:pPr>
              <w:jc w:val="left"/>
              <w:rPr>
                <w:rFonts w:eastAsia="Times New Roman" w:cs="Times New Roman"/>
                <w:lang w:eastAsia="ru-RU"/>
              </w:rPr>
            </w:pPr>
            <w:r w:rsidRPr="0063365B">
              <w:rPr>
                <w:rFonts w:eastAsia="Times New Roman" w:cs="Times New Roman"/>
                <w:lang w:eastAsia="ru-RU"/>
              </w:rPr>
              <w:t>-</w:t>
            </w:r>
            <w:r w:rsidR="00680DA7" w:rsidRPr="0063365B">
              <w:rPr>
                <w:rFonts w:eastAsia="Times New Roman" w:cs="Times New Roman"/>
                <w:lang w:eastAsia="ru-RU"/>
              </w:rPr>
              <w:t xml:space="preserve"> </w:t>
            </w:r>
            <w:r w:rsidRPr="0063365B">
              <w:rPr>
                <w:rFonts w:eastAsia="Times New Roman" w:cs="Times New Roman"/>
                <w:lang w:eastAsia="ru-RU"/>
              </w:rPr>
              <w:t>минимальная/максимальная площадь земельных участков –300/100000 кв.м.</w:t>
            </w:r>
            <w:r w:rsidR="00680DA7" w:rsidRPr="0063365B">
              <w:rPr>
                <w:rFonts w:eastAsia="Times New Roman" w:cs="Times New Roman"/>
                <w:lang w:eastAsia="ru-RU"/>
              </w:rPr>
              <w:t>;</w:t>
            </w:r>
          </w:p>
          <w:p w14:paraId="3C377699" w14:textId="77777777" w:rsidR="00680DA7" w:rsidRPr="0063365B" w:rsidRDefault="2B340C40" w:rsidP="00680DA7">
            <w:pPr>
              <w:jc w:val="left"/>
              <w:rPr>
                <w:rFonts w:eastAsia="Times New Roman" w:cs="Times New Roman"/>
                <w:lang w:eastAsia="ru-RU"/>
              </w:rPr>
            </w:pPr>
            <w:r w:rsidRPr="0063365B">
              <w:rPr>
                <w:rFonts w:eastAsia="Times New Roman" w:cs="Times New Roman"/>
                <w:lang w:eastAsia="ru-RU"/>
              </w:rPr>
              <w:t>- минимальные отступы от границ участка - 1 м;</w:t>
            </w:r>
          </w:p>
          <w:p w14:paraId="5A834F45" w14:textId="77777777" w:rsidR="00680DA7" w:rsidRPr="0063365B" w:rsidRDefault="00680DA7" w:rsidP="00680DA7">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7A84FB48" w14:textId="77777777" w:rsidR="00680DA7" w:rsidRPr="0063365B" w:rsidRDefault="00680DA7" w:rsidP="00680DA7">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05383479" w14:textId="5AA8E49A" w:rsidR="00680DA7" w:rsidRPr="0063365B" w:rsidRDefault="00680DA7" w:rsidP="00680DA7">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3BE1661C" w14:textId="77777777" w:rsidR="00680DA7" w:rsidRPr="0063365B" w:rsidRDefault="2B340C40" w:rsidP="00680DA7">
            <w:pPr>
              <w:jc w:val="left"/>
              <w:rPr>
                <w:rFonts w:eastAsia="Times New Roman" w:cs="Times New Roman"/>
                <w:lang w:eastAsia="ru-RU"/>
              </w:rPr>
            </w:pPr>
            <w:r w:rsidRPr="0063365B">
              <w:rPr>
                <w:rFonts w:eastAsia="Times New Roman" w:cs="Times New Roman"/>
                <w:lang w:eastAsia="ru-RU"/>
              </w:rPr>
              <w:t>- максимальный процент застройки в гр</w:t>
            </w:r>
            <w:r w:rsidR="00680DA7" w:rsidRPr="0063365B">
              <w:rPr>
                <w:rFonts w:eastAsia="Times New Roman" w:cs="Times New Roman"/>
                <w:lang w:eastAsia="ru-RU"/>
              </w:rPr>
              <w:t>аницах земельного участка – 30%;</w:t>
            </w:r>
          </w:p>
          <w:p w14:paraId="413D365F" w14:textId="304DDE73" w:rsidR="001026EF" w:rsidRPr="0063365B" w:rsidRDefault="2B340C40" w:rsidP="00680DA7">
            <w:pPr>
              <w:jc w:val="left"/>
              <w:rPr>
                <w:rFonts w:eastAsia="Times New Roman" w:cs="Times New Roman"/>
                <w:lang w:eastAsia="ru-RU"/>
              </w:rPr>
            </w:pPr>
            <w:r w:rsidRPr="0063365B">
              <w:rPr>
                <w:rFonts w:eastAsia="Times New Roman" w:cs="Times New Roman"/>
                <w:lang w:eastAsia="ru-RU"/>
              </w:rPr>
              <w:t>-</w:t>
            </w:r>
            <w:r w:rsidR="00680DA7" w:rsidRPr="0063365B">
              <w:rPr>
                <w:rFonts w:eastAsia="Times New Roman" w:cs="Times New Roman"/>
                <w:lang w:eastAsia="ru-RU"/>
              </w:rPr>
              <w:t xml:space="preserve"> </w:t>
            </w:r>
            <w:r w:rsidRPr="0063365B">
              <w:rPr>
                <w:rFonts w:eastAsia="Times New Roman" w:cs="Times New Roman"/>
                <w:lang w:eastAsia="ru-RU"/>
              </w:rPr>
              <w:t>в</w:t>
            </w:r>
            <w:r w:rsidR="00680DA7" w:rsidRPr="0063365B">
              <w:rPr>
                <w:rFonts w:eastAsia="Times New Roman" w:cs="Times New Roman"/>
                <w:lang w:eastAsia="ru-RU"/>
              </w:rPr>
              <w:t>ысота – не более 15 м;</w:t>
            </w:r>
          </w:p>
          <w:p w14:paraId="360ECC6C" w14:textId="39E9AD39" w:rsidR="00FD4BE0" w:rsidRPr="0063365B" w:rsidRDefault="2B340C40" w:rsidP="00680DA7">
            <w:pPr>
              <w:jc w:val="left"/>
              <w:rPr>
                <w:rFonts w:eastAsia="Times New Roman" w:cs="Times New Roman"/>
                <w:bCs/>
                <w:lang w:eastAsia="ru-RU"/>
              </w:rPr>
            </w:pPr>
            <w:r w:rsidRPr="0063365B">
              <w:rPr>
                <w:rFonts w:eastAsia="Times New Roman" w:cs="Times New Roman"/>
                <w:bCs/>
                <w:lang w:eastAsia="ru-RU"/>
              </w:rPr>
              <w:t>-</w:t>
            </w:r>
            <w:r w:rsidR="00680DA7" w:rsidRPr="0063365B">
              <w:rPr>
                <w:rFonts w:eastAsia="Times New Roman" w:cs="Times New Roman"/>
                <w:bCs/>
                <w:lang w:eastAsia="ru-RU"/>
              </w:rPr>
              <w:t xml:space="preserve"> </w:t>
            </w:r>
            <w:r w:rsidRPr="0063365B">
              <w:rPr>
                <w:rFonts w:eastAsia="Times New Roman" w:cs="Times New Roman"/>
                <w:bCs/>
                <w:lang w:eastAsia="ru-RU"/>
              </w:rPr>
              <w:t>минимальный процент озеленения земельного участка – 20%</w:t>
            </w:r>
            <w:r w:rsidR="00680DA7" w:rsidRPr="0063365B">
              <w:rPr>
                <w:rFonts w:eastAsia="Times New Roman" w:cs="Times New Roman"/>
                <w:bCs/>
                <w:lang w:eastAsia="ru-RU"/>
              </w:rPr>
              <w:t>;</w:t>
            </w:r>
          </w:p>
          <w:p w14:paraId="1D46543D" w14:textId="77777777" w:rsidR="00FD4BE0" w:rsidRPr="0063365B" w:rsidRDefault="00680DA7" w:rsidP="00680DA7">
            <w:pPr>
              <w:jc w:val="left"/>
              <w:rPr>
                <w:rFonts w:eastAsia="Times New Roman" w:cs="Times New Roman"/>
                <w:bCs/>
                <w:lang w:eastAsia="ru-RU"/>
              </w:rPr>
            </w:pPr>
            <w:r w:rsidRPr="0063365B">
              <w:rPr>
                <w:rFonts w:eastAsia="Times New Roman" w:cs="Times New Roman"/>
                <w:bCs/>
                <w:lang w:eastAsia="ru-RU"/>
              </w:rPr>
              <w:t xml:space="preserve">- </w:t>
            </w:r>
            <w:r w:rsidR="2B340C40" w:rsidRPr="0063365B">
              <w:rPr>
                <w:rFonts w:eastAsia="Times New Roman" w:cs="Times New Roman"/>
                <w:bCs/>
                <w:lang w:eastAsia="ru-RU"/>
              </w:rPr>
              <w:t>процент застройки подземной части не регламентируется</w:t>
            </w:r>
            <w:r w:rsidRPr="0063365B">
              <w:rPr>
                <w:rFonts w:eastAsia="Times New Roman" w:cs="Times New Roman"/>
                <w:bCs/>
                <w:lang w:eastAsia="ru-RU"/>
              </w:rPr>
              <w:t>.</w:t>
            </w:r>
          </w:p>
          <w:p w14:paraId="7B806BB2" w14:textId="77777777" w:rsidR="00680DA7" w:rsidRPr="0063365B" w:rsidRDefault="00680DA7" w:rsidP="00680DA7">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3A7CFCAD" w14:textId="77777777" w:rsidR="00680DA7" w:rsidRDefault="00680DA7" w:rsidP="00680DA7">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10A25BEE" w14:textId="6E4F1906" w:rsidR="00B71721" w:rsidRPr="00B71721" w:rsidRDefault="00B71721" w:rsidP="00680DA7">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7C02D6" w:rsidRPr="0063365B" w14:paraId="5A2C5730" w14:textId="77777777" w:rsidTr="00A03234">
        <w:trPr>
          <w:trHeight w:val="21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CB06B" w14:textId="77777777" w:rsidR="001026EF" w:rsidRPr="0063365B" w:rsidRDefault="001026EF" w:rsidP="00680DA7">
            <w:pPr>
              <w:jc w:val="left"/>
              <w:rPr>
                <w:rFonts w:eastAsia="Times New Roman" w:cs="Times New Roman"/>
                <w:lang w:eastAsia="ru-RU"/>
              </w:rPr>
            </w:pPr>
            <w:r w:rsidRPr="0063365B">
              <w:rPr>
                <w:rFonts w:eastAsia="Times New Roman" w:cs="Times New Roman"/>
                <w:lang w:eastAsia="ru-RU"/>
              </w:rPr>
              <w:t>Свиноводство - [1.11]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86E250" w14:textId="77777777" w:rsidR="00680DA7" w:rsidRPr="0063365B" w:rsidRDefault="001026EF" w:rsidP="00680DA7">
            <w:pPr>
              <w:jc w:val="left"/>
              <w:rPr>
                <w:rFonts w:eastAsia="Times New Roman" w:cs="Times New Roman"/>
                <w:lang w:eastAsia="ru-RU"/>
              </w:rPr>
            </w:pPr>
            <w:r w:rsidRPr="0063365B">
              <w:rPr>
                <w:rFonts w:eastAsia="Times New Roman" w:cs="Times New Roman"/>
                <w:lang w:eastAsia="ru-RU"/>
              </w:rPr>
              <w:t>Осуществление хозяйственной деятельности, связанной с разведением свиней;</w:t>
            </w:r>
          </w:p>
          <w:p w14:paraId="23E5C723" w14:textId="77777777" w:rsidR="00680DA7" w:rsidRPr="0063365B" w:rsidRDefault="001026EF" w:rsidP="00680DA7">
            <w:pPr>
              <w:jc w:val="left"/>
              <w:rPr>
                <w:rFonts w:eastAsia="Times New Roman" w:cs="Times New Roman"/>
                <w:lang w:eastAsia="ru-RU"/>
              </w:rPr>
            </w:pPr>
            <w:r w:rsidRPr="0063365B">
              <w:rPr>
                <w:rFonts w:eastAsia="Times New Roman" w:cs="Times New Roman"/>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3907FC33" w14:textId="16966D24" w:rsidR="001026EF" w:rsidRPr="0063365B" w:rsidRDefault="001026EF" w:rsidP="00680DA7">
            <w:pPr>
              <w:jc w:val="left"/>
              <w:rPr>
                <w:rFonts w:eastAsia="Times New Roman" w:cs="Times New Roman"/>
                <w:lang w:eastAsia="ru-RU"/>
              </w:rPr>
            </w:pPr>
            <w:r w:rsidRPr="0063365B">
              <w:rPr>
                <w:rFonts w:eastAsia="Times New Roman" w:cs="Times New Roman"/>
                <w:lang w:eastAsia="ru-RU"/>
              </w:rPr>
              <w:t>разведение племенных животных, производство и использование племенной продукции (материала)</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43D98CF8" w14:textId="77777777" w:rsidR="001026EF" w:rsidRPr="0063365B" w:rsidRDefault="001026EF" w:rsidP="00BC78E9">
            <w:pPr>
              <w:rPr>
                <w:rFonts w:eastAsia="Times New Roman" w:cs="Times New Roman"/>
                <w:lang w:eastAsia="ru-RU"/>
              </w:rPr>
            </w:pPr>
          </w:p>
        </w:tc>
      </w:tr>
      <w:tr w:rsidR="001026EF" w:rsidRPr="0063365B" w14:paraId="1349CED7" w14:textId="77777777" w:rsidTr="00B71721">
        <w:trPr>
          <w:trHeight w:val="24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FDB2D9" w14:textId="77777777" w:rsidR="001026EF" w:rsidRPr="0063365B" w:rsidRDefault="001026EF" w:rsidP="00680DA7">
            <w:pPr>
              <w:jc w:val="left"/>
              <w:rPr>
                <w:rFonts w:eastAsia="Times New Roman" w:cs="Times New Roman"/>
                <w:lang w:eastAsia="ru-RU"/>
              </w:rPr>
            </w:pPr>
            <w:r w:rsidRPr="0063365B">
              <w:rPr>
                <w:rFonts w:eastAsia="Times New Roman" w:cs="Times New Roman"/>
                <w:lang w:eastAsia="ru-RU"/>
              </w:rPr>
              <w:t>Пчеловодство - [1.12]</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287E7B" w14:textId="77777777" w:rsidR="00680DA7" w:rsidRPr="0063365B" w:rsidRDefault="001026EF" w:rsidP="00680DA7">
            <w:pPr>
              <w:jc w:val="left"/>
              <w:rPr>
                <w:rFonts w:eastAsia="Times New Roman" w:cs="Times New Roman"/>
                <w:lang w:eastAsia="ru-RU"/>
              </w:rPr>
            </w:pPr>
            <w:r w:rsidRPr="0063365B">
              <w:rPr>
                <w:rFonts w:eastAsia="Times New Roman" w:cs="Times New Roman"/>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29910049" w14:textId="10FF09D2" w:rsidR="001026EF" w:rsidRPr="0063365B" w:rsidRDefault="001026EF" w:rsidP="00680DA7">
            <w:pPr>
              <w:jc w:val="left"/>
              <w:rPr>
                <w:rFonts w:eastAsia="Times New Roman" w:cs="Times New Roman"/>
                <w:lang w:eastAsia="ru-RU"/>
              </w:rPr>
            </w:pPr>
            <w:r w:rsidRPr="0063365B">
              <w:rPr>
                <w:rFonts w:eastAsia="Times New Roman" w:cs="Times New Roman"/>
                <w:lang w:eastAsia="ru-RU"/>
              </w:rPr>
              <w:t>размещение ульев, иных объектов и оборудования, необходимого для пчеловодства и разведениях иных полезных насекомых;</w:t>
            </w:r>
            <w:r w:rsidRPr="0063365B">
              <w:rPr>
                <w:rFonts w:eastAsia="Times New Roman" w:cs="Times New Roman"/>
                <w:lang w:eastAsia="ru-RU"/>
              </w:rPr>
              <w:br/>
              <w:t>размещение сооружений используемых для хранения и первичной переработки продукции пчеловодства</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75C32BFB" w14:textId="77777777" w:rsidR="001026EF" w:rsidRPr="0063365B" w:rsidRDefault="001026EF" w:rsidP="00BC78E9">
            <w:pPr>
              <w:rPr>
                <w:rFonts w:eastAsia="Times New Roman" w:cs="Times New Roman"/>
                <w:lang w:eastAsia="ru-RU"/>
              </w:rPr>
            </w:pPr>
          </w:p>
        </w:tc>
      </w:tr>
      <w:tr w:rsidR="00BF4F31" w:rsidRPr="0063365B" w14:paraId="1BF81C77" w14:textId="77777777" w:rsidTr="00B71721">
        <w:trPr>
          <w:trHeight w:val="384"/>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14:paraId="326E7448" w14:textId="69A193F8" w:rsidR="00BF4F31" w:rsidRPr="0063365B" w:rsidRDefault="00BF4F31" w:rsidP="00BF4F31">
            <w:pPr>
              <w:jc w:val="left"/>
              <w:rPr>
                <w:rFonts w:eastAsia="Times New Roman" w:cs="Times New Roman"/>
                <w:lang w:eastAsia="ru-RU"/>
              </w:rPr>
            </w:pPr>
            <w:r w:rsidRPr="0063365B">
              <w:rPr>
                <w:rFonts w:eastAsia="Times New Roman" w:cs="Times New Roman"/>
                <w:lang w:eastAsia="ru-RU"/>
              </w:rPr>
              <w:t>Коммунальное обслуживание - [3.1]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14:paraId="76B6708D" w14:textId="77777777" w:rsidR="00BF4F31" w:rsidRPr="0063365B" w:rsidRDefault="00BF4F31" w:rsidP="00BF4F31">
            <w:pPr>
              <w:jc w:val="left"/>
              <w:rPr>
                <w:rFonts w:eastAsia="Times New Roman" w:cs="Times New Roman"/>
                <w:lang w:eastAsia="ru-RU"/>
              </w:rPr>
            </w:pPr>
            <w:r w:rsidRPr="0063365B">
              <w:rPr>
                <w:rFonts w:eastAsia="Times New Roman" w:cs="Times New Roman"/>
                <w:lang w:eastAsia="ru-RU"/>
              </w:rPr>
              <w:t>Размещение зданий и сооружений в целях обеспечения физических и юридических лиц коммунальными услугами.</w:t>
            </w:r>
          </w:p>
          <w:p w14:paraId="526FA99C" w14:textId="5008BACC" w:rsidR="00BF4F31" w:rsidRPr="0063365B" w:rsidRDefault="00BF4F31" w:rsidP="00BF4F31">
            <w:pPr>
              <w:jc w:val="left"/>
              <w:rPr>
                <w:rFonts w:eastAsia="Times New Roman" w:cs="Times New Roman"/>
                <w:lang w:eastAsia="ru-RU"/>
              </w:rPr>
            </w:pPr>
            <w:r w:rsidRPr="0063365B">
              <w:rPr>
                <w:rFonts w:eastAsia="Times New Roman" w:cs="Times New Roman"/>
                <w:lang w:eastAsia="ru-RU"/>
              </w:rPr>
              <w:t>Содержание данного вида разрешенного использования включает в себя содержание видов разрешенного использования: «Предоставление коммунальных услуг», «Административные здания организаций, обеспечивающих предоставление коммунальных услуг»</w:t>
            </w:r>
          </w:p>
        </w:tc>
        <w:tc>
          <w:tcPr>
            <w:tcW w:w="5120" w:type="dxa"/>
            <w:vMerge w:val="restart"/>
            <w:tcBorders>
              <w:top w:val="single" w:sz="4" w:space="0" w:color="auto"/>
              <w:left w:val="single" w:sz="4" w:space="0" w:color="auto"/>
              <w:bottom w:val="single" w:sz="4" w:space="0" w:color="auto"/>
              <w:right w:val="single" w:sz="4" w:space="0" w:color="auto"/>
            </w:tcBorders>
            <w:vAlign w:val="center"/>
          </w:tcPr>
          <w:p w14:paraId="79F2FB66" w14:textId="77777777" w:rsidR="00BF4F31" w:rsidRPr="0063365B" w:rsidRDefault="00BF4F31" w:rsidP="00BF4F31">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земельных участков –10/5000кв.м.;</w:t>
            </w:r>
          </w:p>
          <w:p w14:paraId="79A36958" w14:textId="77777777" w:rsidR="00BF4F31" w:rsidRPr="0063365B" w:rsidRDefault="00BF4F31" w:rsidP="00BF4F31">
            <w:pPr>
              <w:jc w:val="left"/>
              <w:rPr>
                <w:rFonts w:eastAsia="Times New Roman" w:cs="Times New Roman"/>
                <w:lang w:eastAsia="ru-RU"/>
              </w:rPr>
            </w:pPr>
            <w:r w:rsidRPr="0063365B">
              <w:rPr>
                <w:rFonts w:eastAsia="Times New Roman" w:cs="Times New Roman"/>
                <w:lang w:eastAsia="ru-RU"/>
              </w:rPr>
              <w:t>- минимальные отступы от границ участка - 1 м;</w:t>
            </w:r>
          </w:p>
          <w:p w14:paraId="0D0D4763" w14:textId="77777777" w:rsidR="00BF4F31" w:rsidRPr="0063365B" w:rsidRDefault="00BF4F31" w:rsidP="00BF4F31">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51786287" w14:textId="77777777" w:rsidR="00BF4F31" w:rsidRPr="0063365B" w:rsidRDefault="00BF4F31" w:rsidP="00BF4F31">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1268AC6A" w14:textId="77777777" w:rsidR="00BF4F31" w:rsidRPr="0063365B" w:rsidRDefault="00BF4F31" w:rsidP="00BF4F31">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54AB0A0A" w14:textId="77777777" w:rsidR="00BF4F31" w:rsidRPr="0063365B" w:rsidRDefault="00BF4F31" w:rsidP="00BF4F31">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90%;</w:t>
            </w:r>
          </w:p>
          <w:p w14:paraId="40AD0FED" w14:textId="77777777" w:rsidR="00BF4F31" w:rsidRPr="0063365B" w:rsidRDefault="00BF4F31" w:rsidP="00BF4F31">
            <w:pPr>
              <w:jc w:val="left"/>
              <w:rPr>
                <w:rFonts w:eastAsia="Times New Roman" w:cs="Times New Roman"/>
                <w:lang w:eastAsia="ru-RU"/>
              </w:rPr>
            </w:pPr>
            <w:r w:rsidRPr="0063365B">
              <w:rPr>
                <w:rFonts w:eastAsia="Times New Roman" w:cs="Times New Roman"/>
                <w:lang w:eastAsia="ru-RU"/>
              </w:rPr>
              <w:t>- максимальное количество этажей – не более 2 этажей;</w:t>
            </w:r>
          </w:p>
          <w:p w14:paraId="4A48DF53" w14:textId="77777777" w:rsidR="00BF4F31" w:rsidRPr="0063365B" w:rsidRDefault="00BF4F31" w:rsidP="00BF4F31">
            <w:pPr>
              <w:jc w:val="left"/>
              <w:rPr>
                <w:rFonts w:eastAsia="Times New Roman" w:cs="Times New Roman"/>
                <w:lang w:eastAsia="ru-RU"/>
              </w:rPr>
            </w:pPr>
            <w:r w:rsidRPr="0063365B">
              <w:rPr>
                <w:rFonts w:eastAsia="Times New Roman" w:cs="Times New Roman"/>
                <w:lang w:eastAsia="ru-RU"/>
              </w:rPr>
              <w:t>- высота – не более 22 м;</w:t>
            </w:r>
          </w:p>
          <w:p w14:paraId="68AC4007" w14:textId="77777777" w:rsidR="00BF4F31" w:rsidRPr="0063365B" w:rsidRDefault="00BF4F31" w:rsidP="00BF4F31">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33213452" w14:textId="77777777" w:rsidR="00BF4F31" w:rsidRPr="0063365B" w:rsidRDefault="00BF4F31" w:rsidP="00BF4F31">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719CFA6A" w14:textId="77777777" w:rsidR="00BF4F31" w:rsidRDefault="00BF4F31" w:rsidP="00BF4F31">
            <w:pPr>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20CAB7C1" w14:textId="74B44496" w:rsidR="00B71721" w:rsidRPr="00B71721" w:rsidRDefault="00B71721" w:rsidP="00B71721">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BF4F31" w:rsidRPr="0063365B" w14:paraId="001B71F8" w14:textId="77777777" w:rsidTr="00B71721">
        <w:trPr>
          <w:trHeight w:val="384"/>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14:paraId="6ED997EB" w14:textId="2078F97C" w:rsidR="00BF4F31" w:rsidRPr="0063365B" w:rsidRDefault="00BF4F31" w:rsidP="00BF4F31">
            <w:pPr>
              <w:jc w:val="left"/>
              <w:rPr>
                <w:rFonts w:eastAsia="Times New Roman" w:cs="Times New Roman"/>
                <w:lang w:eastAsia="ru-RU"/>
              </w:rPr>
            </w:pPr>
            <w:r w:rsidRPr="0063365B">
              <w:rPr>
                <w:rFonts w:eastAsia="Times New Roman" w:cs="Times New Roman"/>
                <w:lang w:eastAsia="ru-RU"/>
              </w:rPr>
              <w:t>Предоставление коммунальных услуг - [3.1.1]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14:paraId="2CA5FC19" w14:textId="5C07D13A" w:rsidR="00BF4F31" w:rsidRPr="0063365B" w:rsidRDefault="00BF4F31" w:rsidP="00BF4F31">
            <w:pPr>
              <w:jc w:val="left"/>
              <w:rPr>
                <w:rFonts w:eastAsia="Times New Roman" w:cs="Times New Roman"/>
                <w:lang w:eastAsia="ru-RU"/>
              </w:rPr>
            </w:pPr>
            <w:r w:rsidRPr="0063365B">
              <w:rPr>
                <w:rFonts w:eastAsia="Times New Roman" w:cs="Times New Roman"/>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5120" w:type="dxa"/>
            <w:vMerge/>
            <w:tcBorders>
              <w:top w:val="single" w:sz="4" w:space="0" w:color="auto"/>
              <w:left w:val="single" w:sz="4" w:space="0" w:color="auto"/>
              <w:bottom w:val="single" w:sz="4" w:space="0" w:color="auto"/>
              <w:right w:val="single" w:sz="4" w:space="0" w:color="auto"/>
            </w:tcBorders>
            <w:vAlign w:val="center"/>
          </w:tcPr>
          <w:p w14:paraId="76C509F2" w14:textId="77777777" w:rsidR="00BF4F31" w:rsidRPr="0063365B" w:rsidRDefault="00BF4F31" w:rsidP="00BF4F31">
            <w:pPr>
              <w:rPr>
                <w:rFonts w:eastAsia="Times New Roman" w:cs="Times New Roman"/>
                <w:lang w:eastAsia="ru-RU"/>
              </w:rPr>
            </w:pPr>
          </w:p>
        </w:tc>
      </w:tr>
      <w:tr w:rsidR="00BF4F31" w:rsidRPr="0063365B" w14:paraId="557D6D31" w14:textId="77777777" w:rsidTr="00B71721">
        <w:trPr>
          <w:trHeight w:val="384"/>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14:paraId="076AD6A6" w14:textId="32F28D57" w:rsidR="00BF4F31" w:rsidRPr="0063365B" w:rsidRDefault="00BF4F31" w:rsidP="00BF4F31">
            <w:pPr>
              <w:jc w:val="left"/>
              <w:rPr>
                <w:rFonts w:eastAsia="Times New Roman" w:cs="Times New Roman"/>
                <w:lang w:eastAsia="ru-RU"/>
              </w:rPr>
            </w:pPr>
            <w:r w:rsidRPr="0063365B">
              <w:rPr>
                <w:rFonts w:eastAsia="Times New Roman" w:cs="Times New Roman"/>
                <w:lang w:eastAsia="ru-RU"/>
              </w:rPr>
              <w:t>Административные здания организаций, обеспечивающих предоставление коммунальных услуг - [3.1.2]</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14:paraId="28B95DEC" w14:textId="1E251255" w:rsidR="00BF4F31" w:rsidRPr="0063365B" w:rsidRDefault="00BF4F31" w:rsidP="00BF4F31">
            <w:pPr>
              <w:jc w:val="left"/>
              <w:rPr>
                <w:rFonts w:eastAsia="Times New Roman" w:cs="Times New Roman"/>
                <w:lang w:eastAsia="ru-RU"/>
              </w:rPr>
            </w:pPr>
            <w:r w:rsidRPr="0063365B">
              <w:rPr>
                <w:rFonts w:eastAsia="Times New Roman" w:cs="Times New Roman"/>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5120" w:type="dxa"/>
            <w:vMerge/>
            <w:tcBorders>
              <w:top w:val="single" w:sz="4" w:space="0" w:color="auto"/>
              <w:left w:val="single" w:sz="4" w:space="0" w:color="auto"/>
              <w:bottom w:val="single" w:sz="4" w:space="0" w:color="auto"/>
              <w:right w:val="single" w:sz="4" w:space="0" w:color="auto"/>
            </w:tcBorders>
            <w:vAlign w:val="center"/>
          </w:tcPr>
          <w:p w14:paraId="6A54E260" w14:textId="77777777" w:rsidR="00BF4F31" w:rsidRPr="0063365B" w:rsidRDefault="00BF4F31" w:rsidP="00BF4F31">
            <w:pPr>
              <w:rPr>
                <w:rFonts w:eastAsia="Times New Roman" w:cs="Times New Roman"/>
                <w:lang w:eastAsia="ru-RU"/>
              </w:rPr>
            </w:pPr>
          </w:p>
        </w:tc>
      </w:tr>
    </w:tbl>
    <w:p w14:paraId="0662AD45" w14:textId="70718D72" w:rsidR="00AC2381" w:rsidRDefault="00AC2381" w:rsidP="00BC78E9">
      <w:pPr>
        <w:rPr>
          <w:rFonts w:eastAsia="Times New Roman" w:cs="Times New Roman"/>
          <w:b/>
          <w:lang w:eastAsia="ru-RU"/>
        </w:rPr>
      </w:pPr>
    </w:p>
    <w:p w14:paraId="4F4C4EC4" w14:textId="6FB8F0EA" w:rsidR="00B71721" w:rsidRDefault="00B71721" w:rsidP="00BC78E9">
      <w:pPr>
        <w:rPr>
          <w:rFonts w:eastAsia="Times New Roman" w:cs="Times New Roman"/>
          <w:b/>
          <w:lang w:eastAsia="ru-RU"/>
        </w:rPr>
      </w:pPr>
    </w:p>
    <w:p w14:paraId="24FF2DE1" w14:textId="77777777" w:rsidR="00B71721" w:rsidRPr="0063365B" w:rsidRDefault="00B71721" w:rsidP="00BC78E9">
      <w:pPr>
        <w:rPr>
          <w:rFonts w:eastAsia="Times New Roman" w:cs="Times New Roman"/>
          <w:b/>
          <w:lang w:eastAsia="ru-RU"/>
        </w:rPr>
      </w:pPr>
    </w:p>
    <w:p w14:paraId="16A24996" w14:textId="2B188230" w:rsidR="00D76680" w:rsidRPr="0063365B" w:rsidRDefault="00D76680" w:rsidP="00D76680">
      <w:pPr>
        <w:pStyle w:val="afffffff4"/>
        <w:numPr>
          <w:ilvl w:val="0"/>
          <w:numId w:val="27"/>
        </w:numPr>
        <w:ind w:left="0" w:firstLine="0"/>
        <w:rPr>
          <w:rFonts w:eastAsia="Times New Roman" w:cs="Times New Roman"/>
          <w:b/>
          <w:lang w:eastAsia="ru-RU"/>
        </w:rPr>
      </w:pPr>
      <w:r w:rsidRPr="0063365B">
        <w:rPr>
          <w:rFonts w:eastAsia="Times New Roman" w:cs="Times New Roman"/>
          <w:b/>
          <w:lang w:eastAsia="ru-RU"/>
        </w:rPr>
        <w:t>ВСПОМОГАТЕЛЬНЫЕ ВИДЫ И ПАРАМЕТРЫ РАЗРЕШЕННОГО ИСПОЛЬЗОВАНИЯ ОБЪЕКТОВ КАПИТАЛЬНОГО СТРОИТЕЛЬСТВА</w:t>
      </w:r>
    </w:p>
    <w:p w14:paraId="6AEDB849" w14:textId="77777777" w:rsidR="00D76680" w:rsidRPr="0063365B" w:rsidRDefault="00D76680" w:rsidP="00D76680">
      <w:pPr>
        <w:pStyle w:val="afffffff4"/>
        <w:keepLines/>
        <w:widowControl w:val="0"/>
        <w:ind w:left="0" w:firstLine="720"/>
        <w:rPr>
          <w:rFonts w:eastAsia="Times New Roman" w:cs="Times New Roman"/>
          <w:b/>
          <w:u w:val="single"/>
          <w:lang w:eastAsia="ru-RU"/>
        </w:rPr>
      </w:pPr>
      <w:r w:rsidRPr="0063365B">
        <w:rPr>
          <w:rFonts w:eastAsia="Times New Roman" w:cs="Times New Roman"/>
          <w:b/>
          <w:u w:val="single"/>
          <w:lang w:eastAsia="ru-RU"/>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14:paraId="3CC3BC95" w14:textId="77777777" w:rsidR="00D76680" w:rsidRPr="0063365B" w:rsidRDefault="00D76680" w:rsidP="00D76680">
      <w:pPr>
        <w:pStyle w:val="afffffff4"/>
        <w:keepLines/>
        <w:widowControl w:val="0"/>
        <w:ind w:left="0" w:firstLine="720"/>
        <w:rPr>
          <w:rFonts w:eastAsia="Times New Roman" w:cs="Times New Roman"/>
          <w:lang w:eastAsia="ru-RU"/>
        </w:rPr>
      </w:pPr>
      <w:r w:rsidRPr="0063365B">
        <w:rPr>
          <w:rFonts w:eastAsia="Times New Roman" w:cs="Times New Roman"/>
          <w:lang w:eastAsia="ru-RU"/>
        </w:rPr>
        <w:t>Виды разрешенного использования объектов:</w:t>
      </w:r>
    </w:p>
    <w:p w14:paraId="3C2687E8" w14:textId="77777777" w:rsidR="00D76680" w:rsidRPr="0063365B" w:rsidRDefault="00D76680" w:rsidP="00D76680">
      <w:pPr>
        <w:pStyle w:val="afffffff4"/>
        <w:keepLines/>
        <w:widowControl w:val="0"/>
        <w:ind w:left="0" w:firstLine="720"/>
        <w:rPr>
          <w:rFonts w:eastAsia="Times New Roman" w:cs="Times New Roman"/>
          <w:lang w:eastAsia="ru-RU"/>
        </w:rPr>
      </w:pPr>
      <w:r w:rsidRPr="0063365B">
        <w:rPr>
          <w:rFonts w:eastAsia="Times New Roman" w:cs="Times New Roman"/>
          <w:lang w:eastAsia="ru-RU"/>
        </w:rPr>
        <w:t>- площадки для мусорных контейнеров;</w:t>
      </w:r>
    </w:p>
    <w:p w14:paraId="2D3898B6" w14:textId="77777777" w:rsidR="00D76680" w:rsidRPr="0063365B" w:rsidRDefault="00D76680" w:rsidP="00D76680">
      <w:pPr>
        <w:pStyle w:val="afffffff4"/>
        <w:keepLines/>
        <w:widowControl w:val="0"/>
        <w:ind w:left="0" w:firstLine="720"/>
        <w:rPr>
          <w:rFonts w:eastAsia="Times New Roman" w:cs="Times New Roman"/>
          <w:lang w:eastAsia="ru-RU"/>
        </w:rPr>
      </w:pPr>
      <w:r w:rsidRPr="0063365B">
        <w:rPr>
          <w:rFonts w:eastAsia="Times New Roman" w:cs="Times New Roman"/>
          <w:lang w:eastAsia="ru-RU"/>
        </w:rPr>
        <w:t>- детские игровые площадки, площадки отдыха, занятия физкультурой и спортом, хозяйственные площадки;</w:t>
      </w:r>
    </w:p>
    <w:p w14:paraId="6F475841" w14:textId="77777777" w:rsidR="00D76680" w:rsidRPr="0063365B" w:rsidRDefault="00D76680" w:rsidP="00D76680">
      <w:pPr>
        <w:pStyle w:val="afffffff4"/>
        <w:keepLines/>
        <w:widowControl w:val="0"/>
        <w:ind w:left="0" w:firstLine="720"/>
        <w:rPr>
          <w:rFonts w:eastAsia="Times New Roman" w:cs="Times New Roman"/>
          <w:lang w:eastAsia="ru-RU"/>
        </w:rPr>
      </w:pPr>
      <w:r w:rsidRPr="0063365B">
        <w:rPr>
          <w:rFonts w:eastAsia="Times New Roman" w:cs="Times New Roman"/>
          <w:lang w:eastAsia="ru-RU"/>
        </w:rPr>
        <w:t>- объекты благоустройства (фонтаны, малые архитектурные формы, скульптуры);</w:t>
      </w:r>
    </w:p>
    <w:p w14:paraId="1F11A329" w14:textId="77777777" w:rsidR="00D76680" w:rsidRPr="0063365B" w:rsidRDefault="00D76680" w:rsidP="00D76680">
      <w:pPr>
        <w:pStyle w:val="afffffff4"/>
        <w:keepLines/>
        <w:widowControl w:val="0"/>
        <w:ind w:left="0" w:firstLine="720"/>
        <w:rPr>
          <w:rFonts w:eastAsia="Times New Roman" w:cs="Times New Roman"/>
          <w:lang w:eastAsia="ru-RU"/>
        </w:rPr>
      </w:pPr>
      <w:r w:rsidRPr="0063365B">
        <w:rPr>
          <w:rFonts w:eastAsia="Times New Roman" w:cs="Times New Roman"/>
          <w:lang w:eastAsia="ru-RU"/>
        </w:rPr>
        <w:t>- некапитальные нестационарные строения и сооружения (торговля (НТО), общественное питание, бытовое обслуживание, сбор мусора (ТКО));</w:t>
      </w:r>
    </w:p>
    <w:p w14:paraId="02AD24F4" w14:textId="77777777" w:rsidR="00D76680" w:rsidRPr="0063365B" w:rsidRDefault="00D76680" w:rsidP="00D76680">
      <w:pPr>
        <w:pStyle w:val="afffffff4"/>
        <w:keepLines/>
        <w:widowControl w:val="0"/>
        <w:ind w:left="0" w:firstLine="720"/>
        <w:rPr>
          <w:rFonts w:eastAsia="Times New Roman" w:cs="Times New Roman"/>
          <w:lang w:eastAsia="ru-RU"/>
        </w:rPr>
      </w:pPr>
      <w:r w:rsidRPr="0063365B">
        <w:rPr>
          <w:rFonts w:eastAsia="Times New Roman" w:cs="Times New Roman"/>
          <w:lang w:eastAsia="ru-RU"/>
        </w:rPr>
        <w:t>- общественные туалеты;</w:t>
      </w:r>
    </w:p>
    <w:p w14:paraId="476F5BF0" w14:textId="77777777" w:rsidR="00D76680" w:rsidRPr="0063365B" w:rsidRDefault="00D76680" w:rsidP="00D76680">
      <w:pPr>
        <w:pStyle w:val="afffffff4"/>
        <w:keepLines/>
        <w:widowControl w:val="0"/>
        <w:ind w:left="0" w:firstLine="720"/>
        <w:rPr>
          <w:rFonts w:eastAsia="Times New Roman" w:cs="Times New Roman"/>
          <w:lang w:eastAsia="ru-RU"/>
        </w:rPr>
      </w:pPr>
      <w:r w:rsidRPr="0063365B">
        <w:rPr>
          <w:rFonts w:eastAsia="Times New Roman" w:cs="Times New Roman"/>
          <w:lang w:eastAsia="ru-RU"/>
        </w:rPr>
        <w:t>- благоустройство и озеленение;</w:t>
      </w:r>
    </w:p>
    <w:p w14:paraId="1626E1FB" w14:textId="77777777" w:rsidR="00D76680" w:rsidRPr="0063365B" w:rsidRDefault="00D76680" w:rsidP="00D76680">
      <w:pPr>
        <w:pStyle w:val="afffffff4"/>
        <w:keepLines/>
        <w:widowControl w:val="0"/>
        <w:ind w:left="0" w:firstLine="720"/>
        <w:rPr>
          <w:rFonts w:eastAsia="Times New Roman" w:cs="Times New Roman"/>
          <w:lang w:eastAsia="ru-RU"/>
        </w:rPr>
      </w:pPr>
      <w:r w:rsidRPr="0063365B">
        <w:rPr>
          <w:rFonts w:eastAsia="Times New Roman" w:cs="Times New Roman"/>
          <w:lang w:eastAsia="ru-RU"/>
        </w:rPr>
        <w:t>- пешеходные тротуары, велосипедные дорожки;</w:t>
      </w:r>
    </w:p>
    <w:p w14:paraId="6CB811DA" w14:textId="77777777" w:rsidR="00D76680" w:rsidRPr="0063365B" w:rsidRDefault="00D76680" w:rsidP="00D76680">
      <w:pPr>
        <w:pStyle w:val="afffffff4"/>
        <w:keepLines/>
        <w:widowControl w:val="0"/>
        <w:ind w:left="0" w:firstLine="720"/>
        <w:rPr>
          <w:rFonts w:eastAsia="Times New Roman" w:cs="Times New Roman"/>
          <w:lang w:eastAsia="ru-RU"/>
        </w:rPr>
      </w:pPr>
      <w:r w:rsidRPr="0063365B">
        <w:rPr>
          <w:rFonts w:eastAsia="Times New Roman" w:cs="Times New Roman"/>
          <w:lang w:eastAsia="ru-RU"/>
        </w:rPr>
        <w:t>- оборудование пожарной охраны (гидранты, резервуары);</w:t>
      </w:r>
    </w:p>
    <w:p w14:paraId="6C91D6D2" w14:textId="77777777" w:rsidR="00D76680" w:rsidRPr="0063365B" w:rsidRDefault="00D76680" w:rsidP="00D76680">
      <w:pPr>
        <w:pStyle w:val="afffffff4"/>
        <w:keepLines/>
        <w:widowControl w:val="0"/>
        <w:ind w:left="0" w:firstLine="720"/>
        <w:rPr>
          <w:rFonts w:eastAsia="Times New Roman" w:cs="Times New Roman"/>
          <w:lang w:eastAsia="ru-RU"/>
        </w:rPr>
      </w:pPr>
      <w:r w:rsidRPr="0063365B">
        <w:rPr>
          <w:rFonts w:eastAsia="Times New Roman" w:cs="Times New Roman"/>
          <w:lang w:eastAsia="ru-RU"/>
        </w:rPr>
        <w:t>- защитные дорожные сооружения;</w:t>
      </w:r>
    </w:p>
    <w:p w14:paraId="31EB3598" w14:textId="77777777" w:rsidR="00D76680" w:rsidRPr="0063365B" w:rsidRDefault="00D76680" w:rsidP="00D76680">
      <w:pPr>
        <w:pStyle w:val="afffffff4"/>
        <w:keepLines/>
        <w:widowControl w:val="0"/>
        <w:ind w:left="0" w:firstLine="720"/>
        <w:rPr>
          <w:rFonts w:eastAsia="Times New Roman" w:cs="Times New Roman"/>
          <w:lang w:eastAsia="ru-RU"/>
        </w:rPr>
      </w:pPr>
      <w:r w:rsidRPr="0063365B">
        <w:rPr>
          <w:rFonts w:eastAsia="Times New Roman" w:cs="Times New Roman"/>
          <w:lang w:eastAsia="ru-RU"/>
        </w:rPr>
        <w:t>- элементы обустройства автомобильных дорог;</w:t>
      </w:r>
    </w:p>
    <w:p w14:paraId="2773D313" w14:textId="77777777" w:rsidR="00D76680" w:rsidRPr="0063365B" w:rsidRDefault="00D76680" w:rsidP="00D76680">
      <w:pPr>
        <w:pStyle w:val="afffffff4"/>
        <w:keepLines/>
        <w:widowControl w:val="0"/>
        <w:ind w:left="0" w:firstLine="720"/>
        <w:rPr>
          <w:rFonts w:eastAsia="Times New Roman" w:cs="Times New Roman"/>
          <w:lang w:eastAsia="ru-RU"/>
        </w:rPr>
      </w:pPr>
      <w:r w:rsidRPr="0063365B">
        <w:rPr>
          <w:rFonts w:eastAsia="Times New Roman" w:cs="Times New Roman"/>
          <w:lang w:eastAsia="ru-RU"/>
        </w:rPr>
        <w:t>- искусственные дорожные сооружения;</w:t>
      </w:r>
    </w:p>
    <w:p w14:paraId="217544FD" w14:textId="77777777" w:rsidR="00D76680" w:rsidRPr="0063365B" w:rsidRDefault="00D76680" w:rsidP="00D76680">
      <w:pPr>
        <w:pStyle w:val="afffffff4"/>
        <w:ind w:left="0" w:firstLine="720"/>
        <w:rPr>
          <w:rFonts w:eastAsia="Times New Roman" w:cs="Times New Roman"/>
          <w:lang w:eastAsia="ru-RU"/>
        </w:rPr>
      </w:pPr>
      <w:r w:rsidRPr="0063365B">
        <w:rPr>
          <w:rFonts w:eastAsia="Times New Roman" w:cs="Times New Roman"/>
          <w:lang w:eastAsia="ru-RU"/>
        </w:rPr>
        <w:t>- гостевые автостоянки для парковки легковых автомобилей посетителей;</w:t>
      </w:r>
    </w:p>
    <w:p w14:paraId="2AE46385" w14:textId="77777777" w:rsidR="00D76680" w:rsidRPr="0063365B" w:rsidRDefault="00D76680" w:rsidP="00D76680">
      <w:pPr>
        <w:pStyle w:val="afffffff4"/>
        <w:ind w:left="0" w:firstLine="720"/>
        <w:rPr>
          <w:rFonts w:eastAsia="Times New Roman" w:cs="Times New Roman"/>
          <w:lang w:eastAsia="ru-RU"/>
        </w:rPr>
      </w:pPr>
      <w:r w:rsidRPr="0063365B">
        <w:rPr>
          <w:rFonts w:eastAsia="Times New Roman" w:cs="Times New Roman"/>
          <w:lang w:eastAsia="ru-RU"/>
        </w:rPr>
        <w:t>- автостоянки для парковки (стоянки) автотранспортных средств;</w:t>
      </w:r>
    </w:p>
    <w:p w14:paraId="16CAB558" w14:textId="77777777" w:rsidR="00D76680" w:rsidRPr="0063365B" w:rsidRDefault="00D76680" w:rsidP="00D76680">
      <w:pPr>
        <w:pStyle w:val="afffffff4"/>
        <w:keepLines/>
        <w:widowControl w:val="0"/>
        <w:ind w:left="0" w:firstLine="720"/>
        <w:rPr>
          <w:rFonts w:eastAsia="Times New Roman" w:cs="Times New Roman"/>
          <w:lang w:eastAsia="ru-RU"/>
        </w:rPr>
      </w:pPr>
      <w:r w:rsidRPr="0063365B">
        <w:rPr>
          <w:rFonts w:eastAsia="Times New Roman" w:cs="Times New Roman"/>
          <w:lang w:eastAsia="ru-RU"/>
        </w:rPr>
        <w:t>- специализированные технические средства оповещения и информации;</w:t>
      </w:r>
    </w:p>
    <w:p w14:paraId="799BA424" w14:textId="77777777" w:rsidR="00D76680" w:rsidRPr="0063365B" w:rsidRDefault="00D76680" w:rsidP="00D76680">
      <w:pPr>
        <w:pStyle w:val="afffffff4"/>
        <w:keepLines/>
        <w:widowControl w:val="0"/>
        <w:ind w:left="0" w:firstLine="720"/>
        <w:rPr>
          <w:rFonts w:eastAsia="Times New Roman" w:cs="Times New Roman"/>
          <w:lang w:eastAsia="ru-RU"/>
        </w:rPr>
      </w:pPr>
      <w:r w:rsidRPr="0063365B">
        <w:rPr>
          <w:rFonts w:eastAsia="Times New Roman" w:cs="Times New Roman"/>
          <w:lang w:eastAsia="ru-RU"/>
        </w:rPr>
        <w:t>- объекты инженерного обеспечения (водо-, газо-, электроснабжения и т.п.);</w:t>
      </w:r>
    </w:p>
    <w:p w14:paraId="62F4FB9A" w14:textId="77777777" w:rsidR="00D76680" w:rsidRPr="0063365B" w:rsidRDefault="00D76680" w:rsidP="00D76680">
      <w:pPr>
        <w:keepLines/>
        <w:widowControl w:val="0"/>
        <w:ind w:firstLine="709"/>
        <w:rPr>
          <w:rFonts w:eastAsia="SimSun" w:cs="Times New Roman"/>
          <w:lang w:eastAsia="zh-CN"/>
        </w:rPr>
      </w:pPr>
      <w:r w:rsidRPr="0063365B">
        <w:rPr>
          <w:rFonts w:eastAsia="Times New Roman" w:cs="Times New Roman"/>
          <w:lang w:eastAsia="ru-RU"/>
        </w:rPr>
        <w:t>- п</w:t>
      </w:r>
      <w:r w:rsidRPr="0063365B">
        <w:rPr>
          <w:rFonts w:eastAsia="SimSun" w:cs="Times New Roman"/>
          <w:lang w:eastAsia="zh-CN"/>
        </w:rPr>
        <w:t>ункты охраны;</w:t>
      </w:r>
    </w:p>
    <w:p w14:paraId="6B652CF7" w14:textId="77777777" w:rsidR="00D76680" w:rsidRPr="0063365B" w:rsidRDefault="00D76680" w:rsidP="00D76680">
      <w:pPr>
        <w:keepLines/>
        <w:widowControl w:val="0"/>
        <w:ind w:firstLine="709"/>
        <w:rPr>
          <w:rFonts w:eastAsia="Times New Roman" w:cs="Times New Roman"/>
          <w:lang w:eastAsia="ru-RU"/>
        </w:rPr>
      </w:pPr>
      <w:r w:rsidRPr="0063365B">
        <w:rPr>
          <w:rFonts w:eastAsia="SimSun" w:cs="Times New Roman"/>
          <w:lang w:eastAsia="zh-CN"/>
        </w:rPr>
        <w:t>- а</w:t>
      </w:r>
      <w:r w:rsidRPr="0063365B">
        <w:rPr>
          <w:rFonts w:eastAsia="Times New Roman" w:cs="Times New Roman"/>
          <w:lang w:eastAsia="ru-RU"/>
        </w:rPr>
        <w:t>дминистративные здания;</w:t>
      </w:r>
    </w:p>
    <w:p w14:paraId="237B00C2" w14:textId="77777777" w:rsidR="00D76680" w:rsidRPr="0063365B" w:rsidRDefault="00D76680" w:rsidP="00D76680">
      <w:pPr>
        <w:pStyle w:val="afffffff4"/>
        <w:keepLines/>
        <w:widowControl w:val="0"/>
        <w:ind w:left="0" w:firstLine="720"/>
        <w:rPr>
          <w:rFonts w:eastAsia="Times New Roman" w:cs="Times New Roman"/>
          <w:lang w:eastAsia="ru-RU"/>
        </w:rPr>
      </w:pPr>
      <w:r w:rsidRPr="0063365B">
        <w:rPr>
          <w:rFonts w:eastAsia="Times New Roman" w:cs="Times New Roman"/>
          <w:lang w:eastAsia="ru-RU"/>
        </w:rPr>
        <w:t>- сторожки, навесы, беседки;</w:t>
      </w:r>
    </w:p>
    <w:p w14:paraId="40D8E439" w14:textId="77777777" w:rsidR="00D76680" w:rsidRPr="0063365B" w:rsidRDefault="00D76680" w:rsidP="00D76680">
      <w:pPr>
        <w:pStyle w:val="afffffff4"/>
        <w:keepLines/>
        <w:widowControl w:val="0"/>
        <w:ind w:left="0" w:firstLine="720"/>
        <w:rPr>
          <w:rFonts w:eastAsia="Times New Roman" w:cs="Times New Roman"/>
          <w:lang w:eastAsia="ar-SA"/>
        </w:rPr>
      </w:pPr>
      <w:r w:rsidRPr="0063365B">
        <w:rPr>
          <w:rFonts w:eastAsia="Times New Roman" w:cs="Times New Roman"/>
          <w:lang w:eastAsia="ru-RU"/>
        </w:rPr>
        <w:t xml:space="preserve">- </w:t>
      </w:r>
      <w:r w:rsidRPr="0063365B">
        <w:rPr>
          <w:rFonts w:eastAsia="Times New Roman" w:cs="Times New Roman"/>
          <w:lang w:eastAsia="ar-SA"/>
        </w:rPr>
        <w:t>не капитальные здания, строения и сооружения для осуществления розничной и оптовой торговли сельхозпродукцией;</w:t>
      </w:r>
    </w:p>
    <w:p w14:paraId="5BB83F10" w14:textId="77777777" w:rsidR="00D76680" w:rsidRPr="0063365B" w:rsidRDefault="00D76680" w:rsidP="00D76680">
      <w:pPr>
        <w:pStyle w:val="afffffff4"/>
        <w:keepLines/>
        <w:widowControl w:val="0"/>
        <w:ind w:left="0" w:firstLine="720"/>
        <w:rPr>
          <w:rFonts w:eastAsia="Times New Roman" w:cs="Times New Roman"/>
          <w:lang w:eastAsia="ru-RU"/>
        </w:rPr>
      </w:pPr>
      <w:r w:rsidRPr="0063365B">
        <w:rPr>
          <w:rFonts w:eastAsia="Times New Roman" w:cs="Times New Roman"/>
          <w:lang w:eastAsia="ar-SA"/>
        </w:rPr>
        <w:t>- навесы и площадки для хранения техники и временного хранения сельскохозяйственной продукции.</w:t>
      </w:r>
    </w:p>
    <w:p w14:paraId="46583948" w14:textId="3F1CAD8D" w:rsidR="00D76680" w:rsidRPr="0063365B" w:rsidRDefault="00D76680" w:rsidP="00D76680">
      <w:pPr>
        <w:pStyle w:val="afffffff4"/>
        <w:keepLines/>
        <w:widowControl w:val="0"/>
        <w:ind w:left="0" w:firstLine="720"/>
        <w:rPr>
          <w:rFonts w:eastAsia="Times New Roman" w:cs="Times New Roman"/>
          <w:lang w:eastAsia="ru-RU"/>
        </w:rPr>
      </w:pPr>
      <w:r w:rsidRPr="0063365B">
        <w:rPr>
          <w:rFonts w:eastAsia="Times New Roman" w:cs="Times New Roman"/>
          <w:lang w:eastAsia="ru-RU"/>
        </w:rPr>
        <w:t>3.1. Предельные размеры земельных участков и предельные параметры разрешенного строительства для вспомогательных видов устанавливаются идентичными тому виду разрешенного использования земельного участка, с которыми они используются в качестве вспомогательного.</w:t>
      </w:r>
    </w:p>
    <w:p w14:paraId="4A3AD45C" w14:textId="6AB9246C" w:rsidR="00F07CC4" w:rsidRPr="0063365B" w:rsidRDefault="00F07CC4" w:rsidP="00D76680">
      <w:pPr>
        <w:pStyle w:val="afffffff4"/>
        <w:keepLines/>
        <w:widowControl w:val="0"/>
        <w:ind w:left="0" w:firstLine="720"/>
        <w:rPr>
          <w:rFonts w:eastAsia="Times New Roman" w:cs="Times New Roman"/>
          <w:lang w:eastAsia="ru-RU"/>
        </w:rPr>
      </w:pPr>
    </w:p>
    <w:p w14:paraId="384BC7EB" w14:textId="77777777" w:rsidR="00F07CC4" w:rsidRPr="0063365B" w:rsidRDefault="00F07CC4" w:rsidP="00F07CC4">
      <w:pPr>
        <w:pStyle w:val="afffffff4"/>
        <w:autoSpaceDE w:val="0"/>
        <w:autoSpaceDN w:val="0"/>
        <w:adjustRightInd w:val="0"/>
        <w:ind w:left="0" w:firstLine="720"/>
        <w:rPr>
          <w:rFonts w:eastAsia="Times New Roman" w:cs="Times New Roman"/>
          <w:b/>
          <w:bCs/>
          <w:u w:val="single"/>
          <w:lang w:eastAsia="ru-RU"/>
        </w:rPr>
      </w:pPr>
      <w:r w:rsidRPr="0063365B">
        <w:rPr>
          <w:rFonts w:eastAsia="Times New Roman" w:cs="Times New Roman"/>
          <w:b/>
          <w:bCs/>
          <w:u w:val="single"/>
          <w:lang w:eastAsia="ru-RU"/>
        </w:rPr>
        <w:t xml:space="preserve">Примечание </w:t>
      </w:r>
    </w:p>
    <w:p w14:paraId="4E4165A7" w14:textId="77777777" w:rsidR="00F07CC4" w:rsidRPr="0063365B" w:rsidRDefault="00F07CC4" w:rsidP="00F07CC4">
      <w:pPr>
        <w:pStyle w:val="afffffff4"/>
        <w:ind w:left="0" w:firstLine="720"/>
        <w:rPr>
          <w:rFonts w:eastAsia="SimSun" w:cs="Times New Roman"/>
          <w:lang w:eastAsia="zh-CN"/>
        </w:rPr>
      </w:pPr>
      <w:r w:rsidRPr="0063365B">
        <w:rPr>
          <w:rFonts w:eastAsia="SimSun" w:cs="Times New Roman"/>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292BEF7F" w14:textId="77777777" w:rsidR="00F07CC4" w:rsidRPr="0063365B" w:rsidRDefault="00F07CC4" w:rsidP="00F07CC4">
      <w:pPr>
        <w:pStyle w:val="afffffff4"/>
        <w:ind w:left="0" w:firstLine="720"/>
        <w:rPr>
          <w:rFonts w:eastAsia="SimSun" w:cs="Times New Roman"/>
          <w:lang w:eastAsia="zh-CN"/>
        </w:rPr>
      </w:pPr>
      <w:r w:rsidRPr="0063365B">
        <w:rPr>
          <w:rFonts w:eastAsia="SimSun" w:cs="Times New Roman"/>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Кроме того, устройство навесов не должно ущемлять законных интересов владельцев соседних земельных участков, в части водоотведения атмосферных осадков с кровли навесов, при устройстве навесов минимальный отступ от границы участка – 1м.</w:t>
      </w:r>
    </w:p>
    <w:p w14:paraId="158FB235" w14:textId="77777777" w:rsidR="00F07CC4" w:rsidRPr="0063365B" w:rsidRDefault="00F07CC4" w:rsidP="00F07CC4">
      <w:pPr>
        <w:pStyle w:val="afffffff4"/>
        <w:ind w:left="0" w:firstLine="720"/>
        <w:rPr>
          <w:rFonts w:eastAsia="SimSun" w:cs="Times New Roman"/>
          <w:lang w:eastAsia="zh-CN"/>
        </w:rPr>
      </w:pPr>
      <w:r w:rsidRPr="0063365B">
        <w:rPr>
          <w:rFonts w:eastAsia="SimSun" w:cs="Times New Roman"/>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4м.</w:t>
      </w:r>
    </w:p>
    <w:p w14:paraId="44B45147" w14:textId="77777777" w:rsidR="00F07CC4" w:rsidRPr="0063365B" w:rsidRDefault="00F07CC4" w:rsidP="00F07CC4">
      <w:pPr>
        <w:pStyle w:val="afffffff4"/>
        <w:tabs>
          <w:tab w:val="left" w:pos="5580"/>
        </w:tabs>
        <w:ind w:left="0" w:firstLine="720"/>
      </w:pPr>
      <w:r w:rsidRPr="0063365B">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549EE935" w14:textId="77777777" w:rsidR="00F07CC4" w:rsidRPr="0063365B" w:rsidRDefault="00F07CC4" w:rsidP="00F07CC4">
      <w:pPr>
        <w:pStyle w:val="afffffff4"/>
        <w:tabs>
          <w:tab w:val="left" w:pos="5580"/>
        </w:tabs>
        <w:ind w:left="0" w:firstLine="720"/>
      </w:pPr>
      <w:r w:rsidRPr="0063365B">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6F657CFA" w14:textId="77777777" w:rsidR="00F07CC4" w:rsidRPr="0063365B" w:rsidRDefault="00F07CC4" w:rsidP="00F07CC4">
      <w:pPr>
        <w:pStyle w:val="afffffff4"/>
        <w:tabs>
          <w:tab w:val="left" w:pos="5580"/>
        </w:tabs>
        <w:ind w:left="0" w:firstLine="720"/>
      </w:pPr>
      <w:r w:rsidRPr="0063365B">
        <w:t>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14:paraId="23788426" w14:textId="77777777" w:rsidR="00F07CC4" w:rsidRPr="0063365B" w:rsidRDefault="00F07CC4" w:rsidP="00F07CC4">
      <w:pPr>
        <w:pStyle w:val="afffffff4"/>
        <w:ind w:left="0" w:firstLine="720"/>
        <w:rPr>
          <w:rFonts w:eastAsia="Times New Roman" w:cs="Times New Roman"/>
          <w:lang w:eastAsia="ru-RU"/>
        </w:rPr>
      </w:pPr>
      <w:r w:rsidRPr="0063365B">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14:paraId="61726D0F" w14:textId="77777777" w:rsidR="00F07CC4" w:rsidRPr="0063365B" w:rsidRDefault="00F07CC4" w:rsidP="00F07CC4">
      <w:pPr>
        <w:pStyle w:val="afffffff4"/>
        <w:ind w:left="0" w:firstLine="720"/>
        <w:rPr>
          <w:rFonts w:eastAsia="Times New Roman" w:cs="Times New Roman"/>
          <w:lang w:eastAsia="ru-RU"/>
        </w:rPr>
      </w:pPr>
      <w:r w:rsidRPr="0063365B">
        <w:rPr>
          <w:rFonts w:eastAsia="SimSun" w:cs="Times New Roman"/>
          <w:lang w:eastAsia="zh-CN"/>
        </w:rPr>
        <w:t>Нормы расчета стоянок автомобилей и</w:t>
      </w:r>
      <w:r w:rsidRPr="0063365B">
        <w:rPr>
          <w:rFonts w:eastAsia="Times New Roman" w:cs="Times New Roman"/>
          <w:lang w:eastAsia="ru-RU"/>
        </w:rPr>
        <w:t xml:space="preserve"> обеспеченности парковочными местами производится в соответствии с действующими местными нормативами градостроительного проектирования муниципального образования город Армавир.</w:t>
      </w:r>
    </w:p>
    <w:p w14:paraId="7DCECEAF" w14:textId="77777777" w:rsidR="00F07CC4" w:rsidRPr="0063365B" w:rsidRDefault="00F07CC4" w:rsidP="00F07CC4">
      <w:pPr>
        <w:pStyle w:val="afffffff4"/>
        <w:ind w:left="0" w:firstLine="720"/>
        <w:rPr>
          <w:rFonts w:eastAsia="SimSun" w:cs="Times New Roman"/>
          <w:lang w:eastAsia="zh-CN"/>
        </w:rPr>
      </w:pPr>
      <w:r w:rsidRPr="0063365B">
        <w:rPr>
          <w:rFonts w:eastAsia="SimSun" w:cs="Times New Roman"/>
          <w:lang w:eastAsia="zh-CN"/>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14:paraId="01DC018B" w14:textId="77777777" w:rsidR="00F07CC4" w:rsidRPr="0063365B" w:rsidRDefault="00F07CC4" w:rsidP="00F07CC4">
      <w:pPr>
        <w:pStyle w:val="afffffff4"/>
        <w:ind w:left="0" w:firstLine="720"/>
        <w:rPr>
          <w:rFonts w:eastAsia="SimSun" w:cs="Times New Roman"/>
          <w:lang w:eastAsia="zh-CN"/>
        </w:rPr>
      </w:pPr>
      <w:r w:rsidRPr="0063365B">
        <w:rPr>
          <w:rFonts w:eastAsia="SimSun" w:cs="Times New Roman"/>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7033EF9C" w14:textId="77777777" w:rsidR="00F07CC4" w:rsidRPr="0063365B" w:rsidRDefault="00F07CC4" w:rsidP="00F07CC4">
      <w:pPr>
        <w:pStyle w:val="afffffff4"/>
        <w:ind w:left="0" w:firstLine="720"/>
        <w:rPr>
          <w:rFonts w:eastAsia="SimSun" w:cs="Times New Roman"/>
          <w:lang w:eastAsia="zh-CN"/>
        </w:rPr>
      </w:pPr>
      <w:r w:rsidRPr="0063365B">
        <w:rPr>
          <w:rFonts w:eastAsia="SimSun" w:cs="Times New Roman"/>
          <w:lang w:eastAsia="zh-CN"/>
        </w:rPr>
        <w:t xml:space="preserve">В соответствии со ст. 67.1 п. 6 Водного кодекса РФ в границах зон затопления, подтопления, в соответствии с законодательством РФ о градостроительной деятельности отнесенных к зонам с особыми условиями использования территорий, запрещаются: </w:t>
      </w:r>
    </w:p>
    <w:p w14:paraId="137C23C5" w14:textId="77777777" w:rsidR="00F07CC4" w:rsidRPr="0063365B" w:rsidRDefault="00F07CC4" w:rsidP="00F07CC4">
      <w:pPr>
        <w:pStyle w:val="afffffff4"/>
        <w:ind w:left="0" w:firstLine="720"/>
        <w:rPr>
          <w:rFonts w:eastAsia="SimSun" w:cs="Times New Roman"/>
          <w:lang w:eastAsia="zh-CN"/>
        </w:rPr>
      </w:pPr>
      <w:r w:rsidRPr="0063365B">
        <w:rPr>
          <w:rFonts w:eastAsia="SimSun" w:cs="Times New Roman"/>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1C74FCEF" w14:textId="77777777" w:rsidR="00F07CC4" w:rsidRPr="0063365B" w:rsidRDefault="00F07CC4" w:rsidP="00F07CC4">
      <w:pPr>
        <w:pStyle w:val="afffffff4"/>
        <w:ind w:left="0" w:firstLine="720"/>
        <w:rPr>
          <w:rFonts w:eastAsia="SimSun" w:cs="Times New Roman"/>
          <w:lang w:eastAsia="zh-CN"/>
        </w:rPr>
      </w:pPr>
      <w:r w:rsidRPr="0063365B">
        <w:rPr>
          <w:rFonts w:eastAsia="SimSun" w:cs="Times New Roman"/>
          <w:lang w:eastAsia="zh-CN"/>
        </w:rPr>
        <w:t>2) использование сточных вод в целях регулирования плодородия почв;</w:t>
      </w:r>
    </w:p>
    <w:p w14:paraId="4F18116C" w14:textId="77777777" w:rsidR="00F07CC4" w:rsidRPr="0063365B" w:rsidRDefault="00F07CC4" w:rsidP="00F07CC4">
      <w:pPr>
        <w:pStyle w:val="afffffff4"/>
        <w:ind w:left="0" w:firstLine="720"/>
        <w:rPr>
          <w:rFonts w:eastAsia="SimSun" w:cs="Times New Roman"/>
          <w:lang w:eastAsia="zh-CN"/>
        </w:rPr>
      </w:pPr>
      <w:r w:rsidRPr="0063365B">
        <w:rPr>
          <w:rFonts w:eastAsia="SimSun" w:cs="Times New Roman"/>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4E39664D" w14:textId="0ADB8BCE" w:rsidR="00F07CC4" w:rsidRPr="0063365B" w:rsidRDefault="00F07CC4" w:rsidP="00F07CC4">
      <w:pPr>
        <w:pStyle w:val="afffffff4"/>
        <w:keepLines/>
        <w:widowControl w:val="0"/>
        <w:ind w:left="0" w:firstLine="720"/>
        <w:rPr>
          <w:rFonts w:eastAsia="SimSun" w:cs="Times New Roman"/>
          <w:lang w:eastAsia="zh-CN"/>
        </w:rPr>
      </w:pPr>
      <w:r w:rsidRPr="0063365B">
        <w:rPr>
          <w:rFonts w:eastAsia="SimSun" w:cs="Times New Roman"/>
          <w:lang w:eastAsia="zh-CN"/>
        </w:rPr>
        <w:t>4) осуществление авиационных мер по борьбе с вредными организмами.</w:t>
      </w:r>
    </w:p>
    <w:p w14:paraId="0E364263" w14:textId="2C74F84F" w:rsidR="00E01FD0" w:rsidRPr="0063365B" w:rsidRDefault="00E01FD0" w:rsidP="00E01FD0">
      <w:pPr>
        <w:ind w:firstLine="709"/>
      </w:pPr>
      <w:r w:rsidRPr="0063365B">
        <w:t>В границах территориальной зоны СХ-2, применительно к которой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устанавливаются согласно НГП.</w:t>
      </w:r>
    </w:p>
    <w:p w14:paraId="7C1B822F" w14:textId="1D5E85A2" w:rsidR="00AC2381" w:rsidRPr="0063365B" w:rsidRDefault="00AC2381" w:rsidP="00F07CC4">
      <w:pPr>
        <w:pStyle w:val="afffffff4"/>
        <w:keepLines/>
        <w:widowControl w:val="0"/>
        <w:ind w:left="0" w:firstLine="720"/>
        <w:rPr>
          <w:rFonts w:eastAsia="Times New Roman" w:cs="Times New Roman"/>
          <w:lang w:eastAsia="ru-RU"/>
        </w:rPr>
      </w:pPr>
      <w:r w:rsidRPr="0063365B">
        <w:rPr>
          <w:rFonts w:eastAsia="SimSun" w:cs="Times New Roman"/>
          <w:lang w:eastAsia="zh-CN"/>
        </w:rPr>
        <w:t>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14:paraId="059E3E14" w14:textId="77777777" w:rsidR="00AC2381" w:rsidRPr="0063365B" w:rsidRDefault="00AC2381" w:rsidP="00F07CC4">
      <w:pPr>
        <w:ind w:firstLine="720"/>
        <w:rPr>
          <w:rFonts w:eastAsia="SimSun" w:cs="Times New Roman"/>
          <w:lang w:eastAsia="zh-CN"/>
        </w:rPr>
      </w:pPr>
      <w:r w:rsidRPr="0063365B">
        <w:rPr>
          <w:rFonts w:eastAsia="SimSun" w:cs="Times New Roman"/>
          <w:lang w:eastAsia="zh-CN"/>
        </w:rPr>
        <w:t>Территории санитарно-защитных зон из землепользования не изымаются и должны быть максимально использованы для нужд сельского хозяйства.</w:t>
      </w:r>
    </w:p>
    <w:p w14:paraId="3D2A5487" w14:textId="77777777" w:rsidR="00AC2381" w:rsidRPr="0063365B" w:rsidRDefault="00AC2381" w:rsidP="00F07CC4">
      <w:pPr>
        <w:ind w:firstLine="720"/>
        <w:rPr>
          <w:rFonts w:eastAsia="SimSun" w:cs="Times New Roman"/>
          <w:lang w:eastAsia="zh-CN"/>
        </w:rPr>
      </w:pPr>
      <w:r w:rsidRPr="0063365B">
        <w:rPr>
          <w:rFonts w:eastAsia="SimSun" w:cs="Times New Roman"/>
          <w:lang w:eastAsia="zh-CN"/>
        </w:rPr>
        <w:t>В санитарно-защитных зонах допускается размещать склады (хранилища) зерна, фруктов, овощей и картофеля, питомники растений.</w:t>
      </w:r>
    </w:p>
    <w:p w14:paraId="6011F8FE" w14:textId="77777777" w:rsidR="00AC2381" w:rsidRPr="0063365B" w:rsidRDefault="00AC2381" w:rsidP="00F07CC4">
      <w:pPr>
        <w:ind w:firstLine="720"/>
        <w:rPr>
          <w:rFonts w:eastAsia="SimSun" w:cs="Times New Roman"/>
          <w:lang w:eastAsia="zh-CN"/>
        </w:rPr>
      </w:pPr>
      <w:r w:rsidRPr="0063365B">
        <w:rPr>
          <w:rFonts w:eastAsia="SimSun" w:cs="Times New Roman"/>
          <w:lang w:eastAsia="zh-CN"/>
        </w:rPr>
        <w:t xml:space="preserve">На границе санитарно-защитных зон шириной более </w:t>
      </w:r>
      <w:smartTag w:uri="urn:schemas-microsoft-com:office:smarttags" w:element="metricconverter">
        <w:smartTagPr>
          <w:attr w:name="ProductID" w:val="100 м"/>
        </w:smartTagPr>
        <w:r w:rsidRPr="0063365B">
          <w:rPr>
            <w:rFonts w:eastAsia="SimSun" w:cs="Times New Roman"/>
            <w:lang w:eastAsia="zh-CN"/>
          </w:rPr>
          <w:t>100 м</w:t>
        </w:r>
      </w:smartTag>
      <w:r w:rsidRPr="0063365B">
        <w:rPr>
          <w:rFonts w:eastAsia="SimSun" w:cs="Times New Roman"/>
          <w:lang w:eastAsia="zh-CN"/>
        </w:rPr>
        <w:t xml:space="preserve"> со стороны селитебной зоны должна предусматриваться полоса древесно-кустарниковых насаждений шириной не менее </w:t>
      </w:r>
      <w:smartTag w:uri="urn:schemas-microsoft-com:office:smarttags" w:element="metricconverter">
        <w:smartTagPr>
          <w:attr w:name="ProductID" w:val="30 м"/>
        </w:smartTagPr>
        <w:r w:rsidRPr="0063365B">
          <w:rPr>
            <w:rFonts w:eastAsia="SimSun" w:cs="Times New Roman"/>
            <w:lang w:eastAsia="zh-CN"/>
          </w:rPr>
          <w:t>30 м</w:t>
        </w:r>
      </w:smartTag>
      <w:r w:rsidRPr="0063365B">
        <w:rPr>
          <w:rFonts w:eastAsia="SimSun" w:cs="Times New Roman"/>
          <w:lang w:eastAsia="zh-CN"/>
        </w:rPr>
        <w:t xml:space="preserve">, а при ширине зоны от 50 до </w:t>
      </w:r>
      <w:smartTag w:uri="urn:schemas-microsoft-com:office:smarttags" w:element="metricconverter">
        <w:smartTagPr>
          <w:attr w:name="ProductID" w:val="100 м"/>
        </w:smartTagPr>
        <w:r w:rsidRPr="0063365B">
          <w:rPr>
            <w:rFonts w:eastAsia="SimSun" w:cs="Times New Roman"/>
            <w:lang w:eastAsia="zh-CN"/>
          </w:rPr>
          <w:t>100 м</w:t>
        </w:r>
      </w:smartTag>
      <w:r w:rsidRPr="0063365B">
        <w:rPr>
          <w:rFonts w:eastAsia="SimSun" w:cs="Times New Roman"/>
          <w:lang w:eastAsia="zh-CN"/>
        </w:rPr>
        <w:t xml:space="preserve"> - полоса шириной не менее </w:t>
      </w:r>
      <w:smartTag w:uri="urn:schemas-microsoft-com:office:smarttags" w:element="metricconverter">
        <w:smartTagPr>
          <w:attr w:name="ProductID" w:val="10 м"/>
        </w:smartTagPr>
        <w:r w:rsidRPr="0063365B">
          <w:rPr>
            <w:rFonts w:eastAsia="SimSun" w:cs="Times New Roman"/>
            <w:lang w:eastAsia="zh-CN"/>
          </w:rPr>
          <w:t>10 м</w:t>
        </w:r>
      </w:smartTag>
      <w:r w:rsidRPr="0063365B">
        <w:rPr>
          <w:rFonts w:eastAsia="SimSun" w:cs="Times New Roman"/>
          <w:lang w:eastAsia="zh-CN"/>
        </w:rPr>
        <w:t>.</w:t>
      </w:r>
    </w:p>
    <w:p w14:paraId="29CF4E91" w14:textId="77777777" w:rsidR="00AC2381" w:rsidRPr="0063365B" w:rsidRDefault="00AC2381" w:rsidP="00F07CC4">
      <w:pPr>
        <w:ind w:firstLine="720"/>
        <w:rPr>
          <w:rFonts w:eastAsia="SimSun" w:cs="Times New Roman"/>
          <w:lang w:eastAsia="zh-CN"/>
        </w:rPr>
      </w:pPr>
      <w:r w:rsidRPr="0063365B">
        <w:rPr>
          <w:rFonts w:eastAsia="SimSun" w:cs="Times New Roman"/>
          <w:lang w:eastAsia="zh-CN"/>
        </w:rPr>
        <w:t xml:space="preserve">Предприятия и объекты, у каждого из которых размер санитарно-защитных зон превышает </w:t>
      </w:r>
      <w:smartTag w:uri="urn:schemas-microsoft-com:office:smarttags" w:element="metricconverter">
        <w:smartTagPr>
          <w:attr w:name="ProductID" w:val="500 м"/>
        </w:smartTagPr>
        <w:r w:rsidRPr="0063365B">
          <w:rPr>
            <w:rFonts w:eastAsia="SimSun" w:cs="Times New Roman"/>
            <w:lang w:eastAsia="zh-CN"/>
          </w:rPr>
          <w:t>500 м</w:t>
        </w:r>
      </w:smartTag>
      <w:r w:rsidRPr="0063365B">
        <w:rPr>
          <w:rFonts w:eastAsia="SimSun" w:cs="Times New Roman"/>
          <w:lang w:eastAsia="zh-CN"/>
        </w:rPr>
        <w:t>, следует размещать на обособленных земельных участках производственных зон сельских населенных пунктов.</w:t>
      </w:r>
    </w:p>
    <w:p w14:paraId="614D8147" w14:textId="77777777" w:rsidR="00AC2381" w:rsidRPr="0063365B" w:rsidRDefault="00AC2381" w:rsidP="00F07CC4">
      <w:pPr>
        <w:ind w:firstLine="720"/>
        <w:rPr>
          <w:rFonts w:eastAsia="SimSun" w:cs="Times New Roman"/>
          <w:lang w:eastAsia="zh-CN"/>
        </w:rPr>
      </w:pPr>
      <w:r w:rsidRPr="0063365B">
        <w:rPr>
          <w:rFonts w:eastAsia="Times New Roman" w:cs="Times New Roman"/>
          <w:lang w:eastAsia="ru-RU"/>
        </w:rPr>
        <w:t>При подготовке схемы планировочной организации земельного участка с размещением объектов капитального строительства, отступы от границ земельного участка до объектов основного и вспомогательного назначения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14:paraId="25644581" w14:textId="44121D80" w:rsidR="00AC2381" w:rsidRPr="0063365B" w:rsidRDefault="00AC2381" w:rsidP="00F07CC4">
      <w:pPr>
        <w:ind w:firstLine="720"/>
        <w:rPr>
          <w:rFonts w:eastAsia="SimSun" w:cs="Times New Roman"/>
          <w:lang w:eastAsia="zh-CN"/>
        </w:rPr>
      </w:pPr>
      <w:r w:rsidRPr="0063365B">
        <w:rPr>
          <w:rFonts w:eastAsia="Times New Roman" w:cs="Times New Roman"/>
          <w:lang w:eastAsia="ru-RU"/>
        </w:rPr>
        <w:t>Размер санитарно-защитной зоны, санитарных разрывов для объектов сельскохозяйственного производства должен определяется в соответствии с требовани</w:t>
      </w:r>
      <w:r w:rsidR="00F07CC4" w:rsidRPr="0063365B">
        <w:rPr>
          <w:rFonts w:eastAsia="Times New Roman" w:cs="Times New Roman"/>
          <w:lang w:eastAsia="ru-RU"/>
        </w:rPr>
        <w:t xml:space="preserve">ями технических регламентов и </w:t>
      </w:r>
      <w:r w:rsidRPr="0063365B">
        <w:rPr>
          <w:rFonts w:eastAsia="Times New Roman" w:cs="Times New Roman"/>
          <w:lang w:eastAsia="ru-RU"/>
        </w:rPr>
        <w:t xml:space="preserve">устанавливается на </w:t>
      </w:r>
      <w:r w:rsidR="00F07CC4" w:rsidRPr="0063365B">
        <w:rPr>
          <w:rFonts w:eastAsia="Times New Roman" w:cs="Times New Roman"/>
          <w:lang w:eastAsia="ru-RU"/>
        </w:rPr>
        <w:t>основании проекта</w:t>
      </w:r>
      <w:r w:rsidRPr="0063365B">
        <w:rPr>
          <w:rFonts w:eastAsia="Times New Roman" w:cs="Times New Roman"/>
          <w:lang w:eastAsia="ru-RU"/>
        </w:rPr>
        <w:t xml:space="preserve"> обоснования размера санитарно-защитной зоны. </w:t>
      </w:r>
    </w:p>
    <w:p w14:paraId="7C33C995" w14:textId="45D0B059" w:rsidR="00AC2381" w:rsidRPr="0063365B" w:rsidRDefault="00AC2381" w:rsidP="00F07CC4">
      <w:pPr>
        <w:ind w:firstLine="720"/>
        <w:rPr>
          <w:rFonts w:eastAsia="Times New Roman" w:cs="Times New Roman"/>
          <w:lang w:eastAsia="ru-RU"/>
        </w:rPr>
      </w:pPr>
      <w:r w:rsidRPr="0063365B">
        <w:rPr>
          <w:rFonts w:eastAsia="Times New Roman" w:cs="Times New Roman"/>
          <w:lang w:eastAsia="ru-RU"/>
        </w:rPr>
        <w:t xml:space="preserve">Максимальные и минимальные размеры застроенных земельных участков определяются расчетами и должны соответствовать требованиям технических регламентов, строительных норм и правил, </w:t>
      </w:r>
      <w:r w:rsidR="00EE4218" w:rsidRPr="0063365B">
        <w:rPr>
          <w:rFonts w:eastAsia="Times New Roman" w:cs="Times New Roman"/>
          <w:lang w:eastAsia="ru-RU"/>
        </w:rPr>
        <w:t>других нормативных документов,</w:t>
      </w:r>
      <w:r w:rsidRPr="0063365B">
        <w:rPr>
          <w:rFonts w:eastAsia="Times New Roman" w:cs="Times New Roman"/>
          <w:lang w:eastAsia="ru-RU"/>
        </w:rPr>
        <w:t xml:space="preserve"> действующих на территории Российской Федерации.</w:t>
      </w:r>
    </w:p>
    <w:p w14:paraId="17D2A064" w14:textId="0829D4FF" w:rsidR="00EE4218" w:rsidRPr="0063365B" w:rsidRDefault="00EE4218" w:rsidP="00F07CC4">
      <w:pPr>
        <w:ind w:firstLine="720"/>
        <w:rPr>
          <w:rFonts w:eastAsia="Times New Roman" w:cs="Times New Roman"/>
          <w:lang w:eastAsia="ru-RU"/>
        </w:rPr>
      </w:pPr>
    </w:p>
    <w:p w14:paraId="0F90DF2A" w14:textId="77777777" w:rsidR="00EE4218" w:rsidRPr="0063365B" w:rsidRDefault="00EE4218" w:rsidP="00EE4218">
      <w:pPr>
        <w:ind w:firstLine="709"/>
        <w:rPr>
          <w:rFonts w:eastAsia="SimSun" w:cs="Times New Roman"/>
          <w:b/>
          <w:u w:val="single"/>
          <w:lang w:eastAsia="zh-CN"/>
        </w:rPr>
      </w:pPr>
      <w:r w:rsidRPr="0063365B">
        <w:rPr>
          <w:rFonts w:eastAsia="SimSun" w:cs="Times New Roman"/>
          <w:b/>
          <w:u w:val="single"/>
          <w:lang w:eastAsia="zh-CN"/>
        </w:rPr>
        <w:t xml:space="preserve">Требования к ограждению земельных участков: </w:t>
      </w:r>
    </w:p>
    <w:p w14:paraId="43CE1A03" w14:textId="77777777" w:rsidR="00EE4218" w:rsidRPr="0063365B" w:rsidRDefault="00EE4218" w:rsidP="00EE4218">
      <w:pPr>
        <w:ind w:firstLine="709"/>
        <w:rPr>
          <w:rFonts w:eastAsia="SimSun" w:cs="Times New Roman"/>
          <w:lang w:eastAsia="zh-CN"/>
        </w:rPr>
      </w:pPr>
      <w:r w:rsidRPr="0063365B">
        <w:rPr>
          <w:rFonts w:eastAsia="SimSun" w:cs="Times New Roman"/>
          <w:lang w:eastAsia="zh-CN"/>
        </w:rPr>
        <w:t xml:space="preserve">– высота ограждения земельных участков должна быть не более 2,5 метров; </w:t>
      </w:r>
    </w:p>
    <w:p w14:paraId="54C8B111" w14:textId="77777777" w:rsidR="00EE4218" w:rsidRPr="0063365B" w:rsidRDefault="00EE4218" w:rsidP="00EE4218">
      <w:pPr>
        <w:ind w:firstLine="709"/>
        <w:rPr>
          <w:rFonts w:eastAsia="SimSun" w:cs="Times New Roman"/>
          <w:lang w:eastAsia="zh-CN"/>
        </w:rPr>
      </w:pPr>
      <w:r w:rsidRPr="0063365B">
        <w:rPr>
          <w:rFonts w:eastAsia="SimSun" w:cs="Times New Roman"/>
          <w:lang w:eastAsia="zh-CN"/>
        </w:rPr>
        <w:t>- ворота в заборе разрешается устанавливать только со стороны территорий общего пользования. На стороне забора, смежного с соседним участком, ворота устанавливать запрещается.</w:t>
      </w:r>
    </w:p>
    <w:p w14:paraId="323DBA0F" w14:textId="77777777" w:rsidR="00EE4218" w:rsidRPr="0063365B" w:rsidRDefault="00EE4218" w:rsidP="00EE4218">
      <w:pPr>
        <w:ind w:firstLine="709"/>
        <w:rPr>
          <w:rFonts w:eastAsia="SimSun" w:cs="Times New Roman"/>
          <w:lang w:eastAsia="zh-CN"/>
        </w:rPr>
      </w:pPr>
      <w:r w:rsidRPr="0063365B">
        <w:rPr>
          <w:rFonts w:eastAsia="SimSun" w:cs="Times New Roman"/>
          <w:lang w:eastAsia="zh-CN"/>
        </w:rPr>
        <w:t xml:space="preserve">– ограждения между смежными земельными участками должны быть проветриваемыми на высоту не менее 0,3 м от уровня земли; </w:t>
      </w:r>
    </w:p>
    <w:p w14:paraId="0517A5F9" w14:textId="77777777" w:rsidR="00EE4218" w:rsidRPr="0063365B" w:rsidRDefault="00EE4218" w:rsidP="00EE4218">
      <w:pPr>
        <w:ind w:firstLine="709"/>
        <w:rPr>
          <w:rFonts w:eastAsia="SimSun" w:cs="Times New Roman"/>
          <w:lang w:eastAsia="zh-CN"/>
        </w:rPr>
      </w:pPr>
      <w:r w:rsidRPr="0063365B">
        <w:rPr>
          <w:rFonts w:eastAsia="SimSun" w:cs="Times New Roman"/>
          <w:lang w:eastAsia="zh-CN"/>
        </w:rPr>
        <w:t>–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пр.).</w:t>
      </w:r>
    </w:p>
    <w:p w14:paraId="7746F0BC" w14:textId="77777777" w:rsidR="00EE4218" w:rsidRPr="0063365B" w:rsidRDefault="00EE4218" w:rsidP="00EE4218">
      <w:pPr>
        <w:ind w:firstLine="709"/>
        <w:rPr>
          <w:rFonts w:eastAsia="SimSun" w:cs="Times New Roman"/>
          <w:lang w:eastAsia="zh-CN"/>
        </w:rPr>
      </w:pPr>
      <w:r w:rsidRPr="0063365B">
        <w:rPr>
          <w:rFonts w:eastAsia="SimSun" w:cs="Times New Roman"/>
          <w:lang w:eastAsia="zh-CN"/>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14:paraId="778E4DBC" w14:textId="77777777" w:rsidR="00EE4218" w:rsidRPr="0063365B" w:rsidRDefault="00EE4218" w:rsidP="00EE4218">
      <w:pPr>
        <w:ind w:firstLine="709"/>
        <w:rPr>
          <w:rFonts w:eastAsia="SimSun" w:cs="Times New Roman"/>
          <w:lang w:eastAsia="zh-CN"/>
        </w:rPr>
      </w:pPr>
      <w:r w:rsidRPr="0063365B">
        <w:rPr>
          <w:rFonts w:eastAsia="SimSun" w:cs="Times New Roman"/>
          <w:lang w:eastAsia="zh-CN"/>
        </w:rPr>
        <w:t xml:space="preserve">-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w:t>
      </w:r>
    </w:p>
    <w:p w14:paraId="294925CD" w14:textId="77777777" w:rsidR="00EE4218" w:rsidRPr="0063365B" w:rsidRDefault="00EE4218" w:rsidP="00EE4218">
      <w:pPr>
        <w:ind w:firstLine="709"/>
        <w:rPr>
          <w:rFonts w:eastAsia="SimSun" w:cs="Times New Roman"/>
          <w:lang w:eastAsia="zh-CN"/>
        </w:rPr>
      </w:pPr>
      <w:r w:rsidRPr="0063365B">
        <w:rPr>
          <w:rFonts w:eastAsia="SimSun" w:cs="Times New Roman"/>
          <w:lang w:eastAsia="zh-CN"/>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14:paraId="763BF0BA" w14:textId="77777777" w:rsidR="00EE4218" w:rsidRPr="0063365B" w:rsidRDefault="00EE4218" w:rsidP="00EE4218">
      <w:pPr>
        <w:ind w:firstLine="709"/>
        <w:rPr>
          <w:rFonts w:eastAsia="SimSun" w:cs="Times New Roman"/>
          <w:b/>
          <w:u w:val="single"/>
          <w:lang w:eastAsia="zh-CN"/>
        </w:rPr>
      </w:pPr>
    </w:p>
    <w:p w14:paraId="748F05CE" w14:textId="77777777" w:rsidR="00EE4218" w:rsidRPr="0063365B" w:rsidRDefault="00EE4218" w:rsidP="00EE4218">
      <w:pPr>
        <w:tabs>
          <w:tab w:val="left" w:pos="5580"/>
        </w:tabs>
        <w:ind w:firstLine="709"/>
        <w:rPr>
          <w:rFonts w:eastAsia="Times New Roman" w:cs="Times New Roman"/>
          <w:u w:val="single"/>
          <w:lang w:eastAsia="ru-RU"/>
        </w:rPr>
      </w:pPr>
      <w:r w:rsidRPr="0063365B">
        <w:rPr>
          <w:rFonts w:eastAsia="Times New Roman" w:cs="Times New Roman"/>
          <w:b/>
          <w:u w:val="single"/>
          <w:lang w:eastAsia="ru-RU"/>
        </w:rPr>
        <w:t>Предельная минимальная и максимальная площадь земельных участков не применяются</w:t>
      </w:r>
      <w:r w:rsidRPr="0063365B">
        <w:rPr>
          <w:rFonts w:eastAsia="Times New Roman" w:cs="Times New Roman"/>
          <w:u w:val="single"/>
          <w:lang w:eastAsia="ru-RU"/>
        </w:rPr>
        <w:t>:</w:t>
      </w:r>
    </w:p>
    <w:p w14:paraId="2DDEA1F4" w14:textId="77777777" w:rsidR="00EE4218" w:rsidRPr="0063365B" w:rsidRDefault="00EE4218" w:rsidP="00EE4218">
      <w:pPr>
        <w:tabs>
          <w:tab w:val="left" w:pos="284"/>
        </w:tabs>
        <w:ind w:firstLine="709"/>
        <w:rPr>
          <w:rFonts w:eastAsia="Times New Roman" w:cs="Times New Roman"/>
          <w:lang w:eastAsia="ru-RU"/>
        </w:rPr>
      </w:pPr>
      <w:r w:rsidRPr="0063365B">
        <w:rPr>
          <w:rFonts w:eastAsia="Times New Roman" w:cs="Times New Roman"/>
          <w:lang w:eastAsia="ru-RU"/>
        </w:rPr>
        <w:t>- в отношении земельных участков, по которым принято решение органа местного самоуправления о предварительном согласовании предоставления земельного участка и (или) решение об утверждении схемы расположения земельного участка на кадастровом плане территории, при условии, если в границах образуемого земельного участка расположен объект (объекты) капитального строительства, на который (которые) право собственности зарегистрировано до введения в действие настоящих Правил в Едином государственном реестре недвижимости Российской Федерации в соответствии с законодательством Российской Федерации.</w:t>
      </w:r>
    </w:p>
    <w:p w14:paraId="50F7D9B1" w14:textId="77777777" w:rsidR="00EE4218" w:rsidRPr="0063365B" w:rsidRDefault="00EE4218" w:rsidP="00EE4218">
      <w:pPr>
        <w:ind w:firstLine="709"/>
        <w:rPr>
          <w:rFonts w:eastAsia="Times New Roman" w:cs="Times New Roman"/>
          <w:lang w:eastAsia="ru-RU"/>
        </w:rPr>
      </w:pPr>
      <w:r w:rsidRPr="0063365B">
        <w:rPr>
          <w:rFonts w:eastAsia="Times New Roman" w:cs="Times New Roman"/>
          <w:lang w:eastAsia="ru-RU"/>
        </w:rPr>
        <w:t>- в отношении земельных участков, состоящих на государственном кадастровом учёте, с границами, уточнёнными в соответствии с законодательством Российской Федерации и на которых расположен объект (объекты) капитального строительства, на который (которые) право собственности зарегистрировано до введения в действие настоящих Правил в Едином государственном реестре недвижимости Российской Федерации в соответствии с законодательством Российской Федерации.</w:t>
      </w:r>
    </w:p>
    <w:p w14:paraId="4F674327" w14:textId="77777777" w:rsidR="00EE4218" w:rsidRPr="0063365B" w:rsidRDefault="00EE4218" w:rsidP="00EE4218">
      <w:pPr>
        <w:ind w:firstLine="709"/>
        <w:rPr>
          <w:rFonts w:eastAsia="SimSun" w:cs="Times New Roman"/>
          <w:b/>
          <w:u w:val="single"/>
          <w:lang w:eastAsia="zh-CN"/>
        </w:rPr>
      </w:pPr>
    </w:p>
    <w:p w14:paraId="4787FF91" w14:textId="77777777" w:rsidR="00EE4218" w:rsidRPr="0063365B" w:rsidRDefault="00EE4218" w:rsidP="00EE4218">
      <w:pPr>
        <w:ind w:firstLine="709"/>
        <w:rPr>
          <w:rFonts w:eastAsia="SimSun" w:cs="Times New Roman"/>
          <w:b/>
          <w:u w:val="single"/>
          <w:lang w:eastAsia="zh-CN"/>
        </w:rPr>
      </w:pPr>
      <w:r w:rsidRPr="0063365B">
        <w:rPr>
          <w:rFonts w:eastAsia="SimSun" w:cs="Times New Roman"/>
          <w:b/>
          <w:u w:val="single"/>
          <w:lang w:eastAsia="zh-CN"/>
        </w:rPr>
        <w:t>Запрещается:</w:t>
      </w:r>
    </w:p>
    <w:p w14:paraId="476433B1" w14:textId="77777777" w:rsidR="00EE4218" w:rsidRPr="0063365B" w:rsidRDefault="00EE4218" w:rsidP="00EE4218">
      <w:pPr>
        <w:ind w:firstLine="709"/>
        <w:rPr>
          <w:rFonts w:eastAsia="Times New Roman" w:cs="Times New Roman"/>
          <w:lang w:bidi="en-US"/>
        </w:rPr>
      </w:pPr>
      <w:r w:rsidRPr="0063365B">
        <w:rPr>
          <w:rFonts w:eastAsia="Times New Roman" w:cs="Times New Roman"/>
          <w:lang w:bidi="en-US"/>
        </w:rPr>
        <w:t>- сброс неочищенных сточных вод на территорию общего пользования;</w:t>
      </w:r>
    </w:p>
    <w:p w14:paraId="6A1FFB38" w14:textId="77777777" w:rsidR="00EE4218" w:rsidRPr="0063365B" w:rsidRDefault="00EE4218" w:rsidP="00EE4218">
      <w:pPr>
        <w:ind w:firstLine="709"/>
        <w:rPr>
          <w:rFonts w:eastAsia="Times New Roman" w:cs="Times New Roman"/>
          <w:lang w:bidi="en-US"/>
        </w:rPr>
      </w:pPr>
      <w:r w:rsidRPr="0063365B">
        <w:rPr>
          <w:rFonts w:eastAsia="Calibri" w:cs="Times New Roman"/>
          <w:lang w:eastAsia="ru-RU"/>
        </w:rPr>
        <w:t xml:space="preserve">- сброс сточных, в том числе дренажных, вод </w:t>
      </w:r>
      <w:r w:rsidRPr="0063365B">
        <w:rPr>
          <w:rFonts w:eastAsia="Times New Roman" w:cs="Times New Roman"/>
          <w:lang w:bidi="en-US"/>
        </w:rPr>
        <w:t>на территорию общего пользования, за исключение обустройства дренажных ям для сбора погодных осадков на территории зеленых насаждений общего пользования (клумбы, газоны, палисадники)</w:t>
      </w:r>
      <w:r w:rsidRPr="0063365B">
        <w:rPr>
          <w:rFonts w:eastAsia="Calibri" w:cs="Times New Roman"/>
          <w:sz w:val="24"/>
          <w:szCs w:val="24"/>
          <w:lang w:eastAsia="ru-RU"/>
        </w:rPr>
        <w:t>;</w:t>
      </w:r>
    </w:p>
    <w:p w14:paraId="67F57F17" w14:textId="77777777" w:rsidR="00EE4218" w:rsidRPr="0063365B" w:rsidRDefault="00EE4218" w:rsidP="00EE4218">
      <w:pPr>
        <w:ind w:firstLine="709"/>
        <w:rPr>
          <w:rFonts w:eastAsia="Times New Roman" w:cs="Times New Roman"/>
          <w:lang w:bidi="en-US"/>
        </w:rPr>
      </w:pPr>
      <w:r w:rsidRPr="0063365B">
        <w:rPr>
          <w:rFonts w:eastAsia="Times New Roman" w:cs="Times New Roman"/>
          <w:lang w:bidi="en-US"/>
        </w:rPr>
        <w:t>- любые вырубки зелёных насаждений на территории общего пользования без письменного согласования с уполномоченным органом;</w:t>
      </w:r>
    </w:p>
    <w:p w14:paraId="501976D6" w14:textId="77777777" w:rsidR="00EE4218" w:rsidRPr="0063365B" w:rsidRDefault="00EE4218" w:rsidP="00EE4218">
      <w:pPr>
        <w:ind w:firstLine="709"/>
        <w:rPr>
          <w:rFonts w:eastAsia="Times New Roman" w:cs="Times New Roman"/>
          <w:lang w:bidi="en-US"/>
        </w:rPr>
      </w:pPr>
      <w:r w:rsidRPr="0063365B">
        <w:rPr>
          <w:rFonts w:eastAsia="Times New Roman" w:cs="Times New Roman"/>
          <w:lang w:bidi="en-US"/>
        </w:rPr>
        <w:t>- сжигание растительности, разведение костров, осуществление весенних палов;</w:t>
      </w:r>
    </w:p>
    <w:p w14:paraId="7BF0D5A4" w14:textId="77777777" w:rsidR="00EE4218" w:rsidRPr="0063365B" w:rsidRDefault="00EE4218" w:rsidP="00EE4218">
      <w:pPr>
        <w:ind w:firstLine="709"/>
        <w:rPr>
          <w:rFonts w:eastAsia="Times New Roman" w:cs="Times New Roman"/>
          <w:lang w:bidi="en-US"/>
        </w:rPr>
      </w:pPr>
      <w:r w:rsidRPr="0063365B">
        <w:rPr>
          <w:rFonts w:eastAsia="Times New Roman" w:cs="Times New Roman"/>
          <w:lang w:bidi="en-US"/>
        </w:rPr>
        <w:t>- загрязнение почв;</w:t>
      </w:r>
    </w:p>
    <w:p w14:paraId="6140F5FA" w14:textId="0B8D17F3" w:rsidR="00EE4218" w:rsidRPr="0063365B" w:rsidRDefault="00EE4218" w:rsidP="00EE4218">
      <w:pPr>
        <w:ind w:firstLine="709"/>
        <w:rPr>
          <w:rFonts w:eastAsia="Times New Roman" w:cs="Times New Roman"/>
          <w:lang w:bidi="en-US"/>
        </w:rPr>
      </w:pPr>
      <w:r w:rsidRPr="0063365B">
        <w:rPr>
          <w:rFonts w:eastAsia="Times New Roman" w:cs="Times New Roman"/>
          <w:lang w:bidi="en-US"/>
        </w:rPr>
        <w:t>- деятельность, влекущая искажение сложившегося ландшафта (рельефа) на территории общего пользования, без согласования с уполномоченным органом.</w:t>
      </w:r>
    </w:p>
    <w:p w14:paraId="3EDC772E" w14:textId="448C606F" w:rsidR="00E01FD0" w:rsidRPr="0063365B" w:rsidRDefault="00E01FD0" w:rsidP="00EE4218">
      <w:pPr>
        <w:ind w:firstLine="709"/>
        <w:rPr>
          <w:rFonts w:eastAsia="Times New Roman" w:cs="Times New Roman"/>
          <w:lang w:bidi="en-US"/>
        </w:rPr>
      </w:pPr>
    </w:p>
    <w:p w14:paraId="585C6A40" w14:textId="14739518" w:rsidR="00E01FD0" w:rsidRPr="0063365B" w:rsidRDefault="00E01FD0" w:rsidP="00EE4218">
      <w:pPr>
        <w:ind w:firstLine="709"/>
        <w:rPr>
          <w:rFonts w:eastAsia="Times New Roman" w:cs="Times New Roman"/>
          <w:lang w:bidi="en-US"/>
        </w:rPr>
      </w:pPr>
    </w:p>
    <w:p w14:paraId="312B6D92" w14:textId="5B80F11F" w:rsidR="00E01FD0" w:rsidRPr="0063365B" w:rsidRDefault="00E01FD0" w:rsidP="00EE4218">
      <w:pPr>
        <w:ind w:firstLine="709"/>
        <w:rPr>
          <w:rFonts w:eastAsia="Times New Roman" w:cs="Times New Roman"/>
          <w:lang w:bidi="en-US"/>
        </w:rPr>
      </w:pPr>
    </w:p>
    <w:p w14:paraId="7CAF1DDB" w14:textId="76AA8D24" w:rsidR="00E01FD0" w:rsidRPr="0063365B" w:rsidRDefault="00E01FD0" w:rsidP="00EE4218">
      <w:pPr>
        <w:ind w:firstLine="709"/>
        <w:rPr>
          <w:rFonts w:eastAsia="Times New Roman" w:cs="Times New Roman"/>
          <w:lang w:bidi="en-US"/>
        </w:rPr>
      </w:pPr>
    </w:p>
    <w:p w14:paraId="07F5827C" w14:textId="559EC76B" w:rsidR="00E01FD0" w:rsidRPr="0063365B" w:rsidRDefault="00E01FD0" w:rsidP="00EE4218">
      <w:pPr>
        <w:ind w:firstLine="709"/>
        <w:rPr>
          <w:rFonts w:eastAsia="Times New Roman" w:cs="Times New Roman"/>
          <w:lang w:bidi="en-US"/>
        </w:rPr>
      </w:pPr>
    </w:p>
    <w:p w14:paraId="47553760" w14:textId="543A8A9E" w:rsidR="00E01FD0" w:rsidRPr="0063365B" w:rsidRDefault="00E01FD0" w:rsidP="00EE4218">
      <w:pPr>
        <w:ind w:firstLine="709"/>
        <w:rPr>
          <w:rFonts w:eastAsia="Times New Roman" w:cs="Times New Roman"/>
          <w:lang w:bidi="en-US"/>
        </w:rPr>
      </w:pPr>
    </w:p>
    <w:p w14:paraId="64E4B72C" w14:textId="7B67AE2C" w:rsidR="00E01FD0" w:rsidRPr="0063365B" w:rsidRDefault="00E01FD0" w:rsidP="00EE4218">
      <w:pPr>
        <w:ind w:firstLine="709"/>
        <w:rPr>
          <w:rFonts w:eastAsia="Times New Roman" w:cs="Times New Roman"/>
          <w:lang w:bidi="en-US"/>
        </w:rPr>
      </w:pPr>
    </w:p>
    <w:p w14:paraId="5391BA68" w14:textId="4DCC6D9A" w:rsidR="00E01FD0" w:rsidRPr="0063365B" w:rsidRDefault="00E01FD0" w:rsidP="00EE4218">
      <w:pPr>
        <w:ind w:firstLine="709"/>
        <w:rPr>
          <w:rFonts w:eastAsia="Times New Roman" w:cs="Times New Roman"/>
          <w:lang w:bidi="en-US"/>
        </w:rPr>
      </w:pPr>
    </w:p>
    <w:p w14:paraId="369581FD" w14:textId="63C61695" w:rsidR="00E01FD0" w:rsidRPr="0063365B" w:rsidRDefault="00E01FD0" w:rsidP="00EE4218">
      <w:pPr>
        <w:ind w:firstLine="709"/>
        <w:rPr>
          <w:rFonts w:eastAsia="Times New Roman" w:cs="Times New Roman"/>
          <w:lang w:bidi="en-US"/>
        </w:rPr>
      </w:pPr>
    </w:p>
    <w:p w14:paraId="415D3B7A" w14:textId="734EDD39" w:rsidR="00E01FD0" w:rsidRDefault="00E01FD0" w:rsidP="00EE4218">
      <w:pPr>
        <w:ind w:firstLine="709"/>
        <w:rPr>
          <w:rFonts w:eastAsia="Times New Roman" w:cs="Times New Roman"/>
          <w:lang w:bidi="en-US"/>
        </w:rPr>
      </w:pPr>
    </w:p>
    <w:p w14:paraId="3389C30D" w14:textId="2C0E6799" w:rsidR="00B71721" w:rsidRDefault="00B71721" w:rsidP="00EE4218">
      <w:pPr>
        <w:ind w:firstLine="709"/>
        <w:rPr>
          <w:rFonts w:eastAsia="Times New Roman" w:cs="Times New Roman"/>
          <w:lang w:bidi="en-US"/>
        </w:rPr>
      </w:pPr>
    </w:p>
    <w:p w14:paraId="3FA926A8" w14:textId="42C39757" w:rsidR="00B71721" w:rsidRDefault="00B71721" w:rsidP="00EE4218">
      <w:pPr>
        <w:ind w:firstLine="709"/>
        <w:rPr>
          <w:rFonts w:eastAsia="Times New Roman" w:cs="Times New Roman"/>
          <w:lang w:bidi="en-US"/>
        </w:rPr>
      </w:pPr>
    </w:p>
    <w:p w14:paraId="6491AC16" w14:textId="38A97C99" w:rsidR="00B71721" w:rsidRDefault="00B71721" w:rsidP="00EE4218">
      <w:pPr>
        <w:ind w:firstLine="709"/>
        <w:rPr>
          <w:rFonts w:eastAsia="Times New Roman" w:cs="Times New Roman"/>
          <w:lang w:bidi="en-US"/>
        </w:rPr>
      </w:pPr>
    </w:p>
    <w:p w14:paraId="591DCDA6" w14:textId="0A5AD2A0" w:rsidR="00B71721" w:rsidRDefault="00B71721" w:rsidP="00EE4218">
      <w:pPr>
        <w:ind w:firstLine="709"/>
        <w:rPr>
          <w:rFonts w:eastAsia="Times New Roman" w:cs="Times New Roman"/>
          <w:lang w:bidi="en-US"/>
        </w:rPr>
      </w:pPr>
    </w:p>
    <w:p w14:paraId="594EEB2A" w14:textId="26A9EDC6" w:rsidR="00B71721" w:rsidRDefault="00B71721" w:rsidP="00EE4218">
      <w:pPr>
        <w:ind w:firstLine="709"/>
        <w:rPr>
          <w:rFonts w:eastAsia="Times New Roman" w:cs="Times New Roman"/>
          <w:lang w:bidi="en-US"/>
        </w:rPr>
      </w:pPr>
    </w:p>
    <w:p w14:paraId="6013964D" w14:textId="171FAA42" w:rsidR="00B71721" w:rsidRDefault="00B71721" w:rsidP="00EE4218">
      <w:pPr>
        <w:ind w:firstLine="709"/>
        <w:rPr>
          <w:rFonts w:eastAsia="Times New Roman" w:cs="Times New Roman"/>
          <w:lang w:bidi="en-US"/>
        </w:rPr>
      </w:pPr>
    </w:p>
    <w:p w14:paraId="34D3672A" w14:textId="61886538" w:rsidR="00B71721" w:rsidRDefault="00B71721" w:rsidP="00EE4218">
      <w:pPr>
        <w:ind w:firstLine="709"/>
        <w:rPr>
          <w:rFonts w:eastAsia="Times New Roman" w:cs="Times New Roman"/>
          <w:lang w:bidi="en-US"/>
        </w:rPr>
      </w:pPr>
    </w:p>
    <w:p w14:paraId="48A007C2" w14:textId="7473DC09" w:rsidR="00B71721" w:rsidRDefault="00B71721" w:rsidP="00EE4218">
      <w:pPr>
        <w:ind w:firstLine="709"/>
        <w:rPr>
          <w:rFonts w:eastAsia="Times New Roman" w:cs="Times New Roman"/>
          <w:lang w:bidi="en-US"/>
        </w:rPr>
      </w:pPr>
    </w:p>
    <w:p w14:paraId="1BCD46AC" w14:textId="43C6C641" w:rsidR="00B71721" w:rsidRDefault="00B71721" w:rsidP="00EE4218">
      <w:pPr>
        <w:ind w:firstLine="709"/>
        <w:rPr>
          <w:rFonts w:eastAsia="Times New Roman" w:cs="Times New Roman"/>
          <w:lang w:bidi="en-US"/>
        </w:rPr>
      </w:pPr>
    </w:p>
    <w:p w14:paraId="3BB09736" w14:textId="03519234" w:rsidR="00B71721" w:rsidRDefault="00B71721" w:rsidP="00EE4218">
      <w:pPr>
        <w:ind w:firstLine="709"/>
        <w:rPr>
          <w:rFonts w:eastAsia="Times New Roman" w:cs="Times New Roman"/>
          <w:lang w:bidi="en-US"/>
        </w:rPr>
      </w:pPr>
    </w:p>
    <w:p w14:paraId="6B629687" w14:textId="01DDE199" w:rsidR="00B71721" w:rsidRDefault="00B71721" w:rsidP="00EE4218">
      <w:pPr>
        <w:ind w:firstLine="709"/>
        <w:rPr>
          <w:rFonts w:eastAsia="Times New Roman" w:cs="Times New Roman"/>
          <w:lang w:bidi="en-US"/>
        </w:rPr>
      </w:pPr>
    </w:p>
    <w:p w14:paraId="382453B8" w14:textId="78A46A65" w:rsidR="00B71721" w:rsidRDefault="00B71721" w:rsidP="00EE4218">
      <w:pPr>
        <w:ind w:firstLine="709"/>
        <w:rPr>
          <w:rFonts w:eastAsia="Times New Roman" w:cs="Times New Roman"/>
          <w:lang w:bidi="en-US"/>
        </w:rPr>
      </w:pPr>
    </w:p>
    <w:p w14:paraId="56928D11" w14:textId="11F651CD" w:rsidR="00B71721" w:rsidRDefault="00B71721" w:rsidP="00EE4218">
      <w:pPr>
        <w:ind w:firstLine="709"/>
        <w:rPr>
          <w:rFonts w:eastAsia="Times New Roman" w:cs="Times New Roman"/>
          <w:lang w:bidi="en-US"/>
        </w:rPr>
      </w:pPr>
    </w:p>
    <w:p w14:paraId="31ACE9A9" w14:textId="67C56BF9" w:rsidR="00B71721" w:rsidRDefault="00B71721" w:rsidP="00EE4218">
      <w:pPr>
        <w:ind w:firstLine="709"/>
        <w:rPr>
          <w:rFonts w:eastAsia="Times New Roman" w:cs="Times New Roman"/>
          <w:lang w:bidi="en-US"/>
        </w:rPr>
      </w:pPr>
    </w:p>
    <w:p w14:paraId="1BCC2191" w14:textId="17FA0080" w:rsidR="00B71721" w:rsidRDefault="00B71721" w:rsidP="00EE4218">
      <w:pPr>
        <w:ind w:firstLine="709"/>
        <w:rPr>
          <w:rFonts w:eastAsia="Times New Roman" w:cs="Times New Roman"/>
          <w:lang w:bidi="en-US"/>
        </w:rPr>
      </w:pPr>
    </w:p>
    <w:p w14:paraId="6CF1E160" w14:textId="1818A9D8" w:rsidR="00B71721" w:rsidRDefault="00B71721" w:rsidP="00EE4218">
      <w:pPr>
        <w:ind w:firstLine="709"/>
        <w:rPr>
          <w:rFonts w:eastAsia="Times New Roman" w:cs="Times New Roman"/>
          <w:lang w:bidi="en-US"/>
        </w:rPr>
      </w:pPr>
    </w:p>
    <w:p w14:paraId="05388C3A" w14:textId="34B03329" w:rsidR="00B71721" w:rsidRDefault="00B71721" w:rsidP="00EE4218">
      <w:pPr>
        <w:ind w:firstLine="709"/>
        <w:rPr>
          <w:rFonts w:eastAsia="Times New Roman" w:cs="Times New Roman"/>
          <w:lang w:bidi="en-US"/>
        </w:rPr>
      </w:pPr>
    </w:p>
    <w:p w14:paraId="66A784FB" w14:textId="49336659" w:rsidR="00B71721" w:rsidRDefault="00B71721" w:rsidP="00EE4218">
      <w:pPr>
        <w:ind w:firstLine="709"/>
        <w:rPr>
          <w:rFonts w:eastAsia="Times New Roman" w:cs="Times New Roman"/>
          <w:lang w:bidi="en-US"/>
        </w:rPr>
      </w:pPr>
    </w:p>
    <w:p w14:paraId="53EA431E" w14:textId="1A462DF6" w:rsidR="00B71721" w:rsidRDefault="00B71721" w:rsidP="00EE4218">
      <w:pPr>
        <w:ind w:firstLine="709"/>
        <w:rPr>
          <w:rFonts w:eastAsia="Times New Roman" w:cs="Times New Roman"/>
          <w:lang w:bidi="en-US"/>
        </w:rPr>
      </w:pPr>
    </w:p>
    <w:p w14:paraId="115E069E" w14:textId="5D572656" w:rsidR="00B71721" w:rsidRDefault="00B71721" w:rsidP="00EE4218">
      <w:pPr>
        <w:ind w:firstLine="709"/>
        <w:rPr>
          <w:rFonts w:eastAsia="Times New Roman" w:cs="Times New Roman"/>
          <w:lang w:bidi="en-US"/>
        </w:rPr>
      </w:pPr>
    </w:p>
    <w:p w14:paraId="73669B6A" w14:textId="2C5A236E" w:rsidR="00B71721" w:rsidRDefault="00B71721" w:rsidP="00EE4218">
      <w:pPr>
        <w:ind w:firstLine="709"/>
        <w:rPr>
          <w:rFonts w:eastAsia="Times New Roman" w:cs="Times New Roman"/>
          <w:lang w:bidi="en-US"/>
        </w:rPr>
      </w:pPr>
    </w:p>
    <w:p w14:paraId="190DFC05" w14:textId="2500636D" w:rsidR="00B71721" w:rsidRDefault="00B71721" w:rsidP="00EE4218">
      <w:pPr>
        <w:ind w:firstLine="709"/>
        <w:rPr>
          <w:rFonts w:eastAsia="Times New Roman" w:cs="Times New Roman"/>
          <w:lang w:bidi="en-US"/>
        </w:rPr>
      </w:pPr>
    </w:p>
    <w:p w14:paraId="1AF3216B" w14:textId="583F5224" w:rsidR="00B71721" w:rsidRDefault="00B71721" w:rsidP="00EE4218">
      <w:pPr>
        <w:ind w:firstLine="709"/>
        <w:rPr>
          <w:rFonts w:eastAsia="Times New Roman" w:cs="Times New Roman"/>
          <w:lang w:bidi="en-US"/>
        </w:rPr>
      </w:pPr>
    </w:p>
    <w:p w14:paraId="103F2132" w14:textId="77777777" w:rsidR="00B71721" w:rsidRPr="0063365B" w:rsidRDefault="00B71721" w:rsidP="00EE4218">
      <w:pPr>
        <w:ind w:firstLine="709"/>
        <w:rPr>
          <w:rFonts w:eastAsia="Times New Roman" w:cs="Times New Roman"/>
          <w:lang w:bidi="en-US"/>
        </w:rPr>
      </w:pPr>
    </w:p>
    <w:p w14:paraId="44A0F41F" w14:textId="25EAD883" w:rsidR="00AC2381" w:rsidRPr="0063365B" w:rsidRDefault="00921012" w:rsidP="00BC78E9">
      <w:pPr>
        <w:keepLines/>
        <w:overflowPunct w:val="0"/>
        <w:autoSpaceDE w:val="0"/>
        <w:autoSpaceDN w:val="0"/>
        <w:adjustRightInd w:val="0"/>
        <w:spacing w:before="240" w:after="60" w:line="320" w:lineRule="exact"/>
        <w:ind w:firstLine="567"/>
        <w:jc w:val="center"/>
        <w:outlineLvl w:val="4"/>
        <w:rPr>
          <w:rFonts w:eastAsia="SimSun" w:cs="Times New Roman"/>
          <w:b/>
          <w:bCs/>
          <w:i/>
          <w:iCs/>
          <w:lang w:eastAsia="zh-CN"/>
        </w:rPr>
      </w:pPr>
      <w:r>
        <w:rPr>
          <w:rFonts w:eastAsia="SimSun" w:cs="Times New Roman"/>
          <w:b/>
          <w:bCs/>
          <w:i/>
          <w:iCs/>
          <w:lang w:eastAsia="zh-CN"/>
        </w:rPr>
        <w:t>СХ-3. Зона ведения садоводства</w:t>
      </w:r>
    </w:p>
    <w:p w14:paraId="3DACA320" w14:textId="77777777" w:rsidR="00AC2381" w:rsidRPr="0063365B" w:rsidRDefault="00AC2381" w:rsidP="00BC78E9">
      <w:pPr>
        <w:widowControl w:val="0"/>
        <w:jc w:val="center"/>
        <w:rPr>
          <w:rFonts w:eastAsia="SimSun" w:cs="Times New Roman"/>
          <w:b/>
          <w:u w:val="single"/>
          <w:lang w:eastAsia="zh-CN"/>
        </w:rPr>
      </w:pPr>
    </w:p>
    <w:p w14:paraId="3BD8344D" w14:textId="77777777" w:rsidR="00AC2381" w:rsidRPr="0063365B" w:rsidRDefault="00AC2381" w:rsidP="00BC78E9">
      <w:pPr>
        <w:rPr>
          <w:rFonts w:eastAsia="Times New Roman" w:cs="Times New Roman"/>
          <w:i/>
          <w:lang w:eastAsia="ru-RU"/>
        </w:rPr>
      </w:pPr>
      <w:r w:rsidRPr="0063365B">
        <w:rPr>
          <w:rFonts w:eastAsia="Times New Roman" w:cs="Times New Roman"/>
          <w:i/>
          <w:lang w:eastAsia="ru-RU"/>
        </w:rPr>
        <w:t xml:space="preserve">Зона садоводства и огородничества </w:t>
      </w:r>
      <w:r w:rsidRPr="0063365B">
        <w:rPr>
          <w:rFonts w:eastAsia="Times New Roman" w:cs="Times New Roman"/>
          <w:i/>
          <w:iCs/>
          <w:lang w:eastAsia="ru-RU"/>
        </w:rPr>
        <w:t>СХ-3 предназначена для размещения садовых и огородных участков с правом возведения жилого строения, используемых населением в целях отдыха  и выращивания сельскохозяйственных культур.</w:t>
      </w:r>
      <w:r w:rsidRPr="0063365B">
        <w:rPr>
          <w:rFonts w:eastAsia="Times New Roman" w:cs="Times New Roman"/>
          <w:i/>
          <w:lang w:eastAsia="ru-RU"/>
        </w:rPr>
        <w:t xml:space="preserve"> Подготовка проектов планировки рассматриваемой территории  осуществлять в соответствии с СП 53.13330.2011 "СНиП 30-02-97*. Планировка и застройка территорий садоводческих (дачных) объединений граждан, здания и сооружения" (утв. </w:t>
      </w:r>
      <w:hyperlink r:id="rId65" w:history="1">
        <w:r w:rsidRPr="0063365B">
          <w:rPr>
            <w:rFonts w:eastAsia="Times New Roman" w:cs="Times New Roman"/>
            <w:i/>
            <w:lang w:eastAsia="ru-RU"/>
          </w:rPr>
          <w:t>приказом</w:t>
        </w:r>
      </w:hyperlink>
      <w:r w:rsidRPr="0063365B">
        <w:rPr>
          <w:rFonts w:eastAsia="Times New Roman" w:cs="Times New Roman"/>
          <w:i/>
          <w:lang w:eastAsia="ru-RU"/>
        </w:rPr>
        <w:t xml:space="preserve"> Министерства регионального развития РФ от 30 декабря </w:t>
      </w:r>
      <w:smartTag w:uri="urn:schemas-microsoft-com:office:smarttags" w:element="metricconverter">
        <w:smartTagPr>
          <w:attr w:name="ProductID" w:val="2010 г"/>
        </w:smartTagPr>
        <w:r w:rsidRPr="0063365B">
          <w:rPr>
            <w:rFonts w:eastAsia="Times New Roman" w:cs="Times New Roman"/>
            <w:i/>
            <w:lang w:eastAsia="ru-RU"/>
          </w:rPr>
          <w:t>2010 г</w:t>
        </w:r>
      </w:smartTag>
      <w:r w:rsidRPr="0063365B">
        <w:rPr>
          <w:rFonts w:eastAsia="Times New Roman" w:cs="Times New Roman"/>
          <w:i/>
          <w:lang w:eastAsia="ru-RU"/>
        </w:rPr>
        <w:t>. № 849).</w:t>
      </w:r>
    </w:p>
    <w:p w14:paraId="53DBAC7D" w14:textId="77777777" w:rsidR="00AC2381" w:rsidRPr="0063365B" w:rsidRDefault="00AC2381" w:rsidP="00BC78E9">
      <w:pPr>
        <w:ind w:firstLine="817"/>
        <w:rPr>
          <w:rFonts w:eastAsia="Times New Roman" w:cs="Times New Roman"/>
          <w:i/>
          <w:lang w:eastAsia="ru-RU"/>
        </w:rPr>
      </w:pPr>
    </w:p>
    <w:p w14:paraId="2816FBF1" w14:textId="77777777" w:rsidR="00AC2381" w:rsidRPr="0063365B" w:rsidRDefault="00AC2381" w:rsidP="00D3438E">
      <w:pPr>
        <w:numPr>
          <w:ilvl w:val="0"/>
          <w:numId w:val="28"/>
        </w:numPr>
        <w:ind w:left="0" w:firstLine="0"/>
        <w:contextualSpacing/>
        <w:rPr>
          <w:rFonts w:eastAsia="Times New Roman" w:cs="Times New Roman"/>
          <w:b/>
        </w:rPr>
      </w:pPr>
      <w:r w:rsidRPr="0063365B">
        <w:rPr>
          <w:rFonts w:eastAsia="Times New Roman" w:cs="Times New Roman"/>
          <w:b/>
        </w:rPr>
        <w:t>ОСНОВНЫЕ ВИДЫ И ПАРАМЕТРЫ РАЗРЕШЕННОГО ИСПОЛЬЗОВАНИЯ ЗЕМЕЛЬНЫХ УЧАСТКОВ И ОБЪЕКТОВ КАПИТАЛЬНОГО СТРОИТЕЛЬСТВА</w:t>
      </w:r>
    </w:p>
    <w:p w14:paraId="6A1B5C7B" w14:textId="77777777" w:rsidR="00AC2381" w:rsidRPr="0063365B" w:rsidRDefault="00AC2381" w:rsidP="00BC78E9">
      <w:pPr>
        <w:contextualSpacing/>
        <w:rPr>
          <w:rFonts w:eastAsia="Times New Roman" w:cs="Times New Roman"/>
          <w:b/>
        </w:rPr>
      </w:pPr>
    </w:p>
    <w:tbl>
      <w:tblPr>
        <w:tblW w:w="14940" w:type="dxa"/>
        <w:tblInd w:w="93" w:type="dxa"/>
        <w:tblLook w:val="04A0" w:firstRow="1" w:lastRow="0" w:firstColumn="1" w:lastColumn="0" w:noHBand="0" w:noVBand="1"/>
      </w:tblPr>
      <w:tblGrid>
        <w:gridCol w:w="3440"/>
        <w:gridCol w:w="6380"/>
        <w:gridCol w:w="5120"/>
      </w:tblGrid>
      <w:tr w:rsidR="007C02D6" w:rsidRPr="0063365B" w14:paraId="72A5F146" w14:textId="77777777" w:rsidTr="00A03234">
        <w:trPr>
          <w:trHeight w:val="960"/>
          <w:tblHeader/>
        </w:trPr>
        <w:tc>
          <w:tcPr>
            <w:tcW w:w="3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4129B7" w14:textId="77777777" w:rsidR="004E61BE" w:rsidRPr="0063365B" w:rsidRDefault="004E61BE" w:rsidP="004E61BE">
            <w:pPr>
              <w:jc w:val="center"/>
              <w:rPr>
                <w:rFonts w:eastAsia="Times New Roman" w:cs="Times New Roman"/>
                <w:b/>
                <w:bCs/>
                <w:lang w:eastAsia="ru-RU"/>
              </w:rPr>
            </w:pPr>
            <w:r w:rsidRPr="0063365B">
              <w:rPr>
                <w:rFonts w:eastAsia="Times New Roman" w:cs="Times New Roman"/>
                <w:b/>
                <w:bCs/>
                <w:lang w:eastAsia="ru-RU"/>
              </w:rPr>
              <w:t xml:space="preserve">ВИДЫ РАЗРЕШЕННОГО ИСПОЛЬЗОВАНИЯ ЗЕМЕЛЬНЫХ УЧАСТКОВ </w:t>
            </w:r>
          </w:p>
        </w:tc>
        <w:tc>
          <w:tcPr>
            <w:tcW w:w="638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5BA6FBB" w14:textId="77777777" w:rsidR="004E61BE" w:rsidRPr="0063365B" w:rsidRDefault="004E61BE" w:rsidP="004E61BE">
            <w:pPr>
              <w:jc w:val="center"/>
              <w:rPr>
                <w:rFonts w:eastAsia="Times New Roman" w:cs="Times New Roman"/>
                <w:b/>
                <w:bCs/>
                <w:lang w:eastAsia="ru-RU"/>
              </w:rPr>
            </w:pPr>
            <w:r w:rsidRPr="0063365B">
              <w:rPr>
                <w:rFonts w:eastAsia="Times New Roman" w:cs="Times New Roman"/>
                <w:b/>
                <w:bCs/>
                <w:lang w:eastAsia="ru-RU"/>
              </w:rPr>
              <w:t>ВИДЫ РАЗРЕШЕННОГО ИСПОЛЬЗОВАНИЯ ОБЪЕКТОВ КАПИТАЛЬНОГО СТРОИТЕЛЬСТВА</w:t>
            </w:r>
          </w:p>
        </w:tc>
        <w:tc>
          <w:tcPr>
            <w:tcW w:w="512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AEC92B0" w14:textId="77777777" w:rsidR="004E61BE" w:rsidRPr="0063365B" w:rsidRDefault="004E61BE" w:rsidP="004E61BE">
            <w:pPr>
              <w:jc w:val="center"/>
              <w:rPr>
                <w:rFonts w:eastAsia="Times New Roman" w:cs="Times New Roman"/>
                <w:b/>
                <w:bCs/>
                <w:lang w:eastAsia="ru-RU"/>
              </w:rPr>
            </w:pPr>
            <w:r w:rsidRPr="0063365B">
              <w:rPr>
                <w:rFonts w:eastAsia="Times New Roman" w:cs="Times New Roman"/>
                <w:b/>
                <w:bCs/>
                <w:lang w:eastAsia="ru-RU"/>
              </w:rPr>
              <w:t>ПРЕДЕЛЬНЫЕ РАЗМЕРЫ ЗЕМЕЛЬНЫХ</w:t>
            </w:r>
            <w:r w:rsidRPr="0063365B">
              <w:rPr>
                <w:rFonts w:eastAsia="Times New Roman" w:cs="Times New Roman"/>
                <w:b/>
                <w:bCs/>
                <w:lang w:eastAsia="ru-RU"/>
              </w:rPr>
              <w:br/>
              <w:t>УЧАСТКОВ И ПРЕДЕЛЬНЫЕ ПАРАМЕТРЫ</w:t>
            </w:r>
            <w:r w:rsidRPr="0063365B">
              <w:rPr>
                <w:rFonts w:eastAsia="Times New Roman" w:cs="Times New Roman"/>
                <w:b/>
                <w:bCs/>
                <w:lang w:eastAsia="ru-RU"/>
              </w:rPr>
              <w:br/>
              <w:t>РАЗРЕШЕННОГО СТРОИТЕЛЬСТВА</w:t>
            </w:r>
          </w:p>
        </w:tc>
      </w:tr>
      <w:tr w:rsidR="007C02D6" w:rsidRPr="0063365B" w14:paraId="0C614940" w14:textId="77777777" w:rsidTr="00657CC1">
        <w:trPr>
          <w:trHeight w:val="539"/>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312288" w14:textId="77777777" w:rsidR="004E61BE" w:rsidRPr="0063365B" w:rsidRDefault="004E61BE" w:rsidP="00CE5DD1">
            <w:pPr>
              <w:jc w:val="left"/>
              <w:rPr>
                <w:rFonts w:eastAsia="Times New Roman" w:cs="Times New Roman"/>
                <w:lang w:eastAsia="ru-RU"/>
              </w:rPr>
            </w:pPr>
            <w:r w:rsidRPr="0063365B">
              <w:rPr>
                <w:rFonts w:eastAsia="Times New Roman" w:cs="Times New Roman"/>
                <w:lang w:eastAsia="ru-RU"/>
              </w:rPr>
              <w:t>Ведение садоводства - [13.2]</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0E4F7C" w14:textId="77777777" w:rsidR="004E61BE" w:rsidRPr="0063365B" w:rsidRDefault="004E61BE" w:rsidP="00CE5DD1">
            <w:pPr>
              <w:jc w:val="left"/>
              <w:rPr>
                <w:rFonts w:eastAsia="Times New Roman" w:cs="Times New Roman"/>
                <w:lang w:eastAsia="ru-RU"/>
              </w:rPr>
            </w:pPr>
            <w:r w:rsidRPr="0063365B">
              <w:rPr>
                <w:rFonts w:eastAsia="Times New Roman" w:cs="Times New Roman"/>
                <w:lang w:eastAsia="ru-RU"/>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5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712B2F" w14:textId="498C4A19" w:rsidR="00D050FF" w:rsidRPr="0063365B" w:rsidRDefault="00D050FF" w:rsidP="009E60B8">
            <w:pPr>
              <w:jc w:val="left"/>
              <w:rPr>
                <w:rFonts w:eastAsia="Times New Roman" w:cs="Times New Roman"/>
                <w:lang w:eastAsia="ru-RU"/>
              </w:rPr>
            </w:pPr>
            <w:r w:rsidRPr="0063365B">
              <w:rPr>
                <w:rFonts w:eastAsia="Times New Roman" w:cs="Times New Roman"/>
                <w:lang w:eastAsia="ru-RU"/>
              </w:rPr>
              <w:t xml:space="preserve">- </w:t>
            </w:r>
            <w:r w:rsidR="2B340C40" w:rsidRPr="0063365B">
              <w:rPr>
                <w:rFonts w:eastAsia="Times New Roman" w:cs="Times New Roman"/>
                <w:lang w:eastAsia="ru-RU"/>
              </w:rPr>
              <w:t>минимальная/максимальная площадь земельного участка–  400/1500 кв. м;</w:t>
            </w:r>
          </w:p>
          <w:p w14:paraId="41238A0E" w14:textId="77777777" w:rsidR="00D050FF" w:rsidRPr="0063365B" w:rsidRDefault="2B340C40" w:rsidP="009E60B8">
            <w:pPr>
              <w:jc w:val="left"/>
              <w:rPr>
                <w:rFonts w:eastAsia="Times New Roman" w:cs="Times New Roman"/>
                <w:lang w:eastAsia="ru-RU"/>
              </w:rPr>
            </w:pPr>
            <w:r w:rsidRPr="0063365B">
              <w:rPr>
                <w:rFonts w:eastAsia="Times New Roman" w:cs="Times New Roman"/>
                <w:lang w:eastAsia="ru-RU"/>
              </w:rPr>
              <w:t>-</w:t>
            </w:r>
            <w:r w:rsidR="00D050FF" w:rsidRPr="0063365B">
              <w:rPr>
                <w:rFonts w:eastAsia="Times New Roman" w:cs="Times New Roman"/>
                <w:lang w:eastAsia="ru-RU"/>
              </w:rPr>
              <w:t xml:space="preserve"> </w:t>
            </w:r>
            <w:r w:rsidRPr="0063365B">
              <w:rPr>
                <w:rFonts w:eastAsia="Times New Roman" w:cs="Times New Roman"/>
                <w:lang w:eastAsia="ru-RU"/>
              </w:rPr>
              <w:t>минимальные отступы от границы земельного участка:</w:t>
            </w:r>
          </w:p>
          <w:p w14:paraId="1981CEA7" w14:textId="3D3823E1" w:rsidR="00D050FF" w:rsidRPr="0063365B" w:rsidRDefault="2B340C40" w:rsidP="009E60B8">
            <w:pPr>
              <w:jc w:val="left"/>
              <w:rPr>
                <w:rFonts w:eastAsia="Times New Roman" w:cs="Times New Roman"/>
                <w:lang w:eastAsia="ru-RU"/>
              </w:rPr>
            </w:pPr>
            <w:r w:rsidRPr="0063365B">
              <w:rPr>
                <w:rFonts w:eastAsia="Times New Roman" w:cs="Times New Roman"/>
                <w:lang w:eastAsia="ru-RU"/>
              </w:rPr>
              <w:t>- от жилых зданий</w:t>
            </w:r>
            <w:r w:rsidR="00D050FF" w:rsidRPr="0063365B">
              <w:rPr>
                <w:rFonts w:eastAsia="Times New Roman" w:cs="Times New Roman"/>
                <w:lang w:eastAsia="ru-RU"/>
              </w:rPr>
              <w:t xml:space="preserve"> </w:t>
            </w:r>
            <w:r w:rsidRPr="0063365B">
              <w:rPr>
                <w:rFonts w:eastAsia="Times New Roman" w:cs="Times New Roman"/>
                <w:lang w:eastAsia="ru-RU"/>
              </w:rPr>
              <w:t>- 3 м;</w:t>
            </w:r>
          </w:p>
          <w:p w14:paraId="2E8E0B98" w14:textId="77777777" w:rsidR="00D050FF" w:rsidRPr="0063365B" w:rsidRDefault="2B340C40" w:rsidP="009E60B8">
            <w:pPr>
              <w:jc w:val="left"/>
              <w:rPr>
                <w:rFonts w:eastAsia="Times New Roman" w:cs="Times New Roman"/>
                <w:lang w:eastAsia="ru-RU"/>
              </w:rPr>
            </w:pPr>
            <w:r w:rsidRPr="0063365B">
              <w:rPr>
                <w:rFonts w:eastAsia="Times New Roman" w:cs="Times New Roman"/>
                <w:lang w:eastAsia="ru-RU"/>
              </w:rPr>
              <w:t>- от хозяйственных построек – 1 м с учетом соблюдения требований технических регламентов;</w:t>
            </w:r>
          </w:p>
          <w:p w14:paraId="7C4B19FE" w14:textId="4CE0DF8F" w:rsidR="00D050FF" w:rsidRPr="0063365B" w:rsidRDefault="2B340C40" w:rsidP="009E60B8">
            <w:pPr>
              <w:jc w:val="left"/>
              <w:rPr>
                <w:rFonts w:eastAsia="Times New Roman" w:cs="Times New Roman"/>
                <w:lang w:eastAsia="ru-RU"/>
              </w:rPr>
            </w:pPr>
            <w:r w:rsidRPr="0063365B">
              <w:rPr>
                <w:rFonts w:eastAsia="Times New Roman" w:cs="Times New Roman"/>
                <w:lang w:eastAsia="ru-RU"/>
              </w:rPr>
              <w:t>- от построек для содержания скота и птицы – 4 м;</w:t>
            </w:r>
          </w:p>
          <w:p w14:paraId="0BAEDDA0" w14:textId="77777777" w:rsidR="00CE3BEC" w:rsidRPr="0063365B" w:rsidRDefault="00CE3BEC" w:rsidP="009E60B8">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4E7907E9" w14:textId="77777777" w:rsidR="00CE3BEC" w:rsidRPr="0063365B" w:rsidRDefault="00CE3BEC" w:rsidP="009E60B8">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143145BF" w14:textId="77777777" w:rsidR="00CE3BEC" w:rsidRPr="0063365B" w:rsidRDefault="00CE3BEC" w:rsidP="009E60B8">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414D6A88" w14:textId="77777777" w:rsidR="00CE3BEC" w:rsidRPr="0063365B" w:rsidRDefault="00CE3BEC" w:rsidP="009E60B8">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51FCBB72" w14:textId="77777777" w:rsidR="00CE3BEC" w:rsidRPr="0063365B" w:rsidRDefault="00CE3BEC" w:rsidP="009E60B8">
            <w:pPr>
              <w:jc w:val="left"/>
              <w:rPr>
                <w:rFonts w:eastAsia="Times New Roman" w:cs="Times New Roman"/>
                <w:lang w:eastAsia="ru-RU"/>
              </w:rPr>
            </w:pPr>
            <w:r w:rsidRPr="0063365B">
              <w:rPr>
                <w:rFonts w:eastAsia="Times New Roman" w:cs="Times New Roman"/>
                <w:lang w:eastAsia="ru-RU"/>
              </w:rPr>
              <w:t>- в сложившейся застройке при строительстве нового объекта капитального строительства ширина земельного участка 16 метров и менее минимальные отступы от границы соседнего участка составляет:</w:t>
            </w:r>
          </w:p>
          <w:p w14:paraId="67AFEEA9" w14:textId="77777777" w:rsidR="00CE3BEC" w:rsidRPr="0063365B" w:rsidRDefault="00CE3BEC" w:rsidP="009E60B8">
            <w:pPr>
              <w:jc w:val="left"/>
              <w:rPr>
                <w:rFonts w:eastAsia="Times New Roman" w:cs="Times New Roman"/>
                <w:lang w:eastAsia="ru-RU"/>
              </w:rPr>
            </w:pPr>
            <w:r w:rsidRPr="0063365B">
              <w:rPr>
                <w:rFonts w:eastAsia="Times New Roman" w:cs="Times New Roman"/>
                <w:lang w:eastAsia="ru-RU"/>
              </w:rPr>
              <w:t>для одноэтажного жилого дома – 1,5 м;</w:t>
            </w:r>
          </w:p>
          <w:p w14:paraId="6363B8F6" w14:textId="77777777" w:rsidR="00CE3BEC" w:rsidRPr="0063365B" w:rsidRDefault="00CE3BEC" w:rsidP="009E60B8">
            <w:pPr>
              <w:jc w:val="left"/>
              <w:rPr>
                <w:rFonts w:eastAsia="Times New Roman" w:cs="Times New Roman"/>
                <w:lang w:eastAsia="ru-RU"/>
              </w:rPr>
            </w:pPr>
            <w:r w:rsidRPr="0063365B">
              <w:rPr>
                <w:rFonts w:eastAsia="Times New Roman" w:cs="Times New Roman"/>
                <w:lang w:eastAsia="ru-RU"/>
              </w:rPr>
              <w:t>для двухэтажного жилого дома – 2,0 м;</w:t>
            </w:r>
          </w:p>
          <w:p w14:paraId="03BBA0F8" w14:textId="77777777" w:rsidR="00CE3BEC" w:rsidRPr="0063365B" w:rsidRDefault="00CE3BEC" w:rsidP="009E60B8">
            <w:pPr>
              <w:jc w:val="left"/>
              <w:rPr>
                <w:rFonts w:eastAsia="Times New Roman" w:cs="Times New Roman"/>
                <w:lang w:eastAsia="ru-RU"/>
              </w:rPr>
            </w:pPr>
            <w:r w:rsidRPr="0063365B">
              <w:rPr>
                <w:rFonts w:eastAsia="Times New Roman" w:cs="Times New Roman"/>
                <w:lang w:eastAsia="ru-RU"/>
              </w:rPr>
              <w:t>для трехэтажного жилого дома – 2,5 м, при условии, что расстояние до расположенного на соседнем земельном участке жилого дома не менее 6 м.;</w:t>
            </w:r>
          </w:p>
          <w:p w14:paraId="753910D6" w14:textId="6961F5DB" w:rsidR="00D050FF" w:rsidRPr="0063365B" w:rsidRDefault="2B340C40" w:rsidP="009E60B8">
            <w:pPr>
              <w:jc w:val="left"/>
              <w:rPr>
                <w:rFonts w:eastAsia="Times New Roman" w:cs="Times New Roman"/>
                <w:lang w:eastAsia="ru-RU"/>
              </w:rPr>
            </w:pPr>
            <w:r w:rsidRPr="0063365B">
              <w:rPr>
                <w:rFonts w:eastAsia="Times New Roman" w:cs="Times New Roman"/>
                <w:lang w:eastAsia="ru-RU"/>
              </w:rPr>
              <w:t>- максимальное количество надземных этажей – 3 этажа;</w:t>
            </w:r>
          </w:p>
          <w:p w14:paraId="16D1B3E8" w14:textId="3877574B" w:rsidR="004E61BE" w:rsidRPr="0063365B" w:rsidRDefault="2B340C40" w:rsidP="009E60B8">
            <w:pPr>
              <w:jc w:val="left"/>
              <w:rPr>
                <w:rFonts w:eastAsia="Times New Roman" w:cs="Times New Roman"/>
                <w:lang w:eastAsia="ru-RU"/>
              </w:rPr>
            </w:pPr>
            <w:r w:rsidRPr="0063365B">
              <w:rPr>
                <w:rFonts w:eastAsia="Times New Roman" w:cs="Times New Roman"/>
                <w:lang w:eastAsia="ru-RU"/>
              </w:rPr>
              <w:t xml:space="preserve">- максимальный процент застройки – </w:t>
            </w:r>
            <w:r w:rsidR="00B01EE2" w:rsidRPr="0063365B">
              <w:rPr>
                <w:rFonts w:eastAsia="Times New Roman" w:cs="Times New Roman"/>
                <w:lang w:eastAsia="ru-RU"/>
              </w:rPr>
              <w:t>65</w:t>
            </w:r>
            <w:r w:rsidRPr="0063365B">
              <w:rPr>
                <w:rFonts w:eastAsia="Times New Roman" w:cs="Times New Roman"/>
                <w:lang w:eastAsia="ru-RU"/>
              </w:rPr>
              <w:t>%</w:t>
            </w:r>
            <w:r w:rsidR="00D050FF" w:rsidRPr="0063365B">
              <w:rPr>
                <w:rFonts w:eastAsia="Times New Roman" w:cs="Times New Roman"/>
                <w:lang w:eastAsia="ru-RU"/>
              </w:rPr>
              <w:t>;</w:t>
            </w:r>
          </w:p>
          <w:p w14:paraId="740AF6BE" w14:textId="77777777" w:rsidR="00FD4BE0" w:rsidRPr="0063365B" w:rsidRDefault="00D050FF" w:rsidP="009E60B8">
            <w:pPr>
              <w:jc w:val="left"/>
              <w:rPr>
                <w:rFonts w:eastAsia="Times New Roman" w:cs="Times New Roman"/>
                <w:bCs/>
                <w:lang w:eastAsia="ru-RU"/>
              </w:rPr>
            </w:pPr>
            <w:r w:rsidRPr="0063365B">
              <w:rPr>
                <w:rFonts w:eastAsia="Times New Roman" w:cs="Times New Roman"/>
                <w:bCs/>
                <w:lang w:eastAsia="ru-RU"/>
              </w:rPr>
              <w:t xml:space="preserve">- </w:t>
            </w:r>
            <w:r w:rsidR="2B340C40" w:rsidRPr="0063365B">
              <w:rPr>
                <w:rFonts w:eastAsia="Times New Roman" w:cs="Times New Roman"/>
                <w:bCs/>
                <w:lang w:eastAsia="ru-RU"/>
              </w:rPr>
              <w:t>процент застройки подземной части не регламентируется</w:t>
            </w:r>
            <w:r w:rsidRPr="0063365B">
              <w:rPr>
                <w:rFonts w:eastAsia="Times New Roman" w:cs="Times New Roman"/>
                <w:bCs/>
                <w:lang w:eastAsia="ru-RU"/>
              </w:rPr>
              <w:t>.</w:t>
            </w:r>
          </w:p>
          <w:p w14:paraId="1B513078" w14:textId="77777777" w:rsidR="00D050FF" w:rsidRPr="0063365B" w:rsidRDefault="00D050FF" w:rsidP="009E60B8">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52359288" w14:textId="1BD606E7" w:rsidR="00D050FF" w:rsidRDefault="00D050FF" w:rsidP="009E60B8">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7CD38F80" w14:textId="374E0436" w:rsidR="009E60B8" w:rsidRPr="009E60B8" w:rsidRDefault="009E60B8" w:rsidP="009E60B8">
            <w:pPr>
              <w:jc w:val="left"/>
              <w:rPr>
                <w:rFonts w:eastAsia="SimSun" w:cs="Times New Roman"/>
                <w:lang w:eastAsia="zh-CN"/>
              </w:rPr>
            </w:pPr>
            <w:r w:rsidRPr="0063365B">
              <w:rPr>
                <w:rFonts w:eastAsia="SimSun" w:cs="Times New Roman"/>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14:paraId="161B5F99" w14:textId="56765C57" w:rsidR="00657CC1" w:rsidRPr="00657CC1" w:rsidRDefault="00657CC1" w:rsidP="009E60B8">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7C02D6" w:rsidRPr="0063365B" w14:paraId="6694BFAF" w14:textId="77777777" w:rsidTr="00A03234">
        <w:trPr>
          <w:trHeight w:val="15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C4F7D5" w14:textId="77777777" w:rsidR="004E61BE" w:rsidRPr="0063365B" w:rsidRDefault="004E61BE" w:rsidP="00CE5DD1">
            <w:pPr>
              <w:jc w:val="left"/>
              <w:rPr>
                <w:rFonts w:eastAsia="Times New Roman" w:cs="Times New Roman"/>
                <w:lang w:eastAsia="ru-RU"/>
              </w:rPr>
            </w:pPr>
            <w:r w:rsidRPr="0063365B">
              <w:rPr>
                <w:rFonts w:eastAsia="Times New Roman" w:cs="Times New Roman"/>
                <w:lang w:eastAsia="ru-RU"/>
              </w:rPr>
              <w:t>Питомники - [1.17]</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6140F2" w14:textId="77777777" w:rsidR="00CE5DD1" w:rsidRPr="0063365B" w:rsidRDefault="004E61BE" w:rsidP="00CE5DD1">
            <w:pPr>
              <w:jc w:val="left"/>
              <w:rPr>
                <w:rFonts w:eastAsia="Times New Roman" w:cs="Times New Roman"/>
                <w:lang w:eastAsia="ru-RU"/>
              </w:rPr>
            </w:pPr>
            <w:r w:rsidRPr="0063365B">
              <w:rPr>
                <w:rFonts w:eastAsia="Times New Roman" w:cs="Times New Roman"/>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1CC5ADC6" w14:textId="203A51CF" w:rsidR="004E61BE" w:rsidRPr="0063365B" w:rsidRDefault="004E61BE" w:rsidP="00CE5DD1">
            <w:pPr>
              <w:jc w:val="left"/>
              <w:rPr>
                <w:rFonts w:eastAsia="Times New Roman" w:cs="Times New Roman"/>
                <w:lang w:eastAsia="ru-RU"/>
              </w:rPr>
            </w:pPr>
            <w:r w:rsidRPr="0063365B">
              <w:rPr>
                <w:rFonts w:eastAsia="Times New Roman" w:cs="Times New Roman"/>
                <w:lang w:eastAsia="ru-RU"/>
              </w:rPr>
              <w:t>размещение сооружений, необходимых для указанных видов сельскохозяйственного производства</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4D35CF86" w14:textId="77777777" w:rsidR="004E61BE" w:rsidRPr="0063365B" w:rsidRDefault="004E61BE" w:rsidP="004E61BE">
            <w:pPr>
              <w:jc w:val="left"/>
              <w:rPr>
                <w:rFonts w:eastAsia="Times New Roman" w:cs="Times New Roman"/>
                <w:lang w:eastAsia="ru-RU"/>
              </w:rPr>
            </w:pPr>
          </w:p>
        </w:tc>
      </w:tr>
      <w:tr w:rsidR="00B7120A" w:rsidRPr="0063365B" w14:paraId="129B132A" w14:textId="77777777" w:rsidTr="006A297B">
        <w:trPr>
          <w:trHeight w:val="15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14:paraId="7D5BAEE0" w14:textId="0BA0169B" w:rsidR="00B7120A" w:rsidRPr="0063365B" w:rsidRDefault="00B7120A" w:rsidP="00B7120A">
            <w:pPr>
              <w:jc w:val="left"/>
              <w:rPr>
                <w:rFonts w:eastAsia="Times New Roman" w:cs="Times New Roman"/>
                <w:lang w:eastAsia="ru-RU"/>
              </w:rPr>
            </w:pPr>
            <w:r w:rsidRPr="0063365B">
              <w:rPr>
                <w:rFonts w:eastAsia="Times New Roman" w:cs="Times New Roman"/>
                <w:lang w:eastAsia="ru-RU"/>
              </w:rPr>
              <w:t>Садоводство - [1.5]</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14:paraId="4150D48A" w14:textId="178FE2B9" w:rsidR="00B7120A" w:rsidRPr="0063365B" w:rsidRDefault="00B7120A" w:rsidP="00B7120A">
            <w:pPr>
              <w:jc w:val="left"/>
              <w:rPr>
                <w:rFonts w:eastAsia="Times New Roman" w:cs="Times New Roman"/>
                <w:lang w:eastAsia="ru-RU"/>
              </w:rPr>
            </w:pPr>
            <w:r w:rsidRPr="0063365B">
              <w:rPr>
                <w:rFonts w:eastAsia="Times New Roman" w:cs="Times New Roman"/>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5120" w:type="dxa"/>
            <w:vMerge w:val="restart"/>
            <w:tcBorders>
              <w:top w:val="single" w:sz="4" w:space="0" w:color="auto"/>
              <w:left w:val="single" w:sz="4" w:space="0" w:color="auto"/>
              <w:right w:val="single" w:sz="4" w:space="0" w:color="auto"/>
            </w:tcBorders>
            <w:vAlign w:val="center"/>
          </w:tcPr>
          <w:p w14:paraId="14EC4651" w14:textId="77777777" w:rsidR="00B7120A" w:rsidRPr="0063365B" w:rsidRDefault="00B7120A" w:rsidP="00B7120A">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земельных участков –3</w:t>
            </w:r>
            <w:r>
              <w:rPr>
                <w:rFonts w:eastAsia="Times New Roman" w:cs="Times New Roman"/>
                <w:lang w:eastAsia="ru-RU"/>
              </w:rPr>
              <w:t>0</w:t>
            </w:r>
            <w:r w:rsidRPr="0063365B">
              <w:rPr>
                <w:rFonts w:eastAsia="Times New Roman" w:cs="Times New Roman"/>
                <w:lang w:eastAsia="ru-RU"/>
              </w:rPr>
              <w:t>00/</w:t>
            </w:r>
            <w:r>
              <w:rPr>
                <w:rFonts w:eastAsia="Times New Roman" w:cs="Times New Roman"/>
                <w:lang w:eastAsia="ru-RU"/>
              </w:rPr>
              <w:t>15</w:t>
            </w:r>
            <w:r w:rsidRPr="0063365B">
              <w:rPr>
                <w:rFonts w:eastAsia="Times New Roman" w:cs="Times New Roman"/>
                <w:lang w:eastAsia="ru-RU"/>
              </w:rPr>
              <w:t>00000 кв.м.:</w:t>
            </w:r>
          </w:p>
          <w:p w14:paraId="475243A1" w14:textId="77777777" w:rsidR="00B7120A" w:rsidRPr="0063365B" w:rsidRDefault="00B7120A" w:rsidP="00B7120A">
            <w:pPr>
              <w:jc w:val="left"/>
              <w:rPr>
                <w:rFonts w:eastAsia="Times New Roman" w:cs="Times New Roman"/>
                <w:lang w:eastAsia="ru-RU"/>
              </w:rPr>
            </w:pPr>
            <w:r w:rsidRPr="0063365B">
              <w:rPr>
                <w:rFonts w:eastAsia="Times New Roman" w:cs="Times New Roman"/>
                <w:lang w:eastAsia="ru-RU"/>
              </w:rPr>
              <w:t>- минимальные отступы от границ участка - 1 м;</w:t>
            </w:r>
          </w:p>
          <w:p w14:paraId="39F945CA" w14:textId="77777777" w:rsidR="00B7120A" w:rsidRPr="0063365B" w:rsidRDefault="00B7120A" w:rsidP="00B7120A">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2AF7291B" w14:textId="77777777" w:rsidR="00B7120A" w:rsidRPr="0063365B" w:rsidRDefault="00B7120A" w:rsidP="00B7120A">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66F0B8AA" w14:textId="77777777" w:rsidR="00B7120A" w:rsidRPr="0063365B" w:rsidRDefault="00B7120A" w:rsidP="00B7120A">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3BE93304" w14:textId="77777777" w:rsidR="00B7120A" w:rsidRPr="0063365B" w:rsidRDefault="00B7120A" w:rsidP="00B7120A">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30%;</w:t>
            </w:r>
          </w:p>
          <w:p w14:paraId="7C56F172" w14:textId="77777777" w:rsidR="00B7120A" w:rsidRPr="0063365B" w:rsidRDefault="00B7120A" w:rsidP="00B7120A">
            <w:pPr>
              <w:jc w:val="left"/>
              <w:rPr>
                <w:rFonts w:eastAsia="Times New Roman" w:cs="Times New Roman"/>
                <w:lang w:eastAsia="ru-RU"/>
              </w:rPr>
            </w:pPr>
            <w:r w:rsidRPr="0063365B">
              <w:rPr>
                <w:rFonts w:eastAsia="Times New Roman" w:cs="Times New Roman"/>
                <w:lang w:eastAsia="ru-RU"/>
              </w:rPr>
              <w:t>- высота – не более 15 м;</w:t>
            </w:r>
          </w:p>
          <w:p w14:paraId="2E79B02E" w14:textId="77777777" w:rsidR="00B7120A" w:rsidRPr="0063365B" w:rsidRDefault="00B7120A" w:rsidP="00B7120A">
            <w:pPr>
              <w:jc w:val="left"/>
              <w:rPr>
                <w:rFonts w:eastAsia="Times New Roman" w:cs="Times New Roman"/>
                <w:bCs/>
                <w:lang w:eastAsia="ru-RU"/>
              </w:rPr>
            </w:pPr>
            <w:r w:rsidRPr="0063365B">
              <w:rPr>
                <w:rFonts w:eastAsia="Times New Roman" w:cs="Times New Roman"/>
                <w:bCs/>
                <w:lang w:eastAsia="ru-RU"/>
              </w:rPr>
              <w:t>- минимальный процент озеленения земельного участка – 20%;</w:t>
            </w:r>
          </w:p>
          <w:p w14:paraId="0D68A1AA" w14:textId="77777777" w:rsidR="00B7120A" w:rsidRPr="0063365B" w:rsidRDefault="00B7120A" w:rsidP="00B7120A">
            <w:pPr>
              <w:jc w:val="left"/>
              <w:rPr>
                <w:rFonts w:eastAsia="Calibri"/>
                <w:bCs/>
                <w:lang w:eastAsia="ru-RU"/>
              </w:rPr>
            </w:pPr>
            <w:r w:rsidRPr="0063365B">
              <w:rPr>
                <w:rFonts w:eastAsia="Times New Roman" w:cs="Times New Roman"/>
                <w:bCs/>
                <w:lang w:eastAsia="ru-RU"/>
              </w:rPr>
              <w:t>- процент застройки подземной части не регламентируется.</w:t>
            </w:r>
          </w:p>
          <w:p w14:paraId="020EBF25" w14:textId="77777777" w:rsidR="00B7120A" w:rsidRPr="0063365B" w:rsidRDefault="00B7120A" w:rsidP="00B7120A">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0AC78D64" w14:textId="77777777" w:rsidR="00B7120A" w:rsidRDefault="00B7120A" w:rsidP="00B7120A">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54F69410" w14:textId="2487E97C" w:rsidR="00B7120A" w:rsidRPr="0063365B" w:rsidRDefault="00B7120A" w:rsidP="00B7120A">
            <w:pPr>
              <w:jc w:val="left"/>
              <w:rPr>
                <w:rFonts w:eastAsia="Times New Roman" w:cs="Times New Roman"/>
                <w:lang w:eastAsia="ru-RU"/>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B7120A" w:rsidRPr="0063365B" w14:paraId="1D1677CA" w14:textId="77777777" w:rsidTr="006A297B">
        <w:trPr>
          <w:trHeight w:val="1500"/>
        </w:trPr>
        <w:tc>
          <w:tcPr>
            <w:tcW w:w="3440" w:type="dxa"/>
            <w:tcBorders>
              <w:top w:val="single" w:sz="4" w:space="0" w:color="auto"/>
              <w:left w:val="single" w:sz="4" w:space="0" w:color="auto"/>
              <w:bottom w:val="single" w:sz="4" w:space="0" w:color="auto"/>
              <w:right w:val="single" w:sz="4" w:space="0" w:color="auto"/>
            </w:tcBorders>
            <w:shd w:val="clear" w:color="auto" w:fill="auto"/>
          </w:tcPr>
          <w:p w14:paraId="753D1934" w14:textId="05F97F58" w:rsidR="00B7120A" w:rsidRPr="0063365B" w:rsidRDefault="00B7120A" w:rsidP="00B7120A">
            <w:pPr>
              <w:jc w:val="left"/>
              <w:rPr>
                <w:rFonts w:eastAsia="Times New Roman" w:cs="Times New Roman"/>
                <w:lang w:eastAsia="ru-RU"/>
              </w:rPr>
            </w:pPr>
            <w:r w:rsidRPr="00CF430D">
              <w:rPr>
                <w:rFonts w:cs="Times New Roman"/>
              </w:rPr>
              <w:t>Земельные участки общего назначения</w:t>
            </w:r>
            <w:r>
              <w:rPr>
                <w:rFonts w:cs="Times New Roman"/>
              </w:rPr>
              <w:t xml:space="preserve"> - </w:t>
            </w:r>
            <w:r w:rsidRPr="0063365B">
              <w:rPr>
                <w:rFonts w:eastAsia="Times New Roman" w:cs="Times New Roman"/>
                <w:lang w:eastAsia="ru-RU"/>
              </w:rPr>
              <w:t>[</w:t>
            </w:r>
            <w:r>
              <w:rPr>
                <w:rFonts w:eastAsia="Times New Roman" w:cs="Times New Roman"/>
                <w:lang w:eastAsia="ru-RU"/>
              </w:rPr>
              <w:t>13.0</w:t>
            </w:r>
            <w:r w:rsidRPr="0063365B">
              <w:rPr>
                <w:rFonts w:eastAsia="Times New Roman" w:cs="Times New Roman"/>
                <w:lang w:eastAsia="ru-RU"/>
              </w:rPr>
              <w:t>]</w:t>
            </w:r>
          </w:p>
        </w:tc>
        <w:tc>
          <w:tcPr>
            <w:tcW w:w="6380" w:type="dxa"/>
            <w:tcBorders>
              <w:top w:val="single" w:sz="4" w:space="0" w:color="auto"/>
              <w:left w:val="single" w:sz="4" w:space="0" w:color="auto"/>
              <w:bottom w:val="single" w:sz="4" w:space="0" w:color="auto"/>
              <w:right w:val="single" w:sz="4" w:space="0" w:color="auto"/>
            </w:tcBorders>
            <w:shd w:val="clear" w:color="auto" w:fill="auto"/>
          </w:tcPr>
          <w:p w14:paraId="43FCCB7D" w14:textId="4F9705EB" w:rsidR="00B7120A" w:rsidRPr="0063365B" w:rsidRDefault="00B7120A" w:rsidP="00B7120A">
            <w:pPr>
              <w:jc w:val="left"/>
              <w:rPr>
                <w:rFonts w:eastAsia="Times New Roman" w:cs="Times New Roman"/>
                <w:lang w:eastAsia="ru-RU"/>
              </w:rPr>
            </w:pPr>
            <w:r w:rsidRPr="00CF430D">
              <w:rPr>
                <w:rFonts w:cs="Times New Roman"/>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5120" w:type="dxa"/>
            <w:vMerge/>
            <w:tcBorders>
              <w:left w:val="single" w:sz="4" w:space="0" w:color="auto"/>
              <w:bottom w:val="single" w:sz="4" w:space="0" w:color="auto"/>
              <w:right w:val="single" w:sz="4" w:space="0" w:color="auto"/>
            </w:tcBorders>
            <w:vAlign w:val="center"/>
          </w:tcPr>
          <w:p w14:paraId="54174DF4" w14:textId="77777777" w:rsidR="00B7120A" w:rsidRPr="0063365B" w:rsidRDefault="00B7120A" w:rsidP="00B7120A">
            <w:pPr>
              <w:jc w:val="left"/>
              <w:rPr>
                <w:rFonts w:eastAsia="Times New Roman" w:cs="Times New Roman"/>
                <w:lang w:eastAsia="ru-RU"/>
              </w:rPr>
            </w:pPr>
          </w:p>
        </w:tc>
      </w:tr>
      <w:tr w:rsidR="00B7120A" w:rsidRPr="0063365B" w14:paraId="4F8F425F" w14:textId="77777777" w:rsidTr="00A03234">
        <w:trPr>
          <w:trHeight w:val="21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4A3F1A" w14:textId="77777777" w:rsidR="00B7120A" w:rsidRPr="0063365B" w:rsidRDefault="00B7120A" w:rsidP="00B7120A">
            <w:pPr>
              <w:jc w:val="left"/>
              <w:rPr>
                <w:rFonts w:eastAsia="Times New Roman" w:cs="Times New Roman"/>
                <w:lang w:eastAsia="ru-RU"/>
              </w:rPr>
            </w:pPr>
            <w:r w:rsidRPr="0063365B">
              <w:rPr>
                <w:rFonts w:eastAsia="Times New Roman" w:cs="Times New Roman"/>
                <w:lang w:eastAsia="ru-RU"/>
              </w:rPr>
              <w:t>Коммунальное обслуживание - [3.1]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280AB" w14:textId="77777777" w:rsidR="00B7120A" w:rsidRPr="0063365B" w:rsidRDefault="00B7120A" w:rsidP="00B7120A">
            <w:pPr>
              <w:jc w:val="left"/>
              <w:rPr>
                <w:rFonts w:eastAsia="Times New Roman" w:cs="Times New Roman"/>
                <w:lang w:eastAsia="ru-RU"/>
              </w:rPr>
            </w:pPr>
            <w:r w:rsidRPr="0063365B">
              <w:rPr>
                <w:rFonts w:eastAsia="Times New Roman" w:cs="Times New Roman"/>
                <w:lang w:eastAsia="ru-RU"/>
              </w:rPr>
              <w:t>Размещение зданий и сооружений в целях обеспечения физических и юридических лиц коммунальными услугами.</w:t>
            </w:r>
          </w:p>
          <w:p w14:paraId="13F39DA5" w14:textId="31A6C8CF" w:rsidR="00B7120A" w:rsidRPr="0063365B" w:rsidRDefault="00B7120A" w:rsidP="00B7120A">
            <w:pPr>
              <w:jc w:val="left"/>
              <w:rPr>
                <w:rFonts w:eastAsia="Times New Roman" w:cs="Times New Roman"/>
                <w:lang w:eastAsia="ru-RU"/>
              </w:rPr>
            </w:pPr>
            <w:r w:rsidRPr="0063365B">
              <w:rPr>
                <w:rFonts w:eastAsia="Times New Roman" w:cs="Times New Roman"/>
                <w:lang w:eastAsia="ru-RU"/>
              </w:rPr>
              <w:t>Содержание данного вида разрешенного использования включает в себя содержание видов разрешенного использования: «Предоставление коммунальных услуг», «Административные здания организаций, обеспечивающих предоставление коммунальных услуг»</w:t>
            </w:r>
          </w:p>
        </w:tc>
        <w:tc>
          <w:tcPr>
            <w:tcW w:w="5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3D67C2" w14:textId="77777777" w:rsidR="00B7120A" w:rsidRPr="0063365B" w:rsidRDefault="00B7120A" w:rsidP="00B7120A">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земельных участков –10/5000кв.м.;</w:t>
            </w:r>
          </w:p>
          <w:p w14:paraId="13C23E25" w14:textId="77777777" w:rsidR="00B7120A" w:rsidRPr="0063365B" w:rsidRDefault="00B7120A" w:rsidP="00B7120A">
            <w:pPr>
              <w:jc w:val="left"/>
              <w:rPr>
                <w:rFonts w:eastAsia="Times New Roman" w:cs="Times New Roman"/>
                <w:lang w:eastAsia="ru-RU"/>
              </w:rPr>
            </w:pPr>
            <w:r w:rsidRPr="0063365B">
              <w:rPr>
                <w:rFonts w:eastAsia="Times New Roman" w:cs="Times New Roman"/>
                <w:lang w:eastAsia="ru-RU"/>
              </w:rPr>
              <w:t>- минимальные отступы от границ участка - 1 м;</w:t>
            </w:r>
          </w:p>
          <w:p w14:paraId="1DD6BB8E" w14:textId="77777777" w:rsidR="00B7120A" w:rsidRPr="0063365B" w:rsidRDefault="00B7120A" w:rsidP="00B7120A">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51E5ED35" w14:textId="77777777" w:rsidR="00B7120A" w:rsidRPr="0063365B" w:rsidRDefault="00B7120A" w:rsidP="00B7120A">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7CC9F40D" w14:textId="77777777" w:rsidR="00B7120A" w:rsidRPr="0063365B" w:rsidRDefault="00B7120A" w:rsidP="00B7120A">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6AA482D8" w14:textId="77777777" w:rsidR="00B7120A" w:rsidRPr="0063365B" w:rsidRDefault="00B7120A" w:rsidP="00B7120A">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90%;</w:t>
            </w:r>
          </w:p>
          <w:p w14:paraId="443C7681" w14:textId="77777777" w:rsidR="00B7120A" w:rsidRPr="0063365B" w:rsidRDefault="00B7120A" w:rsidP="00B7120A">
            <w:pPr>
              <w:jc w:val="left"/>
              <w:rPr>
                <w:rFonts w:eastAsia="Times New Roman" w:cs="Times New Roman"/>
                <w:lang w:eastAsia="ru-RU"/>
              </w:rPr>
            </w:pPr>
            <w:r w:rsidRPr="0063365B">
              <w:rPr>
                <w:rFonts w:eastAsia="Times New Roman" w:cs="Times New Roman"/>
                <w:lang w:eastAsia="ru-RU"/>
              </w:rPr>
              <w:t>- максимальное количество этажей – не более 2 этажей;</w:t>
            </w:r>
          </w:p>
          <w:p w14:paraId="5E9B0B21" w14:textId="77777777" w:rsidR="00B7120A" w:rsidRPr="0063365B" w:rsidRDefault="00B7120A" w:rsidP="00B7120A">
            <w:pPr>
              <w:jc w:val="left"/>
              <w:rPr>
                <w:rFonts w:eastAsia="Times New Roman" w:cs="Times New Roman"/>
                <w:lang w:eastAsia="ru-RU"/>
              </w:rPr>
            </w:pPr>
            <w:r w:rsidRPr="0063365B">
              <w:rPr>
                <w:rFonts w:eastAsia="Times New Roman" w:cs="Times New Roman"/>
                <w:lang w:eastAsia="ru-RU"/>
              </w:rPr>
              <w:t>- высота – не более 22 м;</w:t>
            </w:r>
          </w:p>
          <w:p w14:paraId="7D06C9C6" w14:textId="77777777" w:rsidR="00B7120A" w:rsidRPr="0063365B" w:rsidRDefault="00B7120A" w:rsidP="00B7120A">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0877BA80" w14:textId="77777777" w:rsidR="00B7120A" w:rsidRPr="0063365B" w:rsidRDefault="00B7120A" w:rsidP="00B7120A">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0C4994BB" w14:textId="743A86DB" w:rsidR="00B7120A" w:rsidRPr="0063365B" w:rsidRDefault="00B7120A" w:rsidP="00B7120A">
            <w:pPr>
              <w:jc w:val="left"/>
              <w:rPr>
                <w:rFonts w:eastAsia="Times New Roman" w:cs="Times New Roman"/>
                <w:bCs/>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tc>
      </w:tr>
      <w:tr w:rsidR="00B7120A" w:rsidRPr="0063365B" w14:paraId="303897DB" w14:textId="77777777" w:rsidTr="00A03234">
        <w:trPr>
          <w:trHeight w:val="27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8740F7" w14:textId="77777777" w:rsidR="00B7120A" w:rsidRPr="0063365B" w:rsidRDefault="00B7120A" w:rsidP="00B7120A">
            <w:pPr>
              <w:jc w:val="left"/>
              <w:rPr>
                <w:rFonts w:eastAsia="Times New Roman" w:cs="Times New Roman"/>
                <w:lang w:eastAsia="ru-RU"/>
              </w:rPr>
            </w:pPr>
            <w:r w:rsidRPr="0063365B">
              <w:rPr>
                <w:rFonts w:eastAsia="Times New Roman" w:cs="Times New Roman"/>
                <w:lang w:eastAsia="ru-RU"/>
              </w:rPr>
              <w:t>Предоставление коммунальных услуг - [3.1.1]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09D370" w14:textId="77777777" w:rsidR="00B7120A" w:rsidRPr="0063365B" w:rsidRDefault="00B7120A" w:rsidP="00B7120A">
            <w:pPr>
              <w:jc w:val="left"/>
              <w:rPr>
                <w:rFonts w:eastAsia="Times New Roman" w:cs="Times New Roman"/>
                <w:lang w:eastAsia="ru-RU"/>
              </w:rPr>
            </w:pPr>
            <w:r w:rsidRPr="0063365B">
              <w:rPr>
                <w:rFonts w:eastAsia="Times New Roman" w:cs="Times New Roman"/>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0B09DA9F" w14:textId="77777777" w:rsidR="00B7120A" w:rsidRPr="0063365B" w:rsidRDefault="00B7120A" w:rsidP="00B7120A">
            <w:pPr>
              <w:jc w:val="left"/>
              <w:rPr>
                <w:rFonts w:eastAsia="Times New Roman" w:cs="Times New Roman"/>
                <w:lang w:eastAsia="ru-RU"/>
              </w:rPr>
            </w:pPr>
          </w:p>
        </w:tc>
      </w:tr>
      <w:tr w:rsidR="00B7120A" w:rsidRPr="0063365B" w14:paraId="1BF9B923" w14:textId="77777777" w:rsidTr="0027187B">
        <w:trPr>
          <w:trHeight w:val="12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86E079" w14:textId="77777777" w:rsidR="00B7120A" w:rsidRPr="0063365B" w:rsidRDefault="00B7120A" w:rsidP="00B7120A">
            <w:pPr>
              <w:jc w:val="left"/>
              <w:rPr>
                <w:rFonts w:eastAsia="Times New Roman" w:cs="Times New Roman"/>
                <w:lang w:eastAsia="ru-RU"/>
              </w:rPr>
            </w:pPr>
            <w:r w:rsidRPr="0063365B">
              <w:rPr>
                <w:rFonts w:eastAsia="Times New Roman" w:cs="Times New Roman"/>
                <w:lang w:eastAsia="ru-RU"/>
              </w:rPr>
              <w:t>Административные здания организаций, обеспечивающих предоставление коммунальных услуг - [3.1.2]</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6592BC" w14:textId="77777777" w:rsidR="00B7120A" w:rsidRPr="0063365B" w:rsidRDefault="00B7120A" w:rsidP="00B7120A">
            <w:pPr>
              <w:jc w:val="left"/>
              <w:rPr>
                <w:rFonts w:eastAsia="Times New Roman" w:cs="Times New Roman"/>
                <w:lang w:eastAsia="ru-RU"/>
              </w:rPr>
            </w:pPr>
            <w:r w:rsidRPr="0063365B">
              <w:rPr>
                <w:rFonts w:eastAsia="Times New Roman" w:cs="Times New Roman"/>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18CEC12B" w14:textId="77777777" w:rsidR="00B7120A" w:rsidRPr="0063365B" w:rsidRDefault="00B7120A" w:rsidP="00B7120A">
            <w:pPr>
              <w:jc w:val="left"/>
              <w:rPr>
                <w:rFonts w:eastAsia="Times New Roman" w:cs="Times New Roman"/>
                <w:lang w:eastAsia="ru-RU"/>
              </w:rPr>
            </w:pPr>
          </w:p>
        </w:tc>
      </w:tr>
      <w:tr w:rsidR="0027187B" w:rsidRPr="0063365B" w14:paraId="69D12153" w14:textId="77777777" w:rsidTr="0027187B">
        <w:trPr>
          <w:trHeight w:val="1087"/>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9090A" w14:textId="77777777" w:rsidR="0027187B" w:rsidRPr="0063365B" w:rsidRDefault="0027187B" w:rsidP="00B7120A">
            <w:pPr>
              <w:jc w:val="left"/>
              <w:rPr>
                <w:rFonts w:eastAsia="Times New Roman" w:cs="Times New Roman"/>
                <w:lang w:eastAsia="ru-RU"/>
              </w:rPr>
            </w:pPr>
            <w:r w:rsidRPr="0063365B">
              <w:rPr>
                <w:rFonts w:eastAsia="Times New Roman" w:cs="Times New Roman"/>
                <w:lang w:eastAsia="ru-RU"/>
              </w:rPr>
              <w:t>Хранение автотранспорта - [2.7.1]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7CB76C" w14:textId="77777777" w:rsidR="0027187B" w:rsidRPr="0063365B" w:rsidRDefault="0027187B" w:rsidP="00B7120A">
            <w:pPr>
              <w:jc w:val="left"/>
              <w:rPr>
                <w:rFonts w:eastAsia="Times New Roman" w:cs="Times New Roman"/>
                <w:lang w:eastAsia="ru-RU"/>
              </w:rPr>
            </w:pPr>
            <w:r w:rsidRPr="0063365B">
              <w:rPr>
                <w:rFonts w:eastAsia="Times New Roman" w:cs="Times New Roman"/>
                <w:lang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«Служебные гаражи»</w:t>
            </w:r>
          </w:p>
        </w:tc>
        <w:tc>
          <w:tcPr>
            <w:tcW w:w="5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958E91" w14:textId="319EED8F" w:rsidR="0027187B" w:rsidRPr="0063365B" w:rsidRDefault="0027187B" w:rsidP="00B7120A">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земельного участка– 1</w:t>
            </w:r>
            <w:r>
              <w:rPr>
                <w:rFonts w:eastAsia="Times New Roman" w:cs="Times New Roman"/>
                <w:lang w:eastAsia="ru-RU"/>
              </w:rPr>
              <w:t>0</w:t>
            </w:r>
            <w:r w:rsidRPr="0063365B">
              <w:rPr>
                <w:rFonts w:eastAsia="Times New Roman" w:cs="Times New Roman"/>
                <w:lang w:eastAsia="ru-RU"/>
              </w:rPr>
              <w:t>/40000 кв. м;</w:t>
            </w:r>
          </w:p>
          <w:p w14:paraId="5F8B0C78" w14:textId="77777777" w:rsidR="0027187B" w:rsidRPr="0063365B" w:rsidRDefault="0027187B" w:rsidP="00B7120A">
            <w:pPr>
              <w:jc w:val="left"/>
              <w:rPr>
                <w:rFonts w:eastAsia="Times New Roman" w:cs="Times New Roman"/>
                <w:lang w:eastAsia="ru-RU"/>
              </w:rPr>
            </w:pPr>
            <w:r w:rsidRPr="0063365B">
              <w:rPr>
                <w:rFonts w:eastAsia="Times New Roman" w:cs="Times New Roman"/>
                <w:lang w:eastAsia="ru-RU"/>
              </w:rPr>
              <w:t>- минимальные отступы от границы земельного участка- 1 м;</w:t>
            </w:r>
          </w:p>
          <w:p w14:paraId="746A2F7B" w14:textId="77777777" w:rsidR="0027187B" w:rsidRPr="0063365B" w:rsidRDefault="0027187B" w:rsidP="00B7120A">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28AC845C" w14:textId="77777777" w:rsidR="0027187B" w:rsidRPr="0063365B" w:rsidRDefault="0027187B" w:rsidP="00B7120A">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7D5E8EDE" w14:textId="77777777" w:rsidR="0027187B" w:rsidRPr="0063365B" w:rsidRDefault="0027187B" w:rsidP="00B7120A">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2F9BC57F" w14:textId="77777777" w:rsidR="0027187B" w:rsidRPr="0063365B" w:rsidRDefault="0027187B" w:rsidP="00B7120A">
            <w:pPr>
              <w:jc w:val="left"/>
              <w:rPr>
                <w:rFonts w:eastAsia="Times New Roman" w:cs="Times New Roman"/>
                <w:lang w:eastAsia="ru-RU"/>
              </w:rPr>
            </w:pPr>
            <w:r w:rsidRPr="0063365B">
              <w:rPr>
                <w:rFonts w:eastAsia="Times New Roman" w:cs="Times New Roman"/>
                <w:lang w:eastAsia="ru-RU"/>
              </w:rPr>
              <w:t>- максимальное количество надземных этажей – 2 этажа;</w:t>
            </w:r>
          </w:p>
          <w:p w14:paraId="05F473E1" w14:textId="77777777" w:rsidR="0027187B" w:rsidRPr="0063365B" w:rsidRDefault="0027187B" w:rsidP="00B7120A">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90%;</w:t>
            </w:r>
          </w:p>
          <w:p w14:paraId="0E0E30F2" w14:textId="77777777" w:rsidR="0027187B" w:rsidRPr="0063365B" w:rsidRDefault="0027187B" w:rsidP="00B7120A">
            <w:pPr>
              <w:jc w:val="left"/>
              <w:rPr>
                <w:rFonts w:eastAsia="Times New Roman" w:cs="Times New Roman"/>
                <w:bCs/>
                <w:lang w:eastAsia="ru-RU"/>
              </w:rPr>
            </w:pPr>
            <w:r w:rsidRPr="0063365B">
              <w:rPr>
                <w:rFonts w:eastAsia="Times New Roman" w:cs="Times New Roman"/>
                <w:bCs/>
                <w:lang w:eastAsia="ru-RU"/>
              </w:rPr>
              <w:t>- минимальный процент озеленения земельного участка – 20%;</w:t>
            </w:r>
          </w:p>
          <w:p w14:paraId="51785BDA" w14:textId="77777777" w:rsidR="0027187B" w:rsidRPr="0063365B" w:rsidRDefault="0027187B" w:rsidP="00B7120A">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11688CEB" w14:textId="77777777" w:rsidR="0027187B" w:rsidRPr="0063365B" w:rsidRDefault="0027187B" w:rsidP="00B7120A">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2ECDEEF8" w14:textId="77777777" w:rsidR="0027187B" w:rsidRDefault="0027187B" w:rsidP="00B7120A">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72F2DB39" w14:textId="7BCFD71A" w:rsidR="0027187B" w:rsidRPr="00657CC1" w:rsidRDefault="0027187B" w:rsidP="00B7120A">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27187B" w:rsidRPr="0063365B" w14:paraId="34CB0F3D" w14:textId="77777777" w:rsidTr="0027187B">
        <w:trPr>
          <w:trHeight w:val="1087"/>
        </w:trPr>
        <w:tc>
          <w:tcPr>
            <w:tcW w:w="3440" w:type="dxa"/>
            <w:tcBorders>
              <w:top w:val="single" w:sz="4" w:space="0" w:color="auto"/>
              <w:left w:val="single" w:sz="4" w:space="0" w:color="auto"/>
              <w:bottom w:val="single" w:sz="4" w:space="0" w:color="auto"/>
              <w:right w:val="single" w:sz="4" w:space="0" w:color="auto"/>
            </w:tcBorders>
            <w:shd w:val="clear" w:color="auto" w:fill="auto"/>
          </w:tcPr>
          <w:p w14:paraId="6A263330" w14:textId="577F8A45" w:rsidR="0027187B" w:rsidRPr="0063365B" w:rsidRDefault="0027187B" w:rsidP="0027187B">
            <w:pPr>
              <w:jc w:val="left"/>
              <w:rPr>
                <w:rFonts w:eastAsia="Times New Roman" w:cs="Times New Roman"/>
                <w:lang w:eastAsia="ru-RU"/>
              </w:rPr>
            </w:pPr>
            <w:r w:rsidRPr="00A914B6">
              <w:rPr>
                <w:rFonts w:cs="Times New Roman"/>
              </w:rPr>
              <w:t>Размещение гаражей для собственных нужд</w:t>
            </w:r>
            <w:r>
              <w:rPr>
                <w:rFonts w:cs="Times New Roman"/>
              </w:rPr>
              <w:t xml:space="preserve"> </w:t>
            </w:r>
            <w:r w:rsidRPr="0063365B">
              <w:rPr>
                <w:rFonts w:eastAsia="Times New Roman" w:cs="Times New Roman"/>
                <w:lang w:eastAsia="ru-RU"/>
              </w:rPr>
              <w:t>- [2.7.</w:t>
            </w:r>
            <w:r>
              <w:rPr>
                <w:rFonts w:eastAsia="Times New Roman" w:cs="Times New Roman"/>
                <w:lang w:eastAsia="ru-RU"/>
              </w:rPr>
              <w:t>2</w:t>
            </w:r>
            <w:r w:rsidRPr="0063365B">
              <w:rPr>
                <w:rFonts w:eastAsia="Times New Roman" w:cs="Times New Roman"/>
                <w:lang w:eastAsia="ru-RU"/>
              </w:rPr>
              <w:t>]</w:t>
            </w:r>
          </w:p>
        </w:tc>
        <w:tc>
          <w:tcPr>
            <w:tcW w:w="6380" w:type="dxa"/>
            <w:tcBorders>
              <w:top w:val="single" w:sz="4" w:space="0" w:color="auto"/>
              <w:left w:val="single" w:sz="4" w:space="0" w:color="auto"/>
              <w:bottom w:val="single" w:sz="4" w:space="0" w:color="auto"/>
              <w:right w:val="single" w:sz="4" w:space="0" w:color="auto"/>
            </w:tcBorders>
            <w:shd w:val="clear" w:color="auto" w:fill="auto"/>
          </w:tcPr>
          <w:p w14:paraId="5686A2FC" w14:textId="52E86DF4" w:rsidR="0027187B" w:rsidRPr="0063365B" w:rsidRDefault="0027187B" w:rsidP="0027187B">
            <w:pPr>
              <w:jc w:val="left"/>
              <w:rPr>
                <w:rFonts w:eastAsia="Times New Roman" w:cs="Times New Roman"/>
                <w:lang w:eastAsia="ru-RU"/>
              </w:rPr>
            </w:pPr>
            <w:r w:rsidRPr="00A914B6">
              <w:rPr>
                <w:rFonts w:cs="Times New Roman"/>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5120" w:type="dxa"/>
            <w:vMerge/>
            <w:tcBorders>
              <w:left w:val="single" w:sz="4" w:space="0" w:color="auto"/>
              <w:bottom w:val="single" w:sz="4" w:space="0" w:color="auto"/>
              <w:right w:val="single" w:sz="4" w:space="0" w:color="auto"/>
            </w:tcBorders>
            <w:shd w:val="clear" w:color="auto" w:fill="auto"/>
            <w:vAlign w:val="center"/>
          </w:tcPr>
          <w:p w14:paraId="062782A1" w14:textId="77777777" w:rsidR="0027187B" w:rsidRPr="0063365B" w:rsidRDefault="0027187B" w:rsidP="0027187B">
            <w:pPr>
              <w:jc w:val="left"/>
              <w:rPr>
                <w:rFonts w:eastAsia="Times New Roman" w:cs="Times New Roman"/>
                <w:lang w:eastAsia="ru-RU"/>
              </w:rPr>
            </w:pPr>
          </w:p>
        </w:tc>
      </w:tr>
      <w:tr w:rsidR="0027187B" w:rsidRPr="0063365B" w14:paraId="45E31EDB" w14:textId="77777777" w:rsidTr="0027187B">
        <w:trPr>
          <w:trHeight w:val="24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14:paraId="16F864AA" w14:textId="77777777" w:rsidR="0027187B" w:rsidRPr="0063365B" w:rsidRDefault="0027187B" w:rsidP="00B7120A">
            <w:pPr>
              <w:jc w:val="left"/>
              <w:rPr>
                <w:rFonts w:eastAsia="Times New Roman" w:cs="Times New Roman"/>
                <w:lang w:eastAsia="ru-RU"/>
              </w:rPr>
            </w:pPr>
            <w:r w:rsidRPr="0063365B">
              <w:rPr>
                <w:shd w:val="clear" w:color="auto" w:fill="FFFFFF"/>
              </w:rPr>
              <w:t xml:space="preserve">Служебные гаражи - </w:t>
            </w:r>
            <w:r w:rsidRPr="0063365B">
              <w:rPr>
                <w:rFonts w:eastAsia="Times New Roman" w:cs="Times New Roman"/>
                <w:lang w:eastAsia="ru-RU"/>
              </w:rPr>
              <w:t>[4.9]</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14:paraId="523A9CBB" w14:textId="77777777" w:rsidR="0027187B" w:rsidRPr="0063365B" w:rsidRDefault="0027187B" w:rsidP="00B7120A">
            <w:pPr>
              <w:jc w:val="left"/>
              <w:rPr>
                <w:rFonts w:eastAsia="Times New Roman" w:cs="Times New Roman"/>
                <w:lang w:eastAsia="ru-RU"/>
              </w:rPr>
            </w:pPr>
            <w:r w:rsidRPr="0063365B">
              <w:rPr>
                <w:shd w:val="clear" w:color="auto" w:fill="FFFFFF"/>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66" w:anchor="block_1030" w:history="1">
              <w:r w:rsidRPr="0063365B">
                <w:rPr>
                  <w:rStyle w:val="ad"/>
                  <w:color w:val="auto"/>
                  <w:shd w:val="clear" w:color="auto" w:fill="FFFFFF"/>
                </w:rPr>
                <w:t>кодами 3.0</w:t>
              </w:r>
            </w:hyperlink>
            <w:r w:rsidRPr="0063365B">
              <w:rPr>
                <w:shd w:val="clear" w:color="auto" w:fill="FFFFFF"/>
              </w:rPr>
              <w:t xml:space="preserve">, </w:t>
            </w:r>
            <w:hyperlink r:id="rId67" w:anchor="block_1040" w:history="1">
              <w:r w:rsidRPr="0063365B">
                <w:rPr>
                  <w:rStyle w:val="ad"/>
                  <w:color w:val="auto"/>
                  <w:shd w:val="clear" w:color="auto" w:fill="FFFFFF"/>
                </w:rPr>
                <w:t>4.0</w:t>
              </w:r>
            </w:hyperlink>
            <w:r w:rsidRPr="0063365B">
              <w:rPr>
                <w:shd w:val="clear" w:color="auto" w:fill="FFFFFF"/>
              </w:rPr>
              <w:t>, а также для стоянки и хранения транспортных средств общего пользования, в том числе в депо</w:t>
            </w:r>
          </w:p>
        </w:tc>
        <w:tc>
          <w:tcPr>
            <w:tcW w:w="5120" w:type="dxa"/>
            <w:vMerge/>
            <w:tcBorders>
              <w:left w:val="single" w:sz="4" w:space="0" w:color="auto"/>
              <w:bottom w:val="single" w:sz="4" w:space="0" w:color="auto"/>
              <w:right w:val="single" w:sz="4" w:space="0" w:color="auto"/>
            </w:tcBorders>
            <w:shd w:val="clear" w:color="auto" w:fill="auto"/>
            <w:vAlign w:val="center"/>
          </w:tcPr>
          <w:p w14:paraId="2D9B9D02" w14:textId="77777777" w:rsidR="0027187B" w:rsidRPr="0063365B" w:rsidRDefault="0027187B" w:rsidP="00B7120A">
            <w:pPr>
              <w:jc w:val="left"/>
              <w:rPr>
                <w:rFonts w:eastAsia="Times New Roman" w:cs="Times New Roman"/>
                <w:lang w:eastAsia="ru-RU"/>
              </w:rPr>
            </w:pPr>
          </w:p>
        </w:tc>
      </w:tr>
      <w:tr w:rsidR="00B7120A" w:rsidRPr="0063365B" w14:paraId="625900C5" w14:textId="77777777" w:rsidTr="0027187B">
        <w:trPr>
          <w:trHeight w:val="12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73060" w14:textId="77777777" w:rsidR="00B7120A" w:rsidRPr="0063365B" w:rsidRDefault="00B7120A" w:rsidP="00B7120A">
            <w:pPr>
              <w:jc w:val="left"/>
              <w:rPr>
                <w:rFonts w:eastAsia="Times New Roman" w:cs="Times New Roman"/>
                <w:lang w:eastAsia="ru-RU"/>
              </w:rPr>
            </w:pPr>
            <w:r w:rsidRPr="0063365B">
              <w:rPr>
                <w:rFonts w:eastAsia="Times New Roman" w:cs="Times New Roman"/>
                <w:lang w:eastAsia="ru-RU"/>
              </w:rPr>
              <w:t>Земельные участки (территории) общего пользования - [12.0]</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4920FB" w14:textId="77777777" w:rsidR="00B7120A" w:rsidRPr="0063365B" w:rsidRDefault="00B7120A" w:rsidP="00B7120A">
            <w:pPr>
              <w:jc w:val="left"/>
              <w:rPr>
                <w:rFonts w:eastAsia="Times New Roman" w:cs="Times New Roman"/>
                <w:lang w:eastAsia="ru-RU"/>
              </w:rPr>
            </w:pPr>
            <w:r w:rsidRPr="0063365B">
              <w:rPr>
                <w:rFonts w:eastAsia="Times New Roman" w:cs="Times New Roman"/>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«Улично-дорожная сеть», «Благоустройство территории»</w:t>
            </w:r>
          </w:p>
        </w:tc>
        <w:tc>
          <w:tcPr>
            <w:tcW w:w="5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DCAB7A" w14:textId="77777777" w:rsidR="00B7120A" w:rsidRDefault="00B7120A" w:rsidP="00B7120A">
            <w:pPr>
              <w:jc w:val="center"/>
              <w:rPr>
                <w:rFonts w:eastAsia="Times New Roman" w:cs="Times New Roman"/>
                <w:b/>
                <w:bCs/>
                <w:u w:val="single"/>
                <w:lang w:eastAsia="ru-RU"/>
              </w:rPr>
            </w:pPr>
          </w:p>
          <w:p w14:paraId="7EC40279" w14:textId="77777777" w:rsidR="00B7120A" w:rsidRDefault="00B7120A" w:rsidP="00B7120A">
            <w:pPr>
              <w:jc w:val="center"/>
              <w:rPr>
                <w:rFonts w:eastAsia="Times New Roman" w:cs="Times New Roman"/>
                <w:b/>
                <w:bCs/>
                <w:u w:val="single"/>
                <w:lang w:eastAsia="ru-RU"/>
              </w:rPr>
            </w:pPr>
          </w:p>
          <w:p w14:paraId="0DC479D3" w14:textId="77777777" w:rsidR="00B7120A" w:rsidRDefault="00B7120A" w:rsidP="00B7120A">
            <w:pPr>
              <w:jc w:val="center"/>
              <w:rPr>
                <w:rFonts w:eastAsia="Times New Roman" w:cs="Times New Roman"/>
                <w:b/>
                <w:bCs/>
                <w:u w:val="single"/>
                <w:lang w:eastAsia="ru-RU"/>
              </w:rPr>
            </w:pPr>
          </w:p>
          <w:p w14:paraId="72C90B36" w14:textId="77777777" w:rsidR="00B7120A" w:rsidRDefault="00B7120A" w:rsidP="00B7120A">
            <w:pPr>
              <w:jc w:val="center"/>
              <w:rPr>
                <w:rFonts w:eastAsia="Times New Roman" w:cs="Times New Roman"/>
                <w:b/>
                <w:bCs/>
                <w:u w:val="single"/>
                <w:lang w:eastAsia="ru-RU"/>
              </w:rPr>
            </w:pPr>
          </w:p>
          <w:p w14:paraId="329022B7" w14:textId="77777777" w:rsidR="00B7120A" w:rsidRDefault="00B7120A" w:rsidP="00B7120A">
            <w:pPr>
              <w:jc w:val="center"/>
              <w:rPr>
                <w:rFonts w:eastAsia="Times New Roman" w:cs="Times New Roman"/>
                <w:b/>
                <w:bCs/>
                <w:u w:val="single"/>
                <w:lang w:eastAsia="ru-RU"/>
              </w:rPr>
            </w:pPr>
          </w:p>
          <w:p w14:paraId="43FE38A0" w14:textId="77777777" w:rsidR="00B7120A" w:rsidRDefault="00B7120A" w:rsidP="00B7120A">
            <w:pPr>
              <w:jc w:val="center"/>
              <w:rPr>
                <w:rFonts w:eastAsia="Times New Roman" w:cs="Times New Roman"/>
                <w:b/>
                <w:bCs/>
                <w:u w:val="single"/>
                <w:lang w:eastAsia="ru-RU"/>
              </w:rPr>
            </w:pPr>
          </w:p>
          <w:p w14:paraId="3FAC1092" w14:textId="77777777" w:rsidR="00B7120A" w:rsidRDefault="00B7120A" w:rsidP="00B7120A">
            <w:pPr>
              <w:jc w:val="center"/>
              <w:rPr>
                <w:rFonts w:eastAsia="Times New Roman" w:cs="Times New Roman"/>
                <w:b/>
                <w:bCs/>
                <w:u w:val="single"/>
                <w:lang w:eastAsia="ru-RU"/>
              </w:rPr>
            </w:pPr>
          </w:p>
          <w:p w14:paraId="7FD8248C" w14:textId="77777777" w:rsidR="00B7120A" w:rsidRDefault="00B7120A" w:rsidP="00B7120A">
            <w:pPr>
              <w:jc w:val="center"/>
              <w:rPr>
                <w:rFonts w:eastAsia="Times New Roman" w:cs="Times New Roman"/>
                <w:b/>
                <w:bCs/>
                <w:u w:val="single"/>
                <w:lang w:eastAsia="ru-RU"/>
              </w:rPr>
            </w:pPr>
          </w:p>
          <w:p w14:paraId="4772C277" w14:textId="77777777" w:rsidR="00B7120A" w:rsidRDefault="00B7120A" w:rsidP="00B7120A">
            <w:pPr>
              <w:jc w:val="center"/>
              <w:rPr>
                <w:rFonts w:eastAsia="Times New Roman" w:cs="Times New Roman"/>
                <w:b/>
                <w:bCs/>
                <w:u w:val="single"/>
                <w:lang w:eastAsia="ru-RU"/>
              </w:rPr>
            </w:pPr>
          </w:p>
          <w:p w14:paraId="2DBFC245" w14:textId="24A77651" w:rsidR="00B7120A" w:rsidRPr="0063365B" w:rsidRDefault="00B7120A" w:rsidP="00B7120A">
            <w:pPr>
              <w:jc w:val="center"/>
              <w:rPr>
                <w:rFonts w:eastAsia="Times New Roman" w:cs="Times New Roman"/>
                <w:b/>
                <w:bCs/>
                <w:u w:val="single"/>
                <w:lang w:eastAsia="ru-RU"/>
              </w:rPr>
            </w:pPr>
            <w:r w:rsidRPr="0063365B">
              <w:rPr>
                <w:rFonts w:eastAsia="Times New Roman" w:cs="Times New Roman"/>
                <w:b/>
                <w:bCs/>
                <w:u w:val="single"/>
                <w:lang w:eastAsia="ru-RU"/>
              </w:rPr>
              <w:t>Действие градостроительного регламента не распространяется в границах территорий общего пользования.</w:t>
            </w:r>
          </w:p>
        </w:tc>
      </w:tr>
      <w:tr w:rsidR="00B7120A" w:rsidRPr="0063365B" w14:paraId="65D03D30" w14:textId="77777777" w:rsidTr="00E97EC6">
        <w:trPr>
          <w:trHeight w:val="30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696C18" w14:textId="77777777" w:rsidR="00B7120A" w:rsidRPr="0063365B" w:rsidRDefault="00B7120A" w:rsidP="00B7120A">
            <w:pPr>
              <w:jc w:val="left"/>
              <w:rPr>
                <w:rFonts w:eastAsia="Times New Roman" w:cs="Times New Roman"/>
                <w:lang w:eastAsia="ru-RU"/>
              </w:rPr>
            </w:pPr>
            <w:r w:rsidRPr="0063365B">
              <w:rPr>
                <w:rFonts w:eastAsia="Times New Roman" w:cs="Times New Roman"/>
                <w:lang w:eastAsia="ru-RU"/>
              </w:rPr>
              <w:t>Улично-дорожная сеть - [12.0.1]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078251" w14:textId="77777777" w:rsidR="00B7120A" w:rsidRPr="0063365B" w:rsidRDefault="00B7120A" w:rsidP="00B7120A">
            <w:pPr>
              <w:jc w:val="left"/>
              <w:rPr>
                <w:rFonts w:eastAsia="Times New Roman" w:cs="Times New Roman"/>
                <w:lang w:eastAsia="ru-RU"/>
              </w:rPr>
            </w:pPr>
            <w:r w:rsidRPr="0063365B">
              <w:rPr>
                <w:rFonts w:eastAsia="Times New Roman" w:cs="Times New Roman"/>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414A6A99" w14:textId="33EABAA8" w:rsidR="00B7120A" w:rsidRPr="0063365B" w:rsidRDefault="00B7120A" w:rsidP="00B7120A">
            <w:pPr>
              <w:jc w:val="left"/>
              <w:rPr>
                <w:rFonts w:eastAsia="Times New Roman" w:cs="Times New Roman"/>
                <w:lang w:eastAsia="ru-RU"/>
              </w:rPr>
            </w:pPr>
            <w:r w:rsidRPr="0063365B">
              <w:rPr>
                <w:rFonts w:eastAsia="Times New Roman" w:cs="Times New Roman"/>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0ADD416C" w14:textId="77777777" w:rsidR="00B7120A" w:rsidRPr="0063365B" w:rsidRDefault="00B7120A" w:rsidP="00B7120A">
            <w:pPr>
              <w:jc w:val="left"/>
              <w:rPr>
                <w:rFonts w:eastAsia="Times New Roman" w:cs="Times New Roman"/>
                <w:b/>
                <w:bCs/>
                <w:u w:val="single"/>
                <w:lang w:eastAsia="ru-RU"/>
              </w:rPr>
            </w:pPr>
          </w:p>
        </w:tc>
      </w:tr>
      <w:tr w:rsidR="00B7120A" w:rsidRPr="0063365B" w14:paraId="14646652" w14:textId="77777777" w:rsidTr="00E97EC6">
        <w:trPr>
          <w:trHeight w:val="21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C6DF29" w14:textId="77777777" w:rsidR="00B7120A" w:rsidRPr="0063365B" w:rsidRDefault="00B7120A" w:rsidP="00B7120A">
            <w:pPr>
              <w:jc w:val="left"/>
              <w:rPr>
                <w:rFonts w:eastAsia="Times New Roman" w:cs="Times New Roman"/>
                <w:lang w:eastAsia="ru-RU"/>
              </w:rPr>
            </w:pPr>
            <w:r w:rsidRPr="0063365B">
              <w:rPr>
                <w:rFonts w:eastAsia="Times New Roman" w:cs="Times New Roman"/>
                <w:lang w:eastAsia="ru-RU"/>
              </w:rPr>
              <w:t>Благоустройство территории - [12.0.2]</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9A5A09" w14:textId="77777777" w:rsidR="00B7120A" w:rsidRPr="0063365B" w:rsidRDefault="00B7120A" w:rsidP="00B7120A">
            <w:pPr>
              <w:jc w:val="left"/>
              <w:rPr>
                <w:rFonts w:eastAsia="Times New Roman" w:cs="Times New Roman"/>
                <w:lang w:eastAsia="ru-RU"/>
              </w:rPr>
            </w:pPr>
            <w:r w:rsidRPr="0063365B">
              <w:rPr>
                <w:rFonts w:eastAsia="Times New Roman" w:cs="Times New Roman"/>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78C0D4CB" w14:textId="77777777" w:rsidR="00B7120A" w:rsidRPr="0063365B" w:rsidRDefault="00B7120A" w:rsidP="00B7120A">
            <w:pPr>
              <w:jc w:val="left"/>
              <w:rPr>
                <w:rFonts w:eastAsia="Times New Roman" w:cs="Times New Roman"/>
                <w:b/>
                <w:bCs/>
                <w:u w:val="single"/>
                <w:lang w:eastAsia="ru-RU"/>
              </w:rPr>
            </w:pPr>
          </w:p>
        </w:tc>
      </w:tr>
      <w:tr w:rsidR="00B7120A" w:rsidRPr="0063365B" w14:paraId="15960D4D" w14:textId="77777777" w:rsidTr="00E97EC6">
        <w:trPr>
          <w:trHeight w:val="30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60A085" w14:textId="77777777" w:rsidR="00B7120A" w:rsidRPr="0063365B" w:rsidRDefault="00B7120A" w:rsidP="00B7120A">
            <w:pPr>
              <w:jc w:val="left"/>
              <w:rPr>
                <w:rFonts w:eastAsia="Times New Roman" w:cs="Times New Roman"/>
                <w:lang w:eastAsia="ru-RU"/>
              </w:rPr>
            </w:pPr>
            <w:r w:rsidRPr="0063365B">
              <w:rPr>
                <w:rFonts w:eastAsia="Times New Roman" w:cs="Times New Roman"/>
                <w:lang w:eastAsia="ru-RU"/>
              </w:rPr>
              <w:t>Историко-культурная деятельность - [9.3]</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0B2FB0" w14:textId="77777777" w:rsidR="00B7120A" w:rsidRPr="0063365B" w:rsidRDefault="00B7120A" w:rsidP="00B7120A">
            <w:pPr>
              <w:jc w:val="left"/>
              <w:rPr>
                <w:rFonts w:eastAsia="Times New Roman" w:cs="Times New Roman"/>
                <w:lang w:eastAsia="ru-RU"/>
              </w:rPr>
            </w:pPr>
            <w:r w:rsidRPr="0063365B">
              <w:rPr>
                <w:rFonts w:eastAsia="Times New Roman" w:cs="Times New Roman"/>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5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01C656" w14:textId="76C9FAB5" w:rsidR="00B7120A" w:rsidRPr="0063365B" w:rsidRDefault="00B7120A" w:rsidP="00B7120A">
            <w:pPr>
              <w:jc w:val="center"/>
              <w:rPr>
                <w:rFonts w:eastAsia="Times New Roman" w:cs="Times New Roman"/>
                <w:b/>
                <w:bCs/>
                <w:u w:val="single"/>
                <w:lang w:eastAsia="ru-RU"/>
              </w:rPr>
            </w:pPr>
            <w:r w:rsidRPr="0063365B">
              <w:rPr>
                <w:rFonts w:eastAsia="Times New Roman" w:cs="Times New Roman"/>
                <w:b/>
                <w:bCs/>
                <w:u w:val="single"/>
                <w:lang w:eastAsia="ru-RU"/>
              </w:rPr>
              <w:t>Не подлежит установлению</w:t>
            </w:r>
          </w:p>
        </w:tc>
      </w:tr>
    </w:tbl>
    <w:p w14:paraId="55482F3C" w14:textId="39986C95" w:rsidR="00AC2381" w:rsidRPr="0063365B" w:rsidRDefault="00AC2381" w:rsidP="00BC78E9">
      <w:pPr>
        <w:tabs>
          <w:tab w:val="left" w:pos="2520"/>
        </w:tabs>
        <w:rPr>
          <w:rFonts w:eastAsia="Times New Roman" w:cs="Times New Roman"/>
          <w:b/>
          <w:lang w:val="en-US" w:eastAsia="ru-RU"/>
        </w:rPr>
      </w:pPr>
    </w:p>
    <w:p w14:paraId="278A6C98" w14:textId="1A25CA72" w:rsidR="00E01FD0" w:rsidRPr="0063365B" w:rsidRDefault="00E01FD0" w:rsidP="00BC78E9">
      <w:pPr>
        <w:tabs>
          <w:tab w:val="left" w:pos="2520"/>
        </w:tabs>
        <w:rPr>
          <w:rFonts w:eastAsia="Times New Roman" w:cs="Times New Roman"/>
          <w:b/>
          <w:lang w:val="en-US" w:eastAsia="ru-RU"/>
        </w:rPr>
      </w:pPr>
    </w:p>
    <w:p w14:paraId="36D429D7" w14:textId="7952D46D" w:rsidR="00E01FD0" w:rsidRPr="0063365B" w:rsidRDefault="00E01FD0" w:rsidP="00BC78E9">
      <w:pPr>
        <w:tabs>
          <w:tab w:val="left" w:pos="2520"/>
        </w:tabs>
        <w:rPr>
          <w:rFonts w:eastAsia="Times New Roman" w:cs="Times New Roman"/>
          <w:b/>
          <w:lang w:val="en-US" w:eastAsia="ru-RU"/>
        </w:rPr>
      </w:pPr>
    </w:p>
    <w:p w14:paraId="33D449FB" w14:textId="77777777" w:rsidR="00781455" w:rsidRPr="0063365B" w:rsidRDefault="00781455" w:rsidP="00D3438E">
      <w:pPr>
        <w:numPr>
          <w:ilvl w:val="0"/>
          <w:numId w:val="28"/>
        </w:numPr>
        <w:ind w:left="0" w:firstLine="0"/>
        <w:contextualSpacing/>
        <w:rPr>
          <w:rFonts w:eastAsia="Times New Roman" w:cs="Times New Roman"/>
          <w:b/>
        </w:rPr>
      </w:pPr>
      <w:r w:rsidRPr="0063365B">
        <w:rPr>
          <w:rFonts w:eastAsia="Times New Roman" w:cs="Times New Roman"/>
          <w:b/>
        </w:rPr>
        <w:t>УСЛОВНО РАЗРЕШЕННЫЕ ВИДЫ И ПАРАМЕТРЫ ИСПОЛЬЗОВАНИЯ ЗЕМЕЛЬНЫХ УЧАСТКОВ И ОБЪЕКТОВ КАПИТАЛЬНОГО СТРОИТЕЛЬСТВА</w:t>
      </w:r>
    </w:p>
    <w:p w14:paraId="30FAE3EA" w14:textId="77777777" w:rsidR="00781455" w:rsidRPr="0063365B" w:rsidRDefault="00781455" w:rsidP="00BC78E9">
      <w:pPr>
        <w:tabs>
          <w:tab w:val="left" w:pos="2520"/>
        </w:tabs>
        <w:rPr>
          <w:rFonts w:eastAsia="Times New Roman" w:cs="Times New Roman"/>
          <w:b/>
          <w:lang w:eastAsia="ru-RU"/>
        </w:rPr>
      </w:pPr>
    </w:p>
    <w:tbl>
      <w:tblPr>
        <w:tblW w:w="14940" w:type="dxa"/>
        <w:tblInd w:w="93" w:type="dxa"/>
        <w:tblLook w:val="04A0" w:firstRow="1" w:lastRow="0" w:firstColumn="1" w:lastColumn="0" w:noHBand="0" w:noVBand="1"/>
      </w:tblPr>
      <w:tblGrid>
        <w:gridCol w:w="3440"/>
        <w:gridCol w:w="6380"/>
        <w:gridCol w:w="5120"/>
      </w:tblGrid>
      <w:tr w:rsidR="007C02D6" w:rsidRPr="0063365B" w14:paraId="72677835" w14:textId="77777777" w:rsidTr="00E97EC6">
        <w:trPr>
          <w:trHeight w:val="960"/>
        </w:trPr>
        <w:tc>
          <w:tcPr>
            <w:tcW w:w="3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7E43C28" w14:textId="77777777" w:rsidR="004E61BE" w:rsidRPr="0063365B" w:rsidRDefault="004E61BE" w:rsidP="004E61BE">
            <w:pPr>
              <w:jc w:val="center"/>
              <w:rPr>
                <w:rFonts w:eastAsia="Times New Roman" w:cs="Times New Roman"/>
                <w:b/>
                <w:bCs/>
                <w:lang w:eastAsia="ru-RU"/>
              </w:rPr>
            </w:pPr>
            <w:r w:rsidRPr="0063365B">
              <w:rPr>
                <w:rFonts w:eastAsia="Times New Roman" w:cs="Times New Roman"/>
                <w:b/>
                <w:bCs/>
                <w:lang w:eastAsia="ru-RU"/>
              </w:rPr>
              <w:t xml:space="preserve">ВИДЫ РАЗРЕШЕННОГО ИСПОЛЬЗОВАНИЯ ЗЕМЕЛЬНЫХ УЧАСТКОВ </w:t>
            </w:r>
          </w:p>
        </w:tc>
        <w:tc>
          <w:tcPr>
            <w:tcW w:w="638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1DF7744" w14:textId="77777777" w:rsidR="004E61BE" w:rsidRPr="0063365B" w:rsidRDefault="004E61BE" w:rsidP="004E61BE">
            <w:pPr>
              <w:jc w:val="center"/>
              <w:rPr>
                <w:rFonts w:eastAsia="Times New Roman" w:cs="Times New Roman"/>
                <w:b/>
                <w:bCs/>
                <w:lang w:eastAsia="ru-RU"/>
              </w:rPr>
            </w:pPr>
            <w:r w:rsidRPr="0063365B">
              <w:rPr>
                <w:rFonts w:eastAsia="Times New Roman" w:cs="Times New Roman"/>
                <w:b/>
                <w:bCs/>
                <w:lang w:eastAsia="ru-RU"/>
              </w:rPr>
              <w:t>ВИДЫ РАЗРЕШЕННОГО ИСПОЛЬЗОВАНИЯ ОБЪЕКТОВ КАПИТАЛЬНОГО СТРОИТЕЛЬСТВА</w:t>
            </w:r>
          </w:p>
        </w:tc>
        <w:tc>
          <w:tcPr>
            <w:tcW w:w="512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020287D" w14:textId="77777777" w:rsidR="004E61BE" w:rsidRPr="0063365B" w:rsidRDefault="004E61BE" w:rsidP="004E61BE">
            <w:pPr>
              <w:jc w:val="center"/>
              <w:rPr>
                <w:rFonts w:eastAsia="Times New Roman" w:cs="Times New Roman"/>
                <w:b/>
                <w:bCs/>
                <w:lang w:eastAsia="ru-RU"/>
              </w:rPr>
            </w:pPr>
            <w:r w:rsidRPr="0063365B">
              <w:rPr>
                <w:rFonts w:eastAsia="Times New Roman" w:cs="Times New Roman"/>
                <w:b/>
                <w:bCs/>
                <w:lang w:eastAsia="ru-RU"/>
              </w:rPr>
              <w:t>ПРЕДЕЛЬНЫЕ РАЗМЕРЫ ЗЕМЕЛЬНЫХ</w:t>
            </w:r>
            <w:r w:rsidRPr="0063365B">
              <w:rPr>
                <w:rFonts w:eastAsia="Times New Roman" w:cs="Times New Roman"/>
                <w:b/>
                <w:bCs/>
                <w:lang w:eastAsia="ru-RU"/>
              </w:rPr>
              <w:br/>
              <w:t>УЧАСТКОВ И ПРЕДЕЛЬНЫЕ ПАРАМЕТРЫ</w:t>
            </w:r>
            <w:r w:rsidRPr="0063365B">
              <w:rPr>
                <w:rFonts w:eastAsia="Times New Roman" w:cs="Times New Roman"/>
                <w:b/>
                <w:bCs/>
                <w:lang w:eastAsia="ru-RU"/>
              </w:rPr>
              <w:br/>
              <w:t>РАЗРЕШЕННОГО СТРОИТЕЛЬСТВА</w:t>
            </w:r>
          </w:p>
        </w:tc>
      </w:tr>
      <w:tr w:rsidR="00B01EE2" w:rsidRPr="0063365B" w14:paraId="41CC1069" w14:textId="77777777" w:rsidTr="00E97EC6">
        <w:trPr>
          <w:trHeight w:val="24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140EC1" w14:textId="77777777" w:rsidR="00B01EE2" w:rsidRPr="0063365B" w:rsidRDefault="00B01EE2" w:rsidP="00B01EE2">
            <w:pPr>
              <w:rPr>
                <w:rFonts w:eastAsia="Times New Roman" w:cs="Times New Roman"/>
                <w:lang w:eastAsia="ru-RU"/>
              </w:rPr>
            </w:pPr>
            <w:r w:rsidRPr="0063365B">
              <w:rPr>
                <w:rFonts w:eastAsia="Times New Roman" w:cs="Times New Roman"/>
                <w:lang w:eastAsia="ru-RU"/>
              </w:rPr>
              <w:t>Деловое управление - [4.1]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77DA82" w14:textId="77777777" w:rsidR="00B01EE2" w:rsidRPr="0063365B" w:rsidRDefault="00B01EE2" w:rsidP="00B01EE2">
            <w:pPr>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74082C" w14:textId="77777777" w:rsidR="00B01EE2" w:rsidRPr="0063365B" w:rsidRDefault="00B01EE2" w:rsidP="009E60B8">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земельного участка– 100/10000 кв. м;</w:t>
            </w:r>
          </w:p>
          <w:p w14:paraId="5B6A309D" w14:textId="77777777" w:rsidR="00B01EE2" w:rsidRPr="0063365B" w:rsidRDefault="00B01EE2" w:rsidP="009E60B8">
            <w:pPr>
              <w:jc w:val="left"/>
              <w:rPr>
                <w:rFonts w:eastAsia="Times New Roman" w:cs="Times New Roman"/>
                <w:lang w:eastAsia="ru-RU"/>
              </w:rPr>
            </w:pPr>
            <w:r w:rsidRPr="0063365B">
              <w:rPr>
                <w:rFonts w:eastAsia="Times New Roman" w:cs="Times New Roman"/>
                <w:lang w:eastAsia="ru-RU"/>
              </w:rPr>
              <w:t>- минимальные отступы от границ участка – 1 м;</w:t>
            </w:r>
          </w:p>
          <w:p w14:paraId="13D7CC75" w14:textId="77777777" w:rsidR="00B01EE2" w:rsidRPr="0063365B" w:rsidRDefault="00B01EE2" w:rsidP="009E60B8">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58CB6624" w14:textId="77777777" w:rsidR="00B01EE2" w:rsidRPr="0063365B" w:rsidRDefault="00B01EE2" w:rsidP="009E60B8">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0E1A516B" w14:textId="77777777" w:rsidR="00B01EE2" w:rsidRPr="0063365B" w:rsidRDefault="00B01EE2" w:rsidP="009E60B8">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22B21D49" w14:textId="77777777" w:rsidR="00B01EE2" w:rsidRPr="0063365B" w:rsidRDefault="00B01EE2" w:rsidP="009E60B8">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261A41D4" w14:textId="77777777" w:rsidR="00B01EE2" w:rsidRPr="0063365B" w:rsidRDefault="00B01EE2" w:rsidP="009E60B8">
            <w:pPr>
              <w:jc w:val="left"/>
              <w:rPr>
                <w:rFonts w:eastAsia="Times New Roman" w:cs="Times New Roman"/>
                <w:lang w:eastAsia="ru-RU"/>
              </w:rPr>
            </w:pPr>
            <w:r w:rsidRPr="0063365B">
              <w:rPr>
                <w:rFonts w:eastAsia="Times New Roman" w:cs="Times New Roman"/>
                <w:lang w:eastAsia="ru-RU"/>
              </w:rPr>
              <w:t>- минимальное количество надземных этажей – 2 этажа;</w:t>
            </w:r>
          </w:p>
          <w:p w14:paraId="585C205B" w14:textId="77777777" w:rsidR="00B01EE2" w:rsidRPr="0063365B" w:rsidRDefault="00B01EE2" w:rsidP="009E60B8">
            <w:pPr>
              <w:jc w:val="left"/>
              <w:rPr>
                <w:rFonts w:eastAsia="Times New Roman" w:cs="Times New Roman"/>
                <w:lang w:eastAsia="ru-RU"/>
              </w:rPr>
            </w:pPr>
            <w:r w:rsidRPr="0063365B">
              <w:rPr>
                <w:rFonts w:eastAsia="Times New Roman" w:cs="Times New Roman"/>
                <w:lang w:eastAsia="ru-RU"/>
              </w:rPr>
              <w:t>- максимальное количество надземных этажей зданий – 4 этажей;</w:t>
            </w:r>
          </w:p>
          <w:p w14:paraId="615221B1" w14:textId="77777777" w:rsidR="00B01EE2" w:rsidRPr="0063365B" w:rsidRDefault="00B01EE2" w:rsidP="009E60B8">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65%;</w:t>
            </w:r>
          </w:p>
          <w:p w14:paraId="26E36CF4" w14:textId="77777777" w:rsidR="00B01EE2" w:rsidRPr="0063365B" w:rsidRDefault="00B01EE2" w:rsidP="009E60B8">
            <w:pPr>
              <w:jc w:val="left"/>
              <w:rPr>
                <w:rFonts w:eastAsia="Times New Roman" w:cs="Times New Roman"/>
                <w:bCs/>
                <w:lang w:eastAsia="ru-RU"/>
              </w:rPr>
            </w:pPr>
            <w:r w:rsidRPr="0063365B">
              <w:rPr>
                <w:rFonts w:eastAsia="Times New Roman" w:cs="Times New Roman"/>
                <w:bCs/>
                <w:lang w:eastAsia="ru-RU"/>
              </w:rPr>
              <w:t>-минимальный процент озеленения земельного участка – 20%;</w:t>
            </w:r>
          </w:p>
          <w:p w14:paraId="7DD78475" w14:textId="77777777" w:rsidR="00B01EE2" w:rsidRPr="0063365B" w:rsidRDefault="00B01EE2" w:rsidP="009E60B8">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50018912" w14:textId="77777777" w:rsidR="00B01EE2" w:rsidRPr="0063365B" w:rsidRDefault="00B01EE2" w:rsidP="009E60B8">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6B7ECB05" w14:textId="77777777" w:rsidR="00B01EE2" w:rsidRDefault="00B01EE2" w:rsidP="009E60B8">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7E18CA4B" w14:textId="44B013CE" w:rsidR="009E60B8" w:rsidRPr="009E60B8" w:rsidRDefault="009E60B8" w:rsidP="009E60B8">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7C02D6" w:rsidRPr="0063365B" w14:paraId="3AB31885" w14:textId="77777777" w:rsidTr="00E97EC6">
        <w:trPr>
          <w:trHeight w:val="9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F43E26" w14:textId="77777777" w:rsidR="004E61BE" w:rsidRPr="0063365B" w:rsidRDefault="004E61BE" w:rsidP="004E61BE">
            <w:pPr>
              <w:jc w:val="left"/>
              <w:rPr>
                <w:rFonts w:eastAsia="Times New Roman" w:cs="Times New Roman"/>
                <w:lang w:eastAsia="ru-RU"/>
              </w:rPr>
            </w:pPr>
            <w:r w:rsidRPr="0063365B">
              <w:rPr>
                <w:rFonts w:eastAsia="Times New Roman" w:cs="Times New Roman"/>
                <w:lang w:eastAsia="ru-RU"/>
              </w:rPr>
              <w:t>Магазины - [4.4]</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90DA43" w14:textId="77777777" w:rsidR="004E61BE" w:rsidRPr="0063365B" w:rsidRDefault="004E61BE" w:rsidP="004E61BE">
            <w:pPr>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31282F13" w14:textId="77777777" w:rsidR="004E61BE" w:rsidRPr="0063365B" w:rsidRDefault="004E61BE" w:rsidP="004E61BE">
            <w:pPr>
              <w:jc w:val="left"/>
              <w:rPr>
                <w:rFonts w:eastAsia="Times New Roman" w:cs="Times New Roman"/>
                <w:lang w:eastAsia="ru-RU"/>
              </w:rPr>
            </w:pPr>
          </w:p>
        </w:tc>
      </w:tr>
      <w:tr w:rsidR="007C02D6" w:rsidRPr="0063365B" w14:paraId="7EDE4196" w14:textId="77777777" w:rsidTr="00E97EC6">
        <w:trPr>
          <w:trHeight w:val="9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F0D36A" w14:textId="77777777" w:rsidR="004E61BE" w:rsidRPr="0063365B" w:rsidRDefault="004E61BE" w:rsidP="004E61BE">
            <w:pPr>
              <w:jc w:val="left"/>
              <w:rPr>
                <w:rFonts w:eastAsia="Times New Roman" w:cs="Times New Roman"/>
                <w:lang w:eastAsia="ru-RU"/>
              </w:rPr>
            </w:pPr>
            <w:r w:rsidRPr="0063365B">
              <w:rPr>
                <w:rFonts w:eastAsia="Times New Roman" w:cs="Times New Roman"/>
                <w:lang w:eastAsia="ru-RU"/>
              </w:rPr>
              <w:t>Общественное питание - [4.6]</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8F0241" w14:textId="77777777" w:rsidR="004E61BE" w:rsidRPr="0063365B" w:rsidRDefault="004E61BE" w:rsidP="004E61BE">
            <w:pPr>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77AF947F" w14:textId="77777777" w:rsidR="004E61BE" w:rsidRPr="0063365B" w:rsidRDefault="004E61BE" w:rsidP="004E61BE">
            <w:pPr>
              <w:jc w:val="left"/>
              <w:rPr>
                <w:rFonts w:eastAsia="Times New Roman" w:cs="Times New Roman"/>
                <w:lang w:eastAsia="ru-RU"/>
              </w:rPr>
            </w:pPr>
          </w:p>
        </w:tc>
      </w:tr>
      <w:tr w:rsidR="004E61BE" w:rsidRPr="0063365B" w14:paraId="10BE61A9" w14:textId="77777777" w:rsidTr="000F1EA3">
        <w:trPr>
          <w:trHeight w:val="12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CEF3A4" w14:textId="77777777" w:rsidR="004E61BE" w:rsidRPr="0063365B" w:rsidRDefault="004E61BE" w:rsidP="004E61BE">
            <w:pPr>
              <w:jc w:val="left"/>
              <w:rPr>
                <w:rFonts w:eastAsia="Times New Roman" w:cs="Times New Roman"/>
                <w:lang w:eastAsia="ru-RU"/>
              </w:rPr>
            </w:pPr>
            <w:r w:rsidRPr="0063365B">
              <w:rPr>
                <w:rFonts w:eastAsia="Times New Roman" w:cs="Times New Roman"/>
                <w:lang w:eastAsia="ru-RU"/>
              </w:rPr>
              <w:t>Бытовое обслуживание - [3.3]</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B878F7" w14:textId="77777777" w:rsidR="004E61BE" w:rsidRPr="0063365B" w:rsidRDefault="004E61BE" w:rsidP="004E61BE">
            <w:pPr>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38ECD459" w14:textId="77777777" w:rsidR="004E61BE" w:rsidRPr="0063365B" w:rsidRDefault="004E61BE" w:rsidP="004E61BE">
            <w:pPr>
              <w:jc w:val="left"/>
              <w:rPr>
                <w:rFonts w:eastAsia="Times New Roman" w:cs="Times New Roman"/>
                <w:lang w:eastAsia="ru-RU"/>
              </w:rPr>
            </w:pPr>
          </w:p>
        </w:tc>
      </w:tr>
      <w:tr w:rsidR="00B01EE2" w:rsidRPr="0063365B" w14:paraId="2E39050F" w14:textId="77777777" w:rsidTr="000F1EA3">
        <w:trPr>
          <w:trHeight w:val="599"/>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14:paraId="1AAEC19F" w14:textId="52FA7F91" w:rsidR="00B01EE2" w:rsidRPr="0063365B" w:rsidRDefault="00B01EE2" w:rsidP="00B01EE2">
            <w:pPr>
              <w:jc w:val="left"/>
              <w:rPr>
                <w:rFonts w:eastAsia="Times New Roman" w:cs="Times New Roman"/>
                <w:lang w:eastAsia="ru-RU"/>
              </w:rPr>
            </w:pPr>
            <w:r w:rsidRPr="0063365B">
              <w:rPr>
                <w:rFonts w:eastAsia="Times New Roman" w:cs="Times New Roman"/>
                <w:lang w:eastAsia="ru-RU"/>
              </w:rPr>
              <w:t>Объекты дорожного сервиса - [4.9.1]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14:paraId="3D46B52C" w14:textId="6EFCB5A4" w:rsidR="00B01EE2" w:rsidRPr="0063365B" w:rsidRDefault="00B01EE2" w:rsidP="00B01EE2">
            <w:pPr>
              <w:rPr>
                <w:rFonts w:eastAsia="Times New Roman" w:cs="Times New Roman"/>
                <w:lang w:eastAsia="ru-RU"/>
              </w:rPr>
            </w:pPr>
            <w:r w:rsidRPr="0063365B">
              <w:rPr>
                <w:rFonts w:eastAsia="Times New Roman" w:cs="Times New Roman"/>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«Заправка транспортных средств», «Обеспечение дорожного отдыха», «Автомобильные мойки», «Ремонт автомобилей»</w:t>
            </w:r>
          </w:p>
        </w:tc>
        <w:tc>
          <w:tcPr>
            <w:tcW w:w="5120" w:type="dxa"/>
            <w:vMerge w:val="restart"/>
            <w:tcBorders>
              <w:top w:val="single" w:sz="4" w:space="0" w:color="auto"/>
              <w:left w:val="single" w:sz="4" w:space="0" w:color="auto"/>
              <w:bottom w:val="single" w:sz="4" w:space="0" w:color="auto"/>
              <w:right w:val="single" w:sz="4" w:space="0" w:color="auto"/>
            </w:tcBorders>
            <w:vAlign w:val="center"/>
          </w:tcPr>
          <w:p w14:paraId="6FD137DB" w14:textId="709A8702" w:rsidR="00B01EE2" w:rsidRPr="0063365B" w:rsidRDefault="00B01EE2" w:rsidP="00B01EE2">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земельного участка– 100/50000 кв. м;</w:t>
            </w:r>
          </w:p>
          <w:p w14:paraId="4858C053" w14:textId="77777777" w:rsidR="00B01EE2" w:rsidRPr="0063365B" w:rsidRDefault="00B01EE2" w:rsidP="00B01EE2">
            <w:pPr>
              <w:jc w:val="left"/>
              <w:rPr>
                <w:rFonts w:eastAsia="Times New Roman" w:cs="Times New Roman"/>
                <w:lang w:eastAsia="ru-RU"/>
              </w:rPr>
            </w:pPr>
            <w:r w:rsidRPr="0063365B">
              <w:rPr>
                <w:rFonts w:eastAsia="Times New Roman" w:cs="Times New Roman"/>
                <w:lang w:eastAsia="ru-RU"/>
              </w:rPr>
              <w:t>- минимальные отступы от границ участка – 1 м;</w:t>
            </w:r>
          </w:p>
          <w:p w14:paraId="0FD6FC0F" w14:textId="77777777" w:rsidR="00B01EE2" w:rsidRPr="0063365B" w:rsidRDefault="00B01EE2" w:rsidP="00B01EE2">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45907F00" w14:textId="77777777" w:rsidR="00B01EE2" w:rsidRPr="0063365B" w:rsidRDefault="00B01EE2" w:rsidP="00B01EE2">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5364FBA4" w14:textId="77777777" w:rsidR="00B01EE2" w:rsidRPr="0063365B" w:rsidRDefault="00B01EE2" w:rsidP="00B01EE2">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641697D8" w14:textId="77777777" w:rsidR="00B01EE2" w:rsidRPr="0063365B" w:rsidRDefault="00B01EE2" w:rsidP="00B01EE2">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51CC2E6E" w14:textId="77777777" w:rsidR="00B01EE2" w:rsidRPr="0063365B" w:rsidRDefault="00B01EE2" w:rsidP="00B01EE2">
            <w:pPr>
              <w:jc w:val="left"/>
              <w:rPr>
                <w:rFonts w:eastAsia="Times New Roman" w:cs="Times New Roman"/>
                <w:lang w:eastAsia="ru-RU"/>
              </w:rPr>
            </w:pPr>
            <w:r w:rsidRPr="0063365B">
              <w:rPr>
                <w:rFonts w:eastAsia="Times New Roman" w:cs="Times New Roman"/>
                <w:lang w:eastAsia="ru-RU"/>
              </w:rPr>
              <w:t>- максимальное количество надземных этажей зданий – 5 этажей;</w:t>
            </w:r>
          </w:p>
          <w:p w14:paraId="211E208F" w14:textId="77777777" w:rsidR="00B01EE2" w:rsidRPr="0063365B" w:rsidRDefault="00B01EE2" w:rsidP="00B01EE2">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70%;</w:t>
            </w:r>
          </w:p>
          <w:p w14:paraId="1BD3C553" w14:textId="77777777" w:rsidR="00B01EE2" w:rsidRPr="0063365B" w:rsidRDefault="00B01EE2" w:rsidP="00B01EE2">
            <w:pPr>
              <w:jc w:val="left"/>
              <w:rPr>
                <w:rFonts w:eastAsia="Times New Roman" w:cs="Times New Roman"/>
                <w:bCs/>
                <w:lang w:eastAsia="ru-RU"/>
              </w:rPr>
            </w:pPr>
            <w:r w:rsidRPr="0063365B">
              <w:rPr>
                <w:rFonts w:eastAsia="Times New Roman" w:cs="Times New Roman"/>
                <w:bCs/>
                <w:lang w:eastAsia="ru-RU"/>
              </w:rPr>
              <w:t>-минимальный процент озеленения земельного участка – 20%;</w:t>
            </w:r>
          </w:p>
          <w:p w14:paraId="2645BD8C" w14:textId="77777777" w:rsidR="00B01EE2" w:rsidRPr="0063365B" w:rsidRDefault="00B01EE2" w:rsidP="00B01EE2">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5C8566C5" w14:textId="77777777" w:rsidR="00B01EE2" w:rsidRPr="0063365B" w:rsidRDefault="00B01EE2" w:rsidP="00B01EE2">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13263C29" w14:textId="77777777" w:rsidR="00B01EE2" w:rsidRDefault="00B01EE2" w:rsidP="00B01EE2">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5CA12C9A" w14:textId="0AAC9E0B" w:rsidR="009E60B8" w:rsidRPr="009E60B8" w:rsidRDefault="009E60B8" w:rsidP="00B01EE2">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B01EE2" w:rsidRPr="0063365B" w14:paraId="4B9B953E" w14:textId="77777777" w:rsidTr="000F1EA3">
        <w:trPr>
          <w:trHeight w:val="599"/>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14:paraId="6E2BB83A" w14:textId="7FD3D2DF" w:rsidR="00B01EE2" w:rsidRPr="0063365B" w:rsidRDefault="00B01EE2" w:rsidP="00B01EE2">
            <w:pPr>
              <w:jc w:val="left"/>
              <w:rPr>
                <w:rFonts w:eastAsia="Times New Roman" w:cs="Times New Roman"/>
                <w:lang w:eastAsia="ru-RU"/>
              </w:rPr>
            </w:pPr>
            <w:r w:rsidRPr="0063365B">
              <w:rPr>
                <w:rFonts w:eastAsia="Times New Roman" w:cs="Times New Roman"/>
                <w:lang w:eastAsia="ru-RU"/>
              </w:rPr>
              <w:t>Заправка транспортных средств - [4.9.1.1]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14:paraId="1E477B1D" w14:textId="7C4DAA0C" w:rsidR="00B01EE2" w:rsidRPr="0063365B" w:rsidRDefault="00B01EE2" w:rsidP="00B01EE2">
            <w:pPr>
              <w:rPr>
                <w:rFonts w:eastAsia="Times New Roman" w:cs="Times New Roman"/>
                <w:lang w:eastAsia="ru-RU"/>
              </w:rPr>
            </w:pPr>
            <w:r w:rsidRPr="0063365B">
              <w:rPr>
                <w:rFonts w:eastAsia="Times New Roman" w:cs="Times New Roman"/>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5120" w:type="dxa"/>
            <w:vMerge/>
            <w:tcBorders>
              <w:top w:val="single" w:sz="4" w:space="0" w:color="auto"/>
              <w:left w:val="single" w:sz="4" w:space="0" w:color="auto"/>
              <w:bottom w:val="single" w:sz="4" w:space="0" w:color="auto"/>
              <w:right w:val="single" w:sz="4" w:space="0" w:color="auto"/>
            </w:tcBorders>
            <w:vAlign w:val="center"/>
          </w:tcPr>
          <w:p w14:paraId="374ACCB2" w14:textId="77777777" w:rsidR="00B01EE2" w:rsidRPr="0063365B" w:rsidRDefault="00B01EE2" w:rsidP="00B01EE2">
            <w:pPr>
              <w:jc w:val="left"/>
              <w:rPr>
                <w:rFonts w:eastAsia="Times New Roman" w:cs="Times New Roman"/>
                <w:lang w:eastAsia="ru-RU"/>
              </w:rPr>
            </w:pPr>
          </w:p>
        </w:tc>
      </w:tr>
      <w:tr w:rsidR="00B01EE2" w:rsidRPr="0063365B" w14:paraId="49BF1B32" w14:textId="77777777" w:rsidTr="000F1EA3">
        <w:trPr>
          <w:trHeight w:val="599"/>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14:paraId="5EB0922F" w14:textId="4A818412" w:rsidR="00B01EE2" w:rsidRPr="0063365B" w:rsidRDefault="00B01EE2" w:rsidP="00B01EE2">
            <w:pPr>
              <w:jc w:val="left"/>
              <w:rPr>
                <w:rFonts w:eastAsia="Times New Roman" w:cs="Times New Roman"/>
                <w:lang w:eastAsia="ru-RU"/>
              </w:rPr>
            </w:pPr>
            <w:r w:rsidRPr="0063365B">
              <w:rPr>
                <w:rFonts w:eastAsia="Times New Roman" w:cs="Times New Roman"/>
                <w:lang w:eastAsia="ru-RU"/>
              </w:rPr>
              <w:t>Обеспечение дорожного отдыха - [4.9.1.2]</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14:paraId="36E50CA9" w14:textId="65B48E2A" w:rsidR="00B01EE2" w:rsidRPr="0063365B" w:rsidRDefault="00B01EE2" w:rsidP="00B01EE2">
            <w:pPr>
              <w:rPr>
                <w:rFonts w:eastAsia="Times New Roman" w:cs="Times New Roman"/>
                <w:lang w:eastAsia="ru-RU"/>
              </w:rPr>
            </w:pPr>
            <w:r w:rsidRPr="0063365B">
              <w:rPr>
                <w:rFonts w:eastAsia="Times New Roman" w:cs="Times New Roman"/>
                <w:lang w:eastAsia="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5120" w:type="dxa"/>
            <w:vMerge/>
            <w:tcBorders>
              <w:top w:val="single" w:sz="4" w:space="0" w:color="auto"/>
              <w:left w:val="single" w:sz="4" w:space="0" w:color="auto"/>
              <w:bottom w:val="single" w:sz="4" w:space="0" w:color="auto"/>
              <w:right w:val="single" w:sz="4" w:space="0" w:color="auto"/>
            </w:tcBorders>
            <w:vAlign w:val="center"/>
          </w:tcPr>
          <w:p w14:paraId="0C238557" w14:textId="77777777" w:rsidR="00B01EE2" w:rsidRPr="0063365B" w:rsidRDefault="00B01EE2" w:rsidP="00B01EE2">
            <w:pPr>
              <w:jc w:val="left"/>
              <w:rPr>
                <w:rFonts w:eastAsia="Times New Roman" w:cs="Times New Roman"/>
                <w:lang w:eastAsia="ru-RU"/>
              </w:rPr>
            </w:pPr>
          </w:p>
        </w:tc>
      </w:tr>
      <w:tr w:rsidR="00B01EE2" w:rsidRPr="0063365B" w14:paraId="0C9051E0" w14:textId="77777777" w:rsidTr="000F1EA3">
        <w:trPr>
          <w:trHeight w:val="599"/>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14:paraId="2C576695" w14:textId="5ABEC31D" w:rsidR="00B01EE2" w:rsidRPr="0063365B" w:rsidRDefault="00B01EE2" w:rsidP="00B01EE2">
            <w:pPr>
              <w:jc w:val="left"/>
              <w:rPr>
                <w:rFonts w:eastAsia="Times New Roman" w:cs="Times New Roman"/>
                <w:lang w:eastAsia="ru-RU"/>
              </w:rPr>
            </w:pPr>
            <w:r w:rsidRPr="0063365B">
              <w:rPr>
                <w:rFonts w:eastAsia="Times New Roman" w:cs="Times New Roman"/>
                <w:lang w:eastAsia="ru-RU"/>
              </w:rPr>
              <w:t>Автомобильные мойки - [4.9.1.3]</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14:paraId="300739B9" w14:textId="635011EA" w:rsidR="00B01EE2" w:rsidRPr="0063365B" w:rsidRDefault="00B01EE2" w:rsidP="00B01EE2">
            <w:pPr>
              <w:rPr>
                <w:rFonts w:eastAsia="Times New Roman" w:cs="Times New Roman"/>
                <w:lang w:eastAsia="ru-RU"/>
              </w:rPr>
            </w:pPr>
            <w:r w:rsidRPr="0063365B">
              <w:rPr>
                <w:rFonts w:eastAsia="Times New Roman" w:cs="Times New Roman"/>
                <w:lang w:eastAsia="ru-RU"/>
              </w:rPr>
              <w:t>Размещение автомобильных моек, а также размещение магазинов сопутствующей торговли</w:t>
            </w:r>
          </w:p>
        </w:tc>
        <w:tc>
          <w:tcPr>
            <w:tcW w:w="5120" w:type="dxa"/>
            <w:vMerge/>
            <w:tcBorders>
              <w:top w:val="single" w:sz="4" w:space="0" w:color="auto"/>
              <w:left w:val="single" w:sz="4" w:space="0" w:color="auto"/>
              <w:bottom w:val="single" w:sz="4" w:space="0" w:color="auto"/>
              <w:right w:val="single" w:sz="4" w:space="0" w:color="auto"/>
            </w:tcBorders>
            <w:vAlign w:val="center"/>
          </w:tcPr>
          <w:p w14:paraId="203E2EA6" w14:textId="77777777" w:rsidR="00B01EE2" w:rsidRPr="0063365B" w:rsidRDefault="00B01EE2" w:rsidP="00B01EE2">
            <w:pPr>
              <w:jc w:val="left"/>
              <w:rPr>
                <w:rFonts w:eastAsia="Times New Roman" w:cs="Times New Roman"/>
                <w:lang w:eastAsia="ru-RU"/>
              </w:rPr>
            </w:pPr>
          </w:p>
        </w:tc>
      </w:tr>
      <w:tr w:rsidR="00B01EE2" w:rsidRPr="0063365B" w14:paraId="2DB5EDEB" w14:textId="77777777" w:rsidTr="00CE5DD1">
        <w:trPr>
          <w:trHeight w:val="599"/>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14:paraId="4F051C4A" w14:textId="11CC2ACF" w:rsidR="00B01EE2" w:rsidRPr="0063365B" w:rsidRDefault="00B01EE2" w:rsidP="00B01EE2">
            <w:pPr>
              <w:jc w:val="left"/>
              <w:rPr>
                <w:rFonts w:eastAsia="Times New Roman" w:cs="Times New Roman"/>
                <w:lang w:eastAsia="ru-RU"/>
              </w:rPr>
            </w:pPr>
            <w:r w:rsidRPr="0063365B">
              <w:rPr>
                <w:rFonts w:eastAsia="Times New Roman" w:cs="Times New Roman"/>
                <w:lang w:eastAsia="ru-RU"/>
              </w:rPr>
              <w:t>Ремонт автомобилей - [4.9.1.4]</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14:paraId="121B2B43" w14:textId="6092F0C8" w:rsidR="00B01EE2" w:rsidRPr="0063365B" w:rsidRDefault="00B01EE2" w:rsidP="00B01EE2">
            <w:pPr>
              <w:rPr>
                <w:rFonts w:eastAsia="Times New Roman" w:cs="Times New Roman"/>
                <w:lang w:eastAsia="ru-RU"/>
              </w:rPr>
            </w:pPr>
            <w:r w:rsidRPr="0063365B">
              <w:rPr>
                <w:rFonts w:eastAsia="Times New Roman" w:cs="Times New Roman"/>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5120" w:type="dxa"/>
            <w:vMerge/>
            <w:tcBorders>
              <w:top w:val="single" w:sz="4" w:space="0" w:color="auto"/>
              <w:left w:val="single" w:sz="4" w:space="0" w:color="auto"/>
              <w:bottom w:val="single" w:sz="4" w:space="0" w:color="auto"/>
              <w:right w:val="single" w:sz="4" w:space="0" w:color="auto"/>
            </w:tcBorders>
            <w:vAlign w:val="center"/>
          </w:tcPr>
          <w:p w14:paraId="37575DCA" w14:textId="77777777" w:rsidR="00B01EE2" w:rsidRPr="0063365B" w:rsidRDefault="00B01EE2" w:rsidP="00B01EE2">
            <w:pPr>
              <w:jc w:val="left"/>
              <w:rPr>
                <w:rFonts w:eastAsia="Times New Roman" w:cs="Times New Roman"/>
                <w:lang w:eastAsia="ru-RU"/>
              </w:rPr>
            </w:pPr>
          </w:p>
        </w:tc>
      </w:tr>
      <w:tr w:rsidR="00B01EE2" w:rsidRPr="0063365B" w14:paraId="5C6CED9A" w14:textId="77777777" w:rsidTr="00CE5DD1">
        <w:trPr>
          <w:trHeight w:val="599"/>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14:paraId="6BC571E9" w14:textId="2DB1C287" w:rsidR="00B01EE2" w:rsidRPr="0063365B" w:rsidRDefault="00B01EE2" w:rsidP="00B01EE2">
            <w:pPr>
              <w:jc w:val="left"/>
              <w:rPr>
                <w:rFonts w:eastAsia="Times New Roman" w:cs="Times New Roman"/>
                <w:lang w:eastAsia="ru-RU"/>
              </w:rPr>
            </w:pPr>
            <w:r w:rsidRPr="0063365B">
              <w:rPr>
                <w:rFonts w:eastAsia="Times New Roman" w:cs="Times New Roman"/>
                <w:lang w:eastAsia="ru-RU"/>
              </w:rPr>
              <w:t>Спорт - [5.1]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14:paraId="1780727D" w14:textId="77777777" w:rsidR="00B01EE2" w:rsidRPr="0063365B" w:rsidRDefault="00B01EE2" w:rsidP="00B01EE2">
            <w:pPr>
              <w:jc w:val="left"/>
              <w:rPr>
                <w:rFonts w:eastAsia="Times New Roman" w:cs="Times New Roman"/>
                <w:lang w:eastAsia="ru-RU"/>
              </w:rPr>
            </w:pPr>
            <w:r w:rsidRPr="0063365B">
              <w:rPr>
                <w:rFonts w:eastAsia="Times New Roman" w:cs="Times New Roman"/>
                <w:lang w:eastAsia="ru-RU"/>
              </w:rPr>
              <w:t>Размещение зданий и сооружений для занятия спортом.</w:t>
            </w:r>
          </w:p>
          <w:p w14:paraId="10AFFA2C" w14:textId="35B4D6CA" w:rsidR="00B01EE2" w:rsidRPr="0063365B" w:rsidRDefault="00B01EE2" w:rsidP="00B01EE2">
            <w:pPr>
              <w:rPr>
                <w:rFonts w:eastAsia="Times New Roman" w:cs="Times New Roman"/>
                <w:lang w:eastAsia="ru-RU"/>
              </w:rPr>
            </w:pPr>
            <w:r w:rsidRPr="0063365B">
              <w:rPr>
                <w:rFonts w:eastAsia="Times New Roman" w:cs="Times New Roman"/>
                <w:lang w:eastAsia="ru-RU"/>
              </w:rPr>
              <w:t>Содержание данного вида разрешенного использования включает в себя содержание видов разрешенного использования: «Обеспечение спортивно-зрелищных мероприятий», «Обеспечение занятий спортом в помещениях», «Площадки для занятий спортом», «Оборудованные площадки для занятий спортом», «Водный спорт», «Авиационный спорт», «Спортивные базы»</w:t>
            </w:r>
          </w:p>
        </w:tc>
        <w:tc>
          <w:tcPr>
            <w:tcW w:w="5120" w:type="dxa"/>
            <w:vMerge w:val="restart"/>
            <w:tcBorders>
              <w:top w:val="single" w:sz="4" w:space="0" w:color="auto"/>
              <w:left w:val="single" w:sz="4" w:space="0" w:color="auto"/>
              <w:bottom w:val="single" w:sz="4" w:space="0" w:color="auto"/>
              <w:right w:val="single" w:sz="4" w:space="0" w:color="auto"/>
            </w:tcBorders>
            <w:vAlign w:val="center"/>
          </w:tcPr>
          <w:p w14:paraId="75A0D1C1" w14:textId="77777777" w:rsidR="00B01EE2" w:rsidRPr="0063365B" w:rsidRDefault="00B01EE2" w:rsidP="00B01EE2">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земельного участка–  100/50000 кв. м;</w:t>
            </w:r>
          </w:p>
          <w:p w14:paraId="359BD92B" w14:textId="2A3B8D6E" w:rsidR="00B01EE2" w:rsidRPr="0063365B" w:rsidRDefault="00B01EE2" w:rsidP="00B01EE2">
            <w:pPr>
              <w:jc w:val="left"/>
              <w:rPr>
                <w:rFonts w:eastAsia="Times New Roman" w:cs="Times New Roman"/>
                <w:lang w:eastAsia="ru-RU"/>
              </w:rPr>
            </w:pPr>
            <w:r w:rsidRPr="0063365B">
              <w:rPr>
                <w:rFonts w:eastAsia="Times New Roman" w:cs="Times New Roman"/>
                <w:lang w:eastAsia="ru-RU"/>
              </w:rPr>
              <w:t xml:space="preserve">- минимальные отступы от границы земельного участка- </w:t>
            </w:r>
            <w:r w:rsidR="006A7DC9">
              <w:rPr>
                <w:rFonts w:eastAsia="Times New Roman" w:cs="Times New Roman"/>
                <w:lang w:eastAsia="ru-RU"/>
              </w:rPr>
              <w:t>1</w:t>
            </w:r>
            <w:r w:rsidRPr="0063365B">
              <w:rPr>
                <w:rFonts w:eastAsia="Times New Roman" w:cs="Times New Roman"/>
                <w:lang w:eastAsia="ru-RU"/>
              </w:rPr>
              <w:t xml:space="preserve"> м;</w:t>
            </w:r>
          </w:p>
          <w:p w14:paraId="36E70A6F" w14:textId="77777777" w:rsidR="00B01EE2" w:rsidRPr="0063365B" w:rsidRDefault="00B01EE2" w:rsidP="00B01EE2">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5888068F" w14:textId="77777777" w:rsidR="00B01EE2" w:rsidRPr="0063365B" w:rsidRDefault="00B01EE2" w:rsidP="00B01EE2">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75708BAA" w14:textId="77777777" w:rsidR="00B01EE2" w:rsidRPr="0063365B" w:rsidRDefault="00B01EE2" w:rsidP="00B01EE2">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79AAF24A" w14:textId="77777777" w:rsidR="00B01EE2" w:rsidRPr="0063365B" w:rsidRDefault="00B01EE2" w:rsidP="00B01EE2">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2E1DF2B3" w14:textId="77777777" w:rsidR="00B01EE2" w:rsidRPr="0063365B" w:rsidRDefault="00B01EE2" w:rsidP="00B01EE2">
            <w:pPr>
              <w:jc w:val="left"/>
              <w:rPr>
                <w:rFonts w:eastAsia="Times New Roman" w:cs="Times New Roman"/>
                <w:lang w:eastAsia="ru-RU"/>
              </w:rPr>
            </w:pPr>
            <w:r w:rsidRPr="0063365B">
              <w:rPr>
                <w:rFonts w:eastAsia="Times New Roman" w:cs="Times New Roman"/>
                <w:lang w:eastAsia="ru-RU"/>
              </w:rPr>
              <w:t>- максимальное количество надземных этажей – 9 этажей;</w:t>
            </w:r>
          </w:p>
          <w:p w14:paraId="4DF49392" w14:textId="77777777" w:rsidR="00B01EE2" w:rsidRPr="0063365B" w:rsidRDefault="00B01EE2" w:rsidP="00B01EE2">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60%;</w:t>
            </w:r>
          </w:p>
          <w:p w14:paraId="3ACE1A03" w14:textId="77777777" w:rsidR="00B01EE2" w:rsidRPr="0063365B" w:rsidRDefault="00B01EE2" w:rsidP="00B01EE2">
            <w:pPr>
              <w:jc w:val="left"/>
              <w:rPr>
                <w:rFonts w:eastAsia="Times New Roman" w:cs="Times New Roman"/>
                <w:bCs/>
                <w:lang w:eastAsia="ru-RU"/>
              </w:rPr>
            </w:pPr>
            <w:r w:rsidRPr="0063365B">
              <w:rPr>
                <w:rFonts w:eastAsia="Times New Roman" w:cs="Times New Roman"/>
                <w:bCs/>
                <w:lang w:eastAsia="ru-RU"/>
              </w:rPr>
              <w:t>- минимальный процент озеленения земельного участка – 20%;</w:t>
            </w:r>
          </w:p>
          <w:p w14:paraId="0FC8B3FE" w14:textId="77777777" w:rsidR="00B01EE2" w:rsidRPr="0063365B" w:rsidRDefault="00B01EE2" w:rsidP="00B01EE2">
            <w:pPr>
              <w:jc w:val="left"/>
              <w:rPr>
                <w:rFonts w:eastAsia="Times New Roman" w:cs="Times New Roman"/>
                <w:bCs/>
                <w:lang w:eastAsia="ru-RU"/>
              </w:rPr>
            </w:pPr>
            <w:r w:rsidRPr="0063365B">
              <w:rPr>
                <w:rFonts w:eastAsia="Times New Roman" w:cs="Times New Roman"/>
                <w:bCs/>
                <w:lang w:eastAsia="ru-RU"/>
              </w:rPr>
              <w:t>процент застройки подземной части не регламентируется.</w:t>
            </w:r>
          </w:p>
          <w:p w14:paraId="21ADD504" w14:textId="77777777" w:rsidR="00B01EE2" w:rsidRPr="0063365B" w:rsidRDefault="00B01EE2" w:rsidP="00B01EE2">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3E9E48F5" w14:textId="77777777" w:rsidR="00B01EE2" w:rsidRDefault="00B01EE2" w:rsidP="00B01EE2">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4A1D2DA5" w14:textId="49D3EB10" w:rsidR="009E60B8" w:rsidRPr="009E60B8" w:rsidRDefault="009E60B8" w:rsidP="00B01EE2">
            <w:pPr>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B01EE2" w:rsidRPr="0063365B" w14:paraId="014C9188" w14:textId="77777777" w:rsidTr="00CE5DD1">
        <w:trPr>
          <w:trHeight w:val="599"/>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14:paraId="4E535D63" w14:textId="1EE728A6" w:rsidR="00B01EE2" w:rsidRPr="0063365B" w:rsidRDefault="00B01EE2" w:rsidP="00B01EE2">
            <w:pPr>
              <w:jc w:val="left"/>
              <w:rPr>
                <w:rFonts w:eastAsia="Times New Roman" w:cs="Times New Roman"/>
                <w:lang w:eastAsia="ru-RU"/>
              </w:rPr>
            </w:pPr>
            <w:r w:rsidRPr="0063365B">
              <w:rPr>
                <w:rFonts w:eastAsia="Times New Roman" w:cs="Times New Roman"/>
                <w:lang w:eastAsia="ru-RU"/>
              </w:rPr>
              <w:t>Обеспечение занятий спортом в помещениях - [5.1.2]</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14:paraId="6F328324" w14:textId="250F1D22" w:rsidR="00B01EE2" w:rsidRPr="0063365B" w:rsidRDefault="00B01EE2" w:rsidP="00B01EE2">
            <w:pPr>
              <w:rPr>
                <w:rFonts w:eastAsia="Times New Roman" w:cs="Times New Roman"/>
                <w:lang w:eastAsia="ru-RU"/>
              </w:rPr>
            </w:pPr>
            <w:r w:rsidRPr="0063365B">
              <w:rPr>
                <w:rFonts w:eastAsia="Times New Roman" w:cs="Times New Roman"/>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5120" w:type="dxa"/>
            <w:vMerge/>
            <w:tcBorders>
              <w:top w:val="single" w:sz="4" w:space="0" w:color="auto"/>
              <w:left w:val="single" w:sz="4" w:space="0" w:color="auto"/>
              <w:bottom w:val="single" w:sz="4" w:space="0" w:color="auto"/>
              <w:right w:val="single" w:sz="4" w:space="0" w:color="auto"/>
            </w:tcBorders>
            <w:vAlign w:val="center"/>
          </w:tcPr>
          <w:p w14:paraId="7FDDF6A8" w14:textId="77777777" w:rsidR="00B01EE2" w:rsidRPr="0063365B" w:rsidRDefault="00B01EE2" w:rsidP="00B01EE2">
            <w:pPr>
              <w:jc w:val="left"/>
              <w:rPr>
                <w:rFonts w:eastAsia="Times New Roman" w:cs="Times New Roman"/>
                <w:lang w:eastAsia="ru-RU"/>
              </w:rPr>
            </w:pPr>
          </w:p>
        </w:tc>
      </w:tr>
      <w:tr w:rsidR="00B01EE2" w:rsidRPr="0063365B" w14:paraId="507219BA" w14:textId="77777777" w:rsidTr="00CE5DD1">
        <w:trPr>
          <w:trHeight w:val="599"/>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14:paraId="389D621E" w14:textId="4FDD5700" w:rsidR="00B01EE2" w:rsidRPr="0063365B" w:rsidRDefault="00B01EE2" w:rsidP="00B01EE2">
            <w:pPr>
              <w:jc w:val="left"/>
              <w:rPr>
                <w:rFonts w:eastAsia="Times New Roman" w:cs="Times New Roman"/>
                <w:lang w:eastAsia="ru-RU"/>
              </w:rPr>
            </w:pPr>
            <w:r w:rsidRPr="0063365B">
              <w:rPr>
                <w:rFonts w:eastAsia="Times New Roman" w:cs="Times New Roman"/>
                <w:lang w:eastAsia="ru-RU"/>
              </w:rPr>
              <w:t>Площадки для занятий спортом - [5.1.3]</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14:paraId="08C9DBD0" w14:textId="795F76EF" w:rsidR="00B01EE2" w:rsidRPr="0063365B" w:rsidRDefault="00B01EE2" w:rsidP="00B01EE2">
            <w:pPr>
              <w:rPr>
                <w:rFonts w:eastAsia="Times New Roman" w:cs="Times New Roman"/>
                <w:lang w:eastAsia="ru-RU"/>
              </w:rPr>
            </w:pPr>
            <w:r w:rsidRPr="0063365B">
              <w:rPr>
                <w:rFonts w:eastAsia="Times New Roman" w:cs="Times New Roman"/>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5120" w:type="dxa"/>
            <w:vMerge/>
            <w:tcBorders>
              <w:top w:val="single" w:sz="4" w:space="0" w:color="auto"/>
              <w:left w:val="single" w:sz="4" w:space="0" w:color="auto"/>
              <w:bottom w:val="single" w:sz="4" w:space="0" w:color="auto"/>
              <w:right w:val="single" w:sz="4" w:space="0" w:color="auto"/>
            </w:tcBorders>
            <w:vAlign w:val="center"/>
          </w:tcPr>
          <w:p w14:paraId="430275E8" w14:textId="77777777" w:rsidR="00B01EE2" w:rsidRPr="0063365B" w:rsidRDefault="00B01EE2" w:rsidP="00B01EE2">
            <w:pPr>
              <w:jc w:val="left"/>
              <w:rPr>
                <w:rFonts w:eastAsia="Times New Roman" w:cs="Times New Roman"/>
                <w:lang w:eastAsia="ru-RU"/>
              </w:rPr>
            </w:pPr>
          </w:p>
        </w:tc>
      </w:tr>
      <w:tr w:rsidR="00B01EE2" w:rsidRPr="0063365B" w14:paraId="470FBC9F" w14:textId="77777777" w:rsidTr="00CE5DD1">
        <w:trPr>
          <w:trHeight w:val="599"/>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14:paraId="03C97D31" w14:textId="5E62AA28" w:rsidR="00B01EE2" w:rsidRPr="0063365B" w:rsidRDefault="00B01EE2" w:rsidP="00B01EE2">
            <w:pPr>
              <w:jc w:val="left"/>
              <w:rPr>
                <w:rFonts w:eastAsia="Times New Roman" w:cs="Times New Roman"/>
                <w:lang w:eastAsia="ru-RU"/>
              </w:rPr>
            </w:pPr>
            <w:r w:rsidRPr="0063365B">
              <w:rPr>
                <w:rFonts w:eastAsia="Times New Roman" w:cs="Times New Roman"/>
                <w:lang w:eastAsia="ru-RU"/>
              </w:rPr>
              <w:t>Оборудованные площадки для занятий спортом - [5.1.4]</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14:paraId="63D47912" w14:textId="0A2699C6" w:rsidR="00B01EE2" w:rsidRPr="0063365B" w:rsidRDefault="00B01EE2" w:rsidP="00B01EE2">
            <w:pPr>
              <w:rPr>
                <w:rFonts w:eastAsia="Times New Roman" w:cs="Times New Roman"/>
                <w:lang w:eastAsia="ru-RU"/>
              </w:rPr>
            </w:pPr>
            <w:r w:rsidRPr="0063365B">
              <w:rPr>
                <w:rFonts w:eastAsia="Times New Roman" w:cs="Times New Roman"/>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5120" w:type="dxa"/>
            <w:vMerge/>
            <w:tcBorders>
              <w:top w:val="single" w:sz="4" w:space="0" w:color="auto"/>
              <w:left w:val="single" w:sz="4" w:space="0" w:color="auto"/>
              <w:bottom w:val="single" w:sz="4" w:space="0" w:color="auto"/>
              <w:right w:val="single" w:sz="4" w:space="0" w:color="auto"/>
            </w:tcBorders>
            <w:vAlign w:val="center"/>
          </w:tcPr>
          <w:p w14:paraId="69359130" w14:textId="77777777" w:rsidR="00B01EE2" w:rsidRPr="0063365B" w:rsidRDefault="00B01EE2" w:rsidP="00B01EE2">
            <w:pPr>
              <w:jc w:val="left"/>
              <w:rPr>
                <w:rFonts w:eastAsia="Times New Roman" w:cs="Times New Roman"/>
                <w:lang w:eastAsia="ru-RU"/>
              </w:rPr>
            </w:pPr>
          </w:p>
        </w:tc>
      </w:tr>
    </w:tbl>
    <w:p w14:paraId="6EC59BF1" w14:textId="358B3E4F" w:rsidR="00781455" w:rsidRPr="0063365B" w:rsidRDefault="00781455">
      <w:pPr>
        <w:spacing w:after="200" w:line="276" w:lineRule="auto"/>
        <w:jc w:val="left"/>
        <w:rPr>
          <w:rFonts w:eastAsia="Times New Roman" w:cs="Times New Roman"/>
          <w:b/>
          <w:lang w:eastAsia="ru-RU"/>
        </w:rPr>
      </w:pPr>
    </w:p>
    <w:p w14:paraId="154FF257" w14:textId="075192D0" w:rsidR="00846DB2" w:rsidRPr="0063365B" w:rsidRDefault="00846DB2" w:rsidP="00846DB2">
      <w:pPr>
        <w:pStyle w:val="afffffff4"/>
        <w:numPr>
          <w:ilvl w:val="0"/>
          <w:numId w:val="28"/>
        </w:numPr>
        <w:ind w:left="0" w:firstLine="0"/>
        <w:rPr>
          <w:rFonts w:eastAsia="Times New Roman" w:cs="Times New Roman"/>
          <w:b/>
          <w:lang w:eastAsia="ru-RU"/>
        </w:rPr>
      </w:pPr>
      <w:r w:rsidRPr="0063365B">
        <w:rPr>
          <w:rFonts w:eastAsia="Times New Roman" w:cs="Times New Roman"/>
          <w:b/>
          <w:lang w:eastAsia="ru-RU"/>
        </w:rPr>
        <w:t>ВСПОМОГАТЕЛЬНЫЕ ВИДЫ И ПАРАМЕТРЫ РАЗРЕШЕННОГО ИСПОЛЬЗОВАНИЯ ОБЪЕКТОВ КАПИТАЛЬНОГО СТРОИТЕЛЬСТВА</w:t>
      </w:r>
    </w:p>
    <w:p w14:paraId="3710B731" w14:textId="77777777" w:rsidR="00846DB2" w:rsidRPr="0063365B" w:rsidRDefault="00846DB2" w:rsidP="00846DB2">
      <w:pPr>
        <w:pStyle w:val="afffffff4"/>
        <w:keepLines/>
        <w:widowControl w:val="0"/>
        <w:ind w:left="0" w:firstLine="720"/>
        <w:rPr>
          <w:rFonts w:eastAsia="Times New Roman" w:cs="Times New Roman"/>
          <w:b/>
          <w:u w:val="single"/>
          <w:lang w:eastAsia="ru-RU"/>
        </w:rPr>
      </w:pPr>
      <w:r w:rsidRPr="0063365B">
        <w:rPr>
          <w:rFonts w:eastAsia="Times New Roman" w:cs="Times New Roman"/>
          <w:b/>
          <w:u w:val="single"/>
          <w:lang w:eastAsia="ru-RU"/>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14:paraId="1750A680" w14:textId="77777777" w:rsidR="00846DB2" w:rsidRPr="0063365B" w:rsidRDefault="00846DB2" w:rsidP="00846DB2">
      <w:pPr>
        <w:pStyle w:val="afffffff4"/>
        <w:keepLines/>
        <w:widowControl w:val="0"/>
        <w:ind w:left="0" w:firstLine="720"/>
        <w:rPr>
          <w:rFonts w:eastAsia="Times New Roman" w:cs="Times New Roman"/>
          <w:lang w:eastAsia="ru-RU"/>
        </w:rPr>
      </w:pPr>
      <w:r w:rsidRPr="0063365B">
        <w:rPr>
          <w:rFonts w:eastAsia="Times New Roman" w:cs="Times New Roman"/>
          <w:lang w:eastAsia="ru-RU"/>
        </w:rPr>
        <w:t>Виды разрешенного использования объектов:</w:t>
      </w:r>
    </w:p>
    <w:p w14:paraId="0C102BDC" w14:textId="77777777" w:rsidR="00846DB2" w:rsidRPr="0063365B" w:rsidRDefault="00846DB2" w:rsidP="00846DB2">
      <w:pPr>
        <w:pStyle w:val="afffffff4"/>
        <w:keepLines/>
        <w:widowControl w:val="0"/>
        <w:ind w:left="0" w:firstLine="720"/>
        <w:rPr>
          <w:rFonts w:eastAsia="Times New Roman" w:cs="Times New Roman"/>
          <w:lang w:eastAsia="ru-RU"/>
        </w:rPr>
      </w:pPr>
      <w:r w:rsidRPr="0063365B">
        <w:rPr>
          <w:rFonts w:eastAsia="Times New Roman" w:cs="Times New Roman"/>
          <w:lang w:eastAsia="ru-RU"/>
        </w:rPr>
        <w:t>- площадки для мусорных контейнеров;</w:t>
      </w:r>
    </w:p>
    <w:p w14:paraId="636F429A" w14:textId="77777777" w:rsidR="00846DB2" w:rsidRPr="0063365B" w:rsidRDefault="00846DB2" w:rsidP="00846DB2">
      <w:pPr>
        <w:pStyle w:val="afffffff4"/>
        <w:keepLines/>
        <w:widowControl w:val="0"/>
        <w:ind w:left="0" w:firstLine="720"/>
        <w:rPr>
          <w:rFonts w:eastAsia="Times New Roman" w:cs="Times New Roman"/>
          <w:lang w:eastAsia="ru-RU"/>
        </w:rPr>
      </w:pPr>
      <w:r w:rsidRPr="0063365B">
        <w:rPr>
          <w:rFonts w:eastAsia="Times New Roman" w:cs="Times New Roman"/>
          <w:lang w:eastAsia="ru-RU"/>
        </w:rPr>
        <w:t>- детские игровые площадки, площадки отдыха, занятия физкультурой и спортом, хозяйственные площадки;</w:t>
      </w:r>
    </w:p>
    <w:p w14:paraId="3E5B0A2D" w14:textId="77777777" w:rsidR="00846DB2" w:rsidRPr="0063365B" w:rsidRDefault="00846DB2" w:rsidP="00846DB2">
      <w:pPr>
        <w:pStyle w:val="afffffff4"/>
        <w:keepLines/>
        <w:widowControl w:val="0"/>
        <w:ind w:left="0" w:firstLine="720"/>
        <w:rPr>
          <w:rFonts w:eastAsia="Times New Roman" w:cs="Times New Roman"/>
          <w:lang w:eastAsia="ru-RU"/>
        </w:rPr>
      </w:pPr>
      <w:r w:rsidRPr="0063365B">
        <w:rPr>
          <w:rFonts w:eastAsia="Times New Roman" w:cs="Times New Roman"/>
          <w:lang w:eastAsia="ru-RU"/>
        </w:rPr>
        <w:t>- объекты благоустройства (фонтаны, малые архитектурные формы, скульптуры);</w:t>
      </w:r>
    </w:p>
    <w:p w14:paraId="45A24055" w14:textId="77777777" w:rsidR="00846DB2" w:rsidRPr="0063365B" w:rsidRDefault="00846DB2" w:rsidP="00846DB2">
      <w:pPr>
        <w:pStyle w:val="afffffff4"/>
        <w:keepLines/>
        <w:widowControl w:val="0"/>
        <w:ind w:left="0" w:firstLine="720"/>
        <w:rPr>
          <w:rFonts w:eastAsia="Times New Roman" w:cs="Times New Roman"/>
          <w:lang w:eastAsia="ru-RU"/>
        </w:rPr>
      </w:pPr>
      <w:r w:rsidRPr="0063365B">
        <w:rPr>
          <w:rFonts w:eastAsia="Times New Roman" w:cs="Times New Roman"/>
          <w:lang w:eastAsia="ru-RU"/>
        </w:rPr>
        <w:t>- некапитальные нестационарные строения и сооружения (торговля (НТО), общественное питание, бытовое обслуживание, сбор мусора (ТКО));</w:t>
      </w:r>
    </w:p>
    <w:p w14:paraId="7C8ACA80" w14:textId="77777777" w:rsidR="00846DB2" w:rsidRPr="0063365B" w:rsidRDefault="00846DB2" w:rsidP="00846DB2">
      <w:pPr>
        <w:pStyle w:val="afffffff4"/>
        <w:keepLines/>
        <w:widowControl w:val="0"/>
        <w:ind w:left="0" w:firstLine="720"/>
        <w:rPr>
          <w:rFonts w:eastAsia="Times New Roman" w:cs="Times New Roman"/>
          <w:lang w:eastAsia="ru-RU"/>
        </w:rPr>
      </w:pPr>
      <w:r w:rsidRPr="0063365B">
        <w:rPr>
          <w:rFonts w:eastAsia="Times New Roman" w:cs="Times New Roman"/>
          <w:lang w:eastAsia="ru-RU"/>
        </w:rPr>
        <w:t>- общественные туалеты;</w:t>
      </w:r>
    </w:p>
    <w:p w14:paraId="73879798" w14:textId="747B1172" w:rsidR="00846DB2" w:rsidRPr="0063365B" w:rsidRDefault="00846DB2" w:rsidP="00846DB2">
      <w:pPr>
        <w:pStyle w:val="afffffff4"/>
        <w:keepLines/>
        <w:widowControl w:val="0"/>
        <w:ind w:left="0" w:firstLine="720"/>
        <w:rPr>
          <w:rFonts w:eastAsia="Times New Roman" w:cs="Times New Roman"/>
          <w:lang w:eastAsia="ru-RU"/>
        </w:rPr>
      </w:pPr>
      <w:r w:rsidRPr="0063365B">
        <w:rPr>
          <w:rFonts w:eastAsia="Times New Roman" w:cs="Times New Roman"/>
          <w:lang w:eastAsia="ru-RU"/>
        </w:rPr>
        <w:t>- благоустройство и озеленение;</w:t>
      </w:r>
    </w:p>
    <w:p w14:paraId="30593715" w14:textId="04BCE9F7" w:rsidR="00846DB2" w:rsidRPr="0063365B" w:rsidRDefault="00846DB2" w:rsidP="00846DB2">
      <w:pPr>
        <w:pStyle w:val="afffffff4"/>
        <w:keepLines/>
        <w:widowControl w:val="0"/>
        <w:ind w:left="0" w:firstLine="720"/>
        <w:rPr>
          <w:rFonts w:eastAsia="Times New Roman" w:cs="Times New Roman"/>
          <w:lang w:eastAsia="ru-RU"/>
        </w:rPr>
      </w:pPr>
      <w:r w:rsidRPr="0063365B">
        <w:rPr>
          <w:rFonts w:eastAsia="Times New Roman" w:cs="Times New Roman"/>
          <w:lang w:eastAsia="ru-RU"/>
        </w:rPr>
        <w:t>- лесополосы;</w:t>
      </w:r>
    </w:p>
    <w:p w14:paraId="33CF8F3E" w14:textId="77777777" w:rsidR="00846DB2" w:rsidRPr="0063365B" w:rsidRDefault="00846DB2" w:rsidP="00846DB2">
      <w:pPr>
        <w:pStyle w:val="afffffff4"/>
        <w:keepLines/>
        <w:widowControl w:val="0"/>
        <w:ind w:left="0" w:firstLine="720"/>
        <w:rPr>
          <w:rFonts w:eastAsia="Times New Roman" w:cs="Times New Roman"/>
          <w:lang w:eastAsia="ru-RU"/>
        </w:rPr>
      </w:pPr>
      <w:r w:rsidRPr="0063365B">
        <w:rPr>
          <w:rFonts w:eastAsia="Times New Roman" w:cs="Times New Roman"/>
          <w:lang w:eastAsia="ru-RU"/>
        </w:rPr>
        <w:t>- пешеходные тротуары, велосипедные дорожки;</w:t>
      </w:r>
    </w:p>
    <w:p w14:paraId="3CB6FC17" w14:textId="77777777" w:rsidR="00846DB2" w:rsidRPr="0063365B" w:rsidRDefault="00846DB2" w:rsidP="00846DB2">
      <w:pPr>
        <w:pStyle w:val="afffffff4"/>
        <w:keepLines/>
        <w:widowControl w:val="0"/>
        <w:ind w:left="0" w:firstLine="720"/>
        <w:rPr>
          <w:rFonts w:eastAsia="Times New Roman" w:cs="Times New Roman"/>
          <w:lang w:eastAsia="ru-RU"/>
        </w:rPr>
      </w:pPr>
      <w:r w:rsidRPr="0063365B">
        <w:rPr>
          <w:rFonts w:eastAsia="Times New Roman" w:cs="Times New Roman"/>
          <w:lang w:eastAsia="ru-RU"/>
        </w:rPr>
        <w:t>- оборудование пожарной охраны (гидранты, резервуары);</w:t>
      </w:r>
    </w:p>
    <w:p w14:paraId="52F1CB88" w14:textId="77777777" w:rsidR="00846DB2" w:rsidRPr="0063365B" w:rsidRDefault="00846DB2" w:rsidP="00846DB2">
      <w:pPr>
        <w:pStyle w:val="afffffff4"/>
        <w:keepLines/>
        <w:widowControl w:val="0"/>
        <w:ind w:left="0" w:firstLine="720"/>
        <w:rPr>
          <w:rFonts w:eastAsia="Times New Roman" w:cs="Times New Roman"/>
          <w:lang w:eastAsia="ru-RU"/>
        </w:rPr>
      </w:pPr>
      <w:r w:rsidRPr="0063365B">
        <w:rPr>
          <w:rFonts w:eastAsia="Times New Roman" w:cs="Times New Roman"/>
          <w:lang w:eastAsia="ru-RU"/>
        </w:rPr>
        <w:t>- защитные дорожные сооружения;</w:t>
      </w:r>
    </w:p>
    <w:p w14:paraId="2119FDB2" w14:textId="77777777" w:rsidR="00846DB2" w:rsidRPr="0063365B" w:rsidRDefault="00846DB2" w:rsidP="00846DB2">
      <w:pPr>
        <w:pStyle w:val="afffffff4"/>
        <w:keepLines/>
        <w:widowControl w:val="0"/>
        <w:ind w:left="0" w:firstLine="720"/>
        <w:rPr>
          <w:rFonts w:eastAsia="Times New Roman" w:cs="Times New Roman"/>
          <w:lang w:eastAsia="ru-RU"/>
        </w:rPr>
      </w:pPr>
      <w:r w:rsidRPr="0063365B">
        <w:rPr>
          <w:rFonts w:eastAsia="Times New Roman" w:cs="Times New Roman"/>
          <w:lang w:eastAsia="ru-RU"/>
        </w:rPr>
        <w:t>- элементы обустройства автомобильных дорог;</w:t>
      </w:r>
    </w:p>
    <w:p w14:paraId="7D264E9B" w14:textId="77777777" w:rsidR="00846DB2" w:rsidRPr="0063365B" w:rsidRDefault="00846DB2" w:rsidP="00846DB2">
      <w:pPr>
        <w:pStyle w:val="afffffff4"/>
        <w:keepLines/>
        <w:widowControl w:val="0"/>
        <w:ind w:left="0" w:firstLine="720"/>
        <w:rPr>
          <w:rFonts w:eastAsia="Times New Roman" w:cs="Times New Roman"/>
          <w:lang w:eastAsia="ru-RU"/>
        </w:rPr>
      </w:pPr>
      <w:r w:rsidRPr="0063365B">
        <w:rPr>
          <w:rFonts w:eastAsia="Times New Roman" w:cs="Times New Roman"/>
          <w:lang w:eastAsia="ru-RU"/>
        </w:rPr>
        <w:t>- искусственные дорожные сооружения;</w:t>
      </w:r>
    </w:p>
    <w:p w14:paraId="41A2924F" w14:textId="77777777" w:rsidR="00846DB2" w:rsidRPr="0063365B" w:rsidRDefault="00846DB2" w:rsidP="00846DB2">
      <w:pPr>
        <w:pStyle w:val="afffffff4"/>
        <w:ind w:left="0" w:firstLine="720"/>
        <w:rPr>
          <w:rFonts w:eastAsia="Times New Roman" w:cs="Times New Roman"/>
          <w:lang w:eastAsia="ru-RU"/>
        </w:rPr>
      </w:pPr>
      <w:r w:rsidRPr="0063365B">
        <w:rPr>
          <w:rFonts w:eastAsia="Times New Roman" w:cs="Times New Roman"/>
          <w:lang w:eastAsia="ru-RU"/>
        </w:rPr>
        <w:t>- гостевые автостоянки для парковки легковых автомобилей посетителей;</w:t>
      </w:r>
    </w:p>
    <w:p w14:paraId="14D3C03C" w14:textId="77777777" w:rsidR="00846DB2" w:rsidRPr="0063365B" w:rsidRDefault="00846DB2" w:rsidP="00846DB2">
      <w:pPr>
        <w:pStyle w:val="afffffff4"/>
        <w:ind w:left="0" w:firstLine="720"/>
        <w:rPr>
          <w:rFonts w:eastAsia="Times New Roman" w:cs="Times New Roman"/>
          <w:lang w:eastAsia="ru-RU"/>
        </w:rPr>
      </w:pPr>
      <w:r w:rsidRPr="0063365B">
        <w:rPr>
          <w:rFonts w:eastAsia="Times New Roman" w:cs="Times New Roman"/>
          <w:lang w:eastAsia="ru-RU"/>
        </w:rPr>
        <w:t>- автостоянки для парковки (стоянки) автотранспортных средств;</w:t>
      </w:r>
    </w:p>
    <w:p w14:paraId="1A8287FA" w14:textId="77777777" w:rsidR="00846DB2" w:rsidRPr="0063365B" w:rsidRDefault="00846DB2" w:rsidP="00846DB2">
      <w:pPr>
        <w:pStyle w:val="afffffff4"/>
        <w:keepLines/>
        <w:widowControl w:val="0"/>
        <w:ind w:left="0" w:firstLine="720"/>
        <w:rPr>
          <w:rFonts w:eastAsia="Times New Roman" w:cs="Times New Roman"/>
          <w:lang w:eastAsia="ru-RU"/>
        </w:rPr>
      </w:pPr>
      <w:r w:rsidRPr="0063365B">
        <w:rPr>
          <w:rFonts w:eastAsia="Times New Roman" w:cs="Times New Roman"/>
          <w:lang w:eastAsia="ru-RU"/>
        </w:rPr>
        <w:t>- специализированные технические средства оповещения и информации;</w:t>
      </w:r>
    </w:p>
    <w:p w14:paraId="1CA754EB" w14:textId="77777777" w:rsidR="00846DB2" w:rsidRPr="0063365B" w:rsidRDefault="00846DB2" w:rsidP="00846DB2">
      <w:pPr>
        <w:pStyle w:val="afffffff4"/>
        <w:keepLines/>
        <w:widowControl w:val="0"/>
        <w:ind w:left="0" w:firstLine="720"/>
        <w:rPr>
          <w:rFonts w:eastAsia="Times New Roman" w:cs="Times New Roman"/>
          <w:lang w:eastAsia="ru-RU"/>
        </w:rPr>
      </w:pPr>
      <w:r w:rsidRPr="0063365B">
        <w:rPr>
          <w:rFonts w:eastAsia="Times New Roman" w:cs="Times New Roman"/>
          <w:lang w:eastAsia="ru-RU"/>
        </w:rPr>
        <w:t>- объекты инженерного обеспечения (водо-, газо-, электроснабжения и т.п.);</w:t>
      </w:r>
    </w:p>
    <w:p w14:paraId="5A717FB4" w14:textId="7A9C379B" w:rsidR="00846DB2" w:rsidRPr="0063365B" w:rsidRDefault="00846DB2" w:rsidP="00846DB2">
      <w:pPr>
        <w:keepLines/>
        <w:widowControl w:val="0"/>
        <w:ind w:firstLine="709"/>
        <w:rPr>
          <w:rFonts w:eastAsia="SimSun" w:cs="Times New Roman"/>
          <w:lang w:eastAsia="zh-CN"/>
        </w:rPr>
      </w:pPr>
      <w:r w:rsidRPr="0063365B">
        <w:rPr>
          <w:rFonts w:eastAsia="Times New Roman" w:cs="Times New Roman"/>
          <w:lang w:eastAsia="ru-RU"/>
        </w:rPr>
        <w:t>- п</w:t>
      </w:r>
      <w:r w:rsidRPr="0063365B">
        <w:rPr>
          <w:rFonts w:eastAsia="SimSun" w:cs="Times New Roman"/>
          <w:lang w:eastAsia="zh-CN"/>
        </w:rPr>
        <w:t>ункты охраны;</w:t>
      </w:r>
    </w:p>
    <w:p w14:paraId="560E356F" w14:textId="058B77B4" w:rsidR="00846DB2" w:rsidRPr="0063365B" w:rsidRDefault="00846DB2" w:rsidP="00846DB2">
      <w:pPr>
        <w:keepLines/>
        <w:widowControl w:val="0"/>
        <w:ind w:firstLine="709"/>
        <w:rPr>
          <w:rFonts w:eastAsia="SimSun" w:cs="Times New Roman"/>
          <w:lang w:eastAsia="zh-CN"/>
        </w:rPr>
      </w:pPr>
      <w:r w:rsidRPr="0063365B">
        <w:rPr>
          <w:rFonts w:eastAsia="SimSun" w:cs="Times New Roman"/>
          <w:lang w:eastAsia="zh-CN"/>
        </w:rPr>
        <w:t xml:space="preserve">- </w:t>
      </w:r>
      <w:r w:rsidRPr="0063365B">
        <w:rPr>
          <w:rFonts w:eastAsia="Times New Roman" w:cs="Times New Roman"/>
          <w:lang w:eastAsia="ru-RU"/>
        </w:rPr>
        <w:t>сторожка с правлением объединения;</w:t>
      </w:r>
    </w:p>
    <w:p w14:paraId="4F3D0F68" w14:textId="77777777" w:rsidR="00846DB2" w:rsidRPr="0063365B" w:rsidRDefault="00846DB2" w:rsidP="00846DB2">
      <w:pPr>
        <w:keepLines/>
        <w:widowControl w:val="0"/>
        <w:ind w:firstLine="709"/>
        <w:rPr>
          <w:rFonts w:eastAsia="Times New Roman" w:cs="Times New Roman"/>
          <w:lang w:eastAsia="ru-RU"/>
        </w:rPr>
      </w:pPr>
      <w:r w:rsidRPr="0063365B">
        <w:rPr>
          <w:rFonts w:eastAsia="SimSun" w:cs="Times New Roman"/>
          <w:lang w:eastAsia="zh-CN"/>
        </w:rPr>
        <w:t>- а</w:t>
      </w:r>
      <w:r w:rsidRPr="0063365B">
        <w:rPr>
          <w:rFonts w:eastAsia="Times New Roman" w:cs="Times New Roman"/>
          <w:lang w:eastAsia="ru-RU"/>
        </w:rPr>
        <w:t>дминистративные здания;</w:t>
      </w:r>
    </w:p>
    <w:p w14:paraId="7484DBA6" w14:textId="7750B6D9" w:rsidR="00846DB2" w:rsidRPr="0063365B" w:rsidRDefault="00846DB2" w:rsidP="00846DB2">
      <w:pPr>
        <w:pStyle w:val="afffffff4"/>
        <w:keepLines/>
        <w:widowControl w:val="0"/>
        <w:ind w:left="0" w:firstLine="720"/>
        <w:rPr>
          <w:rFonts w:eastAsia="Times New Roman" w:cs="Times New Roman"/>
          <w:lang w:eastAsia="ru-RU"/>
        </w:rPr>
      </w:pPr>
      <w:r w:rsidRPr="0063365B">
        <w:rPr>
          <w:rFonts w:eastAsia="Times New Roman" w:cs="Times New Roman"/>
          <w:lang w:eastAsia="ru-RU"/>
        </w:rPr>
        <w:t>- сторожки, навесы, беседки</w:t>
      </w:r>
      <w:r w:rsidR="00E309BB" w:rsidRPr="0063365B">
        <w:rPr>
          <w:rFonts w:eastAsia="Times New Roman" w:cs="Times New Roman"/>
          <w:lang w:eastAsia="ru-RU"/>
        </w:rPr>
        <w:t>.</w:t>
      </w:r>
    </w:p>
    <w:p w14:paraId="78289DB7" w14:textId="77777777" w:rsidR="00846DB2" w:rsidRPr="0063365B" w:rsidRDefault="00846DB2" w:rsidP="00846DB2">
      <w:pPr>
        <w:pStyle w:val="afffffff4"/>
        <w:keepLines/>
        <w:widowControl w:val="0"/>
        <w:ind w:left="0" w:firstLine="720"/>
        <w:rPr>
          <w:rFonts w:eastAsia="Times New Roman" w:cs="Times New Roman"/>
          <w:lang w:eastAsia="ru-RU"/>
        </w:rPr>
      </w:pPr>
      <w:r w:rsidRPr="0063365B">
        <w:rPr>
          <w:rFonts w:eastAsia="Times New Roman" w:cs="Times New Roman"/>
          <w:lang w:eastAsia="ru-RU"/>
        </w:rPr>
        <w:t>3.1. Предельные размеры земельных участков и предельные параметры разрешенного строительства для вспомогательных видов устанавливаются идентичными тому виду разрешенного использования земельного участка, с которыми они используются в качестве вспомогательного.</w:t>
      </w:r>
    </w:p>
    <w:p w14:paraId="49377815" w14:textId="77777777" w:rsidR="00846DB2" w:rsidRPr="0063365B" w:rsidRDefault="00846DB2" w:rsidP="00846DB2">
      <w:pPr>
        <w:pStyle w:val="afffffff4"/>
        <w:keepLines/>
        <w:widowControl w:val="0"/>
        <w:ind w:left="0" w:firstLine="720"/>
        <w:rPr>
          <w:rFonts w:eastAsia="Times New Roman" w:cs="Times New Roman"/>
          <w:lang w:eastAsia="ru-RU"/>
        </w:rPr>
      </w:pPr>
    </w:p>
    <w:p w14:paraId="7006882E" w14:textId="77777777" w:rsidR="00846DB2" w:rsidRPr="0063365B" w:rsidRDefault="00846DB2" w:rsidP="00846DB2">
      <w:pPr>
        <w:pStyle w:val="afffffff4"/>
        <w:autoSpaceDE w:val="0"/>
        <w:autoSpaceDN w:val="0"/>
        <w:adjustRightInd w:val="0"/>
        <w:ind w:left="0" w:firstLine="720"/>
        <w:rPr>
          <w:rFonts w:eastAsia="Times New Roman" w:cs="Times New Roman"/>
          <w:b/>
          <w:bCs/>
          <w:u w:val="single"/>
          <w:lang w:eastAsia="ru-RU"/>
        </w:rPr>
      </w:pPr>
      <w:r w:rsidRPr="0063365B">
        <w:rPr>
          <w:rFonts w:eastAsia="Times New Roman" w:cs="Times New Roman"/>
          <w:b/>
          <w:bCs/>
          <w:u w:val="single"/>
          <w:lang w:eastAsia="ru-RU"/>
        </w:rPr>
        <w:t xml:space="preserve">Примечание </w:t>
      </w:r>
    </w:p>
    <w:p w14:paraId="45A342A6" w14:textId="5EC3FC4E" w:rsidR="00846DB2" w:rsidRPr="0063365B" w:rsidRDefault="00846DB2" w:rsidP="00846DB2">
      <w:pPr>
        <w:pStyle w:val="afffffff4"/>
        <w:ind w:left="0" w:firstLine="720"/>
        <w:rPr>
          <w:rFonts w:eastAsia="SimSun" w:cs="Times New Roman"/>
          <w:lang w:eastAsia="zh-CN"/>
        </w:rPr>
      </w:pPr>
      <w:r w:rsidRPr="0063365B">
        <w:rPr>
          <w:rFonts w:eastAsia="SimSun" w:cs="Times New Roman"/>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03C1C753" w14:textId="77777777" w:rsidR="00846DB2" w:rsidRPr="0063365B" w:rsidRDefault="00846DB2" w:rsidP="00846DB2">
      <w:pPr>
        <w:pStyle w:val="afffffff4"/>
        <w:ind w:left="0" w:firstLine="720"/>
        <w:rPr>
          <w:rFonts w:eastAsia="SimSun" w:cs="Times New Roman"/>
          <w:lang w:eastAsia="zh-CN"/>
        </w:rPr>
      </w:pPr>
      <w:r w:rsidRPr="0063365B">
        <w:rPr>
          <w:rFonts w:eastAsia="SimSun" w:cs="Times New Roman"/>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Кроме того, устройство навесов не должно ущемлять законных интересов владельцев соседних земельных участков, в части водоотведения атмосферных осадков с кровли навесов, при устройстве навесов минимальный отступ от границы участка – 1м.</w:t>
      </w:r>
    </w:p>
    <w:p w14:paraId="3C08742C" w14:textId="77777777" w:rsidR="00846DB2" w:rsidRPr="0063365B" w:rsidRDefault="00846DB2" w:rsidP="00846DB2">
      <w:pPr>
        <w:pStyle w:val="afffffff4"/>
        <w:ind w:left="0" w:firstLine="720"/>
        <w:rPr>
          <w:rFonts w:eastAsia="SimSun" w:cs="Times New Roman"/>
          <w:lang w:eastAsia="zh-CN"/>
        </w:rPr>
      </w:pPr>
      <w:r w:rsidRPr="0063365B">
        <w:rPr>
          <w:rFonts w:eastAsia="SimSun" w:cs="Times New Roman"/>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4м.</w:t>
      </w:r>
    </w:p>
    <w:p w14:paraId="2B5D9E97" w14:textId="77777777" w:rsidR="00846DB2" w:rsidRPr="0063365B" w:rsidRDefault="00846DB2" w:rsidP="00846DB2">
      <w:pPr>
        <w:pStyle w:val="afffffff4"/>
        <w:tabs>
          <w:tab w:val="left" w:pos="5580"/>
        </w:tabs>
        <w:ind w:left="0" w:firstLine="720"/>
      </w:pPr>
      <w:r w:rsidRPr="0063365B">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4199E231" w14:textId="77777777" w:rsidR="00846DB2" w:rsidRPr="0063365B" w:rsidRDefault="00846DB2" w:rsidP="00846DB2">
      <w:pPr>
        <w:pStyle w:val="afffffff4"/>
        <w:tabs>
          <w:tab w:val="left" w:pos="5580"/>
        </w:tabs>
        <w:ind w:left="0" w:firstLine="720"/>
      </w:pPr>
      <w:r w:rsidRPr="0063365B">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47875BC0" w14:textId="77777777" w:rsidR="00846DB2" w:rsidRPr="0063365B" w:rsidRDefault="00846DB2" w:rsidP="00846DB2">
      <w:pPr>
        <w:pStyle w:val="afffffff4"/>
        <w:tabs>
          <w:tab w:val="left" w:pos="5580"/>
        </w:tabs>
        <w:ind w:left="0" w:firstLine="720"/>
      </w:pPr>
      <w:r w:rsidRPr="0063365B">
        <w:t>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14:paraId="2ED7A872" w14:textId="77777777" w:rsidR="00846DB2" w:rsidRPr="0063365B" w:rsidRDefault="00846DB2" w:rsidP="00846DB2">
      <w:pPr>
        <w:pStyle w:val="afffffff4"/>
        <w:ind w:left="0" w:firstLine="720"/>
        <w:rPr>
          <w:rFonts w:eastAsia="Times New Roman" w:cs="Times New Roman"/>
          <w:lang w:eastAsia="ru-RU"/>
        </w:rPr>
      </w:pPr>
      <w:r w:rsidRPr="0063365B">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14:paraId="2265F322" w14:textId="77777777" w:rsidR="00846DB2" w:rsidRPr="0063365B" w:rsidRDefault="00846DB2" w:rsidP="00846DB2">
      <w:pPr>
        <w:pStyle w:val="afffffff4"/>
        <w:ind w:left="0" w:firstLine="720"/>
        <w:rPr>
          <w:rFonts w:eastAsia="Times New Roman" w:cs="Times New Roman"/>
          <w:lang w:eastAsia="ru-RU"/>
        </w:rPr>
      </w:pPr>
      <w:r w:rsidRPr="0063365B">
        <w:rPr>
          <w:rFonts w:eastAsia="SimSun" w:cs="Times New Roman"/>
          <w:lang w:eastAsia="zh-CN"/>
        </w:rPr>
        <w:t>Нормы расчета стоянок автомобилей и</w:t>
      </w:r>
      <w:r w:rsidRPr="0063365B">
        <w:rPr>
          <w:rFonts w:eastAsia="Times New Roman" w:cs="Times New Roman"/>
          <w:lang w:eastAsia="ru-RU"/>
        </w:rPr>
        <w:t xml:space="preserve"> обеспеченности парковочными местами производится в соответствии с действующими местными нормативами градостроительного проектирования муниципального образования город Армавир.</w:t>
      </w:r>
    </w:p>
    <w:p w14:paraId="3C2D3166" w14:textId="77777777" w:rsidR="00846DB2" w:rsidRPr="0063365B" w:rsidRDefault="00846DB2" w:rsidP="00846DB2">
      <w:pPr>
        <w:pStyle w:val="afffffff4"/>
        <w:ind w:left="0" w:firstLine="720"/>
        <w:rPr>
          <w:rFonts w:eastAsia="SimSun" w:cs="Times New Roman"/>
          <w:lang w:eastAsia="zh-CN"/>
        </w:rPr>
      </w:pPr>
      <w:r w:rsidRPr="0063365B">
        <w:rPr>
          <w:rFonts w:eastAsia="SimSun" w:cs="Times New Roman"/>
          <w:lang w:eastAsia="zh-CN"/>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14:paraId="2CCCEBED" w14:textId="77777777" w:rsidR="00846DB2" w:rsidRPr="0063365B" w:rsidRDefault="00846DB2" w:rsidP="00846DB2">
      <w:pPr>
        <w:pStyle w:val="afffffff4"/>
        <w:ind w:left="0" w:firstLine="720"/>
        <w:rPr>
          <w:rFonts w:eastAsia="SimSun" w:cs="Times New Roman"/>
          <w:lang w:eastAsia="zh-CN"/>
        </w:rPr>
      </w:pPr>
      <w:r w:rsidRPr="0063365B">
        <w:rPr>
          <w:rFonts w:eastAsia="SimSun" w:cs="Times New Roman"/>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4C839CB8" w14:textId="77777777" w:rsidR="00846DB2" w:rsidRPr="0063365B" w:rsidRDefault="00846DB2" w:rsidP="00846DB2">
      <w:pPr>
        <w:pStyle w:val="afffffff4"/>
        <w:ind w:left="0" w:firstLine="720"/>
        <w:rPr>
          <w:rFonts w:eastAsia="SimSun" w:cs="Times New Roman"/>
          <w:lang w:eastAsia="zh-CN"/>
        </w:rPr>
      </w:pPr>
      <w:r w:rsidRPr="0063365B">
        <w:rPr>
          <w:rFonts w:eastAsia="SimSun" w:cs="Times New Roman"/>
          <w:lang w:eastAsia="zh-CN"/>
        </w:rPr>
        <w:t xml:space="preserve">В соответствии со ст. 67.1 п. 6 Водного кодекса РФ в границах зон затопления, подтопления, в соответствии с законодательством РФ о градостроительной деятельности отнесенных к зонам с особыми условиями использования территорий, запрещаются: </w:t>
      </w:r>
    </w:p>
    <w:p w14:paraId="70200C78" w14:textId="77777777" w:rsidR="00846DB2" w:rsidRPr="0063365B" w:rsidRDefault="00846DB2" w:rsidP="00846DB2">
      <w:pPr>
        <w:pStyle w:val="afffffff4"/>
        <w:ind w:left="0" w:firstLine="720"/>
        <w:rPr>
          <w:rFonts w:eastAsia="SimSun" w:cs="Times New Roman"/>
          <w:lang w:eastAsia="zh-CN"/>
        </w:rPr>
      </w:pPr>
      <w:r w:rsidRPr="0063365B">
        <w:rPr>
          <w:rFonts w:eastAsia="SimSun" w:cs="Times New Roman"/>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188B3854" w14:textId="77777777" w:rsidR="00846DB2" w:rsidRPr="0063365B" w:rsidRDefault="00846DB2" w:rsidP="00846DB2">
      <w:pPr>
        <w:pStyle w:val="afffffff4"/>
        <w:ind w:left="0" w:firstLine="720"/>
        <w:rPr>
          <w:rFonts w:eastAsia="SimSun" w:cs="Times New Roman"/>
          <w:lang w:eastAsia="zh-CN"/>
        </w:rPr>
      </w:pPr>
      <w:r w:rsidRPr="0063365B">
        <w:rPr>
          <w:rFonts w:eastAsia="SimSun" w:cs="Times New Roman"/>
          <w:lang w:eastAsia="zh-CN"/>
        </w:rPr>
        <w:t>2) использование сточных вод в целях регулирования плодородия почв;</w:t>
      </w:r>
    </w:p>
    <w:p w14:paraId="2FFCB52D" w14:textId="77777777" w:rsidR="00846DB2" w:rsidRPr="0063365B" w:rsidRDefault="00846DB2" w:rsidP="00846DB2">
      <w:pPr>
        <w:pStyle w:val="afffffff4"/>
        <w:ind w:left="0" w:firstLine="720"/>
        <w:rPr>
          <w:rFonts w:eastAsia="SimSun" w:cs="Times New Roman"/>
          <w:lang w:eastAsia="zh-CN"/>
        </w:rPr>
      </w:pPr>
      <w:r w:rsidRPr="0063365B">
        <w:rPr>
          <w:rFonts w:eastAsia="SimSun" w:cs="Times New Roman"/>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0CBF3DD7" w14:textId="50DBEDEA" w:rsidR="00846DB2" w:rsidRPr="0063365B" w:rsidRDefault="00846DB2" w:rsidP="00846DB2">
      <w:pPr>
        <w:pStyle w:val="afffffff4"/>
        <w:keepLines/>
        <w:widowControl w:val="0"/>
        <w:ind w:left="0" w:firstLine="720"/>
        <w:rPr>
          <w:rFonts w:eastAsia="SimSun" w:cs="Times New Roman"/>
          <w:lang w:eastAsia="zh-CN"/>
        </w:rPr>
      </w:pPr>
      <w:r w:rsidRPr="0063365B">
        <w:rPr>
          <w:rFonts w:eastAsia="SimSun" w:cs="Times New Roman"/>
          <w:lang w:eastAsia="zh-CN"/>
        </w:rPr>
        <w:t>4) осуществление авиационных мер по борьбе с вредными организмами.</w:t>
      </w:r>
    </w:p>
    <w:p w14:paraId="6786D6BC" w14:textId="2092EA7B" w:rsidR="00E01FD0" w:rsidRPr="0063365B" w:rsidRDefault="00E01FD0" w:rsidP="00E01FD0">
      <w:pPr>
        <w:ind w:firstLine="709"/>
      </w:pPr>
      <w:r w:rsidRPr="0063365B">
        <w:t>В границах территориальной зоны СХ-3, применительно к которой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устанавливаются согласно НГП.</w:t>
      </w:r>
    </w:p>
    <w:p w14:paraId="14B03B3A" w14:textId="77777777" w:rsidR="00AC2381" w:rsidRPr="0063365B" w:rsidRDefault="00AC2381" w:rsidP="00846DB2">
      <w:pPr>
        <w:tabs>
          <w:tab w:val="left" w:pos="1134"/>
        </w:tabs>
        <w:ind w:firstLine="709"/>
        <w:rPr>
          <w:rFonts w:eastAsia="SimSun" w:cs="Times New Roman"/>
          <w:lang w:eastAsia="zh-CN"/>
        </w:rPr>
      </w:pPr>
      <w:r w:rsidRPr="0063365B">
        <w:rPr>
          <w:rFonts w:eastAsia="SimSun" w:cs="Times New Roman"/>
          <w:lang w:eastAsia="zh-CN"/>
        </w:rPr>
        <w:t>Запрещается размещение территорий садоводческих объединений в санитарно-защитных зонах промышленных и производственных предприятий.</w:t>
      </w:r>
    </w:p>
    <w:p w14:paraId="44CBD910" w14:textId="77777777" w:rsidR="00AC2381" w:rsidRPr="0063365B" w:rsidRDefault="00AC2381" w:rsidP="00846DB2">
      <w:pPr>
        <w:tabs>
          <w:tab w:val="left" w:pos="1134"/>
        </w:tabs>
        <w:ind w:firstLine="709"/>
        <w:rPr>
          <w:rFonts w:eastAsia="SimSun" w:cs="Times New Roman"/>
          <w:lang w:eastAsia="zh-CN"/>
        </w:rPr>
      </w:pPr>
      <w:r w:rsidRPr="0063365B">
        <w:rPr>
          <w:rFonts w:eastAsia="SimSun" w:cs="Times New Roman"/>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21695FAC" w14:textId="77777777" w:rsidR="00AC2381" w:rsidRPr="0063365B" w:rsidRDefault="00AC2381" w:rsidP="00846DB2">
      <w:pPr>
        <w:tabs>
          <w:tab w:val="left" w:pos="1134"/>
        </w:tabs>
        <w:ind w:firstLine="709"/>
        <w:rPr>
          <w:rFonts w:eastAsia="SimSun" w:cs="Times New Roman"/>
          <w:lang w:eastAsia="zh-CN"/>
        </w:rPr>
      </w:pPr>
      <w:r w:rsidRPr="0063365B">
        <w:rPr>
          <w:rFonts w:eastAsia="SimSun" w:cs="Times New Roman"/>
          <w:lang w:eastAsia="zh-CN"/>
        </w:rPr>
        <w:t xml:space="preserve">Территорию садоводческого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w:t>
      </w:r>
      <w:smartTag w:uri="urn:schemas-microsoft-com:office:smarttags" w:element="metricconverter">
        <w:smartTagPr>
          <w:attr w:name="ProductID" w:val="50 м"/>
        </w:smartTagPr>
        <w:r w:rsidRPr="0063365B">
          <w:rPr>
            <w:rFonts w:eastAsia="SimSun" w:cs="Times New Roman"/>
            <w:lang w:eastAsia="zh-CN"/>
          </w:rPr>
          <w:t>50 м</w:t>
        </w:r>
      </w:smartTag>
      <w:r w:rsidRPr="0063365B">
        <w:rPr>
          <w:rFonts w:eastAsia="SimSun" w:cs="Times New Roman"/>
          <w:lang w:eastAsia="zh-CN"/>
        </w:rPr>
        <w:t xml:space="preserve">, от автодорог IV категории - санитарно-защитной зоной не менее </w:t>
      </w:r>
      <w:smartTag w:uri="urn:schemas-microsoft-com:office:smarttags" w:element="metricconverter">
        <w:smartTagPr>
          <w:attr w:name="ProductID" w:val="25 м"/>
        </w:smartTagPr>
        <w:r w:rsidRPr="0063365B">
          <w:rPr>
            <w:rFonts w:eastAsia="SimSun" w:cs="Times New Roman"/>
            <w:lang w:eastAsia="zh-CN"/>
          </w:rPr>
          <w:t>25 м</w:t>
        </w:r>
      </w:smartTag>
      <w:r w:rsidRPr="0063365B">
        <w:rPr>
          <w:rFonts w:eastAsia="SimSun" w:cs="Times New Roman"/>
          <w:lang w:eastAsia="zh-CN"/>
        </w:rPr>
        <w:t xml:space="preserve"> с размещением в ней лесополосы шириной не менее </w:t>
      </w:r>
      <w:smartTag w:uri="urn:schemas-microsoft-com:office:smarttags" w:element="metricconverter">
        <w:smartTagPr>
          <w:attr w:name="ProductID" w:val="10 м"/>
        </w:smartTagPr>
        <w:r w:rsidRPr="0063365B">
          <w:rPr>
            <w:rFonts w:eastAsia="SimSun" w:cs="Times New Roman"/>
            <w:lang w:eastAsia="zh-CN"/>
          </w:rPr>
          <w:t>10 м</w:t>
        </w:r>
      </w:smartTag>
      <w:r w:rsidRPr="0063365B">
        <w:rPr>
          <w:rFonts w:eastAsia="SimSun" w:cs="Times New Roman"/>
          <w:lang w:eastAsia="zh-CN"/>
        </w:rPr>
        <w:t>.</w:t>
      </w:r>
    </w:p>
    <w:p w14:paraId="61667725" w14:textId="77777777" w:rsidR="00AC2381" w:rsidRPr="0063365B" w:rsidRDefault="00AC2381" w:rsidP="00846DB2">
      <w:pPr>
        <w:tabs>
          <w:tab w:val="left" w:pos="1134"/>
        </w:tabs>
        <w:ind w:firstLine="709"/>
        <w:rPr>
          <w:rFonts w:eastAsia="SimSun" w:cs="Times New Roman"/>
          <w:lang w:eastAsia="zh-CN"/>
        </w:rPr>
      </w:pPr>
      <w:r w:rsidRPr="0063365B">
        <w:rPr>
          <w:rFonts w:eastAsia="SimSun" w:cs="Times New Roman"/>
          <w:lang w:eastAsia="zh-CN"/>
        </w:rPr>
        <w:t>Запрещается проектирование территорий для садоводческих объединений на землях, расположенных под линиями высоковольтных передач 35 к ВЛ и выше, а также с пересечением этих земель магистральными газо- и нефтепроводами.</w:t>
      </w:r>
    </w:p>
    <w:p w14:paraId="3F49B647" w14:textId="77777777" w:rsidR="00AC2381" w:rsidRPr="0063365B" w:rsidRDefault="00AC2381" w:rsidP="00846DB2">
      <w:pPr>
        <w:tabs>
          <w:tab w:val="left" w:pos="1134"/>
        </w:tabs>
        <w:ind w:firstLine="709"/>
        <w:rPr>
          <w:rFonts w:eastAsia="SimSun" w:cs="Times New Roman"/>
          <w:lang w:eastAsia="zh-CN"/>
        </w:rPr>
      </w:pPr>
      <w:r w:rsidRPr="0063365B">
        <w:rPr>
          <w:rFonts w:eastAsia="SimSun" w:cs="Times New Roman"/>
          <w:lang w:eastAsia="zh-CN"/>
        </w:rPr>
        <w:t>Расстояния по горизонтали от крайних проводов высоковольтных линий (ВЛ) до границы территории садоводческого объединения (охранная зона) должны быть не менее:</w:t>
      </w:r>
    </w:p>
    <w:p w14:paraId="3893561E" w14:textId="77777777" w:rsidR="00AC2381" w:rsidRPr="0063365B" w:rsidRDefault="00AC2381" w:rsidP="00846DB2">
      <w:pPr>
        <w:numPr>
          <w:ilvl w:val="0"/>
          <w:numId w:val="10"/>
        </w:numPr>
        <w:tabs>
          <w:tab w:val="left" w:pos="1134"/>
        </w:tabs>
        <w:ind w:left="0" w:firstLine="709"/>
        <w:rPr>
          <w:rFonts w:eastAsia="SimSun" w:cs="Times New Roman"/>
          <w:lang w:eastAsia="zh-CN"/>
        </w:rPr>
      </w:pPr>
      <w:smartTag w:uri="urn:schemas-microsoft-com:office:smarttags" w:element="metricconverter">
        <w:smartTagPr>
          <w:attr w:name="ProductID" w:val="10 м"/>
        </w:smartTagPr>
        <w:r w:rsidRPr="0063365B">
          <w:rPr>
            <w:rFonts w:eastAsia="SimSun" w:cs="Times New Roman"/>
            <w:lang w:eastAsia="zh-CN"/>
          </w:rPr>
          <w:t>10 м</w:t>
        </w:r>
      </w:smartTag>
      <w:r w:rsidRPr="0063365B">
        <w:rPr>
          <w:rFonts w:eastAsia="SimSun" w:cs="Times New Roman"/>
          <w:lang w:eastAsia="zh-CN"/>
        </w:rPr>
        <w:t xml:space="preserve"> - для ВЛ до 20 кВ;</w:t>
      </w:r>
    </w:p>
    <w:p w14:paraId="6012BE1C" w14:textId="77777777" w:rsidR="00AC2381" w:rsidRPr="0063365B" w:rsidRDefault="00AC2381" w:rsidP="00846DB2">
      <w:pPr>
        <w:numPr>
          <w:ilvl w:val="0"/>
          <w:numId w:val="10"/>
        </w:numPr>
        <w:tabs>
          <w:tab w:val="left" w:pos="1134"/>
        </w:tabs>
        <w:ind w:left="0" w:firstLine="709"/>
        <w:rPr>
          <w:rFonts w:eastAsia="SimSun" w:cs="Times New Roman"/>
          <w:lang w:eastAsia="zh-CN"/>
        </w:rPr>
      </w:pPr>
      <w:smartTag w:uri="urn:schemas-microsoft-com:office:smarttags" w:element="metricconverter">
        <w:smartTagPr>
          <w:attr w:name="ProductID" w:val="15 м"/>
        </w:smartTagPr>
        <w:r w:rsidRPr="0063365B">
          <w:rPr>
            <w:rFonts w:eastAsia="SimSun" w:cs="Times New Roman"/>
            <w:lang w:eastAsia="zh-CN"/>
          </w:rPr>
          <w:t>15 м</w:t>
        </w:r>
      </w:smartTag>
      <w:r w:rsidRPr="0063365B">
        <w:rPr>
          <w:rFonts w:eastAsia="SimSun" w:cs="Times New Roman"/>
          <w:lang w:eastAsia="zh-CN"/>
        </w:rPr>
        <w:t xml:space="preserve"> - для ВЛ 35 кВ; </w:t>
      </w:r>
    </w:p>
    <w:p w14:paraId="4EBADBF2" w14:textId="77777777" w:rsidR="00AC2381" w:rsidRPr="0063365B" w:rsidRDefault="00AC2381" w:rsidP="00846DB2">
      <w:pPr>
        <w:numPr>
          <w:ilvl w:val="0"/>
          <w:numId w:val="10"/>
        </w:numPr>
        <w:tabs>
          <w:tab w:val="left" w:pos="1134"/>
        </w:tabs>
        <w:ind w:left="0" w:firstLine="709"/>
        <w:rPr>
          <w:rFonts w:eastAsia="SimSun" w:cs="Times New Roman"/>
          <w:lang w:eastAsia="zh-CN"/>
        </w:rPr>
      </w:pPr>
      <w:smartTag w:uri="urn:schemas-microsoft-com:office:smarttags" w:element="metricconverter">
        <w:smartTagPr>
          <w:attr w:name="ProductID" w:val="20 м"/>
        </w:smartTagPr>
        <w:r w:rsidRPr="0063365B">
          <w:rPr>
            <w:rFonts w:eastAsia="SimSun" w:cs="Times New Roman"/>
            <w:lang w:eastAsia="zh-CN"/>
          </w:rPr>
          <w:t>20 м</w:t>
        </w:r>
      </w:smartTag>
      <w:r w:rsidRPr="0063365B">
        <w:rPr>
          <w:rFonts w:eastAsia="SimSun" w:cs="Times New Roman"/>
          <w:lang w:eastAsia="zh-CN"/>
        </w:rPr>
        <w:t xml:space="preserve"> - для ВЛ 110 кВ; </w:t>
      </w:r>
    </w:p>
    <w:p w14:paraId="791E3E6D" w14:textId="77777777" w:rsidR="00AC2381" w:rsidRPr="0063365B" w:rsidRDefault="00AC2381" w:rsidP="00846DB2">
      <w:pPr>
        <w:numPr>
          <w:ilvl w:val="0"/>
          <w:numId w:val="10"/>
        </w:numPr>
        <w:tabs>
          <w:tab w:val="left" w:pos="1134"/>
        </w:tabs>
        <w:ind w:left="0" w:firstLine="709"/>
        <w:rPr>
          <w:rFonts w:eastAsia="SimSun" w:cs="Times New Roman"/>
          <w:lang w:eastAsia="zh-CN"/>
        </w:rPr>
      </w:pPr>
      <w:smartTag w:uri="urn:schemas-microsoft-com:office:smarttags" w:element="metricconverter">
        <w:smartTagPr>
          <w:attr w:name="ProductID" w:val="25 м"/>
        </w:smartTagPr>
        <w:r w:rsidRPr="0063365B">
          <w:rPr>
            <w:rFonts w:eastAsia="SimSun" w:cs="Times New Roman"/>
            <w:lang w:eastAsia="zh-CN"/>
          </w:rPr>
          <w:t>25 м</w:t>
        </w:r>
      </w:smartTag>
      <w:r w:rsidRPr="0063365B">
        <w:rPr>
          <w:rFonts w:eastAsia="SimSun" w:cs="Times New Roman"/>
          <w:lang w:eastAsia="zh-CN"/>
        </w:rPr>
        <w:t xml:space="preserve"> - для ВЛ 150 - 220 кВ; </w:t>
      </w:r>
    </w:p>
    <w:p w14:paraId="4B02B6BC" w14:textId="77777777" w:rsidR="00AC2381" w:rsidRPr="0063365B" w:rsidRDefault="00AC2381" w:rsidP="00846DB2">
      <w:pPr>
        <w:numPr>
          <w:ilvl w:val="0"/>
          <w:numId w:val="10"/>
        </w:numPr>
        <w:tabs>
          <w:tab w:val="left" w:pos="1134"/>
        </w:tabs>
        <w:ind w:left="0" w:firstLine="709"/>
        <w:rPr>
          <w:rFonts w:eastAsia="SimSun" w:cs="Times New Roman"/>
          <w:lang w:eastAsia="zh-CN"/>
        </w:rPr>
      </w:pPr>
      <w:smartTag w:uri="urn:schemas-microsoft-com:office:smarttags" w:element="metricconverter">
        <w:smartTagPr>
          <w:attr w:name="ProductID" w:val="30 м"/>
        </w:smartTagPr>
        <w:r w:rsidRPr="0063365B">
          <w:rPr>
            <w:rFonts w:eastAsia="SimSun" w:cs="Times New Roman"/>
            <w:lang w:eastAsia="zh-CN"/>
          </w:rPr>
          <w:t>30 м</w:t>
        </w:r>
      </w:smartTag>
      <w:r w:rsidRPr="0063365B">
        <w:rPr>
          <w:rFonts w:eastAsia="SimSun" w:cs="Times New Roman"/>
          <w:lang w:eastAsia="zh-CN"/>
        </w:rPr>
        <w:t xml:space="preserve"> - для ВЛ 330 - 500 кВ.</w:t>
      </w:r>
    </w:p>
    <w:p w14:paraId="142AD918" w14:textId="77777777" w:rsidR="00AC2381" w:rsidRPr="0063365B" w:rsidRDefault="00AC2381" w:rsidP="00846DB2">
      <w:pPr>
        <w:tabs>
          <w:tab w:val="left" w:pos="1134"/>
        </w:tabs>
        <w:ind w:firstLine="709"/>
        <w:rPr>
          <w:rFonts w:eastAsia="SimSun" w:cs="Times New Roman"/>
          <w:lang w:eastAsia="zh-CN"/>
        </w:rPr>
      </w:pPr>
      <w:r w:rsidRPr="0063365B">
        <w:rPr>
          <w:rFonts w:eastAsia="SimSun" w:cs="Times New Roman"/>
          <w:lang w:eastAsia="zh-CN"/>
        </w:rPr>
        <w:t xml:space="preserve">Расстояние от застройки до лесных массивов на территории садоводческих объединений должно быть не менее </w:t>
      </w:r>
      <w:smartTag w:uri="urn:schemas-microsoft-com:office:smarttags" w:element="metricconverter">
        <w:smartTagPr>
          <w:attr w:name="ProductID" w:val="15 м"/>
        </w:smartTagPr>
        <w:r w:rsidRPr="0063365B">
          <w:rPr>
            <w:rFonts w:eastAsia="SimSun" w:cs="Times New Roman"/>
            <w:lang w:eastAsia="zh-CN"/>
          </w:rPr>
          <w:t>15 м</w:t>
        </w:r>
      </w:smartTag>
      <w:r w:rsidRPr="0063365B">
        <w:rPr>
          <w:rFonts w:eastAsia="SimSun" w:cs="Times New Roman"/>
          <w:lang w:eastAsia="zh-CN"/>
        </w:rPr>
        <w:t>.</w:t>
      </w:r>
    </w:p>
    <w:p w14:paraId="58260638" w14:textId="77777777" w:rsidR="00AC2381" w:rsidRPr="0063365B" w:rsidRDefault="00AC2381" w:rsidP="00846DB2">
      <w:pPr>
        <w:tabs>
          <w:tab w:val="left" w:pos="1134"/>
        </w:tabs>
        <w:ind w:firstLine="709"/>
        <w:rPr>
          <w:rFonts w:eastAsia="SimSun" w:cs="Times New Roman"/>
          <w:lang w:eastAsia="zh-CN"/>
        </w:rPr>
      </w:pPr>
      <w:r w:rsidRPr="0063365B">
        <w:rPr>
          <w:rFonts w:eastAsia="SimSun" w:cs="Times New Roman"/>
          <w:lang w:eastAsia="zh-CN"/>
        </w:rPr>
        <w:t>При пересечении территории садоводческого объединения инженерными коммуникациями следует предусматривать санитарно-защитные зоны.</w:t>
      </w:r>
    </w:p>
    <w:p w14:paraId="7EBAA89D" w14:textId="77777777" w:rsidR="00AC2381" w:rsidRPr="0063365B" w:rsidRDefault="00AC2381" w:rsidP="00846DB2">
      <w:pPr>
        <w:tabs>
          <w:tab w:val="left" w:pos="1134"/>
        </w:tabs>
        <w:ind w:firstLine="709"/>
        <w:rPr>
          <w:rFonts w:eastAsia="SimSun" w:cs="Times New Roman"/>
          <w:lang w:eastAsia="zh-CN"/>
        </w:rPr>
      </w:pPr>
      <w:r w:rsidRPr="0063365B">
        <w:rPr>
          <w:rFonts w:eastAsia="SimSun" w:cs="Times New Roman"/>
          <w:lang w:eastAsia="zh-CN"/>
        </w:rPr>
        <w:t>Минимальные расстояния от наземных магистральных газопроводов, не содержащих сероводород, должны быть не менее:</w:t>
      </w:r>
    </w:p>
    <w:p w14:paraId="24F092A4" w14:textId="77777777" w:rsidR="00AC2381" w:rsidRPr="0063365B" w:rsidRDefault="00AC2381" w:rsidP="00846DB2">
      <w:pPr>
        <w:tabs>
          <w:tab w:val="left" w:pos="1134"/>
        </w:tabs>
        <w:ind w:firstLine="709"/>
        <w:rPr>
          <w:rFonts w:eastAsia="SimSun" w:cs="Times New Roman"/>
          <w:lang w:eastAsia="zh-CN"/>
        </w:rPr>
      </w:pPr>
      <w:r w:rsidRPr="0063365B">
        <w:rPr>
          <w:rFonts w:eastAsia="SimSun" w:cs="Times New Roman"/>
          <w:lang w:eastAsia="zh-CN"/>
        </w:rPr>
        <w:t>для трубопроводов 1 класса с диаметром труб:</w:t>
      </w:r>
    </w:p>
    <w:p w14:paraId="6F09EAB1" w14:textId="77777777" w:rsidR="00AC2381" w:rsidRPr="0063365B" w:rsidRDefault="00AC2381" w:rsidP="00846DB2">
      <w:pPr>
        <w:numPr>
          <w:ilvl w:val="0"/>
          <w:numId w:val="11"/>
        </w:numPr>
        <w:tabs>
          <w:tab w:val="left" w:pos="1134"/>
        </w:tabs>
        <w:ind w:left="0" w:firstLine="709"/>
        <w:rPr>
          <w:rFonts w:eastAsia="SimSun" w:cs="Times New Roman"/>
          <w:lang w:eastAsia="zh-CN"/>
        </w:rPr>
      </w:pPr>
      <w:r w:rsidRPr="0063365B">
        <w:rPr>
          <w:rFonts w:eastAsia="SimSun" w:cs="Times New Roman"/>
          <w:lang w:eastAsia="zh-CN"/>
        </w:rPr>
        <w:t xml:space="preserve">до </w:t>
      </w:r>
      <w:smartTag w:uri="urn:schemas-microsoft-com:office:smarttags" w:element="metricconverter">
        <w:smartTagPr>
          <w:attr w:name="ProductID" w:val="300 мм"/>
        </w:smartTagPr>
        <w:r w:rsidRPr="0063365B">
          <w:rPr>
            <w:rFonts w:eastAsia="SimSun" w:cs="Times New Roman"/>
            <w:lang w:eastAsia="zh-CN"/>
          </w:rPr>
          <w:t>300 мм</w:t>
        </w:r>
      </w:smartTag>
      <w:r w:rsidRPr="0063365B">
        <w:rPr>
          <w:rFonts w:eastAsia="SimSun" w:cs="Times New Roman"/>
          <w:lang w:eastAsia="zh-CN"/>
        </w:rPr>
        <w:t xml:space="preserve"> - </w:t>
      </w:r>
      <w:smartTag w:uri="urn:schemas-microsoft-com:office:smarttags" w:element="metricconverter">
        <w:smartTagPr>
          <w:attr w:name="ProductID" w:val="100 м"/>
        </w:smartTagPr>
        <w:r w:rsidRPr="0063365B">
          <w:rPr>
            <w:rFonts w:eastAsia="SimSun" w:cs="Times New Roman"/>
            <w:lang w:eastAsia="zh-CN"/>
          </w:rPr>
          <w:t>100 м</w:t>
        </w:r>
      </w:smartTag>
      <w:r w:rsidRPr="0063365B">
        <w:rPr>
          <w:rFonts w:eastAsia="SimSun" w:cs="Times New Roman"/>
          <w:lang w:eastAsia="zh-CN"/>
        </w:rPr>
        <w:t xml:space="preserve">; </w:t>
      </w:r>
    </w:p>
    <w:p w14:paraId="23D5EDB4" w14:textId="77777777" w:rsidR="00AC2381" w:rsidRPr="0063365B" w:rsidRDefault="00AC2381" w:rsidP="00846DB2">
      <w:pPr>
        <w:numPr>
          <w:ilvl w:val="0"/>
          <w:numId w:val="11"/>
        </w:numPr>
        <w:tabs>
          <w:tab w:val="left" w:pos="1134"/>
        </w:tabs>
        <w:ind w:left="0" w:firstLine="709"/>
        <w:rPr>
          <w:rFonts w:eastAsia="SimSun" w:cs="Times New Roman"/>
          <w:lang w:eastAsia="zh-CN"/>
        </w:rPr>
      </w:pPr>
      <w:r w:rsidRPr="0063365B">
        <w:rPr>
          <w:rFonts w:eastAsia="SimSun" w:cs="Times New Roman"/>
          <w:lang w:eastAsia="zh-CN"/>
        </w:rPr>
        <w:t xml:space="preserve">от 300 до </w:t>
      </w:r>
      <w:smartTag w:uri="urn:schemas-microsoft-com:office:smarttags" w:element="metricconverter">
        <w:smartTagPr>
          <w:attr w:name="ProductID" w:val="600 мм"/>
        </w:smartTagPr>
        <w:r w:rsidRPr="0063365B">
          <w:rPr>
            <w:rFonts w:eastAsia="SimSun" w:cs="Times New Roman"/>
            <w:lang w:eastAsia="zh-CN"/>
          </w:rPr>
          <w:t>600 мм</w:t>
        </w:r>
      </w:smartTag>
      <w:r w:rsidRPr="0063365B">
        <w:rPr>
          <w:rFonts w:eastAsia="SimSun" w:cs="Times New Roman"/>
          <w:lang w:eastAsia="zh-CN"/>
        </w:rPr>
        <w:t xml:space="preserve"> - </w:t>
      </w:r>
      <w:smartTag w:uri="urn:schemas-microsoft-com:office:smarttags" w:element="metricconverter">
        <w:smartTagPr>
          <w:attr w:name="ProductID" w:val="150 м"/>
        </w:smartTagPr>
        <w:r w:rsidRPr="0063365B">
          <w:rPr>
            <w:rFonts w:eastAsia="SimSun" w:cs="Times New Roman"/>
            <w:lang w:eastAsia="zh-CN"/>
          </w:rPr>
          <w:t>150 м</w:t>
        </w:r>
      </w:smartTag>
      <w:r w:rsidRPr="0063365B">
        <w:rPr>
          <w:rFonts w:eastAsia="SimSun" w:cs="Times New Roman"/>
          <w:lang w:eastAsia="zh-CN"/>
        </w:rPr>
        <w:t>;</w:t>
      </w:r>
    </w:p>
    <w:p w14:paraId="2DCC132B" w14:textId="77777777" w:rsidR="00AC2381" w:rsidRPr="0063365B" w:rsidRDefault="00AC2381" w:rsidP="00846DB2">
      <w:pPr>
        <w:numPr>
          <w:ilvl w:val="0"/>
          <w:numId w:val="11"/>
        </w:numPr>
        <w:tabs>
          <w:tab w:val="left" w:pos="1134"/>
        </w:tabs>
        <w:ind w:left="0" w:firstLine="709"/>
        <w:rPr>
          <w:rFonts w:eastAsia="SimSun" w:cs="Times New Roman"/>
          <w:lang w:eastAsia="zh-CN"/>
        </w:rPr>
      </w:pPr>
      <w:r w:rsidRPr="0063365B">
        <w:rPr>
          <w:rFonts w:eastAsia="SimSun" w:cs="Times New Roman"/>
          <w:lang w:eastAsia="zh-CN"/>
        </w:rPr>
        <w:t xml:space="preserve">от 600 до </w:t>
      </w:r>
      <w:smartTag w:uri="urn:schemas-microsoft-com:office:smarttags" w:element="metricconverter">
        <w:smartTagPr>
          <w:attr w:name="ProductID" w:val="800 мм"/>
        </w:smartTagPr>
        <w:r w:rsidRPr="0063365B">
          <w:rPr>
            <w:rFonts w:eastAsia="SimSun" w:cs="Times New Roman"/>
            <w:lang w:eastAsia="zh-CN"/>
          </w:rPr>
          <w:t>800 мм</w:t>
        </w:r>
      </w:smartTag>
      <w:r w:rsidRPr="0063365B">
        <w:rPr>
          <w:rFonts w:eastAsia="SimSun" w:cs="Times New Roman"/>
          <w:lang w:eastAsia="zh-CN"/>
        </w:rPr>
        <w:t xml:space="preserve"> - </w:t>
      </w:r>
      <w:smartTag w:uri="urn:schemas-microsoft-com:office:smarttags" w:element="metricconverter">
        <w:smartTagPr>
          <w:attr w:name="ProductID" w:val="200 м"/>
        </w:smartTagPr>
        <w:r w:rsidRPr="0063365B">
          <w:rPr>
            <w:rFonts w:eastAsia="SimSun" w:cs="Times New Roman"/>
            <w:lang w:eastAsia="zh-CN"/>
          </w:rPr>
          <w:t>200 м</w:t>
        </w:r>
      </w:smartTag>
      <w:r w:rsidRPr="0063365B">
        <w:rPr>
          <w:rFonts w:eastAsia="SimSun" w:cs="Times New Roman"/>
          <w:lang w:eastAsia="zh-CN"/>
        </w:rPr>
        <w:t xml:space="preserve">; </w:t>
      </w:r>
    </w:p>
    <w:p w14:paraId="12AF0EE7" w14:textId="77777777" w:rsidR="00AC2381" w:rsidRPr="0063365B" w:rsidRDefault="00AC2381" w:rsidP="00846DB2">
      <w:pPr>
        <w:numPr>
          <w:ilvl w:val="0"/>
          <w:numId w:val="11"/>
        </w:numPr>
        <w:tabs>
          <w:tab w:val="left" w:pos="1134"/>
        </w:tabs>
        <w:ind w:left="0" w:firstLine="709"/>
        <w:rPr>
          <w:rFonts w:eastAsia="SimSun" w:cs="Times New Roman"/>
          <w:lang w:eastAsia="zh-CN"/>
        </w:rPr>
      </w:pPr>
      <w:r w:rsidRPr="0063365B">
        <w:rPr>
          <w:rFonts w:eastAsia="SimSun" w:cs="Times New Roman"/>
          <w:lang w:eastAsia="zh-CN"/>
        </w:rPr>
        <w:t xml:space="preserve">от 800 до </w:t>
      </w:r>
      <w:smartTag w:uri="urn:schemas-microsoft-com:office:smarttags" w:element="metricconverter">
        <w:smartTagPr>
          <w:attr w:name="ProductID" w:val="1000 мм"/>
        </w:smartTagPr>
        <w:r w:rsidRPr="0063365B">
          <w:rPr>
            <w:rFonts w:eastAsia="SimSun" w:cs="Times New Roman"/>
            <w:lang w:eastAsia="zh-CN"/>
          </w:rPr>
          <w:t>1000 мм</w:t>
        </w:r>
      </w:smartTag>
      <w:r w:rsidRPr="0063365B">
        <w:rPr>
          <w:rFonts w:eastAsia="SimSun" w:cs="Times New Roman"/>
          <w:lang w:eastAsia="zh-CN"/>
        </w:rPr>
        <w:t xml:space="preserve"> - </w:t>
      </w:r>
      <w:smartTag w:uri="urn:schemas-microsoft-com:office:smarttags" w:element="metricconverter">
        <w:smartTagPr>
          <w:attr w:name="ProductID" w:val="250 м"/>
        </w:smartTagPr>
        <w:r w:rsidRPr="0063365B">
          <w:rPr>
            <w:rFonts w:eastAsia="SimSun" w:cs="Times New Roman"/>
            <w:lang w:eastAsia="zh-CN"/>
          </w:rPr>
          <w:t>250 м</w:t>
        </w:r>
      </w:smartTag>
      <w:r w:rsidRPr="0063365B">
        <w:rPr>
          <w:rFonts w:eastAsia="SimSun" w:cs="Times New Roman"/>
          <w:lang w:eastAsia="zh-CN"/>
        </w:rPr>
        <w:t>;</w:t>
      </w:r>
    </w:p>
    <w:p w14:paraId="3541F7C3" w14:textId="77777777" w:rsidR="00AC2381" w:rsidRPr="0063365B" w:rsidRDefault="00AC2381" w:rsidP="00846DB2">
      <w:pPr>
        <w:numPr>
          <w:ilvl w:val="0"/>
          <w:numId w:val="11"/>
        </w:numPr>
        <w:tabs>
          <w:tab w:val="left" w:pos="1134"/>
        </w:tabs>
        <w:ind w:left="0" w:firstLine="709"/>
        <w:rPr>
          <w:rFonts w:eastAsia="SimSun" w:cs="Times New Roman"/>
          <w:lang w:eastAsia="zh-CN"/>
        </w:rPr>
      </w:pPr>
      <w:r w:rsidRPr="0063365B">
        <w:rPr>
          <w:rFonts w:eastAsia="SimSun" w:cs="Times New Roman"/>
          <w:lang w:eastAsia="zh-CN"/>
        </w:rPr>
        <w:t xml:space="preserve">от 1000 до </w:t>
      </w:r>
      <w:smartTag w:uri="urn:schemas-microsoft-com:office:smarttags" w:element="metricconverter">
        <w:smartTagPr>
          <w:attr w:name="ProductID" w:val="1200 мм"/>
        </w:smartTagPr>
        <w:r w:rsidRPr="0063365B">
          <w:rPr>
            <w:rFonts w:eastAsia="SimSun" w:cs="Times New Roman"/>
            <w:lang w:eastAsia="zh-CN"/>
          </w:rPr>
          <w:t>1200 мм</w:t>
        </w:r>
      </w:smartTag>
      <w:r w:rsidRPr="0063365B">
        <w:rPr>
          <w:rFonts w:eastAsia="SimSun" w:cs="Times New Roman"/>
          <w:lang w:eastAsia="zh-CN"/>
        </w:rPr>
        <w:t xml:space="preserve"> - </w:t>
      </w:r>
      <w:smartTag w:uri="urn:schemas-microsoft-com:office:smarttags" w:element="metricconverter">
        <w:smartTagPr>
          <w:attr w:name="ProductID" w:val="300 м"/>
        </w:smartTagPr>
        <w:r w:rsidRPr="0063365B">
          <w:rPr>
            <w:rFonts w:eastAsia="SimSun" w:cs="Times New Roman"/>
            <w:lang w:eastAsia="zh-CN"/>
          </w:rPr>
          <w:t>300 м</w:t>
        </w:r>
      </w:smartTag>
      <w:r w:rsidRPr="0063365B">
        <w:rPr>
          <w:rFonts w:eastAsia="SimSun" w:cs="Times New Roman"/>
          <w:lang w:eastAsia="zh-CN"/>
        </w:rPr>
        <w:t xml:space="preserve">; </w:t>
      </w:r>
    </w:p>
    <w:p w14:paraId="6E441982" w14:textId="77777777" w:rsidR="00AC2381" w:rsidRPr="0063365B" w:rsidRDefault="00AC2381" w:rsidP="00846DB2">
      <w:pPr>
        <w:numPr>
          <w:ilvl w:val="0"/>
          <w:numId w:val="11"/>
        </w:numPr>
        <w:tabs>
          <w:tab w:val="left" w:pos="1134"/>
        </w:tabs>
        <w:ind w:left="0" w:firstLine="709"/>
        <w:rPr>
          <w:rFonts w:eastAsia="SimSun" w:cs="Times New Roman"/>
          <w:lang w:eastAsia="zh-CN"/>
        </w:rPr>
      </w:pPr>
      <w:r w:rsidRPr="0063365B">
        <w:rPr>
          <w:rFonts w:eastAsia="SimSun" w:cs="Times New Roman"/>
          <w:lang w:eastAsia="zh-CN"/>
        </w:rPr>
        <w:t xml:space="preserve">свыше </w:t>
      </w:r>
      <w:smartTag w:uri="urn:schemas-microsoft-com:office:smarttags" w:element="metricconverter">
        <w:smartTagPr>
          <w:attr w:name="ProductID" w:val="1200 мм"/>
        </w:smartTagPr>
        <w:r w:rsidRPr="0063365B">
          <w:rPr>
            <w:rFonts w:eastAsia="SimSun" w:cs="Times New Roman"/>
            <w:lang w:eastAsia="zh-CN"/>
          </w:rPr>
          <w:t>1200 мм</w:t>
        </w:r>
      </w:smartTag>
      <w:r w:rsidRPr="0063365B">
        <w:rPr>
          <w:rFonts w:eastAsia="SimSun" w:cs="Times New Roman"/>
          <w:lang w:eastAsia="zh-CN"/>
        </w:rPr>
        <w:t xml:space="preserve"> - </w:t>
      </w:r>
      <w:smartTag w:uri="urn:schemas-microsoft-com:office:smarttags" w:element="metricconverter">
        <w:smartTagPr>
          <w:attr w:name="ProductID" w:val="350 м"/>
        </w:smartTagPr>
        <w:r w:rsidRPr="0063365B">
          <w:rPr>
            <w:rFonts w:eastAsia="SimSun" w:cs="Times New Roman"/>
            <w:lang w:eastAsia="zh-CN"/>
          </w:rPr>
          <w:t>350 м</w:t>
        </w:r>
      </w:smartTag>
      <w:r w:rsidRPr="0063365B">
        <w:rPr>
          <w:rFonts w:eastAsia="SimSun" w:cs="Times New Roman"/>
          <w:lang w:eastAsia="zh-CN"/>
        </w:rPr>
        <w:t xml:space="preserve">; </w:t>
      </w:r>
    </w:p>
    <w:p w14:paraId="6E81D11D" w14:textId="77777777" w:rsidR="00AC2381" w:rsidRPr="0063365B" w:rsidRDefault="00AC2381" w:rsidP="00846DB2">
      <w:pPr>
        <w:numPr>
          <w:ilvl w:val="0"/>
          <w:numId w:val="11"/>
        </w:numPr>
        <w:tabs>
          <w:tab w:val="left" w:pos="1134"/>
        </w:tabs>
        <w:ind w:left="0" w:firstLine="709"/>
        <w:rPr>
          <w:rFonts w:eastAsia="SimSun" w:cs="Times New Roman"/>
          <w:lang w:eastAsia="zh-CN"/>
        </w:rPr>
      </w:pPr>
      <w:r w:rsidRPr="0063365B">
        <w:rPr>
          <w:rFonts w:eastAsia="SimSun" w:cs="Times New Roman"/>
          <w:lang w:eastAsia="zh-CN"/>
        </w:rPr>
        <w:t xml:space="preserve">для трубопроводов 2 класса с диаметром труб: до </w:t>
      </w:r>
      <w:smartTag w:uri="urn:schemas-microsoft-com:office:smarttags" w:element="metricconverter">
        <w:smartTagPr>
          <w:attr w:name="ProductID" w:val="300 мм"/>
        </w:smartTagPr>
        <w:r w:rsidRPr="0063365B">
          <w:rPr>
            <w:rFonts w:eastAsia="SimSun" w:cs="Times New Roman"/>
            <w:lang w:eastAsia="zh-CN"/>
          </w:rPr>
          <w:t>300 мм</w:t>
        </w:r>
      </w:smartTag>
      <w:r w:rsidRPr="0063365B">
        <w:rPr>
          <w:rFonts w:eastAsia="SimSun" w:cs="Times New Roman"/>
          <w:lang w:eastAsia="zh-CN"/>
        </w:rPr>
        <w:t xml:space="preserve"> - </w:t>
      </w:r>
      <w:smartTag w:uri="urn:schemas-microsoft-com:office:smarttags" w:element="metricconverter">
        <w:smartTagPr>
          <w:attr w:name="ProductID" w:val="75 м"/>
        </w:smartTagPr>
        <w:r w:rsidRPr="0063365B">
          <w:rPr>
            <w:rFonts w:eastAsia="SimSun" w:cs="Times New Roman"/>
            <w:lang w:eastAsia="zh-CN"/>
          </w:rPr>
          <w:t>75 м</w:t>
        </w:r>
      </w:smartTag>
      <w:r w:rsidRPr="0063365B">
        <w:rPr>
          <w:rFonts w:eastAsia="SimSun" w:cs="Times New Roman"/>
          <w:lang w:eastAsia="zh-CN"/>
        </w:rPr>
        <w:t xml:space="preserve">; свыше </w:t>
      </w:r>
      <w:smartTag w:uri="urn:schemas-microsoft-com:office:smarttags" w:element="metricconverter">
        <w:smartTagPr>
          <w:attr w:name="ProductID" w:val="300 мм"/>
        </w:smartTagPr>
        <w:r w:rsidRPr="0063365B">
          <w:rPr>
            <w:rFonts w:eastAsia="SimSun" w:cs="Times New Roman"/>
            <w:lang w:eastAsia="zh-CN"/>
          </w:rPr>
          <w:t>300 мм</w:t>
        </w:r>
      </w:smartTag>
      <w:r w:rsidRPr="0063365B">
        <w:rPr>
          <w:rFonts w:eastAsia="SimSun" w:cs="Times New Roman"/>
          <w:lang w:eastAsia="zh-CN"/>
        </w:rPr>
        <w:t xml:space="preserve"> - </w:t>
      </w:r>
      <w:smartTag w:uri="urn:schemas-microsoft-com:office:smarttags" w:element="metricconverter">
        <w:smartTagPr>
          <w:attr w:name="ProductID" w:val="125 м"/>
        </w:smartTagPr>
        <w:r w:rsidRPr="0063365B">
          <w:rPr>
            <w:rFonts w:eastAsia="SimSun" w:cs="Times New Roman"/>
            <w:lang w:eastAsia="zh-CN"/>
          </w:rPr>
          <w:t>125 м</w:t>
        </w:r>
      </w:smartTag>
      <w:r w:rsidRPr="0063365B">
        <w:rPr>
          <w:rFonts w:eastAsia="SimSun" w:cs="Times New Roman"/>
          <w:lang w:eastAsia="zh-CN"/>
        </w:rPr>
        <w:t>.</w:t>
      </w:r>
    </w:p>
    <w:p w14:paraId="41BE653E" w14:textId="77777777" w:rsidR="00AC2381" w:rsidRPr="0063365B" w:rsidRDefault="00AC2381" w:rsidP="00846DB2">
      <w:pPr>
        <w:tabs>
          <w:tab w:val="left" w:pos="1134"/>
        </w:tabs>
        <w:ind w:firstLine="709"/>
        <w:rPr>
          <w:rFonts w:eastAsia="SimSun" w:cs="Times New Roman"/>
          <w:lang w:eastAsia="zh-CN"/>
        </w:rPr>
      </w:pPr>
      <w:r w:rsidRPr="0063365B">
        <w:rPr>
          <w:rFonts w:eastAsia="SimSun" w:cs="Times New Roman"/>
          <w:lang w:eastAsia="zh-CN"/>
        </w:rPr>
        <w:t>Минимальные разрывы от трубопроводов для сжиженных углеводородных газов при разных диаметрах труб должны быть не менее:</w:t>
      </w:r>
    </w:p>
    <w:p w14:paraId="2120AE4A" w14:textId="77777777" w:rsidR="00AC2381" w:rsidRPr="0063365B" w:rsidRDefault="00AC2381" w:rsidP="00846DB2">
      <w:pPr>
        <w:numPr>
          <w:ilvl w:val="0"/>
          <w:numId w:val="12"/>
        </w:numPr>
        <w:tabs>
          <w:tab w:val="left" w:pos="1134"/>
        </w:tabs>
        <w:ind w:left="0" w:firstLine="709"/>
        <w:rPr>
          <w:rFonts w:eastAsia="SimSun" w:cs="Times New Roman"/>
          <w:lang w:eastAsia="zh-CN"/>
        </w:rPr>
      </w:pPr>
      <w:r w:rsidRPr="0063365B">
        <w:rPr>
          <w:rFonts w:eastAsia="SimSun" w:cs="Times New Roman"/>
          <w:lang w:eastAsia="zh-CN"/>
        </w:rPr>
        <w:t xml:space="preserve">до </w:t>
      </w:r>
      <w:smartTag w:uri="urn:schemas-microsoft-com:office:smarttags" w:element="metricconverter">
        <w:smartTagPr>
          <w:attr w:name="ProductID" w:val="150 мм"/>
        </w:smartTagPr>
        <w:r w:rsidRPr="0063365B">
          <w:rPr>
            <w:rFonts w:eastAsia="SimSun" w:cs="Times New Roman"/>
            <w:lang w:eastAsia="zh-CN"/>
          </w:rPr>
          <w:t>150 мм</w:t>
        </w:r>
      </w:smartTag>
      <w:r w:rsidRPr="0063365B">
        <w:rPr>
          <w:rFonts w:eastAsia="SimSun" w:cs="Times New Roman"/>
          <w:lang w:eastAsia="zh-CN"/>
        </w:rPr>
        <w:t xml:space="preserve"> - </w:t>
      </w:r>
      <w:smartTag w:uri="urn:schemas-microsoft-com:office:smarttags" w:element="metricconverter">
        <w:smartTagPr>
          <w:attr w:name="ProductID" w:val="100 м"/>
        </w:smartTagPr>
        <w:r w:rsidRPr="0063365B">
          <w:rPr>
            <w:rFonts w:eastAsia="SimSun" w:cs="Times New Roman"/>
            <w:lang w:eastAsia="zh-CN"/>
          </w:rPr>
          <w:t>100 м</w:t>
        </w:r>
      </w:smartTag>
      <w:r w:rsidRPr="0063365B">
        <w:rPr>
          <w:rFonts w:eastAsia="SimSun" w:cs="Times New Roman"/>
          <w:lang w:eastAsia="zh-CN"/>
        </w:rPr>
        <w:t xml:space="preserve">; </w:t>
      </w:r>
    </w:p>
    <w:p w14:paraId="22319C8C" w14:textId="77777777" w:rsidR="00AC2381" w:rsidRPr="0063365B" w:rsidRDefault="00AC2381" w:rsidP="00846DB2">
      <w:pPr>
        <w:numPr>
          <w:ilvl w:val="0"/>
          <w:numId w:val="12"/>
        </w:numPr>
        <w:tabs>
          <w:tab w:val="left" w:pos="1134"/>
        </w:tabs>
        <w:ind w:left="0" w:firstLine="709"/>
        <w:rPr>
          <w:rFonts w:eastAsia="SimSun" w:cs="Times New Roman"/>
          <w:lang w:eastAsia="zh-CN"/>
        </w:rPr>
      </w:pPr>
      <w:r w:rsidRPr="0063365B">
        <w:rPr>
          <w:rFonts w:eastAsia="SimSun" w:cs="Times New Roman"/>
          <w:lang w:eastAsia="zh-CN"/>
        </w:rPr>
        <w:t xml:space="preserve">от 150 до </w:t>
      </w:r>
      <w:smartTag w:uri="urn:schemas-microsoft-com:office:smarttags" w:element="metricconverter">
        <w:smartTagPr>
          <w:attr w:name="ProductID" w:val="300 мм"/>
        </w:smartTagPr>
        <w:r w:rsidRPr="0063365B">
          <w:rPr>
            <w:rFonts w:eastAsia="SimSun" w:cs="Times New Roman"/>
            <w:lang w:eastAsia="zh-CN"/>
          </w:rPr>
          <w:t>300 мм</w:t>
        </w:r>
      </w:smartTag>
      <w:r w:rsidRPr="0063365B">
        <w:rPr>
          <w:rFonts w:eastAsia="SimSun" w:cs="Times New Roman"/>
          <w:lang w:eastAsia="zh-CN"/>
        </w:rPr>
        <w:t xml:space="preserve"> - </w:t>
      </w:r>
      <w:smartTag w:uri="urn:schemas-microsoft-com:office:smarttags" w:element="metricconverter">
        <w:smartTagPr>
          <w:attr w:name="ProductID" w:val="175 м"/>
        </w:smartTagPr>
        <w:r w:rsidRPr="0063365B">
          <w:rPr>
            <w:rFonts w:eastAsia="SimSun" w:cs="Times New Roman"/>
            <w:lang w:eastAsia="zh-CN"/>
          </w:rPr>
          <w:t>175 м</w:t>
        </w:r>
      </w:smartTag>
      <w:r w:rsidRPr="0063365B">
        <w:rPr>
          <w:rFonts w:eastAsia="SimSun" w:cs="Times New Roman"/>
          <w:lang w:eastAsia="zh-CN"/>
        </w:rPr>
        <w:t>;</w:t>
      </w:r>
    </w:p>
    <w:p w14:paraId="397D35F7" w14:textId="77777777" w:rsidR="00AC2381" w:rsidRPr="0063365B" w:rsidRDefault="00AC2381" w:rsidP="00846DB2">
      <w:pPr>
        <w:numPr>
          <w:ilvl w:val="0"/>
          <w:numId w:val="12"/>
        </w:numPr>
        <w:tabs>
          <w:tab w:val="left" w:pos="1134"/>
        </w:tabs>
        <w:ind w:left="0" w:firstLine="709"/>
        <w:rPr>
          <w:rFonts w:eastAsia="SimSun" w:cs="Times New Roman"/>
          <w:lang w:eastAsia="zh-CN"/>
        </w:rPr>
      </w:pPr>
      <w:r w:rsidRPr="0063365B">
        <w:rPr>
          <w:rFonts w:eastAsia="SimSun" w:cs="Times New Roman"/>
          <w:lang w:eastAsia="zh-CN"/>
        </w:rPr>
        <w:t xml:space="preserve">тот 300 до </w:t>
      </w:r>
      <w:smartTag w:uri="urn:schemas-microsoft-com:office:smarttags" w:element="metricconverter">
        <w:smartTagPr>
          <w:attr w:name="ProductID" w:val="500 мм"/>
        </w:smartTagPr>
        <w:r w:rsidRPr="0063365B">
          <w:rPr>
            <w:rFonts w:eastAsia="SimSun" w:cs="Times New Roman"/>
            <w:lang w:eastAsia="zh-CN"/>
          </w:rPr>
          <w:t>500 мм</w:t>
        </w:r>
      </w:smartTag>
      <w:r w:rsidRPr="0063365B">
        <w:rPr>
          <w:rFonts w:eastAsia="SimSun" w:cs="Times New Roman"/>
          <w:lang w:eastAsia="zh-CN"/>
        </w:rPr>
        <w:t xml:space="preserve"> - </w:t>
      </w:r>
      <w:smartTag w:uri="urn:schemas-microsoft-com:office:smarttags" w:element="metricconverter">
        <w:smartTagPr>
          <w:attr w:name="ProductID" w:val="350 м"/>
        </w:smartTagPr>
        <w:r w:rsidRPr="0063365B">
          <w:rPr>
            <w:rFonts w:eastAsia="SimSun" w:cs="Times New Roman"/>
            <w:lang w:eastAsia="zh-CN"/>
          </w:rPr>
          <w:t>350 м</w:t>
        </w:r>
      </w:smartTag>
      <w:r w:rsidRPr="0063365B">
        <w:rPr>
          <w:rFonts w:eastAsia="SimSun" w:cs="Times New Roman"/>
          <w:lang w:eastAsia="zh-CN"/>
        </w:rPr>
        <w:t>;</w:t>
      </w:r>
    </w:p>
    <w:p w14:paraId="6020142A" w14:textId="77777777" w:rsidR="00AC2381" w:rsidRPr="0063365B" w:rsidRDefault="00AC2381" w:rsidP="00846DB2">
      <w:pPr>
        <w:numPr>
          <w:ilvl w:val="0"/>
          <w:numId w:val="12"/>
        </w:numPr>
        <w:tabs>
          <w:tab w:val="left" w:pos="1134"/>
        </w:tabs>
        <w:ind w:left="0" w:firstLine="709"/>
        <w:rPr>
          <w:rFonts w:eastAsia="SimSun" w:cs="Times New Roman"/>
          <w:lang w:eastAsia="zh-CN"/>
        </w:rPr>
      </w:pPr>
      <w:r w:rsidRPr="0063365B">
        <w:rPr>
          <w:rFonts w:eastAsia="SimSun" w:cs="Times New Roman"/>
          <w:lang w:eastAsia="zh-CN"/>
        </w:rPr>
        <w:t xml:space="preserve">от 500 до </w:t>
      </w:r>
      <w:smartTag w:uri="urn:schemas-microsoft-com:office:smarttags" w:element="metricconverter">
        <w:smartTagPr>
          <w:attr w:name="ProductID" w:val="1000 мм"/>
        </w:smartTagPr>
        <w:r w:rsidRPr="0063365B">
          <w:rPr>
            <w:rFonts w:eastAsia="SimSun" w:cs="Times New Roman"/>
            <w:lang w:eastAsia="zh-CN"/>
          </w:rPr>
          <w:t>1000 мм</w:t>
        </w:r>
      </w:smartTag>
      <w:r w:rsidRPr="0063365B">
        <w:rPr>
          <w:rFonts w:eastAsia="SimSun" w:cs="Times New Roman"/>
          <w:lang w:eastAsia="zh-CN"/>
        </w:rPr>
        <w:t xml:space="preserve"> - </w:t>
      </w:r>
      <w:smartTag w:uri="urn:schemas-microsoft-com:office:smarttags" w:element="metricconverter">
        <w:smartTagPr>
          <w:attr w:name="ProductID" w:val="800 м"/>
        </w:smartTagPr>
        <w:r w:rsidRPr="0063365B">
          <w:rPr>
            <w:rFonts w:eastAsia="SimSun" w:cs="Times New Roman"/>
            <w:lang w:eastAsia="zh-CN"/>
          </w:rPr>
          <w:t>800 м</w:t>
        </w:r>
      </w:smartTag>
      <w:r w:rsidRPr="0063365B">
        <w:rPr>
          <w:rFonts w:eastAsia="SimSun" w:cs="Times New Roman"/>
          <w:lang w:eastAsia="zh-CN"/>
        </w:rPr>
        <w:t>.</w:t>
      </w:r>
    </w:p>
    <w:p w14:paraId="07FDD4B9" w14:textId="77777777" w:rsidR="00AC2381" w:rsidRPr="0063365B" w:rsidRDefault="00AC2381" w:rsidP="00846DB2">
      <w:pPr>
        <w:tabs>
          <w:tab w:val="left" w:pos="1134"/>
        </w:tabs>
        <w:ind w:firstLine="709"/>
        <w:rPr>
          <w:rFonts w:eastAsia="SimSun" w:cs="Times New Roman"/>
          <w:lang w:eastAsia="zh-CN"/>
        </w:rPr>
      </w:pPr>
      <w:r w:rsidRPr="0063365B">
        <w:rPr>
          <w:rFonts w:eastAsia="SimSun" w:cs="Times New Roman"/>
          <w:lang w:eastAsia="zh-CN"/>
        </w:rPr>
        <w:t>1. Минимальные расстояния при наземной прокладке увеличиваются в 2 раза для I класса и в 1,5 раза для II класса.</w:t>
      </w:r>
    </w:p>
    <w:p w14:paraId="33A03BD1" w14:textId="77777777" w:rsidR="00AC2381" w:rsidRPr="0063365B" w:rsidRDefault="00AC2381" w:rsidP="00846DB2">
      <w:pPr>
        <w:tabs>
          <w:tab w:val="left" w:pos="1134"/>
        </w:tabs>
        <w:ind w:firstLine="709"/>
        <w:rPr>
          <w:rFonts w:eastAsia="SimSun" w:cs="Times New Roman"/>
          <w:lang w:eastAsia="zh-CN"/>
        </w:rPr>
      </w:pPr>
      <w:r w:rsidRPr="0063365B">
        <w:rPr>
          <w:rFonts w:eastAsia="SimSun" w:cs="Times New Roman"/>
          <w:lang w:eastAsia="zh-CN"/>
        </w:rPr>
        <w:t xml:space="preserve">2. Разрывы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Pr="0063365B">
          <w:rPr>
            <w:rFonts w:eastAsia="SimSun" w:cs="Times New Roman"/>
            <w:lang w:eastAsia="zh-CN"/>
          </w:rPr>
          <w:t>2 км</w:t>
        </w:r>
      </w:smartTag>
      <w:r w:rsidRPr="0063365B">
        <w:rPr>
          <w:rFonts w:eastAsia="SimSun" w:cs="Times New Roman"/>
          <w:lang w:eastAsia="zh-CN"/>
        </w:rPr>
        <w:t>.</w:t>
      </w:r>
    </w:p>
    <w:p w14:paraId="01830382" w14:textId="5CA63215" w:rsidR="00AC2381" w:rsidRPr="0063365B" w:rsidRDefault="00AC2381" w:rsidP="00846DB2">
      <w:pPr>
        <w:tabs>
          <w:tab w:val="left" w:pos="1134"/>
        </w:tabs>
        <w:ind w:firstLine="709"/>
        <w:rPr>
          <w:rFonts w:eastAsia="SimSun" w:cs="Times New Roman"/>
          <w:lang w:eastAsia="zh-CN"/>
        </w:rPr>
      </w:pPr>
      <w:r w:rsidRPr="0063365B">
        <w:rPr>
          <w:rFonts w:eastAsia="SimSun" w:cs="Times New Roman"/>
          <w:lang w:eastAsia="zh-CN"/>
        </w:rPr>
        <w:t xml:space="preserve">Минимальные разрывы от газопроводов низкого давления должны быть не менее </w:t>
      </w:r>
      <w:smartTag w:uri="urn:schemas-microsoft-com:office:smarttags" w:element="metricconverter">
        <w:smartTagPr>
          <w:attr w:name="ProductID" w:val="20 м"/>
        </w:smartTagPr>
        <w:r w:rsidRPr="0063365B">
          <w:rPr>
            <w:rFonts w:eastAsia="SimSun" w:cs="Times New Roman"/>
            <w:lang w:eastAsia="zh-CN"/>
          </w:rPr>
          <w:t>20 м</w:t>
        </w:r>
      </w:smartTag>
      <w:r w:rsidRPr="0063365B">
        <w:rPr>
          <w:rFonts w:eastAsia="SimSun" w:cs="Times New Roman"/>
          <w:lang w:eastAsia="zh-CN"/>
        </w:rPr>
        <w:t>.</w:t>
      </w:r>
    </w:p>
    <w:p w14:paraId="6EDC3B73" w14:textId="12AD51E7" w:rsidR="00606A6F" w:rsidRPr="0063365B" w:rsidRDefault="00606A6F" w:rsidP="00846DB2">
      <w:pPr>
        <w:tabs>
          <w:tab w:val="left" w:pos="1134"/>
        </w:tabs>
        <w:ind w:firstLine="709"/>
        <w:rPr>
          <w:rFonts w:eastAsia="SimSun" w:cs="Times New Roman"/>
          <w:lang w:eastAsia="zh-CN"/>
        </w:rPr>
      </w:pPr>
    </w:p>
    <w:p w14:paraId="34BB1409" w14:textId="77777777" w:rsidR="00606A6F" w:rsidRPr="0063365B" w:rsidRDefault="00606A6F" w:rsidP="00606A6F">
      <w:pPr>
        <w:ind w:firstLine="709"/>
        <w:rPr>
          <w:rFonts w:eastAsia="SimSun" w:cs="Times New Roman"/>
          <w:b/>
          <w:u w:val="single"/>
          <w:lang w:eastAsia="zh-CN"/>
        </w:rPr>
      </w:pPr>
      <w:r w:rsidRPr="0063365B">
        <w:rPr>
          <w:rFonts w:eastAsia="SimSun" w:cs="Times New Roman"/>
          <w:b/>
          <w:u w:val="single"/>
          <w:lang w:eastAsia="zh-CN"/>
        </w:rPr>
        <w:t>Минимальное расстояние от границ участка до строений, а также между строениями:</w:t>
      </w:r>
    </w:p>
    <w:p w14:paraId="07FC75EA" w14:textId="77777777" w:rsidR="00606A6F" w:rsidRPr="0063365B" w:rsidRDefault="00606A6F" w:rsidP="00606A6F">
      <w:pPr>
        <w:numPr>
          <w:ilvl w:val="0"/>
          <w:numId w:val="4"/>
        </w:numPr>
        <w:ind w:left="0" w:firstLine="709"/>
        <w:rPr>
          <w:rFonts w:eastAsia="SimSun" w:cs="Times New Roman"/>
          <w:lang w:eastAsia="zh-CN"/>
        </w:rPr>
      </w:pPr>
      <w:r w:rsidRPr="0063365B">
        <w:rPr>
          <w:rFonts w:eastAsia="SimSun" w:cs="Times New Roman"/>
          <w:lang w:eastAsia="zh-CN"/>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 Допускается блокировка вспомогательных (хозяйственных) строений, сооружений на смежных земельных участках по взаимному (удостоверенному) согласию домовладельцев при новом строительстве с учетом противопожарных требований;</w:t>
      </w:r>
    </w:p>
    <w:p w14:paraId="7B4440E9" w14:textId="77777777" w:rsidR="00606A6F" w:rsidRPr="0063365B" w:rsidRDefault="00606A6F" w:rsidP="00606A6F">
      <w:pPr>
        <w:numPr>
          <w:ilvl w:val="0"/>
          <w:numId w:val="4"/>
        </w:numPr>
        <w:ind w:left="0" w:firstLine="709"/>
        <w:rPr>
          <w:rFonts w:eastAsia="SimSun" w:cs="Times New Roman"/>
          <w:lang w:eastAsia="zh-CN"/>
        </w:rPr>
      </w:pPr>
      <w:r w:rsidRPr="0063365B">
        <w:rPr>
          <w:rFonts w:eastAsia="SimSun" w:cs="Times New Roman"/>
          <w:lang w:eastAsia="zh-CN"/>
        </w:rPr>
        <w:t xml:space="preserve">от границ соседнего участка до открытой стоянки – 1 м.; </w:t>
      </w:r>
    </w:p>
    <w:p w14:paraId="047B1F9D" w14:textId="77777777" w:rsidR="00606A6F" w:rsidRPr="0063365B" w:rsidRDefault="00606A6F" w:rsidP="00606A6F">
      <w:pPr>
        <w:numPr>
          <w:ilvl w:val="0"/>
          <w:numId w:val="4"/>
        </w:numPr>
        <w:ind w:left="0" w:firstLine="709"/>
        <w:rPr>
          <w:rFonts w:eastAsia="SimSun" w:cs="Times New Roman"/>
          <w:lang w:eastAsia="zh-CN"/>
        </w:rPr>
      </w:pPr>
      <w:r w:rsidRPr="0063365B">
        <w:rPr>
          <w:rFonts w:eastAsia="SimSun" w:cs="Times New Roman"/>
          <w:lang w:eastAsia="zh-CN"/>
        </w:rPr>
        <w:t>от границ соседнего участка до отдельно стоящего гаража – 1 м. В условиях тесной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p w14:paraId="02786BFB" w14:textId="2898A99D" w:rsidR="00606A6F" w:rsidRPr="0063365B" w:rsidRDefault="00606A6F" w:rsidP="00606A6F">
      <w:pPr>
        <w:numPr>
          <w:ilvl w:val="0"/>
          <w:numId w:val="4"/>
        </w:numPr>
        <w:ind w:left="0" w:firstLine="709"/>
        <w:rPr>
          <w:rFonts w:eastAsia="SimSun" w:cs="Times New Roman"/>
          <w:lang w:eastAsia="zh-CN"/>
        </w:rPr>
      </w:pPr>
      <w:r w:rsidRPr="0063365B">
        <w:rPr>
          <w:rFonts w:eastAsia="SimSun" w:cs="Times New Roman"/>
          <w:lang w:eastAsia="zh-CN"/>
        </w:rPr>
        <w:t>от септиков до фундаментов зданий, строений, сооружений – не менее 5 м., от фильтрующих колодцев – не менее 8 м.;</w:t>
      </w:r>
    </w:p>
    <w:p w14:paraId="60D33A86" w14:textId="77777777" w:rsidR="00606A6F" w:rsidRPr="0063365B" w:rsidRDefault="00606A6F" w:rsidP="00606A6F">
      <w:pPr>
        <w:numPr>
          <w:ilvl w:val="0"/>
          <w:numId w:val="4"/>
        </w:numPr>
        <w:ind w:left="0" w:firstLine="709"/>
        <w:rPr>
          <w:rFonts w:eastAsia="SimSun" w:cs="Times New Roman"/>
          <w:lang w:eastAsia="zh-CN"/>
        </w:rPr>
      </w:pPr>
      <w:r w:rsidRPr="0063365B">
        <w:rPr>
          <w:rFonts w:eastAsia="SimSun" w:cs="Times New Roman"/>
          <w:lang w:eastAsia="zh-CN"/>
        </w:rPr>
        <w:t>от септиков и фильтрующих колодцев до границы соседнего земельного участка и красной линии - не менее 4 м. и 7 м. соответственно, расстояние от красной линии допускается сокращать до 1 м. при соблюдении технических регламентов и других действующих норм;</w:t>
      </w:r>
    </w:p>
    <w:p w14:paraId="22790552" w14:textId="77777777" w:rsidR="00606A6F" w:rsidRPr="0063365B" w:rsidRDefault="00606A6F" w:rsidP="00606A6F">
      <w:pPr>
        <w:numPr>
          <w:ilvl w:val="0"/>
          <w:numId w:val="4"/>
        </w:numPr>
        <w:ind w:left="0" w:firstLine="709"/>
        <w:rPr>
          <w:rFonts w:eastAsia="SimSun" w:cs="Times New Roman"/>
          <w:lang w:eastAsia="zh-CN"/>
        </w:rPr>
      </w:pPr>
      <w:r w:rsidRPr="0063365B">
        <w:rPr>
          <w:rFonts w:eastAsia="SimSun" w:cs="Times New Roman"/>
          <w:lang w:eastAsia="zh-CN"/>
        </w:rPr>
        <w:t>от границ соседнего участка до стволов высокорослых деревьев - 4 м;</w:t>
      </w:r>
    </w:p>
    <w:p w14:paraId="17CDCEB8" w14:textId="77777777" w:rsidR="00606A6F" w:rsidRPr="0063365B" w:rsidRDefault="00606A6F" w:rsidP="00606A6F">
      <w:pPr>
        <w:numPr>
          <w:ilvl w:val="0"/>
          <w:numId w:val="4"/>
        </w:numPr>
        <w:ind w:left="0" w:firstLine="709"/>
        <w:rPr>
          <w:rFonts w:eastAsia="SimSun" w:cs="Times New Roman"/>
          <w:lang w:eastAsia="zh-CN"/>
        </w:rPr>
      </w:pPr>
      <w:r w:rsidRPr="0063365B">
        <w:rPr>
          <w:rFonts w:eastAsia="SimSun" w:cs="Times New Roman"/>
          <w:lang w:eastAsia="zh-CN"/>
        </w:rPr>
        <w:t>от границ соседнего участка до стволов среднерослых деревьев - 2 м;</w:t>
      </w:r>
    </w:p>
    <w:p w14:paraId="4D801799" w14:textId="77777777" w:rsidR="00606A6F" w:rsidRPr="0063365B" w:rsidRDefault="00606A6F" w:rsidP="00606A6F">
      <w:pPr>
        <w:numPr>
          <w:ilvl w:val="0"/>
          <w:numId w:val="4"/>
        </w:numPr>
        <w:ind w:left="0" w:firstLine="709"/>
        <w:rPr>
          <w:rFonts w:eastAsia="SimSun" w:cs="Times New Roman"/>
          <w:lang w:eastAsia="zh-CN"/>
        </w:rPr>
      </w:pPr>
      <w:r w:rsidRPr="0063365B">
        <w:rPr>
          <w:rFonts w:eastAsia="SimSun" w:cs="Times New Roman"/>
          <w:lang w:eastAsia="zh-CN"/>
        </w:rPr>
        <w:t>от границ соседнего участка до кустарника - 1 м;</w:t>
      </w:r>
    </w:p>
    <w:p w14:paraId="46162F9C" w14:textId="4D3845F6" w:rsidR="00606A6F" w:rsidRPr="0063365B" w:rsidRDefault="00606A6F" w:rsidP="00606A6F">
      <w:pPr>
        <w:numPr>
          <w:ilvl w:val="0"/>
          <w:numId w:val="4"/>
        </w:numPr>
        <w:ind w:left="0" w:firstLine="709"/>
        <w:rPr>
          <w:rFonts w:eastAsia="SimSun" w:cs="Times New Roman"/>
          <w:lang w:eastAsia="zh-CN"/>
        </w:rPr>
      </w:pPr>
      <w:r w:rsidRPr="0063365B">
        <w:rPr>
          <w:rFonts w:eastAsia="SimSun" w:cs="Times New Roman"/>
          <w:lang w:eastAsia="zh-CN"/>
        </w:rPr>
        <w:t>от окон жилых комнат до стен соседнего дома и стен вспомогательных (хозяйственных) строений, сооружений, расположенных на соседних земельных участках - не менее 6 м;</w:t>
      </w:r>
    </w:p>
    <w:p w14:paraId="05FA1D5C" w14:textId="77777777" w:rsidR="00606A6F" w:rsidRPr="0063365B" w:rsidRDefault="00606A6F" w:rsidP="00606A6F">
      <w:pPr>
        <w:numPr>
          <w:ilvl w:val="0"/>
          <w:numId w:val="56"/>
        </w:numPr>
        <w:ind w:left="0" w:firstLine="709"/>
        <w:rPr>
          <w:rFonts w:eastAsia="Times New Roman" w:cs="Times New Roman"/>
          <w:b/>
          <w:lang w:eastAsia="ru-RU"/>
        </w:rPr>
      </w:pPr>
      <w:r w:rsidRPr="0063365B">
        <w:rPr>
          <w:rFonts w:eastAsia="SimSun" w:cs="Times New Roman"/>
          <w:lang w:eastAsia="zh-CN"/>
        </w:rPr>
        <w:t>от туалета до стен соседнего дома при отсутствии централизованной канализации - не менее 12 м, до источника водоснабжения (колодца) - не менее 25 м;</w:t>
      </w:r>
    </w:p>
    <w:p w14:paraId="5044492D" w14:textId="77777777" w:rsidR="00606A6F" w:rsidRPr="0063365B" w:rsidRDefault="00AC2381" w:rsidP="00606A6F">
      <w:pPr>
        <w:numPr>
          <w:ilvl w:val="0"/>
          <w:numId w:val="56"/>
        </w:numPr>
        <w:ind w:left="0" w:firstLine="709"/>
        <w:rPr>
          <w:rFonts w:eastAsia="Times New Roman" w:cs="Times New Roman"/>
          <w:lang w:eastAsia="ru-RU"/>
        </w:rPr>
      </w:pPr>
      <w:r w:rsidRPr="0063365B">
        <w:rPr>
          <w:rFonts w:eastAsia="Times New Roman" w:cs="Times New Roman"/>
          <w:lang w:eastAsia="ru-RU"/>
        </w:rPr>
        <w:t xml:space="preserve">от </w:t>
      </w:r>
      <w:r w:rsidR="00606A6F" w:rsidRPr="0063365B">
        <w:rPr>
          <w:rFonts w:eastAsia="Times New Roman" w:cs="Times New Roman"/>
          <w:lang w:eastAsia="ru-RU"/>
        </w:rPr>
        <w:t xml:space="preserve">стен </w:t>
      </w:r>
      <w:r w:rsidRPr="0063365B">
        <w:rPr>
          <w:rFonts w:eastAsia="Times New Roman" w:cs="Times New Roman"/>
          <w:lang w:eastAsia="ru-RU"/>
        </w:rPr>
        <w:t xml:space="preserve">жилого строения (или дома) и погреба до уборной и постройки для содержания мелкого скота и птицы - </w:t>
      </w:r>
      <w:smartTag w:uri="urn:schemas-microsoft-com:office:smarttags" w:element="metricconverter">
        <w:smartTagPr>
          <w:attr w:name="ProductID" w:val="12 м"/>
        </w:smartTagPr>
        <w:r w:rsidRPr="0063365B">
          <w:rPr>
            <w:rFonts w:eastAsia="Times New Roman" w:cs="Times New Roman"/>
            <w:lang w:eastAsia="ru-RU"/>
          </w:rPr>
          <w:t>12 м</w:t>
        </w:r>
      </w:smartTag>
      <w:r w:rsidRPr="0063365B">
        <w:rPr>
          <w:rFonts w:eastAsia="Times New Roman" w:cs="Times New Roman"/>
          <w:lang w:eastAsia="ru-RU"/>
        </w:rPr>
        <w:t>;</w:t>
      </w:r>
    </w:p>
    <w:p w14:paraId="298B0B5A" w14:textId="77777777" w:rsidR="00606A6F" w:rsidRPr="0063365B" w:rsidRDefault="00AC2381" w:rsidP="00606A6F">
      <w:pPr>
        <w:numPr>
          <w:ilvl w:val="0"/>
          <w:numId w:val="56"/>
        </w:numPr>
        <w:ind w:left="0" w:firstLine="709"/>
        <w:rPr>
          <w:rFonts w:eastAsia="Times New Roman" w:cs="Times New Roman"/>
          <w:lang w:eastAsia="ru-RU"/>
        </w:rPr>
      </w:pPr>
      <w:r w:rsidRPr="0063365B">
        <w:rPr>
          <w:rFonts w:eastAsia="Times New Roman" w:cs="Times New Roman"/>
          <w:lang w:eastAsia="ru-RU"/>
        </w:rPr>
        <w:t xml:space="preserve">от жилого строения (или дома) до душа, бани (сауны) - </w:t>
      </w:r>
      <w:smartTag w:uri="urn:schemas-microsoft-com:office:smarttags" w:element="metricconverter">
        <w:smartTagPr>
          <w:attr w:name="ProductID" w:val="8 м"/>
        </w:smartTagPr>
        <w:r w:rsidRPr="0063365B">
          <w:rPr>
            <w:rFonts w:eastAsia="Times New Roman" w:cs="Times New Roman"/>
            <w:lang w:eastAsia="ru-RU"/>
          </w:rPr>
          <w:t>8 м</w:t>
        </w:r>
      </w:smartTag>
      <w:r w:rsidRPr="0063365B">
        <w:rPr>
          <w:rFonts w:eastAsia="Times New Roman" w:cs="Times New Roman"/>
          <w:lang w:eastAsia="ru-RU"/>
        </w:rPr>
        <w:t>;</w:t>
      </w:r>
    </w:p>
    <w:p w14:paraId="44ECAA33" w14:textId="63114B85" w:rsidR="00AC2381" w:rsidRPr="0063365B" w:rsidRDefault="00AC2381" w:rsidP="00606A6F">
      <w:pPr>
        <w:numPr>
          <w:ilvl w:val="0"/>
          <w:numId w:val="56"/>
        </w:numPr>
        <w:ind w:left="0" w:firstLine="709"/>
        <w:rPr>
          <w:rFonts w:eastAsia="Times New Roman" w:cs="Times New Roman"/>
          <w:lang w:eastAsia="ru-RU"/>
        </w:rPr>
      </w:pPr>
      <w:r w:rsidRPr="0063365B">
        <w:rPr>
          <w:rFonts w:eastAsia="Times New Roman" w:cs="Times New Roman"/>
          <w:lang w:eastAsia="ru-RU"/>
        </w:rPr>
        <w:t xml:space="preserve">от колодца до уборной и компостного устройства - </w:t>
      </w:r>
      <w:smartTag w:uri="urn:schemas-microsoft-com:office:smarttags" w:element="metricconverter">
        <w:smartTagPr>
          <w:attr w:name="ProductID" w:val="8 м"/>
        </w:smartTagPr>
        <w:r w:rsidRPr="0063365B">
          <w:rPr>
            <w:rFonts w:eastAsia="Times New Roman" w:cs="Times New Roman"/>
            <w:lang w:eastAsia="ru-RU"/>
          </w:rPr>
          <w:t>8 м</w:t>
        </w:r>
      </w:smartTag>
      <w:r w:rsidRPr="0063365B">
        <w:rPr>
          <w:rFonts w:eastAsia="Times New Roman" w:cs="Times New Roman"/>
          <w:lang w:eastAsia="ru-RU"/>
        </w:rPr>
        <w:t>.</w:t>
      </w:r>
    </w:p>
    <w:p w14:paraId="0EBEA326" w14:textId="77777777" w:rsidR="00AC2381" w:rsidRPr="0063365B" w:rsidRDefault="00AC2381" w:rsidP="00BC78E9">
      <w:pPr>
        <w:ind w:firstLine="851"/>
        <w:rPr>
          <w:rFonts w:eastAsia="Times New Roman" w:cs="Times New Roman"/>
          <w:lang w:eastAsia="ru-RU"/>
        </w:rPr>
      </w:pPr>
      <w:r w:rsidRPr="0063365B">
        <w:rPr>
          <w:rFonts w:eastAsia="Times New Roman" w:cs="Times New Roman"/>
          <w:lang w:eastAsia="ru-RU"/>
        </w:rPr>
        <w:t>Указанные расстояния должны соблюдаться как между постройками на одном участке, так и между постройками, расположенными на смежных участках.</w:t>
      </w:r>
    </w:p>
    <w:p w14:paraId="4552B844" w14:textId="77777777" w:rsidR="00AC2381" w:rsidRPr="0063365B" w:rsidRDefault="00AC2381" w:rsidP="00BC78E9">
      <w:pPr>
        <w:ind w:firstLine="851"/>
        <w:rPr>
          <w:rFonts w:eastAsia="Times New Roman" w:cs="Times New Roman"/>
          <w:lang w:eastAsia="ru-RU"/>
        </w:rPr>
      </w:pPr>
      <w:r w:rsidRPr="0063365B">
        <w:rPr>
          <w:rFonts w:eastAsia="Times New Roman" w:cs="Times New Roman"/>
          <w:lang w:eastAsia="ru-RU"/>
        </w:rPr>
        <w:t xml:space="preserve">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63365B">
          <w:rPr>
            <w:rFonts w:eastAsia="Times New Roman" w:cs="Times New Roman"/>
            <w:lang w:eastAsia="ru-RU"/>
          </w:rPr>
          <w:t>7 м</w:t>
        </w:r>
      </w:smartTag>
      <w:r w:rsidRPr="0063365B">
        <w:rPr>
          <w:rFonts w:eastAsia="Times New Roman" w:cs="Times New Roman"/>
          <w:lang w:eastAsia="ru-RU"/>
        </w:rPr>
        <w:t xml:space="preserve"> от входа в дом.</w:t>
      </w:r>
    </w:p>
    <w:p w14:paraId="0B68D6CA" w14:textId="77777777" w:rsidR="00AC2381" w:rsidRPr="0063365B" w:rsidRDefault="00AC2381" w:rsidP="00BC78E9">
      <w:pPr>
        <w:tabs>
          <w:tab w:val="left" w:pos="1134"/>
        </w:tabs>
        <w:ind w:firstLine="851"/>
        <w:rPr>
          <w:rFonts w:eastAsia="Times New Roman" w:cs="Times New Roman"/>
          <w:lang w:eastAsia="ru-RU"/>
        </w:rPr>
      </w:pPr>
      <w:r w:rsidRPr="0063365B">
        <w:rPr>
          <w:rFonts w:eastAsia="Times New Roman" w:cs="Times New Roman"/>
          <w:lang w:eastAsia="ru-RU"/>
        </w:rPr>
        <w:t xml:space="preserve">В этих случаях расстояние до границы с соседним участком измеряется отдельно от каждого объекта блокировки. </w:t>
      </w:r>
    </w:p>
    <w:p w14:paraId="057BCFEA" w14:textId="77777777" w:rsidR="00AC2381" w:rsidRPr="0063365B" w:rsidRDefault="00AC2381" w:rsidP="00BC78E9">
      <w:pPr>
        <w:tabs>
          <w:tab w:val="left" w:pos="1134"/>
        </w:tabs>
        <w:ind w:firstLine="851"/>
        <w:rPr>
          <w:rFonts w:eastAsia="SimSun" w:cs="Times New Roman"/>
          <w:lang w:eastAsia="zh-CN"/>
        </w:rPr>
      </w:pPr>
      <w:r w:rsidRPr="0063365B">
        <w:rPr>
          <w:rFonts w:eastAsia="SimSun" w:cs="Times New Roman"/>
          <w:lang w:eastAsia="zh-CN"/>
        </w:rPr>
        <w:t>Гаражи для автомобилей могут быть отдельно стоящими, встроенными или пристроенными к садовому дому и хозяйственным постройкам.</w:t>
      </w:r>
    </w:p>
    <w:p w14:paraId="6CA542B7" w14:textId="77777777" w:rsidR="00AC2381" w:rsidRPr="0063365B" w:rsidRDefault="00AC2381" w:rsidP="00BC78E9">
      <w:pPr>
        <w:ind w:firstLine="851"/>
        <w:rPr>
          <w:rFonts w:eastAsia="SimSun" w:cs="Times New Roman"/>
          <w:lang w:eastAsia="zh-CN"/>
        </w:rPr>
      </w:pPr>
      <w:r w:rsidRPr="0063365B">
        <w:rPr>
          <w:rFonts w:eastAsia="SimSun" w:cs="Times New Roman"/>
          <w:lang w:eastAsia="zh-CN"/>
        </w:rPr>
        <w:t>Режим использования территории садового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противопожарных и зооветеринарных требований.</w:t>
      </w:r>
    </w:p>
    <w:p w14:paraId="7ECB9F4A" w14:textId="77777777" w:rsidR="00F264C6" w:rsidRPr="0063365B" w:rsidRDefault="00AC2381" w:rsidP="00F264C6">
      <w:pPr>
        <w:ind w:firstLine="851"/>
        <w:rPr>
          <w:rFonts w:eastAsia="SimSun" w:cs="Times New Roman"/>
          <w:lang w:eastAsia="zh-CN"/>
        </w:rPr>
      </w:pPr>
      <w:r w:rsidRPr="0063365B">
        <w:rPr>
          <w:rFonts w:eastAsia="SimSun" w:cs="Times New Roman"/>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участков.</w:t>
      </w:r>
    </w:p>
    <w:p w14:paraId="2488293C" w14:textId="60B515AB" w:rsidR="00AC2381" w:rsidRPr="0063365B" w:rsidRDefault="00AC2381" w:rsidP="00F264C6">
      <w:pPr>
        <w:ind w:firstLine="851"/>
        <w:rPr>
          <w:rFonts w:eastAsia="SimSun" w:cs="Times New Roman"/>
          <w:lang w:eastAsia="zh-CN"/>
        </w:rPr>
      </w:pPr>
      <w:r w:rsidRPr="0063365B">
        <w:rPr>
          <w:rFonts w:eastAsia="SimSun" w:cs="Times New Roman"/>
          <w:lang w:eastAsia="zh-CN"/>
        </w:rPr>
        <w:t>Допускается группировать и блокировать строения на двух соседних участках при однорядной застройке и на четырех соседних участках при двухрядной застройке, по взаимному (удостоверенному) согласию домовладельцев при новом строительстве с учетом противопожарных требований. Минимальный отступ не устанавливается при условии согласования с правообладателем смежного земельного участка с соблюдением технических регламентов</w:t>
      </w:r>
      <w:r w:rsidR="008D1D0C" w:rsidRPr="0063365B">
        <w:rPr>
          <w:rFonts w:eastAsia="SimSun" w:cs="Times New Roman"/>
          <w:lang w:eastAsia="zh-CN"/>
        </w:rPr>
        <w:t>.</w:t>
      </w:r>
    </w:p>
    <w:p w14:paraId="1E0D218E" w14:textId="779D73A5" w:rsidR="008D1D0C" w:rsidRPr="0063365B" w:rsidRDefault="008D1D0C" w:rsidP="00F264C6">
      <w:pPr>
        <w:ind w:firstLine="851"/>
        <w:rPr>
          <w:rFonts w:eastAsia="SimSun" w:cs="Times New Roman"/>
          <w:lang w:eastAsia="zh-CN"/>
        </w:rPr>
      </w:pPr>
    </w:p>
    <w:p w14:paraId="27EC2781" w14:textId="77777777" w:rsidR="008D1D0C" w:rsidRPr="0063365B" w:rsidRDefault="008D1D0C" w:rsidP="008D1D0C">
      <w:pPr>
        <w:ind w:firstLine="709"/>
        <w:rPr>
          <w:rFonts w:eastAsia="SimSun" w:cs="Times New Roman"/>
          <w:b/>
          <w:u w:val="single"/>
          <w:lang w:eastAsia="zh-CN"/>
        </w:rPr>
      </w:pPr>
      <w:r w:rsidRPr="0063365B">
        <w:rPr>
          <w:rFonts w:eastAsia="SimSun" w:cs="Times New Roman"/>
          <w:b/>
          <w:u w:val="single"/>
          <w:lang w:eastAsia="zh-CN"/>
        </w:rPr>
        <w:t xml:space="preserve">Требования к ограждению земельных участков: </w:t>
      </w:r>
    </w:p>
    <w:p w14:paraId="29B451D6" w14:textId="77777777" w:rsidR="008D1D0C" w:rsidRPr="0063365B" w:rsidRDefault="008D1D0C" w:rsidP="008D1D0C">
      <w:pPr>
        <w:ind w:firstLine="709"/>
        <w:rPr>
          <w:rFonts w:eastAsia="SimSun" w:cs="Times New Roman"/>
          <w:lang w:eastAsia="zh-CN"/>
        </w:rPr>
      </w:pPr>
      <w:r w:rsidRPr="0063365B">
        <w:rPr>
          <w:rFonts w:eastAsia="SimSun" w:cs="Times New Roman"/>
          <w:lang w:eastAsia="zh-CN"/>
        </w:rPr>
        <w:t xml:space="preserve">– высота ограждения земельных участков должна быть не более 2,5 метров; </w:t>
      </w:r>
    </w:p>
    <w:p w14:paraId="05B44DA5" w14:textId="77777777" w:rsidR="008D1D0C" w:rsidRPr="0063365B" w:rsidRDefault="008D1D0C" w:rsidP="008D1D0C">
      <w:pPr>
        <w:ind w:firstLine="709"/>
        <w:rPr>
          <w:rFonts w:eastAsia="SimSun" w:cs="Times New Roman"/>
          <w:lang w:eastAsia="zh-CN"/>
        </w:rPr>
      </w:pPr>
      <w:r w:rsidRPr="0063365B">
        <w:rPr>
          <w:rFonts w:eastAsia="SimSun" w:cs="Times New Roman"/>
          <w:lang w:eastAsia="zh-CN"/>
        </w:rPr>
        <w:t>- ворота в заборе разрешается устанавливать только со стороны территорий общего пользования. На стороне забора, смежного с соседним участком, ворота устанавливать запрещается.</w:t>
      </w:r>
    </w:p>
    <w:p w14:paraId="711370AE" w14:textId="77777777" w:rsidR="008D1D0C" w:rsidRPr="0063365B" w:rsidRDefault="008D1D0C" w:rsidP="008D1D0C">
      <w:pPr>
        <w:ind w:firstLine="709"/>
        <w:rPr>
          <w:rFonts w:eastAsia="SimSun" w:cs="Times New Roman"/>
          <w:lang w:eastAsia="zh-CN"/>
        </w:rPr>
      </w:pPr>
      <w:r w:rsidRPr="0063365B">
        <w:rPr>
          <w:rFonts w:eastAsia="SimSun" w:cs="Times New Roman"/>
          <w:lang w:eastAsia="zh-CN"/>
        </w:rPr>
        <w:t xml:space="preserve">– ограждения между смежными земельными участками должны быть проветриваемыми на высоту не менее 0,3 м от уровня земли; </w:t>
      </w:r>
    </w:p>
    <w:p w14:paraId="11D6B6D4" w14:textId="77777777" w:rsidR="008D1D0C" w:rsidRPr="0063365B" w:rsidRDefault="008D1D0C" w:rsidP="008D1D0C">
      <w:pPr>
        <w:ind w:firstLine="709"/>
        <w:rPr>
          <w:rFonts w:eastAsia="SimSun" w:cs="Times New Roman"/>
          <w:lang w:eastAsia="zh-CN"/>
        </w:rPr>
      </w:pPr>
      <w:r w:rsidRPr="0063365B">
        <w:rPr>
          <w:rFonts w:eastAsia="SimSun" w:cs="Times New Roman"/>
          <w:lang w:eastAsia="zh-CN"/>
        </w:rPr>
        <w:t>–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пр.).</w:t>
      </w:r>
    </w:p>
    <w:p w14:paraId="7530A0FA" w14:textId="77777777" w:rsidR="008D1D0C" w:rsidRPr="0063365B" w:rsidRDefault="008D1D0C" w:rsidP="008D1D0C">
      <w:pPr>
        <w:ind w:firstLine="709"/>
        <w:rPr>
          <w:rFonts w:eastAsia="SimSun" w:cs="Times New Roman"/>
          <w:lang w:eastAsia="zh-CN"/>
        </w:rPr>
      </w:pPr>
      <w:r w:rsidRPr="0063365B">
        <w:rPr>
          <w:rFonts w:eastAsia="SimSun" w:cs="Times New Roman"/>
          <w:lang w:eastAsia="zh-CN"/>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14:paraId="659C9F56" w14:textId="77777777" w:rsidR="008D1D0C" w:rsidRPr="0063365B" w:rsidRDefault="008D1D0C" w:rsidP="008D1D0C">
      <w:pPr>
        <w:ind w:firstLine="709"/>
        <w:rPr>
          <w:rFonts w:eastAsia="SimSun" w:cs="Times New Roman"/>
          <w:lang w:eastAsia="zh-CN"/>
        </w:rPr>
      </w:pPr>
      <w:r w:rsidRPr="0063365B">
        <w:rPr>
          <w:rFonts w:eastAsia="SimSun" w:cs="Times New Roman"/>
          <w:lang w:eastAsia="zh-CN"/>
        </w:rPr>
        <w:t xml:space="preserve">-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w:t>
      </w:r>
    </w:p>
    <w:p w14:paraId="4499A4A5" w14:textId="77777777" w:rsidR="008D1D0C" w:rsidRPr="0063365B" w:rsidRDefault="008D1D0C" w:rsidP="008D1D0C">
      <w:pPr>
        <w:ind w:firstLine="709"/>
        <w:rPr>
          <w:rFonts w:eastAsia="SimSun" w:cs="Times New Roman"/>
          <w:lang w:eastAsia="zh-CN"/>
        </w:rPr>
      </w:pPr>
      <w:r w:rsidRPr="0063365B">
        <w:rPr>
          <w:rFonts w:eastAsia="SimSun" w:cs="Times New Roman"/>
          <w:lang w:eastAsia="zh-CN"/>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14:paraId="554E3830" w14:textId="3044352A" w:rsidR="008D1D0C" w:rsidRDefault="008D1D0C" w:rsidP="008D1D0C">
      <w:pPr>
        <w:ind w:firstLine="709"/>
        <w:rPr>
          <w:rFonts w:eastAsia="SimSun" w:cs="Times New Roman"/>
          <w:b/>
          <w:u w:val="single"/>
          <w:lang w:eastAsia="zh-CN"/>
        </w:rPr>
      </w:pPr>
    </w:p>
    <w:p w14:paraId="43B85936" w14:textId="77777777" w:rsidR="009E60B8" w:rsidRPr="0063365B" w:rsidRDefault="009E60B8" w:rsidP="008D1D0C">
      <w:pPr>
        <w:ind w:firstLine="709"/>
        <w:rPr>
          <w:rFonts w:eastAsia="SimSun" w:cs="Times New Roman"/>
          <w:b/>
          <w:u w:val="single"/>
          <w:lang w:eastAsia="zh-CN"/>
        </w:rPr>
      </w:pPr>
    </w:p>
    <w:p w14:paraId="34CE7902" w14:textId="77777777" w:rsidR="008D1D0C" w:rsidRPr="0063365B" w:rsidRDefault="008D1D0C" w:rsidP="008D1D0C">
      <w:pPr>
        <w:tabs>
          <w:tab w:val="left" w:pos="5580"/>
        </w:tabs>
        <w:ind w:firstLine="709"/>
        <w:rPr>
          <w:rFonts w:eastAsia="Times New Roman" w:cs="Times New Roman"/>
          <w:u w:val="single"/>
          <w:lang w:eastAsia="ru-RU"/>
        </w:rPr>
      </w:pPr>
      <w:r w:rsidRPr="0063365B">
        <w:rPr>
          <w:rFonts w:eastAsia="Times New Roman" w:cs="Times New Roman"/>
          <w:b/>
          <w:u w:val="single"/>
          <w:lang w:eastAsia="ru-RU"/>
        </w:rPr>
        <w:t>Предельная минимальная и максимальная площадь земельных участков не применяются</w:t>
      </w:r>
      <w:r w:rsidRPr="0063365B">
        <w:rPr>
          <w:rFonts w:eastAsia="Times New Roman" w:cs="Times New Roman"/>
          <w:u w:val="single"/>
          <w:lang w:eastAsia="ru-RU"/>
        </w:rPr>
        <w:t>:</w:t>
      </w:r>
    </w:p>
    <w:p w14:paraId="700506F5" w14:textId="77777777" w:rsidR="008D1D0C" w:rsidRPr="0063365B" w:rsidRDefault="008D1D0C" w:rsidP="008D1D0C">
      <w:pPr>
        <w:tabs>
          <w:tab w:val="left" w:pos="284"/>
        </w:tabs>
        <w:ind w:firstLine="709"/>
        <w:rPr>
          <w:rFonts w:eastAsia="Times New Roman" w:cs="Times New Roman"/>
          <w:lang w:eastAsia="ru-RU"/>
        </w:rPr>
      </w:pPr>
      <w:r w:rsidRPr="0063365B">
        <w:rPr>
          <w:rFonts w:eastAsia="Times New Roman" w:cs="Times New Roman"/>
          <w:lang w:eastAsia="ru-RU"/>
        </w:rPr>
        <w:t>- в отношении земельных участков, по которым принято решение органа местного самоуправления о предварительном согласовании предоставления земельного участка и (или) решение об утверждении схемы расположения земельного участка на кадастровом плане территории, при условии, если в границах образуемого земельного участка расположен объект (объекты) капитального строительства, на который (которые) право собственности зарегистрировано до введения в действие настоящих Правил в Едином государственном реестре недвижимости Российской Федерации в соответствии с законодательством Российской Федерации.</w:t>
      </w:r>
    </w:p>
    <w:p w14:paraId="0BE8DEEA" w14:textId="77777777" w:rsidR="008D1D0C" w:rsidRPr="0063365B" w:rsidRDefault="008D1D0C" w:rsidP="008D1D0C">
      <w:pPr>
        <w:ind w:firstLine="709"/>
        <w:rPr>
          <w:rFonts w:eastAsia="Times New Roman" w:cs="Times New Roman"/>
          <w:lang w:eastAsia="ru-RU"/>
        </w:rPr>
      </w:pPr>
      <w:r w:rsidRPr="0063365B">
        <w:rPr>
          <w:rFonts w:eastAsia="Times New Roman" w:cs="Times New Roman"/>
          <w:lang w:eastAsia="ru-RU"/>
        </w:rPr>
        <w:t>- в отношении земельных участков, состоящих на государственном кадастровом учёте, с границами, уточнёнными в соответствии с законодательством Российской Федерации и на которых расположен объект (объекты) капитального строительства, на который (которые) право собственности зарегистрировано до введения в действие настоящих Правил в Едином государственном реестре недвижимости Российской Федерации в соответствии с законодательством Российской Федерации.</w:t>
      </w:r>
    </w:p>
    <w:p w14:paraId="7FBC7EDC" w14:textId="77777777" w:rsidR="008D1D0C" w:rsidRPr="0063365B" w:rsidRDefault="008D1D0C" w:rsidP="008D1D0C">
      <w:pPr>
        <w:ind w:firstLine="709"/>
        <w:rPr>
          <w:rFonts w:eastAsia="SimSun" w:cs="Times New Roman"/>
          <w:b/>
          <w:u w:val="single"/>
          <w:lang w:eastAsia="zh-CN"/>
        </w:rPr>
      </w:pPr>
    </w:p>
    <w:p w14:paraId="7D5BC58A" w14:textId="77777777" w:rsidR="008D1D0C" w:rsidRPr="0063365B" w:rsidRDefault="008D1D0C" w:rsidP="008D1D0C">
      <w:pPr>
        <w:ind w:firstLine="709"/>
        <w:rPr>
          <w:rFonts w:eastAsia="SimSun" w:cs="Times New Roman"/>
          <w:b/>
          <w:u w:val="single"/>
          <w:lang w:eastAsia="zh-CN"/>
        </w:rPr>
      </w:pPr>
      <w:r w:rsidRPr="0063365B">
        <w:rPr>
          <w:rFonts w:eastAsia="SimSun" w:cs="Times New Roman"/>
          <w:b/>
          <w:u w:val="single"/>
          <w:lang w:eastAsia="zh-CN"/>
        </w:rPr>
        <w:t>Запрещается:</w:t>
      </w:r>
    </w:p>
    <w:p w14:paraId="44B636A5" w14:textId="77777777" w:rsidR="008D1D0C" w:rsidRPr="0063365B" w:rsidRDefault="008D1D0C" w:rsidP="008D1D0C">
      <w:pPr>
        <w:ind w:firstLine="709"/>
        <w:rPr>
          <w:rFonts w:eastAsia="Times New Roman" w:cs="Times New Roman"/>
          <w:lang w:bidi="en-US"/>
        </w:rPr>
      </w:pPr>
      <w:r w:rsidRPr="0063365B">
        <w:rPr>
          <w:rFonts w:eastAsia="Times New Roman" w:cs="Times New Roman"/>
          <w:lang w:bidi="en-US"/>
        </w:rPr>
        <w:t>- сброс неочищенных сточных вод на территорию общего пользования;</w:t>
      </w:r>
    </w:p>
    <w:p w14:paraId="1D5B26FE" w14:textId="77777777" w:rsidR="008D1D0C" w:rsidRPr="0063365B" w:rsidRDefault="008D1D0C" w:rsidP="008D1D0C">
      <w:pPr>
        <w:ind w:firstLine="709"/>
        <w:rPr>
          <w:rFonts w:eastAsia="Times New Roman" w:cs="Times New Roman"/>
          <w:lang w:bidi="en-US"/>
        </w:rPr>
      </w:pPr>
      <w:r w:rsidRPr="0063365B">
        <w:rPr>
          <w:rFonts w:eastAsia="Calibri" w:cs="Times New Roman"/>
          <w:sz w:val="24"/>
          <w:szCs w:val="24"/>
          <w:lang w:eastAsia="ru-RU"/>
        </w:rPr>
        <w:t xml:space="preserve">- сброс сточных, в том числе дренажных, вод </w:t>
      </w:r>
      <w:r w:rsidRPr="0063365B">
        <w:rPr>
          <w:rFonts w:eastAsia="Times New Roman" w:cs="Times New Roman"/>
          <w:lang w:bidi="en-US"/>
        </w:rPr>
        <w:t>на территорию общего пользования, за исключение обустройства дренажных ям для сбора погодных осадков на территории зеленых насаждений общего пользования (клумбы, газоны, палисадники)</w:t>
      </w:r>
      <w:r w:rsidRPr="0063365B">
        <w:rPr>
          <w:rFonts w:eastAsia="Calibri" w:cs="Times New Roman"/>
          <w:sz w:val="24"/>
          <w:szCs w:val="24"/>
          <w:lang w:eastAsia="ru-RU"/>
        </w:rPr>
        <w:t>;</w:t>
      </w:r>
    </w:p>
    <w:p w14:paraId="4CF3A9F3" w14:textId="77777777" w:rsidR="008D1D0C" w:rsidRPr="0063365B" w:rsidRDefault="008D1D0C" w:rsidP="008D1D0C">
      <w:pPr>
        <w:ind w:firstLine="709"/>
        <w:rPr>
          <w:rFonts w:eastAsia="Times New Roman" w:cs="Times New Roman"/>
          <w:lang w:bidi="en-US"/>
        </w:rPr>
      </w:pPr>
      <w:r w:rsidRPr="0063365B">
        <w:rPr>
          <w:rFonts w:eastAsia="Times New Roman" w:cs="Times New Roman"/>
          <w:lang w:bidi="en-US"/>
        </w:rPr>
        <w:t>- любые вырубки зелёных насаждений на территории общего пользования без письменного согласования с уполномоченным органом;</w:t>
      </w:r>
    </w:p>
    <w:p w14:paraId="3ACBBAA6" w14:textId="77777777" w:rsidR="008D1D0C" w:rsidRPr="0063365B" w:rsidRDefault="008D1D0C" w:rsidP="008D1D0C">
      <w:pPr>
        <w:ind w:firstLine="709"/>
        <w:rPr>
          <w:rFonts w:eastAsia="Times New Roman" w:cs="Times New Roman"/>
          <w:lang w:bidi="en-US"/>
        </w:rPr>
      </w:pPr>
      <w:r w:rsidRPr="0063365B">
        <w:rPr>
          <w:rFonts w:eastAsia="Times New Roman" w:cs="Times New Roman"/>
          <w:lang w:bidi="en-US"/>
        </w:rPr>
        <w:t>- сжигание растительности, разведение костров, осуществление весенних палов;</w:t>
      </w:r>
    </w:p>
    <w:p w14:paraId="34C4574F" w14:textId="77777777" w:rsidR="008D1D0C" w:rsidRPr="0063365B" w:rsidRDefault="008D1D0C" w:rsidP="008D1D0C">
      <w:pPr>
        <w:ind w:firstLine="709"/>
        <w:rPr>
          <w:rFonts w:eastAsia="Times New Roman" w:cs="Times New Roman"/>
          <w:lang w:bidi="en-US"/>
        </w:rPr>
      </w:pPr>
      <w:r w:rsidRPr="0063365B">
        <w:rPr>
          <w:rFonts w:eastAsia="Times New Roman" w:cs="Times New Roman"/>
          <w:lang w:bidi="en-US"/>
        </w:rPr>
        <w:t>- загрязнение почв;</w:t>
      </w:r>
    </w:p>
    <w:p w14:paraId="6B5645D7" w14:textId="01DCDC1B" w:rsidR="008D1D0C" w:rsidRPr="0063365B" w:rsidRDefault="008D1D0C" w:rsidP="008D1D0C">
      <w:pPr>
        <w:ind w:firstLine="709"/>
        <w:rPr>
          <w:rFonts w:eastAsia="Times New Roman" w:cs="Times New Roman"/>
          <w:lang w:bidi="en-US"/>
        </w:rPr>
      </w:pPr>
      <w:r w:rsidRPr="0063365B">
        <w:rPr>
          <w:rFonts w:eastAsia="Times New Roman" w:cs="Times New Roman"/>
          <w:lang w:bidi="en-US"/>
        </w:rPr>
        <w:t>- деятельность, влекущая искажение сложившегося ландшафта (рельефа) на территории общего пользования, без согласования с уполномоченным органом.</w:t>
      </w:r>
    </w:p>
    <w:p w14:paraId="10F4B1E2" w14:textId="07BF4049" w:rsidR="00E01FD0" w:rsidRPr="0063365B" w:rsidRDefault="00E01FD0" w:rsidP="008D1D0C">
      <w:pPr>
        <w:ind w:firstLine="709"/>
        <w:rPr>
          <w:rFonts w:eastAsia="Times New Roman" w:cs="Times New Roman"/>
          <w:lang w:bidi="en-US"/>
        </w:rPr>
      </w:pPr>
    </w:p>
    <w:p w14:paraId="4F11EF3C" w14:textId="350E4614" w:rsidR="00E01FD0" w:rsidRPr="0063365B" w:rsidRDefault="00E01FD0" w:rsidP="008D1D0C">
      <w:pPr>
        <w:ind w:firstLine="709"/>
        <w:rPr>
          <w:rFonts w:eastAsia="Times New Roman" w:cs="Times New Roman"/>
          <w:lang w:bidi="en-US"/>
        </w:rPr>
      </w:pPr>
    </w:p>
    <w:p w14:paraId="7FA3429B" w14:textId="670B347E" w:rsidR="00E01FD0" w:rsidRPr="0063365B" w:rsidRDefault="00E01FD0" w:rsidP="008D1D0C">
      <w:pPr>
        <w:ind w:firstLine="709"/>
        <w:rPr>
          <w:rFonts w:eastAsia="Times New Roman" w:cs="Times New Roman"/>
          <w:lang w:bidi="en-US"/>
        </w:rPr>
      </w:pPr>
    </w:p>
    <w:p w14:paraId="33E9BAAA" w14:textId="3EFF2F24" w:rsidR="00E01FD0" w:rsidRPr="0063365B" w:rsidRDefault="00E01FD0" w:rsidP="008D1D0C">
      <w:pPr>
        <w:ind w:firstLine="709"/>
        <w:rPr>
          <w:rFonts w:eastAsia="Times New Roman" w:cs="Times New Roman"/>
          <w:lang w:bidi="en-US"/>
        </w:rPr>
      </w:pPr>
    </w:p>
    <w:p w14:paraId="5EC04A59" w14:textId="305AC144" w:rsidR="00E01FD0" w:rsidRPr="0063365B" w:rsidRDefault="00E01FD0" w:rsidP="008D1D0C">
      <w:pPr>
        <w:ind w:firstLine="709"/>
        <w:rPr>
          <w:rFonts w:eastAsia="Times New Roman" w:cs="Times New Roman"/>
          <w:lang w:bidi="en-US"/>
        </w:rPr>
      </w:pPr>
    </w:p>
    <w:p w14:paraId="24B526F2" w14:textId="55200ACB" w:rsidR="00E01FD0" w:rsidRPr="0063365B" w:rsidRDefault="00E01FD0" w:rsidP="008D1D0C">
      <w:pPr>
        <w:ind w:firstLine="709"/>
        <w:rPr>
          <w:rFonts w:eastAsia="Times New Roman" w:cs="Times New Roman"/>
          <w:lang w:bidi="en-US"/>
        </w:rPr>
      </w:pPr>
    </w:p>
    <w:p w14:paraId="494AE856" w14:textId="62F8BB34" w:rsidR="00E01FD0" w:rsidRPr="0063365B" w:rsidRDefault="00E01FD0" w:rsidP="008D1D0C">
      <w:pPr>
        <w:ind w:firstLine="709"/>
        <w:rPr>
          <w:rFonts w:eastAsia="Times New Roman" w:cs="Times New Roman"/>
          <w:lang w:bidi="en-US"/>
        </w:rPr>
      </w:pPr>
    </w:p>
    <w:p w14:paraId="7B3292FA" w14:textId="034974F2" w:rsidR="00E01FD0" w:rsidRPr="0063365B" w:rsidRDefault="00E01FD0" w:rsidP="008D1D0C">
      <w:pPr>
        <w:ind w:firstLine="709"/>
        <w:rPr>
          <w:rFonts w:eastAsia="Times New Roman" w:cs="Times New Roman"/>
          <w:lang w:bidi="en-US"/>
        </w:rPr>
      </w:pPr>
    </w:p>
    <w:p w14:paraId="34182342" w14:textId="50E89C70" w:rsidR="00E01FD0" w:rsidRPr="0063365B" w:rsidRDefault="00E01FD0" w:rsidP="008D1D0C">
      <w:pPr>
        <w:ind w:firstLine="709"/>
        <w:rPr>
          <w:rFonts w:eastAsia="Times New Roman" w:cs="Times New Roman"/>
          <w:lang w:bidi="en-US"/>
        </w:rPr>
      </w:pPr>
    </w:p>
    <w:p w14:paraId="06C64983" w14:textId="6F86B802" w:rsidR="00E01FD0" w:rsidRPr="0063365B" w:rsidRDefault="00E01FD0" w:rsidP="008D1D0C">
      <w:pPr>
        <w:ind w:firstLine="709"/>
        <w:rPr>
          <w:rFonts w:eastAsia="Times New Roman" w:cs="Times New Roman"/>
          <w:lang w:bidi="en-US"/>
        </w:rPr>
      </w:pPr>
    </w:p>
    <w:p w14:paraId="1E4E278E" w14:textId="4D6563BC" w:rsidR="00E01FD0" w:rsidRPr="0063365B" w:rsidRDefault="00E01FD0" w:rsidP="008D1D0C">
      <w:pPr>
        <w:ind w:firstLine="709"/>
        <w:rPr>
          <w:rFonts w:eastAsia="Times New Roman" w:cs="Times New Roman"/>
          <w:lang w:bidi="en-US"/>
        </w:rPr>
      </w:pPr>
    </w:p>
    <w:p w14:paraId="45B011AB" w14:textId="3079AE2A" w:rsidR="00E01FD0" w:rsidRPr="0063365B" w:rsidRDefault="00E01FD0" w:rsidP="008D1D0C">
      <w:pPr>
        <w:ind w:firstLine="709"/>
        <w:rPr>
          <w:rFonts w:eastAsia="Times New Roman" w:cs="Times New Roman"/>
          <w:lang w:bidi="en-US"/>
        </w:rPr>
      </w:pPr>
    </w:p>
    <w:p w14:paraId="471B4DFC" w14:textId="5A2F9BEC" w:rsidR="00E01FD0" w:rsidRPr="0063365B" w:rsidRDefault="00E01FD0" w:rsidP="008D1D0C">
      <w:pPr>
        <w:ind w:firstLine="709"/>
        <w:rPr>
          <w:rFonts w:eastAsia="Times New Roman" w:cs="Times New Roman"/>
          <w:lang w:bidi="en-US"/>
        </w:rPr>
      </w:pPr>
    </w:p>
    <w:p w14:paraId="6F7D9B07" w14:textId="69F2876C" w:rsidR="00E01FD0" w:rsidRPr="0063365B" w:rsidRDefault="00E01FD0" w:rsidP="008D1D0C">
      <w:pPr>
        <w:ind w:firstLine="709"/>
        <w:rPr>
          <w:rFonts w:eastAsia="Times New Roman" w:cs="Times New Roman"/>
          <w:lang w:bidi="en-US"/>
        </w:rPr>
      </w:pPr>
    </w:p>
    <w:p w14:paraId="1842223D" w14:textId="291DE8FC" w:rsidR="00E01FD0" w:rsidRPr="0063365B" w:rsidRDefault="00E01FD0" w:rsidP="008D1D0C">
      <w:pPr>
        <w:ind w:firstLine="709"/>
        <w:rPr>
          <w:rFonts w:eastAsia="Times New Roman" w:cs="Times New Roman"/>
          <w:lang w:bidi="en-US"/>
        </w:rPr>
      </w:pPr>
    </w:p>
    <w:p w14:paraId="7B7FDDE4" w14:textId="6307BEA0" w:rsidR="00E01FD0" w:rsidRPr="0063365B" w:rsidRDefault="00E01FD0" w:rsidP="008D1D0C">
      <w:pPr>
        <w:ind w:firstLine="709"/>
        <w:rPr>
          <w:rFonts w:eastAsia="Times New Roman" w:cs="Times New Roman"/>
          <w:lang w:bidi="en-US"/>
        </w:rPr>
      </w:pPr>
    </w:p>
    <w:p w14:paraId="3B28EA86" w14:textId="4BD010E9" w:rsidR="00E01FD0" w:rsidRDefault="00E01FD0" w:rsidP="008D1D0C">
      <w:pPr>
        <w:ind w:firstLine="709"/>
        <w:rPr>
          <w:rFonts w:eastAsia="Times New Roman" w:cs="Times New Roman"/>
          <w:lang w:bidi="en-US"/>
        </w:rPr>
      </w:pPr>
    </w:p>
    <w:p w14:paraId="0825A053" w14:textId="0B84596E" w:rsidR="006A7DC9" w:rsidRDefault="006A7DC9" w:rsidP="008D1D0C">
      <w:pPr>
        <w:ind w:firstLine="709"/>
        <w:rPr>
          <w:rFonts w:eastAsia="Times New Roman" w:cs="Times New Roman"/>
          <w:lang w:bidi="en-US"/>
        </w:rPr>
      </w:pPr>
    </w:p>
    <w:p w14:paraId="6F679A9D" w14:textId="5491DF3E" w:rsidR="006A7DC9" w:rsidRDefault="006A7DC9" w:rsidP="008D1D0C">
      <w:pPr>
        <w:ind w:firstLine="709"/>
        <w:rPr>
          <w:rFonts w:eastAsia="Times New Roman" w:cs="Times New Roman"/>
          <w:lang w:bidi="en-US"/>
        </w:rPr>
      </w:pPr>
    </w:p>
    <w:p w14:paraId="7B2E276F" w14:textId="4BA0CFF4" w:rsidR="006A7DC9" w:rsidRDefault="006A7DC9" w:rsidP="008D1D0C">
      <w:pPr>
        <w:ind w:firstLine="709"/>
        <w:rPr>
          <w:rFonts w:eastAsia="Times New Roman" w:cs="Times New Roman"/>
          <w:lang w:bidi="en-US"/>
        </w:rPr>
      </w:pPr>
    </w:p>
    <w:p w14:paraId="7356A3B2" w14:textId="199F6106" w:rsidR="006A7DC9" w:rsidRDefault="006A7DC9" w:rsidP="008D1D0C">
      <w:pPr>
        <w:ind w:firstLine="709"/>
        <w:rPr>
          <w:rFonts w:eastAsia="Times New Roman" w:cs="Times New Roman"/>
          <w:lang w:bidi="en-US"/>
        </w:rPr>
      </w:pPr>
    </w:p>
    <w:p w14:paraId="1259E3A9" w14:textId="276D58F8" w:rsidR="006A7DC9" w:rsidRDefault="006A7DC9" w:rsidP="008D1D0C">
      <w:pPr>
        <w:ind w:firstLine="709"/>
        <w:rPr>
          <w:rFonts w:eastAsia="Times New Roman" w:cs="Times New Roman"/>
          <w:lang w:bidi="en-US"/>
        </w:rPr>
      </w:pPr>
    </w:p>
    <w:p w14:paraId="28FAF74A" w14:textId="14A7FC33" w:rsidR="006A7DC9" w:rsidRDefault="006A7DC9" w:rsidP="008D1D0C">
      <w:pPr>
        <w:ind w:firstLine="709"/>
        <w:rPr>
          <w:rFonts w:eastAsia="Times New Roman" w:cs="Times New Roman"/>
          <w:lang w:bidi="en-US"/>
        </w:rPr>
      </w:pPr>
    </w:p>
    <w:p w14:paraId="0B82EECC" w14:textId="1CB0181B" w:rsidR="006A7DC9" w:rsidRDefault="006A7DC9" w:rsidP="008D1D0C">
      <w:pPr>
        <w:ind w:firstLine="709"/>
        <w:rPr>
          <w:rFonts w:eastAsia="Times New Roman" w:cs="Times New Roman"/>
          <w:lang w:bidi="en-US"/>
        </w:rPr>
      </w:pPr>
    </w:p>
    <w:p w14:paraId="2A9997CE" w14:textId="3DAB8415" w:rsidR="006A7DC9" w:rsidRDefault="006A7DC9" w:rsidP="008D1D0C">
      <w:pPr>
        <w:ind w:firstLine="709"/>
        <w:rPr>
          <w:rFonts w:eastAsia="Times New Roman" w:cs="Times New Roman"/>
          <w:lang w:bidi="en-US"/>
        </w:rPr>
      </w:pPr>
    </w:p>
    <w:p w14:paraId="77F6EDD9" w14:textId="1EF309A8" w:rsidR="006A7DC9" w:rsidRDefault="006A7DC9" w:rsidP="008D1D0C">
      <w:pPr>
        <w:ind w:firstLine="709"/>
        <w:rPr>
          <w:rFonts w:eastAsia="Times New Roman" w:cs="Times New Roman"/>
          <w:lang w:bidi="en-US"/>
        </w:rPr>
      </w:pPr>
    </w:p>
    <w:p w14:paraId="6CC62402" w14:textId="77777777" w:rsidR="006A7DC9" w:rsidRPr="0063365B" w:rsidRDefault="006A7DC9" w:rsidP="008D1D0C">
      <w:pPr>
        <w:ind w:firstLine="709"/>
        <w:rPr>
          <w:rFonts w:eastAsia="Times New Roman" w:cs="Times New Roman"/>
          <w:lang w:bidi="en-US"/>
        </w:rPr>
      </w:pPr>
    </w:p>
    <w:p w14:paraId="74999094" w14:textId="374C04E7" w:rsidR="00E01FD0" w:rsidRPr="0063365B" w:rsidRDefault="00E01FD0" w:rsidP="008D1D0C">
      <w:pPr>
        <w:ind w:firstLine="709"/>
        <w:rPr>
          <w:rFonts w:eastAsia="Times New Roman" w:cs="Times New Roman"/>
          <w:lang w:bidi="en-US"/>
        </w:rPr>
      </w:pPr>
    </w:p>
    <w:p w14:paraId="7A64F26C" w14:textId="32283522" w:rsidR="00E01FD0" w:rsidRPr="0063365B" w:rsidRDefault="00E01FD0" w:rsidP="008D1D0C">
      <w:pPr>
        <w:ind w:firstLine="709"/>
        <w:rPr>
          <w:rFonts w:eastAsia="Times New Roman" w:cs="Times New Roman"/>
          <w:lang w:bidi="en-US"/>
        </w:rPr>
      </w:pPr>
    </w:p>
    <w:p w14:paraId="52684748" w14:textId="77777777" w:rsidR="0010726E" w:rsidRPr="0063365B" w:rsidRDefault="0010726E" w:rsidP="0010726E">
      <w:pPr>
        <w:pStyle w:val="2"/>
        <w:rPr>
          <w:rFonts w:ascii="Times New Roman" w:eastAsia="Times New Roman" w:hAnsi="Times New Roman"/>
          <w:b w:val="0"/>
          <w:color w:val="auto"/>
          <w:sz w:val="24"/>
          <w:szCs w:val="24"/>
        </w:rPr>
      </w:pPr>
      <w:r w:rsidRPr="0063365B">
        <w:rPr>
          <w:rFonts w:ascii="Times New Roman" w:eastAsia="Times New Roman" w:hAnsi="Times New Roman"/>
          <w:color w:val="auto"/>
          <w:sz w:val="24"/>
          <w:szCs w:val="24"/>
        </w:rPr>
        <w:t>Статья 29. Градостроительные регламенты. Зоны рекреационного назначения.</w:t>
      </w:r>
    </w:p>
    <w:p w14:paraId="36F6320B" w14:textId="77777777" w:rsidR="00095DA8" w:rsidRPr="0063365B" w:rsidRDefault="00095DA8" w:rsidP="00BC78E9">
      <w:pPr>
        <w:keepLines/>
        <w:overflowPunct w:val="0"/>
        <w:autoSpaceDE w:val="0"/>
        <w:autoSpaceDN w:val="0"/>
        <w:adjustRightInd w:val="0"/>
        <w:spacing w:before="240" w:after="60" w:line="320" w:lineRule="exact"/>
        <w:ind w:firstLine="567"/>
        <w:jc w:val="center"/>
        <w:outlineLvl w:val="4"/>
        <w:rPr>
          <w:rFonts w:eastAsia="SimSun" w:cs="Times New Roman"/>
          <w:bCs/>
          <w:i/>
          <w:iCs/>
          <w:u w:val="single"/>
          <w:lang w:eastAsia="zh-CN"/>
        </w:rPr>
      </w:pPr>
      <w:r w:rsidRPr="0063365B">
        <w:rPr>
          <w:rFonts w:eastAsia="SimSun" w:cs="Times New Roman"/>
          <w:b/>
          <w:bCs/>
          <w:i/>
          <w:iCs/>
          <w:lang w:eastAsia="zh-CN"/>
        </w:rPr>
        <w:t>Р–1. Зона парков, скверов, бульваров, озеленения общего пользования</w:t>
      </w:r>
    </w:p>
    <w:p w14:paraId="41C60458" w14:textId="77777777" w:rsidR="00095DA8" w:rsidRPr="0063365B" w:rsidRDefault="00095DA8" w:rsidP="00BC78E9">
      <w:pPr>
        <w:jc w:val="center"/>
        <w:rPr>
          <w:rFonts w:eastAsia="Times New Roman" w:cs="Times New Roman"/>
          <w:b/>
          <w:lang w:eastAsia="ru-RU"/>
        </w:rPr>
      </w:pPr>
    </w:p>
    <w:p w14:paraId="15B155AE" w14:textId="77777777" w:rsidR="00095DA8" w:rsidRPr="0063365B" w:rsidRDefault="00095DA8" w:rsidP="00BC78E9">
      <w:pPr>
        <w:ind w:firstLine="567"/>
        <w:rPr>
          <w:rFonts w:eastAsia="Times New Roman" w:cs="Times New Roman"/>
          <w:i/>
          <w:iCs/>
          <w:lang w:eastAsia="ru-RU"/>
        </w:rPr>
      </w:pPr>
      <w:r w:rsidRPr="0063365B">
        <w:rPr>
          <w:rFonts w:eastAsia="Times New Roman" w:cs="Times New Roman"/>
          <w:i/>
          <w:iCs/>
          <w:lang w:eastAsia="ru-RU"/>
        </w:rPr>
        <w:t>Зона парков, скверов, бульваров, озеленения общего пользования предназначена для организации массового отдыха населения, туризма, занятий физической культурой и спортом, а также для сохранения природного ландшафта, экологически чистой окружающей среды.</w:t>
      </w:r>
    </w:p>
    <w:p w14:paraId="1D46B5EA" w14:textId="77777777" w:rsidR="00095DA8" w:rsidRPr="0063365B" w:rsidRDefault="00095DA8" w:rsidP="00BC78E9">
      <w:pPr>
        <w:ind w:firstLine="567"/>
        <w:rPr>
          <w:rFonts w:eastAsia="Times New Roman" w:cs="Times New Roman"/>
          <w:i/>
          <w:iCs/>
          <w:lang w:eastAsia="ru-RU"/>
        </w:rPr>
      </w:pPr>
      <w:r w:rsidRPr="0063365B">
        <w:rPr>
          <w:rFonts w:eastAsia="Times New Roman" w:cs="Times New Roman"/>
          <w:i/>
          <w:iCs/>
          <w:lang w:eastAsia="ru-RU"/>
        </w:rPr>
        <w:t>Представленные ниже градостроительные регламенты могут быть распространены на земельные участки в составе данной зоны Р-1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14:paraId="452821A9" w14:textId="77777777" w:rsidR="00095DA8" w:rsidRPr="0063365B" w:rsidRDefault="00095DA8" w:rsidP="00BC78E9">
      <w:pPr>
        <w:ind w:firstLine="567"/>
        <w:rPr>
          <w:rFonts w:eastAsia="Times New Roman" w:cs="Times New Roman"/>
          <w:i/>
          <w:iCs/>
          <w:lang w:eastAsia="ru-RU"/>
        </w:rPr>
      </w:pPr>
      <w:r w:rsidRPr="0063365B">
        <w:rPr>
          <w:rFonts w:eastAsia="Times New Roman" w:cs="Times New Roman"/>
          <w:i/>
          <w:iCs/>
          <w:lang w:eastAsia="ru-RU"/>
        </w:rPr>
        <w:t>В иных случаях – применительно к частям территории в пределах данной зоны Р-1,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14:paraId="4267F419" w14:textId="77777777" w:rsidR="00095DA8" w:rsidRPr="0063365B" w:rsidRDefault="00095DA8" w:rsidP="00BC78E9">
      <w:pPr>
        <w:ind w:firstLine="567"/>
        <w:rPr>
          <w:rFonts w:eastAsia="Times New Roman" w:cs="Times New Roman"/>
          <w:i/>
          <w:iCs/>
          <w:lang w:eastAsia="ru-RU"/>
        </w:rPr>
      </w:pPr>
    </w:p>
    <w:p w14:paraId="38AAA30E" w14:textId="77777777" w:rsidR="00095DA8" w:rsidRPr="0063365B" w:rsidRDefault="00095DA8" w:rsidP="00D3438E">
      <w:pPr>
        <w:numPr>
          <w:ilvl w:val="0"/>
          <w:numId w:val="7"/>
        </w:numPr>
        <w:ind w:left="0" w:firstLine="0"/>
        <w:contextualSpacing/>
        <w:rPr>
          <w:rFonts w:eastAsia="Times New Roman" w:cs="Times New Roman"/>
          <w:b/>
        </w:rPr>
      </w:pPr>
      <w:bookmarkStart w:id="46" w:name="_Toc339439106"/>
      <w:bookmarkStart w:id="47" w:name="_Toc344035154"/>
      <w:bookmarkStart w:id="48" w:name="_Toc344077981"/>
      <w:r w:rsidRPr="0063365B">
        <w:rPr>
          <w:rFonts w:eastAsia="Times New Roman" w:cs="Times New Roman"/>
          <w:b/>
        </w:rPr>
        <w:t>ОСНОВНЫЕ ВИДЫ И ПАРАМЕТРЫ РАЗРЕШЕННОГО ИСПОЛЬЗОВАНИЯ</w:t>
      </w:r>
      <w:bookmarkStart w:id="49" w:name="_Toc339439107"/>
      <w:bookmarkStart w:id="50" w:name="_Toc344035155"/>
      <w:bookmarkStart w:id="51" w:name="_Toc344077982"/>
      <w:bookmarkEnd w:id="46"/>
      <w:bookmarkEnd w:id="47"/>
      <w:bookmarkEnd w:id="48"/>
      <w:r w:rsidRPr="0063365B">
        <w:rPr>
          <w:rFonts w:eastAsia="Times New Roman" w:cs="Times New Roman"/>
          <w:b/>
        </w:rPr>
        <w:t xml:space="preserve"> ЗЕМЕЛЬНЫХ УЧАСТКОВ И ОБЪЕКТОВ КАПИТАЛЬНОГО СТРОИТЕЛЬСТВА</w:t>
      </w:r>
      <w:bookmarkEnd w:id="49"/>
      <w:bookmarkEnd w:id="50"/>
      <w:bookmarkEnd w:id="51"/>
    </w:p>
    <w:p w14:paraId="2307325F" w14:textId="77777777" w:rsidR="00095DA8" w:rsidRPr="0063365B" w:rsidRDefault="00095DA8" w:rsidP="00BC78E9">
      <w:pPr>
        <w:contextualSpacing/>
        <w:rPr>
          <w:rFonts w:eastAsia="Times New Roman" w:cs="Times New Roman"/>
          <w:b/>
        </w:rPr>
      </w:pPr>
    </w:p>
    <w:tbl>
      <w:tblPr>
        <w:tblW w:w="14940" w:type="dxa"/>
        <w:tblInd w:w="108" w:type="dxa"/>
        <w:tblLook w:val="04A0" w:firstRow="1" w:lastRow="0" w:firstColumn="1" w:lastColumn="0" w:noHBand="0" w:noVBand="1"/>
      </w:tblPr>
      <w:tblGrid>
        <w:gridCol w:w="3440"/>
        <w:gridCol w:w="6380"/>
        <w:gridCol w:w="5120"/>
      </w:tblGrid>
      <w:tr w:rsidR="007C02D6" w:rsidRPr="0063365B" w14:paraId="604158BC" w14:textId="77777777" w:rsidTr="00E97EC6">
        <w:trPr>
          <w:trHeight w:val="960"/>
          <w:tblHeader/>
        </w:trPr>
        <w:tc>
          <w:tcPr>
            <w:tcW w:w="3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EC5107F" w14:textId="77777777" w:rsidR="001026EF" w:rsidRPr="0063365B" w:rsidRDefault="001026EF" w:rsidP="00BC78E9">
            <w:pPr>
              <w:jc w:val="center"/>
              <w:rPr>
                <w:rFonts w:eastAsia="Times New Roman" w:cs="Times New Roman"/>
                <w:b/>
                <w:bCs/>
                <w:lang w:eastAsia="ru-RU"/>
              </w:rPr>
            </w:pPr>
            <w:r w:rsidRPr="0063365B">
              <w:rPr>
                <w:rFonts w:eastAsia="Times New Roman" w:cs="Times New Roman"/>
                <w:b/>
                <w:bCs/>
                <w:lang w:eastAsia="ru-RU"/>
              </w:rPr>
              <w:t xml:space="preserve">ВИДЫ РАЗРЕШЕННОГО ИСПОЛЬЗОВАНИЯ ЗЕМЕЛЬНЫХ УЧАСТКОВ </w:t>
            </w:r>
          </w:p>
        </w:tc>
        <w:tc>
          <w:tcPr>
            <w:tcW w:w="638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D6C49EE" w14:textId="77777777" w:rsidR="001026EF" w:rsidRPr="0063365B" w:rsidRDefault="001026EF" w:rsidP="00BC78E9">
            <w:pPr>
              <w:jc w:val="center"/>
              <w:rPr>
                <w:rFonts w:eastAsia="Times New Roman" w:cs="Times New Roman"/>
                <w:b/>
                <w:bCs/>
                <w:lang w:eastAsia="ru-RU"/>
              </w:rPr>
            </w:pPr>
            <w:r w:rsidRPr="0063365B">
              <w:rPr>
                <w:rFonts w:eastAsia="Times New Roman" w:cs="Times New Roman"/>
                <w:b/>
                <w:bCs/>
                <w:lang w:eastAsia="ru-RU"/>
              </w:rPr>
              <w:t>ВИДЫ РАЗРЕШЕННОГО ИСПОЛЬЗОВАНИЯ ОБЪЕКТОВ КАПИТАЛЬНОГО СТРОИТЕЛЬСТВА</w:t>
            </w:r>
          </w:p>
        </w:tc>
        <w:tc>
          <w:tcPr>
            <w:tcW w:w="512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3EF599A" w14:textId="77777777" w:rsidR="001026EF" w:rsidRPr="0063365B" w:rsidRDefault="001026EF" w:rsidP="00BC78E9">
            <w:pPr>
              <w:jc w:val="center"/>
              <w:rPr>
                <w:rFonts w:eastAsia="Times New Roman" w:cs="Times New Roman"/>
                <w:b/>
                <w:bCs/>
                <w:lang w:eastAsia="ru-RU"/>
              </w:rPr>
            </w:pPr>
            <w:r w:rsidRPr="0063365B">
              <w:rPr>
                <w:rFonts w:eastAsia="Times New Roman" w:cs="Times New Roman"/>
                <w:b/>
                <w:bCs/>
                <w:lang w:eastAsia="ru-RU"/>
              </w:rPr>
              <w:t>ПРЕДЕЛЬНЫЕ РАЗМЕРЫ ЗЕМЕЛЬНЫХ</w:t>
            </w:r>
            <w:r w:rsidRPr="0063365B">
              <w:rPr>
                <w:rFonts w:eastAsia="Times New Roman" w:cs="Times New Roman"/>
                <w:b/>
                <w:bCs/>
                <w:lang w:eastAsia="ru-RU"/>
              </w:rPr>
              <w:br/>
              <w:t>УЧАСТКОВ И ПРЕДЕЛЬНЫЕ ПАРАМЕТРЫ</w:t>
            </w:r>
            <w:r w:rsidRPr="0063365B">
              <w:rPr>
                <w:rFonts w:eastAsia="Times New Roman" w:cs="Times New Roman"/>
                <w:b/>
                <w:bCs/>
                <w:lang w:eastAsia="ru-RU"/>
              </w:rPr>
              <w:br/>
              <w:t>РАЗРЕШЕННОГО СТРОИТЕЛЬСТВА</w:t>
            </w:r>
          </w:p>
        </w:tc>
      </w:tr>
      <w:tr w:rsidR="007C02D6" w:rsidRPr="0063365B" w14:paraId="4373A9B8" w14:textId="77777777" w:rsidTr="00E97EC6">
        <w:trPr>
          <w:trHeight w:val="12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385727" w14:textId="77777777" w:rsidR="001026EF" w:rsidRPr="0063365B" w:rsidRDefault="001026EF" w:rsidP="008D1D0C">
            <w:pPr>
              <w:jc w:val="left"/>
              <w:rPr>
                <w:rFonts w:eastAsia="Times New Roman" w:cs="Times New Roman"/>
                <w:lang w:eastAsia="ru-RU"/>
              </w:rPr>
            </w:pPr>
            <w:r w:rsidRPr="0063365B">
              <w:rPr>
                <w:rFonts w:eastAsia="Times New Roman" w:cs="Times New Roman"/>
                <w:lang w:eastAsia="ru-RU"/>
              </w:rPr>
              <w:t>Земельные участки (территории) общего пользования - [12.0]</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C6E7C0" w14:textId="77777777" w:rsidR="001026EF" w:rsidRPr="0063365B" w:rsidRDefault="001026EF" w:rsidP="008D1D0C">
            <w:pPr>
              <w:jc w:val="left"/>
              <w:rPr>
                <w:rFonts w:eastAsia="Times New Roman" w:cs="Times New Roman"/>
                <w:lang w:eastAsia="ru-RU"/>
              </w:rPr>
            </w:pPr>
            <w:r w:rsidRPr="0063365B">
              <w:rPr>
                <w:rFonts w:eastAsia="Times New Roman" w:cs="Times New Roman"/>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«Улично-дорожная сеть», «Благоустройство территории»</w:t>
            </w:r>
          </w:p>
        </w:tc>
        <w:tc>
          <w:tcPr>
            <w:tcW w:w="5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EF7465" w14:textId="77777777" w:rsidR="001026EF" w:rsidRPr="0063365B" w:rsidRDefault="001026EF" w:rsidP="00BC78E9">
            <w:pPr>
              <w:jc w:val="center"/>
              <w:rPr>
                <w:rFonts w:eastAsia="Times New Roman" w:cs="Times New Roman"/>
                <w:b/>
                <w:bCs/>
                <w:u w:val="single"/>
                <w:lang w:eastAsia="ru-RU"/>
              </w:rPr>
            </w:pPr>
            <w:r w:rsidRPr="0063365B">
              <w:rPr>
                <w:rFonts w:eastAsia="Times New Roman" w:cs="Times New Roman"/>
                <w:b/>
                <w:bCs/>
                <w:u w:val="single"/>
                <w:lang w:eastAsia="ru-RU"/>
              </w:rPr>
              <w:t>Действие градостроительного регламента не распространяется в границах территорий общего пользования.</w:t>
            </w:r>
          </w:p>
        </w:tc>
      </w:tr>
      <w:tr w:rsidR="00451529" w:rsidRPr="0063365B" w14:paraId="48AA7DA8" w14:textId="77777777" w:rsidTr="00E97EC6">
        <w:trPr>
          <w:trHeight w:val="30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4996C6" w14:textId="77777777" w:rsidR="00451529" w:rsidRPr="0063365B" w:rsidRDefault="00451529" w:rsidP="00451529">
            <w:pPr>
              <w:jc w:val="left"/>
              <w:rPr>
                <w:rFonts w:eastAsia="Times New Roman" w:cs="Times New Roman"/>
                <w:lang w:eastAsia="ru-RU"/>
              </w:rPr>
            </w:pPr>
            <w:r w:rsidRPr="0063365B">
              <w:rPr>
                <w:rFonts w:eastAsia="Times New Roman" w:cs="Times New Roman"/>
                <w:lang w:eastAsia="ru-RU"/>
              </w:rPr>
              <w:t>Улично-дорожная сеть - [12.0.1]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536045" w14:textId="77777777" w:rsidR="00451529" w:rsidRPr="0063365B" w:rsidRDefault="00451529" w:rsidP="00451529">
            <w:pPr>
              <w:jc w:val="left"/>
              <w:rPr>
                <w:rFonts w:eastAsia="Times New Roman" w:cs="Times New Roman"/>
                <w:lang w:eastAsia="ru-RU"/>
              </w:rPr>
            </w:pPr>
            <w:r w:rsidRPr="0063365B">
              <w:rPr>
                <w:rFonts w:eastAsia="Times New Roman" w:cs="Times New Roman"/>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5D4FDD8C" w14:textId="2F31533F" w:rsidR="00451529" w:rsidRPr="0063365B" w:rsidRDefault="00451529" w:rsidP="00451529">
            <w:pPr>
              <w:jc w:val="left"/>
              <w:rPr>
                <w:rFonts w:eastAsia="Times New Roman" w:cs="Times New Roman"/>
                <w:lang w:eastAsia="ru-RU"/>
              </w:rPr>
            </w:pPr>
            <w:r w:rsidRPr="0063365B">
              <w:rPr>
                <w:rFonts w:eastAsia="Times New Roman" w:cs="Times New Roman"/>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313AE7F5" w14:textId="77777777" w:rsidR="00451529" w:rsidRPr="0063365B" w:rsidRDefault="00451529" w:rsidP="00451529">
            <w:pPr>
              <w:rPr>
                <w:rFonts w:eastAsia="Times New Roman" w:cs="Times New Roman"/>
                <w:b/>
                <w:bCs/>
                <w:u w:val="single"/>
                <w:lang w:eastAsia="ru-RU"/>
              </w:rPr>
            </w:pPr>
          </w:p>
        </w:tc>
      </w:tr>
      <w:tr w:rsidR="00451529" w:rsidRPr="0063365B" w14:paraId="76A54E00" w14:textId="77777777" w:rsidTr="00E97EC6">
        <w:trPr>
          <w:trHeight w:val="21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50BDB2" w14:textId="77777777" w:rsidR="00451529" w:rsidRPr="0063365B" w:rsidRDefault="00451529" w:rsidP="00451529">
            <w:pPr>
              <w:jc w:val="left"/>
              <w:rPr>
                <w:rFonts w:eastAsia="Times New Roman" w:cs="Times New Roman"/>
                <w:lang w:eastAsia="ru-RU"/>
              </w:rPr>
            </w:pPr>
            <w:r w:rsidRPr="0063365B">
              <w:rPr>
                <w:rFonts w:eastAsia="Times New Roman" w:cs="Times New Roman"/>
                <w:lang w:eastAsia="ru-RU"/>
              </w:rPr>
              <w:t>Благоустройство территории - [12.0.2]</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85699D" w14:textId="77777777" w:rsidR="00451529" w:rsidRPr="0063365B" w:rsidRDefault="00451529" w:rsidP="00451529">
            <w:pPr>
              <w:jc w:val="left"/>
              <w:rPr>
                <w:rFonts w:eastAsia="Times New Roman" w:cs="Times New Roman"/>
                <w:lang w:eastAsia="ru-RU"/>
              </w:rPr>
            </w:pPr>
            <w:r w:rsidRPr="0063365B">
              <w:rPr>
                <w:rFonts w:eastAsia="Times New Roman" w:cs="Times New Roman"/>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168F65D8" w14:textId="77777777" w:rsidR="00451529" w:rsidRPr="0063365B" w:rsidRDefault="00451529" w:rsidP="00451529">
            <w:pPr>
              <w:rPr>
                <w:rFonts w:eastAsia="Times New Roman" w:cs="Times New Roman"/>
                <w:b/>
                <w:bCs/>
                <w:u w:val="single"/>
                <w:lang w:eastAsia="ru-RU"/>
              </w:rPr>
            </w:pPr>
          </w:p>
        </w:tc>
      </w:tr>
      <w:tr w:rsidR="00451529" w:rsidRPr="0063365B" w14:paraId="023EE13F" w14:textId="77777777" w:rsidTr="00E97EC6">
        <w:trPr>
          <w:trHeight w:val="21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CEC1BF" w14:textId="77777777" w:rsidR="00451529" w:rsidRPr="0063365B" w:rsidRDefault="00451529" w:rsidP="00451529">
            <w:pPr>
              <w:jc w:val="left"/>
              <w:rPr>
                <w:rFonts w:eastAsia="Times New Roman" w:cs="Times New Roman"/>
                <w:lang w:eastAsia="ru-RU"/>
              </w:rPr>
            </w:pPr>
            <w:r w:rsidRPr="0063365B">
              <w:rPr>
                <w:rFonts w:eastAsia="Times New Roman" w:cs="Times New Roman"/>
                <w:lang w:eastAsia="ru-RU"/>
              </w:rPr>
              <w:t>Деятельность по особой охране и изучению природы - [9.0]</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B10DA8" w14:textId="77777777" w:rsidR="00451529" w:rsidRPr="0063365B" w:rsidRDefault="00451529" w:rsidP="00451529">
            <w:pPr>
              <w:jc w:val="left"/>
              <w:rPr>
                <w:rFonts w:eastAsia="Times New Roman" w:cs="Times New Roman"/>
                <w:lang w:eastAsia="ru-RU"/>
              </w:rPr>
            </w:pPr>
            <w:r w:rsidRPr="0063365B">
              <w:rPr>
                <w:rFonts w:eastAsia="Times New Roman" w:cs="Times New Roman"/>
                <w:lang w:eastAsia="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5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F8888B" w14:textId="4D6C3BB7" w:rsidR="00451529" w:rsidRPr="0063365B" w:rsidRDefault="00451529" w:rsidP="00451529">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земельного участка–  1000/500000 кв. м;</w:t>
            </w:r>
          </w:p>
          <w:p w14:paraId="5F6AB8D4" w14:textId="17ED87E0" w:rsidR="00451529" w:rsidRPr="0063365B" w:rsidRDefault="00451529" w:rsidP="00451529">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tc>
      </w:tr>
      <w:tr w:rsidR="00451529" w:rsidRPr="0063365B" w14:paraId="728DFC16" w14:textId="77777777" w:rsidTr="00E97EC6">
        <w:trPr>
          <w:trHeight w:val="30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ADB429" w14:textId="77777777" w:rsidR="00451529" w:rsidRPr="0063365B" w:rsidRDefault="00451529" w:rsidP="00451529">
            <w:pPr>
              <w:jc w:val="left"/>
              <w:rPr>
                <w:rFonts w:eastAsia="Times New Roman" w:cs="Times New Roman"/>
                <w:lang w:eastAsia="ru-RU"/>
              </w:rPr>
            </w:pPr>
            <w:r w:rsidRPr="0063365B">
              <w:rPr>
                <w:rFonts w:eastAsia="Times New Roman" w:cs="Times New Roman"/>
                <w:lang w:eastAsia="ru-RU"/>
              </w:rPr>
              <w:t>Историко-культурная деятельность - [9.3]</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60409E" w14:textId="77777777" w:rsidR="00451529" w:rsidRPr="0063365B" w:rsidRDefault="00451529" w:rsidP="00451529">
            <w:pPr>
              <w:jc w:val="left"/>
              <w:rPr>
                <w:rFonts w:eastAsia="Times New Roman" w:cs="Times New Roman"/>
                <w:lang w:eastAsia="ru-RU"/>
              </w:rPr>
            </w:pPr>
            <w:r w:rsidRPr="0063365B">
              <w:rPr>
                <w:rFonts w:eastAsia="Times New Roman" w:cs="Times New Roman"/>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5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8D0180" w14:textId="1063D4E9" w:rsidR="00451529" w:rsidRPr="0063365B" w:rsidRDefault="00451529" w:rsidP="00451529">
            <w:pPr>
              <w:jc w:val="center"/>
              <w:rPr>
                <w:rFonts w:eastAsia="Times New Roman" w:cs="Times New Roman"/>
                <w:b/>
                <w:bCs/>
                <w:u w:val="single"/>
                <w:lang w:eastAsia="ru-RU"/>
              </w:rPr>
            </w:pPr>
            <w:r w:rsidRPr="0063365B">
              <w:rPr>
                <w:rFonts w:eastAsia="Times New Roman" w:cs="Times New Roman"/>
                <w:b/>
                <w:bCs/>
                <w:u w:val="single"/>
                <w:lang w:eastAsia="ru-RU"/>
              </w:rPr>
              <w:t>Не подлежит установлению</w:t>
            </w:r>
          </w:p>
        </w:tc>
      </w:tr>
      <w:tr w:rsidR="00EE595A" w:rsidRPr="0063365B" w14:paraId="3644C26F" w14:textId="77777777" w:rsidTr="00E01FD0">
        <w:trPr>
          <w:trHeight w:val="1673"/>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14:paraId="47F73490" w14:textId="2A486AC4" w:rsidR="00EE595A" w:rsidRPr="0063365B" w:rsidRDefault="00EE595A" w:rsidP="00EE595A">
            <w:pPr>
              <w:jc w:val="left"/>
              <w:rPr>
                <w:rFonts w:eastAsia="Times New Roman" w:cs="Times New Roman"/>
                <w:lang w:eastAsia="ru-RU"/>
              </w:rPr>
            </w:pPr>
            <w:r w:rsidRPr="0063365B">
              <w:rPr>
                <w:rFonts w:eastAsia="Times New Roman" w:cs="Times New Roman"/>
                <w:lang w:eastAsia="ru-RU"/>
              </w:rPr>
              <w:t>Парки культуры и отдыха - [3.6.2]</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14:paraId="71A85A77" w14:textId="3734A311" w:rsidR="00EE595A" w:rsidRPr="0063365B" w:rsidRDefault="00EE595A" w:rsidP="00EE595A">
            <w:pPr>
              <w:jc w:val="left"/>
              <w:rPr>
                <w:rFonts w:eastAsia="Times New Roman" w:cs="Times New Roman"/>
                <w:lang w:eastAsia="ru-RU"/>
              </w:rPr>
            </w:pPr>
            <w:r w:rsidRPr="0063365B">
              <w:rPr>
                <w:rFonts w:eastAsia="Times New Roman" w:cs="Times New Roman"/>
                <w:lang w:eastAsia="ru-RU"/>
              </w:rPr>
              <w:t>Размещение парков культуры и отдыха</w:t>
            </w:r>
          </w:p>
        </w:tc>
        <w:tc>
          <w:tcPr>
            <w:tcW w:w="5120" w:type="dxa"/>
            <w:tcBorders>
              <w:top w:val="single" w:sz="4" w:space="0" w:color="auto"/>
              <w:left w:val="single" w:sz="4" w:space="0" w:color="auto"/>
              <w:bottom w:val="single" w:sz="4" w:space="0" w:color="auto"/>
              <w:right w:val="single" w:sz="4" w:space="0" w:color="auto"/>
            </w:tcBorders>
            <w:shd w:val="clear" w:color="auto" w:fill="auto"/>
            <w:vAlign w:val="center"/>
          </w:tcPr>
          <w:p w14:paraId="1EE5977E" w14:textId="77777777" w:rsidR="00EE595A" w:rsidRPr="0063365B" w:rsidRDefault="00EE595A" w:rsidP="009E60B8">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земельного участка–  100/50000 кв. м;</w:t>
            </w:r>
          </w:p>
          <w:p w14:paraId="68F18082" w14:textId="77777777" w:rsidR="00EE595A" w:rsidRPr="0063365B" w:rsidRDefault="00EE595A" w:rsidP="009E60B8">
            <w:pPr>
              <w:jc w:val="left"/>
              <w:rPr>
                <w:rFonts w:eastAsia="Times New Roman" w:cs="Times New Roman"/>
                <w:lang w:eastAsia="ru-RU"/>
              </w:rPr>
            </w:pPr>
            <w:r w:rsidRPr="0063365B">
              <w:rPr>
                <w:rFonts w:eastAsia="Times New Roman" w:cs="Times New Roman"/>
                <w:lang w:eastAsia="ru-RU"/>
              </w:rPr>
              <w:t>- минимальные отступы от границ участка – 1 м;</w:t>
            </w:r>
          </w:p>
          <w:p w14:paraId="13DBDCDC" w14:textId="77777777" w:rsidR="00EE595A" w:rsidRPr="0063365B" w:rsidRDefault="00EE595A" w:rsidP="009E60B8">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74B4B165" w14:textId="77777777" w:rsidR="00EE595A" w:rsidRPr="0063365B" w:rsidRDefault="00EE595A" w:rsidP="009E60B8">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530668DA" w14:textId="77777777" w:rsidR="00EE595A" w:rsidRPr="0063365B" w:rsidRDefault="00EE595A" w:rsidP="009E60B8">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37F14218" w14:textId="77777777" w:rsidR="00EE595A" w:rsidRPr="0063365B" w:rsidRDefault="00EE595A" w:rsidP="009E60B8">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3D8176D3" w14:textId="77777777" w:rsidR="00EE595A" w:rsidRPr="0063365B" w:rsidRDefault="00EE595A" w:rsidP="009E60B8">
            <w:pPr>
              <w:jc w:val="left"/>
              <w:rPr>
                <w:rFonts w:eastAsia="Times New Roman" w:cs="Times New Roman"/>
                <w:lang w:eastAsia="ru-RU"/>
              </w:rPr>
            </w:pPr>
            <w:r w:rsidRPr="0063365B">
              <w:rPr>
                <w:rFonts w:eastAsia="Times New Roman" w:cs="Times New Roman"/>
                <w:lang w:eastAsia="ru-RU"/>
              </w:rPr>
              <w:t>- максимальное количество надземных этажей зданий – 7 этажей;</w:t>
            </w:r>
          </w:p>
          <w:p w14:paraId="2AB849E8" w14:textId="77777777" w:rsidR="00EE595A" w:rsidRPr="0063365B" w:rsidRDefault="00EE595A" w:rsidP="009E60B8">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65%;</w:t>
            </w:r>
          </w:p>
          <w:p w14:paraId="7AF8072B" w14:textId="77777777" w:rsidR="00EE595A" w:rsidRPr="0063365B" w:rsidRDefault="00EE595A" w:rsidP="009E60B8">
            <w:pPr>
              <w:jc w:val="left"/>
              <w:rPr>
                <w:rFonts w:eastAsia="Times New Roman" w:cs="Times New Roman"/>
                <w:bCs/>
                <w:lang w:eastAsia="ru-RU"/>
              </w:rPr>
            </w:pPr>
            <w:r w:rsidRPr="0063365B">
              <w:rPr>
                <w:rFonts w:eastAsia="Times New Roman" w:cs="Times New Roman"/>
                <w:bCs/>
                <w:lang w:eastAsia="ru-RU"/>
              </w:rPr>
              <w:t>-минимальный процент озеленения земельного участка – 20%;</w:t>
            </w:r>
          </w:p>
          <w:p w14:paraId="1837FE2D" w14:textId="77777777" w:rsidR="00EE595A" w:rsidRPr="0063365B" w:rsidRDefault="00EE595A" w:rsidP="009E60B8">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371EBA12" w14:textId="77777777" w:rsidR="00EE595A" w:rsidRPr="0063365B" w:rsidRDefault="00EE595A" w:rsidP="009E60B8">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60A87D75" w14:textId="77777777" w:rsidR="00EE595A" w:rsidRDefault="00EE595A" w:rsidP="009E60B8">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62A3857C" w14:textId="0939AED9" w:rsidR="009E60B8" w:rsidRPr="009E60B8" w:rsidRDefault="009E60B8" w:rsidP="009E60B8">
            <w:pPr>
              <w:pStyle w:val="afffffff4"/>
              <w:ind w:left="0"/>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bl>
    <w:p w14:paraId="460FA7C8" w14:textId="66DEBF12" w:rsidR="005D3195" w:rsidRPr="0063365B" w:rsidRDefault="005D3195" w:rsidP="00BC78E9">
      <w:pPr>
        <w:tabs>
          <w:tab w:val="left" w:pos="2520"/>
        </w:tabs>
        <w:rPr>
          <w:rFonts w:eastAsia="Times New Roman" w:cs="Times New Roman"/>
          <w:b/>
          <w:lang w:eastAsia="ru-RU"/>
        </w:rPr>
      </w:pPr>
    </w:p>
    <w:p w14:paraId="4234D6E2" w14:textId="77777777" w:rsidR="005D3195" w:rsidRPr="0063365B" w:rsidRDefault="005D3195" w:rsidP="00D3438E">
      <w:pPr>
        <w:numPr>
          <w:ilvl w:val="0"/>
          <w:numId w:val="7"/>
        </w:numPr>
        <w:ind w:left="0" w:firstLine="0"/>
        <w:contextualSpacing/>
        <w:rPr>
          <w:rFonts w:eastAsia="Times New Roman" w:cs="Times New Roman"/>
          <w:b/>
        </w:rPr>
      </w:pPr>
      <w:r w:rsidRPr="0063365B">
        <w:rPr>
          <w:rFonts w:eastAsia="Times New Roman" w:cs="Times New Roman"/>
          <w:b/>
        </w:rPr>
        <w:t>УСЛОВНО РАЗРЕШЕННЫЕ ВИДЫ И ПАРАМЕТРЫ ИСПОЛЬЗОВАНИЯ ЗЕМЕЛЬНЫХ УЧАСТКОВ И ОБЪЕКТОВ КАПИТАЛЬНОГО СТРОИТЕЛЬСТВА</w:t>
      </w:r>
    </w:p>
    <w:p w14:paraId="3C07BD89" w14:textId="77777777" w:rsidR="005D3195" w:rsidRPr="0063365B" w:rsidRDefault="005D3195" w:rsidP="00BC78E9">
      <w:pPr>
        <w:tabs>
          <w:tab w:val="left" w:pos="2520"/>
        </w:tabs>
        <w:rPr>
          <w:rFonts w:eastAsia="Times New Roman" w:cs="Times New Roman"/>
          <w:b/>
          <w:lang w:eastAsia="ru-RU"/>
        </w:rPr>
      </w:pPr>
    </w:p>
    <w:tbl>
      <w:tblPr>
        <w:tblW w:w="15053" w:type="dxa"/>
        <w:tblInd w:w="-5" w:type="dxa"/>
        <w:tblLook w:val="04A0" w:firstRow="1" w:lastRow="0" w:firstColumn="1" w:lastColumn="0" w:noHBand="0" w:noVBand="1"/>
      </w:tblPr>
      <w:tblGrid>
        <w:gridCol w:w="3538"/>
        <w:gridCol w:w="6"/>
        <w:gridCol w:w="6374"/>
        <w:gridCol w:w="15"/>
        <w:gridCol w:w="5105"/>
        <w:gridCol w:w="15"/>
      </w:tblGrid>
      <w:tr w:rsidR="007C02D6" w:rsidRPr="0063365B" w14:paraId="1D46D214" w14:textId="77777777" w:rsidTr="00680F64">
        <w:trPr>
          <w:gridAfter w:val="1"/>
          <w:wAfter w:w="15" w:type="dxa"/>
          <w:trHeight w:val="960"/>
        </w:trPr>
        <w:tc>
          <w:tcPr>
            <w:tcW w:w="35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50DF088" w14:textId="77777777" w:rsidR="005D3195" w:rsidRPr="0063365B" w:rsidRDefault="005D3195" w:rsidP="005D3195">
            <w:pPr>
              <w:jc w:val="center"/>
              <w:rPr>
                <w:rFonts w:eastAsia="Times New Roman" w:cs="Times New Roman"/>
                <w:b/>
                <w:bCs/>
                <w:lang w:eastAsia="ru-RU"/>
              </w:rPr>
            </w:pPr>
            <w:r w:rsidRPr="0063365B">
              <w:rPr>
                <w:rFonts w:eastAsia="Times New Roman" w:cs="Times New Roman"/>
                <w:b/>
                <w:bCs/>
                <w:lang w:eastAsia="ru-RU"/>
              </w:rPr>
              <w:t xml:space="preserve">ВИДЫ РАЗРЕШЕННОГО ИСПОЛЬЗОВАНИЯ ЗЕМЕЛЬНЫХ УЧАСТКОВ </w:t>
            </w:r>
          </w:p>
        </w:tc>
        <w:tc>
          <w:tcPr>
            <w:tcW w:w="6380"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F78D274" w14:textId="77777777" w:rsidR="005D3195" w:rsidRPr="0063365B" w:rsidRDefault="005D3195" w:rsidP="005D3195">
            <w:pPr>
              <w:jc w:val="center"/>
              <w:rPr>
                <w:rFonts w:eastAsia="Times New Roman" w:cs="Times New Roman"/>
                <w:b/>
                <w:bCs/>
                <w:lang w:eastAsia="ru-RU"/>
              </w:rPr>
            </w:pPr>
            <w:r w:rsidRPr="0063365B">
              <w:rPr>
                <w:rFonts w:eastAsia="Times New Roman" w:cs="Times New Roman"/>
                <w:b/>
                <w:bCs/>
                <w:lang w:eastAsia="ru-RU"/>
              </w:rPr>
              <w:t>ВИДЫ РАЗРЕШЕННОГО ИСПОЛЬЗОВАНИЯ ОБЪЕКТОВ КАПИТАЛЬНОГО СТРОИТЕЛЬСТВА</w:t>
            </w:r>
          </w:p>
        </w:tc>
        <w:tc>
          <w:tcPr>
            <w:tcW w:w="5120"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FDD82AF" w14:textId="77777777" w:rsidR="005D3195" w:rsidRPr="0063365B" w:rsidRDefault="005D3195" w:rsidP="005D3195">
            <w:pPr>
              <w:jc w:val="center"/>
              <w:rPr>
                <w:rFonts w:eastAsia="Times New Roman" w:cs="Times New Roman"/>
                <w:b/>
                <w:bCs/>
                <w:lang w:eastAsia="ru-RU"/>
              </w:rPr>
            </w:pPr>
            <w:r w:rsidRPr="0063365B">
              <w:rPr>
                <w:rFonts w:eastAsia="Times New Roman" w:cs="Times New Roman"/>
                <w:b/>
                <w:bCs/>
                <w:lang w:eastAsia="ru-RU"/>
              </w:rPr>
              <w:t>ПРЕДЕЛЬНЫЕ РАЗМЕРЫ ЗЕМЕЛЬНЫХ</w:t>
            </w:r>
            <w:r w:rsidRPr="0063365B">
              <w:rPr>
                <w:rFonts w:eastAsia="Times New Roman" w:cs="Times New Roman"/>
                <w:b/>
                <w:bCs/>
                <w:lang w:eastAsia="ru-RU"/>
              </w:rPr>
              <w:br/>
              <w:t>УЧАСТКОВ И ПРЕДЕЛЬНЫЕ ПАРАМЕТРЫ</w:t>
            </w:r>
            <w:r w:rsidRPr="0063365B">
              <w:rPr>
                <w:rFonts w:eastAsia="Times New Roman" w:cs="Times New Roman"/>
                <w:b/>
                <w:bCs/>
                <w:lang w:eastAsia="ru-RU"/>
              </w:rPr>
              <w:br/>
              <w:t>РАЗРЕШЕННОГО СТРОИТЕЛЬСТВА</w:t>
            </w:r>
          </w:p>
        </w:tc>
      </w:tr>
      <w:tr w:rsidR="00680F64" w:rsidRPr="0063365B" w14:paraId="62517D91" w14:textId="77777777" w:rsidTr="00680F64">
        <w:trPr>
          <w:gridAfter w:val="1"/>
          <w:wAfter w:w="15" w:type="dxa"/>
          <w:trHeight w:val="951"/>
        </w:trPr>
        <w:tc>
          <w:tcPr>
            <w:tcW w:w="35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F8038D" w14:textId="77777777" w:rsidR="00680F64" w:rsidRPr="0063365B" w:rsidRDefault="00680F64" w:rsidP="00A70800">
            <w:pPr>
              <w:jc w:val="left"/>
              <w:rPr>
                <w:rFonts w:eastAsia="Times New Roman" w:cs="Times New Roman"/>
                <w:lang w:eastAsia="ru-RU"/>
              </w:rPr>
            </w:pPr>
            <w:r w:rsidRPr="0063365B">
              <w:rPr>
                <w:rFonts w:eastAsia="Times New Roman" w:cs="Times New Roman"/>
                <w:lang w:eastAsia="ru-RU"/>
              </w:rPr>
              <w:t>Развлечения - [4.8]</w:t>
            </w:r>
          </w:p>
        </w:tc>
        <w:tc>
          <w:tcPr>
            <w:tcW w:w="6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D7C100" w14:textId="77777777" w:rsidR="00680F64" w:rsidRPr="0063365B" w:rsidRDefault="00680F64" w:rsidP="00A70800">
            <w:pPr>
              <w:jc w:val="left"/>
              <w:rPr>
                <w:rFonts w:eastAsia="Times New Roman" w:cs="Times New Roman"/>
                <w:lang w:eastAsia="ru-RU"/>
              </w:rPr>
            </w:pPr>
            <w:r w:rsidRPr="0063365B">
              <w:rPr>
                <w:rFonts w:eastAsia="Times New Roman" w:cs="Times New Roman"/>
                <w:lang w:eastAsia="ru-RU"/>
              </w:rPr>
              <w:t>Размещение зданий и сооружений, предназначенных для развлечения.</w:t>
            </w:r>
            <w:r w:rsidRPr="0063365B">
              <w:rPr>
                <w:rFonts w:eastAsia="Times New Roman" w:cs="Times New Roman"/>
                <w:lang w:eastAsia="ru-RU"/>
              </w:rPr>
              <w:br/>
              <w:t>Содержание данного вида разрешенного использования включает в себя содержание видов разрешенного использования: «Развлекательные мероприятия», «Проведение азартных игр», «Проведение азартных игр в игорных зонах»</w:t>
            </w:r>
          </w:p>
        </w:tc>
        <w:tc>
          <w:tcPr>
            <w:tcW w:w="5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9B3822" w14:textId="77777777" w:rsidR="00680F64" w:rsidRPr="0063365B" w:rsidRDefault="00680F64" w:rsidP="003621BC">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земельного участка–  100/50000 кв. м;</w:t>
            </w:r>
          </w:p>
          <w:p w14:paraId="70C54F22" w14:textId="77777777" w:rsidR="00680F64" w:rsidRPr="0063365B" w:rsidRDefault="00680F64" w:rsidP="003621BC">
            <w:pPr>
              <w:jc w:val="left"/>
              <w:rPr>
                <w:rFonts w:eastAsia="Times New Roman" w:cs="Times New Roman"/>
                <w:lang w:eastAsia="ru-RU"/>
              </w:rPr>
            </w:pPr>
            <w:r w:rsidRPr="0063365B">
              <w:rPr>
                <w:rFonts w:eastAsia="Times New Roman" w:cs="Times New Roman"/>
                <w:lang w:eastAsia="ru-RU"/>
              </w:rPr>
              <w:t>- минимальные отступы от границ участка – 1 м;</w:t>
            </w:r>
          </w:p>
          <w:p w14:paraId="5C79C2F0" w14:textId="77777777" w:rsidR="00680F64" w:rsidRPr="0063365B" w:rsidRDefault="00680F64" w:rsidP="003621BC">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46384721" w14:textId="77777777" w:rsidR="00680F64" w:rsidRPr="0063365B" w:rsidRDefault="00680F64" w:rsidP="003621BC">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780DA3F0" w14:textId="77777777" w:rsidR="00680F64" w:rsidRPr="0063365B" w:rsidRDefault="00680F64" w:rsidP="003621BC">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3E571E0E" w14:textId="77777777" w:rsidR="00680F64" w:rsidRPr="0063365B" w:rsidRDefault="00680F64" w:rsidP="003621BC">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2F28E045" w14:textId="77777777" w:rsidR="00680F64" w:rsidRPr="0063365B" w:rsidRDefault="00680F64" w:rsidP="003621BC">
            <w:pPr>
              <w:jc w:val="left"/>
              <w:rPr>
                <w:rFonts w:eastAsia="Times New Roman" w:cs="Times New Roman"/>
                <w:lang w:eastAsia="ru-RU"/>
              </w:rPr>
            </w:pPr>
            <w:r w:rsidRPr="0063365B">
              <w:rPr>
                <w:rFonts w:eastAsia="Times New Roman" w:cs="Times New Roman"/>
                <w:lang w:eastAsia="ru-RU"/>
              </w:rPr>
              <w:t>- максимальное количество надземных этажей зданий – 7 этажей;</w:t>
            </w:r>
          </w:p>
          <w:p w14:paraId="4E308118" w14:textId="77777777" w:rsidR="00680F64" w:rsidRPr="0063365B" w:rsidRDefault="00680F64" w:rsidP="003621BC">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65%;</w:t>
            </w:r>
          </w:p>
          <w:p w14:paraId="35D5613E" w14:textId="77777777" w:rsidR="00680F64" w:rsidRPr="0063365B" w:rsidRDefault="00680F64" w:rsidP="003621BC">
            <w:pPr>
              <w:jc w:val="left"/>
              <w:rPr>
                <w:rFonts w:eastAsia="Times New Roman" w:cs="Times New Roman"/>
                <w:bCs/>
                <w:lang w:eastAsia="ru-RU"/>
              </w:rPr>
            </w:pPr>
            <w:r w:rsidRPr="0063365B">
              <w:rPr>
                <w:rFonts w:eastAsia="Times New Roman" w:cs="Times New Roman"/>
                <w:bCs/>
                <w:lang w:eastAsia="ru-RU"/>
              </w:rPr>
              <w:t>-минимальный процент озеленения земельного участка – 20%;</w:t>
            </w:r>
          </w:p>
          <w:p w14:paraId="56005419" w14:textId="77777777" w:rsidR="00680F64" w:rsidRPr="0063365B" w:rsidRDefault="00680F64" w:rsidP="003621BC">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65A73558" w14:textId="77777777" w:rsidR="00680F64" w:rsidRPr="0063365B" w:rsidRDefault="00680F64" w:rsidP="003621BC">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67B76B3B" w14:textId="77777777" w:rsidR="00680F64" w:rsidRDefault="00680F64" w:rsidP="003621BC">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0B8FEDF4" w14:textId="40EC41B5" w:rsidR="009E60B8" w:rsidRPr="0063365B" w:rsidRDefault="009E60B8" w:rsidP="003621BC">
            <w:pPr>
              <w:jc w:val="left"/>
              <w:rPr>
                <w:rFonts w:eastAsia="Times New Roman" w:cs="Times New Roman"/>
                <w:bCs/>
                <w:lang w:eastAsia="ru-RU"/>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154EC4" w:rsidRPr="0063365B" w14:paraId="3C8D28DE" w14:textId="77777777" w:rsidTr="006A7DC9">
        <w:trPr>
          <w:gridAfter w:val="1"/>
          <w:wAfter w:w="15" w:type="dxa"/>
          <w:trHeight w:val="809"/>
        </w:trPr>
        <w:tc>
          <w:tcPr>
            <w:tcW w:w="35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5833E4" w14:textId="77777777" w:rsidR="00154EC4" w:rsidRPr="0063365B" w:rsidRDefault="00154EC4" w:rsidP="00154EC4">
            <w:pPr>
              <w:jc w:val="left"/>
              <w:rPr>
                <w:rFonts w:eastAsia="Times New Roman" w:cs="Times New Roman"/>
                <w:lang w:eastAsia="ru-RU"/>
              </w:rPr>
            </w:pPr>
            <w:r w:rsidRPr="0063365B">
              <w:rPr>
                <w:rFonts w:eastAsia="Times New Roman" w:cs="Times New Roman"/>
                <w:lang w:eastAsia="ru-RU"/>
              </w:rPr>
              <w:t>Связь - [6.8]</w:t>
            </w:r>
          </w:p>
        </w:tc>
        <w:tc>
          <w:tcPr>
            <w:tcW w:w="6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B87CAD" w14:textId="77777777" w:rsidR="00154EC4" w:rsidRPr="0063365B" w:rsidRDefault="00154EC4" w:rsidP="00154EC4">
            <w:pPr>
              <w:jc w:val="left"/>
              <w:rPr>
                <w:rFonts w:eastAsia="Times New Roman" w:cs="Times New Roman"/>
                <w:lang w:eastAsia="ru-RU"/>
              </w:rPr>
            </w:pPr>
            <w:r w:rsidRPr="0063365B">
              <w:rPr>
                <w:rFonts w:eastAsia="Times New Roman" w:cs="Times New Roman"/>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«Предоставление коммунальных услуг», «Оказание услуг связи»</w:t>
            </w:r>
          </w:p>
        </w:tc>
        <w:tc>
          <w:tcPr>
            <w:tcW w:w="5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8916E1" w14:textId="77777777" w:rsidR="00154EC4" w:rsidRPr="0063365B" w:rsidRDefault="00154EC4" w:rsidP="00154EC4">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земельного участка–  10/5000 кв. м;</w:t>
            </w:r>
          </w:p>
          <w:p w14:paraId="2A3FA768" w14:textId="77777777" w:rsidR="00154EC4" w:rsidRPr="0063365B" w:rsidRDefault="00154EC4" w:rsidP="00154EC4">
            <w:pPr>
              <w:jc w:val="left"/>
              <w:rPr>
                <w:rFonts w:eastAsia="Times New Roman" w:cs="Times New Roman"/>
                <w:lang w:eastAsia="ru-RU"/>
              </w:rPr>
            </w:pPr>
            <w:r w:rsidRPr="0063365B">
              <w:rPr>
                <w:rFonts w:eastAsia="Times New Roman" w:cs="Times New Roman"/>
                <w:lang w:eastAsia="ru-RU"/>
              </w:rPr>
              <w:t>- минимальные отступы от границ участка - 1 м;</w:t>
            </w:r>
          </w:p>
          <w:p w14:paraId="6706094F" w14:textId="77777777" w:rsidR="00154EC4" w:rsidRPr="0063365B" w:rsidRDefault="00154EC4" w:rsidP="00154EC4">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6DA0154E" w14:textId="77777777" w:rsidR="00154EC4" w:rsidRPr="0063365B" w:rsidRDefault="00154EC4" w:rsidP="00154EC4">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315E49F9" w14:textId="77777777" w:rsidR="00154EC4" w:rsidRPr="0063365B" w:rsidRDefault="00154EC4" w:rsidP="00154EC4">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09489A05" w14:textId="77777777" w:rsidR="00154EC4" w:rsidRPr="0063365B" w:rsidRDefault="00154EC4" w:rsidP="00154EC4">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90%;</w:t>
            </w:r>
          </w:p>
          <w:p w14:paraId="41496D03" w14:textId="77777777" w:rsidR="00154EC4" w:rsidRPr="0063365B" w:rsidRDefault="00154EC4" w:rsidP="00154EC4">
            <w:pPr>
              <w:jc w:val="left"/>
              <w:rPr>
                <w:rFonts w:eastAsia="Times New Roman" w:cs="Times New Roman"/>
                <w:lang w:eastAsia="ru-RU"/>
              </w:rPr>
            </w:pPr>
            <w:r w:rsidRPr="0063365B">
              <w:rPr>
                <w:rFonts w:eastAsia="Times New Roman" w:cs="Times New Roman"/>
                <w:lang w:eastAsia="ru-RU"/>
              </w:rPr>
              <w:t>- максимальное количество этажей – не более 2 этажей;</w:t>
            </w:r>
          </w:p>
          <w:p w14:paraId="38E7D299" w14:textId="77777777" w:rsidR="00154EC4" w:rsidRPr="0063365B" w:rsidRDefault="00154EC4" w:rsidP="00154EC4">
            <w:pPr>
              <w:jc w:val="left"/>
              <w:rPr>
                <w:rFonts w:eastAsia="Times New Roman" w:cs="Times New Roman"/>
                <w:lang w:eastAsia="ru-RU"/>
              </w:rPr>
            </w:pPr>
            <w:r w:rsidRPr="0063365B">
              <w:rPr>
                <w:rFonts w:eastAsia="Times New Roman" w:cs="Times New Roman"/>
                <w:lang w:eastAsia="ru-RU"/>
              </w:rPr>
              <w:t>- высота – не более 40 м;</w:t>
            </w:r>
          </w:p>
          <w:p w14:paraId="30870E80" w14:textId="77777777" w:rsidR="00154EC4" w:rsidRPr="0063365B" w:rsidRDefault="00154EC4" w:rsidP="00154EC4">
            <w:pPr>
              <w:jc w:val="left"/>
              <w:rPr>
                <w:rFonts w:eastAsia="Times New Roman" w:cs="Times New Roman"/>
                <w:bCs/>
                <w:lang w:eastAsia="ru-RU"/>
              </w:rPr>
            </w:pPr>
            <w:r w:rsidRPr="0063365B">
              <w:rPr>
                <w:rFonts w:eastAsia="Times New Roman" w:cs="Times New Roman"/>
                <w:bCs/>
                <w:lang w:eastAsia="ru-RU"/>
              </w:rPr>
              <w:t>-процент застройки подземной части не регламентируется.</w:t>
            </w:r>
          </w:p>
          <w:p w14:paraId="484412F3" w14:textId="77777777" w:rsidR="00154EC4" w:rsidRPr="0063365B" w:rsidRDefault="00154EC4" w:rsidP="00154EC4">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2112E474" w14:textId="77777777" w:rsidR="00154EC4" w:rsidRDefault="00154EC4" w:rsidP="00154EC4">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21164A93" w14:textId="7EC8D534" w:rsidR="009E60B8" w:rsidRPr="0063365B" w:rsidRDefault="009E60B8" w:rsidP="00154EC4">
            <w:pPr>
              <w:jc w:val="left"/>
              <w:rPr>
                <w:rFonts w:eastAsia="Times New Roman" w:cs="Times New Roman"/>
                <w:bCs/>
                <w:lang w:eastAsia="ru-RU"/>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6A7DC9" w:rsidRPr="0063365B" w14:paraId="3E4912DF" w14:textId="77777777" w:rsidTr="006A7DC9">
        <w:trPr>
          <w:gridAfter w:val="1"/>
          <w:wAfter w:w="15" w:type="dxa"/>
          <w:trHeight w:val="231"/>
        </w:trPr>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0864D896" w14:textId="4AFB92E1" w:rsidR="006A7DC9" w:rsidRPr="0063365B" w:rsidRDefault="006A7DC9" w:rsidP="006A7DC9">
            <w:pPr>
              <w:jc w:val="left"/>
              <w:rPr>
                <w:rFonts w:eastAsia="Times New Roman" w:cs="Times New Roman"/>
                <w:lang w:eastAsia="ru-RU"/>
              </w:rPr>
            </w:pPr>
            <w:r w:rsidRPr="0063365B">
              <w:rPr>
                <w:rFonts w:eastAsia="Times New Roman" w:cs="Times New Roman"/>
                <w:lang w:eastAsia="ru-RU"/>
              </w:rPr>
              <w:t>Спорт - [5.1]</w:t>
            </w:r>
          </w:p>
        </w:tc>
        <w:tc>
          <w:tcPr>
            <w:tcW w:w="63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3E8D1E" w14:textId="77777777" w:rsidR="006A7DC9" w:rsidRPr="0063365B" w:rsidRDefault="006A7DC9" w:rsidP="006A7DC9">
            <w:pPr>
              <w:jc w:val="left"/>
              <w:rPr>
                <w:rFonts w:eastAsia="Times New Roman" w:cs="Times New Roman"/>
                <w:lang w:eastAsia="ru-RU"/>
              </w:rPr>
            </w:pPr>
            <w:r w:rsidRPr="0063365B">
              <w:rPr>
                <w:rFonts w:eastAsia="Times New Roman" w:cs="Times New Roman"/>
                <w:lang w:eastAsia="ru-RU"/>
              </w:rPr>
              <w:t>Размещение зданий и сооружений для занятия спортом.</w:t>
            </w:r>
          </w:p>
          <w:p w14:paraId="1FD59EED" w14:textId="6AB88765" w:rsidR="006A7DC9" w:rsidRPr="0063365B" w:rsidRDefault="006A7DC9" w:rsidP="006A7DC9">
            <w:pPr>
              <w:jc w:val="left"/>
              <w:rPr>
                <w:rFonts w:eastAsia="Times New Roman" w:cs="Times New Roman"/>
                <w:lang w:eastAsia="ru-RU"/>
              </w:rPr>
            </w:pPr>
            <w:r w:rsidRPr="0063365B">
              <w:rPr>
                <w:rFonts w:eastAsia="Times New Roman" w:cs="Times New Roman"/>
                <w:lang w:eastAsia="ru-RU"/>
              </w:rPr>
              <w:t>Содержание данного вида разрешенного использования включает в себя содержание видов разрешенного использования: «Обеспечение спортивно-зрелищных мероприятий», «Обеспечение занятий спортом в помещениях», «Площадки для занятий спортом», «Оборудованные площадки для занятий спортом», «Водный спорт», «Авиационный спорт», «Спортивные базы»</w:t>
            </w:r>
          </w:p>
        </w:tc>
        <w:tc>
          <w:tcPr>
            <w:tcW w:w="51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E6533DD" w14:textId="77777777" w:rsidR="006A7DC9" w:rsidRPr="0063365B" w:rsidRDefault="006A7DC9" w:rsidP="006A7DC9">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земельного участка–  100/50000 кв. м;</w:t>
            </w:r>
          </w:p>
          <w:p w14:paraId="7B837575" w14:textId="77777777" w:rsidR="006A7DC9" w:rsidRPr="0063365B" w:rsidRDefault="006A7DC9" w:rsidP="006A7DC9">
            <w:pPr>
              <w:jc w:val="left"/>
              <w:rPr>
                <w:rFonts w:eastAsia="Times New Roman" w:cs="Times New Roman"/>
                <w:lang w:eastAsia="ru-RU"/>
              </w:rPr>
            </w:pPr>
            <w:r w:rsidRPr="0063365B">
              <w:rPr>
                <w:rFonts w:eastAsia="Times New Roman" w:cs="Times New Roman"/>
                <w:lang w:eastAsia="ru-RU"/>
              </w:rPr>
              <w:t xml:space="preserve">- минимальные отступы от границы земельного участка- </w:t>
            </w:r>
            <w:r>
              <w:rPr>
                <w:rFonts w:eastAsia="Times New Roman" w:cs="Times New Roman"/>
                <w:lang w:eastAsia="ru-RU"/>
              </w:rPr>
              <w:t>1</w:t>
            </w:r>
            <w:r w:rsidRPr="0063365B">
              <w:rPr>
                <w:rFonts w:eastAsia="Times New Roman" w:cs="Times New Roman"/>
                <w:lang w:eastAsia="ru-RU"/>
              </w:rPr>
              <w:t xml:space="preserve"> м;</w:t>
            </w:r>
          </w:p>
          <w:p w14:paraId="7D3DF0FA" w14:textId="77777777" w:rsidR="006A7DC9" w:rsidRPr="0063365B" w:rsidRDefault="006A7DC9" w:rsidP="006A7DC9">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4C52A12E" w14:textId="77777777" w:rsidR="006A7DC9" w:rsidRPr="0063365B" w:rsidRDefault="006A7DC9" w:rsidP="006A7DC9">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18FE2D04" w14:textId="77777777" w:rsidR="006A7DC9" w:rsidRPr="0063365B" w:rsidRDefault="006A7DC9" w:rsidP="006A7DC9">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6A11BAFB" w14:textId="77777777" w:rsidR="006A7DC9" w:rsidRPr="0063365B" w:rsidRDefault="006A7DC9" w:rsidP="006A7DC9">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453F28CB" w14:textId="77777777" w:rsidR="006A7DC9" w:rsidRPr="0063365B" w:rsidRDefault="006A7DC9" w:rsidP="006A7DC9">
            <w:pPr>
              <w:jc w:val="left"/>
              <w:rPr>
                <w:rFonts w:eastAsia="Times New Roman" w:cs="Times New Roman"/>
                <w:lang w:eastAsia="ru-RU"/>
              </w:rPr>
            </w:pPr>
            <w:r w:rsidRPr="0063365B">
              <w:rPr>
                <w:rFonts w:eastAsia="Times New Roman" w:cs="Times New Roman"/>
                <w:lang w:eastAsia="ru-RU"/>
              </w:rPr>
              <w:t>- максимальное количество надземных этажей – 9 этажей;</w:t>
            </w:r>
          </w:p>
          <w:p w14:paraId="230CC605" w14:textId="77777777" w:rsidR="006A7DC9" w:rsidRPr="0063365B" w:rsidRDefault="006A7DC9" w:rsidP="006A7DC9">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60%;</w:t>
            </w:r>
          </w:p>
          <w:p w14:paraId="3C15723A" w14:textId="77777777" w:rsidR="006A7DC9" w:rsidRPr="0063365B" w:rsidRDefault="006A7DC9" w:rsidP="006A7DC9">
            <w:pPr>
              <w:jc w:val="left"/>
              <w:rPr>
                <w:rFonts w:eastAsia="Times New Roman" w:cs="Times New Roman"/>
                <w:bCs/>
                <w:lang w:eastAsia="ru-RU"/>
              </w:rPr>
            </w:pPr>
            <w:r w:rsidRPr="0063365B">
              <w:rPr>
                <w:rFonts w:eastAsia="Times New Roman" w:cs="Times New Roman"/>
                <w:bCs/>
                <w:lang w:eastAsia="ru-RU"/>
              </w:rPr>
              <w:t>- минимальный процент озеленения земельного участка – 20%;</w:t>
            </w:r>
          </w:p>
          <w:p w14:paraId="1DCBEEB1" w14:textId="77777777" w:rsidR="006A7DC9" w:rsidRPr="0063365B" w:rsidRDefault="006A7DC9" w:rsidP="006A7DC9">
            <w:pPr>
              <w:jc w:val="left"/>
              <w:rPr>
                <w:rFonts w:eastAsia="Times New Roman" w:cs="Times New Roman"/>
                <w:bCs/>
                <w:lang w:eastAsia="ru-RU"/>
              </w:rPr>
            </w:pPr>
            <w:r w:rsidRPr="0063365B">
              <w:rPr>
                <w:rFonts w:eastAsia="Times New Roman" w:cs="Times New Roman"/>
                <w:bCs/>
                <w:lang w:eastAsia="ru-RU"/>
              </w:rPr>
              <w:t>процент застройки подземной части не регламентируется.</w:t>
            </w:r>
          </w:p>
          <w:p w14:paraId="3390CB0D" w14:textId="77777777" w:rsidR="006A7DC9" w:rsidRPr="0063365B" w:rsidRDefault="006A7DC9" w:rsidP="006A7DC9">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54CA87E4" w14:textId="77777777" w:rsidR="006A7DC9" w:rsidRDefault="006A7DC9" w:rsidP="006A7DC9">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613EB8EC" w14:textId="78CC0B51" w:rsidR="006A7DC9" w:rsidRPr="0063365B" w:rsidRDefault="006A7DC9" w:rsidP="006A7DC9">
            <w:pPr>
              <w:jc w:val="left"/>
              <w:rPr>
                <w:rFonts w:eastAsia="Times New Roman" w:cs="Times New Roman"/>
                <w:lang w:eastAsia="ru-RU"/>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0D6E72" w:rsidRPr="0063365B" w14:paraId="77EF9FA2" w14:textId="77777777" w:rsidTr="006A7DC9">
        <w:trPr>
          <w:gridAfter w:val="1"/>
          <w:wAfter w:w="15" w:type="dxa"/>
          <w:trHeight w:val="347"/>
        </w:trPr>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4E8526C5" w14:textId="442F232E" w:rsidR="000D6E72" w:rsidRPr="0063365B" w:rsidRDefault="000D6E72" w:rsidP="000D6E72">
            <w:pPr>
              <w:jc w:val="left"/>
              <w:rPr>
                <w:rFonts w:eastAsia="Times New Roman" w:cs="Times New Roman"/>
                <w:lang w:eastAsia="ru-RU"/>
              </w:rPr>
            </w:pPr>
            <w:r w:rsidRPr="0063365B">
              <w:rPr>
                <w:rFonts w:eastAsia="Times New Roman" w:cs="Times New Roman"/>
                <w:lang w:eastAsia="ru-RU"/>
              </w:rPr>
              <w:t>Обеспечение спортивно-зрелищных мероприятий - [5.1.1]</w:t>
            </w:r>
          </w:p>
        </w:tc>
        <w:tc>
          <w:tcPr>
            <w:tcW w:w="63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2D23BD" w14:textId="5F656E5B" w:rsidR="000D6E72" w:rsidRPr="0063365B" w:rsidRDefault="000D6E72" w:rsidP="000D6E72">
            <w:pPr>
              <w:jc w:val="left"/>
              <w:rPr>
                <w:rFonts w:eastAsia="Times New Roman" w:cs="Times New Roman"/>
                <w:lang w:eastAsia="ru-RU"/>
              </w:rPr>
            </w:pPr>
            <w:r w:rsidRPr="0063365B">
              <w:rPr>
                <w:rFonts w:eastAsia="Times New Roman" w:cs="Times New Roman"/>
                <w:lang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5120" w:type="dxa"/>
            <w:gridSpan w:val="2"/>
            <w:vMerge/>
            <w:tcBorders>
              <w:left w:val="single" w:sz="4" w:space="0" w:color="auto"/>
              <w:bottom w:val="single" w:sz="4" w:space="0" w:color="auto"/>
              <w:right w:val="single" w:sz="4" w:space="0" w:color="auto"/>
            </w:tcBorders>
            <w:shd w:val="clear" w:color="auto" w:fill="auto"/>
            <w:vAlign w:val="center"/>
          </w:tcPr>
          <w:p w14:paraId="0FC0F124" w14:textId="77777777" w:rsidR="000D6E72" w:rsidRPr="0063365B" w:rsidRDefault="000D6E72" w:rsidP="000D6E72">
            <w:pPr>
              <w:jc w:val="left"/>
              <w:rPr>
                <w:rFonts w:eastAsia="Times New Roman" w:cs="Times New Roman"/>
                <w:lang w:eastAsia="ru-RU"/>
              </w:rPr>
            </w:pPr>
          </w:p>
        </w:tc>
      </w:tr>
      <w:tr w:rsidR="000D6E72" w:rsidRPr="0063365B" w14:paraId="37BA6C2D" w14:textId="77777777" w:rsidTr="006A7DC9">
        <w:trPr>
          <w:gridAfter w:val="1"/>
          <w:wAfter w:w="15" w:type="dxa"/>
          <w:trHeight w:val="346"/>
        </w:trPr>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342008C8" w14:textId="2600159D" w:rsidR="000D6E72" w:rsidRPr="0063365B" w:rsidRDefault="000D6E72" w:rsidP="000D6E72">
            <w:pPr>
              <w:jc w:val="left"/>
              <w:rPr>
                <w:rFonts w:eastAsia="Times New Roman" w:cs="Times New Roman"/>
                <w:lang w:eastAsia="ru-RU"/>
              </w:rPr>
            </w:pPr>
            <w:r w:rsidRPr="0063365B">
              <w:rPr>
                <w:rFonts w:eastAsia="Times New Roman" w:cs="Times New Roman"/>
                <w:lang w:eastAsia="ru-RU"/>
              </w:rPr>
              <w:t>Обеспечение занятий спортом в помещениях - [5.1.2]</w:t>
            </w:r>
          </w:p>
        </w:tc>
        <w:tc>
          <w:tcPr>
            <w:tcW w:w="63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FDADC2" w14:textId="6C49EF11" w:rsidR="000D6E72" w:rsidRPr="0063365B" w:rsidRDefault="000D6E72" w:rsidP="000D6E72">
            <w:pPr>
              <w:jc w:val="left"/>
              <w:rPr>
                <w:rFonts w:eastAsia="Times New Roman" w:cs="Times New Roman"/>
                <w:lang w:eastAsia="ru-RU"/>
              </w:rPr>
            </w:pPr>
            <w:r w:rsidRPr="0063365B">
              <w:rPr>
                <w:rFonts w:eastAsia="Times New Roman" w:cs="Times New Roman"/>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5120" w:type="dxa"/>
            <w:gridSpan w:val="2"/>
            <w:vMerge/>
            <w:tcBorders>
              <w:left w:val="single" w:sz="4" w:space="0" w:color="auto"/>
              <w:bottom w:val="single" w:sz="4" w:space="0" w:color="auto"/>
              <w:right w:val="single" w:sz="4" w:space="0" w:color="auto"/>
            </w:tcBorders>
            <w:shd w:val="clear" w:color="auto" w:fill="auto"/>
            <w:vAlign w:val="center"/>
          </w:tcPr>
          <w:p w14:paraId="5DFFC1CB" w14:textId="77777777" w:rsidR="000D6E72" w:rsidRPr="0063365B" w:rsidRDefault="000D6E72" w:rsidP="000D6E72">
            <w:pPr>
              <w:jc w:val="left"/>
              <w:rPr>
                <w:rFonts w:eastAsia="Times New Roman" w:cs="Times New Roman"/>
                <w:lang w:eastAsia="ru-RU"/>
              </w:rPr>
            </w:pPr>
          </w:p>
        </w:tc>
      </w:tr>
      <w:tr w:rsidR="000D6E72" w:rsidRPr="0063365B" w14:paraId="21FA8D5F" w14:textId="77777777" w:rsidTr="006A7DC9">
        <w:trPr>
          <w:gridAfter w:val="1"/>
          <w:wAfter w:w="15" w:type="dxa"/>
          <w:trHeight w:val="231"/>
        </w:trPr>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3ECBF47A" w14:textId="6D250FF2" w:rsidR="000D6E72" w:rsidRPr="0063365B" w:rsidRDefault="000D6E72" w:rsidP="00745901">
            <w:pPr>
              <w:jc w:val="left"/>
              <w:rPr>
                <w:rFonts w:eastAsia="Times New Roman" w:cs="Times New Roman"/>
                <w:lang w:eastAsia="ru-RU"/>
              </w:rPr>
            </w:pPr>
            <w:r w:rsidRPr="0063365B">
              <w:rPr>
                <w:rFonts w:eastAsia="Times New Roman" w:cs="Times New Roman"/>
                <w:lang w:eastAsia="ru-RU"/>
              </w:rPr>
              <w:t>Площадки для занятий спортом - [5.1.3]</w:t>
            </w:r>
          </w:p>
        </w:tc>
        <w:tc>
          <w:tcPr>
            <w:tcW w:w="63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6EB214" w14:textId="2EEECB7B" w:rsidR="000D6E72" w:rsidRPr="0063365B" w:rsidRDefault="000D6E72" w:rsidP="00745901">
            <w:pPr>
              <w:jc w:val="left"/>
              <w:rPr>
                <w:rFonts w:eastAsia="Times New Roman" w:cs="Times New Roman"/>
                <w:lang w:eastAsia="ru-RU"/>
              </w:rPr>
            </w:pPr>
            <w:r w:rsidRPr="0063365B">
              <w:rPr>
                <w:rFonts w:eastAsia="Times New Roman" w:cs="Times New Roman"/>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5120" w:type="dxa"/>
            <w:gridSpan w:val="2"/>
            <w:vMerge/>
            <w:tcBorders>
              <w:left w:val="single" w:sz="4" w:space="0" w:color="auto"/>
              <w:bottom w:val="single" w:sz="4" w:space="0" w:color="auto"/>
              <w:right w:val="single" w:sz="4" w:space="0" w:color="auto"/>
            </w:tcBorders>
            <w:shd w:val="clear" w:color="auto" w:fill="auto"/>
            <w:vAlign w:val="center"/>
          </w:tcPr>
          <w:p w14:paraId="7EB28739" w14:textId="77777777" w:rsidR="000D6E72" w:rsidRPr="0063365B" w:rsidRDefault="000D6E72" w:rsidP="00745901">
            <w:pPr>
              <w:jc w:val="left"/>
              <w:rPr>
                <w:rFonts w:eastAsia="Times New Roman" w:cs="Times New Roman"/>
                <w:lang w:eastAsia="ru-RU"/>
              </w:rPr>
            </w:pPr>
          </w:p>
        </w:tc>
      </w:tr>
      <w:tr w:rsidR="000D6E72" w:rsidRPr="0063365B" w14:paraId="0DDC340B" w14:textId="77777777" w:rsidTr="006A7DC9">
        <w:trPr>
          <w:gridAfter w:val="1"/>
          <w:wAfter w:w="15" w:type="dxa"/>
          <w:trHeight w:val="350"/>
        </w:trPr>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1B0F0697" w14:textId="23C23B55" w:rsidR="000D6E72" w:rsidRPr="0063365B" w:rsidRDefault="000D6E72" w:rsidP="00745901">
            <w:pPr>
              <w:jc w:val="left"/>
              <w:rPr>
                <w:rFonts w:eastAsia="Times New Roman" w:cs="Times New Roman"/>
                <w:lang w:eastAsia="ru-RU"/>
              </w:rPr>
            </w:pPr>
            <w:r w:rsidRPr="0063365B">
              <w:rPr>
                <w:rFonts w:eastAsia="Times New Roman" w:cs="Times New Roman"/>
                <w:lang w:eastAsia="ru-RU"/>
              </w:rPr>
              <w:t>Оборудованные площадки для занятий спортом - [5.1.4]</w:t>
            </w:r>
          </w:p>
        </w:tc>
        <w:tc>
          <w:tcPr>
            <w:tcW w:w="63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7C8AF3" w14:textId="6D6AEEA3" w:rsidR="000D6E72" w:rsidRPr="0063365B" w:rsidRDefault="000D6E72" w:rsidP="00745901">
            <w:pPr>
              <w:jc w:val="left"/>
              <w:rPr>
                <w:rFonts w:eastAsia="Times New Roman" w:cs="Times New Roman"/>
                <w:lang w:eastAsia="ru-RU"/>
              </w:rPr>
            </w:pPr>
            <w:r w:rsidRPr="0063365B">
              <w:rPr>
                <w:rFonts w:eastAsia="Times New Roman" w:cs="Times New Roman"/>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5120" w:type="dxa"/>
            <w:gridSpan w:val="2"/>
            <w:vMerge/>
            <w:tcBorders>
              <w:left w:val="single" w:sz="4" w:space="0" w:color="auto"/>
              <w:bottom w:val="single" w:sz="4" w:space="0" w:color="auto"/>
              <w:right w:val="single" w:sz="4" w:space="0" w:color="auto"/>
            </w:tcBorders>
            <w:shd w:val="clear" w:color="auto" w:fill="auto"/>
            <w:vAlign w:val="center"/>
          </w:tcPr>
          <w:p w14:paraId="06EB59AF" w14:textId="77777777" w:rsidR="000D6E72" w:rsidRPr="0063365B" w:rsidRDefault="000D6E72" w:rsidP="00745901">
            <w:pPr>
              <w:jc w:val="left"/>
              <w:rPr>
                <w:rFonts w:eastAsia="Times New Roman" w:cs="Times New Roman"/>
                <w:lang w:eastAsia="ru-RU"/>
              </w:rPr>
            </w:pPr>
          </w:p>
        </w:tc>
      </w:tr>
      <w:tr w:rsidR="009B0782" w:rsidRPr="0063365B" w14:paraId="110BC801" w14:textId="77777777" w:rsidTr="006A7DC9">
        <w:trPr>
          <w:gridAfter w:val="1"/>
          <w:wAfter w:w="15" w:type="dxa"/>
          <w:trHeight w:val="350"/>
        </w:trPr>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48F4E9EC" w14:textId="714F861D" w:rsidR="009B0782" w:rsidRPr="0063365B" w:rsidRDefault="009B0782" w:rsidP="009B0782">
            <w:pPr>
              <w:jc w:val="left"/>
              <w:rPr>
                <w:rFonts w:eastAsia="Times New Roman" w:cs="Times New Roman"/>
                <w:lang w:eastAsia="ru-RU"/>
              </w:rPr>
            </w:pPr>
            <w:r w:rsidRPr="0063365B">
              <w:rPr>
                <w:rFonts w:eastAsia="Times New Roman" w:cs="Times New Roman"/>
                <w:lang w:eastAsia="ru-RU"/>
              </w:rPr>
              <w:t>Коммунальное обслуживание - [3.1]</w:t>
            </w:r>
          </w:p>
        </w:tc>
        <w:tc>
          <w:tcPr>
            <w:tcW w:w="63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D8F668" w14:textId="77777777" w:rsidR="009B0782" w:rsidRPr="0063365B" w:rsidRDefault="009B0782" w:rsidP="009B0782">
            <w:pPr>
              <w:jc w:val="left"/>
              <w:rPr>
                <w:rFonts w:eastAsia="Times New Roman" w:cs="Times New Roman"/>
                <w:lang w:eastAsia="ru-RU"/>
              </w:rPr>
            </w:pPr>
            <w:r w:rsidRPr="0063365B">
              <w:rPr>
                <w:rFonts w:eastAsia="Times New Roman" w:cs="Times New Roman"/>
                <w:lang w:eastAsia="ru-RU"/>
              </w:rPr>
              <w:t>Размещение зданий и сооружений в целях обеспечения физических и юридических лиц коммунальными услугами.</w:t>
            </w:r>
          </w:p>
          <w:p w14:paraId="76BECBA3" w14:textId="2871AE9A" w:rsidR="009B0782" w:rsidRPr="0063365B" w:rsidRDefault="009B0782" w:rsidP="009B0782">
            <w:pPr>
              <w:jc w:val="left"/>
              <w:rPr>
                <w:rFonts w:eastAsia="Times New Roman" w:cs="Times New Roman"/>
                <w:lang w:eastAsia="ru-RU"/>
              </w:rPr>
            </w:pPr>
            <w:r w:rsidRPr="0063365B">
              <w:rPr>
                <w:rFonts w:eastAsia="Times New Roman" w:cs="Times New Roman"/>
                <w:lang w:eastAsia="ru-RU"/>
              </w:rPr>
              <w:t>Содержание данного вида разрешенного использования включает в себя содержание видов разрешенного использования: «Предоставление коммунальных услуг», «Административные здания организаций, обеспечивающих предоставление коммунальных услуг»</w:t>
            </w:r>
          </w:p>
        </w:tc>
        <w:tc>
          <w:tcPr>
            <w:tcW w:w="51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C4413FA" w14:textId="77777777" w:rsidR="009B0782" w:rsidRPr="0063365B" w:rsidRDefault="009B0782" w:rsidP="009B0782">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земельных участков –10/5000кв.м.;</w:t>
            </w:r>
          </w:p>
          <w:p w14:paraId="4ABF22FB" w14:textId="77777777" w:rsidR="009B0782" w:rsidRPr="0063365B" w:rsidRDefault="009B0782" w:rsidP="009B0782">
            <w:pPr>
              <w:jc w:val="left"/>
              <w:rPr>
                <w:rFonts w:eastAsia="Times New Roman" w:cs="Times New Roman"/>
                <w:lang w:eastAsia="ru-RU"/>
              </w:rPr>
            </w:pPr>
            <w:r w:rsidRPr="0063365B">
              <w:rPr>
                <w:rFonts w:eastAsia="Times New Roman" w:cs="Times New Roman"/>
                <w:lang w:eastAsia="ru-RU"/>
              </w:rPr>
              <w:t>- минимальные отступы от границ участка - 1 м;</w:t>
            </w:r>
          </w:p>
          <w:p w14:paraId="21ADC3C3" w14:textId="77777777" w:rsidR="009B0782" w:rsidRPr="0063365B" w:rsidRDefault="009B0782" w:rsidP="009B0782">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223BDBBF" w14:textId="77777777" w:rsidR="009B0782" w:rsidRPr="0063365B" w:rsidRDefault="009B0782" w:rsidP="009B0782">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6D69E1EF" w14:textId="77777777" w:rsidR="009B0782" w:rsidRPr="0063365B" w:rsidRDefault="009B0782" w:rsidP="009B0782">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120D8CD5" w14:textId="77777777" w:rsidR="009B0782" w:rsidRPr="0063365B" w:rsidRDefault="009B0782" w:rsidP="009B0782">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90%;</w:t>
            </w:r>
          </w:p>
          <w:p w14:paraId="2CE0765C" w14:textId="77777777" w:rsidR="009B0782" w:rsidRPr="0063365B" w:rsidRDefault="009B0782" w:rsidP="009B0782">
            <w:pPr>
              <w:jc w:val="left"/>
              <w:rPr>
                <w:rFonts w:eastAsia="Times New Roman" w:cs="Times New Roman"/>
                <w:lang w:eastAsia="ru-RU"/>
              </w:rPr>
            </w:pPr>
            <w:r w:rsidRPr="0063365B">
              <w:rPr>
                <w:rFonts w:eastAsia="Times New Roman" w:cs="Times New Roman"/>
                <w:lang w:eastAsia="ru-RU"/>
              </w:rPr>
              <w:t>- максимальное количество этажей – не более 2 этажей;</w:t>
            </w:r>
          </w:p>
          <w:p w14:paraId="3A297CFE" w14:textId="77777777" w:rsidR="009B0782" w:rsidRPr="0063365B" w:rsidRDefault="009B0782" w:rsidP="009B0782">
            <w:pPr>
              <w:jc w:val="left"/>
              <w:rPr>
                <w:rFonts w:eastAsia="Times New Roman" w:cs="Times New Roman"/>
                <w:lang w:eastAsia="ru-RU"/>
              </w:rPr>
            </w:pPr>
            <w:r w:rsidRPr="0063365B">
              <w:rPr>
                <w:rFonts w:eastAsia="Times New Roman" w:cs="Times New Roman"/>
                <w:lang w:eastAsia="ru-RU"/>
              </w:rPr>
              <w:t>- высота – не более 22 м;</w:t>
            </w:r>
          </w:p>
          <w:p w14:paraId="64ACE062" w14:textId="77777777" w:rsidR="009B0782" w:rsidRPr="0063365B" w:rsidRDefault="009B0782" w:rsidP="009B0782">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5728EDB6" w14:textId="77777777" w:rsidR="009B0782" w:rsidRPr="0063365B" w:rsidRDefault="009B0782" w:rsidP="009B0782">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4A3F0680" w14:textId="77777777" w:rsidR="009B0782" w:rsidRDefault="009B0782" w:rsidP="009B0782">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1097224E" w14:textId="121DB32B" w:rsidR="009E60B8" w:rsidRPr="0063365B" w:rsidRDefault="009E60B8" w:rsidP="009B0782">
            <w:pPr>
              <w:jc w:val="left"/>
              <w:rPr>
                <w:rFonts w:eastAsia="Times New Roman" w:cs="Times New Roman"/>
                <w:lang w:eastAsia="ru-RU"/>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9B0782" w:rsidRPr="0063365B" w14:paraId="5FC975AF" w14:textId="77777777" w:rsidTr="00451529">
        <w:trPr>
          <w:gridAfter w:val="1"/>
          <w:wAfter w:w="15" w:type="dxa"/>
          <w:trHeight w:val="350"/>
        </w:trPr>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1E24FD27" w14:textId="6748D75D" w:rsidR="009B0782" w:rsidRPr="0063365B" w:rsidRDefault="009B0782" w:rsidP="009B0782">
            <w:pPr>
              <w:jc w:val="left"/>
              <w:rPr>
                <w:rFonts w:eastAsia="Times New Roman" w:cs="Times New Roman"/>
                <w:lang w:eastAsia="ru-RU"/>
              </w:rPr>
            </w:pPr>
            <w:r w:rsidRPr="0063365B">
              <w:rPr>
                <w:rFonts w:eastAsia="Times New Roman" w:cs="Times New Roman"/>
                <w:lang w:eastAsia="ru-RU"/>
              </w:rPr>
              <w:t>Предоставление коммунальных услуг - [3.1.1]</w:t>
            </w:r>
          </w:p>
        </w:tc>
        <w:tc>
          <w:tcPr>
            <w:tcW w:w="63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108907" w14:textId="707AEE5D" w:rsidR="009B0782" w:rsidRPr="0063365B" w:rsidRDefault="009B0782" w:rsidP="009B0782">
            <w:pPr>
              <w:jc w:val="left"/>
              <w:rPr>
                <w:rFonts w:eastAsia="Times New Roman" w:cs="Times New Roman"/>
                <w:lang w:eastAsia="ru-RU"/>
              </w:rPr>
            </w:pPr>
            <w:r w:rsidRPr="0063365B">
              <w:rPr>
                <w:rFonts w:eastAsia="Times New Roman" w:cs="Times New Roman"/>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512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1658C6F" w14:textId="77777777" w:rsidR="009B0782" w:rsidRPr="0063365B" w:rsidRDefault="009B0782" w:rsidP="009B0782">
            <w:pPr>
              <w:jc w:val="left"/>
              <w:rPr>
                <w:rFonts w:eastAsia="Times New Roman" w:cs="Times New Roman"/>
                <w:lang w:eastAsia="ru-RU"/>
              </w:rPr>
            </w:pPr>
          </w:p>
        </w:tc>
      </w:tr>
      <w:tr w:rsidR="009B0782" w:rsidRPr="0063365B" w14:paraId="6567A66A" w14:textId="77777777" w:rsidTr="00451529">
        <w:trPr>
          <w:gridAfter w:val="1"/>
          <w:wAfter w:w="15" w:type="dxa"/>
          <w:trHeight w:val="350"/>
        </w:trPr>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76634F65" w14:textId="37174EFC" w:rsidR="009B0782" w:rsidRPr="0063365B" w:rsidRDefault="009B0782" w:rsidP="009B0782">
            <w:pPr>
              <w:jc w:val="left"/>
              <w:rPr>
                <w:rFonts w:eastAsia="Times New Roman" w:cs="Times New Roman"/>
                <w:lang w:eastAsia="ru-RU"/>
              </w:rPr>
            </w:pPr>
            <w:r w:rsidRPr="0063365B">
              <w:rPr>
                <w:rFonts w:eastAsia="Times New Roman" w:cs="Times New Roman"/>
                <w:lang w:eastAsia="ru-RU"/>
              </w:rPr>
              <w:t>Административные здания организаций, обеспечивающих предоставление коммунальных услуг - [3.1.2]</w:t>
            </w:r>
          </w:p>
        </w:tc>
        <w:tc>
          <w:tcPr>
            <w:tcW w:w="63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E9D07F" w14:textId="143DF44A" w:rsidR="009B0782" w:rsidRPr="0063365B" w:rsidRDefault="009B0782" w:rsidP="009B0782">
            <w:pPr>
              <w:jc w:val="left"/>
              <w:rPr>
                <w:rFonts w:eastAsia="Times New Roman" w:cs="Times New Roman"/>
                <w:lang w:eastAsia="ru-RU"/>
              </w:rPr>
            </w:pPr>
            <w:r w:rsidRPr="0063365B">
              <w:rPr>
                <w:rFonts w:eastAsia="Times New Roman" w:cs="Times New Roman"/>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512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6F08D40" w14:textId="77777777" w:rsidR="009B0782" w:rsidRPr="0063365B" w:rsidRDefault="009B0782" w:rsidP="009B0782">
            <w:pPr>
              <w:jc w:val="left"/>
              <w:rPr>
                <w:rFonts w:eastAsia="Times New Roman" w:cs="Times New Roman"/>
                <w:lang w:eastAsia="ru-RU"/>
              </w:rPr>
            </w:pPr>
          </w:p>
        </w:tc>
      </w:tr>
      <w:tr w:rsidR="00451529" w:rsidRPr="0063365B" w14:paraId="539F438A" w14:textId="77777777" w:rsidTr="00451529">
        <w:trPr>
          <w:trHeight w:val="1390"/>
        </w:trPr>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8ED620" w14:textId="77777777" w:rsidR="00451529" w:rsidRPr="0063365B" w:rsidRDefault="00451529" w:rsidP="002F1212">
            <w:pPr>
              <w:jc w:val="left"/>
              <w:rPr>
                <w:rFonts w:eastAsia="Times New Roman" w:cs="Times New Roman"/>
                <w:lang w:eastAsia="ru-RU"/>
              </w:rPr>
            </w:pPr>
            <w:r w:rsidRPr="0063365B">
              <w:rPr>
                <w:shd w:val="clear" w:color="auto" w:fill="FFFFFF"/>
              </w:rPr>
              <w:t xml:space="preserve">Служебные гаражи - </w:t>
            </w:r>
            <w:r w:rsidRPr="0063365B">
              <w:rPr>
                <w:rFonts w:eastAsia="Times New Roman" w:cs="Times New Roman"/>
                <w:lang w:eastAsia="ru-RU"/>
              </w:rPr>
              <w:t>[4.9]</w:t>
            </w:r>
          </w:p>
        </w:tc>
        <w:tc>
          <w:tcPr>
            <w:tcW w:w="63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B959F4" w14:textId="77777777" w:rsidR="00451529" w:rsidRPr="0063365B" w:rsidRDefault="00451529" w:rsidP="002F1212">
            <w:pPr>
              <w:jc w:val="left"/>
              <w:rPr>
                <w:rFonts w:eastAsia="Times New Roman" w:cs="Times New Roman"/>
                <w:lang w:eastAsia="ru-RU"/>
              </w:rPr>
            </w:pPr>
            <w:r w:rsidRPr="0063365B">
              <w:rPr>
                <w:shd w:val="clear" w:color="auto" w:fill="FFFFFF"/>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68" w:anchor="block_1030" w:history="1">
              <w:r w:rsidRPr="0063365B">
                <w:rPr>
                  <w:rStyle w:val="ad"/>
                  <w:color w:val="auto"/>
                  <w:shd w:val="clear" w:color="auto" w:fill="FFFFFF"/>
                </w:rPr>
                <w:t>кодами 3.0</w:t>
              </w:r>
            </w:hyperlink>
            <w:r w:rsidRPr="0063365B">
              <w:rPr>
                <w:shd w:val="clear" w:color="auto" w:fill="FFFFFF"/>
              </w:rPr>
              <w:t xml:space="preserve">, </w:t>
            </w:r>
            <w:hyperlink r:id="rId69" w:anchor="block_1040" w:history="1">
              <w:r w:rsidRPr="0063365B">
                <w:rPr>
                  <w:rStyle w:val="ad"/>
                  <w:color w:val="auto"/>
                  <w:shd w:val="clear" w:color="auto" w:fill="FFFFFF"/>
                </w:rPr>
                <w:t>4.0</w:t>
              </w:r>
            </w:hyperlink>
            <w:r w:rsidRPr="0063365B">
              <w:rPr>
                <w:shd w:val="clear" w:color="auto" w:fill="FFFFFF"/>
              </w:rPr>
              <w:t>, а также для стоянки и хранения транспортных средств общего пользования, в том числе в депо</w:t>
            </w:r>
          </w:p>
        </w:tc>
        <w:tc>
          <w:tcPr>
            <w:tcW w:w="5120" w:type="dxa"/>
            <w:gridSpan w:val="2"/>
            <w:tcBorders>
              <w:top w:val="single" w:sz="4" w:space="0" w:color="auto"/>
              <w:left w:val="single" w:sz="4" w:space="0" w:color="auto"/>
              <w:bottom w:val="single" w:sz="4" w:space="0" w:color="auto"/>
              <w:right w:val="single" w:sz="4" w:space="0" w:color="auto"/>
            </w:tcBorders>
            <w:vAlign w:val="center"/>
          </w:tcPr>
          <w:p w14:paraId="6BBC8E53" w14:textId="77777777" w:rsidR="00451529" w:rsidRPr="0063365B" w:rsidRDefault="00451529" w:rsidP="002F1212">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земельного участка–  15/40000 кв. м;</w:t>
            </w:r>
          </w:p>
          <w:p w14:paraId="3BACF832" w14:textId="77777777" w:rsidR="00451529" w:rsidRPr="0063365B" w:rsidRDefault="00451529" w:rsidP="002F1212">
            <w:pPr>
              <w:jc w:val="left"/>
              <w:rPr>
                <w:rFonts w:eastAsia="Times New Roman" w:cs="Times New Roman"/>
                <w:lang w:eastAsia="ru-RU"/>
              </w:rPr>
            </w:pPr>
            <w:r w:rsidRPr="0063365B">
              <w:rPr>
                <w:rFonts w:eastAsia="Times New Roman" w:cs="Times New Roman"/>
                <w:lang w:eastAsia="ru-RU"/>
              </w:rPr>
              <w:t>- минимальные отступы от границы земельного участка- 1 м;</w:t>
            </w:r>
          </w:p>
          <w:p w14:paraId="75BA5B52" w14:textId="77777777" w:rsidR="00451529" w:rsidRPr="0063365B" w:rsidRDefault="00451529" w:rsidP="002F1212">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094E4BBC" w14:textId="77777777" w:rsidR="00451529" w:rsidRPr="0063365B" w:rsidRDefault="00451529" w:rsidP="002F1212">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1BBC10FD" w14:textId="77777777" w:rsidR="00451529" w:rsidRPr="0063365B" w:rsidRDefault="00451529" w:rsidP="002F1212">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18E47B66" w14:textId="77777777" w:rsidR="00451529" w:rsidRPr="0063365B" w:rsidRDefault="00451529" w:rsidP="002F1212">
            <w:pPr>
              <w:jc w:val="left"/>
              <w:rPr>
                <w:rFonts w:eastAsia="Times New Roman" w:cs="Times New Roman"/>
                <w:lang w:eastAsia="ru-RU"/>
              </w:rPr>
            </w:pPr>
            <w:r w:rsidRPr="0063365B">
              <w:rPr>
                <w:rFonts w:eastAsia="Times New Roman" w:cs="Times New Roman"/>
                <w:lang w:eastAsia="ru-RU"/>
              </w:rPr>
              <w:t>- максимальное количество надземных этажей – 2 этажа;</w:t>
            </w:r>
          </w:p>
          <w:p w14:paraId="105EC875" w14:textId="77777777" w:rsidR="00451529" w:rsidRPr="0063365B" w:rsidRDefault="00451529" w:rsidP="002F1212">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90%;</w:t>
            </w:r>
          </w:p>
          <w:p w14:paraId="1F3CE029" w14:textId="77777777" w:rsidR="00451529" w:rsidRPr="0063365B" w:rsidRDefault="00451529" w:rsidP="002F1212">
            <w:pPr>
              <w:jc w:val="left"/>
              <w:rPr>
                <w:rFonts w:eastAsia="Times New Roman" w:cs="Times New Roman"/>
                <w:bCs/>
                <w:lang w:eastAsia="ru-RU"/>
              </w:rPr>
            </w:pPr>
            <w:r w:rsidRPr="0063365B">
              <w:rPr>
                <w:rFonts w:eastAsia="Times New Roman" w:cs="Times New Roman"/>
                <w:bCs/>
                <w:lang w:eastAsia="ru-RU"/>
              </w:rPr>
              <w:t>- минимальный процент озеленения земельного участка – 20%;</w:t>
            </w:r>
          </w:p>
          <w:p w14:paraId="7D704C73" w14:textId="77777777" w:rsidR="00451529" w:rsidRPr="0063365B" w:rsidRDefault="00451529" w:rsidP="002F1212">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5831C386" w14:textId="77777777" w:rsidR="00451529" w:rsidRPr="0063365B" w:rsidRDefault="00451529" w:rsidP="002F1212">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793CF9DA" w14:textId="77777777" w:rsidR="00451529" w:rsidRDefault="00451529" w:rsidP="002F1212">
            <w:pPr>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0826CD51" w14:textId="749770B0" w:rsidR="009E60B8" w:rsidRPr="0063365B" w:rsidRDefault="009E60B8" w:rsidP="002F1212">
            <w:pPr>
              <w:rPr>
                <w:rFonts w:eastAsia="Times New Roman" w:cs="Times New Roman"/>
                <w:lang w:eastAsia="ru-RU"/>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bl>
    <w:p w14:paraId="63FE3489" w14:textId="39B03206" w:rsidR="005D3195" w:rsidRPr="0063365B" w:rsidRDefault="005D3195" w:rsidP="00BC78E9">
      <w:pPr>
        <w:tabs>
          <w:tab w:val="left" w:pos="2520"/>
        </w:tabs>
        <w:rPr>
          <w:rFonts w:eastAsia="Times New Roman" w:cs="Times New Roman"/>
          <w:b/>
          <w:lang w:eastAsia="ru-RU"/>
        </w:rPr>
      </w:pPr>
    </w:p>
    <w:p w14:paraId="79E5954D" w14:textId="6106FFEC" w:rsidR="00E8630E" w:rsidRPr="0063365B" w:rsidRDefault="00E8630E" w:rsidP="00E8630E">
      <w:pPr>
        <w:pStyle w:val="afffffff4"/>
        <w:numPr>
          <w:ilvl w:val="0"/>
          <w:numId w:val="7"/>
        </w:numPr>
        <w:ind w:left="0" w:firstLine="0"/>
        <w:rPr>
          <w:rFonts w:eastAsia="Times New Roman" w:cs="Times New Roman"/>
          <w:b/>
          <w:lang w:eastAsia="ru-RU"/>
        </w:rPr>
      </w:pPr>
      <w:r w:rsidRPr="0063365B">
        <w:rPr>
          <w:rFonts w:eastAsia="Times New Roman" w:cs="Times New Roman"/>
          <w:b/>
          <w:lang w:eastAsia="ru-RU"/>
        </w:rPr>
        <w:t>ВСПОМОГАТЕЛЬНЫЕ ВИДЫ И ПАРАМЕТРЫ РАЗРЕШЕННОГО ИСПОЛЬЗОВАНИЯ ОБЪЕКТОВ КАПИТАЛЬНОГО СТРОИТЕЛЬСТВА</w:t>
      </w:r>
    </w:p>
    <w:p w14:paraId="779DB271" w14:textId="77777777" w:rsidR="00E8630E" w:rsidRPr="0063365B" w:rsidRDefault="00E8630E" w:rsidP="00E8630E">
      <w:pPr>
        <w:pStyle w:val="afffffff4"/>
        <w:keepLines/>
        <w:widowControl w:val="0"/>
        <w:ind w:left="0" w:firstLine="720"/>
        <w:rPr>
          <w:rFonts w:eastAsia="Times New Roman" w:cs="Times New Roman"/>
          <w:b/>
          <w:u w:val="single"/>
          <w:lang w:eastAsia="ru-RU"/>
        </w:rPr>
      </w:pPr>
      <w:r w:rsidRPr="0063365B">
        <w:rPr>
          <w:rFonts w:eastAsia="Times New Roman" w:cs="Times New Roman"/>
          <w:b/>
          <w:u w:val="single"/>
          <w:lang w:eastAsia="ru-RU"/>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14:paraId="77D38279" w14:textId="77777777" w:rsidR="00E8630E" w:rsidRPr="0063365B" w:rsidRDefault="00E8630E" w:rsidP="00E8630E">
      <w:pPr>
        <w:pStyle w:val="afffffff4"/>
        <w:keepLines/>
        <w:widowControl w:val="0"/>
        <w:ind w:left="0" w:firstLine="720"/>
        <w:rPr>
          <w:rFonts w:eastAsia="Times New Roman" w:cs="Times New Roman"/>
          <w:lang w:eastAsia="ru-RU"/>
        </w:rPr>
      </w:pPr>
      <w:r w:rsidRPr="0063365B">
        <w:rPr>
          <w:rFonts w:eastAsia="Times New Roman" w:cs="Times New Roman"/>
          <w:lang w:eastAsia="ru-RU"/>
        </w:rPr>
        <w:t>Виды разрешенного использования объектов:</w:t>
      </w:r>
    </w:p>
    <w:p w14:paraId="08414BAE" w14:textId="77777777" w:rsidR="00E8630E" w:rsidRPr="0063365B" w:rsidRDefault="00E8630E" w:rsidP="00E8630E">
      <w:pPr>
        <w:pStyle w:val="afffffff4"/>
        <w:keepLines/>
        <w:widowControl w:val="0"/>
        <w:ind w:left="0" w:firstLine="720"/>
        <w:rPr>
          <w:rFonts w:eastAsia="Times New Roman" w:cs="Times New Roman"/>
          <w:lang w:eastAsia="ru-RU"/>
        </w:rPr>
      </w:pPr>
      <w:r w:rsidRPr="0063365B">
        <w:rPr>
          <w:rFonts w:eastAsia="Times New Roman" w:cs="Times New Roman"/>
          <w:lang w:eastAsia="ru-RU"/>
        </w:rPr>
        <w:t>- площадки для мусорных контейнеров;</w:t>
      </w:r>
    </w:p>
    <w:p w14:paraId="4C00FF18" w14:textId="77777777" w:rsidR="00E8630E" w:rsidRPr="0063365B" w:rsidRDefault="00E8630E" w:rsidP="00E8630E">
      <w:pPr>
        <w:pStyle w:val="afffffff4"/>
        <w:keepLines/>
        <w:widowControl w:val="0"/>
        <w:ind w:left="0" w:firstLine="720"/>
        <w:rPr>
          <w:rFonts w:eastAsia="Times New Roman" w:cs="Times New Roman"/>
          <w:lang w:eastAsia="ru-RU"/>
        </w:rPr>
      </w:pPr>
      <w:r w:rsidRPr="0063365B">
        <w:rPr>
          <w:rFonts w:eastAsia="Times New Roman" w:cs="Times New Roman"/>
          <w:lang w:eastAsia="ru-RU"/>
        </w:rPr>
        <w:t>- детские игровые площадки, площадки отдыха, занятия физкультурой и спортом, хозяйственные площадки;</w:t>
      </w:r>
    </w:p>
    <w:p w14:paraId="5D470DFD" w14:textId="77777777" w:rsidR="00E8630E" w:rsidRPr="0063365B" w:rsidRDefault="00E8630E" w:rsidP="00E8630E">
      <w:pPr>
        <w:pStyle w:val="afffffff4"/>
        <w:keepLines/>
        <w:widowControl w:val="0"/>
        <w:ind w:left="0" w:firstLine="720"/>
        <w:rPr>
          <w:rFonts w:eastAsia="Times New Roman" w:cs="Times New Roman"/>
          <w:lang w:eastAsia="ru-RU"/>
        </w:rPr>
      </w:pPr>
      <w:r w:rsidRPr="0063365B">
        <w:rPr>
          <w:rFonts w:eastAsia="Times New Roman" w:cs="Times New Roman"/>
          <w:lang w:eastAsia="ru-RU"/>
        </w:rPr>
        <w:t>- объекты благоустройства (фонтаны, малые архитектурные формы, скульптуры);</w:t>
      </w:r>
    </w:p>
    <w:p w14:paraId="09F08DB0" w14:textId="77777777" w:rsidR="00E8630E" w:rsidRPr="0063365B" w:rsidRDefault="00E8630E" w:rsidP="00E8630E">
      <w:pPr>
        <w:pStyle w:val="afffffff4"/>
        <w:keepLines/>
        <w:widowControl w:val="0"/>
        <w:ind w:left="0" w:firstLine="720"/>
        <w:rPr>
          <w:rFonts w:eastAsia="Times New Roman" w:cs="Times New Roman"/>
          <w:lang w:eastAsia="ru-RU"/>
        </w:rPr>
      </w:pPr>
      <w:r w:rsidRPr="0063365B">
        <w:rPr>
          <w:rFonts w:eastAsia="Times New Roman" w:cs="Times New Roman"/>
          <w:lang w:eastAsia="ru-RU"/>
        </w:rPr>
        <w:t>- некапитальные нестационарные строения и сооружения (торговля (НТО), общественное питание, бытовое обслуживание, сбор мусора (ТКО));</w:t>
      </w:r>
    </w:p>
    <w:p w14:paraId="6C784631" w14:textId="7D4F6EA6" w:rsidR="00E8630E" w:rsidRPr="0063365B" w:rsidRDefault="00E8630E" w:rsidP="00E8630E">
      <w:pPr>
        <w:pStyle w:val="afffffff4"/>
        <w:keepLines/>
        <w:widowControl w:val="0"/>
        <w:ind w:left="0" w:firstLine="720"/>
        <w:rPr>
          <w:rFonts w:eastAsia="Times New Roman" w:cs="Times New Roman"/>
          <w:lang w:eastAsia="ru-RU"/>
        </w:rPr>
      </w:pPr>
      <w:r w:rsidRPr="0063365B">
        <w:rPr>
          <w:rFonts w:eastAsia="Times New Roman" w:cs="Times New Roman"/>
          <w:lang w:eastAsia="ru-RU"/>
        </w:rPr>
        <w:t>- общественные туалеты;</w:t>
      </w:r>
    </w:p>
    <w:p w14:paraId="6B54D036" w14:textId="437DD8D1" w:rsidR="00E8630E" w:rsidRPr="0063365B" w:rsidRDefault="00E8630E" w:rsidP="00E8630E">
      <w:pPr>
        <w:pStyle w:val="afffffff4"/>
        <w:keepLines/>
        <w:widowControl w:val="0"/>
        <w:ind w:left="0" w:firstLine="720"/>
        <w:rPr>
          <w:rFonts w:eastAsia="Times New Roman" w:cs="Times New Roman"/>
          <w:lang w:eastAsia="ru-RU"/>
        </w:rPr>
      </w:pPr>
      <w:r w:rsidRPr="0063365B">
        <w:rPr>
          <w:rFonts w:eastAsia="Times New Roman" w:cs="Times New Roman"/>
          <w:lang w:eastAsia="ru-RU"/>
        </w:rPr>
        <w:t>- естественные и искусственные водоемы;</w:t>
      </w:r>
    </w:p>
    <w:p w14:paraId="4DF3A75C" w14:textId="730E3F0E" w:rsidR="00E8630E" w:rsidRPr="0063365B" w:rsidRDefault="00E8630E" w:rsidP="00E8630E">
      <w:pPr>
        <w:pStyle w:val="afffffff4"/>
        <w:keepLines/>
        <w:widowControl w:val="0"/>
        <w:ind w:left="0" w:firstLine="720"/>
        <w:rPr>
          <w:rFonts w:eastAsia="Times New Roman" w:cs="Times New Roman"/>
          <w:lang w:eastAsia="ru-RU"/>
        </w:rPr>
      </w:pPr>
      <w:r w:rsidRPr="0063365B">
        <w:rPr>
          <w:rFonts w:eastAsia="Times New Roman" w:cs="Times New Roman"/>
          <w:lang w:eastAsia="ru-RU"/>
        </w:rPr>
        <w:t>- места для пикников;</w:t>
      </w:r>
    </w:p>
    <w:p w14:paraId="5D29BAEA" w14:textId="77777777" w:rsidR="00E8630E" w:rsidRPr="0063365B" w:rsidRDefault="00E8630E" w:rsidP="00E8630E">
      <w:pPr>
        <w:pStyle w:val="afffffff4"/>
        <w:keepLines/>
        <w:widowControl w:val="0"/>
        <w:ind w:left="0" w:firstLine="720"/>
        <w:rPr>
          <w:rFonts w:eastAsia="Times New Roman" w:cs="Times New Roman"/>
          <w:lang w:eastAsia="ru-RU"/>
        </w:rPr>
      </w:pPr>
      <w:r w:rsidRPr="0063365B">
        <w:rPr>
          <w:rFonts w:eastAsia="Times New Roman" w:cs="Times New Roman"/>
          <w:lang w:eastAsia="ru-RU"/>
        </w:rPr>
        <w:t>- благоустройство и озеленение;</w:t>
      </w:r>
    </w:p>
    <w:p w14:paraId="24F47941" w14:textId="77777777" w:rsidR="00E8630E" w:rsidRPr="0063365B" w:rsidRDefault="00E8630E" w:rsidP="00E8630E">
      <w:pPr>
        <w:pStyle w:val="afffffff4"/>
        <w:keepLines/>
        <w:widowControl w:val="0"/>
        <w:ind w:left="0" w:firstLine="720"/>
        <w:rPr>
          <w:rFonts w:eastAsia="Times New Roman" w:cs="Times New Roman"/>
          <w:lang w:eastAsia="ru-RU"/>
        </w:rPr>
      </w:pPr>
      <w:r w:rsidRPr="0063365B">
        <w:rPr>
          <w:rFonts w:eastAsia="Times New Roman" w:cs="Times New Roman"/>
          <w:lang w:eastAsia="ru-RU"/>
        </w:rPr>
        <w:t>- лесополосы;</w:t>
      </w:r>
    </w:p>
    <w:p w14:paraId="51DC68B6" w14:textId="77777777" w:rsidR="00E8630E" w:rsidRPr="0063365B" w:rsidRDefault="00E8630E" w:rsidP="00E8630E">
      <w:pPr>
        <w:pStyle w:val="afffffff4"/>
        <w:keepLines/>
        <w:widowControl w:val="0"/>
        <w:ind w:left="0" w:firstLine="720"/>
        <w:rPr>
          <w:rFonts w:eastAsia="Times New Roman" w:cs="Times New Roman"/>
          <w:lang w:eastAsia="ru-RU"/>
        </w:rPr>
      </w:pPr>
      <w:r w:rsidRPr="0063365B">
        <w:rPr>
          <w:rFonts w:eastAsia="Times New Roman" w:cs="Times New Roman"/>
          <w:lang w:eastAsia="ru-RU"/>
        </w:rPr>
        <w:t>- пешеходные тротуары, велосипедные дорожки;</w:t>
      </w:r>
    </w:p>
    <w:p w14:paraId="0FA9ED81" w14:textId="77777777" w:rsidR="00E8630E" w:rsidRPr="0063365B" w:rsidRDefault="00E8630E" w:rsidP="00E8630E">
      <w:pPr>
        <w:pStyle w:val="afffffff4"/>
        <w:keepLines/>
        <w:widowControl w:val="0"/>
        <w:ind w:left="0" w:firstLine="720"/>
        <w:rPr>
          <w:rFonts w:eastAsia="Times New Roman" w:cs="Times New Roman"/>
          <w:lang w:eastAsia="ru-RU"/>
        </w:rPr>
      </w:pPr>
      <w:r w:rsidRPr="0063365B">
        <w:rPr>
          <w:rFonts w:eastAsia="Times New Roman" w:cs="Times New Roman"/>
          <w:lang w:eastAsia="ru-RU"/>
        </w:rPr>
        <w:t>- оборудование пожарной охраны (гидранты, резервуары);</w:t>
      </w:r>
    </w:p>
    <w:p w14:paraId="05092A1C" w14:textId="77777777" w:rsidR="00E8630E" w:rsidRPr="0063365B" w:rsidRDefault="00E8630E" w:rsidP="00E8630E">
      <w:pPr>
        <w:pStyle w:val="afffffff4"/>
        <w:keepLines/>
        <w:widowControl w:val="0"/>
        <w:ind w:left="0" w:firstLine="720"/>
        <w:rPr>
          <w:rFonts w:eastAsia="Times New Roman" w:cs="Times New Roman"/>
          <w:lang w:eastAsia="ru-RU"/>
        </w:rPr>
      </w:pPr>
      <w:r w:rsidRPr="0063365B">
        <w:rPr>
          <w:rFonts w:eastAsia="Times New Roman" w:cs="Times New Roman"/>
          <w:lang w:eastAsia="ru-RU"/>
        </w:rPr>
        <w:t>- защитные дорожные сооружения;</w:t>
      </w:r>
    </w:p>
    <w:p w14:paraId="4BA12925" w14:textId="77777777" w:rsidR="00E8630E" w:rsidRPr="0063365B" w:rsidRDefault="00E8630E" w:rsidP="00E8630E">
      <w:pPr>
        <w:pStyle w:val="afffffff4"/>
        <w:keepLines/>
        <w:widowControl w:val="0"/>
        <w:ind w:left="0" w:firstLine="720"/>
        <w:rPr>
          <w:rFonts w:eastAsia="Times New Roman" w:cs="Times New Roman"/>
          <w:lang w:eastAsia="ru-RU"/>
        </w:rPr>
      </w:pPr>
      <w:r w:rsidRPr="0063365B">
        <w:rPr>
          <w:rFonts w:eastAsia="Times New Roman" w:cs="Times New Roman"/>
          <w:lang w:eastAsia="ru-RU"/>
        </w:rPr>
        <w:t>- элементы обустройства автомобильных дорог;</w:t>
      </w:r>
    </w:p>
    <w:p w14:paraId="00B45A65" w14:textId="77777777" w:rsidR="00E8630E" w:rsidRPr="0063365B" w:rsidRDefault="00E8630E" w:rsidP="00E8630E">
      <w:pPr>
        <w:pStyle w:val="afffffff4"/>
        <w:keepLines/>
        <w:widowControl w:val="0"/>
        <w:ind w:left="0" w:firstLine="720"/>
        <w:rPr>
          <w:rFonts w:eastAsia="Times New Roman" w:cs="Times New Roman"/>
          <w:lang w:eastAsia="ru-RU"/>
        </w:rPr>
      </w:pPr>
      <w:r w:rsidRPr="0063365B">
        <w:rPr>
          <w:rFonts w:eastAsia="Times New Roman" w:cs="Times New Roman"/>
          <w:lang w:eastAsia="ru-RU"/>
        </w:rPr>
        <w:t>- искусственные дорожные сооружения;</w:t>
      </w:r>
    </w:p>
    <w:p w14:paraId="21FC8206" w14:textId="77777777" w:rsidR="00E8630E" w:rsidRPr="0063365B" w:rsidRDefault="00E8630E" w:rsidP="00E8630E">
      <w:pPr>
        <w:pStyle w:val="afffffff4"/>
        <w:ind w:left="0" w:firstLine="720"/>
        <w:rPr>
          <w:rFonts w:eastAsia="Times New Roman" w:cs="Times New Roman"/>
          <w:lang w:eastAsia="ru-RU"/>
        </w:rPr>
      </w:pPr>
      <w:r w:rsidRPr="0063365B">
        <w:rPr>
          <w:rFonts w:eastAsia="Times New Roman" w:cs="Times New Roman"/>
          <w:lang w:eastAsia="ru-RU"/>
        </w:rPr>
        <w:t>- гостевые автостоянки для парковки легковых автомобилей посетителей;</w:t>
      </w:r>
    </w:p>
    <w:p w14:paraId="6F14F5E5" w14:textId="77777777" w:rsidR="00E8630E" w:rsidRPr="0063365B" w:rsidRDefault="00E8630E" w:rsidP="00E8630E">
      <w:pPr>
        <w:pStyle w:val="afffffff4"/>
        <w:ind w:left="0" w:firstLine="720"/>
        <w:rPr>
          <w:rFonts w:eastAsia="Times New Roman" w:cs="Times New Roman"/>
          <w:lang w:eastAsia="ru-RU"/>
        </w:rPr>
      </w:pPr>
      <w:r w:rsidRPr="0063365B">
        <w:rPr>
          <w:rFonts w:eastAsia="Times New Roman" w:cs="Times New Roman"/>
          <w:lang w:eastAsia="ru-RU"/>
        </w:rPr>
        <w:t>- автостоянки для парковки (стоянки) автотранспортных средств;</w:t>
      </w:r>
    </w:p>
    <w:p w14:paraId="122A561B" w14:textId="77777777" w:rsidR="00E8630E" w:rsidRPr="0063365B" w:rsidRDefault="00E8630E" w:rsidP="00E8630E">
      <w:pPr>
        <w:pStyle w:val="afffffff4"/>
        <w:keepLines/>
        <w:widowControl w:val="0"/>
        <w:ind w:left="0" w:firstLine="720"/>
        <w:rPr>
          <w:rFonts w:eastAsia="Times New Roman" w:cs="Times New Roman"/>
          <w:lang w:eastAsia="ru-RU"/>
        </w:rPr>
      </w:pPr>
      <w:r w:rsidRPr="0063365B">
        <w:rPr>
          <w:rFonts w:eastAsia="Times New Roman" w:cs="Times New Roman"/>
          <w:lang w:eastAsia="ru-RU"/>
        </w:rPr>
        <w:t>- специализированные технические средства оповещения и информации;</w:t>
      </w:r>
    </w:p>
    <w:p w14:paraId="7D360812" w14:textId="77777777" w:rsidR="00E8630E" w:rsidRPr="0063365B" w:rsidRDefault="00E8630E" w:rsidP="00E8630E">
      <w:pPr>
        <w:pStyle w:val="afffffff4"/>
        <w:keepLines/>
        <w:widowControl w:val="0"/>
        <w:ind w:left="0" w:firstLine="720"/>
        <w:rPr>
          <w:rFonts w:eastAsia="Times New Roman" w:cs="Times New Roman"/>
          <w:lang w:eastAsia="ru-RU"/>
        </w:rPr>
      </w:pPr>
      <w:r w:rsidRPr="0063365B">
        <w:rPr>
          <w:rFonts w:eastAsia="Times New Roman" w:cs="Times New Roman"/>
          <w:lang w:eastAsia="ru-RU"/>
        </w:rPr>
        <w:t>- объекты инженерного обеспечения (водо-, газо-, электроснабжения и т.п.);</w:t>
      </w:r>
    </w:p>
    <w:p w14:paraId="1CE09892" w14:textId="77777777" w:rsidR="00E8630E" w:rsidRPr="0063365B" w:rsidRDefault="00E8630E" w:rsidP="00E8630E">
      <w:pPr>
        <w:keepLines/>
        <w:widowControl w:val="0"/>
        <w:ind w:firstLine="709"/>
        <w:rPr>
          <w:rFonts w:eastAsia="SimSun" w:cs="Times New Roman"/>
          <w:lang w:eastAsia="zh-CN"/>
        </w:rPr>
      </w:pPr>
      <w:r w:rsidRPr="0063365B">
        <w:rPr>
          <w:rFonts w:eastAsia="Times New Roman" w:cs="Times New Roman"/>
          <w:lang w:eastAsia="ru-RU"/>
        </w:rPr>
        <w:t>- п</w:t>
      </w:r>
      <w:r w:rsidRPr="0063365B">
        <w:rPr>
          <w:rFonts w:eastAsia="SimSun" w:cs="Times New Roman"/>
          <w:lang w:eastAsia="zh-CN"/>
        </w:rPr>
        <w:t>ункты охраны;</w:t>
      </w:r>
    </w:p>
    <w:p w14:paraId="4EF66F5D" w14:textId="77777777" w:rsidR="00E8630E" w:rsidRPr="0063365B" w:rsidRDefault="00E8630E" w:rsidP="00E8630E">
      <w:pPr>
        <w:pStyle w:val="afffffff4"/>
        <w:keepLines/>
        <w:widowControl w:val="0"/>
        <w:ind w:left="0" w:firstLine="720"/>
        <w:rPr>
          <w:rFonts w:eastAsia="Times New Roman" w:cs="Times New Roman"/>
          <w:lang w:eastAsia="ru-RU"/>
        </w:rPr>
      </w:pPr>
      <w:r w:rsidRPr="0063365B">
        <w:rPr>
          <w:rFonts w:eastAsia="Times New Roman" w:cs="Times New Roman"/>
          <w:lang w:eastAsia="ru-RU"/>
        </w:rPr>
        <w:t>- сторожки, навесы, беседки;</w:t>
      </w:r>
    </w:p>
    <w:p w14:paraId="5F1B1043" w14:textId="77777777" w:rsidR="00E8630E" w:rsidRPr="0063365B" w:rsidRDefault="00E8630E" w:rsidP="00E8630E">
      <w:pPr>
        <w:pStyle w:val="afffffff4"/>
        <w:keepLines/>
        <w:widowControl w:val="0"/>
        <w:ind w:left="0" w:firstLine="720"/>
        <w:rPr>
          <w:rFonts w:eastAsia="Times New Roman" w:cs="Times New Roman"/>
          <w:lang w:eastAsia="ar-SA"/>
        </w:rPr>
      </w:pPr>
      <w:r w:rsidRPr="0063365B">
        <w:rPr>
          <w:rFonts w:eastAsia="Times New Roman" w:cs="Times New Roman"/>
          <w:lang w:eastAsia="ru-RU"/>
        </w:rPr>
        <w:t xml:space="preserve">- </w:t>
      </w:r>
      <w:r w:rsidRPr="0063365B">
        <w:rPr>
          <w:rFonts w:eastAsia="Times New Roman" w:cs="Times New Roman"/>
          <w:lang w:eastAsia="ar-SA"/>
        </w:rPr>
        <w:t>не капитальные здания, строения и сооружения для осуществления розничной и оптовой торговли сельхозпродукцией;</w:t>
      </w:r>
    </w:p>
    <w:p w14:paraId="2C4BBB86" w14:textId="77777777" w:rsidR="00E8630E" w:rsidRPr="0063365B" w:rsidRDefault="00E8630E" w:rsidP="00E8630E">
      <w:pPr>
        <w:pStyle w:val="afffffff4"/>
        <w:keepLines/>
        <w:widowControl w:val="0"/>
        <w:ind w:left="0" w:firstLine="720"/>
        <w:rPr>
          <w:rFonts w:eastAsia="Times New Roman" w:cs="Times New Roman"/>
          <w:lang w:eastAsia="ru-RU"/>
        </w:rPr>
      </w:pPr>
      <w:r w:rsidRPr="0063365B">
        <w:rPr>
          <w:rFonts w:eastAsia="Times New Roman" w:cs="Times New Roman"/>
          <w:lang w:eastAsia="ar-SA"/>
        </w:rPr>
        <w:t>- навесы и площадки для хранения техники и временного хранения сельскохозяйственной продукции.</w:t>
      </w:r>
    </w:p>
    <w:p w14:paraId="7065CDB5" w14:textId="77777777" w:rsidR="00E8630E" w:rsidRPr="0063365B" w:rsidRDefault="00E8630E" w:rsidP="00E8630E">
      <w:pPr>
        <w:pStyle w:val="afffffff4"/>
        <w:keepLines/>
        <w:widowControl w:val="0"/>
        <w:ind w:left="0" w:firstLine="720"/>
        <w:rPr>
          <w:rFonts w:eastAsia="Times New Roman" w:cs="Times New Roman"/>
          <w:lang w:eastAsia="ru-RU"/>
        </w:rPr>
      </w:pPr>
      <w:r w:rsidRPr="0063365B">
        <w:rPr>
          <w:rFonts w:eastAsia="Times New Roman" w:cs="Times New Roman"/>
          <w:lang w:eastAsia="ru-RU"/>
        </w:rPr>
        <w:t>3.1. Предельные размеры земельных участков и предельные параметры разрешенного строительства для вспомогательных видов устанавливаются идентичными тому виду разрешенного использования земельного участка, с которыми они используются в качестве вспомогательного.</w:t>
      </w:r>
    </w:p>
    <w:p w14:paraId="377BEDFE" w14:textId="77777777" w:rsidR="00E8630E" w:rsidRPr="0063365B" w:rsidRDefault="00E8630E" w:rsidP="00BC78E9">
      <w:pPr>
        <w:tabs>
          <w:tab w:val="left" w:pos="2520"/>
        </w:tabs>
        <w:rPr>
          <w:rFonts w:eastAsia="Times New Roman" w:cs="Times New Roman"/>
          <w:b/>
          <w:lang w:eastAsia="ru-RU"/>
        </w:rPr>
      </w:pPr>
    </w:p>
    <w:p w14:paraId="4D85F0C5" w14:textId="77777777" w:rsidR="00A92E6B" w:rsidRPr="0063365B" w:rsidRDefault="00A92E6B" w:rsidP="00A92E6B">
      <w:pPr>
        <w:pStyle w:val="afffffff4"/>
        <w:autoSpaceDE w:val="0"/>
        <w:autoSpaceDN w:val="0"/>
        <w:adjustRightInd w:val="0"/>
        <w:ind w:left="0" w:firstLine="720"/>
        <w:rPr>
          <w:rFonts w:eastAsia="Times New Roman" w:cs="Times New Roman"/>
          <w:b/>
          <w:bCs/>
          <w:u w:val="single"/>
          <w:lang w:eastAsia="ru-RU"/>
        </w:rPr>
      </w:pPr>
      <w:r w:rsidRPr="0063365B">
        <w:rPr>
          <w:rFonts w:eastAsia="Times New Roman" w:cs="Times New Roman"/>
          <w:b/>
          <w:bCs/>
          <w:u w:val="single"/>
          <w:lang w:eastAsia="ru-RU"/>
        </w:rPr>
        <w:t xml:space="preserve">Примечание </w:t>
      </w:r>
    </w:p>
    <w:p w14:paraId="26729D58" w14:textId="77777777" w:rsidR="00A92E6B" w:rsidRPr="0063365B" w:rsidRDefault="00A92E6B" w:rsidP="00A92E6B">
      <w:pPr>
        <w:pStyle w:val="afffffff4"/>
        <w:ind w:left="0" w:firstLine="720"/>
        <w:rPr>
          <w:rFonts w:eastAsia="SimSun" w:cs="Times New Roman"/>
          <w:lang w:eastAsia="zh-CN"/>
        </w:rPr>
      </w:pPr>
      <w:r w:rsidRPr="0063365B">
        <w:rPr>
          <w:rFonts w:eastAsia="SimSun" w:cs="Times New Roman"/>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0E9D8E59" w14:textId="77777777" w:rsidR="00A92E6B" w:rsidRPr="0063365B" w:rsidRDefault="00A92E6B" w:rsidP="00A92E6B">
      <w:pPr>
        <w:pStyle w:val="afffffff4"/>
        <w:ind w:left="0" w:firstLine="720"/>
        <w:rPr>
          <w:rFonts w:eastAsia="SimSun" w:cs="Times New Roman"/>
          <w:lang w:eastAsia="zh-CN"/>
        </w:rPr>
      </w:pPr>
      <w:r w:rsidRPr="0063365B">
        <w:rPr>
          <w:rFonts w:eastAsia="SimSun" w:cs="Times New Roman"/>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Кроме того, устройство навесов не должно ущемлять законных интересов владельцев соседних земельных участков, в части водоотведения атмосферных осадков с кровли навесов, при устройстве навесов минимальный отступ от границы участка – 1м.</w:t>
      </w:r>
    </w:p>
    <w:p w14:paraId="4D6AB53D" w14:textId="77777777" w:rsidR="00A92E6B" w:rsidRPr="0063365B" w:rsidRDefault="00A92E6B" w:rsidP="00A92E6B">
      <w:pPr>
        <w:pStyle w:val="afffffff4"/>
        <w:ind w:left="0" w:firstLine="720"/>
        <w:rPr>
          <w:rFonts w:eastAsia="SimSun" w:cs="Times New Roman"/>
          <w:lang w:eastAsia="zh-CN"/>
        </w:rPr>
      </w:pPr>
      <w:r w:rsidRPr="0063365B">
        <w:rPr>
          <w:rFonts w:eastAsia="SimSun" w:cs="Times New Roman"/>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4м.</w:t>
      </w:r>
    </w:p>
    <w:p w14:paraId="11B7B4E3" w14:textId="77777777" w:rsidR="00A92E6B" w:rsidRPr="0063365B" w:rsidRDefault="00A92E6B" w:rsidP="00A92E6B">
      <w:pPr>
        <w:pStyle w:val="afffffff4"/>
        <w:tabs>
          <w:tab w:val="left" w:pos="5580"/>
        </w:tabs>
        <w:ind w:left="0" w:firstLine="720"/>
      </w:pPr>
      <w:r w:rsidRPr="0063365B">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4FA32621" w14:textId="77777777" w:rsidR="00A92E6B" w:rsidRPr="0063365B" w:rsidRDefault="00A92E6B" w:rsidP="00A92E6B">
      <w:pPr>
        <w:pStyle w:val="afffffff4"/>
        <w:tabs>
          <w:tab w:val="left" w:pos="5580"/>
        </w:tabs>
        <w:ind w:left="0" w:firstLine="720"/>
      </w:pPr>
      <w:r w:rsidRPr="0063365B">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40FAACA2" w14:textId="77777777" w:rsidR="00A92E6B" w:rsidRPr="0063365B" w:rsidRDefault="00A92E6B" w:rsidP="00A92E6B">
      <w:pPr>
        <w:pStyle w:val="afffffff4"/>
        <w:tabs>
          <w:tab w:val="left" w:pos="5580"/>
        </w:tabs>
        <w:ind w:left="0" w:firstLine="720"/>
      </w:pPr>
      <w:r w:rsidRPr="0063365B">
        <w:t>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14:paraId="6BBDAB39" w14:textId="77777777" w:rsidR="00A92E6B" w:rsidRPr="0063365B" w:rsidRDefault="00A92E6B" w:rsidP="00A92E6B">
      <w:pPr>
        <w:pStyle w:val="afffffff4"/>
        <w:ind w:left="0" w:firstLine="720"/>
        <w:rPr>
          <w:rFonts w:eastAsia="Times New Roman" w:cs="Times New Roman"/>
          <w:lang w:eastAsia="ru-RU"/>
        </w:rPr>
      </w:pPr>
      <w:r w:rsidRPr="0063365B">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14:paraId="665EAAE2" w14:textId="77777777" w:rsidR="00A92E6B" w:rsidRPr="0063365B" w:rsidRDefault="00A92E6B" w:rsidP="00A92E6B">
      <w:pPr>
        <w:pStyle w:val="afffffff4"/>
        <w:ind w:left="0" w:firstLine="720"/>
        <w:rPr>
          <w:rFonts w:eastAsia="Times New Roman" w:cs="Times New Roman"/>
          <w:lang w:eastAsia="ru-RU"/>
        </w:rPr>
      </w:pPr>
      <w:r w:rsidRPr="0063365B">
        <w:rPr>
          <w:rFonts w:eastAsia="SimSun" w:cs="Times New Roman"/>
          <w:lang w:eastAsia="zh-CN"/>
        </w:rPr>
        <w:t>Нормы расчета стоянок автомобилей и</w:t>
      </w:r>
      <w:r w:rsidRPr="0063365B">
        <w:rPr>
          <w:rFonts w:eastAsia="Times New Roman" w:cs="Times New Roman"/>
          <w:lang w:eastAsia="ru-RU"/>
        </w:rPr>
        <w:t xml:space="preserve"> обеспеченности парковочными местами производится в соответствии с действующими местными нормативами градостроительного проектирования муниципального образования город Армавир.</w:t>
      </w:r>
    </w:p>
    <w:p w14:paraId="58CE7FA2" w14:textId="77777777" w:rsidR="00A92E6B" w:rsidRPr="0063365B" w:rsidRDefault="00A92E6B" w:rsidP="00A92E6B">
      <w:pPr>
        <w:pStyle w:val="afffffff4"/>
        <w:ind w:left="0" w:firstLine="720"/>
        <w:rPr>
          <w:rFonts w:eastAsia="SimSun" w:cs="Times New Roman"/>
          <w:lang w:eastAsia="zh-CN"/>
        </w:rPr>
      </w:pPr>
      <w:r w:rsidRPr="0063365B">
        <w:rPr>
          <w:rFonts w:eastAsia="SimSun" w:cs="Times New Roman"/>
          <w:lang w:eastAsia="zh-CN"/>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14:paraId="05035A66" w14:textId="77777777" w:rsidR="00A92E6B" w:rsidRPr="0063365B" w:rsidRDefault="00A92E6B" w:rsidP="00A92E6B">
      <w:pPr>
        <w:pStyle w:val="afffffff4"/>
        <w:ind w:left="0" w:firstLine="720"/>
        <w:rPr>
          <w:rFonts w:eastAsia="SimSun" w:cs="Times New Roman"/>
          <w:lang w:eastAsia="zh-CN"/>
        </w:rPr>
      </w:pPr>
      <w:r w:rsidRPr="0063365B">
        <w:rPr>
          <w:rFonts w:eastAsia="SimSun" w:cs="Times New Roman"/>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6CAFA7C9" w14:textId="77777777" w:rsidR="00A92E6B" w:rsidRPr="0063365B" w:rsidRDefault="00A92E6B" w:rsidP="00A92E6B">
      <w:pPr>
        <w:pStyle w:val="afffffff4"/>
        <w:ind w:left="0" w:firstLine="720"/>
        <w:rPr>
          <w:rFonts w:eastAsia="SimSun" w:cs="Times New Roman"/>
          <w:lang w:eastAsia="zh-CN"/>
        </w:rPr>
      </w:pPr>
      <w:r w:rsidRPr="0063365B">
        <w:rPr>
          <w:rFonts w:eastAsia="SimSun" w:cs="Times New Roman"/>
          <w:lang w:eastAsia="zh-CN"/>
        </w:rPr>
        <w:t xml:space="preserve">В соответствии со ст. 67.1 п. 6 Водного кодекса РФ в границах зон затопления, подтопления, в соответствии с законодательством РФ о градостроительной деятельности отнесенных к зонам с особыми условиями использования территорий, запрещаются: </w:t>
      </w:r>
    </w:p>
    <w:p w14:paraId="29C4B4B8" w14:textId="77777777" w:rsidR="00A92E6B" w:rsidRPr="0063365B" w:rsidRDefault="00A92E6B" w:rsidP="00A92E6B">
      <w:pPr>
        <w:pStyle w:val="afffffff4"/>
        <w:ind w:left="0" w:firstLine="720"/>
        <w:rPr>
          <w:rFonts w:eastAsia="SimSun" w:cs="Times New Roman"/>
          <w:lang w:eastAsia="zh-CN"/>
        </w:rPr>
      </w:pPr>
      <w:r w:rsidRPr="0063365B">
        <w:rPr>
          <w:rFonts w:eastAsia="SimSun" w:cs="Times New Roman"/>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7A55C37E" w14:textId="77777777" w:rsidR="00A92E6B" w:rsidRPr="0063365B" w:rsidRDefault="00A92E6B" w:rsidP="00A92E6B">
      <w:pPr>
        <w:pStyle w:val="afffffff4"/>
        <w:ind w:left="0" w:firstLine="720"/>
        <w:rPr>
          <w:rFonts w:eastAsia="SimSun" w:cs="Times New Roman"/>
          <w:lang w:eastAsia="zh-CN"/>
        </w:rPr>
      </w:pPr>
      <w:r w:rsidRPr="0063365B">
        <w:rPr>
          <w:rFonts w:eastAsia="SimSun" w:cs="Times New Roman"/>
          <w:lang w:eastAsia="zh-CN"/>
        </w:rPr>
        <w:t>2) использование сточных вод в целях регулирования плодородия почв;</w:t>
      </w:r>
    </w:p>
    <w:p w14:paraId="4739B202" w14:textId="77777777" w:rsidR="00A92E6B" w:rsidRPr="0063365B" w:rsidRDefault="00A92E6B" w:rsidP="00A92E6B">
      <w:pPr>
        <w:pStyle w:val="afffffff4"/>
        <w:ind w:left="0" w:firstLine="720"/>
        <w:rPr>
          <w:rFonts w:eastAsia="SimSun" w:cs="Times New Roman"/>
          <w:lang w:eastAsia="zh-CN"/>
        </w:rPr>
      </w:pPr>
      <w:r w:rsidRPr="0063365B">
        <w:rPr>
          <w:rFonts w:eastAsia="SimSun" w:cs="Times New Roman"/>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16A7C496" w14:textId="157E62EF" w:rsidR="00A92E6B" w:rsidRPr="0063365B" w:rsidRDefault="00A92E6B" w:rsidP="00A92E6B">
      <w:pPr>
        <w:pStyle w:val="afffffff4"/>
        <w:keepLines/>
        <w:widowControl w:val="0"/>
        <w:ind w:left="0" w:firstLine="720"/>
        <w:rPr>
          <w:rFonts w:eastAsia="SimSun" w:cs="Times New Roman"/>
          <w:lang w:eastAsia="zh-CN"/>
        </w:rPr>
      </w:pPr>
      <w:r w:rsidRPr="0063365B">
        <w:rPr>
          <w:rFonts w:eastAsia="SimSun" w:cs="Times New Roman"/>
          <w:lang w:eastAsia="zh-CN"/>
        </w:rPr>
        <w:t>4) осуществление авиационных мер по борьбе с вредными организмами.</w:t>
      </w:r>
    </w:p>
    <w:p w14:paraId="0B63A598" w14:textId="519F06E5" w:rsidR="00E01FD0" w:rsidRPr="0063365B" w:rsidRDefault="00E01FD0" w:rsidP="00E01FD0">
      <w:pPr>
        <w:ind w:firstLine="709"/>
      </w:pPr>
      <w:r w:rsidRPr="0063365B">
        <w:t>В границах территориальной зоны Р-1, применительно к которой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устанавливаются согласно НГП.</w:t>
      </w:r>
    </w:p>
    <w:p w14:paraId="2E089992" w14:textId="59A89641" w:rsidR="00095DA8" w:rsidRPr="0063365B" w:rsidRDefault="00095DA8" w:rsidP="00A92E6B">
      <w:pPr>
        <w:pStyle w:val="afffffff4"/>
        <w:keepLines/>
        <w:widowControl w:val="0"/>
        <w:ind w:left="0" w:firstLine="720"/>
        <w:rPr>
          <w:rFonts w:eastAsia="Times New Roman" w:cs="Times New Roman"/>
          <w:lang w:eastAsia="ru-RU"/>
        </w:rPr>
      </w:pPr>
      <w:r w:rsidRPr="0063365B">
        <w:rPr>
          <w:rFonts w:eastAsia="Times New Roman" w:cs="Times New Roman"/>
          <w:lang w:eastAsia="ru-RU"/>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r w:rsidR="00A92E6B" w:rsidRPr="0063365B">
        <w:rPr>
          <w:rFonts w:eastAsia="Times New Roman" w:cs="Times New Roman"/>
          <w:lang w:eastAsia="ru-RU"/>
        </w:rPr>
        <w:t>.</w:t>
      </w:r>
    </w:p>
    <w:p w14:paraId="33991681" w14:textId="4B477C02" w:rsidR="00080639" w:rsidRPr="0063365B" w:rsidRDefault="00080639" w:rsidP="00A92E6B">
      <w:pPr>
        <w:pStyle w:val="afffffff4"/>
        <w:keepLines/>
        <w:widowControl w:val="0"/>
        <w:ind w:left="0" w:firstLine="720"/>
        <w:rPr>
          <w:rFonts w:eastAsia="Times New Roman" w:cs="Times New Roman"/>
          <w:lang w:eastAsia="ru-RU"/>
        </w:rPr>
      </w:pPr>
    </w:p>
    <w:p w14:paraId="385910E1" w14:textId="77777777" w:rsidR="00080639" w:rsidRPr="0063365B" w:rsidRDefault="00080639" w:rsidP="00080639">
      <w:pPr>
        <w:ind w:firstLine="709"/>
        <w:rPr>
          <w:rFonts w:eastAsia="SimSun" w:cs="Times New Roman"/>
          <w:b/>
          <w:u w:val="single"/>
          <w:lang w:eastAsia="zh-CN"/>
        </w:rPr>
      </w:pPr>
      <w:r w:rsidRPr="0063365B">
        <w:rPr>
          <w:rFonts w:eastAsia="SimSun" w:cs="Times New Roman"/>
          <w:b/>
          <w:u w:val="single"/>
          <w:lang w:eastAsia="zh-CN"/>
        </w:rPr>
        <w:t xml:space="preserve">Требования к ограждению земельных участков: </w:t>
      </w:r>
    </w:p>
    <w:p w14:paraId="4BE95D62" w14:textId="77777777" w:rsidR="00080639" w:rsidRPr="0063365B" w:rsidRDefault="00080639" w:rsidP="00080639">
      <w:pPr>
        <w:ind w:firstLine="709"/>
        <w:rPr>
          <w:rFonts w:eastAsia="SimSun" w:cs="Times New Roman"/>
          <w:lang w:eastAsia="zh-CN"/>
        </w:rPr>
      </w:pPr>
      <w:r w:rsidRPr="0063365B">
        <w:rPr>
          <w:rFonts w:eastAsia="SimSun" w:cs="Times New Roman"/>
          <w:lang w:eastAsia="zh-CN"/>
        </w:rPr>
        <w:t xml:space="preserve">– высота ограждения земельных участков должна быть не более 2,5 метров; </w:t>
      </w:r>
    </w:p>
    <w:p w14:paraId="52B043AE" w14:textId="77777777" w:rsidR="00080639" w:rsidRPr="0063365B" w:rsidRDefault="00080639" w:rsidP="00080639">
      <w:pPr>
        <w:ind w:firstLine="709"/>
        <w:rPr>
          <w:rFonts w:eastAsia="SimSun" w:cs="Times New Roman"/>
          <w:lang w:eastAsia="zh-CN"/>
        </w:rPr>
      </w:pPr>
      <w:r w:rsidRPr="0063365B">
        <w:rPr>
          <w:rFonts w:eastAsia="SimSun" w:cs="Times New Roman"/>
          <w:lang w:eastAsia="zh-CN"/>
        </w:rPr>
        <w:t>- ворота в заборе разрешается устанавливать только со стороны территорий общего пользования. На стороне забора, смежного с соседним участком, ворота устанавливать запрещается.</w:t>
      </w:r>
    </w:p>
    <w:p w14:paraId="4F214433" w14:textId="77777777" w:rsidR="00080639" w:rsidRPr="0063365B" w:rsidRDefault="00080639" w:rsidP="00080639">
      <w:pPr>
        <w:ind w:firstLine="709"/>
        <w:rPr>
          <w:rFonts w:eastAsia="SimSun" w:cs="Times New Roman"/>
          <w:lang w:eastAsia="zh-CN"/>
        </w:rPr>
      </w:pPr>
      <w:r w:rsidRPr="0063365B">
        <w:rPr>
          <w:rFonts w:eastAsia="SimSun" w:cs="Times New Roman"/>
          <w:lang w:eastAsia="zh-CN"/>
        </w:rPr>
        <w:t xml:space="preserve">– ограждения между смежными земельными участками должны быть проветриваемыми на высоту не менее 0,3 м от уровня земли; </w:t>
      </w:r>
    </w:p>
    <w:p w14:paraId="4A423823" w14:textId="77777777" w:rsidR="00080639" w:rsidRPr="0063365B" w:rsidRDefault="00080639" w:rsidP="00080639">
      <w:pPr>
        <w:ind w:firstLine="709"/>
        <w:rPr>
          <w:rFonts w:eastAsia="SimSun" w:cs="Times New Roman"/>
          <w:lang w:eastAsia="zh-CN"/>
        </w:rPr>
      </w:pPr>
      <w:r w:rsidRPr="0063365B">
        <w:rPr>
          <w:rFonts w:eastAsia="SimSun" w:cs="Times New Roman"/>
          <w:lang w:eastAsia="zh-CN"/>
        </w:rPr>
        <w:t>–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пр.).</w:t>
      </w:r>
    </w:p>
    <w:p w14:paraId="697067DC" w14:textId="77777777" w:rsidR="00080639" w:rsidRPr="0063365B" w:rsidRDefault="00080639" w:rsidP="00080639">
      <w:pPr>
        <w:ind w:firstLine="709"/>
        <w:rPr>
          <w:rFonts w:eastAsia="SimSun" w:cs="Times New Roman"/>
          <w:lang w:eastAsia="zh-CN"/>
        </w:rPr>
      </w:pPr>
      <w:r w:rsidRPr="0063365B">
        <w:rPr>
          <w:rFonts w:eastAsia="SimSun" w:cs="Times New Roman"/>
          <w:lang w:eastAsia="zh-CN"/>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14:paraId="184D5843" w14:textId="77777777" w:rsidR="00080639" w:rsidRPr="0063365B" w:rsidRDefault="00080639" w:rsidP="00080639">
      <w:pPr>
        <w:ind w:firstLine="709"/>
        <w:rPr>
          <w:rFonts w:eastAsia="SimSun" w:cs="Times New Roman"/>
          <w:lang w:eastAsia="zh-CN"/>
        </w:rPr>
      </w:pPr>
      <w:r w:rsidRPr="0063365B">
        <w:rPr>
          <w:rFonts w:eastAsia="SimSun" w:cs="Times New Roman"/>
          <w:lang w:eastAsia="zh-CN"/>
        </w:rPr>
        <w:t xml:space="preserve">-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w:t>
      </w:r>
    </w:p>
    <w:p w14:paraId="6A3FC70C" w14:textId="77777777" w:rsidR="00080639" w:rsidRPr="0063365B" w:rsidRDefault="00080639" w:rsidP="00080639">
      <w:pPr>
        <w:ind w:firstLine="709"/>
        <w:rPr>
          <w:rFonts w:eastAsia="SimSun" w:cs="Times New Roman"/>
          <w:lang w:eastAsia="zh-CN"/>
        </w:rPr>
      </w:pPr>
      <w:r w:rsidRPr="0063365B">
        <w:rPr>
          <w:rFonts w:eastAsia="SimSun" w:cs="Times New Roman"/>
          <w:lang w:eastAsia="zh-CN"/>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14:paraId="2BC406DB" w14:textId="44A29844" w:rsidR="00080639" w:rsidRPr="0063365B" w:rsidRDefault="00080639" w:rsidP="00080639">
      <w:pPr>
        <w:ind w:firstLine="709"/>
        <w:rPr>
          <w:rFonts w:eastAsia="SimSun" w:cs="Times New Roman"/>
          <w:b/>
          <w:u w:val="single"/>
          <w:lang w:eastAsia="zh-CN"/>
        </w:rPr>
      </w:pPr>
    </w:p>
    <w:p w14:paraId="1A47BDD4" w14:textId="77777777" w:rsidR="00080639" w:rsidRPr="0063365B" w:rsidRDefault="00080639" w:rsidP="00080639">
      <w:pPr>
        <w:tabs>
          <w:tab w:val="left" w:pos="5580"/>
        </w:tabs>
        <w:ind w:firstLine="709"/>
        <w:rPr>
          <w:rFonts w:eastAsia="Times New Roman" w:cs="Times New Roman"/>
          <w:u w:val="single"/>
          <w:lang w:eastAsia="ru-RU"/>
        </w:rPr>
      </w:pPr>
      <w:r w:rsidRPr="0063365B">
        <w:rPr>
          <w:rFonts w:eastAsia="Times New Roman" w:cs="Times New Roman"/>
          <w:b/>
          <w:u w:val="single"/>
          <w:lang w:eastAsia="ru-RU"/>
        </w:rPr>
        <w:t>Предельная минимальная и максимальная площадь земельных участков не применяются</w:t>
      </w:r>
      <w:r w:rsidRPr="0063365B">
        <w:rPr>
          <w:rFonts w:eastAsia="Times New Roman" w:cs="Times New Roman"/>
          <w:u w:val="single"/>
          <w:lang w:eastAsia="ru-RU"/>
        </w:rPr>
        <w:t>:</w:t>
      </w:r>
    </w:p>
    <w:p w14:paraId="4D4A1F51" w14:textId="77777777" w:rsidR="00080639" w:rsidRPr="0063365B" w:rsidRDefault="00080639" w:rsidP="00080639">
      <w:pPr>
        <w:tabs>
          <w:tab w:val="left" w:pos="284"/>
        </w:tabs>
        <w:ind w:firstLine="709"/>
        <w:rPr>
          <w:rFonts w:eastAsia="Times New Roman" w:cs="Times New Roman"/>
          <w:lang w:eastAsia="ru-RU"/>
        </w:rPr>
      </w:pPr>
      <w:r w:rsidRPr="0063365B">
        <w:rPr>
          <w:rFonts w:eastAsia="Times New Roman" w:cs="Times New Roman"/>
          <w:lang w:eastAsia="ru-RU"/>
        </w:rPr>
        <w:t>- в отношении земельных участков, по которым принято решение органа местного самоуправления о предварительном согласовании предоставления земельного участка и (или) решение об утверждении схемы расположения земельного участка на кадастровом плане территории, при условии, если в границах образуемого земельного участка расположен объект (объекты) капитального строительства, на который (которые) право собственности зарегистрировано до введения в действие настоящих Правил в Едином государственном реестре недвижимости Российской Федерации в соответствии с законодательством Российской Федерации.</w:t>
      </w:r>
    </w:p>
    <w:p w14:paraId="2FA05432" w14:textId="77777777" w:rsidR="00080639" w:rsidRPr="0063365B" w:rsidRDefault="00080639" w:rsidP="00080639">
      <w:pPr>
        <w:ind w:firstLine="709"/>
        <w:rPr>
          <w:rFonts w:eastAsia="Times New Roman" w:cs="Times New Roman"/>
          <w:lang w:eastAsia="ru-RU"/>
        </w:rPr>
      </w:pPr>
      <w:r w:rsidRPr="0063365B">
        <w:rPr>
          <w:rFonts w:eastAsia="Times New Roman" w:cs="Times New Roman"/>
          <w:lang w:eastAsia="ru-RU"/>
        </w:rPr>
        <w:t>- в отношении земельных участков, состоящих на государственном кадастровом учёте, с границами, уточнёнными в соответствии с законодательством Российской Федерации и на которых расположен объект (объекты) капитального строительства, на который (которые) право собственности зарегистрировано до введения в действие настоящих Правил в Едином государственном реестре недвижимости Российской Федерации в соответствии с законодательством Российской Федерации.</w:t>
      </w:r>
    </w:p>
    <w:p w14:paraId="34CADFFA" w14:textId="77777777" w:rsidR="00080639" w:rsidRPr="0063365B" w:rsidRDefault="00080639" w:rsidP="00080639">
      <w:pPr>
        <w:ind w:firstLine="709"/>
        <w:rPr>
          <w:rFonts w:eastAsia="SimSun" w:cs="Times New Roman"/>
          <w:b/>
          <w:u w:val="single"/>
          <w:lang w:eastAsia="zh-CN"/>
        </w:rPr>
      </w:pPr>
    </w:p>
    <w:p w14:paraId="65FF3D2E" w14:textId="77777777" w:rsidR="00080639" w:rsidRPr="0063365B" w:rsidRDefault="00080639" w:rsidP="00080639">
      <w:pPr>
        <w:ind w:firstLine="709"/>
        <w:rPr>
          <w:rFonts w:eastAsia="SimSun" w:cs="Times New Roman"/>
          <w:b/>
          <w:u w:val="single"/>
          <w:lang w:eastAsia="zh-CN"/>
        </w:rPr>
      </w:pPr>
      <w:r w:rsidRPr="0063365B">
        <w:rPr>
          <w:rFonts w:eastAsia="SimSun" w:cs="Times New Roman"/>
          <w:b/>
          <w:u w:val="single"/>
          <w:lang w:eastAsia="zh-CN"/>
        </w:rPr>
        <w:t>Запрещается:</w:t>
      </w:r>
    </w:p>
    <w:p w14:paraId="0BDAF2DE" w14:textId="77777777" w:rsidR="00080639" w:rsidRPr="0063365B" w:rsidRDefault="00080639" w:rsidP="00080639">
      <w:pPr>
        <w:ind w:firstLine="709"/>
        <w:rPr>
          <w:rFonts w:eastAsia="Times New Roman" w:cs="Times New Roman"/>
          <w:lang w:bidi="en-US"/>
        </w:rPr>
      </w:pPr>
      <w:r w:rsidRPr="0063365B">
        <w:rPr>
          <w:rFonts w:eastAsia="Times New Roman" w:cs="Times New Roman"/>
          <w:lang w:bidi="en-US"/>
        </w:rPr>
        <w:t>- сброс неочищенных сточных вод на территорию общего пользования;</w:t>
      </w:r>
    </w:p>
    <w:p w14:paraId="69A3EA5D" w14:textId="77777777" w:rsidR="00080639" w:rsidRPr="0063365B" w:rsidRDefault="00080639" w:rsidP="00080639">
      <w:pPr>
        <w:ind w:firstLine="709"/>
        <w:rPr>
          <w:rFonts w:eastAsia="Times New Roman" w:cs="Times New Roman"/>
          <w:lang w:bidi="en-US"/>
        </w:rPr>
      </w:pPr>
      <w:r w:rsidRPr="0063365B">
        <w:rPr>
          <w:rFonts w:eastAsia="Calibri" w:cs="Times New Roman"/>
          <w:lang w:eastAsia="ru-RU"/>
        </w:rPr>
        <w:t xml:space="preserve">- сброс сточных, в том числе дренажных, вод </w:t>
      </w:r>
      <w:r w:rsidRPr="0063365B">
        <w:rPr>
          <w:rFonts w:eastAsia="Times New Roman" w:cs="Times New Roman"/>
          <w:lang w:bidi="en-US"/>
        </w:rPr>
        <w:t>на территорию общего пользования, за исключение обустройства дренажных ям для сбора погодных осадков на территории зеленых насаждений общего пользования (клумбы, газоны, палисадники)</w:t>
      </w:r>
      <w:r w:rsidRPr="0063365B">
        <w:rPr>
          <w:rFonts w:eastAsia="Calibri" w:cs="Times New Roman"/>
          <w:sz w:val="24"/>
          <w:szCs w:val="24"/>
          <w:lang w:eastAsia="ru-RU"/>
        </w:rPr>
        <w:t>;</w:t>
      </w:r>
    </w:p>
    <w:p w14:paraId="5062E912" w14:textId="77777777" w:rsidR="00080639" w:rsidRPr="0063365B" w:rsidRDefault="00080639" w:rsidP="00080639">
      <w:pPr>
        <w:ind w:firstLine="709"/>
        <w:rPr>
          <w:rFonts w:eastAsia="Times New Roman" w:cs="Times New Roman"/>
          <w:lang w:bidi="en-US"/>
        </w:rPr>
      </w:pPr>
      <w:r w:rsidRPr="0063365B">
        <w:rPr>
          <w:rFonts w:eastAsia="Times New Roman" w:cs="Times New Roman"/>
          <w:lang w:bidi="en-US"/>
        </w:rPr>
        <w:t>- любые вырубки зелёных насаждений на территории общего пользования без письменного согласования с уполномоченным органом;</w:t>
      </w:r>
    </w:p>
    <w:p w14:paraId="7D9437F8" w14:textId="77777777" w:rsidR="00080639" w:rsidRPr="0063365B" w:rsidRDefault="00080639" w:rsidP="00080639">
      <w:pPr>
        <w:ind w:firstLine="709"/>
        <w:rPr>
          <w:rFonts w:eastAsia="Times New Roman" w:cs="Times New Roman"/>
          <w:lang w:bidi="en-US"/>
        </w:rPr>
      </w:pPr>
      <w:r w:rsidRPr="0063365B">
        <w:rPr>
          <w:rFonts w:eastAsia="Times New Roman" w:cs="Times New Roman"/>
          <w:lang w:bidi="en-US"/>
        </w:rPr>
        <w:t>- сжигание растительности, разведение костров, осуществление весенних палов;</w:t>
      </w:r>
    </w:p>
    <w:p w14:paraId="3A341C88" w14:textId="77777777" w:rsidR="00080639" w:rsidRPr="0063365B" w:rsidRDefault="00080639" w:rsidP="00080639">
      <w:pPr>
        <w:ind w:firstLine="709"/>
        <w:rPr>
          <w:rFonts w:eastAsia="Times New Roman" w:cs="Times New Roman"/>
          <w:lang w:bidi="en-US"/>
        </w:rPr>
      </w:pPr>
      <w:r w:rsidRPr="0063365B">
        <w:rPr>
          <w:rFonts w:eastAsia="Times New Roman" w:cs="Times New Roman"/>
          <w:lang w:bidi="en-US"/>
        </w:rPr>
        <w:t>- загрязнение почв;</w:t>
      </w:r>
    </w:p>
    <w:p w14:paraId="7C37558F" w14:textId="1E80FEF9" w:rsidR="00080639" w:rsidRPr="0063365B" w:rsidRDefault="00080639" w:rsidP="00080639">
      <w:pPr>
        <w:ind w:firstLine="709"/>
        <w:rPr>
          <w:rFonts w:eastAsia="Times New Roman" w:cs="Times New Roman"/>
          <w:lang w:bidi="en-US"/>
        </w:rPr>
      </w:pPr>
      <w:r w:rsidRPr="0063365B">
        <w:rPr>
          <w:rFonts w:eastAsia="Times New Roman" w:cs="Times New Roman"/>
          <w:lang w:bidi="en-US"/>
        </w:rPr>
        <w:t>- деятельность, влекущая искажение сложившегося ландшафта (рельефа) на территории общего пользования, без согласования с уполномоченным органом.</w:t>
      </w:r>
    </w:p>
    <w:p w14:paraId="55C250FA" w14:textId="2C8B1E44" w:rsidR="00165BD9" w:rsidRPr="0063365B" w:rsidRDefault="00165BD9" w:rsidP="00080639">
      <w:pPr>
        <w:ind w:firstLine="709"/>
        <w:rPr>
          <w:rFonts w:eastAsia="Times New Roman" w:cs="Times New Roman"/>
          <w:lang w:bidi="en-US"/>
        </w:rPr>
      </w:pPr>
    </w:p>
    <w:p w14:paraId="7014DB56" w14:textId="5F15BED8" w:rsidR="00165BD9" w:rsidRPr="0063365B" w:rsidRDefault="00165BD9" w:rsidP="00080639">
      <w:pPr>
        <w:ind w:firstLine="709"/>
        <w:rPr>
          <w:rFonts w:eastAsia="Times New Roman" w:cs="Times New Roman"/>
          <w:lang w:bidi="en-US"/>
        </w:rPr>
      </w:pPr>
    </w:p>
    <w:p w14:paraId="60474E1E" w14:textId="6BBA81DD" w:rsidR="00165BD9" w:rsidRPr="0063365B" w:rsidRDefault="00165BD9" w:rsidP="00080639">
      <w:pPr>
        <w:ind w:firstLine="709"/>
        <w:rPr>
          <w:rFonts w:eastAsia="Times New Roman" w:cs="Times New Roman"/>
          <w:lang w:bidi="en-US"/>
        </w:rPr>
      </w:pPr>
    </w:p>
    <w:p w14:paraId="6D14DAD1" w14:textId="3D59B476" w:rsidR="00165BD9" w:rsidRPr="0063365B" w:rsidRDefault="00165BD9" w:rsidP="00080639">
      <w:pPr>
        <w:ind w:firstLine="709"/>
        <w:rPr>
          <w:rFonts w:eastAsia="Times New Roman" w:cs="Times New Roman"/>
          <w:lang w:bidi="en-US"/>
        </w:rPr>
      </w:pPr>
    </w:p>
    <w:p w14:paraId="356CE657" w14:textId="20C3DC93" w:rsidR="00165BD9" w:rsidRPr="0063365B" w:rsidRDefault="00165BD9" w:rsidP="00080639">
      <w:pPr>
        <w:ind w:firstLine="709"/>
        <w:rPr>
          <w:rFonts w:eastAsia="Times New Roman" w:cs="Times New Roman"/>
          <w:lang w:bidi="en-US"/>
        </w:rPr>
      </w:pPr>
    </w:p>
    <w:p w14:paraId="14F1ADD9" w14:textId="18267970" w:rsidR="00165BD9" w:rsidRPr="0063365B" w:rsidRDefault="00165BD9" w:rsidP="00080639">
      <w:pPr>
        <w:ind w:firstLine="709"/>
        <w:rPr>
          <w:rFonts w:eastAsia="Times New Roman" w:cs="Times New Roman"/>
          <w:lang w:bidi="en-US"/>
        </w:rPr>
      </w:pPr>
    </w:p>
    <w:p w14:paraId="170D7A88" w14:textId="2FC353E2" w:rsidR="00E01FD0" w:rsidRPr="0063365B" w:rsidRDefault="00E01FD0" w:rsidP="00080639">
      <w:pPr>
        <w:ind w:firstLine="709"/>
        <w:rPr>
          <w:rFonts w:eastAsia="Times New Roman" w:cs="Times New Roman"/>
          <w:lang w:bidi="en-US"/>
        </w:rPr>
      </w:pPr>
    </w:p>
    <w:p w14:paraId="7375CB3B" w14:textId="65933E91" w:rsidR="00E01FD0" w:rsidRPr="0063365B" w:rsidRDefault="00E01FD0" w:rsidP="00080639">
      <w:pPr>
        <w:ind w:firstLine="709"/>
        <w:rPr>
          <w:rFonts w:eastAsia="Times New Roman" w:cs="Times New Roman"/>
          <w:lang w:bidi="en-US"/>
        </w:rPr>
      </w:pPr>
    </w:p>
    <w:p w14:paraId="5CD424EE" w14:textId="35843B0A" w:rsidR="00E01FD0" w:rsidRPr="0063365B" w:rsidRDefault="00E01FD0" w:rsidP="00080639">
      <w:pPr>
        <w:ind w:firstLine="709"/>
        <w:rPr>
          <w:rFonts w:eastAsia="Times New Roman" w:cs="Times New Roman"/>
          <w:lang w:bidi="en-US"/>
        </w:rPr>
      </w:pPr>
    </w:p>
    <w:p w14:paraId="2CD9C82C" w14:textId="18E05A86" w:rsidR="00E01FD0" w:rsidRPr="0063365B" w:rsidRDefault="00E01FD0" w:rsidP="00080639">
      <w:pPr>
        <w:ind w:firstLine="709"/>
        <w:rPr>
          <w:rFonts w:eastAsia="Times New Roman" w:cs="Times New Roman"/>
          <w:lang w:bidi="en-US"/>
        </w:rPr>
      </w:pPr>
    </w:p>
    <w:p w14:paraId="71FD859E" w14:textId="77777777" w:rsidR="00E01FD0" w:rsidRPr="0063365B" w:rsidRDefault="00E01FD0" w:rsidP="00080639">
      <w:pPr>
        <w:ind w:firstLine="709"/>
        <w:rPr>
          <w:rFonts w:eastAsia="Times New Roman" w:cs="Times New Roman"/>
          <w:lang w:bidi="en-US"/>
        </w:rPr>
      </w:pPr>
    </w:p>
    <w:p w14:paraId="1BCB0B21" w14:textId="3E74317A" w:rsidR="00165BD9" w:rsidRPr="0063365B" w:rsidRDefault="00165BD9" w:rsidP="00080639">
      <w:pPr>
        <w:ind w:firstLine="709"/>
        <w:rPr>
          <w:rFonts w:eastAsia="Times New Roman" w:cs="Times New Roman"/>
          <w:lang w:bidi="en-US"/>
        </w:rPr>
      </w:pPr>
    </w:p>
    <w:p w14:paraId="0A9AE2CD" w14:textId="4E923A91" w:rsidR="00165BD9" w:rsidRPr="0063365B" w:rsidRDefault="00165BD9" w:rsidP="00080639">
      <w:pPr>
        <w:ind w:firstLine="709"/>
        <w:rPr>
          <w:rFonts w:eastAsia="Times New Roman" w:cs="Times New Roman"/>
          <w:lang w:bidi="en-US"/>
        </w:rPr>
      </w:pPr>
    </w:p>
    <w:p w14:paraId="5ADDB6D9" w14:textId="3DFF8251" w:rsidR="00165BD9" w:rsidRPr="0063365B" w:rsidRDefault="00165BD9" w:rsidP="00080639">
      <w:pPr>
        <w:ind w:firstLine="709"/>
        <w:rPr>
          <w:rFonts w:eastAsia="Times New Roman" w:cs="Times New Roman"/>
          <w:lang w:bidi="en-US"/>
        </w:rPr>
      </w:pPr>
    </w:p>
    <w:p w14:paraId="0E3744C1" w14:textId="69444173" w:rsidR="00165BD9" w:rsidRPr="0063365B" w:rsidRDefault="00165BD9" w:rsidP="00080639">
      <w:pPr>
        <w:ind w:firstLine="709"/>
        <w:rPr>
          <w:rFonts w:eastAsia="Times New Roman" w:cs="Times New Roman"/>
          <w:lang w:bidi="en-US"/>
        </w:rPr>
      </w:pPr>
    </w:p>
    <w:p w14:paraId="7A8FD0CF" w14:textId="558CE8A7" w:rsidR="00165BD9" w:rsidRPr="0063365B" w:rsidRDefault="00165BD9" w:rsidP="00080639">
      <w:pPr>
        <w:ind w:firstLine="709"/>
        <w:rPr>
          <w:rFonts w:eastAsia="Times New Roman" w:cs="Times New Roman"/>
          <w:lang w:bidi="en-US"/>
        </w:rPr>
      </w:pPr>
    </w:p>
    <w:p w14:paraId="771DF99B" w14:textId="77777777" w:rsidR="00AC2381" w:rsidRPr="0063365B" w:rsidRDefault="00AC2381" w:rsidP="00BC78E9">
      <w:pPr>
        <w:keepLines/>
        <w:overflowPunct w:val="0"/>
        <w:autoSpaceDE w:val="0"/>
        <w:autoSpaceDN w:val="0"/>
        <w:adjustRightInd w:val="0"/>
        <w:spacing w:before="240" w:after="60" w:line="320" w:lineRule="exact"/>
        <w:ind w:firstLine="567"/>
        <w:jc w:val="center"/>
        <w:outlineLvl w:val="4"/>
        <w:rPr>
          <w:rFonts w:eastAsia="SimSun" w:cs="Times New Roman"/>
          <w:b/>
          <w:bCs/>
          <w:i/>
          <w:iCs/>
          <w:lang w:eastAsia="zh-CN"/>
        </w:rPr>
      </w:pPr>
      <w:r w:rsidRPr="0063365B">
        <w:rPr>
          <w:rFonts w:eastAsia="SimSun" w:cs="Times New Roman"/>
          <w:b/>
          <w:bCs/>
          <w:i/>
          <w:iCs/>
          <w:lang w:eastAsia="zh-CN"/>
        </w:rPr>
        <w:t>Р–2. Зона объектов физкультуры и спорта</w:t>
      </w:r>
    </w:p>
    <w:p w14:paraId="6C71870F" w14:textId="77777777" w:rsidR="00AC2381" w:rsidRPr="0063365B" w:rsidRDefault="00AC2381" w:rsidP="00BC78E9">
      <w:pPr>
        <w:rPr>
          <w:rFonts w:eastAsia="SimSun" w:cs="Times New Roman"/>
          <w:lang w:eastAsia="zh-CN"/>
        </w:rPr>
      </w:pPr>
    </w:p>
    <w:p w14:paraId="3BCEC214" w14:textId="77777777" w:rsidR="00AC2381" w:rsidRPr="0063365B" w:rsidRDefault="00AC2381" w:rsidP="00D3438E">
      <w:pPr>
        <w:numPr>
          <w:ilvl w:val="0"/>
          <w:numId w:val="29"/>
        </w:numPr>
        <w:ind w:left="0" w:firstLine="0"/>
        <w:rPr>
          <w:rFonts w:eastAsia="Times New Roman" w:cs="Times New Roman"/>
          <w:b/>
          <w:lang w:eastAsia="ru-RU"/>
        </w:rPr>
      </w:pPr>
      <w:r w:rsidRPr="0063365B">
        <w:rPr>
          <w:rFonts w:eastAsia="Times New Roman" w:cs="Times New Roman"/>
          <w:b/>
          <w:lang w:eastAsia="ru-RU"/>
        </w:rPr>
        <w:t>ОСНОВНЫЕ ВИДЫ И ПАРАМЕТРЫ РАЗРЕШЕННОГО ИСПОЛЬЗОВАНИЯ ЗЕМЕЛЬНЫХ УЧАСТКОВ И ОБЪЕКТОВ КАПИТАЛЬНОГО СТРОИТЕЛЬСТВА</w:t>
      </w:r>
    </w:p>
    <w:p w14:paraId="7C11E962" w14:textId="77777777" w:rsidR="00AC2381" w:rsidRPr="0063365B" w:rsidRDefault="00AC2381" w:rsidP="00BC78E9">
      <w:pPr>
        <w:contextualSpacing/>
        <w:rPr>
          <w:rFonts w:eastAsia="Times New Roman" w:cs="Times New Roman"/>
          <w:b/>
        </w:rPr>
      </w:pPr>
    </w:p>
    <w:tbl>
      <w:tblPr>
        <w:tblW w:w="14940" w:type="dxa"/>
        <w:tblInd w:w="93" w:type="dxa"/>
        <w:tblLook w:val="04A0" w:firstRow="1" w:lastRow="0" w:firstColumn="1" w:lastColumn="0" w:noHBand="0" w:noVBand="1"/>
      </w:tblPr>
      <w:tblGrid>
        <w:gridCol w:w="3440"/>
        <w:gridCol w:w="6380"/>
        <w:gridCol w:w="5120"/>
      </w:tblGrid>
      <w:tr w:rsidR="007C02D6" w:rsidRPr="0063365B" w14:paraId="5DE244F2" w14:textId="77777777" w:rsidTr="006A7DC9">
        <w:trPr>
          <w:trHeight w:val="960"/>
          <w:tblHeader/>
        </w:trPr>
        <w:tc>
          <w:tcPr>
            <w:tcW w:w="3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E085E9E" w14:textId="77777777" w:rsidR="000B6ADD" w:rsidRPr="0063365B" w:rsidRDefault="000B6ADD" w:rsidP="000B6ADD">
            <w:pPr>
              <w:jc w:val="center"/>
              <w:rPr>
                <w:rFonts w:eastAsia="Times New Roman" w:cs="Times New Roman"/>
                <w:b/>
                <w:bCs/>
                <w:lang w:eastAsia="ru-RU"/>
              </w:rPr>
            </w:pPr>
            <w:r w:rsidRPr="0063365B">
              <w:rPr>
                <w:rFonts w:eastAsia="Times New Roman" w:cs="Times New Roman"/>
                <w:b/>
                <w:bCs/>
                <w:lang w:eastAsia="ru-RU"/>
              </w:rPr>
              <w:t xml:space="preserve">ВИДЫ РАЗРЕШЕННОГО ИСПОЛЬЗОВАНИЯ ЗЕМЕЛЬНЫХ УЧАСТКОВ </w:t>
            </w:r>
          </w:p>
        </w:tc>
        <w:tc>
          <w:tcPr>
            <w:tcW w:w="638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538CCE6" w14:textId="77777777" w:rsidR="000B6ADD" w:rsidRPr="0063365B" w:rsidRDefault="000B6ADD" w:rsidP="000B6ADD">
            <w:pPr>
              <w:jc w:val="center"/>
              <w:rPr>
                <w:rFonts w:eastAsia="Times New Roman" w:cs="Times New Roman"/>
                <w:b/>
                <w:bCs/>
                <w:lang w:eastAsia="ru-RU"/>
              </w:rPr>
            </w:pPr>
            <w:r w:rsidRPr="0063365B">
              <w:rPr>
                <w:rFonts w:eastAsia="Times New Roman" w:cs="Times New Roman"/>
                <w:b/>
                <w:bCs/>
                <w:lang w:eastAsia="ru-RU"/>
              </w:rPr>
              <w:t>ВИДЫ РАЗРЕШЕННОГО ИСПОЛЬЗОВАНИЯ ОБЪЕКТОВ КАПИТАЛЬНОГО СТРОИТЕЛЬСТВА</w:t>
            </w:r>
          </w:p>
        </w:tc>
        <w:tc>
          <w:tcPr>
            <w:tcW w:w="512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0F2796C" w14:textId="77777777" w:rsidR="000B6ADD" w:rsidRPr="0063365B" w:rsidRDefault="000B6ADD" w:rsidP="000B6ADD">
            <w:pPr>
              <w:jc w:val="center"/>
              <w:rPr>
                <w:rFonts w:eastAsia="Times New Roman" w:cs="Times New Roman"/>
                <w:b/>
                <w:bCs/>
                <w:lang w:eastAsia="ru-RU"/>
              </w:rPr>
            </w:pPr>
            <w:r w:rsidRPr="0063365B">
              <w:rPr>
                <w:rFonts w:eastAsia="Times New Roman" w:cs="Times New Roman"/>
                <w:b/>
                <w:bCs/>
                <w:lang w:eastAsia="ru-RU"/>
              </w:rPr>
              <w:t>ПРЕДЕЛЬНЫЕ РАЗМЕРЫ ЗЕМЕЛЬНЫХ</w:t>
            </w:r>
            <w:r w:rsidRPr="0063365B">
              <w:rPr>
                <w:rFonts w:eastAsia="Times New Roman" w:cs="Times New Roman"/>
                <w:b/>
                <w:bCs/>
                <w:lang w:eastAsia="ru-RU"/>
              </w:rPr>
              <w:br/>
              <w:t>УЧАСТКОВ И ПРЕДЕЛЬНЫЕ ПАРАМЕТРЫ</w:t>
            </w:r>
            <w:r w:rsidRPr="0063365B">
              <w:rPr>
                <w:rFonts w:eastAsia="Times New Roman" w:cs="Times New Roman"/>
                <w:b/>
                <w:bCs/>
                <w:lang w:eastAsia="ru-RU"/>
              </w:rPr>
              <w:br/>
              <w:t>РАЗРЕШЕННОГО СТРОИТЕЛЬСТВА</w:t>
            </w:r>
          </w:p>
        </w:tc>
      </w:tr>
      <w:tr w:rsidR="000771F5" w:rsidRPr="0063365B" w14:paraId="1FAD9D6E" w14:textId="77777777" w:rsidTr="006A7DC9">
        <w:trPr>
          <w:trHeight w:val="24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0DD2C8" w14:textId="77777777" w:rsidR="000771F5" w:rsidRPr="0063365B" w:rsidRDefault="000771F5" w:rsidP="001F514F">
            <w:pPr>
              <w:jc w:val="left"/>
              <w:rPr>
                <w:rFonts w:eastAsia="Times New Roman" w:cs="Times New Roman"/>
                <w:lang w:eastAsia="ru-RU"/>
              </w:rPr>
            </w:pPr>
            <w:r w:rsidRPr="0063365B">
              <w:rPr>
                <w:rFonts w:eastAsia="Times New Roman" w:cs="Times New Roman"/>
                <w:lang w:eastAsia="ru-RU"/>
              </w:rPr>
              <w:t>Спорт - [5.1]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7DBDAE" w14:textId="77777777" w:rsidR="000771F5" w:rsidRPr="0063365B" w:rsidRDefault="000771F5" w:rsidP="00966980">
            <w:pPr>
              <w:jc w:val="left"/>
              <w:rPr>
                <w:rFonts w:eastAsia="Times New Roman" w:cs="Times New Roman"/>
                <w:lang w:eastAsia="ru-RU"/>
              </w:rPr>
            </w:pPr>
            <w:r w:rsidRPr="0063365B">
              <w:rPr>
                <w:rFonts w:eastAsia="Times New Roman" w:cs="Times New Roman"/>
                <w:lang w:eastAsia="ru-RU"/>
              </w:rPr>
              <w:t>Размещение зданий и сооружений для занятия спортом.</w:t>
            </w:r>
          </w:p>
          <w:p w14:paraId="119B8A05" w14:textId="2A343FBB" w:rsidR="000771F5" w:rsidRPr="0063365B" w:rsidRDefault="000771F5" w:rsidP="00966980">
            <w:pPr>
              <w:jc w:val="left"/>
              <w:rPr>
                <w:rFonts w:eastAsia="Times New Roman" w:cs="Times New Roman"/>
                <w:lang w:eastAsia="ru-RU"/>
              </w:rPr>
            </w:pPr>
            <w:r w:rsidRPr="0063365B">
              <w:rPr>
                <w:rFonts w:eastAsia="Times New Roman" w:cs="Times New Roman"/>
                <w:lang w:eastAsia="ru-RU"/>
              </w:rPr>
              <w:t>Содержание данного вида разрешенного использования включает в себя содержание видов разрешенного использования: «Обеспечение спортивно-зрелищных мероприятий», «Обеспечение занятий спортом в помещениях», «Площадки для занятий спортом», «Оборудованные площадки для занятий спортом», «Водный спорт», «Авиационный спорт», «Спортивные базы»</w:t>
            </w:r>
          </w:p>
        </w:tc>
        <w:tc>
          <w:tcPr>
            <w:tcW w:w="5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2EDF15" w14:textId="77777777" w:rsidR="000771F5" w:rsidRPr="0063365B" w:rsidRDefault="000771F5" w:rsidP="00A31FBF">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земельного участка–  100/50000 кв. м;</w:t>
            </w:r>
          </w:p>
          <w:p w14:paraId="543118F2" w14:textId="77777777" w:rsidR="000771F5" w:rsidRPr="0063365B" w:rsidRDefault="000771F5" w:rsidP="00A31FBF">
            <w:pPr>
              <w:jc w:val="left"/>
              <w:rPr>
                <w:rFonts w:eastAsia="Times New Roman" w:cs="Times New Roman"/>
                <w:lang w:eastAsia="ru-RU"/>
              </w:rPr>
            </w:pPr>
            <w:r w:rsidRPr="0063365B">
              <w:rPr>
                <w:rFonts w:eastAsia="Times New Roman" w:cs="Times New Roman"/>
                <w:lang w:eastAsia="ru-RU"/>
              </w:rPr>
              <w:t>- минимальные отступы от границ участка – 1 м;</w:t>
            </w:r>
          </w:p>
          <w:p w14:paraId="7A96E077" w14:textId="77777777" w:rsidR="000771F5" w:rsidRPr="0063365B" w:rsidRDefault="000771F5" w:rsidP="00A31FBF">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092E2C4C" w14:textId="77777777" w:rsidR="000771F5" w:rsidRPr="0063365B" w:rsidRDefault="000771F5" w:rsidP="00A31FBF">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4B6604D9" w14:textId="77777777" w:rsidR="000771F5" w:rsidRPr="0063365B" w:rsidRDefault="000771F5" w:rsidP="00A31FBF">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23D4DD3D" w14:textId="77777777" w:rsidR="000771F5" w:rsidRPr="0063365B" w:rsidRDefault="000771F5" w:rsidP="00A31FBF">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38382FEC" w14:textId="77777777" w:rsidR="000771F5" w:rsidRPr="0063365B" w:rsidRDefault="000771F5" w:rsidP="00A31FBF">
            <w:pPr>
              <w:jc w:val="left"/>
              <w:rPr>
                <w:rFonts w:eastAsia="Times New Roman" w:cs="Times New Roman"/>
                <w:lang w:eastAsia="ru-RU"/>
              </w:rPr>
            </w:pPr>
            <w:r w:rsidRPr="0063365B">
              <w:rPr>
                <w:rFonts w:eastAsia="Times New Roman" w:cs="Times New Roman"/>
                <w:lang w:eastAsia="ru-RU"/>
              </w:rPr>
              <w:t>- максимальное количество надземных этажей зданий – 7 этажей;</w:t>
            </w:r>
          </w:p>
          <w:p w14:paraId="5E934481" w14:textId="77777777" w:rsidR="000771F5" w:rsidRPr="0063365B" w:rsidRDefault="000771F5" w:rsidP="00A31FBF">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65%;</w:t>
            </w:r>
          </w:p>
          <w:p w14:paraId="52B7E58C" w14:textId="77777777" w:rsidR="000771F5" w:rsidRPr="0063365B" w:rsidRDefault="000771F5" w:rsidP="00A31FBF">
            <w:pPr>
              <w:jc w:val="left"/>
              <w:rPr>
                <w:rFonts w:eastAsia="Times New Roman" w:cs="Times New Roman"/>
                <w:bCs/>
                <w:lang w:eastAsia="ru-RU"/>
              </w:rPr>
            </w:pPr>
            <w:r w:rsidRPr="0063365B">
              <w:rPr>
                <w:rFonts w:eastAsia="Times New Roman" w:cs="Times New Roman"/>
                <w:bCs/>
                <w:lang w:eastAsia="ru-RU"/>
              </w:rPr>
              <w:t>-минимальный процент озеленения земельного участка – 20%;</w:t>
            </w:r>
          </w:p>
          <w:p w14:paraId="73EE2025" w14:textId="77777777" w:rsidR="000771F5" w:rsidRPr="0063365B" w:rsidRDefault="000771F5" w:rsidP="00A31FBF">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1154280D" w14:textId="77777777" w:rsidR="000771F5" w:rsidRPr="0063365B" w:rsidRDefault="000771F5" w:rsidP="00A31FBF">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3F2B7A56" w14:textId="77777777" w:rsidR="000771F5" w:rsidRDefault="000771F5" w:rsidP="00A31FBF">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6D6D8FBF" w14:textId="782639F6" w:rsidR="00A31FBF" w:rsidRPr="00A31FBF" w:rsidRDefault="00A31FBF" w:rsidP="00A31FBF">
            <w:pPr>
              <w:pStyle w:val="afffffff4"/>
              <w:ind w:left="0"/>
              <w:jc w:val="left"/>
              <w:rPr>
                <w:rFonts w:eastAsia="SimSun" w:cs="Times New Roman"/>
                <w:lang w:eastAsia="zh-CN"/>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0771F5" w:rsidRPr="0063365B" w14:paraId="68368F6B" w14:textId="77777777" w:rsidTr="006A7DC9">
        <w:trPr>
          <w:trHeight w:val="9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71497C" w14:textId="77777777" w:rsidR="000771F5" w:rsidRPr="0063365B" w:rsidRDefault="000771F5" w:rsidP="000B6ADD">
            <w:pPr>
              <w:rPr>
                <w:rFonts w:eastAsia="Times New Roman" w:cs="Times New Roman"/>
                <w:lang w:eastAsia="ru-RU"/>
              </w:rPr>
            </w:pPr>
            <w:r w:rsidRPr="0063365B">
              <w:rPr>
                <w:rFonts w:eastAsia="Times New Roman" w:cs="Times New Roman"/>
                <w:lang w:eastAsia="ru-RU"/>
              </w:rPr>
              <w:t>Обеспечение спортивно-зрелищных мероприятий - [5.1.1]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16B48D" w14:textId="77777777" w:rsidR="000771F5" w:rsidRPr="0063365B" w:rsidRDefault="000771F5" w:rsidP="00966980">
            <w:pPr>
              <w:jc w:val="left"/>
              <w:rPr>
                <w:rFonts w:eastAsia="Times New Roman" w:cs="Times New Roman"/>
                <w:lang w:eastAsia="ru-RU"/>
              </w:rPr>
            </w:pPr>
            <w:r w:rsidRPr="0063365B">
              <w:rPr>
                <w:rFonts w:eastAsia="Times New Roman" w:cs="Times New Roman"/>
                <w:lang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575AB783" w14:textId="77777777" w:rsidR="000771F5" w:rsidRPr="0063365B" w:rsidRDefault="000771F5" w:rsidP="000B6ADD">
            <w:pPr>
              <w:jc w:val="left"/>
              <w:rPr>
                <w:rFonts w:eastAsia="Times New Roman" w:cs="Times New Roman"/>
                <w:lang w:eastAsia="ru-RU"/>
              </w:rPr>
            </w:pPr>
          </w:p>
        </w:tc>
      </w:tr>
      <w:tr w:rsidR="000771F5" w:rsidRPr="0063365B" w14:paraId="09E64808" w14:textId="77777777" w:rsidTr="006A7DC9">
        <w:trPr>
          <w:trHeight w:val="9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C131B6" w14:textId="77777777" w:rsidR="000771F5" w:rsidRPr="0063365B" w:rsidRDefault="000771F5" w:rsidP="000B6ADD">
            <w:pPr>
              <w:rPr>
                <w:rFonts w:eastAsia="Times New Roman" w:cs="Times New Roman"/>
                <w:lang w:eastAsia="ru-RU"/>
              </w:rPr>
            </w:pPr>
            <w:r w:rsidRPr="0063365B">
              <w:rPr>
                <w:rFonts w:eastAsia="Times New Roman" w:cs="Times New Roman"/>
                <w:lang w:eastAsia="ru-RU"/>
              </w:rPr>
              <w:t>Обеспечение занятий спортом в помещениях - [5.1.2]</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635E6C" w14:textId="77777777" w:rsidR="000771F5" w:rsidRPr="0063365B" w:rsidRDefault="000771F5" w:rsidP="00966980">
            <w:pPr>
              <w:jc w:val="left"/>
              <w:rPr>
                <w:rFonts w:eastAsia="Times New Roman" w:cs="Times New Roman"/>
                <w:lang w:eastAsia="ru-RU"/>
              </w:rPr>
            </w:pPr>
            <w:r w:rsidRPr="0063365B">
              <w:rPr>
                <w:rFonts w:eastAsia="Times New Roman" w:cs="Times New Roman"/>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5120" w:type="dxa"/>
            <w:vMerge/>
            <w:tcBorders>
              <w:left w:val="single" w:sz="4" w:space="0" w:color="auto"/>
              <w:bottom w:val="single" w:sz="4" w:space="0" w:color="auto"/>
              <w:right w:val="single" w:sz="4" w:space="0" w:color="auto"/>
            </w:tcBorders>
            <w:vAlign w:val="center"/>
            <w:hideMark/>
          </w:tcPr>
          <w:p w14:paraId="246C2908" w14:textId="77777777" w:rsidR="000771F5" w:rsidRPr="0063365B" w:rsidRDefault="000771F5" w:rsidP="000B6ADD">
            <w:pPr>
              <w:jc w:val="left"/>
              <w:rPr>
                <w:rFonts w:eastAsia="Times New Roman" w:cs="Times New Roman"/>
                <w:lang w:eastAsia="ru-RU"/>
              </w:rPr>
            </w:pPr>
          </w:p>
        </w:tc>
      </w:tr>
      <w:tr w:rsidR="000771F5" w:rsidRPr="0063365B" w14:paraId="08EC3F35" w14:textId="77777777" w:rsidTr="006A7DC9">
        <w:trPr>
          <w:trHeight w:val="9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721F38" w14:textId="77777777" w:rsidR="000771F5" w:rsidRPr="0063365B" w:rsidRDefault="000771F5" w:rsidP="000B6ADD">
            <w:pPr>
              <w:rPr>
                <w:rFonts w:eastAsia="Times New Roman" w:cs="Times New Roman"/>
                <w:lang w:eastAsia="ru-RU"/>
              </w:rPr>
            </w:pPr>
            <w:r w:rsidRPr="0063365B">
              <w:rPr>
                <w:rFonts w:eastAsia="Times New Roman" w:cs="Times New Roman"/>
                <w:lang w:eastAsia="ru-RU"/>
              </w:rPr>
              <w:t>Площадки для занятий спортом - [5.1.3]</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B1121D" w14:textId="77777777" w:rsidR="000771F5" w:rsidRPr="0063365B" w:rsidRDefault="000771F5" w:rsidP="00966980">
            <w:pPr>
              <w:jc w:val="left"/>
              <w:rPr>
                <w:rFonts w:eastAsia="Times New Roman" w:cs="Times New Roman"/>
                <w:lang w:eastAsia="ru-RU"/>
              </w:rPr>
            </w:pPr>
            <w:r w:rsidRPr="0063365B">
              <w:rPr>
                <w:rFonts w:eastAsia="Times New Roman" w:cs="Times New Roman"/>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5120" w:type="dxa"/>
            <w:vMerge/>
            <w:tcBorders>
              <w:left w:val="single" w:sz="4" w:space="0" w:color="auto"/>
              <w:bottom w:val="single" w:sz="4" w:space="0" w:color="auto"/>
              <w:right w:val="single" w:sz="4" w:space="0" w:color="auto"/>
            </w:tcBorders>
            <w:vAlign w:val="center"/>
            <w:hideMark/>
          </w:tcPr>
          <w:p w14:paraId="1AA19132" w14:textId="77777777" w:rsidR="000771F5" w:rsidRPr="0063365B" w:rsidRDefault="000771F5" w:rsidP="000B6ADD">
            <w:pPr>
              <w:jc w:val="left"/>
              <w:rPr>
                <w:rFonts w:eastAsia="Times New Roman" w:cs="Times New Roman"/>
                <w:lang w:eastAsia="ru-RU"/>
              </w:rPr>
            </w:pPr>
          </w:p>
        </w:tc>
      </w:tr>
      <w:tr w:rsidR="000771F5" w:rsidRPr="0063365B" w14:paraId="10ED6529" w14:textId="77777777" w:rsidTr="006A7DC9">
        <w:trPr>
          <w:trHeight w:val="9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B6056A" w14:textId="77777777" w:rsidR="000771F5" w:rsidRPr="0063365B" w:rsidRDefault="000771F5" w:rsidP="000B6ADD">
            <w:pPr>
              <w:rPr>
                <w:rFonts w:eastAsia="Times New Roman" w:cs="Times New Roman"/>
                <w:lang w:eastAsia="ru-RU"/>
              </w:rPr>
            </w:pPr>
            <w:r w:rsidRPr="0063365B">
              <w:rPr>
                <w:rFonts w:eastAsia="Times New Roman" w:cs="Times New Roman"/>
                <w:lang w:eastAsia="ru-RU"/>
              </w:rPr>
              <w:t>Оборудованные площадки для занятий спортом - [5.1.4]</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B869A" w14:textId="77777777" w:rsidR="000771F5" w:rsidRPr="0063365B" w:rsidRDefault="000771F5" w:rsidP="00966980">
            <w:pPr>
              <w:jc w:val="left"/>
              <w:rPr>
                <w:rFonts w:eastAsia="Times New Roman" w:cs="Times New Roman"/>
                <w:lang w:eastAsia="ru-RU"/>
              </w:rPr>
            </w:pPr>
            <w:r w:rsidRPr="0063365B">
              <w:rPr>
                <w:rFonts w:eastAsia="Times New Roman" w:cs="Times New Roman"/>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5120" w:type="dxa"/>
            <w:vMerge/>
            <w:tcBorders>
              <w:left w:val="single" w:sz="4" w:space="0" w:color="auto"/>
              <w:bottom w:val="single" w:sz="4" w:space="0" w:color="auto"/>
              <w:right w:val="single" w:sz="4" w:space="0" w:color="auto"/>
            </w:tcBorders>
            <w:vAlign w:val="center"/>
            <w:hideMark/>
          </w:tcPr>
          <w:p w14:paraId="5BC88503" w14:textId="77777777" w:rsidR="000771F5" w:rsidRPr="0063365B" w:rsidRDefault="000771F5" w:rsidP="000B6ADD">
            <w:pPr>
              <w:jc w:val="left"/>
              <w:rPr>
                <w:rFonts w:eastAsia="Times New Roman" w:cs="Times New Roman"/>
                <w:lang w:eastAsia="ru-RU"/>
              </w:rPr>
            </w:pPr>
          </w:p>
        </w:tc>
      </w:tr>
      <w:tr w:rsidR="000771F5" w:rsidRPr="0063365B" w14:paraId="3EE895EA" w14:textId="77777777" w:rsidTr="006A7DC9">
        <w:trPr>
          <w:trHeight w:val="12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1BE210" w14:textId="77777777" w:rsidR="000771F5" w:rsidRPr="0063365B" w:rsidRDefault="000771F5" w:rsidP="000B6ADD">
            <w:pPr>
              <w:rPr>
                <w:rFonts w:eastAsia="Times New Roman" w:cs="Times New Roman"/>
                <w:lang w:eastAsia="ru-RU"/>
              </w:rPr>
            </w:pPr>
            <w:r w:rsidRPr="0063365B">
              <w:rPr>
                <w:rFonts w:eastAsia="Times New Roman" w:cs="Times New Roman"/>
                <w:lang w:eastAsia="ru-RU"/>
              </w:rPr>
              <w:t>Водный спорт - [5.1.5]</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B08024" w14:textId="77777777" w:rsidR="000771F5" w:rsidRPr="0063365B" w:rsidRDefault="000771F5" w:rsidP="00966980">
            <w:pPr>
              <w:jc w:val="left"/>
              <w:rPr>
                <w:rFonts w:eastAsia="Times New Roman" w:cs="Times New Roman"/>
                <w:lang w:eastAsia="ru-RU"/>
              </w:rPr>
            </w:pPr>
            <w:r w:rsidRPr="0063365B">
              <w:rPr>
                <w:rFonts w:eastAsia="Times New Roman" w:cs="Times New Roman"/>
                <w:lang w:eastAsia="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5120" w:type="dxa"/>
            <w:vMerge/>
            <w:tcBorders>
              <w:left w:val="single" w:sz="4" w:space="0" w:color="auto"/>
              <w:bottom w:val="single" w:sz="4" w:space="0" w:color="auto"/>
              <w:right w:val="single" w:sz="4" w:space="0" w:color="auto"/>
            </w:tcBorders>
            <w:vAlign w:val="center"/>
            <w:hideMark/>
          </w:tcPr>
          <w:p w14:paraId="5775F54F" w14:textId="77777777" w:rsidR="000771F5" w:rsidRPr="0063365B" w:rsidRDefault="000771F5" w:rsidP="000B6ADD">
            <w:pPr>
              <w:jc w:val="left"/>
              <w:rPr>
                <w:rFonts w:eastAsia="Times New Roman" w:cs="Times New Roman"/>
                <w:lang w:eastAsia="ru-RU"/>
              </w:rPr>
            </w:pPr>
          </w:p>
        </w:tc>
      </w:tr>
      <w:tr w:rsidR="000771F5" w:rsidRPr="0063365B" w14:paraId="136C182A" w14:textId="77777777" w:rsidTr="006A7DC9">
        <w:trPr>
          <w:trHeight w:val="9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40D3C5" w14:textId="77777777" w:rsidR="000771F5" w:rsidRPr="0063365B" w:rsidRDefault="000771F5" w:rsidP="000B6ADD">
            <w:pPr>
              <w:rPr>
                <w:rFonts w:eastAsia="Times New Roman" w:cs="Times New Roman"/>
                <w:lang w:eastAsia="ru-RU"/>
              </w:rPr>
            </w:pPr>
            <w:r w:rsidRPr="0063365B">
              <w:rPr>
                <w:rFonts w:eastAsia="Times New Roman" w:cs="Times New Roman"/>
                <w:lang w:eastAsia="ru-RU"/>
              </w:rPr>
              <w:t>Спортивные базы - [5.1.7]</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5C57C5" w14:textId="77777777" w:rsidR="000771F5" w:rsidRPr="0063365B" w:rsidRDefault="000771F5" w:rsidP="00966980">
            <w:pPr>
              <w:jc w:val="left"/>
              <w:rPr>
                <w:rFonts w:eastAsia="Times New Roman" w:cs="Times New Roman"/>
                <w:lang w:eastAsia="ru-RU"/>
              </w:rPr>
            </w:pPr>
            <w:r w:rsidRPr="0063365B">
              <w:rPr>
                <w:rFonts w:eastAsia="Times New Roman" w:cs="Times New Roman"/>
                <w:lang w:eastAsia="ru-RU"/>
              </w:rPr>
              <w:t>Размещение спортивных баз и лагерей, в которых осуществляется спортивная подготовка длительно проживающих в них лиц</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6F6C9D5F" w14:textId="77777777" w:rsidR="000771F5" w:rsidRPr="0063365B" w:rsidRDefault="000771F5" w:rsidP="000B6ADD">
            <w:pPr>
              <w:jc w:val="left"/>
              <w:rPr>
                <w:rFonts w:eastAsia="Times New Roman" w:cs="Times New Roman"/>
                <w:lang w:eastAsia="ru-RU"/>
              </w:rPr>
            </w:pPr>
          </w:p>
        </w:tc>
      </w:tr>
      <w:tr w:rsidR="000771F5" w:rsidRPr="0063365B" w14:paraId="549D7A03" w14:textId="77777777" w:rsidTr="006A7DC9">
        <w:trPr>
          <w:trHeight w:val="9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14:paraId="4E04A752" w14:textId="1C58D5D5" w:rsidR="000771F5" w:rsidRPr="0063365B" w:rsidRDefault="000771F5" w:rsidP="000771F5">
            <w:pPr>
              <w:rPr>
                <w:rFonts w:eastAsia="Times New Roman" w:cs="Times New Roman"/>
                <w:lang w:eastAsia="ru-RU"/>
              </w:rPr>
            </w:pPr>
            <w:r w:rsidRPr="0063365B">
              <w:rPr>
                <w:rFonts w:eastAsia="Times New Roman" w:cs="Times New Roman"/>
                <w:lang w:eastAsia="ru-RU"/>
              </w:rPr>
              <w:t>Парки культуры и отдыха - [3.6.2]</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14:paraId="2393DF44" w14:textId="17101211" w:rsidR="000771F5" w:rsidRPr="0063365B" w:rsidRDefault="000771F5" w:rsidP="000771F5">
            <w:pPr>
              <w:jc w:val="left"/>
              <w:rPr>
                <w:rFonts w:eastAsia="Times New Roman" w:cs="Times New Roman"/>
                <w:lang w:eastAsia="ru-RU"/>
              </w:rPr>
            </w:pPr>
            <w:r w:rsidRPr="0063365B">
              <w:rPr>
                <w:rFonts w:eastAsia="Times New Roman" w:cs="Times New Roman"/>
                <w:lang w:eastAsia="ru-RU"/>
              </w:rPr>
              <w:t>Размещение парков культуры и отдыха</w:t>
            </w:r>
          </w:p>
        </w:tc>
        <w:tc>
          <w:tcPr>
            <w:tcW w:w="5120" w:type="dxa"/>
            <w:vMerge/>
            <w:tcBorders>
              <w:left w:val="single" w:sz="4" w:space="0" w:color="auto"/>
              <w:bottom w:val="single" w:sz="4" w:space="0" w:color="auto"/>
              <w:right w:val="single" w:sz="4" w:space="0" w:color="auto"/>
            </w:tcBorders>
            <w:vAlign w:val="center"/>
          </w:tcPr>
          <w:p w14:paraId="7AE8EB72" w14:textId="77777777" w:rsidR="000771F5" w:rsidRPr="0063365B" w:rsidRDefault="000771F5" w:rsidP="000771F5">
            <w:pPr>
              <w:jc w:val="left"/>
              <w:rPr>
                <w:rFonts w:eastAsia="Times New Roman" w:cs="Times New Roman"/>
                <w:lang w:eastAsia="ru-RU"/>
              </w:rPr>
            </w:pPr>
          </w:p>
        </w:tc>
      </w:tr>
      <w:tr w:rsidR="007C02D6" w:rsidRPr="0063365B" w14:paraId="32DC1B4B" w14:textId="77777777" w:rsidTr="006A7DC9">
        <w:trPr>
          <w:trHeight w:val="12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1A81C7" w14:textId="77777777" w:rsidR="000B6ADD" w:rsidRPr="0063365B" w:rsidRDefault="000B6ADD" w:rsidP="000B6ADD">
            <w:pPr>
              <w:jc w:val="left"/>
              <w:rPr>
                <w:rFonts w:eastAsia="Times New Roman" w:cs="Times New Roman"/>
                <w:lang w:eastAsia="ru-RU"/>
              </w:rPr>
            </w:pPr>
            <w:r w:rsidRPr="0063365B">
              <w:rPr>
                <w:rFonts w:eastAsia="Times New Roman" w:cs="Times New Roman"/>
                <w:lang w:eastAsia="ru-RU"/>
              </w:rPr>
              <w:t>Земельные участки (территории) общего пользования - [12.0]</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B6C859" w14:textId="77777777" w:rsidR="000B6ADD" w:rsidRPr="0063365B" w:rsidRDefault="000B6ADD" w:rsidP="00966980">
            <w:pPr>
              <w:jc w:val="left"/>
              <w:rPr>
                <w:rFonts w:eastAsia="Times New Roman" w:cs="Times New Roman"/>
                <w:lang w:eastAsia="ru-RU"/>
              </w:rPr>
            </w:pPr>
            <w:r w:rsidRPr="0063365B">
              <w:rPr>
                <w:rFonts w:eastAsia="Times New Roman" w:cs="Times New Roman"/>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«Улично-дорожная сеть», «Благоустройство территории»</w:t>
            </w:r>
          </w:p>
        </w:tc>
        <w:tc>
          <w:tcPr>
            <w:tcW w:w="5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1E46E6" w14:textId="77777777" w:rsidR="00A31FBF" w:rsidRDefault="00A31FBF" w:rsidP="000B6ADD">
            <w:pPr>
              <w:jc w:val="center"/>
              <w:rPr>
                <w:rFonts w:eastAsia="Times New Roman" w:cs="Times New Roman"/>
                <w:b/>
                <w:bCs/>
                <w:u w:val="single"/>
                <w:lang w:eastAsia="ru-RU"/>
              </w:rPr>
            </w:pPr>
          </w:p>
          <w:p w14:paraId="496A8C20" w14:textId="77777777" w:rsidR="00A31FBF" w:rsidRDefault="00A31FBF" w:rsidP="000B6ADD">
            <w:pPr>
              <w:jc w:val="center"/>
              <w:rPr>
                <w:rFonts w:eastAsia="Times New Roman" w:cs="Times New Roman"/>
                <w:b/>
                <w:bCs/>
                <w:u w:val="single"/>
                <w:lang w:eastAsia="ru-RU"/>
              </w:rPr>
            </w:pPr>
          </w:p>
          <w:p w14:paraId="0F492486" w14:textId="77777777" w:rsidR="00A31FBF" w:rsidRDefault="00A31FBF" w:rsidP="000B6ADD">
            <w:pPr>
              <w:jc w:val="center"/>
              <w:rPr>
                <w:rFonts w:eastAsia="Times New Roman" w:cs="Times New Roman"/>
                <w:b/>
                <w:bCs/>
                <w:u w:val="single"/>
                <w:lang w:eastAsia="ru-RU"/>
              </w:rPr>
            </w:pPr>
          </w:p>
          <w:p w14:paraId="019632FE" w14:textId="77777777" w:rsidR="00A31FBF" w:rsidRDefault="00A31FBF" w:rsidP="000B6ADD">
            <w:pPr>
              <w:jc w:val="center"/>
              <w:rPr>
                <w:rFonts w:eastAsia="Times New Roman" w:cs="Times New Roman"/>
                <w:b/>
                <w:bCs/>
                <w:u w:val="single"/>
                <w:lang w:eastAsia="ru-RU"/>
              </w:rPr>
            </w:pPr>
          </w:p>
          <w:p w14:paraId="68594F3E" w14:textId="77777777" w:rsidR="00A31FBF" w:rsidRDefault="00A31FBF" w:rsidP="000B6ADD">
            <w:pPr>
              <w:jc w:val="center"/>
              <w:rPr>
                <w:rFonts w:eastAsia="Times New Roman" w:cs="Times New Roman"/>
                <w:b/>
                <w:bCs/>
                <w:u w:val="single"/>
                <w:lang w:eastAsia="ru-RU"/>
              </w:rPr>
            </w:pPr>
          </w:p>
          <w:p w14:paraId="2E5F1B1F" w14:textId="77777777" w:rsidR="00A31FBF" w:rsidRDefault="00A31FBF" w:rsidP="000B6ADD">
            <w:pPr>
              <w:jc w:val="center"/>
              <w:rPr>
                <w:rFonts w:eastAsia="Times New Roman" w:cs="Times New Roman"/>
                <w:b/>
                <w:bCs/>
                <w:u w:val="single"/>
                <w:lang w:eastAsia="ru-RU"/>
              </w:rPr>
            </w:pPr>
          </w:p>
          <w:p w14:paraId="02FB1947" w14:textId="77777777" w:rsidR="00A31FBF" w:rsidRDefault="00A31FBF" w:rsidP="000B6ADD">
            <w:pPr>
              <w:jc w:val="center"/>
              <w:rPr>
                <w:rFonts w:eastAsia="Times New Roman" w:cs="Times New Roman"/>
                <w:b/>
                <w:bCs/>
                <w:u w:val="single"/>
                <w:lang w:eastAsia="ru-RU"/>
              </w:rPr>
            </w:pPr>
          </w:p>
          <w:p w14:paraId="108820D5" w14:textId="77777777" w:rsidR="00A31FBF" w:rsidRDefault="00A31FBF" w:rsidP="000B6ADD">
            <w:pPr>
              <w:jc w:val="center"/>
              <w:rPr>
                <w:rFonts w:eastAsia="Times New Roman" w:cs="Times New Roman"/>
                <w:b/>
                <w:bCs/>
                <w:u w:val="single"/>
                <w:lang w:eastAsia="ru-RU"/>
              </w:rPr>
            </w:pPr>
          </w:p>
          <w:p w14:paraId="2823C25F" w14:textId="77777777" w:rsidR="00A31FBF" w:rsidRDefault="00A31FBF" w:rsidP="000B6ADD">
            <w:pPr>
              <w:jc w:val="center"/>
              <w:rPr>
                <w:rFonts w:eastAsia="Times New Roman" w:cs="Times New Roman"/>
                <w:b/>
                <w:bCs/>
                <w:u w:val="single"/>
                <w:lang w:eastAsia="ru-RU"/>
              </w:rPr>
            </w:pPr>
          </w:p>
          <w:p w14:paraId="4E160FA0" w14:textId="5A87D5D9" w:rsidR="000B6ADD" w:rsidRPr="0063365B" w:rsidRDefault="000B6ADD" w:rsidP="000B6ADD">
            <w:pPr>
              <w:jc w:val="center"/>
              <w:rPr>
                <w:rFonts w:eastAsia="Times New Roman" w:cs="Times New Roman"/>
                <w:b/>
                <w:bCs/>
                <w:u w:val="single"/>
                <w:lang w:eastAsia="ru-RU"/>
              </w:rPr>
            </w:pPr>
            <w:r w:rsidRPr="0063365B">
              <w:rPr>
                <w:rFonts w:eastAsia="Times New Roman" w:cs="Times New Roman"/>
                <w:b/>
                <w:bCs/>
                <w:u w:val="single"/>
                <w:lang w:eastAsia="ru-RU"/>
              </w:rPr>
              <w:t>Действие градостроительного регламента не распространяется в границах территорий общего пользования.</w:t>
            </w:r>
          </w:p>
        </w:tc>
      </w:tr>
      <w:tr w:rsidR="007C02D6" w:rsidRPr="0063365B" w14:paraId="332D19F6" w14:textId="77777777" w:rsidTr="00E97EC6">
        <w:trPr>
          <w:trHeight w:val="30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7E95AF" w14:textId="77777777" w:rsidR="000B6ADD" w:rsidRPr="0063365B" w:rsidRDefault="000B6ADD" w:rsidP="000B6ADD">
            <w:pPr>
              <w:jc w:val="left"/>
              <w:rPr>
                <w:rFonts w:eastAsia="Times New Roman" w:cs="Times New Roman"/>
                <w:lang w:eastAsia="ru-RU"/>
              </w:rPr>
            </w:pPr>
            <w:r w:rsidRPr="0063365B">
              <w:rPr>
                <w:rFonts w:eastAsia="Times New Roman" w:cs="Times New Roman"/>
                <w:lang w:eastAsia="ru-RU"/>
              </w:rPr>
              <w:t>Улично-дорожная сеть - [12.0.1]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7C284A" w14:textId="77777777" w:rsidR="00966980" w:rsidRPr="0063365B" w:rsidRDefault="000B6ADD" w:rsidP="00966980">
            <w:pPr>
              <w:jc w:val="left"/>
              <w:rPr>
                <w:rFonts w:eastAsia="Times New Roman" w:cs="Times New Roman"/>
                <w:lang w:eastAsia="ru-RU"/>
              </w:rPr>
            </w:pPr>
            <w:r w:rsidRPr="0063365B">
              <w:rPr>
                <w:rFonts w:eastAsia="Times New Roman" w:cs="Times New Roman"/>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23665E3D" w14:textId="185776FB" w:rsidR="000B6ADD" w:rsidRPr="0063365B" w:rsidRDefault="000B6ADD" w:rsidP="00966980">
            <w:pPr>
              <w:jc w:val="left"/>
              <w:rPr>
                <w:rFonts w:eastAsia="Times New Roman" w:cs="Times New Roman"/>
                <w:lang w:eastAsia="ru-RU"/>
              </w:rPr>
            </w:pPr>
            <w:r w:rsidRPr="0063365B">
              <w:rPr>
                <w:rFonts w:eastAsia="Times New Roman" w:cs="Times New Roman"/>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3A3644DA" w14:textId="77777777" w:rsidR="000B6ADD" w:rsidRPr="0063365B" w:rsidRDefault="000B6ADD" w:rsidP="000B6ADD">
            <w:pPr>
              <w:jc w:val="left"/>
              <w:rPr>
                <w:rFonts w:eastAsia="Times New Roman" w:cs="Times New Roman"/>
                <w:b/>
                <w:bCs/>
                <w:u w:val="single"/>
                <w:lang w:eastAsia="ru-RU"/>
              </w:rPr>
            </w:pPr>
          </w:p>
        </w:tc>
      </w:tr>
      <w:tr w:rsidR="000B6ADD" w:rsidRPr="0063365B" w14:paraId="60D30A65" w14:textId="77777777" w:rsidTr="00E97EC6">
        <w:trPr>
          <w:trHeight w:val="21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0C2076" w14:textId="77777777" w:rsidR="000B6ADD" w:rsidRPr="0063365B" w:rsidRDefault="000B6ADD" w:rsidP="000B6ADD">
            <w:pPr>
              <w:jc w:val="left"/>
              <w:rPr>
                <w:rFonts w:eastAsia="Times New Roman" w:cs="Times New Roman"/>
                <w:lang w:eastAsia="ru-RU"/>
              </w:rPr>
            </w:pPr>
            <w:r w:rsidRPr="0063365B">
              <w:rPr>
                <w:rFonts w:eastAsia="Times New Roman" w:cs="Times New Roman"/>
                <w:lang w:eastAsia="ru-RU"/>
              </w:rPr>
              <w:t>Благоустройство территории - [12.0.2]</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FF4236" w14:textId="77777777" w:rsidR="000B6ADD" w:rsidRPr="0063365B" w:rsidRDefault="000B6ADD" w:rsidP="00966980">
            <w:pPr>
              <w:jc w:val="left"/>
              <w:rPr>
                <w:rFonts w:eastAsia="Times New Roman" w:cs="Times New Roman"/>
                <w:lang w:eastAsia="ru-RU"/>
              </w:rPr>
            </w:pPr>
            <w:r w:rsidRPr="0063365B">
              <w:rPr>
                <w:rFonts w:eastAsia="Times New Roman" w:cs="Times New Roman"/>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3B4902DB" w14:textId="77777777" w:rsidR="000B6ADD" w:rsidRPr="0063365B" w:rsidRDefault="000B6ADD" w:rsidP="000B6ADD">
            <w:pPr>
              <w:jc w:val="left"/>
              <w:rPr>
                <w:rFonts w:eastAsia="Times New Roman" w:cs="Times New Roman"/>
                <w:b/>
                <w:bCs/>
                <w:u w:val="single"/>
                <w:lang w:eastAsia="ru-RU"/>
              </w:rPr>
            </w:pPr>
          </w:p>
        </w:tc>
      </w:tr>
    </w:tbl>
    <w:p w14:paraId="31CB58CA" w14:textId="77777777" w:rsidR="00A31FBF" w:rsidRPr="0063365B" w:rsidRDefault="00A31FBF" w:rsidP="00BC78E9">
      <w:pPr>
        <w:tabs>
          <w:tab w:val="left" w:pos="2520"/>
        </w:tabs>
        <w:rPr>
          <w:rFonts w:eastAsia="Times New Roman" w:cs="Times New Roman"/>
          <w:b/>
          <w:lang w:eastAsia="ru-RU"/>
        </w:rPr>
      </w:pPr>
    </w:p>
    <w:p w14:paraId="3DCB5DF8" w14:textId="77777777" w:rsidR="005D3195" w:rsidRPr="0063365B" w:rsidRDefault="005D3195" w:rsidP="005D3195">
      <w:pPr>
        <w:numPr>
          <w:ilvl w:val="0"/>
          <w:numId w:val="29"/>
        </w:numPr>
        <w:ind w:left="0" w:hanging="426"/>
        <w:rPr>
          <w:rFonts w:eastAsia="Times New Roman" w:cs="Times New Roman"/>
          <w:b/>
          <w:lang w:eastAsia="ru-RU"/>
        </w:rPr>
      </w:pPr>
      <w:r w:rsidRPr="0063365B">
        <w:rPr>
          <w:rFonts w:eastAsia="Times New Roman" w:cs="Times New Roman"/>
          <w:b/>
          <w:lang w:eastAsia="ru-RU"/>
        </w:rPr>
        <w:t>УСЛОВНО РАЗРЕШЕННЫЕ ВИДЫ И ПАРАМЕТРЫ ИСПОЛЬЗОВАНИЯ ЗЕМЕЛЬНЫХ УЧАСТКОВ И ОБЪЕКТОВ КАПИТАЛЬНОГО СТРОИТЕЛЬСТВА</w:t>
      </w:r>
    </w:p>
    <w:p w14:paraId="2EA75E83" w14:textId="77777777" w:rsidR="005D3195" w:rsidRPr="0063365B" w:rsidRDefault="005D3195" w:rsidP="00BC78E9">
      <w:pPr>
        <w:tabs>
          <w:tab w:val="left" w:pos="2520"/>
        </w:tabs>
        <w:rPr>
          <w:rFonts w:eastAsia="Times New Roman" w:cs="Times New Roman"/>
          <w:b/>
          <w:lang w:eastAsia="ru-RU"/>
        </w:rPr>
      </w:pPr>
    </w:p>
    <w:tbl>
      <w:tblPr>
        <w:tblW w:w="14928" w:type="dxa"/>
        <w:tblInd w:w="93" w:type="dxa"/>
        <w:tblLook w:val="04A0" w:firstRow="1" w:lastRow="0" w:firstColumn="1" w:lastColumn="0" w:noHBand="0" w:noVBand="1"/>
      </w:tblPr>
      <w:tblGrid>
        <w:gridCol w:w="3440"/>
        <w:gridCol w:w="6"/>
        <w:gridCol w:w="6237"/>
        <w:gridCol w:w="5245"/>
      </w:tblGrid>
      <w:tr w:rsidR="007C02D6" w:rsidRPr="0063365B" w14:paraId="10971C4B" w14:textId="77777777" w:rsidTr="009F3229">
        <w:trPr>
          <w:trHeight w:val="960"/>
        </w:trPr>
        <w:tc>
          <w:tcPr>
            <w:tcW w:w="344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02D13A6" w14:textId="77777777" w:rsidR="000B6ADD" w:rsidRPr="0063365B" w:rsidRDefault="000B6ADD" w:rsidP="000B6ADD">
            <w:pPr>
              <w:jc w:val="center"/>
              <w:rPr>
                <w:rFonts w:eastAsia="Times New Roman" w:cs="Times New Roman"/>
                <w:b/>
                <w:bCs/>
                <w:lang w:eastAsia="ru-RU"/>
              </w:rPr>
            </w:pPr>
            <w:r w:rsidRPr="0063365B">
              <w:rPr>
                <w:rFonts w:eastAsia="Times New Roman" w:cs="Times New Roman"/>
                <w:b/>
                <w:bCs/>
                <w:lang w:eastAsia="ru-RU"/>
              </w:rPr>
              <w:t xml:space="preserve">ВИДЫ РАЗРЕШЕННОГО ИСПОЛЬЗОВАНИЯ ЗЕМЕЛЬНЫХ УЧАСТКОВ </w:t>
            </w:r>
          </w:p>
        </w:tc>
        <w:tc>
          <w:tcPr>
            <w:tcW w:w="6243" w:type="dxa"/>
            <w:gridSpan w:val="2"/>
            <w:tcBorders>
              <w:top w:val="single" w:sz="4" w:space="0" w:color="auto"/>
              <w:left w:val="nil"/>
              <w:bottom w:val="single" w:sz="4" w:space="0" w:color="auto"/>
              <w:right w:val="single" w:sz="4" w:space="0" w:color="auto"/>
            </w:tcBorders>
            <w:shd w:val="clear" w:color="000000" w:fill="F2F2F2"/>
            <w:vAlign w:val="center"/>
            <w:hideMark/>
          </w:tcPr>
          <w:p w14:paraId="6F52C725" w14:textId="77777777" w:rsidR="000B6ADD" w:rsidRPr="0063365B" w:rsidRDefault="000B6ADD" w:rsidP="000B6ADD">
            <w:pPr>
              <w:jc w:val="center"/>
              <w:rPr>
                <w:rFonts w:eastAsia="Times New Roman" w:cs="Times New Roman"/>
                <w:b/>
                <w:bCs/>
                <w:lang w:eastAsia="ru-RU"/>
              </w:rPr>
            </w:pPr>
            <w:r w:rsidRPr="0063365B">
              <w:rPr>
                <w:rFonts w:eastAsia="Times New Roman" w:cs="Times New Roman"/>
                <w:b/>
                <w:bCs/>
                <w:lang w:eastAsia="ru-RU"/>
              </w:rPr>
              <w:t>ВИДЫ РАЗРЕШЕННОГО ИСПОЛЬЗОВАНИЯ ОБЪЕКТОВ КАПИТАЛЬНОГО СТРОИТЕЛЬСТВА</w:t>
            </w:r>
          </w:p>
        </w:tc>
        <w:tc>
          <w:tcPr>
            <w:tcW w:w="5245" w:type="dxa"/>
            <w:tcBorders>
              <w:top w:val="single" w:sz="4" w:space="0" w:color="auto"/>
              <w:left w:val="nil"/>
              <w:bottom w:val="single" w:sz="4" w:space="0" w:color="auto"/>
              <w:right w:val="single" w:sz="4" w:space="0" w:color="auto"/>
            </w:tcBorders>
            <w:shd w:val="clear" w:color="000000" w:fill="F2F2F2"/>
            <w:vAlign w:val="center"/>
            <w:hideMark/>
          </w:tcPr>
          <w:p w14:paraId="27604B27" w14:textId="77777777" w:rsidR="000B6ADD" w:rsidRPr="0063365B" w:rsidRDefault="000B6ADD" w:rsidP="000B6ADD">
            <w:pPr>
              <w:jc w:val="center"/>
              <w:rPr>
                <w:rFonts w:eastAsia="Times New Roman" w:cs="Times New Roman"/>
                <w:b/>
                <w:bCs/>
                <w:lang w:eastAsia="ru-RU"/>
              </w:rPr>
            </w:pPr>
            <w:r w:rsidRPr="0063365B">
              <w:rPr>
                <w:rFonts w:eastAsia="Times New Roman" w:cs="Times New Roman"/>
                <w:b/>
                <w:bCs/>
                <w:lang w:eastAsia="ru-RU"/>
              </w:rPr>
              <w:t>ПРЕДЕЛЬНЫЕ РАЗМЕРЫ ЗЕМЕЛЬНЫХ</w:t>
            </w:r>
            <w:r w:rsidRPr="0063365B">
              <w:rPr>
                <w:rFonts w:eastAsia="Times New Roman" w:cs="Times New Roman"/>
                <w:b/>
                <w:bCs/>
                <w:lang w:eastAsia="ru-RU"/>
              </w:rPr>
              <w:br/>
              <w:t>УЧАСТКОВ И ПРЕДЕЛЬНЫЕ ПАРАМЕТРЫ</w:t>
            </w:r>
            <w:r w:rsidRPr="0063365B">
              <w:rPr>
                <w:rFonts w:eastAsia="Times New Roman" w:cs="Times New Roman"/>
                <w:b/>
                <w:bCs/>
                <w:lang w:eastAsia="ru-RU"/>
              </w:rPr>
              <w:br/>
              <w:t>РАЗРЕШЕННОГО СТРОИТЕЛЬСТВА</w:t>
            </w:r>
          </w:p>
        </w:tc>
      </w:tr>
      <w:tr w:rsidR="007C02D6" w:rsidRPr="0063365B" w14:paraId="039D6261" w14:textId="77777777" w:rsidTr="009F3229">
        <w:trPr>
          <w:trHeight w:val="30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3395B1" w14:textId="77777777" w:rsidR="000B6ADD" w:rsidRPr="0063365B" w:rsidRDefault="000B6ADD" w:rsidP="000B6ADD">
            <w:pPr>
              <w:jc w:val="left"/>
              <w:rPr>
                <w:rFonts w:eastAsia="Times New Roman" w:cs="Times New Roman"/>
                <w:lang w:eastAsia="ru-RU"/>
              </w:rPr>
            </w:pPr>
            <w:r w:rsidRPr="0063365B">
              <w:rPr>
                <w:rFonts w:eastAsia="Times New Roman" w:cs="Times New Roman"/>
                <w:lang w:eastAsia="ru-RU"/>
              </w:rPr>
              <w:t>Историко-культурная деятельность - [9.3]</w:t>
            </w:r>
          </w:p>
        </w:tc>
        <w:tc>
          <w:tcPr>
            <w:tcW w:w="62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506A84" w14:textId="77777777" w:rsidR="000B6ADD" w:rsidRPr="0063365B" w:rsidRDefault="000B6ADD" w:rsidP="00966980">
            <w:pPr>
              <w:jc w:val="left"/>
              <w:rPr>
                <w:rFonts w:eastAsia="Times New Roman" w:cs="Times New Roman"/>
                <w:lang w:eastAsia="ru-RU"/>
              </w:rPr>
            </w:pPr>
            <w:r w:rsidRPr="0063365B">
              <w:rPr>
                <w:rFonts w:eastAsia="Times New Roman" w:cs="Times New Roman"/>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08C930" w14:textId="56423193" w:rsidR="000B6ADD" w:rsidRPr="0063365B" w:rsidRDefault="00156109" w:rsidP="000B6ADD">
            <w:pPr>
              <w:jc w:val="center"/>
              <w:rPr>
                <w:rFonts w:eastAsia="Times New Roman" w:cs="Times New Roman"/>
                <w:b/>
                <w:bCs/>
                <w:u w:val="single"/>
                <w:lang w:eastAsia="ru-RU"/>
              </w:rPr>
            </w:pPr>
            <w:r w:rsidRPr="0063365B">
              <w:rPr>
                <w:rFonts w:eastAsia="Times New Roman" w:cs="Times New Roman"/>
                <w:b/>
                <w:bCs/>
                <w:u w:val="single"/>
                <w:lang w:eastAsia="ru-RU"/>
              </w:rPr>
              <w:t>Н</w:t>
            </w:r>
            <w:r w:rsidR="000B6ADD" w:rsidRPr="0063365B">
              <w:rPr>
                <w:rFonts w:eastAsia="Times New Roman" w:cs="Times New Roman"/>
                <w:b/>
                <w:bCs/>
                <w:u w:val="single"/>
                <w:lang w:eastAsia="ru-RU"/>
              </w:rPr>
              <w:t>е подлежит установлению</w:t>
            </w:r>
          </w:p>
        </w:tc>
      </w:tr>
      <w:tr w:rsidR="00DB40FB" w:rsidRPr="0063365B" w14:paraId="245039C0" w14:textId="77777777" w:rsidTr="009F3229">
        <w:trPr>
          <w:trHeight w:val="497"/>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14:paraId="1699F803" w14:textId="703394D0" w:rsidR="00DB40FB" w:rsidRPr="0063365B" w:rsidRDefault="00DB40FB" w:rsidP="00DB40FB">
            <w:pPr>
              <w:jc w:val="left"/>
              <w:rPr>
                <w:rFonts w:eastAsia="Times New Roman" w:cs="Times New Roman"/>
                <w:lang w:eastAsia="ru-RU"/>
              </w:rPr>
            </w:pPr>
            <w:r w:rsidRPr="0063365B">
              <w:rPr>
                <w:rFonts w:eastAsia="Times New Roman" w:cs="Times New Roman"/>
                <w:lang w:eastAsia="ru-RU"/>
              </w:rPr>
              <w:t>Коммунальное обслуживание - [3.1]</w:t>
            </w:r>
          </w:p>
        </w:tc>
        <w:tc>
          <w:tcPr>
            <w:tcW w:w="6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E0F1DE" w14:textId="77777777" w:rsidR="00DB40FB" w:rsidRPr="0063365B" w:rsidRDefault="00DB40FB" w:rsidP="00966980">
            <w:pPr>
              <w:jc w:val="left"/>
              <w:rPr>
                <w:rFonts w:eastAsia="Times New Roman" w:cs="Times New Roman"/>
                <w:lang w:eastAsia="ru-RU"/>
              </w:rPr>
            </w:pPr>
            <w:r w:rsidRPr="0063365B">
              <w:rPr>
                <w:rFonts w:eastAsia="Times New Roman" w:cs="Times New Roman"/>
                <w:lang w:eastAsia="ru-RU"/>
              </w:rPr>
              <w:t>Размещение зданий и сооружений в целях обеспечения физических и юридических лиц коммунальными услугами.</w:t>
            </w:r>
          </w:p>
          <w:p w14:paraId="2BCC3653" w14:textId="21AB8055" w:rsidR="00DB40FB" w:rsidRPr="0063365B" w:rsidRDefault="00DB40FB" w:rsidP="00966980">
            <w:pPr>
              <w:jc w:val="left"/>
              <w:rPr>
                <w:rFonts w:eastAsia="Times New Roman" w:cs="Times New Roman"/>
                <w:lang w:eastAsia="ru-RU"/>
              </w:rPr>
            </w:pPr>
            <w:r w:rsidRPr="0063365B">
              <w:rPr>
                <w:rFonts w:eastAsia="Times New Roman" w:cs="Times New Roman"/>
                <w:lang w:eastAsia="ru-RU"/>
              </w:rPr>
              <w:t>Содержание данного вида разрешенного использования включает в себя содержание видов разрешенного использования: «Предоставление коммунальных услуг», «Административные здания организаций, обеспечивающих предоставление коммунальных услуг»</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B66F693" w14:textId="77777777" w:rsidR="00DB40FB" w:rsidRPr="0063365B" w:rsidRDefault="00DB40FB" w:rsidP="009F236A">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земельных участков –10/5000кв.м.;</w:t>
            </w:r>
          </w:p>
          <w:p w14:paraId="480E39FF" w14:textId="77777777" w:rsidR="00DB40FB" w:rsidRPr="0063365B" w:rsidRDefault="00DB40FB" w:rsidP="009F236A">
            <w:pPr>
              <w:jc w:val="left"/>
              <w:rPr>
                <w:rFonts w:eastAsia="Times New Roman" w:cs="Times New Roman"/>
                <w:lang w:eastAsia="ru-RU"/>
              </w:rPr>
            </w:pPr>
            <w:r w:rsidRPr="0063365B">
              <w:rPr>
                <w:rFonts w:eastAsia="Times New Roman" w:cs="Times New Roman"/>
                <w:lang w:eastAsia="ru-RU"/>
              </w:rPr>
              <w:t>- минимальные отступы от границ участка - 1 м;</w:t>
            </w:r>
          </w:p>
          <w:p w14:paraId="64D3C83F" w14:textId="77777777" w:rsidR="00DB40FB" w:rsidRPr="0063365B" w:rsidRDefault="00DB40FB" w:rsidP="009F236A">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2BB60635" w14:textId="77777777" w:rsidR="00DB40FB" w:rsidRPr="0063365B" w:rsidRDefault="00DB40FB" w:rsidP="009F236A">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0118F99F" w14:textId="77777777" w:rsidR="00DB40FB" w:rsidRPr="0063365B" w:rsidRDefault="00DB40FB" w:rsidP="009F236A">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362CFE7C" w14:textId="77777777" w:rsidR="00DB40FB" w:rsidRPr="0063365B" w:rsidRDefault="00DB40FB" w:rsidP="009F236A">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90%;</w:t>
            </w:r>
          </w:p>
          <w:p w14:paraId="772BBDF3" w14:textId="77777777" w:rsidR="00DB40FB" w:rsidRPr="0063365B" w:rsidRDefault="00DB40FB" w:rsidP="009F236A">
            <w:pPr>
              <w:jc w:val="left"/>
              <w:rPr>
                <w:rFonts w:eastAsia="Times New Roman" w:cs="Times New Roman"/>
                <w:lang w:eastAsia="ru-RU"/>
              </w:rPr>
            </w:pPr>
            <w:r w:rsidRPr="0063365B">
              <w:rPr>
                <w:rFonts w:eastAsia="Times New Roman" w:cs="Times New Roman"/>
                <w:lang w:eastAsia="ru-RU"/>
              </w:rPr>
              <w:t>- максимальное количество этажей – не более 2 этажей;</w:t>
            </w:r>
          </w:p>
          <w:p w14:paraId="642315F3" w14:textId="77777777" w:rsidR="00DB40FB" w:rsidRPr="0063365B" w:rsidRDefault="00DB40FB" w:rsidP="009F236A">
            <w:pPr>
              <w:jc w:val="left"/>
              <w:rPr>
                <w:rFonts w:eastAsia="Times New Roman" w:cs="Times New Roman"/>
                <w:lang w:eastAsia="ru-RU"/>
              </w:rPr>
            </w:pPr>
            <w:r w:rsidRPr="0063365B">
              <w:rPr>
                <w:rFonts w:eastAsia="Times New Roman" w:cs="Times New Roman"/>
                <w:lang w:eastAsia="ru-RU"/>
              </w:rPr>
              <w:t>- высота – не более 22 м;</w:t>
            </w:r>
          </w:p>
          <w:p w14:paraId="310E0317" w14:textId="77777777" w:rsidR="00DB40FB" w:rsidRPr="0063365B" w:rsidRDefault="00DB40FB" w:rsidP="009F236A">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01994DD8" w14:textId="77777777" w:rsidR="00DB40FB" w:rsidRPr="0063365B" w:rsidRDefault="00DB40FB" w:rsidP="009F236A">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546A9CC4" w14:textId="77777777" w:rsidR="00DB40FB" w:rsidRDefault="00DB40FB" w:rsidP="009F236A">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544CE093" w14:textId="73D7DE56" w:rsidR="00A31FBF" w:rsidRPr="0063365B" w:rsidRDefault="00A31FBF" w:rsidP="009F236A">
            <w:pPr>
              <w:jc w:val="left"/>
              <w:rPr>
                <w:rFonts w:eastAsia="Times New Roman" w:cs="Times New Roman"/>
                <w:b/>
                <w:bCs/>
                <w:u w:val="single"/>
                <w:lang w:eastAsia="ru-RU"/>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DB40FB" w:rsidRPr="0063365B" w14:paraId="7315030D" w14:textId="77777777" w:rsidTr="009F3229">
        <w:trPr>
          <w:trHeight w:val="497"/>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14:paraId="16171717" w14:textId="0D69764C" w:rsidR="00DB40FB" w:rsidRPr="0063365B" w:rsidRDefault="00DB40FB" w:rsidP="00DB40FB">
            <w:pPr>
              <w:jc w:val="left"/>
              <w:rPr>
                <w:rFonts w:eastAsia="Times New Roman" w:cs="Times New Roman"/>
                <w:lang w:eastAsia="ru-RU"/>
              </w:rPr>
            </w:pPr>
            <w:r w:rsidRPr="0063365B">
              <w:rPr>
                <w:rFonts w:eastAsia="Times New Roman" w:cs="Times New Roman"/>
                <w:lang w:eastAsia="ru-RU"/>
              </w:rPr>
              <w:t>Предоставление коммунальных услуг - [3.1.1]</w:t>
            </w:r>
          </w:p>
        </w:tc>
        <w:tc>
          <w:tcPr>
            <w:tcW w:w="6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DD87BA" w14:textId="21EBFD54" w:rsidR="00DB40FB" w:rsidRPr="0063365B" w:rsidRDefault="00DB40FB" w:rsidP="00966980">
            <w:pPr>
              <w:jc w:val="left"/>
              <w:rPr>
                <w:rFonts w:eastAsia="Times New Roman" w:cs="Times New Roman"/>
                <w:lang w:eastAsia="ru-RU"/>
              </w:rPr>
            </w:pPr>
            <w:r w:rsidRPr="0063365B">
              <w:rPr>
                <w:rFonts w:eastAsia="Times New Roman" w:cs="Times New Roman"/>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52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3ACB127" w14:textId="77777777" w:rsidR="00DB40FB" w:rsidRPr="0063365B" w:rsidRDefault="00DB40FB" w:rsidP="00DB40FB">
            <w:pPr>
              <w:jc w:val="center"/>
              <w:rPr>
                <w:rFonts w:eastAsia="Times New Roman" w:cs="Times New Roman"/>
                <w:b/>
                <w:bCs/>
                <w:u w:val="single"/>
                <w:lang w:eastAsia="ru-RU"/>
              </w:rPr>
            </w:pPr>
          </w:p>
        </w:tc>
      </w:tr>
      <w:tr w:rsidR="00DB40FB" w:rsidRPr="0063365B" w14:paraId="5A7AC9AA" w14:textId="77777777" w:rsidTr="009F3229">
        <w:trPr>
          <w:trHeight w:val="497"/>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14:paraId="53E1FC22" w14:textId="7562506F" w:rsidR="00DB40FB" w:rsidRPr="0063365B" w:rsidRDefault="00DB40FB" w:rsidP="00DB40FB">
            <w:pPr>
              <w:jc w:val="left"/>
              <w:rPr>
                <w:rFonts w:eastAsia="Times New Roman" w:cs="Times New Roman"/>
                <w:lang w:eastAsia="ru-RU"/>
              </w:rPr>
            </w:pPr>
            <w:r w:rsidRPr="0063365B">
              <w:rPr>
                <w:rFonts w:eastAsia="Times New Roman" w:cs="Times New Roman"/>
                <w:lang w:eastAsia="ru-RU"/>
              </w:rPr>
              <w:t>Административные здания организаций, обеспечивающих предоставление коммунальных услуг - [3.1.2]</w:t>
            </w:r>
          </w:p>
        </w:tc>
        <w:tc>
          <w:tcPr>
            <w:tcW w:w="6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9286E2" w14:textId="57B4B91E" w:rsidR="00DB40FB" w:rsidRPr="0063365B" w:rsidRDefault="00DB40FB" w:rsidP="00966980">
            <w:pPr>
              <w:jc w:val="left"/>
              <w:rPr>
                <w:rFonts w:eastAsia="Times New Roman" w:cs="Times New Roman"/>
                <w:lang w:eastAsia="ru-RU"/>
              </w:rPr>
            </w:pPr>
            <w:r w:rsidRPr="0063365B">
              <w:rPr>
                <w:rFonts w:eastAsia="Times New Roman" w:cs="Times New Roman"/>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52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34D6078" w14:textId="77777777" w:rsidR="00DB40FB" w:rsidRPr="0063365B" w:rsidRDefault="00DB40FB" w:rsidP="00DB40FB">
            <w:pPr>
              <w:jc w:val="center"/>
              <w:rPr>
                <w:rFonts w:eastAsia="Times New Roman" w:cs="Times New Roman"/>
                <w:b/>
                <w:bCs/>
                <w:u w:val="single"/>
                <w:lang w:eastAsia="ru-RU"/>
              </w:rPr>
            </w:pPr>
          </w:p>
        </w:tc>
      </w:tr>
      <w:tr w:rsidR="009F236A" w:rsidRPr="0063365B" w14:paraId="47BBC595" w14:textId="77777777" w:rsidTr="009F3229">
        <w:trPr>
          <w:trHeight w:val="1390"/>
        </w:trPr>
        <w:tc>
          <w:tcPr>
            <w:tcW w:w="34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E18E8A" w14:textId="77777777" w:rsidR="009F236A" w:rsidRPr="0063365B" w:rsidRDefault="009F236A" w:rsidP="002F1212">
            <w:pPr>
              <w:jc w:val="left"/>
              <w:rPr>
                <w:rFonts w:eastAsia="Times New Roman" w:cs="Times New Roman"/>
                <w:lang w:eastAsia="ru-RU"/>
              </w:rPr>
            </w:pPr>
            <w:r w:rsidRPr="0063365B">
              <w:rPr>
                <w:shd w:val="clear" w:color="auto" w:fill="FFFFFF"/>
              </w:rPr>
              <w:t xml:space="preserve">Служебные гаражи - </w:t>
            </w:r>
            <w:r w:rsidRPr="0063365B">
              <w:rPr>
                <w:rFonts w:eastAsia="Times New Roman" w:cs="Times New Roman"/>
                <w:lang w:eastAsia="ru-RU"/>
              </w:rPr>
              <w:t>[4.9]</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072607F2" w14:textId="77777777" w:rsidR="009F236A" w:rsidRPr="0063365B" w:rsidRDefault="009F236A" w:rsidP="002F1212">
            <w:pPr>
              <w:jc w:val="left"/>
              <w:rPr>
                <w:rFonts w:eastAsia="Times New Roman" w:cs="Times New Roman"/>
                <w:lang w:eastAsia="ru-RU"/>
              </w:rPr>
            </w:pPr>
            <w:r w:rsidRPr="0063365B">
              <w:rPr>
                <w:shd w:val="clear" w:color="auto" w:fill="FFFFFF"/>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70" w:anchor="block_1030" w:history="1">
              <w:r w:rsidRPr="0063365B">
                <w:rPr>
                  <w:rStyle w:val="ad"/>
                  <w:color w:val="auto"/>
                  <w:shd w:val="clear" w:color="auto" w:fill="FFFFFF"/>
                </w:rPr>
                <w:t>кодами 3.0</w:t>
              </w:r>
            </w:hyperlink>
            <w:r w:rsidRPr="0063365B">
              <w:rPr>
                <w:shd w:val="clear" w:color="auto" w:fill="FFFFFF"/>
              </w:rPr>
              <w:t xml:space="preserve">, </w:t>
            </w:r>
            <w:hyperlink r:id="rId71" w:anchor="block_1040" w:history="1">
              <w:r w:rsidRPr="0063365B">
                <w:rPr>
                  <w:rStyle w:val="ad"/>
                  <w:color w:val="auto"/>
                  <w:shd w:val="clear" w:color="auto" w:fill="FFFFFF"/>
                </w:rPr>
                <w:t>4.0</w:t>
              </w:r>
            </w:hyperlink>
            <w:r w:rsidRPr="0063365B">
              <w:rPr>
                <w:shd w:val="clear" w:color="auto" w:fill="FFFFFF"/>
              </w:rPr>
              <w:t>, а также для стоянки и хранения транспортных средств общего пользования, в том числе в депо</w:t>
            </w:r>
          </w:p>
        </w:tc>
        <w:tc>
          <w:tcPr>
            <w:tcW w:w="5245" w:type="dxa"/>
            <w:tcBorders>
              <w:top w:val="single" w:sz="4" w:space="0" w:color="auto"/>
              <w:left w:val="single" w:sz="4" w:space="0" w:color="auto"/>
              <w:bottom w:val="single" w:sz="4" w:space="0" w:color="auto"/>
              <w:right w:val="single" w:sz="4" w:space="0" w:color="auto"/>
            </w:tcBorders>
            <w:vAlign w:val="center"/>
          </w:tcPr>
          <w:p w14:paraId="590B9126" w14:textId="77777777" w:rsidR="009F236A" w:rsidRPr="0063365B" w:rsidRDefault="009F236A" w:rsidP="002F1212">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земельного участка–  15/40000 кв. м;</w:t>
            </w:r>
          </w:p>
          <w:p w14:paraId="2BCC4E86" w14:textId="77777777" w:rsidR="009F236A" w:rsidRPr="0063365B" w:rsidRDefault="009F236A" w:rsidP="002F1212">
            <w:pPr>
              <w:jc w:val="left"/>
              <w:rPr>
                <w:rFonts w:eastAsia="Times New Roman" w:cs="Times New Roman"/>
                <w:lang w:eastAsia="ru-RU"/>
              </w:rPr>
            </w:pPr>
            <w:r w:rsidRPr="0063365B">
              <w:rPr>
                <w:rFonts w:eastAsia="Times New Roman" w:cs="Times New Roman"/>
                <w:lang w:eastAsia="ru-RU"/>
              </w:rPr>
              <w:t>- минимальные отступы от границы земельного участка- 1 м;</w:t>
            </w:r>
          </w:p>
          <w:p w14:paraId="57ED3DD9" w14:textId="77777777" w:rsidR="009F236A" w:rsidRPr="0063365B" w:rsidRDefault="009F236A" w:rsidP="002F1212">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436A9F80" w14:textId="77777777" w:rsidR="009F236A" w:rsidRPr="0063365B" w:rsidRDefault="009F236A" w:rsidP="002F1212">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6C75BA07" w14:textId="77777777" w:rsidR="009F236A" w:rsidRPr="0063365B" w:rsidRDefault="009F236A" w:rsidP="002F1212">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7B6E9826" w14:textId="77777777" w:rsidR="009F236A" w:rsidRPr="0063365B" w:rsidRDefault="009F236A" w:rsidP="002F1212">
            <w:pPr>
              <w:jc w:val="left"/>
              <w:rPr>
                <w:rFonts w:eastAsia="Times New Roman" w:cs="Times New Roman"/>
                <w:lang w:eastAsia="ru-RU"/>
              </w:rPr>
            </w:pPr>
            <w:r w:rsidRPr="0063365B">
              <w:rPr>
                <w:rFonts w:eastAsia="Times New Roman" w:cs="Times New Roman"/>
                <w:lang w:eastAsia="ru-RU"/>
              </w:rPr>
              <w:t>- максимальное количество надземных этажей – 2 этажа;</w:t>
            </w:r>
          </w:p>
          <w:p w14:paraId="5CCFE283" w14:textId="77777777" w:rsidR="009F236A" w:rsidRPr="0063365B" w:rsidRDefault="009F236A" w:rsidP="002F1212">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90%;</w:t>
            </w:r>
          </w:p>
          <w:p w14:paraId="2E31AD68" w14:textId="77777777" w:rsidR="009F236A" w:rsidRPr="0063365B" w:rsidRDefault="009F236A" w:rsidP="002F1212">
            <w:pPr>
              <w:jc w:val="left"/>
              <w:rPr>
                <w:rFonts w:eastAsia="Times New Roman" w:cs="Times New Roman"/>
                <w:bCs/>
                <w:lang w:eastAsia="ru-RU"/>
              </w:rPr>
            </w:pPr>
            <w:r w:rsidRPr="0063365B">
              <w:rPr>
                <w:rFonts w:eastAsia="Times New Roman" w:cs="Times New Roman"/>
                <w:bCs/>
                <w:lang w:eastAsia="ru-RU"/>
              </w:rPr>
              <w:t>- минимальный процент озеленения земельного участка – 20%;</w:t>
            </w:r>
          </w:p>
          <w:p w14:paraId="42D64540" w14:textId="77777777" w:rsidR="009F236A" w:rsidRPr="0063365B" w:rsidRDefault="009F236A" w:rsidP="002F1212">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312B7341" w14:textId="77777777" w:rsidR="009F236A" w:rsidRPr="0063365B" w:rsidRDefault="009F236A" w:rsidP="002F1212">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52F1EAAC" w14:textId="77777777" w:rsidR="009F236A" w:rsidRDefault="009F236A" w:rsidP="002F1212">
            <w:pPr>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6AF157A2" w14:textId="3A018220" w:rsidR="00A31FBF" w:rsidRPr="0063365B" w:rsidRDefault="00A31FBF" w:rsidP="002F1212">
            <w:pPr>
              <w:rPr>
                <w:rFonts w:eastAsia="Times New Roman" w:cs="Times New Roman"/>
                <w:lang w:eastAsia="ru-RU"/>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bl>
    <w:p w14:paraId="3D86DF4E" w14:textId="61B82575" w:rsidR="00DB40FB" w:rsidRPr="0063365B" w:rsidRDefault="00DB40FB" w:rsidP="00D3438E">
      <w:pPr>
        <w:spacing w:after="200" w:line="276" w:lineRule="auto"/>
        <w:jc w:val="left"/>
        <w:rPr>
          <w:rFonts w:eastAsia="Times New Roman" w:cs="Times New Roman"/>
          <w:b/>
          <w:lang w:eastAsia="ru-RU"/>
        </w:rPr>
      </w:pPr>
    </w:p>
    <w:p w14:paraId="0DD9A8B0" w14:textId="5A79CD6C" w:rsidR="00740A9C" w:rsidRPr="0063365B" w:rsidRDefault="00740A9C" w:rsidP="00740A9C">
      <w:pPr>
        <w:pStyle w:val="afffffff4"/>
        <w:numPr>
          <w:ilvl w:val="0"/>
          <w:numId w:val="29"/>
        </w:numPr>
        <w:ind w:left="0" w:firstLine="0"/>
        <w:rPr>
          <w:rFonts w:eastAsia="Times New Roman" w:cs="Times New Roman"/>
          <w:b/>
          <w:lang w:eastAsia="ru-RU"/>
        </w:rPr>
      </w:pPr>
      <w:r w:rsidRPr="0063365B">
        <w:rPr>
          <w:rFonts w:eastAsia="Times New Roman" w:cs="Times New Roman"/>
          <w:b/>
          <w:lang w:eastAsia="ru-RU"/>
        </w:rPr>
        <w:t>ВСПОМОГАТЕЛЬНЫЕ ВИДЫ И ПАРАМЕТРЫ РАЗРЕШЕННОГО ИСПОЛЬЗОВАНИЯ ОБЪЕКТОВ КАПИТАЛЬНОГО СТРОИТЕЛЬСТВА</w:t>
      </w:r>
    </w:p>
    <w:p w14:paraId="72291FAE" w14:textId="77777777" w:rsidR="00740A9C" w:rsidRPr="0063365B" w:rsidRDefault="00740A9C" w:rsidP="00740A9C">
      <w:pPr>
        <w:pStyle w:val="afffffff4"/>
        <w:keepLines/>
        <w:widowControl w:val="0"/>
        <w:ind w:left="0" w:firstLine="720"/>
        <w:rPr>
          <w:rFonts w:eastAsia="Times New Roman" w:cs="Times New Roman"/>
          <w:b/>
          <w:u w:val="single"/>
          <w:lang w:eastAsia="ru-RU"/>
        </w:rPr>
      </w:pPr>
      <w:r w:rsidRPr="0063365B">
        <w:rPr>
          <w:rFonts w:eastAsia="Times New Roman" w:cs="Times New Roman"/>
          <w:b/>
          <w:u w:val="single"/>
          <w:lang w:eastAsia="ru-RU"/>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14:paraId="2EB15BCF" w14:textId="77777777" w:rsidR="00740A9C" w:rsidRPr="0063365B" w:rsidRDefault="00740A9C" w:rsidP="00740A9C">
      <w:pPr>
        <w:pStyle w:val="afffffff4"/>
        <w:keepLines/>
        <w:widowControl w:val="0"/>
        <w:ind w:left="0" w:firstLine="720"/>
        <w:rPr>
          <w:rFonts w:eastAsia="Times New Roman" w:cs="Times New Roman"/>
          <w:lang w:eastAsia="ru-RU"/>
        </w:rPr>
      </w:pPr>
      <w:r w:rsidRPr="0063365B">
        <w:rPr>
          <w:rFonts w:eastAsia="Times New Roman" w:cs="Times New Roman"/>
          <w:lang w:eastAsia="ru-RU"/>
        </w:rPr>
        <w:t>Виды разрешенного использования объектов:</w:t>
      </w:r>
    </w:p>
    <w:p w14:paraId="651BE8F1" w14:textId="77777777" w:rsidR="00740A9C" w:rsidRPr="0063365B" w:rsidRDefault="00740A9C" w:rsidP="00740A9C">
      <w:pPr>
        <w:pStyle w:val="afffffff4"/>
        <w:keepLines/>
        <w:widowControl w:val="0"/>
        <w:ind w:left="0" w:firstLine="720"/>
        <w:rPr>
          <w:rFonts w:eastAsia="Times New Roman" w:cs="Times New Roman"/>
          <w:lang w:eastAsia="ru-RU"/>
        </w:rPr>
      </w:pPr>
      <w:r w:rsidRPr="0063365B">
        <w:rPr>
          <w:rFonts w:eastAsia="Times New Roman" w:cs="Times New Roman"/>
          <w:lang w:eastAsia="ru-RU"/>
        </w:rPr>
        <w:t>- площадки для мусорных контейнеров;</w:t>
      </w:r>
    </w:p>
    <w:p w14:paraId="7AC45018" w14:textId="77777777" w:rsidR="00740A9C" w:rsidRPr="0063365B" w:rsidRDefault="00740A9C" w:rsidP="00740A9C">
      <w:pPr>
        <w:pStyle w:val="afffffff4"/>
        <w:keepLines/>
        <w:widowControl w:val="0"/>
        <w:ind w:left="0" w:firstLine="720"/>
        <w:rPr>
          <w:rFonts w:eastAsia="Times New Roman" w:cs="Times New Roman"/>
          <w:lang w:eastAsia="ru-RU"/>
        </w:rPr>
      </w:pPr>
      <w:r w:rsidRPr="0063365B">
        <w:rPr>
          <w:rFonts w:eastAsia="Times New Roman" w:cs="Times New Roman"/>
          <w:lang w:eastAsia="ru-RU"/>
        </w:rPr>
        <w:t>- детские игровые площадки, площадки отдыха, занятия физкультурой и спортом, хозяйственные площадки;</w:t>
      </w:r>
    </w:p>
    <w:p w14:paraId="5841B429" w14:textId="77777777" w:rsidR="00740A9C" w:rsidRPr="0063365B" w:rsidRDefault="00740A9C" w:rsidP="00740A9C">
      <w:pPr>
        <w:pStyle w:val="afffffff4"/>
        <w:keepLines/>
        <w:widowControl w:val="0"/>
        <w:ind w:left="0" w:firstLine="720"/>
        <w:rPr>
          <w:rFonts w:eastAsia="Times New Roman" w:cs="Times New Roman"/>
          <w:lang w:eastAsia="ru-RU"/>
        </w:rPr>
      </w:pPr>
      <w:r w:rsidRPr="0063365B">
        <w:rPr>
          <w:rFonts w:eastAsia="Times New Roman" w:cs="Times New Roman"/>
          <w:lang w:eastAsia="ru-RU"/>
        </w:rPr>
        <w:t>- объекты благоустройства (фонтаны, малые архитектурные формы, скульптуры);</w:t>
      </w:r>
    </w:p>
    <w:p w14:paraId="6BA96414" w14:textId="77777777" w:rsidR="00740A9C" w:rsidRPr="0063365B" w:rsidRDefault="00740A9C" w:rsidP="00740A9C">
      <w:pPr>
        <w:pStyle w:val="afffffff4"/>
        <w:keepLines/>
        <w:widowControl w:val="0"/>
        <w:ind w:left="0" w:firstLine="720"/>
        <w:rPr>
          <w:rFonts w:eastAsia="Times New Roman" w:cs="Times New Roman"/>
          <w:lang w:eastAsia="ru-RU"/>
        </w:rPr>
      </w:pPr>
      <w:r w:rsidRPr="0063365B">
        <w:rPr>
          <w:rFonts w:eastAsia="Times New Roman" w:cs="Times New Roman"/>
          <w:lang w:eastAsia="ru-RU"/>
        </w:rPr>
        <w:t>- некапитальные нестационарные строения и сооружения (торговля (НТО), общественное питание, бытовое обслуживание, сбор мусора (ТКО));</w:t>
      </w:r>
    </w:p>
    <w:p w14:paraId="5C7155A4" w14:textId="77777777" w:rsidR="00740A9C" w:rsidRPr="0063365B" w:rsidRDefault="00740A9C" w:rsidP="00740A9C">
      <w:pPr>
        <w:pStyle w:val="afffffff4"/>
        <w:keepLines/>
        <w:widowControl w:val="0"/>
        <w:ind w:left="0" w:firstLine="720"/>
        <w:rPr>
          <w:rFonts w:eastAsia="Times New Roman" w:cs="Times New Roman"/>
          <w:lang w:eastAsia="ru-RU"/>
        </w:rPr>
      </w:pPr>
      <w:r w:rsidRPr="0063365B">
        <w:rPr>
          <w:rFonts w:eastAsia="Times New Roman" w:cs="Times New Roman"/>
          <w:lang w:eastAsia="ru-RU"/>
        </w:rPr>
        <w:t>- общественные туалеты;</w:t>
      </w:r>
    </w:p>
    <w:p w14:paraId="02EF5085" w14:textId="77777777" w:rsidR="00740A9C" w:rsidRPr="0063365B" w:rsidRDefault="00740A9C" w:rsidP="00740A9C">
      <w:pPr>
        <w:pStyle w:val="afffffff4"/>
        <w:keepLines/>
        <w:widowControl w:val="0"/>
        <w:ind w:left="0" w:firstLine="720"/>
        <w:rPr>
          <w:rFonts w:eastAsia="Times New Roman" w:cs="Times New Roman"/>
          <w:lang w:eastAsia="ru-RU"/>
        </w:rPr>
      </w:pPr>
      <w:r w:rsidRPr="0063365B">
        <w:rPr>
          <w:rFonts w:eastAsia="Times New Roman" w:cs="Times New Roman"/>
          <w:lang w:eastAsia="ru-RU"/>
        </w:rPr>
        <w:t>- естественные и искусственные водоемы;</w:t>
      </w:r>
    </w:p>
    <w:p w14:paraId="31F0ACEC" w14:textId="77777777" w:rsidR="00740A9C" w:rsidRPr="0063365B" w:rsidRDefault="00740A9C" w:rsidP="00740A9C">
      <w:pPr>
        <w:pStyle w:val="afffffff4"/>
        <w:keepLines/>
        <w:widowControl w:val="0"/>
        <w:ind w:left="0" w:firstLine="720"/>
        <w:rPr>
          <w:rFonts w:eastAsia="Times New Roman" w:cs="Times New Roman"/>
          <w:lang w:eastAsia="ru-RU"/>
        </w:rPr>
      </w:pPr>
      <w:r w:rsidRPr="0063365B">
        <w:rPr>
          <w:rFonts w:eastAsia="Times New Roman" w:cs="Times New Roman"/>
          <w:lang w:eastAsia="ru-RU"/>
        </w:rPr>
        <w:t>- места для пикников;</w:t>
      </w:r>
    </w:p>
    <w:p w14:paraId="7926B2D3" w14:textId="77777777" w:rsidR="00740A9C" w:rsidRPr="0063365B" w:rsidRDefault="00740A9C" w:rsidP="00740A9C">
      <w:pPr>
        <w:pStyle w:val="afffffff4"/>
        <w:keepLines/>
        <w:widowControl w:val="0"/>
        <w:ind w:left="0" w:firstLine="720"/>
        <w:rPr>
          <w:rFonts w:eastAsia="Times New Roman" w:cs="Times New Roman"/>
          <w:lang w:eastAsia="ru-RU"/>
        </w:rPr>
      </w:pPr>
      <w:r w:rsidRPr="0063365B">
        <w:rPr>
          <w:rFonts w:eastAsia="Times New Roman" w:cs="Times New Roman"/>
          <w:lang w:eastAsia="ru-RU"/>
        </w:rPr>
        <w:t>- благоустройство и озеленение;</w:t>
      </w:r>
    </w:p>
    <w:p w14:paraId="5CA7385E" w14:textId="77777777" w:rsidR="00740A9C" w:rsidRPr="0063365B" w:rsidRDefault="00740A9C" w:rsidP="00740A9C">
      <w:pPr>
        <w:pStyle w:val="afffffff4"/>
        <w:keepLines/>
        <w:widowControl w:val="0"/>
        <w:ind w:left="0" w:firstLine="720"/>
        <w:rPr>
          <w:rFonts w:eastAsia="Times New Roman" w:cs="Times New Roman"/>
          <w:lang w:eastAsia="ru-RU"/>
        </w:rPr>
      </w:pPr>
      <w:r w:rsidRPr="0063365B">
        <w:rPr>
          <w:rFonts w:eastAsia="Times New Roman" w:cs="Times New Roman"/>
          <w:lang w:eastAsia="ru-RU"/>
        </w:rPr>
        <w:t>- лесополосы;</w:t>
      </w:r>
    </w:p>
    <w:p w14:paraId="162A67C3" w14:textId="77777777" w:rsidR="00740A9C" w:rsidRPr="0063365B" w:rsidRDefault="00740A9C" w:rsidP="00740A9C">
      <w:pPr>
        <w:pStyle w:val="afffffff4"/>
        <w:keepLines/>
        <w:widowControl w:val="0"/>
        <w:ind w:left="0" w:firstLine="720"/>
        <w:rPr>
          <w:rFonts w:eastAsia="Times New Roman" w:cs="Times New Roman"/>
          <w:lang w:eastAsia="ru-RU"/>
        </w:rPr>
      </w:pPr>
      <w:r w:rsidRPr="0063365B">
        <w:rPr>
          <w:rFonts w:eastAsia="Times New Roman" w:cs="Times New Roman"/>
          <w:lang w:eastAsia="ru-RU"/>
        </w:rPr>
        <w:t>- пешеходные тротуары, велосипедные дорожки;</w:t>
      </w:r>
    </w:p>
    <w:p w14:paraId="73DB4FBF" w14:textId="77777777" w:rsidR="00740A9C" w:rsidRPr="0063365B" w:rsidRDefault="00740A9C" w:rsidP="00740A9C">
      <w:pPr>
        <w:pStyle w:val="afffffff4"/>
        <w:keepLines/>
        <w:widowControl w:val="0"/>
        <w:ind w:left="0" w:firstLine="720"/>
        <w:rPr>
          <w:rFonts w:eastAsia="Times New Roman" w:cs="Times New Roman"/>
          <w:lang w:eastAsia="ru-RU"/>
        </w:rPr>
      </w:pPr>
      <w:r w:rsidRPr="0063365B">
        <w:rPr>
          <w:rFonts w:eastAsia="Times New Roman" w:cs="Times New Roman"/>
          <w:lang w:eastAsia="ru-RU"/>
        </w:rPr>
        <w:t>- оборудование пожарной охраны (гидранты, резервуары);</w:t>
      </w:r>
    </w:p>
    <w:p w14:paraId="3F8F3D29" w14:textId="77777777" w:rsidR="00740A9C" w:rsidRPr="0063365B" w:rsidRDefault="00740A9C" w:rsidP="00740A9C">
      <w:pPr>
        <w:pStyle w:val="afffffff4"/>
        <w:keepLines/>
        <w:widowControl w:val="0"/>
        <w:ind w:left="0" w:firstLine="720"/>
        <w:rPr>
          <w:rFonts w:eastAsia="Times New Roman" w:cs="Times New Roman"/>
          <w:lang w:eastAsia="ru-RU"/>
        </w:rPr>
      </w:pPr>
      <w:r w:rsidRPr="0063365B">
        <w:rPr>
          <w:rFonts w:eastAsia="Times New Roman" w:cs="Times New Roman"/>
          <w:lang w:eastAsia="ru-RU"/>
        </w:rPr>
        <w:t>- защитные дорожные сооружения;</w:t>
      </w:r>
    </w:p>
    <w:p w14:paraId="752A2196" w14:textId="77777777" w:rsidR="00740A9C" w:rsidRPr="0063365B" w:rsidRDefault="00740A9C" w:rsidP="00740A9C">
      <w:pPr>
        <w:pStyle w:val="afffffff4"/>
        <w:keepLines/>
        <w:widowControl w:val="0"/>
        <w:ind w:left="0" w:firstLine="720"/>
        <w:rPr>
          <w:rFonts w:eastAsia="Times New Roman" w:cs="Times New Roman"/>
          <w:lang w:eastAsia="ru-RU"/>
        </w:rPr>
      </w:pPr>
      <w:r w:rsidRPr="0063365B">
        <w:rPr>
          <w:rFonts w:eastAsia="Times New Roman" w:cs="Times New Roman"/>
          <w:lang w:eastAsia="ru-RU"/>
        </w:rPr>
        <w:t>- элементы обустройства автомобильных дорог;</w:t>
      </w:r>
    </w:p>
    <w:p w14:paraId="6C577392" w14:textId="77777777" w:rsidR="00740A9C" w:rsidRPr="0063365B" w:rsidRDefault="00740A9C" w:rsidP="00740A9C">
      <w:pPr>
        <w:pStyle w:val="afffffff4"/>
        <w:keepLines/>
        <w:widowControl w:val="0"/>
        <w:ind w:left="0" w:firstLine="720"/>
        <w:rPr>
          <w:rFonts w:eastAsia="Times New Roman" w:cs="Times New Roman"/>
          <w:lang w:eastAsia="ru-RU"/>
        </w:rPr>
      </w:pPr>
      <w:r w:rsidRPr="0063365B">
        <w:rPr>
          <w:rFonts w:eastAsia="Times New Roman" w:cs="Times New Roman"/>
          <w:lang w:eastAsia="ru-RU"/>
        </w:rPr>
        <w:t>- искусственные дорожные сооружения;</w:t>
      </w:r>
    </w:p>
    <w:p w14:paraId="71F9A072" w14:textId="77777777" w:rsidR="00740A9C" w:rsidRPr="0063365B" w:rsidRDefault="00740A9C" w:rsidP="00740A9C">
      <w:pPr>
        <w:pStyle w:val="afffffff4"/>
        <w:ind w:left="0" w:firstLine="720"/>
        <w:rPr>
          <w:rFonts w:eastAsia="Times New Roman" w:cs="Times New Roman"/>
          <w:lang w:eastAsia="ru-RU"/>
        </w:rPr>
      </w:pPr>
      <w:r w:rsidRPr="0063365B">
        <w:rPr>
          <w:rFonts w:eastAsia="Times New Roman" w:cs="Times New Roman"/>
          <w:lang w:eastAsia="ru-RU"/>
        </w:rPr>
        <w:t>- гостевые автостоянки для парковки легковых автомобилей посетителей;</w:t>
      </w:r>
    </w:p>
    <w:p w14:paraId="108D31B9" w14:textId="77777777" w:rsidR="00740A9C" w:rsidRPr="0063365B" w:rsidRDefault="00740A9C" w:rsidP="00740A9C">
      <w:pPr>
        <w:pStyle w:val="afffffff4"/>
        <w:ind w:left="0" w:firstLine="720"/>
        <w:rPr>
          <w:rFonts w:eastAsia="Times New Roman" w:cs="Times New Roman"/>
          <w:lang w:eastAsia="ru-RU"/>
        </w:rPr>
      </w:pPr>
      <w:r w:rsidRPr="0063365B">
        <w:rPr>
          <w:rFonts w:eastAsia="Times New Roman" w:cs="Times New Roman"/>
          <w:lang w:eastAsia="ru-RU"/>
        </w:rPr>
        <w:t>- автостоянки для парковки (стоянки) автотранспортных средств;</w:t>
      </w:r>
    </w:p>
    <w:p w14:paraId="13B946E0" w14:textId="77777777" w:rsidR="00740A9C" w:rsidRPr="0063365B" w:rsidRDefault="00740A9C" w:rsidP="00740A9C">
      <w:pPr>
        <w:pStyle w:val="afffffff4"/>
        <w:keepLines/>
        <w:widowControl w:val="0"/>
        <w:ind w:left="0" w:firstLine="720"/>
        <w:rPr>
          <w:rFonts w:eastAsia="Times New Roman" w:cs="Times New Roman"/>
          <w:lang w:eastAsia="ru-RU"/>
        </w:rPr>
      </w:pPr>
      <w:r w:rsidRPr="0063365B">
        <w:rPr>
          <w:rFonts w:eastAsia="Times New Roman" w:cs="Times New Roman"/>
          <w:lang w:eastAsia="ru-RU"/>
        </w:rPr>
        <w:t>- специализированные технические средства оповещения и информации;</w:t>
      </w:r>
    </w:p>
    <w:p w14:paraId="45E0A97C" w14:textId="77777777" w:rsidR="00740A9C" w:rsidRPr="0063365B" w:rsidRDefault="00740A9C" w:rsidP="00740A9C">
      <w:pPr>
        <w:pStyle w:val="afffffff4"/>
        <w:keepLines/>
        <w:widowControl w:val="0"/>
        <w:ind w:left="0" w:firstLine="720"/>
        <w:rPr>
          <w:rFonts w:eastAsia="Times New Roman" w:cs="Times New Roman"/>
          <w:lang w:eastAsia="ru-RU"/>
        </w:rPr>
      </w:pPr>
      <w:r w:rsidRPr="0063365B">
        <w:rPr>
          <w:rFonts w:eastAsia="Times New Roman" w:cs="Times New Roman"/>
          <w:lang w:eastAsia="ru-RU"/>
        </w:rPr>
        <w:t>- объекты инженерного обеспечения (водо-, газо-, электроснабжения и т.п.);</w:t>
      </w:r>
    </w:p>
    <w:p w14:paraId="56D2D708" w14:textId="77777777" w:rsidR="00740A9C" w:rsidRPr="0063365B" w:rsidRDefault="00740A9C" w:rsidP="00740A9C">
      <w:pPr>
        <w:keepLines/>
        <w:widowControl w:val="0"/>
        <w:ind w:firstLine="709"/>
        <w:rPr>
          <w:rFonts w:eastAsia="SimSun" w:cs="Times New Roman"/>
          <w:lang w:eastAsia="zh-CN"/>
        </w:rPr>
      </w:pPr>
      <w:r w:rsidRPr="0063365B">
        <w:rPr>
          <w:rFonts w:eastAsia="Times New Roman" w:cs="Times New Roman"/>
          <w:lang w:eastAsia="ru-RU"/>
        </w:rPr>
        <w:t>- п</w:t>
      </w:r>
      <w:r w:rsidRPr="0063365B">
        <w:rPr>
          <w:rFonts w:eastAsia="SimSun" w:cs="Times New Roman"/>
          <w:lang w:eastAsia="zh-CN"/>
        </w:rPr>
        <w:t>ункты охраны;</w:t>
      </w:r>
    </w:p>
    <w:p w14:paraId="719037B4" w14:textId="1C6EE4F1" w:rsidR="00740A9C" w:rsidRPr="0063365B" w:rsidRDefault="00740A9C" w:rsidP="00740A9C">
      <w:pPr>
        <w:pStyle w:val="afffffff4"/>
        <w:keepLines/>
        <w:widowControl w:val="0"/>
        <w:ind w:left="0" w:firstLine="720"/>
        <w:rPr>
          <w:rFonts w:eastAsia="Times New Roman" w:cs="Times New Roman"/>
          <w:lang w:eastAsia="ru-RU"/>
        </w:rPr>
      </w:pPr>
      <w:r w:rsidRPr="0063365B">
        <w:rPr>
          <w:rFonts w:eastAsia="Times New Roman" w:cs="Times New Roman"/>
          <w:lang w:eastAsia="ru-RU"/>
        </w:rPr>
        <w:t>- сторожки, навесы, беседки</w:t>
      </w:r>
      <w:r w:rsidR="00E309BB" w:rsidRPr="0063365B">
        <w:rPr>
          <w:rFonts w:eastAsia="Times New Roman" w:cs="Times New Roman"/>
          <w:lang w:eastAsia="ru-RU"/>
        </w:rPr>
        <w:t>.</w:t>
      </w:r>
    </w:p>
    <w:p w14:paraId="21F9D565" w14:textId="77777777" w:rsidR="00740A9C" w:rsidRPr="0063365B" w:rsidRDefault="00740A9C" w:rsidP="00740A9C">
      <w:pPr>
        <w:pStyle w:val="afffffff4"/>
        <w:keepLines/>
        <w:widowControl w:val="0"/>
        <w:ind w:left="0" w:firstLine="720"/>
        <w:rPr>
          <w:rFonts w:eastAsia="Times New Roman" w:cs="Times New Roman"/>
          <w:lang w:eastAsia="ru-RU"/>
        </w:rPr>
      </w:pPr>
      <w:r w:rsidRPr="0063365B">
        <w:rPr>
          <w:rFonts w:eastAsia="Times New Roman" w:cs="Times New Roman"/>
          <w:lang w:eastAsia="ru-RU"/>
        </w:rPr>
        <w:t>3.1. Предельные размеры земельных участков и предельные параметры разрешенного строительства для вспомогательных видов устанавливаются идентичными тому виду разрешенного использования земельного участка, с которыми они используются в качестве вспомогательного.</w:t>
      </w:r>
    </w:p>
    <w:p w14:paraId="087C361F" w14:textId="77777777" w:rsidR="00740A9C" w:rsidRPr="0063365B" w:rsidRDefault="00740A9C" w:rsidP="00740A9C">
      <w:pPr>
        <w:tabs>
          <w:tab w:val="left" w:pos="2520"/>
        </w:tabs>
        <w:rPr>
          <w:rFonts w:eastAsia="Times New Roman" w:cs="Times New Roman"/>
          <w:b/>
          <w:lang w:eastAsia="ru-RU"/>
        </w:rPr>
      </w:pPr>
    </w:p>
    <w:p w14:paraId="2035001B" w14:textId="77777777" w:rsidR="00740A9C" w:rsidRPr="0063365B" w:rsidRDefault="00740A9C" w:rsidP="00740A9C">
      <w:pPr>
        <w:pStyle w:val="afffffff4"/>
        <w:autoSpaceDE w:val="0"/>
        <w:autoSpaceDN w:val="0"/>
        <w:adjustRightInd w:val="0"/>
        <w:ind w:left="0" w:firstLine="720"/>
        <w:rPr>
          <w:rFonts w:eastAsia="Times New Roman" w:cs="Times New Roman"/>
          <w:b/>
          <w:bCs/>
          <w:u w:val="single"/>
          <w:lang w:eastAsia="ru-RU"/>
        </w:rPr>
      </w:pPr>
      <w:r w:rsidRPr="0063365B">
        <w:rPr>
          <w:rFonts w:eastAsia="Times New Roman" w:cs="Times New Roman"/>
          <w:b/>
          <w:bCs/>
          <w:u w:val="single"/>
          <w:lang w:eastAsia="ru-RU"/>
        </w:rPr>
        <w:t xml:space="preserve">Примечание </w:t>
      </w:r>
    </w:p>
    <w:p w14:paraId="2C51D22B" w14:textId="77777777" w:rsidR="00740A9C" w:rsidRPr="0063365B" w:rsidRDefault="00740A9C" w:rsidP="00740A9C">
      <w:pPr>
        <w:pStyle w:val="afffffff4"/>
        <w:ind w:left="0" w:firstLine="720"/>
        <w:rPr>
          <w:rFonts w:eastAsia="SimSun" w:cs="Times New Roman"/>
          <w:lang w:eastAsia="zh-CN"/>
        </w:rPr>
      </w:pPr>
      <w:r w:rsidRPr="0063365B">
        <w:rPr>
          <w:rFonts w:eastAsia="SimSun" w:cs="Times New Roman"/>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2E03DEA4" w14:textId="77777777" w:rsidR="00740A9C" w:rsidRPr="0063365B" w:rsidRDefault="00740A9C" w:rsidP="00740A9C">
      <w:pPr>
        <w:pStyle w:val="afffffff4"/>
        <w:ind w:left="0" w:firstLine="720"/>
        <w:rPr>
          <w:rFonts w:eastAsia="SimSun" w:cs="Times New Roman"/>
          <w:lang w:eastAsia="zh-CN"/>
        </w:rPr>
      </w:pPr>
      <w:r w:rsidRPr="0063365B">
        <w:rPr>
          <w:rFonts w:eastAsia="SimSun" w:cs="Times New Roman"/>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Кроме того, устройство навесов не должно ущемлять законных интересов владельцев соседних земельных участков, в части водоотведения атмосферных осадков с кровли навесов, при устройстве навесов минимальный отступ от границы участка – 1м.</w:t>
      </w:r>
    </w:p>
    <w:p w14:paraId="6580F31F" w14:textId="77777777" w:rsidR="00740A9C" w:rsidRPr="0063365B" w:rsidRDefault="00740A9C" w:rsidP="00740A9C">
      <w:pPr>
        <w:pStyle w:val="afffffff4"/>
        <w:ind w:left="0" w:firstLine="720"/>
        <w:rPr>
          <w:rFonts w:eastAsia="SimSun" w:cs="Times New Roman"/>
          <w:lang w:eastAsia="zh-CN"/>
        </w:rPr>
      </w:pPr>
      <w:r w:rsidRPr="0063365B">
        <w:rPr>
          <w:rFonts w:eastAsia="SimSun" w:cs="Times New Roman"/>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4м.</w:t>
      </w:r>
    </w:p>
    <w:p w14:paraId="1EFBD949" w14:textId="77777777" w:rsidR="00740A9C" w:rsidRPr="0063365B" w:rsidRDefault="00740A9C" w:rsidP="00740A9C">
      <w:pPr>
        <w:pStyle w:val="afffffff4"/>
        <w:tabs>
          <w:tab w:val="left" w:pos="5580"/>
        </w:tabs>
        <w:ind w:left="0" w:firstLine="720"/>
      </w:pPr>
      <w:r w:rsidRPr="0063365B">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3ECB8403" w14:textId="77777777" w:rsidR="00740A9C" w:rsidRPr="0063365B" w:rsidRDefault="00740A9C" w:rsidP="00740A9C">
      <w:pPr>
        <w:pStyle w:val="afffffff4"/>
        <w:tabs>
          <w:tab w:val="left" w:pos="5580"/>
        </w:tabs>
        <w:ind w:left="0" w:firstLine="720"/>
      </w:pPr>
      <w:r w:rsidRPr="0063365B">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20942D4D" w14:textId="77777777" w:rsidR="00740A9C" w:rsidRPr="0063365B" w:rsidRDefault="00740A9C" w:rsidP="00740A9C">
      <w:pPr>
        <w:pStyle w:val="afffffff4"/>
        <w:tabs>
          <w:tab w:val="left" w:pos="5580"/>
        </w:tabs>
        <w:ind w:left="0" w:firstLine="720"/>
      </w:pPr>
      <w:r w:rsidRPr="0063365B">
        <w:t>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14:paraId="6F9A9E03" w14:textId="77777777" w:rsidR="00740A9C" w:rsidRPr="0063365B" w:rsidRDefault="00740A9C" w:rsidP="00740A9C">
      <w:pPr>
        <w:pStyle w:val="afffffff4"/>
        <w:ind w:left="0" w:firstLine="720"/>
        <w:rPr>
          <w:rFonts w:eastAsia="Times New Roman" w:cs="Times New Roman"/>
          <w:lang w:eastAsia="ru-RU"/>
        </w:rPr>
      </w:pPr>
      <w:r w:rsidRPr="0063365B">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14:paraId="19ACDE64" w14:textId="77777777" w:rsidR="00740A9C" w:rsidRPr="0063365B" w:rsidRDefault="00740A9C" w:rsidP="00740A9C">
      <w:pPr>
        <w:pStyle w:val="afffffff4"/>
        <w:ind w:left="0" w:firstLine="720"/>
        <w:rPr>
          <w:rFonts w:eastAsia="Times New Roman" w:cs="Times New Roman"/>
          <w:lang w:eastAsia="ru-RU"/>
        </w:rPr>
      </w:pPr>
      <w:r w:rsidRPr="0063365B">
        <w:rPr>
          <w:rFonts w:eastAsia="SimSun" w:cs="Times New Roman"/>
          <w:lang w:eastAsia="zh-CN"/>
        </w:rPr>
        <w:t>Нормы расчета стоянок автомобилей и</w:t>
      </w:r>
      <w:r w:rsidRPr="0063365B">
        <w:rPr>
          <w:rFonts w:eastAsia="Times New Roman" w:cs="Times New Roman"/>
          <w:lang w:eastAsia="ru-RU"/>
        </w:rPr>
        <w:t xml:space="preserve"> обеспеченности парковочными местами производится в соответствии с действующими местными нормативами градостроительного проектирования муниципального образования город Армавир.</w:t>
      </w:r>
    </w:p>
    <w:p w14:paraId="17DC5B34" w14:textId="77777777" w:rsidR="00740A9C" w:rsidRPr="0063365B" w:rsidRDefault="00740A9C" w:rsidP="00740A9C">
      <w:pPr>
        <w:pStyle w:val="afffffff4"/>
        <w:ind w:left="0" w:firstLine="720"/>
        <w:rPr>
          <w:rFonts w:eastAsia="SimSun" w:cs="Times New Roman"/>
          <w:lang w:eastAsia="zh-CN"/>
        </w:rPr>
      </w:pPr>
      <w:r w:rsidRPr="0063365B">
        <w:rPr>
          <w:rFonts w:eastAsia="SimSun" w:cs="Times New Roman"/>
          <w:lang w:eastAsia="zh-CN"/>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14:paraId="7BA38831" w14:textId="77777777" w:rsidR="00740A9C" w:rsidRPr="0063365B" w:rsidRDefault="00740A9C" w:rsidP="00740A9C">
      <w:pPr>
        <w:pStyle w:val="afffffff4"/>
        <w:ind w:left="0" w:firstLine="720"/>
        <w:rPr>
          <w:rFonts w:eastAsia="SimSun" w:cs="Times New Roman"/>
          <w:lang w:eastAsia="zh-CN"/>
        </w:rPr>
      </w:pPr>
      <w:r w:rsidRPr="0063365B">
        <w:rPr>
          <w:rFonts w:eastAsia="SimSun" w:cs="Times New Roman"/>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4BACC9BE" w14:textId="77777777" w:rsidR="00740A9C" w:rsidRPr="0063365B" w:rsidRDefault="00740A9C" w:rsidP="00740A9C">
      <w:pPr>
        <w:pStyle w:val="afffffff4"/>
        <w:ind w:left="0" w:firstLine="720"/>
        <w:rPr>
          <w:rFonts w:eastAsia="SimSun" w:cs="Times New Roman"/>
          <w:lang w:eastAsia="zh-CN"/>
        </w:rPr>
      </w:pPr>
      <w:r w:rsidRPr="0063365B">
        <w:rPr>
          <w:rFonts w:eastAsia="SimSun" w:cs="Times New Roman"/>
          <w:lang w:eastAsia="zh-CN"/>
        </w:rPr>
        <w:t xml:space="preserve">В соответствии со ст. 67.1 п. 6 Водного кодекса РФ в границах зон затопления, подтопления, в соответствии с законодательством РФ о градостроительной деятельности отнесенных к зонам с особыми условиями использования территорий, запрещаются: </w:t>
      </w:r>
    </w:p>
    <w:p w14:paraId="3EC4674C" w14:textId="77777777" w:rsidR="00740A9C" w:rsidRPr="0063365B" w:rsidRDefault="00740A9C" w:rsidP="00740A9C">
      <w:pPr>
        <w:pStyle w:val="afffffff4"/>
        <w:ind w:left="0" w:firstLine="720"/>
        <w:rPr>
          <w:rFonts w:eastAsia="SimSun" w:cs="Times New Roman"/>
          <w:lang w:eastAsia="zh-CN"/>
        </w:rPr>
      </w:pPr>
      <w:r w:rsidRPr="0063365B">
        <w:rPr>
          <w:rFonts w:eastAsia="SimSun" w:cs="Times New Roman"/>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0FBBB052" w14:textId="77777777" w:rsidR="00740A9C" w:rsidRPr="0063365B" w:rsidRDefault="00740A9C" w:rsidP="00740A9C">
      <w:pPr>
        <w:pStyle w:val="afffffff4"/>
        <w:ind w:left="0" w:firstLine="720"/>
        <w:rPr>
          <w:rFonts w:eastAsia="SimSun" w:cs="Times New Roman"/>
          <w:lang w:eastAsia="zh-CN"/>
        </w:rPr>
      </w:pPr>
      <w:r w:rsidRPr="0063365B">
        <w:rPr>
          <w:rFonts w:eastAsia="SimSun" w:cs="Times New Roman"/>
          <w:lang w:eastAsia="zh-CN"/>
        </w:rPr>
        <w:t>2) использование сточных вод в целях регулирования плодородия почв;</w:t>
      </w:r>
    </w:p>
    <w:p w14:paraId="2E67E7DF" w14:textId="77777777" w:rsidR="00740A9C" w:rsidRPr="0063365B" w:rsidRDefault="00740A9C" w:rsidP="00740A9C">
      <w:pPr>
        <w:pStyle w:val="afffffff4"/>
        <w:ind w:left="0" w:firstLine="720"/>
        <w:rPr>
          <w:rFonts w:eastAsia="SimSun" w:cs="Times New Roman"/>
          <w:lang w:eastAsia="zh-CN"/>
        </w:rPr>
      </w:pPr>
      <w:r w:rsidRPr="0063365B">
        <w:rPr>
          <w:rFonts w:eastAsia="SimSun" w:cs="Times New Roman"/>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633724AF" w14:textId="3C2BFA56" w:rsidR="00740A9C" w:rsidRPr="0063365B" w:rsidRDefault="00740A9C" w:rsidP="00740A9C">
      <w:pPr>
        <w:pStyle w:val="afffffff4"/>
        <w:keepLines/>
        <w:widowControl w:val="0"/>
        <w:ind w:left="0" w:firstLine="720"/>
        <w:rPr>
          <w:rFonts w:eastAsia="SimSun" w:cs="Times New Roman"/>
          <w:lang w:eastAsia="zh-CN"/>
        </w:rPr>
      </w:pPr>
      <w:r w:rsidRPr="0063365B">
        <w:rPr>
          <w:rFonts w:eastAsia="SimSun" w:cs="Times New Roman"/>
          <w:lang w:eastAsia="zh-CN"/>
        </w:rPr>
        <w:t>4) осуществление авиационных мер по борьбе с вредными организмами.</w:t>
      </w:r>
    </w:p>
    <w:p w14:paraId="2E24423F" w14:textId="0F332019" w:rsidR="00DB28BE" w:rsidRPr="0063365B" w:rsidRDefault="00DB28BE" w:rsidP="00DB28BE">
      <w:pPr>
        <w:ind w:firstLine="709"/>
      </w:pPr>
      <w:r w:rsidRPr="0063365B">
        <w:t>В границах территориальной зоны Р-2, применительно к которой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устанавливаются согласно НГП.</w:t>
      </w:r>
    </w:p>
    <w:p w14:paraId="55874323" w14:textId="77777777" w:rsidR="00740A9C" w:rsidRPr="0063365B" w:rsidRDefault="00740A9C" w:rsidP="00740A9C">
      <w:pPr>
        <w:pStyle w:val="afffffff4"/>
        <w:keepLines/>
        <w:widowControl w:val="0"/>
        <w:ind w:left="0" w:firstLine="720"/>
        <w:rPr>
          <w:rFonts w:eastAsia="Times New Roman" w:cs="Times New Roman"/>
          <w:lang w:eastAsia="ru-RU"/>
        </w:rPr>
      </w:pPr>
      <w:r w:rsidRPr="0063365B">
        <w:rPr>
          <w:rFonts w:eastAsia="Times New Roman" w:cs="Times New Roman"/>
          <w:lang w:eastAsia="ru-RU"/>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41276F54" w14:textId="77777777" w:rsidR="00740A9C" w:rsidRPr="0063365B" w:rsidRDefault="00740A9C" w:rsidP="00740A9C">
      <w:pPr>
        <w:pStyle w:val="afffffff4"/>
        <w:keepLines/>
        <w:widowControl w:val="0"/>
        <w:ind w:left="0" w:firstLine="720"/>
        <w:rPr>
          <w:rFonts w:eastAsia="Times New Roman" w:cs="Times New Roman"/>
          <w:lang w:eastAsia="ru-RU"/>
        </w:rPr>
      </w:pPr>
    </w:p>
    <w:p w14:paraId="20E6CCA6" w14:textId="77777777" w:rsidR="00740A9C" w:rsidRPr="0063365B" w:rsidRDefault="00740A9C" w:rsidP="00740A9C">
      <w:pPr>
        <w:ind w:firstLine="709"/>
        <w:rPr>
          <w:rFonts w:eastAsia="SimSun" w:cs="Times New Roman"/>
          <w:b/>
          <w:u w:val="single"/>
          <w:lang w:eastAsia="zh-CN"/>
        </w:rPr>
      </w:pPr>
      <w:r w:rsidRPr="0063365B">
        <w:rPr>
          <w:rFonts w:eastAsia="SimSun" w:cs="Times New Roman"/>
          <w:b/>
          <w:u w:val="single"/>
          <w:lang w:eastAsia="zh-CN"/>
        </w:rPr>
        <w:t xml:space="preserve">Требования к ограждению земельных участков: </w:t>
      </w:r>
    </w:p>
    <w:p w14:paraId="5145BBB1" w14:textId="77777777" w:rsidR="00740A9C" w:rsidRPr="0063365B" w:rsidRDefault="00740A9C" w:rsidP="00740A9C">
      <w:pPr>
        <w:ind w:firstLine="709"/>
        <w:rPr>
          <w:rFonts w:eastAsia="SimSun" w:cs="Times New Roman"/>
          <w:lang w:eastAsia="zh-CN"/>
        </w:rPr>
      </w:pPr>
      <w:r w:rsidRPr="0063365B">
        <w:rPr>
          <w:rFonts w:eastAsia="SimSun" w:cs="Times New Roman"/>
          <w:lang w:eastAsia="zh-CN"/>
        </w:rPr>
        <w:t xml:space="preserve">– высота ограждения земельных участков должна быть не более 2,5 метров; </w:t>
      </w:r>
    </w:p>
    <w:p w14:paraId="7B3E68C3" w14:textId="77777777" w:rsidR="00740A9C" w:rsidRPr="0063365B" w:rsidRDefault="00740A9C" w:rsidP="00740A9C">
      <w:pPr>
        <w:ind w:firstLine="709"/>
        <w:rPr>
          <w:rFonts w:eastAsia="SimSun" w:cs="Times New Roman"/>
          <w:lang w:eastAsia="zh-CN"/>
        </w:rPr>
      </w:pPr>
      <w:r w:rsidRPr="0063365B">
        <w:rPr>
          <w:rFonts w:eastAsia="SimSun" w:cs="Times New Roman"/>
          <w:lang w:eastAsia="zh-CN"/>
        </w:rPr>
        <w:t>- ворота в заборе разрешается устанавливать только со стороны территорий общего пользования. На стороне забора, смежного с соседним участком, ворота устанавливать запрещается.</w:t>
      </w:r>
    </w:p>
    <w:p w14:paraId="2445FD86" w14:textId="77777777" w:rsidR="00740A9C" w:rsidRPr="0063365B" w:rsidRDefault="00740A9C" w:rsidP="00740A9C">
      <w:pPr>
        <w:ind w:firstLine="709"/>
        <w:rPr>
          <w:rFonts w:eastAsia="SimSun" w:cs="Times New Roman"/>
          <w:lang w:eastAsia="zh-CN"/>
        </w:rPr>
      </w:pPr>
      <w:r w:rsidRPr="0063365B">
        <w:rPr>
          <w:rFonts w:eastAsia="SimSun" w:cs="Times New Roman"/>
          <w:lang w:eastAsia="zh-CN"/>
        </w:rPr>
        <w:t xml:space="preserve">– ограждения между смежными земельными участками должны быть проветриваемыми на высоту не менее 0,3 м от уровня земли; </w:t>
      </w:r>
    </w:p>
    <w:p w14:paraId="2C1BBABF" w14:textId="77777777" w:rsidR="00740A9C" w:rsidRPr="0063365B" w:rsidRDefault="00740A9C" w:rsidP="00740A9C">
      <w:pPr>
        <w:ind w:firstLine="709"/>
        <w:rPr>
          <w:rFonts w:eastAsia="SimSun" w:cs="Times New Roman"/>
          <w:lang w:eastAsia="zh-CN"/>
        </w:rPr>
      </w:pPr>
      <w:r w:rsidRPr="0063365B">
        <w:rPr>
          <w:rFonts w:eastAsia="SimSun" w:cs="Times New Roman"/>
          <w:lang w:eastAsia="zh-CN"/>
        </w:rPr>
        <w:t>–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пр.).</w:t>
      </w:r>
    </w:p>
    <w:p w14:paraId="3ED80CA6" w14:textId="77777777" w:rsidR="00740A9C" w:rsidRPr="0063365B" w:rsidRDefault="00740A9C" w:rsidP="00740A9C">
      <w:pPr>
        <w:ind w:firstLine="709"/>
        <w:rPr>
          <w:rFonts w:eastAsia="SimSun" w:cs="Times New Roman"/>
          <w:lang w:eastAsia="zh-CN"/>
        </w:rPr>
      </w:pPr>
      <w:r w:rsidRPr="0063365B">
        <w:rPr>
          <w:rFonts w:eastAsia="SimSun" w:cs="Times New Roman"/>
          <w:lang w:eastAsia="zh-CN"/>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14:paraId="016A1F4A" w14:textId="77777777" w:rsidR="00740A9C" w:rsidRPr="0063365B" w:rsidRDefault="00740A9C" w:rsidP="00740A9C">
      <w:pPr>
        <w:ind w:firstLine="709"/>
        <w:rPr>
          <w:rFonts w:eastAsia="SimSun" w:cs="Times New Roman"/>
          <w:lang w:eastAsia="zh-CN"/>
        </w:rPr>
      </w:pPr>
      <w:r w:rsidRPr="0063365B">
        <w:rPr>
          <w:rFonts w:eastAsia="SimSun" w:cs="Times New Roman"/>
          <w:lang w:eastAsia="zh-CN"/>
        </w:rPr>
        <w:t xml:space="preserve">-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w:t>
      </w:r>
    </w:p>
    <w:p w14:paraId="5F3F0B55" w14:textId="77777777" w:rsidR="00740A9C" w:rsidRPr="0063365B" w:rsidRDefault="00740A9C" w:rsidP="00740A9C">
      <w:pPr>
        <w:ind w:firstLine="709"/>
        <w:rPr>
          <w:rFonts w:eastAsia="SimSun" w:cs="Times New Roman"/>
          <w:lang w:eastAsia="zh-CN"/>
        </w:rPr>
      </w:pPr>
      <w:r w:rsidRPr="0063365B">
        <w:rPr>
          <w:rFonts w:eastAsia="SimSun" w:cs="Times New Roman"/>
          <w:lang w:eastAsia="zh-CN"/>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14:paraId="10A2B797" w14:textId="77777777" w:rsidR="00740A9C" w:rsidRPr="0063365B" w:rsidRDefault="00740A9C" w:rsidP="00740A9C">
      <w:pPr>
        <w:ind w:firstLine="709"/>
        <w:rPr>
          <w:rFonts w:eastAsia="SimSun" w:cs="Times New Roman"/>
          <w:b/>
          <w:u w:val="single"/>
          <w:lang w:eastAsia="zh-CN"/>
        </w:rPr>
      </w:pPr>
    </w:p>
    <w:p w14:paraId="4D69D686" w14:textId="77777777" w:rsidR="00740A9C" w:rsidRPr="0063365B" w:rsidRDefault="00740A9C" w:rsidP="00740A9C">
      <w:pPr>
        <w:tabs>
          <w:tab w:val="left" w:pos="5580"/>
        </w:tabs>
        <w:ind w:firstLine="709"/>
        <w:rPr>
          <w:rFonts w:eastAsia="Times New Roman" w:cs="Times New Roman"/>
          <w:u w:val="single"/>
          <w:lang w:eastAsia="ru-RU"/>
        </w:rPr>
      </w:pPr>
      <w:r w:rsidRPr="0063365B">
        <w:rPr>
          <w:rFonts w:eastAsia="Times New Roman" w:cs="Times New Roman"/>
          <w:b/>
          <w:u w:val="single"/>
          <w:lang w:eastAsia="ru-RU"/>
        </w:rPr>
        <w:t>Предельная минимальная и максимальная площадь земельных участков не применяются</w:t>
      </w:r>
      <w:r w:rsidRPr="0063365B">
        <w:rPr>
          <w:rFonts w:eastAsia="Times New Roman" w:cs="Times New Roman"/>
          <w:u w:val="single"/>
          <w:lang w:eastAsia="ru-RU"/>
        </w:rPr>
        <w:t>:</w:t>
      </w:r>
    </w:p>
    <w:p w14:paraId="7057B522" w14:textId="77777777" w:rsidR="00740A9C" w:rsidRPr="0063365B" w:rsidRDefault="00740A9C" w:rsidP="00740A9C">
      <w:pPr>
        <w:tabs>
          <w:tab w:val="left" w:pos="284"/>
        </w:tabs>
        <w:ind w:firstLine="709"/>
        <w:rPr>
          <w:rFonts w:eastAsia="Times New Roman" w:cs="Times New Roman"/>
          <w:lang w:eastAsia="ru-RU"/>
        </w:rPr>
      </w:pPr>
      <w:r w:rsidRPr="0063365B">
        <w:rPr>
          <w:rFonts w:eastAsia="Times New Roman" w:cs="Times New Roman"/>
          <w:lang w:eastAsia="ru-RU"/>
        </w:rPr>
        <w:t>- в отношении земельных участков, по которым принято решение органа местного самоуправления о предварительном согласовании предоставления земельного участка и (или) решение об утверждении схемы расположения земельного участка на кадастровом плане территории, при условии, если в границах образуемого земельного участка расположен объект (объекты) капитального строительства, на который (которые) право собственности зарегистрировано до введения в действие настоящих Правил в Едином государственном реестре недвижимости Российской Федерации в соответствии с законодательством Российской Федерации.</w:t>
      </w:r>
    </w:p>
    <w:p w14:paraId="6FCCCD1D" w14:textId="77777777" w:rsidR="00740A9C" w:rsidRPr="0063365B" w:rsidRDefault="00740A9C" w:rsidP="00740A9C">
      <w:pPr>
        <w:ind w:firstLine="709"/>
        <w:rPr>
          <w:rFonts w:eastAsia="Times New Roman" w:cs="Times New Roman"/>
          <w:lang w:eastAsia="ru-RU"/>
        </w:rPr>
      </w:pPr>
      <w:r w:rsidRPr="0063365B">
        <w:rPr>
          <w:rFonts w:eastAsia="Times New Roman" w:cs="Times New Roman"/>
          <w:lang w:eastAsia="ru-RU"/>
        </w:rPr>
        <w:t>- в отношении земельных участков, состоящих на государственном кадастровом учёте, с границами, уточнёнными в соответствии с законодательством Российской Федерации и на которых расположен объект (объекты) капитального строительства, на который (которые) право собственности зарегистрировано до введения в действие настоящих Правил в Едином государственном реестре недвижимости Российской Федерации в соответствии с законодательством Российской Федерации.</w:t>
      </w:r>
    </w:p>
    <w:p w14:paraId="1EE5C3CE" w14:textId="77777777" w:rsidR="00740A9C" w:rsidRPr="0063365B" w:rsidRDefault="00740A9C" w:rsidP="00740A9C">
      <w:pPr>
        <w:ind w:firstLine="709"/>
        <w:rPr>
          <w:rFonts w:eastAsia="SimSun" w:cs="Times New Roman"/>
          <w:b/>
          <w:u w:val="single"/>
          <w:lang w:eastAsia="zh-CN"/>
        </w:rPr>
      </w:pPr>
    </w:p>
    <w:p w14:paraId="6F956975" w14:textId="77777777" w:rsidR="00740A9C" w:rsidRPr="0063365B" w:rsidRDefault="00740A9C" w:rsidP="00740A9C">
      <w:pPr>
        <w:ind w:firstLine="709"/>
        <w:rPr>
          <w:rFonts w:eastAsia="SimSun" w:cs="Times New Roman"/>
          <w:b/>
          <w:u w:val="single"/>
          <w:lang w:eastAsia="zh-CN"/>
        </w:rPr>
      </w:pPr>
      <w:r w:rsidRPr="0063365B">
        <w:rPr>
          <w:rFonts w:eastAsia="SimSun" w:cs="Times New Roman"/>
          <w:b/>
          <w:u w:val="single"/>
          <w:lang w:eastAsia="zh-CN"/>
        </w:rPr>
        <w:t>Запрещается:</w:t>
      </w:r>
    </w:p>
    <w:p w14:paraId="51FBB37A" w14:textId="77777777" w:rsidR="00740A9C" w:rsidRPr="0063365B" w:rsidRDefault="00740A9C" w:rsidP="00740A9C">
      <w:pPr>
        <w:ind w:firstLine="709"/>
        <w:rPr>
          <w:rFonts w:eastAsia="Times New Roman" w:cs="Times New Roman"/>
          <w:lang w:bidi="en-US"/>
        </w:rPr>
      </w:pPr>
      <w:r w:rsidRPr="0063365B">
        <w:rPr>
          <w:rFonts w:eastAsia="Times New Roman" w:cs="Times New Roman"/>
          <w:lang w:bidi="en-US"/>
        </w:rPr>
        <w:t>- сброс неочищенных сточных вод на территорию общего пользования;</w:t>
      </w:r>
    </w:p>
    <w:p w14:paraId="40212078" w14:textId="77777777" w:rsidR="00740A9C" w:rsidRPr="0063365B" w:rsidRDefault="00740A9C" w:rsidP="00740A9C">
      <w:pPr>
        <w:ind w:firstLine="709"/>
        <w:rPr>
          <w:rFonts w:eastAsia="Times New Roman" w:cs="Times New Roman"/>
          <w:lang w:bidi="en-US"/>
        </w:rPr>
      </w:pPr>
      <w:r w:rsidRPr="0063365B">
        <w:rPr>
          <w:rFonts w:eastAsia="Calibri" w:cs="Times New Roman"/>
          <w:lang w:eastAsia="ru-RU"/>
        </w:rPr>
        <w:t xml:space="preserve">- сброс сточных, в том числе дренажных, вод </w:t>
      </w:r>
      <w:r w:rsidRPr="0063365B">
        <w:rPr>
          <w:rFonts w:eastAsia="Times New Roman" w:cs="Times New Roman"/>
          <w:lang w:bidi="en-US"/>
        </w:rPr>
        <w:t>на территорию общего пользования, за исключение обустройства дренажных ям для сбора погодных осадков на территории зеленых насаждений общего пользования (клумбы, газоны, палисадники)</w:t>
      </w:r>
      <w:r w:rsidRPr="0063365B">
        <w:rPr>
          <w:rFonts w:eastAsia="Calibri" w:cs="Times New Roman"/>
          <w:sz w:val="24"/>
          <w:szCs w:val="24"/>
          <w:lang w:eastAsia="ru-RU"/>
        </w:rPr>
        <w:t>;</w:t>
      </w:r>
    </w:p>
    <w:p w14:paraId="51E76A91" w14:textId="77777777" w:rsidR="00740A9C" w:rsidRPr="0063365B" w:rsidRDefault="00740A9C" w:rsidP="00740A9C">
      <w:pPr>
        <w:ind w:firstLine="709"/>
        <w:rPr>
          <w:rFonts w:eastAsia="Times New Roman" w:cs="Times New Roman"/>
          <w:lang w:bidi="en-US"/>
        </w:rPr>
      </w:pPr>
      <w:r w:rsidRPr="0063365B">
        <w:rPr>
          <w:rFonts w:eastAsia="Times New Roman" w:cs="Times New Roman"/>
          <w:lang w:bidi="en-US"/>
        </w:rPr>
        <w:t>- любые вырубки зелёных насаждений на территории общего пользования без письменного согласования с уполномоченным органом;</w:t>
      </w:r>
    </w:p>
    <w:p w14:paraId="35F027C0" w14:textId="77777777" w:rsidR="00740A9C" w:rsidRPr="0063365B" w:rsidRDefault="00740A9C" w:rsidP="00740A9C">
      <w:pPr>
        <w:ind w:firstLine="709"/>
        <w:rPr>
          <w:rFonts w:eastAsia="Times New Roman" w:cs="Times New Roman"/>
          <w:lang w:bidi="en-US"/>
        </w:rPr>
      </w:pPr>
      <w:r w:rsidRPr="0063365B">
        <w:rPr>
          <w:rFonts w:eastAsia="Times New Roman" w:cs="Times New Roman"/>
          <w:lang w:bidi="en-US"/>
        </w:rPr>
        <w:t>- сжигание растительности, разведение костров, осуществление весенних палов;</w:t>
      </w:r>
    </w:p>
    <w:p w14:paraId="5931B9E1" w14:textId="77777777" w:rsidR="00740A9C" w:rsidRPr="0063365B" w:rsidRDefault="00740A9C" w:rsidP="00740A9C">
      <w:pPr>
        <w:ind w:firstLine="709"/>
        <w:rPr>
          <w:rFonts w:eastAsia="Times New Roman" w:cs="Times New Roman"/>
          <w:lang w:bidi="en-US"/>
        </w:rPr>
      </w:pPr>
      <w:r w:rsidRPr="0063365B">
        <w:rPr>
          <w:rFonts w:eastAsia="Times New Roman" w:cs="Times New Roman"/>
          <w:lang w:bidi="en-US"/>
        </w:rPr>
        <w:t>- загрязнение почв;</w:t>
      </w:r>
    </w:p>
    <w:p w14:paraId="63B4D15D" w14:textId="74140339" w:rsidR="00740A9C" w:rsidRPr="0063365B" w:rsidRDefault="00740A9C" w:rsidP="00740A9C">
      <w:pPr>
        <w:ind w:firstLine="709"/>
        <w:rPr>
          <w:rFonts w:eastAsia="Times New Roman" w:cs="Times New Roman"/>
          <w:lang w:bidi="en-US"/>
        </w:rPr>
      </w:pPr>
      <w:r w:rsidRPr="0063365B">
        <w:rPr>
          <w:rFonts w:eastAsia="Times New Roman" w:cs="Times New Roman"/>
          <w:lang w:bidi="en-US"/>
        </w:rPr>
        <w:t>- деятельность, влекущая искажение сложившегося ландшафта (рельефа) на территории общего пользования, без согласования с уполномоченным органом.</w:t>
      </w:r>
    </w:p>
    <w:p w14:paraId="3ECC9DA4" w14:textId="07D33197" w:rsidR="00DB28BE" w:rsidRPr="0063365B" w:rsidRDefault="00DB28BE" w:rsidP="00740A9C">
      <w:pPr>
        <w:ind w:firstLine="709"/>
        <w:rPr>
          <w:rFonts w:eastAsia="Times New Roman" w:cs="Times New Roman"/>
          <w:lang w:bidi="en-US"/>
        </w:rPr>
      </w:pPr>
    </w:p>
    <w:p w14:paraId="4C222A19" w14:textId="0871C0BE" w:rsidR="00DB28BE" w:rsidRPr="0063365B" w:rsidRDefault="00DB28BE" w:rsidP="00740A9C">
      <w:pPr>
        <w:ind w:firstLine="709"/>
        <w:rPr>
          <w:rFonts w:eastAsia="Times New Roman" w:cs="Times New Roman"/>
          <w:lang w:bidi="en-US"/>
        </w:rPr>
      </w:pPr>
    </w:p>
    <w:p w14:paraId="0EFBF100" w14:textId="223A63EA" w:rsidR="00DB28BE" w:rsidRPr="0063365B" w:rsidRDefault="00DB28BE" w:rsidP="00740A9C">
      <w:pPr>
        <w:ind w:firstLine="709"/>
        <w:rPr>
          <w:rFonts w:eastAsia="Times New Roman" w:cs="Times New Roman"/>
          <w:lang w:bidi="en-US"/>
        </w:rPr>
      </w:pPr>
    </w:p>
    <w:p w14:paraId="63F73EDA" w14:textId="77777777" w:rsidR="003207BC" w:rsidRPr="0063365B" w:rsidRDefault="003207BC" w:rsidP="00D3438E">
      <w:pPr>
        <w:tabs>
          <w:tab w:val="left" w:pos="2520"/>
        </w:tabs>
        <w:ind w:firstLine="567"/>
        <w:jc w:val="center"/>
        <w:rPr>
          <w:rFonts w:eastAsia="Times New Roman" w:cs="Times New Roman"/>
          <w:b/>
          <w:lang w:eastAsia="ru-RU"/>
        </w:rPr>
      </w:pPr>
      <w:r w:rsidRPr="0063365B">
        <w:rPr>
          <w:rFonts w:eastAsia="SimSun" w:cs="Times New Roman"/>
          <w:b/>
          <w:bCs/>
          <w:i/>
          <w:iCs/>
          <w:lang w:eastAsia="zh-CN"/>
        </w:rPr>
        <w:t>Р-3</w:t>
      </w:r>
      <w:r w:rsidR="00620A17" w:rsidRPr="0063365B">
        <w:rPr>
          <w:rFonts w:eastAsia="SimSun" w:cs="Times New Roman"/>
          <w:b/>
          <w:bCs/>
          <w:i/>
          <w:iCs/>
          <w:lang w:eastAsia="zh-CN"/>
        </w:rPr>
        <w:t xml:space="preserve"> </w:t>
      </w:r>
      <w:r w:rsidR="005D3195" w:rsidRPr="0063365B">
        <w:rPr>
          <w:rFonts w:eastAsia="SimSun" w:cs="Times New Roman"/>
          <w:b/>
          <w:bCs/>
          <w:i/>
          <w:iCs/>
          <w:lang w:eastAsia="zh-CN"/>
        </w:rPr>
        <w:t xml:space="preserve">- </w:t>
      </w:r>
      <w:r w:rsidRPr="0063365B">
        <w:rPr>
          <w:rFonts w:eastAsia="SimSun" w:cs="Times New Roman"/>
          <w:b/>
          <w:bCs/>
          <w:i/>
          <w:iCs/>
          <w:lang w:eastAsia="zh-CN"/>
        </w:rPr>
        <w:t>Зона размещения объектов отдыха и туризма.</w:t>
      </w:r>
    </w:p>
    <w:p w14:paraId="5B09ED56" w14:textId="77777777" w:rsidR="003207BC" w:rsidRPr="0063365B" w:rsidRDefault="003207BC" w:rsidP="00BC78E9">
      <w:pPr>
        <w:ind w:firstLine="284"/>
        <w:jc w:val="center"/>
        <w:rPr>
          <w:rFonts w:eastAsia="Times New Roman" w:cs="Times New Roman"/>
          <w:bCs/>
          <w:u w:val="single"/>
          <w:lang w:eastAsia="ar-SA"/>
        </w:rPr>
      </w:pPr>
    </w:p>
    <w:p w14:paraId="47AD0111" w14:textId="77777777" w:rsidR="003207BC" w:rsidRPr="0063365B" w:rsidRDefault="003207BC" w:rsidP="00D3438E">
      <w:pPr>
        <w:ind w:firstLine="567"/>
        <w:jc w:val="center"/>
        <w:rPr>
          <w:rFonts w:eastAsia="Times New Roman" w:cs="Times New Roman"/>
          <w:i/>
          <w:iCs/>
          <w:lang w:eastAsia="ru-RU"/>
        </w:rPr>
      </w:pPr>
      <w:r w:rsidRPr="0063365B">
        <w:rPr>
          <w:rFonts w:eastAsia="Times New Roman" w:cs="Times New Roman"/>
          <w:i/>
          <w:iCs/>
          <w:lang w:eastAsia="ru-RU"/>
        </w:rPr>
        <w:t>Зона предназначена для организации отдыха и досуга населения.</w:t>
      </w:r>
    </w:p>
    <w:p w14:paraId="5812E170" w14:textId="77777777" w:rsidR="003207BC" w:rsidRPr="0063365B" w:rsidRDefault="003207BC" w:rsidP="00BC78E9">
      <w:pPr>
        <w:ind w:firstLine="567"/>
        <w:rPr>
          <w:rFonts w:eastAsia="Times New Roman" w:cs="Times New Roman"/>
          <w:i/>
          <w:iCs/>
          <w:lang w:eastAsia="ru-RU"/>
        </w:rPr>
      </w:pPr>
    </w:p>
    <w:p w14:paraId="5442C13E" w14:textId="77777777" w:rsidR="003207BC" w:rsidRPr="0063365B" w:rsidRDefault="003207BC" w:rsidP="00D3438E">
      <w:pPr>
        <w:numPr>
          <w:ilvl w:val="0"/>
          <w:numId w:val="30"/>
        </w:numPr>
        <w:ind w:left="0" w:firstLine="0"/>
        <w:rPr>
          <w:rFonts w:eastAsia="Times New Roman" w:cs="Times New Roman"/>
          <w:i/>
          <w:iCs/>
          <w:lang w:eastAsia="ru-RU"/>
        </w:rPr>
      </w:pPr>
      <w:r w:rsidRPr="0063365B">
        <w:rPr>
          <w:rFonts w:eastAsia="Times New Roman" w:cs="Times New Roman"/>
          <w:b/>
        </w:rPr>
        <w:t>ОСНОВНЫЕ ВИДЫ И ПАРАМЕТРЫ РАЗРЕШЕННОГО ИСПОЛЬЗОВАНИЯ ЗЕМЕЛЬНЫХ УЧАСТКОВ И ОБЪЕКТОВ КАПИТАЛЬНОГО СТРОИТЕЛЬСТВА</w:t>
      </w:r>
    </w:p>
    <w:p w14:paraId="278AFD40" w14:textId="77777777" w:rsidR="00BC78E9" w:rsidRPr="0063365B" w:rsidRDefault="00BC78E9" w:rsidP="00BC78E9">
      <w:pPr>
        <w:ind w:left="-360"/>
        <w:rPr>
          <w:rFonts w:eastAsia="Times New Roman" w:cs="Times New Roman"/>
          <w:i/>
          <w:iCs/>
          <w:lang w:eastAsia="ru-RU"/>
        </w:rPr>
      </w:pPr>
    </w:p>
    <w:tbl>
      <w:tblPr>
        <w:tblW w:w="14928" w:type="dxa"/>
        <w:tblInd w:w="93" w:type="dxa"/>
        <w:tblLook w:val="04A0" w:firstRow="1" w:lastRow="0" w:firstColumn="1" w:lastColumn="0" w:noHBand="0" w:noVBand="1"/>
      </w:tblPr>
      <w:tblGrid>
        <w:gridCol w:w="3440"/>
        <w:gridCol w:w="6"/>
        <w:gridCol w:w="6374"/>
        <w:gridCol w:w="5108"/>
      </w:tblGrid>
      <w:tr w:rsidR="007C02D6" w:rsidRPr="0063365B" w14:paraId="203C635C" w14:textId="77777777" w:rsidTr="00F7696D">
        <w:trPr>
          <w:trHeight w:val="960"/>
          <w:tblHeader/>
        </w:trPr>
        <w:tc>
          <w:tcPr>
            <w:tcW w:w="3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7E9AA93" w14:textId="77777777" w:rsidR="0042752C" w:rsidRPr="0063365B" w:rsidRDefault="0042752C" w:rsidP="0042752C">
            <w:pPr>
              <w:jc w:val="center"/>
              <w:rPr>
                <w:rFonts w:eastAsia="Times New Roman" w:cs="Times New Roman"/>
                <w:b/>
                <w:bCs/>
                <w:lang w:eastAsia="ru-RU"/>
              </w:rPr>
            </w:pPr>
            <w:r w:rsidRPr="0063365B">
              <w:rPr>
                <w:rFonts w:eastAsia="Times New Roman" w:cs="Times New Roman"/>
                <w:b/>
                <w:bCs/>
                <w:lang w:eastAsia="ru-RU"/>
              </w:rPr>
              <w:t xml:space="preserve">ВИДЫ РАЗРЕШЕННОГО ИСПОЛЬЗОВАНИЯ ЗЕМЕЛЬНЫХ УЧАСТКОВ </w:t>
            </w:r>
          </w:p>
        </w:tc>
        <w:tc>
          <w:tcPr>
            <w:tcW w:w="6380"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072ED36" w14:textId="77777777" w:rsidR="0042752C" w:rsidRPr="0063365B" w:rsidRDefault="0042752C" w:rsidP="0042752C">
            <w:pPr>
              <w:jc w:val="center"/>
              <w:rPr>
                <w:rFonts w:eastAsia="Times New Roman" w:cs="Times New Roman"/>
                <w:b/>
                <w:bCs/>
                <w:lang w:eastAsia="ru-RU"/>
              </w:rPr>
            </w:pPr>
            <w:r w:rsidRPr="0063365B">
              <w:rPr>
                <w:rFonts w:eastAsia="Times New Roman" w:cs="Times New Roman"/>
                <w:b/>
                <w:bCs/>
                <w:lang w:eastAsia="ru-RU"/>
              </w:rPr>
              <w:t>ВИДЫ РАЗРЕШЕННОГО ИСПОЛЬЗОВАНИЯ ОБЪЕКТОВ КАПИТАЛЬНОГО СТРОИТЕЛЬСТВА</w:t>
            </w:r>
          </w:p>
        </w:tc>
        <w:tc>
          <w:tcPr>
            <w:tcW w:w="510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D387F40" w14:textId="77777777" w:rsidR="0042752C" w:rsidRPr="0063365B" w:rsidRDefault="0042752C" w:rsidP="0042752C">
            <w:pPr>
              <w:jc w:val="center"/>
              <w:rPr>
                <w:rFonts w:eastAsia="Times New Roman" w:cs="Times New Roman"/>
                <w:b/>
                <w:bCs/>
                <w:lang w:eastAsia="ru-RU"/>
              </w:rPr>
            </w:pPr>
            <w:r w:rsidRPr="0063365B">
              <w:rPr>
                <w:rFonts w:eastAsia="Times New Roman" w:cs="Times New Roman"/>
                <w:b/>
                <w:bCs/>
                <w:lang w:eastAsia="ru-RU"/>
              </w:rPr>
              <w:t>ПРЕДЕЛЬНЫЕ РАЗМЕРЫ ЗЕМЕЛЬНЫХ</w:t>
            </w:r>
            <w:r w:rsidRPr="0063365B">
              <w:rPr>
                <w:rFonts w:eastAsia="Times New Roman" w:cs="Times New Roman"/>
                <w:b/>
                <w:bCs/>
                <w:lang w:eastAsia="ru-RU"/>
              </w:rPr>
              <w:br/>
              <w:t>УЧАСТКОВ И ПРЕДЕЛЬНЫЕ ПАРАМЕТРЫ</w:t>
            </w:r>
            <w:r w:rsidRPr="0063365B">
              <w:rPr>
                <w:rFonts w:eastAsia="Times New Roman" w:cs="Times New Roman"/>
                <w:b/>
                <w:bCs/>
                <w:lang w:eastAsia="ru-RU"/>
              </w:rPr>
              <w:br/>
              <w:t>РАЗРЕШЕННОГО СТРОИТЕЛЬСТВА</w:t>
            </w:r>
          </w:p>
        </w:tc>
      </w:tr>
      <w:tr w:rsidR="003F172B" w:rsidRPr="0063365B" w14:paraId="62AC2FC0" w14:textId="77777777" w:rsidTr="00F7696D">
        <w:trPr>
          <w:trHeight w:val="18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C8D6C6" w14:textId="77777777" w:rsidR="003F172B" w:rsidRPr="0063365B" w:rsidRDefault="003F172B" w:rsidP="003F172B">
            <w:pPr>
              <w:rPr>
                <w:rFonts w:eastAsia="Times New Roman" w:cs="Times New Roman"/>
                <w:lang w:eastAsia="ru-RU"/>
              </w:rPr>
            </w:pPr>
            <w:r w:rsidRPr="0063365B">
              <w:rPr>
                <w:rFonts w:eastAsia="Times New Roman" w:cs="Times New Roman"/>
                <w:lang w:eastAsia="ru-RU"/>
              </w:rPr>
              <w:t>Культурное развитие - [3.6]</w:t>
            </w:r>
          </w:p>
        </w:tc>
        <w:tc>
          <w:tcPr>
            <w:tcW w:w="6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A9AEC6" w14:textId="77777777" w:rsidR="00136B5B" w:rsidRPr="0063365B" w:rsidRDefault="003F172B" w:rsidP="00136B5B">
            <w:pPr>
              <w:jc w:val="left"/>
              <w:rPr>
                <w:rFonts w:eastAsia="Times New Roman" w:cs="Times New Roman"/>
                <w:lang w:eastAsia="ru-RU"/>
              </w:rPr>
            </w:pPr>
            <w:r w:rsidRPr="0063365B">
              <w:rPr>
                <w:rFonts w:eastAsia="Times New Roman" w:cs="Times New Roman"/>
                <w:lang w:eastAsia="ru-RU"/>
              </w:rPr>
              <w:t>Размещение зданий и сооружений, предназначенных для размещения объектов культуры.</w:t>
            </w:r>
          </w:p>
          <w:p w14:paraId="519A4232" w14:textId="53B7CFBF" w:rsidR="003F172B" w:rsidRPr="0063365B" w:rsidRDefault="003F172B" w:rsidP="00136B5B">
            <w:pPr>
              <w:jc w:val="left"/>
              <w:rPr>
                <w:rFonts w:eastAsia="Times New Roman" w:cs="Times New Roman"/>
                <w:lang w:eastAsia="ru-RU"/>
              </w:rPr>
            </w:pPr>
            <w:r w:rsidRPr="0063365B">
              <w:rPr>
                <w:rFonts w:eastAsia="Times New Roman" w:cs="Times New Roman"/>
                <w:lang w:eastAsia="ru-RU"/>
              </w:rPr>
              <w:t>Содержание данного вида разрешенного использования включает в себя содержание видов разрешенного использования: «Объекты культурно-досуговой деятельности», «Парки культуры и отдыха», «Цирки и зверинцы»</w:t>
            </w:r>
          </w:p>
        </w:tc>
        <w:tc>
          <w:tcPr>
            <w:tcW w:w="51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63FAF9" w14:textId="77777777" w:rsidR="003F172B" w:rsidRPr="0063365B" w:rsidRDefault="003F172B" w:rsidP="00BF1236">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земельного участка–  100/50000 кв. м;</w:t>
            </w:r>
          </w:p>
          <w:p w14:paraId="78A001FD" w14:textId="77777777" w:rsidR="003F172B" w:rsidRPr="0063365B" w:rsidRDefault="003F172B" w:rsidP="00BF1236">
            <w:pPr>
              <w:jc w:val="left"/>
              <w:rPr>
                <w:rFonts w:eastAsia="Times New Roman" w:cs="Times New Roman"/>
                <w:lang w:eastAsia="ru-RU"/>
              </w:rPr>
            </w:pPr>
            <w:r w:rsidRPr="0063365B">
              <w:rPr>
                <w:rFonts w:eastAsia="Times New Roman" w:cs="Times New Roman"/>
                <w:lang w:eastAsia="ru-RU"/>
              </w:rPr>
              <w:t>- минимальные отступы от границ участка – 1 м;</w:t>
            </w:r>
          </w:p>
          <w:p w14:paraId="2D793774" w14:textId="77777777" w:rsidR="003F172B" w:rsidRPr="0063365B" w:rsidRDefault="003F172B" w:rsidP="00BF1236">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1E513063" w14:textId="77777777" w:rsidR="003F172B" w:rsidRPr="0063365B" w:rsidRDefault="003F172B" w:rsidP="00BF1236">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2BBA183D" w14:textId="77777777" w:rsidR="003F172B" w:rsidRPr="0063365B" w:rsidRDefault="003F172B" w:rsidP="00BF1236">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1D40A092" w14:textId="77777777" w:rsidR="003F172B" w:rsidRPr="0063365B" w:rsidRDefault="003F172B" w:rsidP="00BF1236">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535CD4A8" w14:textId="573F5437" w:rsidR="003F172B" w:rsidRPr="0063365B" w:rsidRDefault="003F172B" w:rsidP="00BF1236">
            <w:pPr>
              <w:jc w:val="left"/>
              <w:rPr>
                <w:rFonts w:eastAsia="Times New Roman" w:cs="Times New Roman"/>
                <w:lang w:eastAsia="ru-RU"/>
              </w:rPr>
            </w:pPr>
            <w:r w:rsidRPr="0063365B">
              <w:rPr>
                <w:rFonts w:eastAsia="Times New Roman" w:cs="Times New Roman"/>
                <w:lang w:eastAsia="ru-RU"/>
              </w:rPr>
              <w:t>- максимальное количество надземных этажей зданий – 9 этажей;</w:t>
            </w:r>
          </w:p>
          <w:p w14:paraId="2B572625" w14:textId="77777777" w:rsidR="003F172B" w:rsidRPr="0063365B" w:rsidRDefault="003F172B" w:rsidP="00BF1236">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65%;</w:t>
            </w:r>
          </w:p>
          <w:p w14:paraId="495F2F9C" w14:textId="77777777" w:rsidR="003F172B" w:rsidRPr="0063365B" w:rsidRDefault="003F172B" w:rsidP="00BF1236">
            <w:pPr>
              <w:jc w:val="left"/>
              <w:rPr>
                <w:rFonts w:eastAsia="Times New Roman" w:cs="Times New Roman"/>
                <w:bCs/>
                <w:lang w:eastAsia="ru-RU"/>
              </w:rPr>
            </w:pPr>
            <w:r w:rsidRPr="0063365B">
              <w:rPr>
                <w:rFonts w:eastAsia="Times New Roman" w:cs="Times New Roman"/>
                <w:bCs/>
                <w:lang w:eastAsia="ru-RU"/>
              </w:rPr>
              <w:t>-минимальный процент озеленения земельного участка – 20%;</w:t>
            </w:r>
          </w:p>
          <w:p w14:paraId="63B2492A" w14:textId="77777777" w:rsidR="003F172B" w:rsidRPr="0063365B" w:rsidRDefault="003F172B" w:rsidP="00BF1236">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49ADB3C3" w14:textId="77777777" w:rsidR="003F172B" w:rsidRPr="0063365B" w:rsidRDefault="003F172B" w:rsidP="00BF1236">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4B30B9F4" w14:textId="77777777" w:rsidR="003F172B" w:rsidRDefault="003F172B" w:rsidP="00BF1236">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78FD9103" w14:textId="48E4BE73" w:rsidR="00A31FBF" w:rsidRPr="0063365B" w:rsidRDefault="00A31FBF" w:rsidP="00BF1236">
            <w:pPr>
              <w:jc w:val="left"/>
              <w:rPr>
                <w:rFonts w:eastAsia="Times New Roman" w:cs="Times New Roman"/>
                <w:lang w:eastAsia="ru-RU"/>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7C02D6" w:rsidRPr="0063365B" w14:paraId="1A159F4B" w14:textId="77777777" w:rsidTr="00F7696D">
        <w:trPr>
          <w:trHeight w:val="12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F498A8" w14:textId="77777777" w:rsidR="0042752C" w:rsidRPr="0063365B" w:rsidRDefault="0042752C" w:rsidP="0042752C">
            <w:pPr>
              <w:rPr>
                <w:rFonts w:eastAsia="Times New Roman" w:cs="Times New Roman"/>
                <w:lang w:eastAsia="ru-RU"/>
              </w:rPr>
            </w:pPr>
            <w:r w:rsidRPr="0063365B">
              <w:rPr>
                <w:rFonts w:eastAsia="Times New Roman" w:cs="Times New Roman"/>
                <w:lang w:eastAsia="ru-RU"/>
              </w:rPr>
              <w:t>Объекты культурно-досуговой деятельности - [3.6.1]</w:t>
            </w:r>
          </w:p>
        </w:tc>
        <w:tc>
          <w:tcPr>
            <w:tcW w:w="6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A2EF13" w14:textId="77777777" w:rsidR="0042752C" w:rsidRPr="0063365B" w:rsidRDefault="0042752C" w:rsidP="00136B5B">
            <w:pPr>
              <w:jc w:val="left"/>
              <w:rPr>
                <w:rFonts w:eastAsia="Times New Roman" w:cs="Times New Roman"/>
                <w:lang w:eastAsia="ru-RU"/>
              </w:rPr>
            </w:pPr>
            <w:r w:rsidRPr="0063365B">
              <w:rPr>
                <w:rFonts w:eastAsia="Times New Roman" w:cs="Times New Roman"/>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5108" w:type="dxa"/>
            <w:vMerge/>
            <w:tcBorders>
              <w:top w:val="single" w:sz="4" w:space="0" w:color="auto"/>
              <w:left w:val="single" w:sz="4" w:space="0" w:color="auto"/>
              <w:bottom w:val="single" w:sz="4" w:space="0" w:color="auto"/>
              <w:right w:val="single" w:sz="4" w:space="0" w:color="auto"/>
            </w:tcBorders>
            <w:vAlign w:val="center"/>
            <w:hideMark/>
          </w:tcPr>
          <w:p w14:paraId="29DB5971" w14:textId="77777777" w:rsidR="0042752C" w:rsidRPr="0063365B" w:rsidRDefault="0042752C" w:rsidP="0042752C">
            <w:pPr>
              <w:jc w:val="left"/>
              <w:rPr>
                <w:rFonts w:eastAsia="Times New Roman" w:cs="Times New Roman"/>
                <w:lang w:eastAsia="ru-RU"/>
              </w:rPr>
            </w:pPr>
          </w:p>
        </w:tc>
      </w:tr>
      <w:tr w:rsidR="007C02D6" w:rsidRPr="0063365B" w14:paraId="11CF844D" w14:textId="77777777" w:rsidTr="00F7696D">
        <w:trPr>
          <w:trHeight w:val="3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F61E20" w14:textId="77777777" w:rsidR="0042752C" w:rsidRPr="0063365B" w:rsidRDefault="0042752C" w:rsidP="0042752C">
            <w:pPr>
              <w:rPr>
                <w:rFonts w:eastAsia="Times New Roman" w:cs="Times New Roman"/>
                <w:lang w:eastAsia="ru-RU"/>
              </w:rPr>
            </w:pPr>
            <w:r w:rsidRPr="0063365B">
              <w:rPr>
                <w:rFonts w:eastAsia="Times New Roman" w:cs="Times New Roman"/>
                <w:lang w:eastAsia="ru-RU"/>
              </w:rPr>
              <w:t>Парки культуры и отдыха - [3.6.2]</w:t>
            </w:r>
          </w:p>
        </w:tc>
        <w:tc>
          <w:tcPr>
            <w:tcW w:w="6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27AEAE" w14:textId="77777777" w:rsidR="0042752C" w:rsidRPr="0063365B" w:rsidRDefault="0042752C" w:rsidP="00136B5B">
            <w:pPr>
              <w:jc w:val="left"/>
              <w:rPr>
                <w:rFonts w:eastAsia="Times New Roman" w:cs="Times New Roman"/>
                <w:lang w:eastAsia="ru-RU"/>
              </w:rPr>
            </w:pPr>
            <w:r w:rsidRPr="0063365B">
              <w:rPr>
                <w:rFonts w:eastAsia="Times New Roman" w:cs="Times New Roman"/>
                <w:lang w:eastAsia="ru-RU"/>
              </w:rPr>
              <w:t>Размещение парков культуры и отдыха</w:t>
            </w:r>
          </w:p>
        </w:tc>
        <w:tc>
          <w:tcPr>
            <w:tcW w:w="5108" w:type="dxa"/>
            <w:vMerge/>
            <w:tcBorders>
              <w:top w:val="single" w:sz="4" w:space="0" w:color="auto"/>
              <w:left w:val="single" w:sz="4" w:space="0" w:color="auto"/>
              <w:bottom w:val="single" w:sz="4" w:space="0" w:color="auto"/>
              <w:right w:val="single" w:sz="4" w:space="0" w:color="auto"/>
            </w:tcBorders>
            <w:vAlign w:val="center"/>
            <w:hideMark/>
          </w:tcPr>
          <w:p w14:paraId="70F35735" w14:textId="77777777" w:rsidR="0042752C" w:rsidRPr="0063365B" w:rsidRDefault="0042752C" w:rsidP="0042752C">
            <w:pPr>
              <w:jc w:val="left"/>
              <w:rPr>
                <w:rFonts w:eastAsia="Times New Roman" w:cs="Times New Roman"/>
                <w:lang w:eastAsia="ru-RU"/>
              </w:rPr>
            </w:pPr>
          </w:p>
        </w:tc>
      </w:tr>
      <w:tr w:rsidR="007C02D6" w:rsidRPr="0063365B" w14:paraId="1B4B4DAC" w14:textId="77777777" w:rsidTr="00F7696D">
        <w:trPr>
          <w:trHeight w:val="21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E553F7" w14:textId="77777777" w:rsidR="0042752C" w:rsidRPr="0063365B" w:rsidRDefault="0042752C" w:rsidP="0042752C">
            <w:pPr>
              <w:jc w:val="left"/>
              <w:rPr>
                <w:rFonts w:eastAsia="Times New Roman" w:cs="Times New Roman"/>
                <w:lang w:eastAsia="ru-RU"/>
              </w:rPr>
            </w:pPr>
            <w:r w:rsidRPr="0063365B">
              <w:rPr>
                <w:rFonts w:eastAsia="Times New Roman" w:cs="Times New Roman"/>
                <w:lang w:eastAsia="ru-RU"/>
              </w:rPr>
              <w:t>Отдых (рекреация) - [5.0]</w:t>
            </w:r>
          </w:p>
        </w:tc>
        <w:tc>
          <w:tcPr>
            <w:tcW w:w="6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B537FC" w14:textId="77777777" w:rsidR="00136B5B" w:rsidRPr="0063365B" w:rsidRDefault="0042752C" w:rsidP="00136B5B">
            <w:pPr>
              <w:jc w:val="left"/>
              <w:rPr>
                <w:rFonts w:eastAsia="Times New Roman" w:cs="Times New Roman"/>
                <w:lang w:eastAsia="ru-RU"/>
              </w:rPr>
            </w:pPr>
            <w:r w:rsidRPr="0063365B">
              <w:rPr>
                <w:rFonts w:eastAsia="Times New Roman" w:cs="Times New Roman"/>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0FBAD648" w14:textId="2DE5D8A7" w:rsidR="0042752C" w:rsidRPr="0063365B" w:rsidRDefault="0042752C" w:rsidP="00136B5B">
            <w:pPr>
              <w:jc w:val="left"/>
              <w:rPr>
                <w:rFonts w:eastAsia="Times New Roman" w:cs="Times New Roman"/>
                <w:lang w:eastAsia="ru-RU"/>
              </w:rPr>
            </w:pPr>
            <w:r w:rsidRPr="0063365B">
              <w:rPr>
                <w:rFonts w:eastAsia="Times New Roman" w:cs="Times New Roman"/>
                <w:lang w:eastAsia="ru-RU"/>
              </w:rPr>
              <w:t>создание и уход за городскими лесами, скверами, прудами, озерами, водохранилищами, пляжами, а также обустройство мест отдыха в них.</w:t>
            </w:r>
          </w:p>
        </w:tc>
        <w:tc>
          <w:tcPr>
            <w:tcW w:w="5108" w:type="dxa"/>
            <w:vMerge/>
            <w:tcBorders>
              <w:top w:val="single" w:sz="4" w:space="0" w:color="auto"/>
              <w:left w:val="single" w:sz="4" w:space="0" w:color="auto"/>
              <w:bottom w:val="single" w:sz="4" w:space="0" w:color="auto"/>
              <w:right w:val="single" w:sz="4" w:space="0" w:color="auto"/>
            </w:tcBorders>
            <w:vAlign w:val="center"/>
            <w:hideMark/>
          </w:tcPr>
          <w:p w14:paraId="5D255343" w14:textId="77777777" w:rsidR="0042752C" w:rsidRPr="0063365B" w:rsidRDefault="0042752C" w:rsidP="0042752C">
            <w:pPr>
              <w:jc w:val="left"/>
              <w:rPr>
                <w:rFonts w:eastAsia="Times New Roman" w:cs="Times New Roman"/>
                <w:lang w:eastAsia="ru-RU"/>
              </w:rPr>
            </w:pPr>
          </w:p>
        </w:tc>
      </w:tr>
      <w:tr w:rsidR="007C02D6" w:rsidRPr="0063365B" w14:paraId="4CA899ED" w14:textId="77777777" w:rsidTr="00F7696D">
        <w:trPr>
          <w:trHeight w:val="24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8F6326" w14:textId="77777777" w:rsidR="0042752C" w:rsidRPr="0063365B" w:rsidRDefault="0042752C" w:rsidP="0042752C">
            <w:pPr>
              <w:rPr>
                <w:rFonts w:eastAsia="Times New Roman" w:cs="Times New Roman"/>
                <w:lang w:eastAsia="ru-RU"/>
              </w:rPr>
            </w:pPr>
            <w:r w:rsidRPr="0063365B">
              <w:rPr>
                <w:rFonts w:eastAsia="Times New Roman" w:cs="Times New Roman"/>
                <w:lang w:eastAsia="ru-RU"/>
              </w:rPr>
              <w:t>Спорт - [5.1]</w:t>
            </w:r>
          </w:p>
        </w:tc>
        <w:tc>
          <w:tcPr>
            <w:tcW w:w="6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E55BE3" w14:textId="77777777" w:rsidR="00136B5B" w:rsidRPr="0063365B" w:rsidRDefault="0042752C" w:rsidP="00136B5B">
            <w:pPr>
              <w:jc w:val="left"/>
              <w:rPr>
                <w:rFonts w:eastAsia="Times New Roman" w:cs="Times New Roman"/>
                <w:lang w:eastAsia="ru-RU"/>
              </w:rPr>
            </w:pPr>
            <w:r w:rsidRPr="0063365B">
              <w:rPr>
                <w:rFonts w:eastAsia="Times New Roman" w:cs="Times New Roman"/>
                <w:lang w:eastAsia="ru-RU"/>
              </w:rPr>
              <w:t>Размещение зданий и сооружений для занятия спортом.</w:t>
            </w:r>
          </w:p>
          <w:p w14:paraId="2720D61E" w14:textId="4C21B338" w:rsidR="0042752C" w:rsidRPr="0063365B" w:rsidRDefault="0042752C" w:rsidP="00136B5B">
            <w:pPr>
              <w:jc w:val="left"/>
              <w:rPr>
                <w:rFonts w:eastAsia="Times New Roman" w:cs="Times New Roman"/>
                <w:lang w:eastAsia="ru-RU"/>
              </w:rPr>
            </w:pPr>
            <w:r w:rsidRPr="0063365B">
              <w:rPr>
                <w:rFonts w:eastAsia="Times New Roman" w:cs="Times New Roman"/>
                <w:lang w:eastAsia="ru-RU"/>
              </w:rPr>
              <w:t>Содержание данного вида разрешенного использования включает в себя содержание видов разрешенного использования: «Обеспечение спортивно-зрелищных мероприятий», «Обеспечение занятий спортом в помещениях», «Площадки для занятий спортом», «Оборудованные площадки для занятий спортом», «Водный спорт», «Авиационный спорт», «Спортивные базы»</w:t>
            </w:r>
          </w:p>
        </w:tc>
        <w:tc>
          <w:tcPr>
            <w:tcW w:w="5108" w:type="dxa"/>
            <w:vMerge/>
            <w:tcBorders>
              <w:top w:val="single" w:sz="4" w:space="0" w:color="auto"/>
              <w:left w:val="single" w:sz="4" w:space="0" w:color="auto"/>
              <w:bottom w:val="single" w:sz="4" w:space="0" w:color="auto"/>
              <w:right w:val="single" w:sz="4" w:space="0" w:color="auto"/>
            </w:tcBorders>
            <w:vAlign w:val="center"/>
            <w:hideMark/>
          </w:tcPr>
          <w:p w14:paraId="552C276D" w14:textId="77777777" w:rsidR="0042752C" w:rsidRPr="0063365B" w:rsidRDefault="0042752C" w:rsidP="0042752C">
            <w:pPr>
              <w:jc w:val="left"/>
              <w:rPr>
                <w:rFonts w:eastAsia="Times New Roman" w:cs="Times New Roman"/>
                <w:lang w:eastAsia="ru-RU"/>
              </w:rPr>
            </w:pPr>
          </w:p>
        </w:tc>
      </w:tr>
      <w:tr w:rsidR="007C02D6" w:rsidRPr="0063365B" w14:paraId="0C94FE9C" w14:textId="77777777" w:rsidTr="00F7696D">
        <w:trPr>
          <w:trHeight w:val="9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8B5BFC" w14:textId="77777777" w:rsidR="0042752C" w:rsidRPr="0063365B" w:rsidRDefault="0042752C" w:rsidP="0042752C">
            <w:pPr>
              <w:rPr>
                <w:rFonts w:eastAsia="Times New Roman" w:cs="Times New Roman"/>
                <w:lang w:eastAsia="ru-RU"/>
              </w:rPr>
            </w:pPr>
            <w:r w:rsidRPr="0063365B">
              <w:rPr>
                <w:rFonts w:eastAsia="Times New Roman" w:cs="Times New Roman"/>
                <w:lang w:eastAsia="ru-RU"/>
              </w:rPr>
              <w:t>Обеспечение спортивно-зрелищных мероприятий - [5.1.1]</w:t>
            </w:r>
          </w:p>
        </w:tc>
        <w:tc>
          <w:tcPr>
            <w:tcW w:w="6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33EB23" w14:textId="77777777" w:rsidR="0042752C" w:rsidRPr="0063365B" w:rsidRDefault="0042752C" w:rsidP="00136B5B">
            <w:pPr>
              <w:jc w:val="left"/>
              <w:rPr>
                <w:rFonts w:eastAsia="Times New Roman" w:cs="Times New Roman"/>
                <w:lang w:eastAsia="ru-RU"/>
              </w:rPr>
            </w:pPr>
            <w:r w:rsidRPr="0063365B">
              <w:rPr>
                <w:rFonts w:eastAsia="Times New Roman" w:cs="Times New Roman"/>
                <w:lang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5108" w:type="dxa"/>
            <w:vMerge/>
            <w:tcBorders>
              <w:top w:val="single" w:sz="4" w:space="0" w:color="auto"/>
              <w:left w:val="single" w:sz="4" w:space="0" w:color="auto"/>
              <w:bottom w:val="single" w:sz="4" w:space="0" w:color="auto"/>
              <w:right w:val="single" w:sz="4" w:space="0" w:color="auto"/>
            </w:tcBorders>
            <w:vAlign w:val="center"/>
            <w:hideMark/>
          </w:tcPr>
          <w:p w14:paraId="1F8AFB83" w14:textId="77777777" w:rsidR="0042752C" w:rsidRPr="0063365B" w:rsidRDefault="0042752C" w:rsidP="0042752C">
            <w:pPr>
              <w:jc w:val="left"/>
              <w:rPr>
                <w:rFonts w:eastAsia="Times New Roman" w:cs="Times New Roman"/>
                <w:lang w:eastAsia="ru-RU"/>
              </w:rPr>
            </w:pPr>
          </w:p>
        </w:tc>
      </w:tr>
      <w:tr w:rsidR="007C02D6" w:rsidRPr="0063365B" w14:paraId="74EF72AC" w14:textId="77777777" w:rsidTr="00F7696D">
        <w:trPr>
          <w:trHeight w:val="9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DD143A" w14:textId="77777777" w:rsidR="0042752C" w:rsidRPr="0063365B" w:rsidRDefault="0042752C" w:rsidP="0042752C">
            <w:pPr>
              <w:rPr>
                <w:rFonts w:eastAsia="Times New Roman" w:cs="Times New Roman"/>
                <w:lang w:eastAsia="ru-RU"/>
              </w:rPr>
            </w:pPr>
            <w:r w:rsidRPr="0063365B">
              <w:rPr>
                <w:rFonts w:eastAsia="Times New Roman" w:cs="Times New Roman"/>
                <w:lang w:eastAsia="ru-RU"/>
              </w:rPr>
              <w:t>Обеспечение занятий спортом в помещениях - [5.1.2]</w:t>
            </w:r>
          </w:p>
        </w:tc>
        <w:tc>
          <w:tcPr>
            <w:tcW w:w="6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761B74" w14:textId="77777777" w:rsidR="0042752C" w:rsidRPr="0063365B" w:rsidRDefault="0042752C" w:rsidP="00136B5B">
            <w:pPr>
              <w:jc w:val="left"/>
              <w:rPr>
                <w:rFonts w:eastAsia="Times New Roman" w:cs="Times New Roman"/>
                <w:lang w:eastAsia="ru-RU"/>
              </w:rPr>
            </w:pPr>
            <w:r w:rsidRPr="0063365B">
              <w:rPr>
                <w:rFonts w:eastAsia="Times New Roman" w:cs="Times New Roman"/>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5108" w:type="dxa"/>
            <w:vMerge/>
            <w:tcBorders>
              <w:top w:val="single" w:sz="4" w:space="0" w:color="auto"/>
              <w:left w:val="single" w:sz="4" w:space="0" w:color="auto"/>
              <w:bottom w:val="single" w:sz="4" w:space="0" w:color="auto"/>
              <w:right w:val="single" w:sz="4" w:space="0" w:color="auto"/>
            </w:tcBorders>
            <w:vAlign w:val="center"/>
            <w:hideMark/>
          </w:tcPr>
          <w:p w14:paraId="68342FE7" w14:textId="77777777" w:rsidR="0042752C" w:rsidRPr="0063365B" w:rsidRDefault="0042752C" w:rsidP="0042752C">
            <w:pPr>
              <w:jc w:val="left"/>
              <w:rPr>
                <w:rFonts w:eastAsia="Times New Roman" w:cs="Times New Roman"/>
                <w:lang w:eastAsia="ru-RU"/>
              </w:rPr>
            </w:pPr>
          </w:p>
        </w:tc>
      </w:tr>
      <w:tr w:rsidR="007C02D6" w:rsidRPr="0063365B" w14:paraId="07881560" w14:textId="77777777" w:rsidTr="00F7696D">
        <w:trPr>
          <w:trHeight w:val="9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8400F9" w14:textId="77777777" w:rsidR="0042752C" w:rsidRPr="0063365B" w:rsidRDefault="0042752C" w:rsidP="0042752C">
            <w:pPr>
              <w:rPr>
                <w:rFonts w:eastAsia="Times New Roman" w:cs="Times New Roman"/>
                <w:lang w:eastAsia="ru-RU"/>
              </w:rPr>
            </w:pPr>
            <w:r w:rsidRPr="0063365B">
              <w:rPr>
                <w:rFonts w:eastAsia="Times New Roman" w:cs="Times New Roman"/>
                <w:lang w:eastAsia="ru-RU"/>
              </w:rPr>
              <w:t>Площадки для занятий спортом - [5.1.3]</w:t>
            </w:r>
          </w:p>
        </w:tc>
        <w:tc>
          <w:tcPr>
            <w:tcW w:w="6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8ADB00" w14:textId="77777777" w:rsidR="0042752C" w:rsidRPr="0063365B" w:rsidRDefault="0042752C" w:rsidP="00136B5B">
            <w:pPr>
              <w:jc w:val="left"/>
              <w:rPr>
                <w:rFonts w:eastAsia="Times New Roman" w:cs="Times New Roman"/>
                <w:lang w:eastAsia="ru-RU"/>
              </w:rPr>
            </w:pPr>
            <w:r w:rsidRPr="0063365B">
              <w:rPr>
                <w:rFonts w:eastAsia="Times New Roman" w:cs="Times New Roman"/>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5108" w:type="dxa"/>
            <w:vMerge/>
            <w:tcBorders>
              <w:top w:val="single" w:sz="4" w:space="0" w:color="auto"/>
              <w:left w:val="single" w:sz="4" w:space="0" w:color="auto"/>
              <w:bottom w:val="single" w:sz="4" w:space="0" w:color="auto"/>
              <w:right w:val="single" w:sz="4" w:space="0" w:color="auto"/>
            </w:tcBorders>
            <w:vAlign w:val="center"/>
            <w:hideMark/>
          </w:tcPr>
          <w:p w14:paraId="40776332" w14:textId="77777777" w:rsidR="0042752C" w:rsidRPr="0063365B" w:rsidRDefault="0042752C" w:rsidP="0042752C">
            <w:pPr>
              <w:jc w:val="left"/>
              <w:rPr>
                <w:rFonts w:eastAsia="Times New Roman" w:cs="Times New Roman"/>
                <w:lang w:eastAsia="ru-RU"/>
              </w:rPr>
            </w:pPr>
          </w:p>
        </w:tc>
      </w:tr>
      <w:tr w:rsidR="007C02D6" w:rsidRPr="0063365B" w14:paraId="4384D742" w14:textId="77777777" w:rsidTr="00F7696D">
        <w:trPr>
          <w:trHeight w:val="9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9BB4D9" w14:textId="77777777" w:rsidR="0042752C" w:rsidRPr="0063365B" w:rsidRDefault="0042752C" w:rsidP="0042752C">
            <w:pPr>
              <w:rPr>
                <w:rFonts w:eastAsia="Times New Roman" w:cs="Times New Roman"/>
                <w:lang w:eastAsia="ru-RU"/>
              </w:rPr>
            </w:pPr>
            <w:r w:rsidRPr="0063365B">
              <w:rPr>
                <w:rFonts w:eastAsia="Times New Roman" w:cs="Times New Roman"/>
                <w:lang w:eastAsia="ru-RU"/>
              </w:rPr>
              <w:t>Оборудованные площадки для занятий спортом - [5.1.4]</w:t>
            </w:r>
          </w:p>
        </w:tc>
        <w:tc>
          <w:tcPr>
            <w:tcW w:w="6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EA66F2" w14:textId="77777777" w:rsidR="0042752C" w:rsidRPr="0063365B" w:rsidRDefault="0042752C" w:rsidP="00136B5B">
            <w:pPr>
              <w:jc w:val="left"/>
              <w:rPr>
                <w:rFonts w:eastAsia="Times New Roman" w:cs="Times New Roman"/>
                <w:lang w:eastAsia="ru-RU"/>
              </w:rPr>
            </w:pPr>
            <w:r w:rsidRPr="0063365B">
              <w:rPr>
                <w:rFonts w:eastAsia="Times New Roman" w:cs="Times New Roman"/>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5108" w:type="dxa"/>
            <w:vMerge/>
            <w:tcBorders>
              <w:top w:val="single" w:sz="4" w:space="0" w:color="auto"/>
              <w:left w:val="single" w:sz="4" w:space="0" w:color="auto"/>
              <w:bottom w:val="single" w:sz="4" w:space="0" w:color="auto"/>
              <w:right w:val="single" w:sz="4" w:space="0" w:color="auto"/>
            </w:tcBorders>
            <w:vAlign w:val="center"/>
            <w:hideMark/>
          </w:tcPr>
          <w:p w14:paraId="107E9FD5" w14:textId="77777777" w:rsidR="0042752C" w:rsidRPr="0063365B" w:rsidRDefault="0042752C" w:rsidP="0042752C">
            <w:pPr>
              <w:jc w:val="left"/>
              <w:rPr>
                <w:rFonts w:eastAsia="Times New Roman" w:cs="Times New Roman"/>
                <w:lang w:eastAsia="ru-RU"/>
              </w:rPr>
            </w:pPr>
          </w:p>
        </w:tc>
      </w:tr>
      <w:tr w:rsidR="007C02D6" w:rsidRPr="0063365B" w14:paraId="4662B3CF" w14:textId="77777777" w:rsidTr="00F7696D">
        <w:trPr>
          <w:trHeight w:val="12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7F2F3D" w14:textId="77777777" w:rsidR="0042752C" w:rsidRPr="0063365B" w:rsidRDefault="0042752C" w:rsidP="0042752C">
            <w:pPr>
              <w:rPr>
                <w:rFonts w:eastAsia="Times New Roman" w:cs="Times New Roman"/>
                <w:lang w:eastAsia="ru-RU"/>
              </w:rPr>
            </w:pPr>
            <w:r w:rsidRPr="0063365B">
              <w:rPr>
                <w:rFonts w:eastAsia="Times New Roman" w:cs="Times New Roman"/>
                <w:lang w:eastAsia="ru-RU"/>
              </w:rPr>
              <w:t>Водный спорт - [5.1.5]</w:t>
            </w:r>
          </w:p>
        </w:tc>
        <w:tc>
          <w:tcPr>
            <w:tcW w:w="6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DA8B10" w14:textId="77777777" w:rsidR="0042752C" w:rsidRPr="0063365B" w:rsidRDefault="0042752C" w:rsidP="00136B5B">
            <w:pPr>
              <w:jc w:val="left"/>
              <w:rPr>
                <w:rFonts w:eastAsia="Times New Roman" w:cs="Times New Roman"/>
                <w:lang w:eastAsia="ru-RU"/>
              </w:rPr>
            </w:pPr>
            <w:r w:rsidRPr="0063365B">
              <w:rPr>
                <w:rFonts w:eastAsia="Times New Roman" w:cs="Times New Roman"/>
                <w:lang w:eastAsia="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5108" w:type="dxa"/>
            <w:vMerge/>
            <w:tcBorders>
              <w:top w:val="single" w:sz="4" w:space="0" w:color="auto"/>
              <w:left w:val="single" w:sz="4" w:space="0" w:color="auto"/>
              <w:bottom w:val="single" w:sz="4" w:space="0" w:color="auto"/>
              <w:right w:val="single" w:sz="4" w:space="0" w:color="auto"/>
            </w:tcBorders>
            <w:vAlign w:val="center"/>
            <w:hideMark/>
          </w:tcPr>
          <w:p w14:paraId="564A82CB" w14:textId="77777777" w:rsidR="0042752C" w:rsidRPr="0063365B" w:rsidRDefault="0042752C" w:rsidP="0042752C">
            <w:pPr>
              <w:jc w:val="left"/>
              <w:rPr>
                <w:rFonts w:eastAsia="Times New Roman" w:cs="Times New Roman"/>
                <w:lang w:eastAsia="ru-RU"/>
              </w:rPr>
            </w:pPr>
          </w:p>
        </w:tc>
      </w:tr>
      <w:tr w:rsidR="007C02D6" w:rsidRPr="0063365B" w14:paraId="3FC2665D" w14:textId="77777777" w:rsidTr="00F7696D">
        <w:trPr>
          <w:trHeight w:val="9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411BF0" w14:textId="77777777" w:rsidR="0042752C" w:rsidRPr="0063365B" w:rsidRDefault="0042752C" w:rsidP="0042752C">
            <w:pPr>
              <w:rPr>
                <w:rFonts w:eastAsia="Times New Roman" w:cs="Times New Roman"/>
                <w:lang w:eastAsia="ru-RU"/>
              </w:rPr>
            </w:pPr>
            <w:r w:rsidRPr="0063365B">
              <w:rPr>
                <w:rFonts w:eastAsia="Times New Roman" w:cs="Times New Roman"/>
                <w:lang w:eastAsia="ru-RU"/>
              </w:rPr>
              <w:t>Спортивные базы - [5.1.7]</w:t>
            </w:r>
          </w:p>
        </w:tc>
        <w:tc>
          <w:tcPr>
            <w:tcW w:w="6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0D30A8" w14:textId="77777777" w:rsidR="0042752C" w:rsidRPr="0063365B" w:rsidRDefault="0042752C" w:rsidP="00136B5B">
            <w:pPr>
              <w:jc w:val="left"/>
              <w:rPr>
                <w:rFonts w:eastAsia="Times New Roman" w:cs="Times New Roman"/>
                <w:lang w:eastAsia="ru-RU"/>
              </w:rPr>
            </w:pPr>
            <w:r w:rsidRPr="0063365B">
              <w:rPr>
                <w:rFonts w:eastAsia="Times New Roman" w:cs="Times New Roman"/>
                <w:lang w:eastAsia="ru-RU"/>
              </w:rPr>
              <w:t>Размещение спортивных баз и лагерей, в которых осуществляется спортивная подготовка длительно проживающих в них лиц</w:t>
            </w:r>
          </w:p>
        </w:tc>
        <w:tc>
          <w:tcPr>
            <w:tcW w:w="5108" w:type="dxa"/>
            <w:vMerge/>
            <w:tcBorders>
              <w:top w:val="single" w:sz="4" w:space="0" w:color="auto"/>
              <w:left w:val="single" w:sz="4" w:space="0" w:color="auto"/>
              <w:bottom w:val="single" w:sz="4" w:space="0" w:color="auto"/>
              <w:right w:val="single" w:sz="4" w:space="0" w:color="auto"/>
            </w:tcBorders>
            <w:vAlign w:val="center"/>
            <w:hideMark/>
          </w:tcPr>
          <w:p w14:paraId="3CE28D4A" w14:textId="77777777" w:rsidR="0042752C" w:rsidRPr="0063365B" w:rsidRDefault="0042752C" w:rsidP="0042752C">
            <w:pPr>
              <w:jc w:val="left"/>
              <w:rPr>
                <w:rFonts w:eastAsia="Times New Roman" w:cs="Times New Roman"/>
                <w:lang w:eastAsia="ru-RU"/>
              </w:rPr>
            </w:pPr>
          </w:p>
        </w:tc>
      </w:tr>
      <w:tr w:rsidR="007C02D6" w:rsidRPr="0063365B" w14:paraId="406C51CB" w14:textId="77777777" w:rsidTr="00F7696D">
        <w:trPr>
          <w:trHeight w:val="18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698272" w14:textId="77777777" w:rsidR="0042752C" w:rsidRPr="0063365B" w:rsidRDefault="0042752C" w:rsidP="0042752C">
            <w:pPr>
              <w:rPr>
                <w:rFonts w:eastAsia="Times New Roman" w:cs="Times New Roman"/>
                <w:lang w:eastAsia="ru-RU"/>
              </w:rPr>
            </w:pPr>
            <w:r w:rsidRPr="0063365B">
              <w:rPr>
                <w:rFonts w:eastAsia="Times New Roman" w:cs="Times New Roman"/>
                <w:lang w:eastAsia="ru-RU"/>
              </w:rPr>
              <w:t>Природно-познавательный туризм - [5.2]</w:t>
            </w:r>
          </w:p>
        </w:tc>
        <w:tc>
          <w:tcPr>
            <w:tcW w:w="6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13A0D6" w14:textId="77777777" w:rsidR="00136B5B" w:rsidRPr="0063365B" w:rsidRDefault="0042752C" w:rsidP="00136B5B">
            <w:pPr>
              <w:jc w:val="left"/>
              <w:rPr>
                <w:rFonts w:eastAsia="Times New Roman" w:cs="Times New Roman"/>
                <w:lang w:eastAsia="ru-RU"/>
              </w:rPr>
            </w:pPr>
            <w:r w:rsidRPr="0063365B">
              <w:rPr>
                <w:rFonts w:eastAsia="Times New Roman" w:cs="Times New Roman"/>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5598A5B3" w14:textId="5A6782D9" w:rsidR="0042752C" w:rsidRPr="0063365B" w:rsidRDefault="0042752C" w:rsidP="00136B5B">
            <w:pPr>
              <w:jc w:val="left"/>
              <w:rPr>
                <w:rFonts w:eastAsia="Times New Roman" w:cs="Times New Roman"/>
                <w:lang w:eastAsia="ru-RU"/>
              </w:rPr>
            </w:pPr>
            <w:r w:rsidRPr="0063365B">
              <w:rPr>
                <w:rFonts w:eastAsia="Times New Roman" w:cs="Times New Roman"/>
                <w:lang w:eastAsia="ru-RU"/>
              </w:rPr>
              <w:t>осуществление необходимых природоохранных и природовосстановительных мероприятий</w:t>
            </w:r>
          </w:p>
        </w:tc>
        <w:tc>
          <w:tcPr>
            <w:tcW w:w="5108" w:type="dxa"/>
            <w:vMerge/>
            <w:tcBorders>
              <w:top w:val="single" w:sz="4" w:space="0" w:color="auto"/>
              <w:left w:val="single" w:sz="4" w:space="0" w:color="auto"/>
              <w:bottom w:val="single" w:sz="4" w:space="0" w:color="auto"/>
              <w:right w:val="single" w:sz="4" w:space="0" w:color="auto"/>
            </w:tcBorders>
            <w:vAlign w:val="center"/>
            <w:hideMark/>
          </w:tcPr>
          <w:p w14:paraId="03E60B2D" w14:textId="77777777" w:rsidR="0042752C" w:rsidRPr="0063365B" w:rsidRDefault="0042752C" w:rsidP="0042752C">
            <w:pPr>
              <w:jc w:val="left"/>
              <w:rPr>
                <w:rFonts w:eastAsia="Times New Roman" w:cs="Times New Roman"/>
                <w:lang w:eastAsia="ru-RU"/>
              </w:rPr>
            </w:pPr>
          </w:p>
        </w:tc>
      </w:tr>
      <w:tr w:rsidR="007C02D6" w:rsidRPr="0063365B" w14:paraId="19DAD7BA" w14:textId="77777777" w:rsidTr="00F7696D">
        <w:trPr>
          <w:trHeight w:val="18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543A91" w14:textId="77777777" w:rsidR="0042752C" w:rsidRPr="0063365B" w:rsidRDefault="0042752C" w:rsidP="0042752C">
            <w:pPr>
              <w:jc w:val="left"/>
              <w:rPr>
                <w:rFonts w:eastAsia="Times New Roman" w:cs="Times New Roman"/>
                <w:lang w:eastAsia="ru-RU"/>
              </w:rPr>
            </w:pPr>
            <w:r w:rsidRPr="0063365B">
              <w:rPr>
                <w:rFonts w:eastAsia="Times New Roman" w:cs="Times New Roman"/>
                <w:lang w:eastAsia="ru-RU"/>
              </w:rPr>
              <w:t>Туристическое обслуживание - [5.2.1]</w:t>
            </w:r>
          </w:p>
        </w:tc>
        <w:tc>
          <w:tcPr>
            <w:tcW w:w="6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FE0F80" w14:textId="77777777" w:rsidR="0042752C" w:rsidRPr="0063365B" w:rsidRDefault="0042752C" w:rsidP="00136B5B">
            <w:pPr>
              <w:jc w:val="left"/>
              <w:rPr>
                <w:rFonts w:eastAsia="Times New Roman" w:cs="Times New Roman"/>
                <w:lang w:eastAsia="ru-RU"/>
              </w:rPr>
            </w:pPr>
            <w:r w:rsidRPr="0063365B">
              <w:rPr>
                <w:rFonts w:eastAsia="Times New Roman" w:cs="Times New Roman"/>
                <w:lang w:eastAsia="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5108" w:type="dxa"/>
            <w:vMerge/>
            <w:tcBorders>
              <w:top w:val="single" w:sz="4" w:space="0" w:color="auto"/>
              <w:left w:val="single" w:sz="4" w:space="0" w:color="auto"/>
              <w:bottom w:val="single" w:sz="4" w:space="0" w:color="auto"/>
              <w:right w:val="single" w:sz="4" w:space="0" w:color="auto"/>
            </w:tcBorders>
            <w:vAlign w:val="center"/>
            <w:hideMark/>
          </w:tcPr>
          <w:p w14:paraId="41A1092D" w14:textId="77777777" w:rsidR="0042752C" w:rsidRPr="0063365B" w:rsidRDefault="0042752C" w:rsidP="0042752C">
            <w:pPr>
              <w:jc w:val="left"/>
              <w:rPr>
                <w:rFonts w:eastAsia="Times New Roman" w:cs="Times New Roman"/>
                <w:lang w:eastAsia="ru-RU"/>
              </w:rPr>
            </w:pPr>
          </w:p>
        </w:tc>
      </w:tr>
      <w:tr w:rsidR="00136B5B" w:rsidRPr="0063365B" w14:paraId="08EFC396" w14:textId="77777777" w:rsidTr="00F7696D">
        <w:trPr>
          <w:trHeight w:val="18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14:paraId="0880981F" w14:textId="5BA8F4B3" w:rsidR="00136B5B" w:rsidRPr="0063365B" w:rsidRDefault="00136B5B" w:rsidP="00136B5B">
            <w:pPr>
              <w:jc w:val="left"/>
              <w:rPr>
                <w:rFonts w:eastAsia="Times New Roman" w:cs="Times New Roman"/>
                <w:lang w:eastAsia="ru-RU"/>
              </w:rPr>
            </w:pPr>
            <w:r w:rsidRPr="0063365B">
              <w:rPr>
                <w:rFonts w:eastAsia="Times New Roman" w:cs="Times New Roman"/>
                <w:lang w:eastAsia="ru-RU"/>
              </w:rPr>
              <w:t>Внеуличный транспорт - [7.6]</w:t>
            </w:r>
          </w:p>
        </w:tc>
        <w:tc>
          <w:tcPr>
            <w:tcW w:w="63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C04F84" w14:textId="77777777" w:rsidR="00136B5B" w:rsidRPr="0063365B" w:rsidRDefault="00136B5B" w:rsidP="00136B5B">
            <w:pPr>
              <w:rPr>
                <w:rFonts w:eastAsia="Times New Roman" w:cs="Times New Roman"/>
                <w:lang w:eastAsia="ru-RU"/>
              </w:rPr>
            </w:pPr>
            <w:r w:rsidRPr="0063365B">
              <w:rPr>
                <w:rFonts w:eastAsia="Times New Roman" w:cs="Times New Roman"/>
                <w:lang w:eastAsia="ru-RU"/>
              </w:rPr>
              <w:t>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электродепо, вентиляционных шахт;</w:t>
            </w:r>
          </w:p>
          <w:p w14:paraId="48588FD7" w14:textId="1BB768A7" w:rsidR="00136B5B" w:rsidRPr="0063365B" w:rsidRDefault="00136B5B" w:rsidP="00136B5B">
            <w:pPr>
              <w:jc w:val="left"/>
              <w:rPr>
                <w:rFonts w:eastAsia="Times New Roman" w:cs="Times New Roman"/>
                <w:lang w:eastAsia="ru-RU"/>
              </w:rPr>
            </w:pPr>
            <w:r w:rsidRPr="0063365B">
              <w:rPr>
                <w:rFonts w:eastAsia="Times New Roman" w:cs="Times New Roman"/>
                <w:lang w:eastAsia="ru-RU"/>
              </w:rPr>
              <w:t>Размещение наземных сооружений иных видов внеуличного транспорта (монорельсового транспорта, подевсных канатных дорог, фуникулеров)</w:t>
            </w:r>
          </w:p>
        </w:tc>
        <w:tc>
          <w:tcPr>
            <w:tcW w:w="5108" w:type="dxa"/>
            <w:vMerge/>
            <w:tcBorders>
              <w:top w:val="single" w:sz="4" w:space="0" w:color="auto"/>
              <w:left w:val="single" w:sz="4" w:space="0" w:color="auto"/>
              <w:bottom w:val="single" w:sz="4" w:space="0" w:color="auto"/>
              <w:right w:val="single" w:sz="4" w:space="0" w:color="auto"/>
            </w:tcBorders>
            <w:vAlign w:val="center"/>
          </w:tcPr>
          <w:p w14:paraId="0892F5E3" w14:textId="77777777" w:rsidR="00136B5B" w:rsidRPr="0063365B" w:rsidRDefault="00136B5B" w:rsidP="00136B5B">
            <w:pPr>
              <w:jc w:val="left"/>
              <w:rPr>
                <w:rFonts w:eastAsia="Times New Roman" w:cs="Times New Roman"/>
                <w:lang w:eastAsia="ru-RU"/>
              </w:rPr>
            </w:pPr>
          </w:p>
        </w:tc>
      </w:tr>
      <w:tr w:rsidR="007C02D6" w:rsidRPr="0063365B" w14:paraId="22B2C290" w14:textId="77777777" w:rsidTr="00F7696D">
        <w:trPr>
          <w:trHeight w:val="12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82C58A" w14:textId="77777777" w:rsidR="0042752C" w:rsidRPr="0063365B" w:rsidRDefault="0042752C" w:rsidP="0042752C">
            <w:pPr>
              <w:rPr>
                <w:rFonts w:eastAsia="Times New Roman" w:cs="Times New Roman"/>
                <w:lang w:eastAsia="ru-RU"/>
              </w:rPr>
            </w:pPr>
            <w:r w:rsidRPr="0063365B">
              <w:rPr>
                <w:rFonts w:eastAsia="Times New Roman" w:cs="Times New Roman"/>
                <w:lang w:eastAsia="ru-RU"/>
              </w:rPr>
              <w:t>Охота и рыбалка - [5.3]</w:t>
            </w:r>
          </w:p>
        </w:tc>
        <w:tc>
          <w:tcPr>
            <w:tcW w:w="6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A5EEE6" w14:textId="77777777" w:rsidR="0042752C" w:rsidRPr="0063365B" w:rsidRDefault="0042752C" w:rsidP="00136B5B">
            <w:pPr>
              <w:jc w:val="left"/>
              <w:rPr>
                <w:rFonts w:eastAsia="Times New Roman" w:cs="Times New Roman"/>
                <w:lang w:eastAsia="ru-RU"/>
              </w:rPr>
            </w:pPr>
            <w:r w:rsidRPr="0063365B">
              <w:rPr>
                <w:rFonts w:eastAsia="Times New Roman" w:cs="Times New Roman"/>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5108" w:type="dxa"/>
            <w:vMerge/>
            <w:tcBorders>
              <w:top w:val="single" w:sz="4" w:space="0" w:color="auto"/>
              <w:left w:val="single" w:sz="4" w:space="0" w:color="auto"/>
              <w:bottom w:val="single" w:sz="4" w:space="0" w:color="auto"/>
              <w:right w:val="single" w:sz="4" w:space="0" w:color="auto"/>
            </w:tcBorders>
            <w:vAlign w:val="center"/>
            <w:hideMark/>
          </w:tcPr>
          <w:p w14:paraId="03CC5A65" w14:textId="77777777" w:rsidR="0042752C" w:rsidRPr="0063365B" w:rsidRDefault="0042752C" w:rsidP="0042752C">
            <w:pPr>
              <w:jc w:val="left"/>
              <w:rPr>
                <w:rFonts w:eastAsia="Times New Roman" w:cs="Times New Roman"/>
                <w:lang w:eastAsia="ru-RU"/>
              </w:rPr>
            </w:pPr>
          </w:p>
        </w:tc>
      </w:tr>
      <w:tr w:rsidR="007C02D6" w:rsidRPr="0063365B" w14:paraId="29368582" w14:textId="77777777" w:rsidTr="00F7696D">
        <w:trPr>
          <w:trHeight w:val="9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92C8E7" w14:textId="77777777" w:rsidR="0042752C" w:rsidRPr="0063365B" w:rsidRDefault="0042752C" w:rsidP="0042752C">
            <w:pPr>
              <w:rPr>
                <w:rFonts w:eastAsia="Times New Roman" w:cs="Times New Roman"/>
                <w:lang w:eastAsia="ru-RU"/>
              </w:rPr>
            </w:pPr>
            <w:r w:rsidRPr="0063365B">
              <w:rPr>
                <w:rFonts w:eastAsia="Times New Roman" w:cs="Times New Roman"/>
                <w:lang w:eastAsia="ru-RU"/>
              </w:rPr>
              <w:t>Причалы для маломерных судов - [5.4]</w:t>
            </w:r>
          </w:p>
        </w:tc>
        <w:tc>
          <w:tcPr>
            <w:tcW w:w="6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D5EF8F" w14:textId="77777777" w:rsidR="0042752C" w:rsidRPr="0063365B" w:rsidRDefault="0042752C" w:rsidP="00136B5B">
            <w:pPr>
              <w:jc w:val="left"/>
              <w:rPr>
                <w:rFonts w:eastAsia="Times New Roman" w:cs="Times New Roman"/>
                <w:lang w:eastAsia="ru-RU"/>
              </w:rPr>
            </w:pPr>
            <w:r w:rsidRPr="0063365B">
              <w:rPr>
                <w:rFonts w:eastAsia="Times New Roman" w:cs="Times New Roman"/>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5108" w:type="dxa"/>
            <w:vMerge/>
            <w:tcBorders>
              <w:top w:val="single" w:sz="4" w:space="0" w:color="auto"/>
              <w:left w:val="single" w:sz="4" w:space="0" w:color="auto"/>
              <w:bottom w:val="single" w:sz="4" w:space="0" w:color="auto"/>
              <w:right w:val="single" w:sz="4" w:space="0" w:color="auto"/>
            </w:tcBorders>
            <w:vAlign w:val="center"/>
            <w:hideMark/>
          </w:tcPr>
          <w:p w14:paraId="63ACB6A2" w14:textId="77777777" w:rsidR="0042752C" w:rsidRPr="0063365B" w:rsidRDefault="0042752C" w:rsidP="0042752C">
            <w:pPr>
              <w:jc w:val="left"/>
              <w:rPr>
                <w:rFonts w:eastAsia="Times New Roman" w:cs="Times New Roman"/>
                <w:lang w:eastAsia="ru-RU"/>
              </w:rPr>
            </w:pPr>
          </w:p>
        </w:tc>
      </w:tr>
      <w:tr w:rsidR="007C02D6" w:rsidRPr="0063365B" w14:paraId="1EDD28E5" w14:textId="77777777" w:rsidTr="00F7696D">
        <w:trPr>
          <w:trHeight w:val="15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DC33F8" w14:textId="77777777" w:rsidR="0042752C" w:rsidRPr="0063365B" w:rsidRDefault="0042752C" w:rsidP="0042752C">
            <w:pPr>
              <w:rPr>
                <w:rFonts w:eastAsia="Times New Roman" w:cs="Times New Roman"/>
                <w:lang w:eastAsia="ru-RU"/>
              </w:rPr>
            </w:pPr>
            <w:r w:rsidRPr="0063365B">
              <w:rPr>
                <w:rFonts w:eastAsia="Times New Roman" w:cs="Times New Roman"/>
                <w:lang w:eastAsia="ru-RU"/>
              </w:rPr>
              <w:t>Поля для гольфа или конных прогулок - [5.5]</w:t>
            </w:r>
          </w:p>
        </w:tc>
        <w:tc>
          <w:tcPr>
            <w:tcW w:w="6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BD6080" w14:textId="77777777" w:rsidR="0042752C" w:rsidRPr="0063365B" w:rsidRDefault="0042752C" w:rsidP="00136B5B">
            <w:pPr>
              <w:jc w:val="left"/>
              <w:rPr>
                <w:rFonts w:eastAsia="Times New Roman" w:cs="Times New Roman"/>
                <w:lang w:eastAsia="ru-RU"/>
              </w:rPr>
            </w:pPr>
            <w:r w:rsidRPr="0063365B">
              <w:rPr>
                <w:rFonts w:eastAsia="Times New Roman" w:cs="Times New Roman"/>
                <w:lang w:eastAsia="ru-RU"/>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5108" w:type="dxa"/>
            <w:vMerge/>
            <w:tcBorders>
              <w:top w:val="single" w:sz="4" w:space="0" w:color="auto"/>
              <w:left w:val="single" w:sz="4" w:space="0" w:color="auto"/>
              <w:bottom w:val="single" w:sz="4" w:space="0" w:color="auto"/>
              <w:right w:val="single" w:sz="4" w:space="0" w:color="auto"/>
            </w:tcBorders>
            <w:vAlign w:val="center"/>
            <w:hideMark/>
          </w:tcPr>
          <w:p w14:paraId="2C8D472F" w14:textId="77777777" w:rsidR="0042752C" w:rsidRPr="0063365B" w:rsidRDefault="0042752C" w:rsidP="0042752C">
            <w:pPr>
              <w:jc w:val="left"/>
              <w:rPr>
                <w:rFonts w:eastAsia="Times New Roman" w:cs="Times New Roman"/>
                <w:lang w:eastAsia="ru-RU"/>
              </w:rPr>
            </w:pPr>
          </w:p>
        </w:tc>
      </w:tr>
      <w:tr w:rsidR="007C02D6" w:rsidRPr="0063365B" w14:paraId="222347A2" w14:textId="77777777" w:rsidTr="00F7696D">
        <w:trPr>
          <w:trHeight w:val="15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7BAA6C" w14:textId="77777777" w:rsidR="0042752C" w:rsidRPr="0063365B" w:rsidRDefault="0042752C" w:rsidP="0042752C">
            <w:pPr>
              <w:rPr>
                <w:rFonts w:eastAsia="Times New Roman" w:cs="Times New Roman"/>
                <w:lang w:eastAsia="ru-RU"/>
              </w:rPr>
            </w:pPr>
            <w:r w:rsidRPr="0063365B">
              <w:rPr>
                <w:rFonts w:eastAsia="Times New Roman" w:cs="Times New Roman"/>
                <w:lang w:eastAsia="ru-RU"/>
              </w:rPr>
              <w:t>Гидротехнические сооружения - [11.3]</w:t>
            </w:r>
          </w:p>
        </w:tc>
        <w:tc>
          <w:tcPr>
            <w:tcW w:w="6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ABDC4A" w14:textId="77777777" w:rsidR="0042752C" w:rsidRPr="0063365B" w:rsidRDefault="0042752C" w:rsidP="00136B5B">
            <w:pPr>
              <w:jc w:val="left"/>
              <w:rPr>
                <w:rFonts w:eastAsia="Times New Roman" w:cs="Times New Roman"/>
                <w:lang w:eastAsia="ru-RU"/>
              </w:rPr>
            </w:pPr>
            <w:r w:rsidRPr="0063365B">
              <w:rPr>
                <w:rFonts w:eastAsia="Times New Roman" w:cs="Times New Roman"/>
                <w:lang w:eastAsia="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5108" w:type="dxa"/>
            <w:vMerge/>
            <w:tcBorders>
              <w:top w:val="single" w:sz="4" w:space="0" w:color="auto"/>
              <w:left w:val="single" w:sz="4" w:space="0" w:color="auto"/>
              <w:bottom w:val="single" w:sz="4" w:space="0" w:color="auto"/>
              <w:right w:val="single" w:sz="4" w:space="0" w:color="auto"/>
            </w:tcBorders>
            <w:vAlign w:val="center"/>
            <w:hideMark/>
          </w:tcPr>
          <w:p w14:paraId="4EE55097" w14:textId="77777777" w:rsidR="0042752C" w:rsidRPr="0063365B" w:rsidRDefault="0042752C" w:rsidP="0042752C">
            <w:pPr>
              <w:jc w:val="left"/>
              <w:rPr>
                <w:rFonts w:eastAsia="Times New Roman" w:cs="Times New Roman"/>
                <w:lang w:eastAsia="ru-RU"/>
              </w:rPr>
            </w:pPr>
          </w:p>
        </w:tc>
      </w:tr>
      <w:tr w:rsidR="005D30DB" w:rsidRPr="0063365B" w14:paraId="342068B4" w14:textId="77777777" w:rsidTr="00F7696D">
        <w:trPr>
          <w:trHeight w:val="638"/>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14:paraId="0EDD7FCB" w14:textId="5930FAFA" w:rsidR="005D30DB" w:rsidRPr="0063365B" w:rsidRDefault="005D30DB" w:rsidP="005D30DB">
            <w:pPr>
              <w:rPr>
                <w:rFonts w:eastAsia="Times New Roman" w:cs="Times New Roman"/>
                <w:lang w:eastAsia="ru-RU"/>
              </w:rPr>
            </w:pPr>
            <w:r w:rsidRPr="0063365B">
              <w:rPr>
                <w:rFonts w:eastAsia="Times New Roman" w:cs="Times New Roman"/>
                <w:lang w:eastAsia="ru-RU"/>
              </w:rPr>
              <w:t>Коммунальное обслуживание - [3.1]</w:t>
            </w:r>
          </w:p>
        </w:tc>
        <w:tc>
          <w:tcPr>
            <w:tcW w:w="63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1937F0" w14:textId="77777777" w:rsidR="005D30DB" w:rsidRPr="0063365B" w:rsidRDefault="005D30DB" w:rsidP="00136B5B">
            <w:pPr>
              <w:jc w:val="left"/>
              <w:rPr>
                <w:rFonts w:eastAsia="Times New Roman" w:cs="Times New Roman"/>
                <w:lang w:eastAsia="ru-RU"/>
              </w:rPr>
            </w:pPr>
            <w:r w:rsidRPr="0063365B">
              <w:rPr>
                <w:rFonts w:eastAsia="Times New Roman" w:cs="Times New Roman"/>
                <w:lang w:eastAsia="ru-RU"/>
              </w:rPr>
              <w:t>Размещение зданий и сооружений в целях обеспечения физических и юридических лиц коммунальными услугами.</w:t>
            </w:r>
          </w:p>
          <w:p w14:paraId="627C5819" w14:textId="2D83DA57" w:rsidR="005D30DB" w:rsidRPr="0063365B" w:rsidRDefault="005D30DB" w:rsidP="00136B5B">
            <w:pPr>
              <w:jc w:val="left"/>
              <w:rPr>
                <w:rFonts w:eastAsia="Times New Roman" w:cs="Times New Roman"/>
                <w:lang w:eastAsia="ru-RU"/>
              </w:rPr>
            </w:pPr>
            <w:r w:rsidRPr="0063365B">
              <w:rPr>
                <w:rFonts w:eastAsia="Times New Roman" w:cs="Times New Roman"/>
                <w:lang w:eastAsia="ru-RU"/>
              </w:rPr>
              <w:t>Содержание данного вида разрешенного использования включает в себя содержание видов разрешенного использования: «Предоставление коммунальных услуг», «Административные здания организаций, обеспечивающих предоставление коммунальных услуг»</w:t>
            </w:r>
          </w:p>
        </w:tc>
        <w:tc>
          <w:tcPr>
            <w:tcW w:w="5108" w:type="dxa"/>
            <w:vMerge w:val="restart"/>
            <w:tcBorders>
              <w:top w:val="single" w:sz="4" w:space="0" w:color="auto"/>
              <w:left w:val="single" w:sz="4" w:space="0" w:color="auto"/>
              <w:bottom w:val="single" w:sz="4" w:space="0" w:color="auto"/>
              <w:right w:val="single" w:sz="4" w:space="0" w:color="auto"/>
            </w:tcBorders>
            <w:vAlign w:val="center"/>
          </w:tcPr>
          <w:p w14:paraId="365C0184" w14:textId="77777777" w:rsidR="005D30DB" w:rsidRPr="0063365B" w:rsidRDefault="005D30DB" w:rsidP="005D30DB">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земельных участков –10/5000кв.м.;</w:t>
            </w:r>
          </w:p>
          <w:p w14:paraId="02B2EA7E" w14:textId="77777777" w:rsidR="005D30DB" w:rsidRPr="0063365B" w:rsidRDefault="005D30DB" w:rsidP="005D30DB">
            <w:pPr>
              <w:jc w:val="left"/>
              <w:rPr>
                <w:rFonts w:eastAsia="Times New Roman" w:cs="Times New Roman"/>
                <w:lang w:eastAsia="ru-RU"/>
              </w:rPr>
            </w:pPr>
            <w:r w:rsidRPr="0063365B">
              <w:rPr>
                <w:rFonts w:eastAsia="Times New Roman" w:cs="Times New Roman"/>
                <w:lang w:eastAsia="ru-RU"/>
              </w:rPr>
              <w:t>- минимальные отступы от границ участка - 1 м;</w:t>
            </w:r>
          </w:p>
          <w:p w14:paraId="24DA8678" w14:textId="77777777" w:rsidR="005D30DB" w:rsidRPr="0063365B" w:rsidRDefault="005D30DB" w:rsidP="005D30DB">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6E6560E4" w14:textId="77777777" w:rsidR="005D30DB" w:rsidRPr="0063365B" w:rsidRDefault="005D30DB" w:rsidP="005D30DB">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4242FD9E" w14:textId="77777777" w:rsidR="005D30DB" w:rsidRPr="0063365B" w:rsidRDefault="005D30DB" w:rsidP="005D30DB">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1F087ABB" w14:textId="77777777" w:rsidR="005D30DB" w:rsidRPr="0063365B" w:rsidRDefault="005D30DB" w:rsidP="005D30DB">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90%;</w:t>
            </w:r>
          </w:p>
          <w:p w14:paraId="235913BA" w14:textId="77777777" w:rsidR="005D30DB" w:rsidRPr="0063365B" w:rsidRDefault="005D30DB" w:rsidP="005D30DB">
            <w:pPr>
              <w:jc w:val="left"/>
              <w:rPr>
                <w:rFonts w:eastAsia="Times New Roman" w:cs="Times New Roman"/>
                <w:lang w:eastAsia="ru-RU"/>
              </w:rPr>
            </w:pPr>
            <w:r w:rsidRPr="0063365B">
              <w:rPr>
                <w:rFonts w:eastAsia="Times New Roman" w:cs="Times New Roman"/>
                <w:lang w:eastAsia="ru-RU"/>
              </w:rPr>
              <w:t>- максимальное количество этажей – не более 2 этажей;</w:t>
            </w:r>
          </w:p>
          <w:p w14:paraId="2B569E76" w14:textId="77777777" w:rsidR="005D30DB" w:rsidRPr="0063365B" w:rsidRDefault="005D30DB" w:rsidP="005D30DB">
            <w:pPr>
              <w:jc w:val="left"/>
              <w:rPr>
                <w:rFonts w:eastAsia="Times New Roman" w:cs="Times New Roman"/>
                <w:lang w:eastAsia="ru-RU"/>
              </w:rPr>
            </w:pPr>
            <w:r w:rsidRPr="0063365B">
              <w:rPr>
                <w:rFonts w:eastAsia="Times New Roman" w:cs="Times New Roman"/>
                <w:lang w:eastAsia="ru-RU"/>
              </w:rPr>
              <w:t>- высота – не более 22 м;</w:t>
            </w:r>
          </w:p>
          <w:p w14:paraId="3509F12E" w14:textId="77777777" w:rsidR="005D30DB" w:rsidRPr="0063365B" w:rsidRDefault="005D30DB" w:rsidP="005D30DB">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59764328" w14:textId="77777777" w:rsidR="005D30DB" w:rsidRPr="0063365B" w:rsidRDefault="005D30DB" w:rsidP="005D30DB">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01313292" w14:textId="77777777" w:rsidR="005D30DB" w:rsidRDefault="005D30DB" w:rsidP="005D30DB">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574CB09D" w14:textId="7B179480" w:rsidR="00A31FBF" w:rsidRPr="0063365B" w:rsidRDefault="00A31FBF" w:rsidP="005D30DB">
            <w:pPr>
              <w:jc w:val="left"/>
              <w:rPr>
                <w:rFonts w:eastAsia="Times New Roman" w:cs="Times New Roman"/>
                <w:lang w:eastAsia="ru-RU"/>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5D30DB" w:rsidRPr="0063365B" w14:paraId="0416EFE8" w14:textId="77777777" w:rsidTr="00F7696D">
        <w:trPr>
          <w:trHeight w:val="638"/>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14:paraId="4DD29F4C" w14:textId="49E1A3D4" w:rsidR="005D30DB" w:rsidRPr="0063365B" w:rsidRDefault="005D30DB" w:rsidP="005D30DB">
            <w:pPr>
              <w:rPr>
                <w:rFonts w:eastAsia="Times New Roman" w:cs="Times New Roman"/>
                <w:lang w:eastAsia="ru-RU"/>
              </w:rPr>
            </w:pPr>
            <w:r w:rsidRPr="0063365B">
              <w:rPr>
                <w:rFonts w:eastAsia="Times New Roman" w:cs="Times New Roman"/>
                <w:lang w:eastAsia="ru-RU"/>
              </w:rPr>
              <w:t>Предоставление коммунальных услуг - [3.1.1]</w:t>
            </w:r>
          </w:p>
        </w:tc>
        <w:tc>
          <w:tcPr>
            <w:tcW w:w="63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36035F" w14:textId="7056C6A4" w:rsidR="005D30DB" w:rsidRPr="0063365B" w:rsidRDefault="005D30DB" w:rsidP="00136B5B">
            <w:pPr>
              <w:jc w:val="left"/>
              <w:rPr>
                <w:rFonts w:eastAsia="Times New Roman" w:cs="Times New Roman"/>
                <w:lang w:eastAsia="ru-RU"/>
              </w:rPr>
            </w:pPr>
            <w:r w:rsidRPr="0063365B">
              <w:rPr>
                <w:rFonts w:eastAsia="Times New Roman" w:cs="Times New Roman"/>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5108" w:type="dxa"/>
            <w:vMerge/>
            <w:tcBorders>
              <w:top w:val="single" w:sz="4" w:space="0" w:color="auto"/>
              <w:left w:val="single" w:sz="4" w:space="0" w:color="auto"/>
              <w:bottom w:val="single" w:sz="4" w:space="0" w:color="auto"/>
              <w:right w:val="single" w:sz="4" w:space="0" w:color="auto"/>
            </w:tcBorders>
            <w:vAlign w:val="center"/>
          </w:tcPr>
          <w:p w14:paraId="472C2868" w14:textId="77777777" w:rsidR="005D30DB" w:rsidRPr="0063365B" w:rsidRDefault="005D30DB" w:rsidP="005D30DB">
            <w:pPr>
              <w:jc w:val="left"/>
              <w:rPr>
                <w:rFonts w:eastAsia="Times New Roman" w:cs="Times New Roman"/>
                <w:lang w:eastAsia="ru-RU"/>
              </w:rPr>
            </w:pPr>
          </w:p>
        </w:tc>
      </w:tr>
      <w:tr w:rsidR="005D30DB" w:rsidRPr="0063365B" w14:paraId="7AE40AD1" w14:textId="77777777" w:rsidTr="00F7696D">
        <w:trPr>
          <w:trHeight w:val="638"/>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14:paraId="77D9EFF8" w14:textId="4C0F7E7C" w:rsidR="005D30DB" w:rsidRPr="0063365B" w:rsidRDefault="005D30DB" w:rsidP="005D30DB">
            <w:pPr>
              <w:rPr>
                <w:rFonts w:eastAsia="Times New Roman" w:cs="Times New Roman"/>
                <w:lang w:eastAsia="ru-RU"/>
              </w:rPr>
            </w:pPr>
            <w:r w:rsidRPr="0063365B">
              <w:rPr>
                <w:rFonts w:eastAsia="Times New Roman" w:cs="Times New Roman"/>
                <w:lang w:eastAsia="ru-RU"/>
              </w:rPr>
              <w:t>Административные здания организаций, обеспечивающих предоставление коммунальных услуг - [3.1.2]</w:t>
            </w:r>
          </w:p>
        </w:tc>
        <w:tc>
          <w:tcPr>
            <w:tcW w:w="63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D7F2E1" w14:textId="09742D19" w:rsidR="005D30DB" w:rsidRPr="0063365B" w:rsidRDefault="005D30DB" w:rsidP="00005DCC">
            <w:pPr>
              <w:jc w:val="left"/>
              <w:rPr>
                <w:rFonts w:eastAsia="Times New Roman" w:cs="Times New Roman"/>
                <w:lang w:eastAsia="ru-RU"/>
              </w:rPr>
            </w:pPr>
            <w:r w:rsidRPr="0063365B">
              <w:rPr>
                <w:rFonts w:eastAsia="Times New Roman" w:cs="Times New Roman"/>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5108" w:type="dxa"/>
            <w:vMerge/>
            <w:tcBorders>
              <w:top w:val="single" w:sz="4" w:space="0" w:color="auto"/>
              <w:left w:val="single" w:sz="4" w:space="0" w:color="auto"/>
              <w:bottom w:val="single" w:sz="4" w:space="0" w:color="auto"/>
              <w:right w:val="single" w:sz="4" w:space="0" w:color="auto"/>
            </w:tcBorders>
            <w:vAlign w:val="center"/>
          </w:tcPr>
          <w:p w14:paraId="3D8D9042" w14:textId="77777777" w:rsidR="005D30DB" w:rsidRPr="0063365B" w:rsidRDefault="005D30DB" w:rsidP="005D30DB">
            <w:pPr>
              <w:jc w:val="left"/>
              <w:rPr>
                <w:rFonts w:eastAsia="Times New Roman" w:cs="Times New Roman"/>
                <w:lang w:eastAsia="ru-RU"/>
              </w:rPr>
            </w:pPr>
          </w:p>
        </w:tc>
      </w:tr>
      <w:tr w:rsidR="00F7696D" w:rsidRPr="0063365B" w14:paraId="2DE40E5D" w14:textId="77777777" w:rsidTr="00F7696D">
        <w:trPr>
          <w:trHeight w:val="1390"/>
        </w:trPr>
        <w:tc>
          <w:tcPr>
            <w:tcW w:w="34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04140D" w14:textId="77777777" w:rsidR="00F7696D" w:rsidRPr="0063365B" w:rsidRDefault="00F7696D" w:rsidP="006A297B">
            <w:pPr>
              <w:jc w:val="left"/>
              <w:rPr>
                <w:rFonts w:eastAsia="Times New Roman" w:cs="Times New Roman"/>
                <w:lang w:eastAsia="ru-RU"/>
              </w:rPr>
            </w:pPr>
            <w:r w:rsidRPr="0063365B">
              <w:rPr>
                <w:shd w:val="clear" w:color="auto" w:fill="FFFFFF"/>
              </w:rPr>
              <w:t xml:space="preserve">Служебные гаражи - </w:t>
            </w:r>
            <w:r w:rsidRPr="0063365B">
              <w:rPr>
                <w:rFonts w:eastAsia="Times New Roman" w:cs="Times New Roman"/>
                <w:lang w:eastAsia="ru-RU"/>
              </w:rPr>
              <w:t>[4.9]</w:t>
            </w:r>
          </w:p>
        </w:tc>
        <w:tc>
          <w:tcPr>
            <w:tcW w:w="6374" w:type="dxa"/>
            <w:tcBorders>
              <w:top w:val="single" w:sz="4" w:space="0" w:color="auto"/>
              <w:left w:val="single" w:sz="4" w:space="0" w:color="auto"/>
              <w:bottom w:val="single" w:sz="4" w:space="0" w:color="auto"/>
              <w:right w:val="single" w:sz="4" w:space="0" w:color="auto"/>
            </w:tcBorders>
            <w:shd w:val="clear" w:color="auto" w:fill="auto"/>
            <w:vAlign w:val="center"/>
          </w:tcPr>
          <w:p w14:paraId="2E821B94" w14:textId="77777777" w:rsidR="00F7696D" w:rsidRPr="0063365B" w:rsidRDefault="00F7696D" w:rsidP="006A297B">
            <w:pPr>
              <w:jc w:val="left"/>
              <w:rPr>
                <w:rFonts w:eastAsia="Times New Roman" w:cs="Times New Roman"/>
                <w:lang w:eastAsia="ru-RU"/>
              </w:rPr>
            </w:pPr>
            <w:r w:rsidRPr="0063365B">
              <w:rPr>
                <w:shd w:val="clear" w:color="auto" w:fill="FFFFFF"/>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72" w:anchor="block_1030" w:history="1">
              <w:r w:rsidRPr="0063365B">
                <w:rPr>
                  <w:rStyle w:val="ad"/>
                  <w:color w:val="auto"/>
                  <w:shd w:val="clear" w:color="auto" w:fill="FFFFFF"/>
                </w:rPr>
                <w:t>кодами 3.0</w:t>
              </w:r>
            </w:hyperlink>
            <w:r w:rsidRPr="0063365B">
              <w:rPr>
                <w:shd w:val="clear" w:color="auto" w:fill="FFFFFF"/>
              </w:rPr>
              <w:t xml:space="preserve">, </w:t>
            </w:r>
            <w:hyperlink r:id="rId73" w:anchor="block_1040" w:history="1">
              <w:r w:rsidRPr="0063365B">
                <w:rPr>
                  <w:rStyle w:val="ad"/>
                  <w:color w:val="auto"/>
                  <w:shd w:val="clear" w:color="auto" w:fill="FFFFFF"/>
                </w:rPr>
                <w:t>4.0</w:t>
              </w:r>
            </w:hyperlink>
            <w:r w:rsidRPr="0063365B">
              <w:rPr>
                <w:shd w:val="clear" w:color="auto" w:fill="FFFFFF"/>
              </w:rPr>
              <w:t>, а также для стоянки и хранения транспортных средств общего пользования, в том числе в депо</w:t>
            </w:r>
          </w:p>
        </w:tc>
        <w:tc>
          <w:tcPr>
            <w:tcW w:w="5108" w:type="dxa"/>
            <w:tcBorders>
              <w:top w:val="single" w:sz="4" w:space="0" w:color="auto"/>
              <w:left w:val="single" w:sz="4" w:space="0" w:color="auto"/>
              <w:bottom w:val="single" w:sz="4" w:space="0" w:color="auto"/>
              <w:right w:val="single" w:sz="4" w:space="0" w:color="auto"/>
            </w:tcBorders>
            <w:vAlign w:val="center"/>
          </w:tcPr>
          <w:p w14:paraId="5068C2F9" w14:textId="77777777" w:rsidR="00F7696D" w:rsidRPr="0063365B" w:rsidRDefault="00F7696D" w:rsidP="006A297B">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земельного участка–  15/40000 кв. м;</w:t>
            </w:r>
          </w:p>
          <w:p w14:paraId="5E0CABDD" w14:textId="77777777" w:rsidR="00F7696D" w:rsidRPr="0063365B" w:rsidRDefault="00F7696D" w:rsidP="006A297B">
            <w:pPr>
              <w:jc w:val="left"/>
              <w:rPr>
                <w:rFonts w:eastAsia="Times New Roman" w:cs="Times New Roman"/>
                <w:lang w:eastAsia="ru-RU"/>
              </w:rPr>
            </w:pPr>
            <w:r w:rsidRPr="0063365B">
              <w:rPr>
                <w:rFonts w:eastAsia="Times New Roman" w:cs="Times New Roman"/>
                <w:lang w:eastAsia="ru-RU"/>
              </w:rPr>
              <w:t>- минимальные отступы от границы земельного участка- 1 м;</w:t>
            </w:r>
          </w:p>
          <w:p w14:paraId="272A1C39" w14:textId="77777777" w:rsidR="00F7696D" w:rsidRPr="0063365B" w:rsidRDefault="00F7696D" w:rsidP="006A297B">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15896F81" w14:textId="77777777" w:rsidR="00F7696D" w:rsidRPr="0063365B" w:rsidRDefault="00F7696D" w:rsidP="006A297B">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54877590" w14:textId="77777777" w:rsidR="00F7696D" w:rsidRPr="0063365B" w:rsidRDefault="00F7696D" w:rsidP="006A297B">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6BB5FD03" w14:textId="77777777" w:rsidR="00F7696D" w:rsidRPr="0063365B" w:rsidRDefault="00F7696D" w:rsidP="006A297B">
            <w:pPr>
              <w:jc w:val="left"/>
              <w:rPr>
                <w:rFonts w:eastAsia="Times New Roman" w:cs="Times New Roman"/>
                <w:lang w:eastAsia="ru-RU"/>
              </w:rPr>
            </w:pPr>
            <w:r w:rsidRPr="0063365B">
              <w:rPr>
                <w:rFonts w:eastAsia="Times New Roman" w:cs="Times New Roman"/>
                <w:lang w:eastAsia="ru-RU"/>
              </w:rPr>
              <w:t>- максимальное количество надземных этажей – 2 этажа;</w:t>
            </w:r>
          </w:p>
          <w:p w14:paraId="3FB844EA" w14:textId="77777777" w:rsidR="00F7696D" w:rsidRPr="0063365B" w:rsidRDefault="00F7696D" w:rsidP="006A297B">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90%;</w:t>
            </w:r>
          </w:p>
          <w:p w14:paraId="1B38A358" w14:textId="77777777" w:rsidR="00F7696D" w:rsidRPr="0063365B" w:rsidRDefault="00F7696D" w:rsidP="006A297B">
            <w:pPr>
              <w:jc w:val="left"/>
              <w:rPr>
                <w:rFonts w:eastAsia="Times New Roman" w:cs="Times New Roman"/>
                <w:bCs/>
                <w:lang w:eastAsia="ru-RU"/>
              </w:rPr>
            </w:pPr>
            <w:r w:rsidRPr="0063365B">
              <w:rPr>
                <w:rFonts w:eastAsia="Times New Roman" w:cs="Times New Roman"/>
                <w:bCs/>
                <w:lang w:eastAsia="ru-RU"/>
              </w:rPr>
              <w:t>- минимальный процент озеленения земельного участка – 20%;</w:t>
            </w:r>
          </w:p>
          <w:p w14:paraId="66DF34BE" w14:textId="77777777" w:rsidR="00F7696D" w:rsidRPr="0063365B" w:rsidRDefault="00F7696D" w:rsidP="006A297B">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1BF74BB2" w14:textId="77777777" w:rsidR="00F7696D" w:rsidRPr="0063365B" w:rsidRDefault="00F7696D" w:rsidP="006A297B">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791FAA00" w14:textId="77777777" w:rsidR="00F7696D" w:rsidRDefault="00F7696D" w:rsidP="006A297B">
            <w:pPr>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4EC9C6FF" w14:textId="77777777" w:rsidR="00F7696D" w:rsidRPr="0063365B" w:rsidRDefault="00F7696D" w:rsidP="006A297B">
            <w:pPr>
              <w:rPr>
                <w:rFonts w:eastAsia="Times New Roman" w:cs="Times New Roman"/>
                <w:lang w:eastAsia="ru-RU"/>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7C02D6" w:rsidRPr="0063365B" w14:paraId="3C018A07" w14:textId="77777777" w:rsidTr="00F7696D">
        <w:trPr>
          <w:trHeight w:val="12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2C771F" w14:textId="77777777" w:rsidR="0042752C" w:rsidRPr="0063365B" w:rsidRDefault="0042752C" w:rsidP="0042752C">
            <w:pPr>
              <w:jc w:val="left"/>
              <w:rPr>
                <w:rFonts w:eastAsia="Times New Roman" w:cs="Times New Roman"/>
                <w:lang w:eastAsia="ru-RU"/>
              </w:rPr>
            </w:pPr>
            <w:r w:rsidRPr="0063365B">
              <w:rPr>
                <w:rFonts w:eastAsia="Times New Roman" w:cs="Times New Roman"/>
                <w:lang w:eastAsia="ru-RU"/>
              </w:rPr>
              <w:t>Земельные участки (территории) общего пользования - [12.0]</w:t>
            </w:r>
          </w:p>
        </w:tc>
        <w:tc>
          <w:tcPr>
            <w:tcW w:w="6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C4456F" w14:textId="77777777" w:rsidR="0042752C" w:rsidRPr="0063365B" w:rsidRDefault="0042752C" w:rsidP="00005DCC">
            <w:pPr>
              <w:jc w:val="left"/>
              <w:rPr>
                <w:rFonts w:eastAsia="Times New Roman" w:cs="Times New Roman"/>
                <w:lang w:eastAsia="ru-RU"/>
              </w:rPr>
            </w:pPr>
            <w:r w:rsidRPr="0063365B">
              <w:rPr>
                <w:rFonts w:eastAsia="Times New Roman" w:cs="Times New Roman"/>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«Улично-дорожная сеть», «Благоустройство территории»</w:t>
            </w:r>
          </w:p>
        </w:tc>
        <w:tc>
          <w:tcPr>
            <w:tcW w:w="51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894AC1" w14:textId="77777777" w:rsidR="00A31FBF" w:rsidRDefault="00A31FBF" w:rsidP="0042752C">
            <w:pPr>
              <w:jc w:val="center"/>
              <w:rPr>
                <w:rFonts w:eastAsia="Times New Roman" w:cs="Times New Roman"/>
                <w:b/>
                <w:bCs/>
                <w:u w:val="single"/>
                <w:lang w:eastAsia="ru-RU"/>
              </w:rPr>
            </w:pPr>
          </w:p>
          <w:p w14:paraId="0B63ACCE" w14:textId="77777777" w:rsidR="00A31FBF" w:rsidRDefault="00A31FBF" w:rsidP="0042752C">
            <w:pPr>
              <w:jc w:val="center"/>
              <w:rPr>
                <w:rFonts w:eastAsia="Times New Roman" w:cs="Times New Roman"/>
                <w:b/>
                <w:bCs/>
                <w:u w:val="single"/>
                <w:lang w:eastAsia="ru-RU"/>
              </w:rPr>
            </w:pPr>
          </w:p>
          <w:p w14:paraId="1E85FECC" w14:textId="77777777" w:rsidR="00A31FBF" w:rsidRDefault="00A31FBF" w:rsidP="0042752C">
            <w:pPr>
              <w:jc w:val="center"/>
              <w:rPr>
                <w:rFonts w:eastAsia="Times New Roman" w:cs="Times New Roman"/>
                <w:b/>
                <w:bCs/>
                <w:u w:val="single"/>
                <w:lang w:eastAsia="ru-RU"/>
              </w:rPr>
            </w:pPr>
          </w:p>
          <w:p w14:paraId="02FD3249" w14:textId="77777777" w:rsidR="00A31FBF" w:rsidRDefault="00A31FBF" w:rsidP="0042752C">
            <w:pPr>
              <w:jc w:val="center"/>
              <w:rPr>
                <w:rFonts w:eastAsia="Times New Roman" w:cs="Times New Roman"/>
                <w:b/>
                <w:bCs/>
                <w:u w:val="single"/>
                <w:lang w:eastAsia="ru-RU"/>
              </w:rPr>
            </w:pPr>
          </w:p>
          <w:p w14:paraId="5E74D318" w14:textId="77777777" w:rsidR="00A31FBF" w:rsidRDefault="00A31FBF" w:rsidP="0042752C">
            <w:pPr>
              <w:jc w:val="center"/>
              <w:rPr>
                <w:rFonts w:eastAsia="Times New Roman" w:cs="Times New Roman"/>
                <w:b/>
                <w:bCs/>
                <w:u w:val="single"/>
                <w:lang w:eastAsia="ru-RU"/>
              </w:rPr>
            </w:pPr>
          </w:p>
          <w:p w14:paraId="06E22563" w14:textId="77777777" w:rsidR="00A31FBF" w:rsidRDefault="00A31FBF" w:rsidP="0042752C">
            <w:pPr>
              <w:jc w:val="center"/>
              <w:rPr>
                <w:rFonts w:eastAsia="Times New Roman" w:cs="Times New Roman"/>
                <w:b/>
                <w:bCs/>
                <w:u w:val="single"/>
                <w:lang w:eastAsia="ru-RU"/>
              </w:rPr>
            </w:pPr>
          </w:p>
          <w:p w14:paraId="1A79FA58" w14:textId="77777777" w:rsidR="00A31FBF" w:rsidRDefault="00A31FBF" w:rsidP="0042752C">
            <w:pPr>
              <w:jc w:val="center"/>
              <w:rPr>
                <w:rFonts w:eastAsia="Times New Roman" w:cs="Times New Roman"/>
                <w:b/>
                <w:bCs/>
                <w:u w:val="single"/>
                <w:lang w:eastAsia="ru-RU"/>
              </w:rPr>
            </w:pPr>
          </w:p>
          <w:p w14:paraId="6A7E9159" w14:textId="7AFB6C63" w:rsidR="0042752C" w:rsidRPr="0063365B" w:rsidRDefault="0042752C" w:rsidP="0042752C">
            <w:pPr>
              <w:jc w:val="center"/>
              <w:rPr>
                <w:rFonts w:eastAsia="Times New Roman" w:cs="Times New Roman"/>
                <w:b/>
                <w:bCs/>
                <w:u w:val="single"/>
                <w:lang w:eastAsia="ru-RU"/>
              </w:rPr>
            </w:pPr>
            <w:r w:rsidRPr="0063365B">
              <w:rPr>
                <w:rFonts w:eastAsia="Times New Roman" w:cs="Times New Roman"/>
                <w:b/>
                <w:bCs/>
                <w:u w:val="single"/>
                <w:lang w:eastAsia="ru-RU"/>
              </w:rPr>
              <w:t>Действие градостроительного регламента не распространяется в границах территорий общего пользования.</w:t>
            </w:r>
          </w:p>
        </w:tc>
      </w:tr>
      <w:tr w:rsidR="007C02D6" w:rsidRPr="0063365B" w14:paraId="72770365" w14:textId="77777777" w:rsidTr="00F7696D">
        <w:trPr>
          <w:trHeight w:val="30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B65333" w14:textId="77777777" w:rsidR="0042752C" w:rsidRPr="0063365B" w:rsidRDefault="0042752C" w:rsidP="0042752C">
            <w:pPr>
              <w:jc w:val="left"/>
              <w:rPr>
                <w:rFonts w:eastAsia="Times New Roman" w:cs="Times New Roman"/>
                <w:lang w:eastAsia="ru-RU"/>
              </w:rPr>
            </w:pPr>
            <w:r w:rsidRPr="0063365B">
              <w:rPr>
                <w:rFonts w:eastAsia="Times New Roman" w:cs="Times New Roman"/>
                <w:lang w:eastAsia="ru-RU"/>
              </w:rPr>
              <w:t>Улично-дорожная сеть - [12.0.1]</w:t>
            </w:r>
          </w:p>
        </w:tc>
        <w:tc>
          <w:tcPr>
            <w:tcW w:w="6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AA068A" w14:textId="77777777" w:rsidR="00005DCC" w:rsidRPr="0063365B" w:rsidRDefault="0042752C" w:rsidP="00005DCC">
            <w:pPr>
              <w:jc w:val="left"/>
              <w:rPr>
                <w:rFonts w:eastAsia="Times New Roman" w:cs="Times New Roman"/>
                <w:lang w:eastAsia="ru-RU"/>
              </w:rPr>
            </w:pPr>
            <w:r w:rsidRPr="0063365B">
              <w:rPr>
                <w:rFonts w:eastAsia="Times New Roman" w:cs="Times New Roman"/>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5CF2B8BF" w14:textId="531AC951" w:rsidR="0042752C" w:rsidRPr="0063365B" w:rsidRDefault="0042752C" w:rsidP="00005DCC">
            <w:pPr>
              <w:jc w:val="left"/>
              <w:rPr>
                <w:rFonts w:eastAsia="Times New Roman" w:cs="Times New Roman"/>
                <w:lang w:eastAsia="ru-RU"/>
              </w:rPr>
            </w:pPr>
            <w:r w:rsidRPr="0063365B">
              <w:rPr>
                <w:rFonts w:eastAsia="Times New Roman" w:cs="Times New Roman"/>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5108" w:type="dxa"/>
            <w:vMerge/>
            <w:tcBorders>
              <w:top w:val="single" w:sz="4" w:space="0" w:color="auto"/>
              <w:left w:val="single" w:sz="4" w:space="0" w:color="auto"/>
              <w:bottom w:val="single" w:sz="4" w:space="0" w:color="auto"/>
              <w:right w:val="single" w:sz="4" w:space="0" w:color="auto"/>
            </w:tcBorders>
            <w:vAlign w:val="center"/>
            <w:hideMark/>
          </w:tcPr>
          <w:p w14:paraId="68AE7378" w14:textId="77777777" w:rsidR="0042752C" w:rsidRPr="0063365B" w:rsidRDefault="0042752C" w:rsidP="0042752C">
            <w:pPr>
              <w:jc w:val="left"/>
              <w:rPr>
                <w:rFonts w:eastAsia="Times New Roman" w:cs="Times New Roman"/>
                <w:b/>
                <w:bCs/>
                <w:u w:val="single"/>
                <w:lang w:eastAsia="ru-RU"/>
              </w:rPr>
            </w:pPr>
          </w:p>
        </w:tc>
      </w:tr>
      <w:tr w:rsidR="007C02D6" w:rsidRPr="0063365B" w14:paraId="4936A5FC" w14:textId="77777777" w:rsidTr="00F7696D">
        <w:trPr>
          <w:trHeight w:val="21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7EF1F0" w14:textId="77777777" w:rsidR="0042752C" w:rsidRPr="0063365B" w:rsidRDefault="0042752C" w:rsidP="0042752C">
            <w:pPr>
              <w:jc w:val="left"/>
              <w:rPr>
                <w:rFonts w:eastAsia="Times New Roman" w:cs="Times New Roman"/>
                <w:lang w:eastAsia="ru-RU"/>
              </w:rPr>
            </w:pPr>
            <w:r w:rsidRPr="0063365B">
              <w:rPr>
                <w:rFonts w:eastAsia="Times New Roman" w:cs="Times New Roman"/>
                <w:lang w:eastAsia="ru-RU"/>
              </w:rPr>
              <w:t>Благоустройство территории - [12.0.2]</w:t>
            </w:r>
          </w:p>
        </w:tc>
        <w:tc>
          <w:tcPr>
            <w:tcW w:w="6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07A085" w14:textId="77777777" w:rsidR="0042752C" w:rsidRPr="0063365B" w:rsidRDefault="0042752C" w:rsidP="00005DCC">
            <w:pPr>
              <w:jc w:val="left"/>
              <w:rPr>
                <w:rFonts w:eastAsia="Times New Roman" w:cs="Times New Roman"/>
                <w:lang w:eastAsia="ru-RU"/>
              </w:rPr>
            </w:pPr>
            <w:r w:rsidRPr="0063365B">
              <w:rPr>
                <w:rFonts w:eastAsia="Times New Roman" w:cs="Times New Roman"/>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5108" w:type="dxa"/>
            <w:vMerge/>
            <w:tcBorders>
              <w:top w:val="single" w:sz="4" w:space="0" w:color="auto"/>
              <w:left w:val="single" w:sz="4" w:space="0" w:color="auto"/>
              <w:bottom w:val="single" w:sz="4" w:space="0" w:color="auto"/>
              <w:right w:val="single" w:sz="4" w:space="0" w:color="auto"/>
            </w:tcBorders>
            <w:vAlign w:val="center"/>
            <w:hideMark/>
          </w:tcPr>
          <w:p w14:paraId="33CE2273" w14:textId="77777777" w:rsidR="0042752C" w:rsidRPr="0063365B" w:rsidRDefault="0042752C" w:rsidP="0042752C">
            <w:pPr>
              <w:jc w:val="left"/>
              <w:rPr>
                <w:rFonts w:eastAsia="Times New Roman" w:cs="Times New Roman"/>
                <w:b/>
                <w:bCs/>
                <w:u w:val="single"/>
                <w:lang w:eastAsia="ru-RU"/>
              </w:rPr>
            </w:pPr>
          </w:p>
        </w:tc>
      </w:tr>
      <w:tr w:rsidR="00A130BF" w:rsidRPr="0063365B" w14:paraId="12D8B066" w14:textId="77777777" w:rsidTr="00F7696D">
        <w:trPr>
          <w:trHeight w:val="30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7B0A7" w14:textId="77777777" w:rsidR="0042752C" w:rsidRPr="0063365B" w:rsidRDefault="0042752C" w:rsidP="0042752C">
            <w:pPr>
              <w:jc w:val="left"/>
              <w:rPr>
                <w:rFonts w:eastAsia="Times New Roman" w:cs="Times New Roman"/>
                <w:lang w:eastAsia="ru-RU"/>
              </w:rPr>
            </w:pPr>
            <w:r w:rsidRPr="0063365B">
              <w:rPr>
                <w:rFonts w:eastAsia="Times New Roman" w:cs="Times New Roman"/>
                <w:lang w:eastAsia="ru-RU"/>
              </w:rPr>
              <w:t>Историко-культурная деятельность - [9.3]</w:t>
            </w:r>
          </w:p>
        </w:tc>
        <w:tc>
          <w:tcPr>
            <w:tcW w:w="6380" w:type="dxa"/>
            <w:gridSpan w:val="2"/>
            <w:tcBorders>
              <w:top w:val="single" w:sz="4" w:space="0" w:color="auto"/>
              <w:left w:val="nil"/>
              <w:bottom w:val="single" w:sz="4" w:space="0" w:color="auto"/>
              <w:right w:val="single" w:sz="4" w:space="0" w:color="auto"/>
            </w:tcBorders>
            <w:shd w:val="clear" w:color="auto" w:fill="auto"/>
            <w:vAlign w:val="center"/>
            <w:hideMark/>
          </w:tcPr>
          <w:p w14:paraId="144B7EFA" w14:textId="77777777" w:rsidR="0042752C" w:rsidRPr="0063365B" w:rsidRDefault="0042752C" w:rsidP="00005DCC">
            <w:pPr>
              <w:jc w:val="left"/>
              <w:rPr>
                <w:rFonts w:eastAsia="Times New Roman" w:cs="Times New Roman"/>
                <w:lang w:eastAsia="ru-RU"/>
              </w:rPr>
            </w:pPr>
            <w:r w:rsidRPr="0063365B">
              <w:rPr>
                <w:rFonts w:eastAsia="Times New Roman" w:cs="Times New Roman"/>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5108" w:type="dxa"/>
            <w:tcBorders>
              <w:top w:val="single" w:sz="4" w:space="0" w:color="auto"/>
              <w:left w:val="nil"/>
              <w:bottom w:val="single" w:sz="4" w:space="0" w:color="auto"/>
              <w:right w:val="single" w:sz="4" w:space="0" w:color="auto"/>
            </w:tcBorders>
            <w:shd w:val="clear" w:color="auto" w:fill="auto"/>
            <w:vAlign w:val="center"/>
            <w:hideMark/>
          </w:tcPr>
          <w:p w14:paraId="30F8CB14" w14:textId="77777777" w:rsidR="0042752C" w:rsidRPr="0063365B" w:rsidRDefault="0042752C" w:rsidP="0042752C">
            <w:pPr>
              <w:jc w:val="center"/>
              <w:rPr>
                <w:rFonts w:eastAsia="Times New Roman" w:cs="Times New Roman"/>
                <w:b/>
                <w:bCs/>
                <w:u w:val="single"/>
                <w:lang w:eastAsia="ru-RU"/>
              </w:rPr>
            </w:pPr>
            <w:r w:rsidRPr="0063365B">
              <w:rPr>
                <w:rFonts w:eastAsia="Times New Roman" w:cs="Times New Roman"/>
                <w:b/>
                <w:bCs/>
                <w:u w:val="single"/>
                <w:lang w:eastAsia="ru-RU"/>
              </w:rPr>
              <w:t>не подлежит установлению</w:t>
            </w:r>
          </w:p>
        </w:tc>
      </w:tr>
    </w:tbl>
    <w:p w14:paraId="7E22D80A" w14:textId="45B1F4EE" w:rsidR="00DB28BE" w:rsidRPr="0063365B" w:rsidRDefault="00DB28BE" w:rsidP="00BC78E9">
      <w:pPr>
        <w:rPr>
          <w:rFonts w:eastAsia="Times New Roman" w:cs="Times New Roman"/>
          <w:b/>
          <w:lang w:eastAsia="ru-RU"/>
        </w:rPr>
      </w:pPr>
    </w:p>
    <w:p w14:paraId="62A9DB36" w14:textId="77777777" w:rsidR="005D3195" w:rsidRPr="0063365B" w:rsidRDefault="005D3195" w:rsidP="005D3195">
      <w:pPr>
        <w:numPr>
          <w:ilvl w:val="0"/>
          <w:numId w:val="30"/>
        </w:numPr>
        <w:ind w:left="0"/>
        <w:rPr>
          <w:rFonts w:eastAsia="Times New Roman" w:cs="Times New Roman"/>
          <w:b/>
        </w:rPr>
      </w:pPr>
      <w:r w:rsidRPr="0063365B">
        <w:rPr>
          <w:rFonts w:eastAsia="Times New Roman" w:cs="Times New Roman"/>
          <w:b/>
        </w:rPr>
        <w:t>УСЛОВНО РАЗРЕШЕННЫЕ ВИДЫ И ПАРАМЕТРЫ ИСПОЛЬЗОВАНИЯ ЗЕМЕЛЬНЫХ УЧАСТКОВ И ОБЪЕКТОВ КАПИТАЛЬНОГО СТРОИТЕЛЬСТВА</w:t>
      </w:r>
    </w:p>
    <w:p w14:paraId="3BCBCB4C" w14:textId="77777777" w:rsidR="005D3195" w:rsidRPr="0063365B" w:rsidRDefault="005D3195" w:rsidP="00BC78E9">
      <w:pPr>
        <w:rPr>
          <w:rFonts w:eastAsia="Times New Roman" w:cs="Times New Roman"/>
          <w:b/>
          <w:lang w:eastAsia="ru-RU"/>
        </w:rPr>
      </w:pPr>
    </w:p>
    <w:tbl>
      <w:tblPr>
        <w:tblW w:w="14940" w:type="dxa"/>
        <w:tblInd w:w="93" w:type="dxa"/>
        <w:tblLook w:val="04A0" w:firstRow="1" w:lastRow="0" w:firstColumn="1" w:lastColumn="0" w:noHBand="0" w:noVBand="1"/>
      </w:tblPr>
      <w:tblGrid>
        <w:gridCol w:w="3440"/>
        <w:gridCol w:w="6380"/>
        <w:gridCol w:w="5120"/>
      </w:tblGrid>
      <w:tr w:rsidR="007C02D6" w:rsidRPr="0063365B" w14:paraId="0E02B478" w14:textId="77777777" w:rsidTr="00005DCC">
        <w:trPr>
          <w:trHeight w:val="1203"/>
        </w:trPr>
        <w:tc>
          <w:tcPr>
            <w:tcW w:w="3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DA0D57C" w14:textId="77777777" w:rsidR="0042752C" w:rsidRPr="0063365B" w:rsidRDefault="0042752C" w:rsidP="0042752C">
            <w:pPr>
              <w:jc w:val="center"/>
              <w:rPr>
                <w:rFonts w:eastAsia="Times New Roman" w:cs="Times New Roman"/>
                <w:b/>
                <w:bCs/>
                <w:lang w:eastAsia="ru-RU"/>
              </w:rPr>
            </w:pPr>
            <w:r w:rsidRPr="0063365B">
              <w:rPr>
                <w:rFonts w:eastAsia="Times New Roman" w:cs="Times New Roman"/>
                <w:b/>
                <w:bCs/>
                <w:lang w:eastAsia="ru-RU"/>
              </w:rPr>
              <w:t xml:space="preserve">ВИДЫ РАЗРЕШЕННОГО ИСПОЛЬЗОВАНИЯ ЗЕМЕЛЬНЫХ УЧАСТКОВ </w:t>
            </w:r>
          </w:p>
        </w:tc>
        <w:tc>
          <w:tcPr>
            <w:tcW w:w="638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E19A305" w14:textId="77777777" w:rsidR="0042752C" w:rsidRPr="0063365B" w:rsidRDefault="0042752C" w:rsidP="0042752C">
            <w:pPr>
              <w:jc w:val="center"/>
              <w:rPr>
                <w:rFonts w:eastAsia="Times New Roman" w:cs="Times New Roman"/>
                <w:b/>
                <w:bCs/>
                <w:lang w:eastAsia="ru-RU"/>
              </w:rPr>
            </w:pPr>
            <w:r w:rsidRPr="0063365B">
              <w:rPr>
                <w:rFonts w:eastAsia="Times New Roman" w:cs="Times New Roman"/>
                <w:b/>
                <w:bCs/>
                <w:lang w:eastAsia="ru-RU"/>
              </w:rPr>
              <w:t>ВИДЫ РАЗРЕШЕННОГО ИСПОЛЬЗОВАНИЯ ОБЪЕКТОВ КАПИТАЛЬНОГО СТРОИТЕЛЬСТВА</w:t>
            </w:r>
          </w:p>
        </w:tc>
        <w:tc>
          <w:tcPr>
            <w:tcW w:w="512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471BFE6" w14:textId="77777777" w:rsidR="0042752C" w:rsidRPr="0063365B" w:rsidRDefault="0042752C" w:rsidP="0042752C">
            <w:pPr>
              <w:jc w:val="center"/>
              <w:rPr>
                <w:rFonts w:eastAsia="Times New Roman" w:cs="Times New Roman"/>
                <w:b/>
                <w:bCs/>
                <w:lang w:eastAsia="ru-RU"/>
              </w:rPr>
            </w:pPr>
            <w:r w:rsidRPr="0063365B">
              <w:rPr>
                <w:rFonts w:eastAsia="Times New Roman" w:cs="Times New Roman"/>
                <w:b/>
                <w:bCs/>
                <w:lang w:eastAsia="ru-RU"/>
              </w:rPr>
              <w:t>ПРЕДЕЛЬНЫЕ РАЗМЕРЫ ЗЕМЕЛЬНЫХ</w:t>
            </w:r>
            <w:r w:rsidRPr="0063365B">
              <w:rPr>
                <w:rFonts w:eastAsia="Times New Roman" w:cs="Times New Roman"/>
                <w:b/>
                <w:bCs/>
                <w:lang w:eastAsia="ru-RU"/>
              </w:rPr>
              <w:br/>
              <w:t>УЧАСТКОВ И ПРЕДЕЛЬНЫЕ ПАРАМЕТРЫ</w:t>
            </w:r>
            <w:r w:rsidRPr="0063365B">
              <w:rPr>
                <w:rFonts w:eastAsia="Times New Roman" w:cs="Times New Roman"/>
                <w:b/>
                <w:bCs/>
                <w:lang w:eastAsia="ru-RU"/>
              </w:rPr>
              <w:br/>
              <w:t>РАЗРЕШЕННОГО СТРОИТЕЛЬСТВА</w:t>
            </w:r>
          </w:p>
        </w:tc>
      </w:tr>
      <w:tr w:rsidR="00005DCC" w:rsidRPr="0063365B" w14:paraId="2A7D465A" w14:textId="77777777" w:rsidTr="00005DCC">
        <w:trPr>
          <w:trHeight w:val="27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E6ED58" w14:textId="77777777" w:rsidR="00005DCC" w:rsidRPr="0063365B" w:rsidRDefault="00005DCC" w:rsidP="00005DCC">
            <w:pPr>
              <w:jc w:val="left"/>
              <w:rPr>
                <w:rFonts w:eastAsia="Times New Roman" w:cs="Times New Roman"/>
                <w:lang w:eastAsia="ru-RU"/>
              </w:rPr>
            </w:pPr>
            <w:r w:rsidRPr="0063365B">
              <w:rPr>
                <w:rFonts w:eastAsia="Times New Roman" w:cs="Times New Roman"/>
                <w:lang w:eastAsia="ru-RU"/>
              </w:rPr>
              <w:t>Общественное питание - [4.6]</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66DF3C" w14:textId="77777777" w:rsidR="00005DCC" w:rsidRPr="0063365B" w:rsidRDefault="00005DCC" w:rsidP="00005DCC">
            <w:pPr>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5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E5B3D2" w14:textId="77777777" w:rsidR="00005DCC" w:rsidRPr="0063365B" w:rsidRDefault="00005DCC" w:rsidP="00005DCC">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земельного участка– 100/50000 кв. м;</w:t>
            </w:r>
          </w:p>
          <w:p w14:paraId="4A305169" w14:textId="77777777" w:rsidR="00005DCC" w:rsidRPr="0063365B" w:rsidRDefault="00005DCC" w:rsidP="00005DCC">
            <w:pPr>
              <w:jc w:val="left"/>
              <w:rPr>
                <w:rFonts w:eastAsia="Times New Roman" w:cs="Times New Roman"/>
                <w:lang w:eastAsia="ru-RU"/>
              </w:rPr>
            </w:pPr>
            <w:r w:rsidRPr="0063365B">
              <w:rPr>
                <w:rFonts w:eastAsia="Times New Roman" w:cs="Times New Roman"/>
                <w:lang w:eastAsia="ru-RU"/>
              </w:rPr>
              <w:t>- минимальные отступы от границ участка – 1 м;</w:t>
            </w:r>
          </w:p>
          <w:p w14:paraId="3AB005FB" w14:textId="77777777" w:rsidR="00005DCC" w:rsidRPr="0063365B" w:rsidRDefault="00005DCC" w:rsidP="00005DCC">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0DE24A0D" w14:textId="77777777" w:rsidR="00005DCC" w:rsidRPr="0063365B" w:rsidRDefault="00005DCC" w:rsidP="00005DCC">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3D3F7C5C" w14:textId="77777777" w:rsidR="00005DCC" w:rsidRPr="0063365B" w:rsidRDefault="00005DCC" w:rsidP="00005DCC">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4792B2A2" w14:textId="77777777" w:rsidR="00005DCC" w:rsidRPr="0063365B" w:rsidRDefault="00005DCC" w:rsidP="00005DCC">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61DBC931" w14:textId="77777777" w:rsidR="00005DCC" w:rsidRPr="0063365B" w:rsidRDefault="00005DCC" w:rsidP="00005DCC">
            <w:pPr>
              <w:jc w:val="left"/>
              <w:rPr>
                <w:rFonts w:eastAsia="Times New Roman" w:cs="Times New Roman"/>
                <w:lang w:eastAsia="ru-RU"/>
              </w:rPr>
            </w:pPr>
            <w:r w:rsidRPr="0063365B">
              <w:rPr>
                <w:rFonts w:eastAsia="Times New Roman" w:cs="Times New Roman"/>
                <w:lang w:eastAsia="ru-RU"/>
              </w:rPr>
              <w:t>- максимальное количество надземных этажей зданий – 5 этажей;</w:t>
            </w:r>
          </w:p>
          <w:p w14:paraId="47C23C8F" w14:textId="77777777" w:rsidR="00005DCC" w:rsidRPr="0063365B" w:rsidRDefault="00005DCC" w:rsidP="00005DCC">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65%;</w:t>
            </w:r>
          </w:p>
          <w:p w14:paraId="019A190A" w14:textId="77777777" w:rsidR="00005DCC" w:rsidRPr="0063365B" w:rsidRDefault="00005DCC" w:rsidP="00005DCC">
            <w:pPr>
              <w:jc w:val="left"/>
              <w:rPr>
                <w:rFonts w:eastAsia="Times New Roman" w:cs="Times New Roman"/>
                <w:bCs/>
                <w:lang w:eastAsia="ru-RU"/>
              </w:rPr>
            </w:pPr>
            <w:r w:rsidRPr="0063365B">
              <w:rPr>
                <w:rFonts w:eastAsia="Times New Roman" w:cs="Times New Roman"/>
                <w:bCs/>
                <w:lang w:eastAsia="ru-RU"/>
              </w:rPr>
              <w:t>-минимальный процент озеленения земельного участка – 20%;</w:t>
            </w:r>
          </w:p>
          <w:p w14:paraId="0FBF3501" w14:textId="77777777" w:rsidR="00005DCC" w:rsidRPr="0063365B" w:rsidRDefault="00005DCC" w:rsidP="00005DCC">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35612CD3" w14:textId="77777777" w:rsidR="00005DCC" w:rsidRPr="0063365B" w:rsidRDefault="00005DCC" w:rsidP="00005DCC">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65483648" w14:textId="77777777" w:rsidR="00005DCC" w:rsidRDefault="00005DCC" w:rsidP="00005DCC">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70FA34AC" w14:textId="7FFC6D2E" w:rsidR="00A31FBF" w:rsidRPr="0063365B" w:rsidRDefault="00A31FBF" w:rsidP="00005DCC">
            <w:pPr>
              <w:jc w:val="left"/>
              <w:rPr>
                <w:rFonts w:eastAsia="Times New Roman" w:cs="Times New Roman"/>
                <w:bCs/>
                <w:lang w:eastAsia="ru-RU"/>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005DCC" w:rsidRPr="0063365B" w14:paraId="74DCC2EF" w14:textId="77777777" w:rsidTr="00005DCC">
        <w:trPr>
          <w:trHeight w:val="21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589A31" w14:textId="77777777" w:rsidR="00005DCC" w:rsidRPr="0063365B" w:rsidRDefault="00005DCC" w:rsidP="0042752C">
            <w:pPr>
              <w:jc w:val="left"/>
              <w:rPr>
                <w:rFonts w:eastAsia="Times New Roman" w:cs="Times New Roman"/>
                <w:lang w:eastAsia="ru-RU"/>
              </w:rPr>
            </w:pPr>
            <w:r w:rsidRPr="0063365B">
              <w:rPr>
                <w:rFonts w:eastAsia="Times New Roman" w:cs="Times New Roman"/>
                <w:lang w:eastAsia="ru-RU"/>
              </w:rPr>
              <w:t>Развлечения - [4.8]</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1558E7" w14:textId="77777777" w:rsidR="00005DCC" w:rsidRPr="0063365B" w:rsidRDefault="00005DCC" w:rsidP="00005DCC">
            <w:pPr>
              <w:jc w:val="left"/>
              <w:rPr>
                <w:rFonts w:eastAsia="Times New Roman" w:cs="Times New Roman"/>
                <w:lang w:eastAsia="ru-RU"/>
              </w:rPr>
            </w:pPr>
            <w:r w:rsidRPr="0063365B">
              <w:rPr>
                <w:rFonts w:eastAsia="Times New Roman" w:cs="Times New Roman"/>
                <w:lang w:eastAsia="ru-RU"/>
              </w:rPr>
              <w:t>Размещение зданий и сооружений, предназначенных для развлечения.</w:t>
            </w:r>
          </w:p>
          <w:p w14:paraId="708B96DE" w14:textId="78494CD4" w:rsidR="00005DCC" w:rsidRPr="0063365B" w:rsidRDefault="00005DCC" w:rsidP="00005DCC">
            <w:pPr>
              <w:jc w:val="left"/>
              <w:rPr>
                <w:rFonts w:eastAsia="Times New Roman" w:cs="Times New Roman"/>
                <w:lang w:eastAsia="ru-RU"/>
              </w:rPr>
            </w:pPr>
            <w:r w:rsidRPr="0063365B">
              <w:rPr>
                <w:rFonts w:eastAsia="Times New Roman" w:cs="Times New Roman"/>
                <w:lang w:eastAsia="ru-RU"/>
              </w:rPr>
              <w:t>Содержание данного вида разрешенного использования включает в себя содержание видов разрешенного использования: «Развлекательные мероприятия», «Проведение азартных игр», «Проведение азартных игр в игорных зонах»</w:t>
            </w:r>
          </w:p>
        </w:tc>
        <w:tc>
          <w:tcPr>
            <w:tcW w:w="51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CB0E0B0" w14:textId="0A6AB718" w:rsidR="00005DCC" w:rsidRPr="0063365B" w:rsidRDefault="00005DCC" w:rsidP="2B340C40">
            <w:pPr>
              <w:jc w:val="left"/>
              <w:rPr>
                <w:rFonts w:eastAsia="Times New Roman" w:cs="Times New Roman"/>
                <w:bCs/>
                <w:lang w:eastAsia="ru-RU"/>
              </w:rPr>
            </w:pPr>
          </w:p>
        </w:tc>
      </w:tr>
    </w:tbl>
    <w:p w14:paraId="5B48A671" w14:textId="77777777" w:rsidR="005D3195" w:rsidRPr="0063365B" w:rsidRDefault="005D3195" w:rsidP="00BC78E9">
      <w:pPr>
        <w:rPr>
          <w:rFonts w:eastAsia="Times New Roman" w:cs="Times New Roman"/>
          <w:b/>
          <w:lang w:eastAsia="ru-RU"/>
        </w:rPr>
      </w:pPr>
    </w:p>
    <w:p w14:paraId="55AC8B31" w14:textId="65AC206F" w:rsidR="00270F0C" w:rsidRPr="0063365B" w:rsidRDefault="00270F0C" w:rsidP="00270F0C">
      <w:pPr>
        <w:pStyle w:val="afffffff4"/>
        <w:numPr>
          <w:ilvl w:val="0"/>
          <w:numId w:val="30"/>
        </w:numPr>
        <w:ind w:left="0" w:firstLine="0"/>
        <w:rPr>
          <w:rFonts w:eastAsia="Times New Roman" w:cs="Times New Roman"/>
          <w:b/>
          <w:lang w:eastAsia="ru-RU"/>
        </w:rPr>
      </w:pPr>
      <w:r w:rsidRPr="0063365B">
        <w:rPr>
          <w:rFonts w:eastAsia="Times New Roman" w:cs="Times New Roman"/>
          <w:b/>
          <w:lang w:eastAsia="ru-RU"/>
        </w:rPr>
        <w:t>ВСПОМОГАТЕЛЬНЫЕ ВИДЫ И ПАРАМЕТРЫ РАЗРЕШЕННОГО ИСПОЛЬЗОВАНИЯ ОБЪЕКТОВ КАПИТАЛЬНОГО СТРОИТЕЛЬСТВА</w:t>
      </w:r>
    </w:p>
    <w:p w14:paraId="5764C578" w14:textId="77777777" w:rsidR="00270F0C" w:rsidRPr="0063365B" w:rsidRDefault="00270F0C" w:rsidP="00270F0C">
      <w:pPr>
        <w:pStyle w:val="afffffff4"/>
        <w:keepLines/>
        <w:widowControl w:val="0"/>
        <w:ind w:left="0" w:firstLine="720"/>
        <w:rPr>
          <w:rFonts w:eastAsia="Times New Roman" w:cs="Times New Roman"/>
          <w:b/>
          <w:u w:val="single"/>
          <w:lang w:eastAsia="ru-RU"/>
        </w:rPr>
      </w:pPr>
      <w:r w:rsidRPr="0063365B">
        <w:rPr>
          <w:rFonts w:eastAsia="Times New Roman" w:cs="Times New Roman"/>
          <w:b/>
          <w:u w:val="single"/>
          <w:lang w:eastAsia="ru-RU"/>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14:paraId="4FF8714C" w14:textId="77777777" w:rsidR="00270F0C" w:rsidRPr="0063365B" w:rsidRDefault="00270F0C" w:rsidP="00270F0C">
      <w:pPr>
        <w:pStyle w:val="afffffff4"/>
        <w:keepLines/>
        <w:widowControl w:val="0"/>
        <w:ind w:left="0" w:firstLine="720"/>
        <w:rPr>
          <w:rFonts w:eastAsia="Times New Roman" w:cs="Times New Roman"/>
          <w:lang w:eastAsia="ru-RU"/>
        </w:rPr>
      </w:pPr>
      <w:r w:rsidRPr="0063365B">
        <w:rPr>
          <w:rFonts w:eastAsia="Times New Roman" w:cs="Times New Roman"/>
          <w:lang w:eastAsia="ru-RU"/>
        </w:rPr>
        <w:t>Виды разрешенного использования объектов:</w:t>
      </w:r>
    </w:p>
    <w:p w14:paraId="091F4F3F" w14:textId="77777777" w:rsidR="00270F0C" w:rsidRPr="0063365B" w:rsidRDefault="00270F0C" w:rsidP="00270F0C">
      <w:pPr>
        <w:pStyle w:val="afffffff4"/>
        <w:keepLines/>
        <w:widowControl w:val="0"/>
        <w:ind w:left="0" w:firstLine="720"/>
        <w:rPr>
          <w:rFonts w:eastAsia="Times New Roman" w:cs="Times New Roman"/>
          <w:lang w:eastAsia="ru-RU"/>
        </w:rPr>
      </w:pPr>
      <w:r w:rsidRPr="0063365B">
        <w:rPr>
          <w:rFonts w:eastAsia="Times New Roman" w:cs="Times New Roman"/>
          <w:lang w:eastAsia="ru-RU"/>
        </w:rPr>
        <w:t>- площадки для мусорных контейнеров;</w:t>
      </w:r>
    </w:p>
    <w:p w14:paraId="112FE72D" w14:textId="77777777" w:rsidR="00270F0C" w:rsidRPr="0063365B" w:rsidRDefault="00270F0C" w:rsidP="00270F0C">
      <w:pPr>
        <w:pStyle w:val="afffffff4"/>
        <w:keepLines/>
        <w:widowControl w:val="0"/>
        <w:ind w:left="0" w:firstLine="720"/>
        <w:rPr>
          <w:rFonts w:eastAsia="Times New Roman" w:cs="Times New Roman"/>
          <w:lang w:eastAsia="ru-RU"/>
        </w:rPr>
      </w:pPr>
      <w:r w:rsidRPr="0063365B">
        <w:rPr>
          <w:rFonts w:eastAsia="Times New Roman" w:cs="Times New Roman"/>
          <w:lang w:eastAsia="ru-RU"/>
        </w:rPr>
        <w:t>- детские игровые площадки, площадки отдыха, занятия физкультурой и спортом, хозяйственные площадки;</w:t>
      </w:r>
    </w:p>
    <w:p w14:paraId="75C4612B" w14:textId="77777777" w:rsidR="00270F0C" w:rsidRPr="0063365B" w:rsidRDefault="00270F0C" w:rsidP="00270F0C">
      <w:pPr>
        <w:pStyle w:val="afffffff4"/>
        <w:keepLines/>
        <w:widowControl w:val="0"/>
        <w:ind w:left="0" w:firstLine="720"/>
        <w:rPr>
          <w:rFonts w:eastAsia="Times New Roman" w:cs="Times New Roman"/>
          <w:lang w:eastAsia="ru-RU"/>
        </w:rPr>
      </w:pPr>
      <w:r w:rsidRPr="0063365B">
        <w:rPr>
          <w:rFonts w:eastAsia="Times New Roman" w:cs="Times New Roman"/>
          <w:lang w:eastAsia="ru-RU"/>
        </w:rPr>
        <w:t>- объекты благоустройства (фонтаны, малые архитектурные формы, скульптуры);</w:t>
      </w:r>
    </w:p>
    <w:p w14:paraId="09D094D4" w14:textId="77777777" w:rsidR="00270F0C" w:rsidRPr="0063365B" w:rsidRDefault="00270F0C" w:rsidP="00270F0C">
      <w:pPr>
        <w:pStyle w:val="afffffff4"/>
        <w:keepLines/>
        <w:widowControl w:val="0"/>
        <w:ind w:left="0" w:firstLine="720"/>
        <w:rPr>
          <w:rFonts w:eastAsia="Times New Roman" w:cs="Times New Roman"/>
          <w:lang w:eastAsia="ru-RU"/>
        </w:rPr>
      </w:pPr>
      <w:r w:rsidRPr="0063365B">
        <w:rPr>
          <w:rFonts w:eastAsia="Times New Roman" w:cs="Times New Roman"/>
          <w:lang w:eastAsia="ru-RU"/>
        </w:rPr>
        <w:t>- некапитальные нестационарные строения и сооружения (торговля (НТО), общественное питание, бытовое обслуживание, сбор мусора (ТКО));</w:t>
      </w:r>
    </w:p>
    <w:p w14:paraId="21EA3334" w14:textId="77777777" w:rsidR="00270F0C" w:rsidRPr="0063365B" w:rsidRDefault="00270F0C" w:rsidP="00270F0C">
      <w:pPr>
        <w:pStyle w:val="afffffff4"/>
        <w:keepLines/>
        <w:widowControl w:val="0"/>
        <w:ind w:left="0" w:firstLine="720"/>
        <w:rPr>
          <w:rFonts w:eastAsia="Times New Roman" w:cs="Times New Roman"/>
          <w:lang w:eastAsia="ru-RU"/>
        </w:rPr>
      </w:pPr>
      <w:r w:rsidRPr="0063365B">
        <w:rPr>
          <w:rFonts w:eastAsia="Times New Roman" w:cs="Times New Roman"/>
          <w:lang w:eastAsia="ru-RU"/>
        </w:rPr>
        <w:t>- общественные туалеты;</w:t>
      </w:r>
    </w:p>
    <w:p w14:paraId="30BB0F7C" w14:textId="77777777" w:rsidR="00270F0C" w:rsidRPr="0063365B" w:rsidRDefault="00270F0C" w:rsidP="00270F0C">
      <w:pPr>
        <w:pStyle w:val="afffffff4"/>
        <w:keepLines/>
        <w:widowControl w:val="0"/>
        <w:ind w:left="0" w:firstLine="720"/>
        <w:rPr>
          <w:rFonts w:eastAsia="Times New Roman" w:cs="Times New Roman"/>
          <w:lang w:eastAsia="ru-RU"/>
        </w:rPr>
      </w:pPr>
      <w:r w:rsidRPr="0063365B">
        <w:rPr>
          <w:rFonts w:eastAsia="Times New Roman" w:cs="Times New Roman"/>
          <w:lang w:eastAsia="ru-RU"/>
        </w:rPr>
        <w:t>- естественные и искусственные водоемы;</w:t>
      </w:r>
    </w:p>
    <w:p w14:paraId="134DC75D" w14:textId="77777777" w:rsidR="00270F0C" w:rsidRPr="0063365B" w:rsidRDefault="00270F0C" w:rsidP="00270F0C">
      <w:pPr>
        <w:pStyle w:val="afffffff4"/>
        <w:keepLines/>
        <w:widowControl w:val="0"/>
        <w:ind w:left="0" w:firstLine="720"/>
        <w:rPr>
          <w:rFonts w:eastAsia="Times New Roman" w:cs="Times New Roman"/>
          <w:lang w:eastAsia="ru-RU"/>
        </w:rPr>
      </w:pPr>
      <w:r w:rsidRPr="0063365B">
        <w:rPr>
          <w:rFonts w:eastAsia="Times New Roman" w:cs="Times New Roman"/>
          <w:lang w:eastAsia="ru-RU"/>
        </w:rPr>
        <w:t>- места для пикников;</w:t>
      </w:r>
    </w:p>
    <w:p w14:paraId="29E600EB" w14:textId="77777777" w:rsidR="00270F0C" w:rsidRPr="0063365B" w:rsidRDefault="00270F0C" w:rsidP="00270F0C">
      <w:pPr>
        <w:pStyle w:val="afffffff4"/>
        <w:keepLines/>
        <w:widowControl w:val="0"/>
        <w:ind w:left="0" w:firstLine="720"/>
        <w:rPr>
          <w:rFonts w:eastAsia="Times New Roman" w:cs="Times New Roman"/>
          <w:lang w:eastAsia="ru-RU"/>
        </w:rPr>
      </w:pPr>
      <w:r w:rsidRPr="0063365B">
        <w:rPr>
          <w:rFonts w:eastAsia="Times New Roman" w:cs="Times New Roman"/>
          <w:lang w:eastAsia="ru-RU"/>
        </w:rPr>
        <w:t>- благоустройство и озеленение;</w:t>
      </w:r>
    </w:p>
    <w:p w14:paraId="77BE11CE" w14:textId="77777777" w:rsidR="00270F0C" w:rsidRPr="0063365B" w:rsidRDefault="00270F0C" w:rsidP="00270F0C">
      <w:pPr>
        <w:pStyle w:val="afffffff4"/>
        <w:keepLines/>
        <w:widowControl w:val="0"/>
        <w:ind w:left="0" w:firstLine="720"/>
        <w:rPr>
          <w:rFonts w:eastAsia="Times New Roman" w:cs="Times New Roman"/>
          <w:lang w:eastAsia="ru-RU"/>
        </w:rPr>
      </w:pPr>
      <w:r w:rsidRPr="0063365B">
        <w:rPr>
          <w:rFonts w:eastAsia="Times New Roman" w:cs="Times New Roman"/>
          <w:lang w:eastAsia="ru-RU"/>
        </w:rPr>
        <w:t>- лесополосы;</w:t>
      </w:r>
    </w:p>
    <w:p w14:paraId="51BE1541" w14:textId="77777777" w:rsidR="00270F0C" w:rsidRPr="0063365B" w:rsidRDefault="00270F0C" w:rsidP="00270F0C">
      <w:pPr>
        <w:pStyle w:val="afffffff4"/>
        <w:keepLines/>
        <w:widowControl w:val="0"/>
        <w:ind w:left="0" w:firstLine="720"/>
        <w:rPr>
          <w:rFonts w:eastAsia="Times New Roman" w:cs="Times New Roman"/>
          <w:lang w:eastAsia="ru-RU"/>
        </w:rPr>
      </w:pPr>
      <w:r w:rsidRPr="0063365B">
        <w:rPr>
          <w:rFonts w:eastAsia="Times New Roman" w:cs="Times New Roman"/>
          <w:lang w:eastAsia="ru-RU"/>
        </w:rPr>
        <w:t>- пешеходные тротуары, велосипедные дорожки;</w:t>
      </w:r>
    </w:p>
    <w:p w14:paraId="04423D8D" w14:textId="77777777" w:rsidR="00270F0C" w:rsidRPr="0063365B" w:rsidRDefault="00270F0C" w:rsidP="00270F0C">
      <w:pPr>
        <w:pStyle w:val="afffffff4"/>
        <w:keepLines/>
        <w:widowControl w:val="0"/>
        <w:ind w:left="0" w:firstLine="720"/>
        <w:rPr>
          <w:rFonts w:eastAsia="Times New Roman" w:cs="Times New Roman"/>
          <w:lang w:eastAsia="ru-RU"/>
        </w:rPr>
      </w:pPr>
      <w:r w:rsidRPr="0063365B">
        <w:rPr>
          <w:rFonts w:eastAsia="Times New Roman" w:cs="Times New Roman"/>
          <w:lang w:eastAsia="ru-RU"/>
        </w:rPr>
        <w:t>- оборудование пожарной охраны (гидранты, резервуары);</w:t>
      </w:r>
    </w:p>
    <w:p w14:paraId="7C400304" w14:textId="77777777" w:rsidR="00270F0C" w:rsidRPr="0063365B" w:rsidRDefault="00270F0C" w:rsidP="00270F0C">
      <w:pPr>
        <w:pStyle w:val="afffffff4"/>
        <w:keepLines/>
        <w:widowControl w:val="0"/>
        <w:ind w:left="0" w:firstLine="720"/>
        <w:rPr>
          <w:rFonts w:eastAsia="Times New Roman" w:cs="Times New Roman"/>
          <w:lang w:eastAsia="ru-RU"/>
        </w:rPr>
      </w:pPr>
      <w:r w:rsidRPr="0063365B">
        <w:rPr>
          <w:rFonts w:eastAsia="Times New Roman" w:cs="Times New Roman"/>
          <w:lang w:eastAsia="ru-RU"/>
        </w:rPr>
        <w:t>- защитные дорожные сооружения;</w:t>
      </w:r>
    </w:p>
    <w:p w14:paraId="3EC0A484" w14:textId="77777777" w:rsidR="00270F0C" w:rsidRPr="0063365B" w:rsidRDefault="00270F0C" w:rsidP="00270F0C">
      <w:pPr>
        <w:pStyle w:val="afffffff4"/>
        <w:keepLines/>
        <w:widowControl w:val="0"/>
        <w:ind w:left="0" w:firstLine="720"/>
        <w:rPr>
          <w:rFonts w:eastAsia="Times New Roman" w:cs="Times New Roman"/>
          <w:lang w:eastAsia="ru-RU"/>
        </w:rPr>
      </w:pPr>
      <w:r w:rsidRPr="0063365B">
        <w:rPr>
          <w:rFonts w:eastAsia="Times New Roman" w:cs="Times New Roman"/>
          <w:lang w:eastAsia="ru-RU"/>
        </w:rPr>
        <w:t>- элементы обустройства автомобильных дорог;</w:t>
      </w:r>
    </w:p>
    <w:p w14:paraId="7F7443BA" w14:textId="77777777" w:rsidR="00270F0C" w:rsidRPr="0063365B" w:rsidRDefault="00270F0C" w:rsidP="00270F0C">
      <w:pPr>
        <w:pStyle w:val="afffffff4"/>
        <w:keepLines/>
        <w:widowControl w:val="0"/>
        <w:ind w:left="0" w:firstLine="720"/>
        <w:rPr>
          <w:rFonts w:eastAsia="Times New Roman" w:cs="Times New Roman"/>
          <w:lang w:eastAsia="ru-RU"/>
        </w:rPr>
      </w:pPr>
      <w:r w:rsidRPr="0063365B">
        <w:rPr>
          <w:rFonts w:eastAsia="Times New Roman" w:cs="Times New Roman"/>
          <w:lang w:eastAsia="ru-RU"/>
        </w:rPr>
        <w:t>- искусственные дорожные сооружения;</w:t>
      </w:r>
    </w:p>
    <w:p w14:paraId="2A57265D" w14:textId="77777777" w:rsidR="00270F0C" w:rsidRPr="0063365B" w:rsidRDefault="00270F0C" w:rsidP="00270F0C">
      <w:pPr>
        <w:pStyle w:val="afffffff4"/>
        <w:ind w:left="0" w:firstLine="720"/>
        <w:rPr>
          <w:rFonts w:eastAsia="Times New Roman" w:cs="Times New Roman"/>
          <w:lang w:eastAsia="ru-RU"/>
        </w:rPr>
      </w:pPr>
      <w:r w:rsidRPr="0063365B">
        <w:rPr>
          <w:rFonts w:eastAsia="Times New Roman" w:cs="Times New Roman"/>
          <w:lang w:eastAsia="ru-RU"/>
        </w:rPr>
        <w:t>- гостевые автостоянки для парковки легковых автомобилей посетителей;</w:t>
      </w:r>
    </w:p>
    <w:p w14:paraId="6C6797EC" w14:textId="77777777" w:rsidR="00270F0C" w:rsidRPr="0063365B" w:rsidRDefault="00270F0C" w:rsidP="00270F0C">
      <w:pPr>
        <w:pStyle w:val="afffffff4"/>
        <w:ind w:left="0" w:firstLine="720"/>
        <w:rPr>
          <w:rFonts w:eastAsia="Times New Roman" w:cs="Times New Roman"/>
          <w:lang w:eastAsia="ru-RU"/>
        </w:rPr>
      </w:pPr>
      <w:r w:rsidRPr="0063365B">
        <w:rPr>
          <w:rFonts w:eastAsia="Times New Roman" w:cs="Times New Roman"/>
          <w:lang w:eastAsia="ru-RU"/>
        </w:rPr>
        <w:t>- автостоянки для парковки (стоянки) автотранспортных средств;</w:t>
      </w:r>
    </w:p>
    <w:p w14:paraId="5D3C2647" w14:textId="77777777" w:rsidR="00270F0C" w:rsidRPr="0063365B" w:rsidRDefault="00270F0C" w:rsidP="00270F0C">
      <w:pPr>
        <w:pStyle w:val="afffffff4"/>
        <w:keepLines/>
        <w:widowControl w:val="0"/>
        <w:ind w:left="0" w:firstLine="720"/>
        <w:rPr>
          <w:rFonts w:eastAsia="Times New Roman" w:cs="Times New Roman"/>
          <w:lang w:eastAsia="ru-RU"/>
        </w:rPr>
      </w:pPr>
      <w:r w:rsidRPr="0063365B">
        <w:rPr>
          <w:rFonts w:eastAsia="Times New Roman" w:cs="Times New Roman"/>
          <w:lang w:eastAsia="ru-RU"/>
        </w:rPr>
        <w:t>- специализированные технические средства оповещения и информации;</w:t>
      </w:r>
    </w:p>
    <w:p w14:paraId="67956136" w14:textId="77777777" w:rsidR="00270F0C" w:rsidRPr="0063365B" w:rsidRDefault="00270F0C" w:rsidP="00270F0C">
      <w:pPr>
        <w:pStyle w:val="afffffff4"/>
        <w:keepLines/>
        <w:widowControl w:val="0"/>
        <w:ind w:left="0" w:firstLine="720"/>
        <w:rPr>
          <w:rFonts w:eastAsia="Times New Roman" w:cs="Times New Roman"/>
          <w:lang w:eastAsia="ru-RU"/>
        </w:rPr>
      </w:pPr>
      <w:r w:rsidRPr="0063365B">
        <w:rPr>
          <w:rFonts w:eastAsia="Times New Roman" w:cs="Times New Roman"/>
          <w:lang w:eastAsia="ru-RU"/>
        </w:rPr>
        <w:t>- объекты инженерного обеспечения (водо-, газо-, электроснабжения и т.п.);</w:t>
      </w:r>
    </w:p>
    <w:p w14:paraId="68BF3247" w14:textId="77777777" w:rsidR="00270F0C" w:rsidRPr="0063365B" w:rsidRDefault="00270F0C" w:rsidP="00270F0C">
      <w:pPr>
        <w:keepLines/>
        <w:widowControl w:val="0"/>
        <w:ind w:firstLine="709"/>
        <w:rPr>
          <w:rFonts w:eastAsia="SimSun" w:cs="Times New Roman"/>
          <w:lang w:eastAsia="zh-CN"/>
        </w:rPr>
      </w:pPr>
      <w:r w:rsidRPr="0063365B">
        <w:rPr>
          <w:rFonts w:eastAsia="Times New Roman" w:cs="Times New Roman"/>
          <w:lang w:eastAsia="ru-RU"/>
        </w:rPr>
        <w:t>- п</w:t>
      </w:r>
      <w:r w:rsidRPr="0063365B">
        <w:rPr>
          <w:rFonts w:eastAsia="SimSun" w:cs="Times New Roman"/>
          <w:lang w:eastAsia="zh-CN"/>
        </w:rPr>
        <w:t>ункты охраны;</w:t>
      </w:r>
    </w:p>
    <w:p w14:paraId="09F8A995" w14:textId="53B51526" w:rsidR="00270F0C" w:rsidRPr="0063365B" w:rsidRDefault="00270F0C" w:rsidP="00270F0C">
      <w:pPr>
        <w:pStyle w:val="afffffff4"/>
        <w:keepLines/>
        <w:widowControl w:val="0"/>
        <w:ind w:left="0" w:firstLine="720"/>
        <w:rPr>
          <w:rFonts w:eastAsia="Times New Roman" w:cs="Times New Roman"/>
          <w:lang w:eastAsia="ru-RU"/>
        </w:rPr>
      </w:pPr>
      <w:r w:rsidRPr="0063365B">
        <w:rPr>
          <w:rFonts w:eastAsia="Times New Roman" w:cs="Times New Roman"/>
          <w:lang w:eastAsia="ru-RU"/>
        </w:rPr>
        <w:t>- сторожки, навесы, беседки</w:t>
      </w:r>
      <w:r w:rsidR="00E309BB" w:rsidRPr="0063365B">
        <w:rPr>
          <w:rFonts w:eastAsia="Times New Roman" w:cs="Times New Roman"/>
          <w:lang w:eastAsia="ru-RU"/>
        </w:rPr>
        <w:t>.</w:t>
      </w:r>
    </w:p>
    <w:p w14:paraId="63453709" w14:textId="77777777" w:rsidR="00270F0C" w:rsidRPr="0063365B" w:rsidRDefault="00270F0C" w:rsidP="00270F0C">
      <w:pPr>
        <w:pStyle w:val="afffffff4"/>
        <w:keepLines/>
        <w:widowControl w:val="0"/>
        <w:ind w:left="0" w:firstLine="720"/>
        <w:rPr>
          <w:rFonts w:eastAsia="Times New Roman" w:cs="Times New Roman"/>
          <w:lang w:eastAsia="ru-RU"/>
        </w:rPr>
      </w:pPr>
      <w:r w:rsidRPr="0063365B">
        <w:rPr>
          <w:rFonts w:eastAsia="Times New Roman" w:cs="Times New Roman"/>
          <w:lang w:eastAsia="ru-RU"/>
        </w:rPr>
        <w:t>3.1. Предельные размеры земельных участков и предельные параметры разрешенного строительства для вспомогательных видов устанавливаются идентичными тому виду разрешенного использования земельного участка, с которыми они используются в качестве вспомогательного.</w:t>
      </w:r>
    </w:p>
    <w:p w14:paraId="5FB48B18" w14:textId="77777777" w:rsidR="00DB28BE" w:rsidRPr="0063365B" w:rsidRDefault="00DB28BE" w:rsidP="00270F0C">
      <w:pPr>
        <w:tabs>
          <w:tab w:val="left" w:pos="2520"/>
        </w:tabs>
        <w:rPr>
          <w:rFonts w:eastAsia="Times New Roman" w:cs="Times New Roman"/>
          <w:b/>
          <w:lang w:eastAsia="ru-RU"/>
        </w:rPr>
      </w:pPr>
    </w:p>
    <w:p w14:paraId="2028E98D" w14:textId="77777777" w:rsidR="00270F0C" w:rsidRPr="0063365B" w:rsidRDefault="00270F0C" w:rsidP="00270F0C">
      <w:pPr>
        <w:pStyle w:val="afffffff4"/>
        <w:autoSpaceDE w:val="0"/>
        <w:autoSpaceDN w:val="0"/>
        <w:adjustRightInd w:val="0"/>
        <w:ind w:left="0" w:firstLine="720"/>
        <w:rPr>
          <w:rFonts w:eastAsia="Times New Roman" w:cs="Times New Roman"/>
          <w:b/>
          <w:bCs/>
          <w:u w:val="single"/>
          <w:lang w:eastAsia="ru-RU"/>
        </w:rPr>
      </w:pPr>
      <w:r w:rsidRPr="0063365B">
        <w:rPr>
          <w:rFonts w:eastAsia="Times New Roman" w:cs="Times New Roman"/>
          <w:b/>
          <w:bCs/>
          <w:u w:val="single"/>
          <w:lang w:eastAsia="ru-RU"/>
        </w:rPr>
        <w:t xml:space="preserve">Примечание </w:t>
      </w:r>
    </w:p>
    <w:p w14:paraId="5C948B15" w14:textId="77777777" w:rsidR="00270F0C" w:rsidRPr="0063365B" w:rsidRDefault="00270F0C" w:rsidP="00270F0C">
      <w:pPr>
        <w:pStyle w:val="afffffff4"/>
        <w:ind w:left="0" w:firstLine="720"/>
        <w:rPr>
          <w:rFonts w:eastAsia="SimSun" w:cs="Times New Roman"/>
          <w:lang w:eastAsia="zh-CN"/>
        </w:rPr>
      </w:pPr>
      <w:r w:rsidRPr="0063365B">
        <w:rPr>
          <w:rFonts w:eastAsia="SimSun" w:cs="Times New Roman"/>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5F9E380D" w14:textId="77777777" w:rsidR="00270F0C" w:rsidRPr="0063365B" w:rsidRDefault="00270F0C" w:rsidP="00270F0C">
      <w:pPr>
        <w:pStyle w:val="afffffff4"/>
        <w:ind w:left="0" w:firstLine="720"/>
        <w:rPr>
          <w:rFonts w:eastAsia="SimSun" w:cs="Times New Roman"/>
          <w:lang w:eastAsia="zh-CN"/>
        </w:rPr>
      </w:pPr>
      <w:r w:rsidRPr="0063365B">
        <w:rPr>
          <w:rFonts w:eastAsia="SimSun" w:cs="Times New Roman"/>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Кроме того, устройство навесов не должно ущемлять законных интересов владельцев соседних земельных участков, в части водоотведения атмосферных осадков с кровли навесов, при устройстве навесов минимальный отступ от границы участка – 1м.</w:t>
      </w:r>
    </w:p>
    <w:p w14:paraId="53D92323" w14:textId="77777777" w:rsidR="00270F0C" w:rsidRPr="0063365B" w:rsidRDefault="00270F0C" w:rsidP="00270F0C">
      <w:pPr>
        <w:pStyle w:val="afffffff4"/>
        <w:ind w:left="0" w:firstLine="720"/>
        <w:rPr>
          <w:rFonts w:eastAsia="SimSun" w:cs="Times New Roman"/>
          <w:lang w:eastAsia="zh-CN"/>
        </w:rPr>
      </w:pPr>
      <w:r w:rsidRPr="0063365B">
        <w:rPr>
          <w:rFonts w:eastAsia="SimSun" w:cs="Times New Roman"/>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4м.</w:t>
      </w:r>
    </w:p>
    <w:p w14:paraId="4C25DC71" w14:textId="77777777" w:rsidR="00270F0C" w:rsidRPr="0063365B" w:rsidRDefault="00270F0C" w:rsidP="00270F0C">
      <w:pPr>
        <w:pStyle w:val="afffffff4"/>
        <w:tabs>
          <w:tab w:val="left" w:pos="5580"/>
        </w:tabs>
        <w:ind w:left="0" w:firstLine="720"/>
      </w:pPr>
      <w:r w:rsidRPr="0063365B">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6386B603" w14:textId="77777777" w:rsidR="00270F0C" w:rsidRPr="0063365B" w:rsidRDefault="00270F0C" w:rsidP="00270F0C">
      <w:pPr>
        <w:pStyle w:val="afffffff4"/>
        <w:tabs>
          <w:tab w:val="left" w:pos="5580"/>
        </w:tabs>
        <w:ind w:left="0" w:firstLine="720"/>
      </w:pPr>
      <w:r w:rsidRPr="0063365B">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42017E8F" w14:textId="77777777" w:rsidR="00270F0C" w:rsidRPr="0063365B" w:rsidRDefault="00270F0C" w:rsidP="00270F0C">
      <w:pPr>
        <w:pStyle w:val="afffffff4"/>
        <w:tabs>
          <w:tab w:val="left" w:pos="5580"/>
        </w:tabs>
        <w:ind w:left="0" w:firstLine="720"/>
      </w:pPr>
      <w:r w:rsidRPr="0063365B">
        <w:t>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14:paraId="4E611C40" w14:textId="77777777" w:rsidR="00270F0C" w:rsidRPr="0063365B" w:rsidRDefault="00270F0C" w:rsidP="00270F0C">
      <w:pPr>
        <w:pStyle w:val="afffffff4"/>
        <w:ind w:left="0" w:firstLine="720"/>
        <w:rPr>
          <w:rFonts w:eastAsia="Times New Roman" w:cs="Times New Roman"/>
          <w:lang w:eastAsia="ru-RU"/>
        </w:rPr>
      </w:pPr>
      <w:r w:rsidRPr="0063365B">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14:paraId="7E859717" w14:textId="77777777" w:rsidR="00270F0C" w:rsidRPr="0063365B" w:rsidRDefault="00270F0C" w:rsidP="00270F0C">
      <w:pPr>
        <w:pStyle w:val="afffffff4"/>
        <w:ind w:left="0" w:firstLine="720"/>
        <w:rPr>
          <w:rFonts w:eastAsia="Times New Roman" w:cs="Times New Roman"/>
          <w:lang w:eastAsia="ru-RU"/>
        </w:rPr>
      </w:pPr>
      <w:r w:rsidRPr="0063365B">
        <w:rPr>
          <w:rFonts w:eastAsia="SimSun" w:cs="Times New Roman"/>
          <w:lang w:eastAsia="zh-CN"/>
        </w:rPr>
        <w:t>Нормы расчета стоянок автомобилей и</w:t>
      </w:r>
      <w:r w:rsidRPr="0063365B">
        <w:rPr>
          <w:rFonts w:eastAsia="Times New Roman" w:cs="Times New Roman"/>
          <w:lang w:eastAsia="ru-RU"/>
        </w:rPr>
        <w:t xml:space="preserve"> обеспеченности парковочными местами производится в соответствии с действующими местными нормативами градостроительного проектирования муниципального образования город Армавир.</w:t>
      </w:r>
    </w:p>
    <w:p w14:paraId="6602575F" w14:textId="77777777" w:rsidR="00270F0C" w:rsidRPr="0063365B" w:rsidRDefault="00270F0C" w:rsidP="00270F0C">
      <w:pPr>
        <w:pStyle w:val="afffffff4"/>
        <w:ind w:left="0" w:firstLine="720"/>
        <w:rPr>
          <w:rFonts w:eastAsia="SimSun" w:cs="Times New Roman"/>
          <w:lang w:eastAsia="zh-CN"/>
        </w:rPr>
      </w:pPr>
      <w:r w:rsidRPr="0063365B">
        <w:rPr>
          <w:rFonts w:eastAsia="SimSun" w:cs="Times New Roman"/>
          <w:lang w:eastAsia="zh-CN"/>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14:paraId="02DEC7D5" w14:textId="77777777" w:rsidR="00270F0C" w:rsidRPr="0063365B" w:rsidRDefault="00270F0C" w:rsidP="00270F0C">
      <w:pPr>
        <w:pStyle w:val="afffffff4"/>
        <w:ind w:left="0" w:firstLine="720"/>
        <w:rPr>
          <w:rFonts w:eastAsia="SimSun" w:cs="Times New Roman"/>
          <w:lang w:eastAsia="zh-CN"/>
        </w:rPr>
      </w:pPr>
      <w:r w:rsidRPr="0063365B">
        <w:rPr>
          <w:rFonts w:eastAsia="SimSun" w:cs="Times New Roman"/>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37A4F492" w14:textId="77777777" w:rsidR="00270F0C" w:rsidRPr="0063365B" w:rsidRDefault="00270F0C" w:rsidP="00270F0C">
      <w:pPr>
        <w:pStyle w:val="afffffff4"/>
        <w:ind w:left="0" w:firstLine="720"/>
        <w:rPr>
          <w:rFonts w:eastAsia="SimSun" w:cs="Times New Roman"/>
          <w:lang w:eastAsia="zh-CN"/>
        </w:rPr>
      </w:pPr>
      <w:r w:rsidRPr="0063365B">
        <w:rPr>
          <w:rFonts w:eastAsia="SimSun" w:cs="Times New Roman"/>
          <w:lang w:eastAsia="zh-CN"/>
        </w:rPr>
        <w:t xml:space="preserve">В соответствии со ст. 67.1 п. 6 Водного кодекса РФ в границах зон затопления, подтопления, в соответствии с законодательством РФ о градостроительной деятельности отнесенных к зонам с особыми условиями использования территорий, запрещаются: </w:t>
      </w:r>
    </w:p>
    <w:p w14:paraId="4E4755BD" w14:textId="77777777" w:rsidR="00270F0C" w:rsidRPr="0063365B" w:rsidRDefault="00270F0C" w:rsidP="00270F0C">
      <w:pPr>
        <w:pStyle w:val="afffffff4"/>
        <w:ind w:left="0" w:firstLine="720"/>
        <w:rPr>
          <w:rFonts w:eastAsia="SimSun" w:cs="Times New Roman"/>
          <w:lang w:eastAsia="zh-CN"/>
        </w:rPr>
      </w:pPr>
      <w:r w:rsidRPr="0063365B">
        <w:rPr>
          <w:rFonts w:eastAsia="SimSun" w:cs="Times New Roman"/>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21B11631" w14:textId="77777777" w:rsidR="00270F0C" w:rsidRPr="0063365B" w:rsidRDefault="00270F0C" w:rsidP="00270F0C">
      <w:pPr>
        <w:pStyle w:val="afffffff4"/>
        <w:ind w:left="0" w:firstLine="720"/>
        <w:rPr>
          <w:rFonts w:eastAsia="SimSun" w:cs="Times New Roman"/>
          <w:lang w:eastAsia="zh-CN"/>
        </w:rPr>
      </w:pPr>
      <w:r w:rsidRPr="0063365B">
        <w:rPr>
          <w:rFonts w:eastAsia="SimSun" w:cs="Times New Roman"/>
          <w:lang w:eastAsia="zh-CN"/>
        </w:rPr>
        <w:t>2) использование сточных вод в целях регулирования плодородия почв;</w:t>
      </w:r>
    </w:p>
    <w:p w14:paraId="21AD2A2C" w14:textId="77777777" w:rsidR="00270F0C" w:rsidRPr="0063365B" w:rsidRDefault="00270F0C" w:rsidP="00270F0C">
      <w:pPr>
        <w:pStyle w:val="afffffff4"/>
        <w:ind w:left="0" w:firstLine="720"/>
        <w:rPr>
          <w:rFonts w:eastAsia="SimSun" w:cs="Times New Roman"/>
          <w:lang w:eastAsia="zh-CN"/>
        </w:rPr>
      </w:pPr>
      <w:r w:rsidRPr="0063365B">
        <w:rPr>
          <w:rFonts w:eastAsia="SimSun" w:cs="Times New Roman"/>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0B37A1B2" w14:textId="44F89475" w:rsidR="00270F0C" w:rsidRPr="0063365B" w:rsidRDefault="00270F0C" w:rsidP="00270F0C">
      <w:pPr>
        <w:pStyle w:val="afffffff4"/>
        <w:keepLines/>
        <w:widowControl w:val="0"/>
        <w:ind w:left="0" w:firstLine="720"/>
        <w:rPr>
          <w:rFonts w:eastAsia="SimSun" w:cs="Times New Roman"/>
          <w:lang w:eastAsia="zh-CN"/>
        </w:rPr>
      </w:pPr>
      <w:r w:rsidRPr="0063365B">
        <w:rPr>
          <w:rFonts w:eastAsia="SimSun" w:cs="Times New Roman"/>
          <w:lang w:eastAsia="zh-CN"/>
        </w:rPr>
        <w:t>4) осуществление авиационных мер по борьбе с вредными организмами.</w:t>
      </w:r>
    </w:p>
    <w:p w14:paraId="20A47D1B" w14:textId="404FB145" w:rsidR="00DB28BE" w:rsidRPr="0063365B" w:rsidRDefault="00DB28BE" w:rsidP="00DB28BE">
      <w:pPr>
        <w:ind w:firstLine="709"/>
      </w:pPr>
      <w:r w:rsidRPr="0063365B">
        <w:t>В границах территориальной зоны Р-</w:t>
      </w:r>
      <w:r w:rsidR="00AC01FC" w:rsidRPr="0063365B">
        <w:t>3</w:t>
      </w:r>
      <w:r w:rsidRPr="0063365B">
        <w:t>, применительно к которой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устанавливаются согласно НГП.</w:t>
      </w:r>
    </w:p>
    <w:p w14:paraId="7042D69E" w14:textId="77777777" w:rsidR="00270F0C" w:rsidRPr="0063365B" w:rsidRDefault="00270F0C" w:rsidP="00270F0C">
      <w:pPr>
        <w:pStyle w:val="afffffff4"/>
        <w:keepLines/>
        <w:widowControl w:val="0"/>
        <w:ind w:left="0" w:firstLine="720"/>
        <w:rPr>
          <w:rFonts w:eastAsia="Times New Roman" w:cs="Times New Roman"/>
          <w:lang w:eastAsia="ru-RU"/>
        </w:rPr>
      </w:pPr>
      <w:r w:rsidRPr="0063365B">
        <w:rPr>
          <w:rFonts w:eastAsia="Times New Roman" w:cs="Times New Roman"/>
          <w:lang w:eastAsia="ru-RU"/>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4F306B00" w14:textId="77777777" w:rsidR="00270F0C" w:rsidRPr="0063365B" w:rsidRDefault="00270F0C" w:rsidP="00270F0C">
      <w:pPr>
        <w:pStyle w:val="afffffff4"/>
        <w:keepLines/>
        <w:widowControl w:val="0"/>
        <w:ind w:left="0" w:firstLine="720"/>
        <w:rPr>
          <w:rFonts w:eastAsia="Times New Roman" w:cs="Times New Roman"/>
          <w:lang w:eastAsia="ru-RU"/>
        </w:rPr>
      </w:pPr>
    </w:p>
    <w:p w14:paraId="0F85C5BB" w14:textId="77777777" w:rsidR="00270F0C" w:rsidRPr="0063365B" w:rsidRDefault="00270F0C" w:rsidP="00270F0C">
      <w:pPr>
        <w:ind w:firstLine="709"/>
        <w:rPr>
          <w:rFonts w:eastAsia="SimSun" w:cs="Times New Roman"/>
          <w:b/>
          <w:u w:val="single"/>
          <w:lang w:eastAsia="zh-CN"/>
        </w:rPr>
      </w:pPr>
      <w:r w:rsidRPr="0063365B">
        <w:rPr>
          <w:rFonts w:eastAsia="SimSun" w:cs="Times New Roman"/>
          <w:b/>
          <w:u w:val="single"/>
          <w:lang w:eastAsia="zh-CN"/>
        </w:rPr>
        <w:t xml:space="preserve">Требования к ограждению земельных участков: </w:t>
      </w:r>
    </w:p>
    <w:p w14:paraId="19FF4B89" w14:textId="77777777" w:rsidR="00270F0C" w:rsidRPr="0063365B" w:rsidRDefault="00270F0C" w:rsidP="00270F0C">
      <w:pPr>
        <w:ind w:firstLine="709"/>
        <w:rPr>
          <w:rFonts w:eastAsia="SimSun" w:cs="Times New Roman"/>
          <w:lang w:eastAsia="zh-CN"/>
        </w:rPr>
      </w:pPr>
      <w:r w:rsidRPr="0063365B">
        <w:rPr>
          <w:rFonts w:eastAsia="SimSun" w:cs="Times New Roman"/>
          <w:lang w:eastAsia="zh-CN"/>
        </w:rPr>
        <w:t xml:space="preserve">– высота ограждения земельных участков должна быть не более 2,5 метров; </w:t>
      </w:r>
    </w:p>
    <w:p w14:paraId="72018DE0" w14:textId="77777777" w:rsidR="00270F0C" w:rsidRPr="0063365B" w:rsidRDefault="00270F0C" w:rsidP="00270F0C">
      <w:pPr>
        <w:ind w:firstLine="709"/>
        <w:rPr>
          <w:rFonts w:eastAsia="SimSun" w:cs="Times New Roman"/>
          <w:lang w:eastAsia="zh-CN"/>
        </w:rPr>
      </w:pPr>
      <w:r w:rsidRPr="0063365B">
        <w:rPr>
          <w:rFonts w:eastAsia="SimSun" w:cs="Times New Roman"/>
          <w:lang w:eastAsia="zh-CN"/>
        </w:rPr>
        <w:t>- ворота в заборе разрешается устанавливать только со стороны территорий общего пользования. На стороне забора, смежного с соседним участком, ворота устанавливать запрещается.</w:t>
      </w:r>
    </w:p>
    <w:p w14:paraId="40ACB2AD" w14:textId="77777777" w:rsidR="00270F0C" w:rsidRPr="0063365B" w:rsidRDefault="00270F0C" w:rsidP="00270F0C">
      <w:pPr>
        <w:ind w:firstLine="709"/>
        <w:rPr>
          <w:rFonts w:eastAsia="SimSun" w:cs="Times New Roman"/>
          <w:lang w:eastAsia="zh-CN"/>
        </w:rPr>
      </w:pPr>
      <w:r w:rsidRPr="0063365B">
        <w:rPr>
          <w:rFonts w:eastAsia="SimSun" w:cs="Times New Roman"/>
          <w:lang w:eastAsia="zh-CN"/>
        </w:rPr>
        <w:t xml:space="preserve">– ограждения между смежными земельными участками должны быть проветриваемыми на высоту не менее 0,3 м от уровня земли; </w:t>
      </w:r>
    </w:p>
    <w:p w14:paraId="3C4F6AB1" w14:textId="77777777" w:rsidR="00270F0C" w:rsidRPr="0063365B" w:rsidRDefault="00270F0C" w:rsidP="00270F0C">
      <w:pPr>
        <w:ind w:firstLine="709"/>
        <w:rPr>
          <w:rFonts w:eastAsia="SimSun" w:cs="Times New Roman"/>
          <w:lang w:eastAsia="zh-CN"/>
        </w:rPr>
      </w:pPr>
      <w:r w:rsidRPr="0063365B">
        <w:rPr>
          <w:rFonts w:eastAsia="SimSun" w:cs="Times New Roman"/>
          <w:lang w:eastAsia="zh-CN"/>
        </w:rPr>
        <w:t>–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пр.).</w:t>
      </w:r>
    </w:p>
    <w:p w14:paraId="4DBCEBF4" w14:textId="77777777" w:rsidR="00270F0C" w:rsidRPr="0063365B" w:rsidRDefault="00270F0C" w:rsidP="00270F0C">
      <w:pPr>
        <w:ind w:firstLine="709"/>
        <w:rPr>
          <w:rFonts w:eastAsia="SimSun" w:cs="Times New Roman"/>
          <w:lang w:eastAsia="zh-CN"/>
        </w:rPr>
      </w:pPr>
      <w:r w:rsidRPr="0063365B">
        <w:rPr>
          <w:rFonts w:eastAsia="SimSun" w:cs="Times New Roman"/>
          <w:lang w:eastAsia="zh-CN"/>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14:paraId="63B4DFCE" w14:textId="77777777" w:rsidR="00270F0C" w:rsidRPr="0063365B" w:rsidRDefault="00270F0C" w:rsidP="00270F0C">
      <w:pPr>
        <w:ind w:firstLine="709"/>
        <w:rPr>
          <w:rFonts w:eastAsia="SimSun" w:cs="Times New Roman"/>
          <w:lang w:eastAsia="zh-CN"/>
        </w:rPr>
      </w:pPr>
      <w:r w:rsidRPr="0063365B">
        <w:rPr>
          <w:rFonts w:eastAsia="SimSun" w:cs="Times New Roman"/>
          <w:lang w:eastAsia="zh-CN"/>
        </w:rPr>
        <w:t xml:space="preserve">-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w:t>
      </w:r>
    </w:p>
    <w:p w14:paraId="2CFADED1" w14:textId="77777777" w:rsidR="00270F0C" w:rsidRPr="0063365B" w:rsidRDefault="00270F0C" w:rsidP="00270F0C">
      <w:pPr>
        <w:ind w:firstLine="709"/>
        <w:rPr>
          <w:rFonts w:eastAsia="SimSun" w:cs="Times New Roman"/>
          <w:lang w:eastAsia="zh-CN"/>
        </w:rPr>
      </w:pPr>
      <w:r w:rsidRPr="0063365B">
        <w:rPr>
          <w:rFonts w:eastAsia="SimSun" w:cs="Times New Roman"/>
          <w:lang w:eastAsia="zh-CN"/>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14:paraId="2F42D0DE" w14:textId="77777777" w:rsidR="00270F0C" w:rsidRPr="0063365B" w:rsidRDefault="00270F0C" w:rsidP="00270F0C">
      <w:pPr>
        <w:ind w:firstLine="709"/>
        <w:rPr>
          <w:rFonts w:eastAsia="SimSun" w:cs="Times New Roman"/>
          <w:b/>
          <w:u w:val="single"/>
          <w:lang w:eastAsia="zh-CN"/>
        </w:rPr>
      </w:pPr>
    </w:p>
    <w:p w14:paraId="31539F6E" w14:textId="77777777" w:rsidR="00270F0C" w:rsidRPr="0063365B" w:rsidRDefault="00270F0C" w:rsidP="00270F0C">
      <w:pPr>
        <w:tabs>
          <w:tab w:val="left" w:pos="5580"/>
        </w:tabs>
        <w:ind w:firstLine="709"/>
        <w:rPr>
          <w:rFonts w:eastAsia="Times New Roman" w:cs="Times New Roman"/>
          <w:u w:val="single"/>
          <w:lang w:eastAsia="ru-RU"/>
        </w:rPr>
      </w:pPr>
      <w:r w:rsidRPr="0063365B">
        <w:rPr>
          <w:rFonts w:eastAsia="Times New Roman" w:cs="Times New Roman"/>
          <w:b/>
          <w:u w:val="single"/>
          <w:lang w:eastAsia="ru-RU"/>
        </w:rPr>
        <w:t>Предельная минимальная и максимальная площадь земельных участков не применяются</w:t>
      </w:r>
      <w:r w:rsidRPr="0063365B">
        <w:rPr>
          <w:rFonts w:eastAsia="Times New Roman" w:cs="Times New Roman"/>
          <w:u w:val="single"/>
          <w:lang w:eastAsia="ru-RU"/>
        </w:rPr>
        <w:t>:</w:t>
      </w:r>
    </w:p>
    <w:p w14:paraId="7017FD13" w14:textId="77777777" w:rsidR="00270F0C" w:rsidRPr="0063365B" w:rsidRDefault="00270F0C" w:rsidP="00270F0C">
      <w:pPr>
        <w:tabs>
          <w:tab w:val="left" w:pos="284"/>
        </w:tabs>
        <w:ind w:firstLine="709"/>
        <w:rPr>
          <w:rFonts w:eastAsia="Times New Roman" w:cs="Times New Roman"/>
          <w:lang w:eastAsia="ru-RU"/>
        </w:rPr>
      </w:pPr>
      <w:r w:rsidRPr="0063365B">
        <w:rPr>
          <w:rFonts w:eastAsia="Times New Roman" w:cs="Times New Roman"/>
          <w:lang w:eastAsia="ru-RU"/>
        </w:rPr>
        <w:t>- в отношении земельных участков, по которым принято решение органа местного самоуправления о предварительном согласовании предоставления земельного участка и (или) решение об утверждении схемы расположения земельного участка на кадастровом плане территории, при условии, если в границах образуемого земельного участка расположен объект (объекты) капитального строительства, на который (которые) право собственности зарегистрировано до введения в действие настоящих Правил в Едином государственном реестре недвижимости Российской Федерации в соответствии с законодательством Российской Федерации.</w:t>
      </w:r>
    </w:p>
    <w:p w14:paraId="6354B1FE" w14:textId="77777777" w:rsidR="00270F0C" w:rsidRPr="0063365B" w:rsidRDefault="00270F0C" w:rsidP="00270F0C">
      <w:pPr>
        <w:ind w:firstLine="709"/>
        <w:rPr>
          <w:rFonts w:eastAsia="Times New Roman" w:cs="Times New Roman"/>
          <w:lang w:eastAsia="ru-RU"/>
        </w:rPr>
      </w:pPr>
      <w:r w:rsidRPr="0063365B">
        <w:rPr>
          <w:rFonts w:eastAsia="Times New Roman" w:cs="Times New Roman"/>
          <w:lang w:eastAsia="ru-RU"/>
        </w:rPr>
        <w:t>- в отношении земельных участков, состоящих на государственном кадастровом учёте, с границами, уточнёнными в соответствии с законодательством Российской Федерации и на которых расположен объект (объекты) капитального строительства, на который (которые) право собственности зарегистрировано до введения в действие настоящих Правил в Едином государственном реестре недвижимости Российской Федерации в соответствии с законодательством Российской Федерации.</w:t>
      </w:r>
    </w:p>
    <w:p w14:paraId="433D5349" w14:textId="77777777" w:rsidR="00270F0C" w:rsidRPr="0063365B" w:rsidRDefault="00270F0C" w:rsidP="00270F0C">
      <w:pPr>
        <w:ind w:firstLine="709"/>
        <w:rPr>
          <w:rFonts w:eastAsia="SimSun" w:cs="Times New Roman"/>
          <w:b/>
          <w:u w:val="single"/>
          <w:lang w:eastAsia="zh-CN"/>
        </w:rPr>
      </w:pPr>
    </w:p>
    <w:p w14:paraId="22B0F495" w14:textId="77777777" w:rsidR="00270F0C" w:rsidRPr="0063365B" w:rsidRDefault="00270F0C" w:rsidP="00270F0C">
      <w:pPr>
        <w:ind w:firstLine="709"/>
        <w:rPr>
          <w:rFonts w:eastAsia="SimSun" w:cs="Times New Roman"/>
          <w:b/>
          <w:u w:val="single"/>
          <w:lang w:eastAsia="zh-CN"/>
        </w:rPr>
      </w:pPr>
      <w:r w:rsidRPr="0063365B">
        <w:rPr>
          <w:rFonts w:eastAsia="SimSun" w:cs="Times New Roman"/>
          <w:b/>
          <w:u w:val="single"/>
          <w:lang w:eastAsia="zh-CN"/>
        </w:rPr>
        <w:t>Запрещается:</w:t>
      </w:r>
    </w:p>
    <w:p w14:paraId="79A3C288" w14:textId="77777777" w:rsidR="00270F0C" w:rsidRPr="0063365B" w:rsidRDefault="00270F0C" w:rsidP="00270F0C">
      <w:pPr>
        <w:ind w:firstLine="709"/>
        <w:rPr>
          <w:rFonts w:eastAsia="Times New Roman" w:cs="Times New Roman"/>
          <w:lang w:bidi="en-US"/>
        </w:rPr>
      </w:pPr>
      <w:r w:rsidRPr="0063365B">
        <w:rPr>
          <w:rFonts w:eastAsia="Times New Roman" w:cs="Times New Roman"/>
          <w:lang w:bidi="en-US"/>
        </w:rPr>
        <w:t>- сброс неочищенных сточных вод на территорию общего пользования;</w:t>
      </w:r>
    </w:p>
    <w:p w14:paraId="1A6AC369" w14:textId="77777777" w:rsidR="00270F0C" w:rsidRPr="0063365B" w:rsidRDefault="00270F0C" w:rsidP="00270F0C">
      <w:pPr>
        <w:ind w:firstLine="709"/>
        <w:rPr>
          <w:rFonts w:eastAsia="Times New Roman" w:cs="Times New Roman"/>
          <w:lang w:bidi="en-US"/>
        </w:rPr>
      </w:pPr>
      <w:r w:rsidRPr="0063365B">
        <w:rPr>
          <w:rFonts w:eastAsia="Calibri" w:cs="Times New Roman"/>
          <w:lang w:eastAsia="ru-RU"/>
        </w:rPr>
        <w:t xml:space="preserve">- сброс сточных, в том числе дренажных, вод </w:t>
      </w:r>
      <w:r w:rsidRPr="0063365B">
        <w:rPr>
          <w:rFonts w:eastAsia="Times New Roman" w:cs="Times New Roman"/>
          <w:lang w:bidi="en-US"/>
        </w:rPr>
        <w:t>на территорию общего пользования, за исключение обустройства дренажных ям для сбора погодных осадков на территории зеленых насаждений общего пользования (клумбы, газоны, палисадники)</w:t>
      </w:r>
      <w:r w:rsidRPr="0063365B">
        <w:rPr>
          <w:rFonts w:eastAsia="Calibri" w:cs="Times New Roman"/>
          <w:sz w:val="24"/>
          <w:szCs w:val="24"/>
          <w:lang w:eastAsia="ru-RU"/>
        </w:rPr>
        <w:t>;</w:t>
      </w:r>
    </w:p>
    <w:p w14:paraId="0CD74B1F" w14:textId="77777777" w:rsidR="00270F0C" w:rsidRPr="0063365B" w:rsidRDefault="00270F0C" w:rsidP="00270F0C">
      <w:pPr>
        <w:ind w:firstLine="709"/>
        <w:rPr>
          <w:rFonts w:eastAsia="Times New Roman" w:cs="Times New Roman"/>
          <w:lang w:bidi="en-US"/>
        </w:rPr>
      </w:pPr>
      <w:r w:rsidRPr="0063365B">
        <w:rPr>
          <w:rFonts w:eastAsia="Times New Roman" w:cs="Times New Roman"/>
          <w:lang w:bidi="en-US"/>
        </w:rPr>
        <w:t>- любые вырубки зелёных насаждений на территории общего пользования без письменного согласования с уполномоченным органом;</w:t>
      </w:r>
    </w:p>
    <w:p w14:paraId="3A698BAD" w14:textId="77777777" w:rsidR="00270F0C" w:rsidRPr="0063365B" w:rsidRDefault="00270F0C" w:rsidP="00270F0C">
      <w:pPr>
        <w:ind w:firstLine="709"/>
        <w:rPr>
          <w:rFonts w:eastAsia="Times New Roman" w:cs="Times New Roman"/>
          <w:lang w:bidi="en-US"/>
        </w:rPr>
      </w:pPr>
      <w:r w:rsidRPr="0063365B">
        <w:rPr>
          <w:rFonts w:eastAsia="Times New Roman" w:cs="Times New Roman"/>
          <w:lang w:bidi="en-US"/>
        </w:rPr>
        <w:t>- сжигание растительности, разведение костров, осуществление весенних палов;</w:t>
      </w:r>
    </w:p>
    <w:p w14:paraId="7E203426" w14:textId="77777777" w:rsidR="00270F0C" w:rsidRPr="0063365B" w:rsidRDefault="00270F0C" w:rsidP="00270F0C">
      <w:pPr>
        <w:ind w:firstLine="709"/>
        <w:rPr>
          <w:rFonts w:eastAsia="Times New Roman" w:cs="Times New Roman"/>
          <w:lang w:bidi="en-US"/>
        </w:rPr>
      </w:pPr>
      <w:r w:rsidRPr="0063365B">
        <w:rPr>
          <w:rFonts w:eastAsia="Times New Roman" w:cs="Times New Roman"/>
          <w:lang w:bidi="en-US"/>
        </w:rPr>
        <w:t>- загрязнение почв;</w:t>
      </w:r>
    </w:p>
    <w:p w14:paraId="347DA0DF" w14:textId="3C1C2D4A" w:rsidR="00270F0C" w:rsidRPr="0063365B" w:rsidRDefault="00270F0C" w:rsidP="00270F0C">
      <w:pPr>
        <w:ind w:firstLine="709"/>
        <w:rPr>
          <w:rFonts w:eastAsia="Times New Roman" w:cs="Times New Roman"/>
          <w:lang w:bidi="en-US"/>
        </w:rPr>
      </w:pPr>
      <w:r w:rsidRPr="0063365B">
        <w:rPr>
          <w:rFonts w:eastAsia="Times New Roman" w:cs="Times New Roman"/>
          <w:lang w:bidi="en-US"/>
        </w:rPr>
        <w:t>- деятельность, влекущая искажение сложившегося ландшафта (рельефа) на территории общего пользования, без согласования с уполномоченным органом.</w:t>
      </w:r>
    </w:p>
    <w:p w14:paraId="200243BB" w14:textId="2FBFDAE0" w:rsidR="00AC01FC" w:rsidRPr="0063365B" w:rsidRDefault="00AC01FC" w:rsidP="00270F0C">
      <w:pPr>
        <w:ind w:firstLine="709"/>
        <w:rPr>
          <w:rFonts w:eastAsia="Times New Roman" w:cs="Times New Roman"/>
          <w:lang w:bidi="en-US"/>
        </w:rPr>
      </w:pPr>
    </w:p>
    <w:p w14:paraId="6E3C7EDE" w14:textId="26343831" w:rsidR="00AC01FC" w:rsidRPr="0063365B" w:rsidRDefault="00AC01FC" w:rsidP="00270F0C">
      <w:pPr>
        <w:ind w:firstLine="709"/>
        <w:rPr>
          <w:rFonts w:eastAsia="Times New Roman" w:cs="Times New Roman"/>
          <w:lang w:bidi="en-US"/>
        </w:rPr>
      </w:pPr>
    </w:p>
    <w:p w14:paraId="3C5C88BE" w14:textId="24B43BA8" w:rsidR="00AC01FC" w:rsidRPr="0063365B" w:rsidRDefault="00AC01FC" w:rsidP="00270F0C">
      <w:pPr>
        <w:ind w:firstLine="709"/>
        <w:rPr>
          <w:rFonts w:eastAsia="Times New Roman" w:cs="Times New Roman"/>
          <w:lang w:bidi="en-US"/>
        </w:rPr>
      </w:pPr>
    </w:p>
    <w:p w14:paraId="316168D5" w14:textId="0BC79A31" w:rsidR="00AC01FC" w:rsidRPr="0063365B" w:rsidRDefault="00AC01FC" w:rsidP="00270F0C">
      <w:pPr>
        <w:ind w:firstLine="709"/>
        <w:rPr>
          <w:rFonts w:eastAsia="Times New Roman" w:cs="Times New Roman"/>
          <w:lang w:bidi="en-US"/>
        </w:rPr>
      </w:pPr>
    </w:p>
    <w:p w14:paraId="03730AC5" w14:textId="354A22CC" w:rsidR="00AC01FC" w:rsidRPr="0063365B" w:rsidRDefault="00AC01FC" w:rsidP="00270F0C">
      <w:pPr>
        <w:ind w:firstLine="709"/>
        <w:rPr>
          <w:rFonts w:eastAsia="Times New Roman" w:cs="Times New Roman"/>
          <w:lang w:bidi="en-US"/>
        </w:rPr>
      </w:pPr>
    </w:p>
    <w:p w14:paraId="7825C4E5" w14:textId="5063AADA" w:rsidR="00AC01FC" w:rsidRPr="0063365B" w:rsidRDefault="00AC01FC" w:rsidP="00270F0C">
      <w:pPr>
        <w:ind w:firstLine="709"/>
        <w:rPr>
          <w:rFonts w:eastAsia="Times New Roman" w:cs="Times New Roman"/>
          <w:lang w:bidi="en-US"/>
        </w:rPr>
      </w:pPr>
    </w:p>
    <w:p w14:paraId="1A9E3FC5" w14:textId="09EBF4F3" w:rsidR="00AC01FC" w:rsidRPr="0063365B" w:rsidRDefault="00AC01FC" w:rsidP="00270F0C">
      <w:pPr>
        <w:ind w:firstLine="709"/>
        <w:rPr>
          <w:rFonts w:eastAsia="Times New Roman" w:cs="Times New Roman"/>
          <w:lang w:bidi="en-US"/>
        </w:rPr>
      </w:pPr>
    </w:p>
    <w:p w14:paraId="3C20B29E" w14:textId="49BA2BB1" w:rsidR="00AC01FC" w:rsidRPr="0063365B" w:rsidRDefault="00AC01FC" w:rsidP="00270F0C">
      <w:pPr>
        <w:ind w:firstLine="709"/>
        <w:rPr>
          <w:rFonts w:eastAsia="Times New Roman" w:cs="Times New Roman"/>
          <w:lang w:bidi="en-US"/>
        </w:rPr>
      </w:pPr>
    </w:p>
    <w:p w14:paraId="062AFFF8" w14:textId="633EE717" w:rsidR="00AC01FC" w:rsidRPr="0063365B" w:rsidRDefault="00AC01FC" w:rsidP="00270F0C">
      <w:pPr>
        <w:ind w:firstLine="709"/>
        <w:rPr>
          <w:rFonts w:eastAsia="Times New Roman" w:cs="Times New Roman"/>
          <w:lang w:bidi="en-US"/>
        </w:rPr>
      </w:pPr>
    </w:p>
    <w:p w14:paraId="7F345AA2" w14:textId="4A356415" w:rsidR="00AC01FC" w:rsidRPr="0063365B" w:rsidRDefault="00AC01FC" w:rsidP="00270F0C">
      <w:pPr>
        <w:ind w:firstLine="709"/>
        <w:rPr>
          <w:rFonts w:eastAsia="Times New Roman" w:cs="Times New Roman"/>
          <w:lang w:bidi="en-US"/>
        </w:rPr>
      </w:pPr>
    </w:p>
    <w:p w14:paraId="7D4D587C" w14:textId="1937E47A" w:rsidR="00AC01FC" w:rsidRPr="0063365B" w:rsidRDefault="00AC01FC" w:rsidP="00270F0C">
      <w:pPr>
        <w:ind w:firstLine="709"/>
        <w:rPr>
          <w:rFonts w:eastAsia="Times New Roman" w:cs="Times New Roman"/>
          <w:lang w:bidi="en-US"/>
        </w:rPr>
      </w:pPr>
    </w:p>
    <w:p w14:paraId="61EBEB7A" w14:textId="77777777" w:rsidR="00AC2381" w:rsidRPr="0063365B" w:rsidRDefault="00AC2381" w:rsidP="00BC78E9">
      <w:pPr>
        <w:keepLines/>
        <w:overflowPunct w:val="0"/>
        <w:autoSpaceDE w:val="0"/>
        <w:autoSpaceDN w:val="0"/>
        <w:adjustRightInd w:val="0"/>
        <w:spacing w:before="240" w:after="60" w:line="320" w:lineRule="exact"/>
        <w:ind w:firstLine="567"/>
        <w:jc w:val="center"/>
        <w:outlineLvl w:val="4"/>
        <w:rPr>
          <w:rFonts w:eastAsia="SimSun" w:cs="Times New Roman"/>
          <w:b/>
          <w:bCs/>
          <w:i/>
          <w:iCs/>
          <w:lang w:eastAsia="zh-CN"/>
        </w:rPr>
      </w:pPr>
      <w:r w:rsidRPr="0063365B">
        <w:rPr>
          <w:rFonts w:eastAsia="SimSun" w:cs="Times New Roman"/>
          <w:b/>
          <w:bCs/>
          <w:i/>
          <w:iCs/>
          <w:lang w:eastAsia="zh-CN"/>
        </w:rPr>
        <w:t>Р-4. Зона лесных территорий</w:t>
      </w:r>
    </w:p>
    <w:p w14:paraId="46CCE917" w14:textId="77777777" w:rsidR="00AC2381" w:rsidRPr="0063365B" w:rsidRDefault="00AC2381" w:rsidP="00BC78E9">
      <w:pPr>
        <w:ind w:firstLine="567"/>
        <w:rPr>
          <w:rFonts w:eastAsia="Times New Roman" w:cs="Times New Roman"/>
          <w:i/>
          <w:iCs/>
          <w:lang w:eastAsia="ru-RU"/>
        </w:rPr>
      </w:pPr>
    </w:p>
    <w:p w14:paraId="2C8CA365" w14:textId="77777777" w:rsidR="00AC2381" w:rsidRPr="0063365B" w:rsidRDefault="00AC2381" w:rsidP="00BC78E9">
      <w:pPr>
        <w:ind w:firstLine="567"/>
        <w:rPr>
          <w:rFonts w:eastAsia="Times New Roman" w:cs="Times New Roman"/>
          <w:i/>
          <w:iCs/>
          <w:lang w:eastAsia="ru-RU"/>
        </w:rPr>
      </w:pPr>
      <w:r w:rsidRPr="0063365B">
        <w:rPr>
          <w:rFonts w:eastAsia="Times New Roman" w:cs="Times New Roman"/>
          <w:i/>
          <w:iCs/>
          <w:lang w:eastAsia="ru-RU"/>
        </w:rPr>
        <w:t>Зона Р-4 выделена для обеспечения правовых условий использования участков лесных территорий. Размещение зданий и сооружений разрешается только после получения специальных согласований.</w:t>
      </w:r>
    </w:p>
    <w:p w14:paraId="3A03FCD0" w14:textId="77777777" w:rsidR="00AC2381" w:rsidRPr="0063365B" w:rsidRDefault="00AC2381" w:rsidP="00BC78E9">
      <w:pPr>
        <w:numPr>
          <w:ilvl w:val="0"/>
          <w:numId w:val="35"/>
        </w:numPr>
        <w:ind w:left="0"/>
        <w:rPr>
          <w:rFonts w:eastAsia="Times New Roman" w:cs="Times New Roman"/>
          <w:b/>
          <w:lang w:eastAsia="ru-RU"/>
        </w:rPr>
      </w:pPr>
      <w:r w:rsidRPr="0063365B">
        <w:rPr>
          <w:rFonts w:eastAsia="Times New Roman" w:cs="Times New Roman"/>
          <w:b/>
          <w:lang w:eastAsia="ru-RU"/>
        </w:rPr>
        <w:t>ОСНОВНЫЕ ВИДЫ И ПАРАМЕТРЫ РАЗРЕШЕННОГО ИСПОЛЬЗОВАНИЯ ЗЕМЕЛЬНЫХ УЧАСТКОВ И ОБЪЕКТОВ КАПИТАЛЬНОГО СТРОИТЕЛЬСТВА</w:t>
      </w:r>
    </w:p>
    <w:p w14:paraId="70D96B49" w14:textId="77777777" w:rsidR="00AC2381" w:rsidRPr="0063365B" w:rsidRDefault="00AC2381" w:rsidP="00BC78E9">
      <w:pPr>
        <w:contextualSpacing/>
        <w:rPr>
          <w:rFonts w:eastAsia="Times New Roman" w:cs="Times New Roman"/>
          <w:b/>
        </w:rPr>
      </w:pPr>
    </w:p>
    <w:tbl>
      <w:tblPr>
        <w:tblW w:w="14940" w:type="dxa"/>
        <w:tblInd w:w="250" w:type="dxa"/>
        <w:tblLook w:val="04A0" w:firstRow="1" w:lastRow="0" w:firstColumn="1" w:lastColumn="0" w:noHBand="0" w:noVBand="1"/>
      </w:tblPr>
      <w:tblGrid>
        <w:gridCol w:w="3440"/>
        <w:gridCol w:w="6380"/>
        <w:gridCol w:w="5120"/>
      </w:tblGrid>
      <w:tr w:rsidR="007C02D6" w:rsidRPr="0063365B" w14:paraId="6115DBA0" w14:textId="77777777" w:rsidTr="00E97EC6">
        <w:trPr>
          <w:trHeight w:val="960"/>
          <w:tblHeader/>
        </w:trPr>
        <w:tc>
          <w:tcPr>
            <w:tcW w:w="3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474BC95" w14:textId="77777777" w:rsidR="00057891" w:rsidRPr="0063365B" w:rsidRDefault="00057891" w:rsidP="00BC78E9">
            <w:pPr>
              <w:jc w:val="center"/>
              <w:rPr>
                <w:rFonts w:eastAsia="Times New Roman" w:cs="Times New Roman"/>
                <w:b/>
                <w:bCs/>
                <w:lang w:eastAsia="ru-RU"/>
              </w:rPr>
            </w:pPr>
            <w:r w:rsidRPr="0063365B">
              <w:rPr>
                <w:rFonts w:eastAsia="Times New Roman" w:cs="Times New Roman"/>
                <w:b/>
                <w:bCs/>
                <w:lang w:eastAsia="ru-RU"/>
              </w:rPr>
              <w:t xml:space="preserve">ВИДЫ РАЗРЕШЕННОГО ИСПОЛЬЗОВАНИЯ ЗЕМЕЛЬНЫХ УЧАСТКОВ </w:t>
            </w:r>
          </w:p>
        </w:tc>
        <w:tc>
          <w:tcPr>
            <w:tcW w:w="638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3AFAD92" w14:textId="77777777" w:rsidR="00057891" w:rsidRPr="0063365B" w:rsidRDefault="00057891" w:rsidP="00BC78E9">
            <w:pPr>
              <w:jc w:val="center"/>
              <w:rPr>
                <w:rFonts w:eastAsia="Times New Roman" w:cs="Times New Roman"/>
                <w:b/>
                <w:bCs/>
                <w:lang w:eastAsia="ru-RU"/>
              </w:rPr>
            </w:pPr>
            <w:r w:rsidRPr="0063365B">
              <w:rPr>
                <w:rFonts w:eastAsia="Times New Roman" w:cs="Times New Roman"/>
                <w:b/>
                <w:bCs/>
                <w:lang w:eastAsia="ru-RU"/>
              </w:rPr>
              <w:t>ВИДЫ РАЗРЕШЕННОГО ИСПОЛЬЗОВАНИЯ ОБЪЕКТОВ КАПИТАЛЬНОГО СТРОИТЕЛЬСТВА</w:t>
            </w:r>
          </w:p>
        </w:tc>
        <w:tc>
          <w:tcPr>
            <w:tcW w:w="512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7727004" w14:textId="77777777" w:rsidR="00057891" w:rsidRPr="0063365B" w:rsidRDefault="00057891" w:rsidP="00BC78E9">
            <w:pPr>
              <w:jc w:val="center"/>
              <w:rPr>
                <w:rFonts w:eastAsia="Times New Roman" w:cs="Times New Roman"/>
                <w:b/>
                <w:bCs/>
                <w:lang w:eastAsia="ru-RU"/>
              </w:rPr>
            </w:pPr>
            <w:r w:rsidRPr="0063365B">
              <w:rPr>
                <w:rFonts w:eastAsia="Times New Roman" w:cs="Times New Roman"/>
                <w:b/>
                <w:bCs/>
                <w:lang w:eastAsia="ru-RU"/>
              </w:rPr>
              <w:t>ПРЕДЕЛЬНЫЕ РАЗМЕРЫ ЗЕМЕЛЬНЫХ</w:t>
            </w:r>
            <w:r w:rsidRPr="0063365B">
              <w:rPr>
                <w:rFonts w:eastAsia="Times New Roman" w:cs="Times New Roman"/>
                <w:b/>
                <w:bCs/>
                <w:lang w:eastAsia="ru-RU"/>
              </w:rPr>
              <w:br/>
              <w:t>УЧАСТКОВ И ПРЕДЕЛЬНЫЕ ПАРАМЕТРЫ</w:t>
            </w:r>
            <w:r w:rsidRPr="0063365B">
              <w:rPr>
                <w:rFonts w:eastAsia="Times New Roman" w:cs="Times New Roman"/>
                <w:b/>
                <w:bCs/>
                <w:lang w:eastAsia="ru-RU"/>
              </w:rPr>
              <w:br/>
              <w:t>РАЗРЕШЕННОГО СТРОИТЕЛЬСТВА</w:t>
            </w:r>
          </w:p>
        </w:tc>
      </w:tr>
      <w:tr w:rsidR="007C02D6" w:rsidRPr="0063365B" w14:paraId="5749AC17" w14:textId="77777777" w:rsidTr="00F27E80">
        <w:trPr>
          <w:trHeight w:val="2098"/>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6156B6" w14:textId="77777777" w:rsidR="00057891" w:rsidRPr="0063365B" w:rsidRDefault="00057891" w:rsidP="00BC78E9">
            <w:pPr>
              <w:rPr>
                <w:rFonts w:eastAsia="Times New Roman" w:cs="Times New Roman"/>
                <w:lang w:eastAsia="ru-RU"/>
              </w:rPr>
            </w:pPr>
            <w:r w:rsidRPr="0063365B">
              <w:rPr>
                <w:rFonts w:eastAsia="Times New Roman" w:cs="Times New Roman"/>
                <w:lang w:eastAsia="ru-RU"/>
              </w:rPr>
              <w:t>Охрана природных территорий - [9.1]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AB4A3E" w14:textId="77777777" w:rsidR="00057891" w:rsidRPr="0063365B" w:rsidRDefault="00057891" w:rsidP="00270F0C">
            <w:pPr>
              <w:jc w:val="left"/>
              <w:rPr>
                <w:rFonts w:eastAsia="Times New Roman" w:cs="Times New Roman"/>
                <w:lang w:eastAsia="ru-RU"/>
              </w:rPr>
            </w:pPr>
            <w:r w:rsidRPr="0063365B">
              <w:rPr>
                <w:rFonts w:eastAsia="Times New Roman" w:cs="Times New Roman"/>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5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452976" w14:textId="075C5B33" w:rsidR="00057891" w:rsidRPr="0063365B" w:rsidRDefault="00270F0C" w:rsidP="00BC78E9">
            <w:pPr>
              <w:rPr>
                <w:rFonts w:eastAsia="Times New Roman" w:cs="Times New Roman"/>
                <w:lang w:eastAsia="ru-RU"/>
              </w:rPr>
            </w:pPr>
            <w:r w:rsidRPr="0063365B">
              <w:rPr>
                <w:rFonts w:eastAsia="Times New Roman" w:cs="Times New Roman"/>
                <w:lang w:eastAsia="ru-RU"/>
              </w:rPr>
              <w:t xml:space="preserve">- </w:t>
            </w:r>
            <w:r w:rsidR="00057891" w:rsidRPr="0063365B">
              <w:rPr>
                <w:rFonts w:eastAsia="Times New Roman" w:cs="Times New Roman"/>
                <w:lang w:eastAsia="ru-RU"/>
              </w:rPr>
              <w:t>минимальная/максимальная площадь земельного участка–  1000/500000 кв. м;</w:t>
            </w:r>
          </w:p>
          <w:p w14:paraId="558B4CE7" w14:textId="4662FA4C" w:rsidR="00FD4BE0" w:rsidRPr="0063365B" w:rsidRDefault="00270F0C" w:rsidP="2B340C40">
            <w:pPr>
              <w:rPr>
                <w:rFonts w:eastAsia="Times New Roman" w:cs="Times New Roman"/>
                <w:bCs/>
                <w:lang w:eastAsia="ru-RU"/>
              </w:rPr>
            </w:pPr>
            <w:r w:rsidRPr="0063365B">
              <w:rPr>
                <w:rFonts w:eastAsia="Times New Roman" w:cs="Times New Roman"/>
                <w:bCs/>
                <w:lang w:eastAsia="ru-RU"/>
              </w:rPr>
              <w:t xml:space="preserve">- </w:t>
            </w:r>
            <w:r w:rsidR="2B340C40" w:rsidRPr="0063365B">
              <w:rPr>
                <w:rFonts w:eastAsia="Times New Roman" w:cs="Times New Roman"/>
                <w:bCs/>
                <w:lang w:eastAsia="ru-RU"/>
              </w:rPr>
              <w:t>процент застройки подземной части не регламентируется.</w:t>
            </w:r>
          </w:p>
        </w:tc>
      </w:tr>
      <w:tr w:rsidR="007C02D6" w:rsidRPr="0063365B" w14:paraId="44EFD431" w14:textId="77777777" w:rsidTr="00F27E80">
        <w:trPr>
          <w:trHeight w:val="954"/>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2C5DDE" w14:textId="77777777" w:rsidR="00057891" w:rsidRPr="0063365B" w:rsidRDefault="00057891" w:rsidP="00BC78E9">
            <w:pPr>
              <w:rPr>
                <w:rFonts w:eastAsia="Times New Roman" w:cs="Times New Roman"/>
                <w:lang w:eastAsia="ru-RU"/>
              </w:rPr>
            </w:pPr>
            <w:r w:rsidRPr="0063365B">
              <w:rPr>
                <w:rFonts w:eastAsia="Times New Roman" w:cs="Times New Roman"/>
                <w:lang w:eastAsia="ru-RU"/>
              </w:rPr>
              <w:t>Земельные участки (территории) общего пользования - [12.0]</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605AF" w14:textId="77777777" w:rsidR="00057891" w:rsidRPr="0063365B" w:rsidRDefault="00057891" w:rsidP="00270F0C">
            <w:pPr>
              <w:jc w:val="left"/>
              <w:rPr>
                <w:rFonts w:eastAsia="Times New Roman" w:cs="Times New Roman"/>
                <w:lang w:eastAsia="ru-RU"/>
              </w:rPr>
            </w:pPr>
            <w:r w:rsidRPr="0063365B">
              <w:rPr>
                <w:rFonts w:eastAsia="Times New Roman" w:cs="Times New Roman"/>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«Улично-дорожная сеть», «Благоустройство территории»</w:t>
            </w:r>
          </w:p>
        </w:tc>
        <w:tc>
          <w:tcPr>
            <w:tcW w:w="5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4B3085" w14:textId="77777777" w:rsidR="00057891" w:rsidRPr="0063365B" w:rsidRDefault="00057891" w:rsidP="00BC78E9">
            <w:pPr>
              <w:jc w:val="center"/>
              <w:rPr>
                <w:rFonts w:eastAsia="Times New Roman" w:cs="Times New Roman"/>
                <w:b/>
                <w:bCs/>
                <w:u w:val="single"/>
                <w:lang w:eastAsia="ru-RU"/>
              </w:rPr>
            </w:pPr>
            <w:r w:rsidRPr="0063365B">
              <w:rPr>
                <w:rFonts w:eastAsia="Times New Roman" w:cs="Times New Roman"/>
                <w:b/>
                <w:bCs/>
                <w:u w:val="single"/>
                <w:lang w:eastAsia="ru-RU"/>
              </w:rPr>
              <w:t>Действие градостроительного регламента не распространяется в границах территорий общего пользования.</w:t>
            </w:r>
          </w:p>
        </w:tc>
      </w:tr>
      <w:tr w:rsidR="007C02D6" w:rsidRPr="0063365B" w14:paraId="3EFB2959" w14:textId="77777777" w:rsidTr="00F27E80">
        <w:trPr>
          <w:trHeight w:val="2486"/>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4CE478" w14:textId="77777777" w:rsidR="00057891" w:rsidRPr="0063365B" w:rsidRDefault="00057891" w:rsidP="00BC78E9">
            <w:pPr>
              <w:rPr>
                <w:rFonts w:eastAsia="Times New Roman" w:cs="Times New Roman"/>
                <w:lang w:eastAsia="ru-RU"/>
              </w:rPr>
            </w:pPr>
            <w:r w:rsidRPr="0063365B">
              <w:rPr>
                <w:rFonts w:eastAsia="Times New Roman" w:cs="Times New Roman"/>
                <w:lang w:eastAsia="ru-RU"/>
              </w:rPr>
              <w:t>Улично-дорожная сеть - [12.0.1]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866C40" w14:textId="77777777" w:rsidR="00270F0C" w:rsidRPr="0063365B" w:rsidRDefault="00057891" w:rsidP="00270F0C">
            <w:pPr>
              <w:jc w:val="left"/>
              <w:rPr>
                <w:rFonts w:eastAsia="Times New Roman" w:cs="Times New Roman"/>
                <w:lang w:eastAsia="ru-RU"/>
              </w:rPr>
            </w:pPr>
            <w:r w:rsidRPr="0063365B">
              <w:rPr>
                <w:rFonts w:eastAsia="Times New Roman" w:cs="Times New Roman"/>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422E899D" w14:textId="4C40DDB6" w:rsidR="00057891" w:rsidRPr="0063365B" w:rsidRDefault="00057891" w:rsidP="00270F0C">
            <w:pPr>
              <w:jc w:val="left"/>
              <w:rPr>
                <w:rFonts w:eastAsia="Times New Roman" w:cs="Times New Roman"/>
                <w:lang w:eastAsia="ru-RU"/>
              </w:rPr>
            </w:pPr>
            <w:r w:rsidRPr="0063365B">
              <w:rPr>
                <w:rFonts w:eastAsia="Times New Roman" w:cs="Times New Roman"/>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162343FA" w14:textId="77777777" w:rsidR="00057891" w:rsidRPr="0063365B" w:rsidRDefault="00057891" w:rsidP="00BC78E9">
            <w:pPr>
              <w:rPr>
                <w:rFonts w:eastAsia="Times New Roman" w:cs="Times New Roman"/>
                <w:b/>
                <w:bCs/>
                <w:u w:val="single"/>
                <w:lang w:eastAsia="ru-RU"/>
              </w:rPr>
            </w:pPr>
          </w:p>
        </w:tc>
      </w:tr>
      <w:tr w:rsidR="007C02D6" w:rsidRPr="0063365B" w14:paraId="7361DC56" w14:textId="77777777" w:rsidTr="00E97EC6">
        <w:trPr>
          <w:trHeight w:val="21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70EB5E" w14:textId="77777777" w:rsidR="00057891" w:rsidRPr="0063365B" w:rsidRDefault="00057891" w:rsidP="00BC78E9">
            <w:pPr>
              <w:rPr>
                <w:rFonts w:eastAsia="Times New Roman" w:cs="Times New Roman"/>
                <w:lang w:eastAsia="ru-RU"/>
              </w:rPr>
            </w:pPr>
            <w:r w:rsidRPr="0063365B">
              <w:rPr>
                <w:rFonts w:eastAsia="Times New Roman" w:cs="Times New Roman"/>
                <w:lang w:eastAsia="ru-RU"/>
              </w:rPr>
              <w:t>Благоустройство территории - [12.0.2]</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8AA09C" w14:textId="77777777" w:rsidR="00057891" w:rsidRPr="0063365B" w:rsidRDefault="00057891" w:rsidP="00270F0C">
            <w:pPr>
              <w:jc w:val="left"/>
              <w:rPr>
                <w:rFonts w:eastAsia="Times New Roman" w:cs="Times New Roman"/>
                <w:lang w:eastAsia="ru-RU"/>
              </w:rPr>
            </w:pPr>
            <w:r w:rsidRPr="0063365B">
              <w:rPr>
                <w:rFonts w:eastAsia="Times New Roman" w:cs="Times New Roman"/>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44CD0D84" w14:textId="77777777" w:rsidR="00057891" w:rsidRPr="0063365B" w:rsidRDefault="00057891" w:rsidP="00BC78E9">
            <w:pPr>
              <w:rPr>
                <w:rFonts w:eastAsia="Times New Roman" w:cs="Times New Roman"/>
                <w:b/>
                <w:bCs/>
                <w:u w:val="single"/>
                <w:lang w:eastAsia="ru-RU"/>
              </w:rPr>
            </w:pPr>
          </w:p>
        </w:tc>
      </w:tr>
      <w:tr w:rsidR="00A130BF" w:rsidRPr="0063365B" w14:paraId="6E26053B" w14:textId="77777777" w:rsidTr="00F27E80">
        <w:trPr>
          <w:trHeight w:val="2098"/>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193196" w14:textId="77777777" w:rsidR="00057891" w:rsidRPr="0063365B" w:rsidRDefault="00057891" w:rsidP="00BC78E9">
            <w:pPr>
              <w:rPr>
                <w:rFonts w:eastAsia="Times New Roman" w:cs="Times New Roman"/>
                <w:lang w:eastAsia="ru-RU"/>
              </w:rPr>
            </w:pPr>
            <w:r w:rsidRPr="0063365B">
              <w:rPr>
                <w:rFonts w:eastAsia="Times New Roman" w:cs="Times New Roman"/>
                <w:lang w:eastAsia="ru-RU"/>
              </w:rPr>
              <w:t>Историко-культурная деятельность - [9.3]</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31E4F8" w14:textId="77777777" w:rsidR="00057891" w:rsidRPr="0063365B" w:rsidRDefault="00057891" w:rsidP="00270F0C">
            <w:pPr>
              <w:jc w:val="left"/>
              <w:rPr>
                <w:rFonts w:eastAsia="Times New Roman" w:cs="Times New Roman"/>
                <w:lang w:eastAsia="ru-RU"/>
              </w:rPr>
            </w:pPr>
            <w:r w:rsidRPr="0063365B">
              <w:rPr>
                <w:rFonts w:eastAsia="Times New Roman" w:cs="Times New Roman"/>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5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F8AB4" w14:textId="6C5295AA" w:rsidR="00057891" w:rsidRPr="0063365B" w:rsidRDefault="00270F0C" w:rsidP="00BC78E9">
            <w:pPr>
              <w:jc w:val="center"/>
              <w:rPr>
                <w:rFonts w:eastAsia="Times New Roman" w:cs="Times New Roman"/>
                <w:b/>
                <w:bCs/>
                <w:u w:val="single"/>
                <w:lang w:eastAsia="ru-RU"/>
              </w:rPr>
            </w:pPr>
            <w:r w:rsidRPr="0063365B">
              <w:rPr>
                <w:rFonts w:eastAsia="Times New Roman" w:cs="Times New Roman"/>
                <w:b/>
                <w:bCs/>
                <w:u w:val="single"/>
                <w:lang w:eastAsia="ru-RU"/>
              </w:rPr>
              <w:t>Н</w:t>
            </w:r>
            <w:r w:rsidR="00057891" w:rsidRPr="0063365B">
              <w:rPr>
                <w:rFonts w:eastAsia="Times New Roman" w:cs="Times New Roman"/>
                <w:b/>
                <w:bCs/>
                <w:u w:val="single"/>
                <w:lang w:eastAsia="ru-RU"/>
              </w:rPr>
              <w:t>е подлежит установлению</w:t>
            </w:r>
          </w:p>
        </w:tc>
      </w:tr>
    </w:tbl>
    <w:p w14:paraId="0E5EEF3F" w14:textId="77777777" w:rsidR="00AC2381" w:rsidRPr="0063365B" w:rsidRDefault="00AC2381" w:rsidP="00BC78E9">
      <w:pPr>
        <w:tabs>
          <w:tab w:val="left" w:pos="2520"/>
        </w:tabs>
        <w:rPr>
          <w:rFonts w:eastAsia="Times New Roman" w:cs="Times New Roman"/>
          <w:b/>
          <w:lang w:eastAsia="ru-RU"/>
        </w:rPr>
      </w:pPr>
    </w:p>
    <w:p w14:paraId="346D9CDA" w14:textId="77777777" w:rsidR="00AC2381" w:rsidRPr="0063365B" w:rsidRDefault="00AC2381" w:rsidP="00BC78E9">
      <w:pPr>
        <w:numPr>
          <w:ilvl w:val="0"/>
          <w:numId w:val="35"/>
        </w:numPr>
        <w:ind w:left="0" w:hanging="357"/>
        <w:rPr>
          <w:rFonts w:eastAsia="Times New Roman" w:cs="Times New Roman"/>
          <w:b/>
          <w:lang w:eastAsia="ru-RU"/>
        </w:rPr>
      </w:pPr>
      <w:r w:rsidRPr="0063365B">
        <w:rPr>
          <w:rFonts w:eastAsia="Times New Roman" w:cs="Times New Roman"/>
          <w:b/>
          <w:lang w:eastAsia="ru-RU"/>
        </w:rPr>
        <w:t>УСЛОВНО РАЗРЕШЕННЫЕ ВИДЫ И ПАРАМЕТРЫ ИСПОЛЬЗОВАНИЯ ЗЕМЕЛЬНЫХ УЧАСТКОВ И ОБЪЕКТОВ КАПИТАЛЬНОГО СТРОИТЕЛЬСТВА</w:t>
      </w:r>
    </w:p>
    <w:p w14:paraId="6A956623" w14:textId="77777777" w:rsidR="00057891" w:rsidRPr="0063365B" w:rsidRDefault="00057891" w:rsidP="00BC78E9">
      <w:pPr>
        <w:rPr>
          <w:rFonts w:eastAsia="Times New Roman" w:cs="Times New Roman"/>
          <w:b/>
          <w:lang w:eastAsia="ru-RU"/>
        </w:rPr>
      </w:pPr>
    </w:p>
    <w:tbl>
      <w:tblPr>
        <w:tblW w:w="15097" w:type="dxa"/>
        <w:tblInd w:w="93" w:type="dxa"/>
        <w:tblLook w:val="04A0" w:firstRow="1" w:lastRow="0" w:firstColumn="1" w:lastColumn="0" w:noHBand="0" w:noVBand="1"/>
      </w:tblPr>
      <w:tblGrid>
        <w:gridCol w:w="157"/>
        <w:gridCol w:w="3283"/>
        <w:gridCol w:w="6"/>
        <w:gridCol w:w="151"/>
        <w:gridCol w:w="6223"/>
        <w:gridCol w:w="157"/>
        <w:gridCol w:w="4951"/>
        <w:gridCol w:w="12"/>
        <w:gridCol w:w="157"/>
      </w:tblGrid>
      <w:tr w:rsidR="007C02D6" w:rsidRPr="0063365B" w14:paraId="3073F237" w14:textId="77777777" w:rsidTr="00F7696D">
        <w:trPr>
          <w:gridBefore w:val="1"/>
          <w:wBefore w:w="157" w:type="dxa"/>
          <w:trHeight w:val="960"/>
        </w:trPr>
        <w:tc>
          <w:tcPr>
            <w:tcW w:w="344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942B6B3" w14:textId="77777777" w:rsidR="00057891" w:rsidRPr="0063365B" w:rsidRDefault="00057891" w:rsidP="00BC78E9">
            <w:pPr>
              <w:jc w:val="center"/>
              <w:rPr>
                <w:rFonts w:eastAsia="Times New Roman" w:cs="Times New Roman"/>
                <w:b/>
                <w:bCs/>
                <w:lang w:eastAsia="ru-RU"/>
              </w:rPr>
            </w:pPr>
            <w:r w:rsidRPr="0063365B">
              <w:rPr>
                <w:rFonts w:eastAsia="Times New Roman" w:cs="Times New Roman"/>
                <w:b/>
                <w:bCs/>
                <w:lang w:eastAsia="ru-RU"/>
              </w:rPr>
              <w:t xml:space="preserve">ВИДЫ РАЗРЕШЕННОГО ИСПОЛЬЗОВАНИЯ ЗЕМЕЛЬНЫХ УЧАСТКОВ </w:t>
            </w:r>
          </w:p>
        </w:tc>
        <w:tc>
          <w:tcPr>
            <w:tcW w:w="6380"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ECF8A54" w14:textId="77777777" w:rsidR="00057891" w:rsidRPr="0063365B" w:rsidRDefault="00057891" w:rsidP="00BC78E9">
            <w:pPr>
              <w:jc w:val="center"/>
              <w:rPr>
                <w:rFonts w:eastAsia="Times New Roman" w:cs="Times New Roman"/>
                <w:b/>
                <w:bCs/>
                <w:lang w:eastAsia="ru-RU"/>
              </w:rPr>
            </w:pPr>
            <w:r w:rsidRPr="0063365B">
              <w:rPr>
                <w:rFonts w:eastAsia="Times New Roman" w:cs="Times New Roman"/>
                <w:b/>
                <w:bCs/>
                <w:lang w:eastAsia="ru-RU"/>
              </w:rPr>
              <w:t>ВИДЫ РАЗРЕШЕННОГО ИСПОЛЬЗОВАНИЯ ОБЪЕКТОВ КАПИТАЛЬНОГО СТРОИТЕЛЬСТВА</w:t>
            </w:r>
          </w:p>
        </w:tc>
        <w:tc>
          <w:tcPr>
            <w:tcW w:w="5120"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EF47A72" w14:textId="77777777" w:rsidR="00057891" w:rsidRPr="0063365B" w:rsidRDefault="00057891" w:rsidP="00BC78E9">
            <w:pPr>
              <w:jc w:val="center"/>
              <w:rPr>
                <w:rFonts w:eastAsia="Times New Roman" w:cs="Times New Roman"/>
                <w:b/>
                <w:bCs/>
                <w:lang w:eastAsia="ru-RU"/>
              </w:rPr>
            </w:pPr>
            <w:r w:rsidRPr="0063365B">
              <w:rPr>
                <w:rFonts w:eastAsia="Times New Roman" w:cs="Times New Roman"/>
                <w:b/>
                <w:bCs/>
                <w:lang w:eastAsia="ru-RU"/>
              </w:rPr>
              <w:t>ПРЕДЕЛЬНЫЕ РАЗМЕРЫ ЗЕМЕЛЬНЫХ</w:t>
            </w:r>
            <w:r w:rsidRPr="0063365B">
              <w:rPr>
                <w:rFonts w:eastAsia="Times New Roman" w:cs="Times New Roman"/>
                <w:b/>
                <w:bCs/>
                <w:lang w:eastAsia="ru-RU"/>
              </w:rPr>
              <w:br/>
              <w:t>УЧАСТКОВ И ПРЕДЕЛЬНЫЕ ПАРАМЕТРЫ</w:t>
            </w:r>
            <w:r w:rsidRPr="0063365B">
              <w:rPr>
                <w:rFonts w:eastAsia="Times New Roman" w:cs="Times New Roman"/>
                <w:b/>
                <w:bCs/>
                <w:lang w:eastAsia="ru-RU"/>
              </w:rPr>
              <w:br/>
              <w:t>РАЗРЕШЕННОГО СТРОИТЕЛЬСТВА</w:t>
            </w:r>
          </w:p>
        </w:tc>
      </w:tr>
      <w:tr w:rsidR="00522F8C" w:rsidRPr="0063365B" w14:paraId="459CCA28" w14:textId="77777777" w:rsidTr="00F7696D">
        <w:trPr>
          <w:gridBefore w:val="1"/>
          <w:wBefore w:w="157" w:type="dxa"/>
          <w:trHeight w:val="2400"/>
        </w:trPr>
        <w:tc>
          <w:tcPr>
            <w:tcW w:w="34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9F80B1C" w14:textId="77777777" w:rsidR="00522F8C" w:rsidRPr="0063365B" w:rsidRDefault="00522F8C" w:rsidP="00522F8C">
            <w:pPr>
              <w:rPr>
                <w:rFonts w:eastAsia="Times New Roman" w:cs="Times New Roman"/>
                <w:lang w:eastAsia="ru-RU"/>
              </w:rPr>
            </w:pPr>
            <w:r w:rsidRPr="0063365B">
              <w:rPr>
                <w:rFonts w:eastAsia="Times New Roman" w:cs="Times New Roman"/>
                <w:lang w:eastAsia="ru-RU"/>
              </w:rPr>
              <w:t>Отдых (рекреация) - [5.0]</w:t>
            </w:r>
          </w:p>
        </w:tc>
        <w:tc>
          <w:tcPr>
            <w:tcW w:w="6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95A80E" w14:textId="77777777" w:rsidR="00F84AF4" w:rsidRPr="0063365B" w:rsidRDefault="00522F8C" w:rsidP="00F84AF4">
            <w:pPr>
              <w:jc w:val="left"/>
              <w:rPr>
                <w:rFonts w:eastAsia="Times New Roman" w:cs="Times New Roman"/>
                <w:lang w:eastAsia="ru-RU"/>
              </w:rPr>
            </w:pPr>
            <w:r w:rsidRPr="0063365B">
              <w:rPr>
                <w:rFonts w:eastAsia="Times New Roman" w:cs="Times New Roman"/>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55DDACD3" w14:textId="39D63AAC" w:rsidR="00522F8C" w:rsidRPr="0063365B" w:rsidRDefault="00522F8C" w:rsidP="00F84AF4">
            <w:pPr>
              <w:jc w:val="left"/>
              <w:rPr>
                <w:rFonts w:eastAsia="Times New Roman" w:cs="Times New Roman"/>
                <w:lang w:eastAsia="ru-RU"/>
              </w:rPr>
            </w:pPr>
            <w:r w:rsidRPr="0063365B">
              <w:rPr>
                <w:rFonts w:eastAsia="Times New Roman" w:cs="Times New Roman"/>
                <w:lang w:eastAsia="ru-RU"/>
              </w:rPr>
              <w:t>создание и уход за городскими лесами, скверами, прудами, озерами, водохранилищами, пляжами, а также обустройство мест отдыха в них.</w:t>
            </w:r>
          </w:p>
        </w:tc>
        <w:tc>
          <w:tcPr>
            <w:tcW w:w="51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0E3D36E" w14:textId="03C544A8" w:rsidR="00522F8C" w:rsidRPr="0063365B" w:rsidRDefault="00522F8C" w:rsidP="00522F8C">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земельного участка– 100/50000 кв. м;</w:t>
            </w:r>
          </w:p>
          <w:p w14:paraId="7F3304E4" w14:textId="77777777" w:rsidR="00522F8C" w:rsidRPr="0063365B" w:rsidRDefault="00522F8C" w:rsidP="00522F8C">
            <w:pPr>
              <w:jc w:val="left"/>
              <w:rPr>
                <w:rFonts w:eastAsia="Times New Roman" w:cs="Times New Roman"/>
                <w:lang w:eastAsia="ru-RU"/>
              </w:rPr>
            </w:pPr>
            <w:r w:rsidRPr="0063365B">
              <w:rPr>
                <w:rFonts w:eastAsia="Times New Roman" w:cs="Times New Roman"/>
                <w:lang w:eastAsia="ru-RU"/>
              </w:rPr>
              <w:t>- минимальные отступы от границ участка – 1 м;</w:t>
            </w:r>
          </w:p>
          <w:p w14:paraId="634F882D" w14:textId="77777777" w:rsidR="00522F8C" w:rsidRPr="0063365B" w:rsidRDefault="00522F8C" w:rsidP="00522F8C">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7D280F2B" w14:textId="77777777" w:rsidR="00522F8C" w:rsidRPr="0063365B" w:rsidRDefault="00522F8C" w:rsidP="00522F8C">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04DAE940" w14:textId="77777777" w:rsidR="00522F8C" w:rsidRPr="0063365B" w:rsidRDefault="00522F8C" w:rsidP="00522F8C">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5D32DCD8" w14:textId="77777777" w:rsidR="00522F8C" w:rsidRPr="0063365B" w:rsidRDefault="00522F8C" w:rsidP="00522F8C">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034F24D6" w14:textId="77777777" w:rsidR="00522F8C" w:rsidRPr="0063365B" w:rsidRDefault="00522F8C" w:rsidP="00522F8C">
            <w:pPr>
              <w:jc w:val="left"/>
              <w:rPr>
                <w:rFonts w:eastAsia="Times New Roman" w:cs="Times New Roman"/>
                <w:lang w:eastAsia="ru-RU"/>
              </w:rPr>
            </w:pPr>
            <w:r w:rsidRPr="0063365B">
              <w:rPr>
                <w:rFonts w:eastAsia="Times New Roman" w:cs="Times New Roman"/>
                <w:lang w:eastAsia="ru-RU"/>
              </w:rPr>
              <w:t>- максимальное количество надземных этажей зданий – 9 этажей;</w:t>
            </w:r>
          </w:p>
          <w:p w14:paraId="0E44DB78" w14:textId="77777777" w:rsidR="00522F8C" w:rsidRPr="0063365B" w:rsidRDefault="00522F8C" w:rsidP="00522F8C">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65%;</w:t>
            </w:r>
          </w:p>
          <w:p w14:paraId="02A44724" w14:textId="77777777" w:rsidR="00522F8C" w:rsidRPr="0063365B" w:rsidRDefault="00522F8C" w:rsidP="00522F8C">
            <w:pPr>
              <w:jc w:val="left"/>
              <w:rPr>
                <w:rFonts w:eastAsia="Times New Roman" w:cs="Times New Roman"/>
                <w:bCs/>
                <w:lang w:eastAsia="ru-RU"/>
              </w:rPr>
            </w:pPr>
            <w:r w:rsidRPr="0063365B">
              <w:rPr>
                <w:rFonts w:eastAsia="Times New Roman" w:cs="Times New Roman"/>
                <w:bCs/>
                <w:lang w:eastAsia="ru-RU"/>
              </w:rPr>
              <w:t>-минимальный процент озеленения земельного участка – 20%;</w:t>
            </w:r>
          </w:p>
          <w:p w14:paraId="7349F190" w14:textId="77777777" w:rsidR="00522F8C" w:rsidRPr="0063365B" w:rsidRDefault="00522F8C" w:rsidP="00522F8C">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76C51813" w14:textId="77777777" w:rsidR="00522F8C" w:rsidRPr="0063365B" w:rsidRDefault="00522F8C" w:rsidP="00522F8C">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0594566E" w14:textId="77777777" w:rsidR="00522F8C" w:rsidRDefault="00522F8C" w:rsidP="00522F8C">
            <w:pPr>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7EC3E23E" w14:textId="4FD72F95" w:rsidR="00BD7FCE" w:rsidRPr="0063365B" w:rsidRDefault="00BD7FCE" w:rsidP="00522F8C">
            <w:pPr>
              <w:rPr>
                <w:rFonts w:eastAsia="Times New Roman" w:cs="Times New Roman"/>
                <w:bCs/>
                <w:lang w:eastAsia="ru-RU"/>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A23D18" w:rsidRPr="0063365B" w14:paraId="73218318" w14:textId="77777777" w:rsidTr="00F7696D">
        <w:trPr>
          <w:gridAfter w:val="1"/>
          <w:wAfter w:w="157" w:type="dxa"/>
          <w:trHeight w:val="638"/>
        </w:trPr>
        <w:tc>
          <w:tcPr>
            <w:tcW w:w="3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D16DC9" w14:textId="77777777" w:rsidR="00A23D18" w:rsidRPr="0063365B" w:rsidRDefault="00A23D18" w:rsidP="006A297B">
            <w:pPr>
              <w:rPr>
                <w:rFonts w:eastAsia="Times New Roman" w:cs="Times New Roman"/>
                <w:lang w:eastAsia="ru-RU"/>
              </w:rPr>
            </w:pPr>
            <w:r w:rsidRPr="0063365B">
              <w:rPr>
                <w:rFonts w:eastAsia="Times New Roman" w:cs="Times New Roman"/>
                <w:lang w:eastAsia="ru-RU"/>
              </w:rPr>
              <w:t>Коммунальное обслуживание - [3.1]</w:t>
            </w:r>
          </w:p>
        </w:tc>
        <w:tc>
          <w:tcPr>
            <w:tcW w:w="63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6D77DC" w14:textId="77777777" w:rsidR="00A23D18" w:rsidRPr="0063365B" w:rsidRDefault="00A23D18" w:rsidP="006A297B">
            <w:pPr>
              <w:jc w:val="left"/>
              <w:rPr>
                <w:rFonts w:eastAsia="Times New Roman" w:cs="Times New Roman"/>
                <w:lang w:eastAsia="ru-RU"/>
              </w:rPr>
            </w:pPr>
            <w:r w:rsidRPr="0063365B">
              <w:rPr>
                <w:rFonts w:eastAsia="Times New Roman" w:cs="Times New Roman"/>
                <w:lang w:eastAsia="ru-RU"/>
              </w:rPr>
              <w:t>Размещение зданий и сооружений в целях обеспечения физических и юридических лиц коммунальными услугами.</w:t>
            </w:r>
          </w:p>
          <w:p w14:paraId="1F9C0379" w14:textId="77777777" w:rsidR="00A23D18" w:rsidRPr="0063365B" w:rsidRDefault="00A23D18" w:rsidP="006A297B">
            <w:pPr>
              <w:jc w:val="left"/>
              <w:rPr>
                <w:rFonts w:eastAsia="Times New Roman" w:cs="Times New Roman"/>
                <w:lang w:eastAsia="ru-RU"/>
              </w:rPr>
            </w:pPr>
            <w:r w:rsidRPr="0063365B">
              <w:rPr>
                <w:rFonts w:eastAsia="Times New Roman" w:cs="Times New Roman"/>
                <w:lang w:eastAsia="ru-RU"/>
              </w:rPr>
              <w:t>Содержание данного вида разрешенного использования включает в себя содержание видов разрешенного использования: «Предоставление коммунальных услуг», «Административные здания организаций, обеспечивающих предоставление коммунальных услуг»</w:t>
            </w:r>
          </w:p>
        </w:tc>
        <w:tc>
          <w:tcPr>
            <w:tcW w:w="5120" w:type="dxa"/>
            <w:gridSpan w:val="3"/>
            <w:vMerge w:val="restart"/>
            <w:tcBorders>
              <w:top w:val="single" w:sz="4" w:space="0" w:color="auto"/>
              <w:left w:val="single" w:sz="4" w:space="0" w:color="auto"/>
              <w:bottom w:val="single" w:sz="4" w:space="0" w:color="auto"/>
              <w:right w:val="single" w:sz="4" w:space="0" w:color="auto"/>
            </w:tcBorders>
            <w:vAlign w:val="center"/>
          </w:tcPr>
          <w:p w14:paraId="3F3DF68C" w14:textId="77777777" w:rsidR="00A23D18" w:rsidRPr="0063365B" w:rsidRDefault="00A23D18" w:rsidP="006A297B">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земельных участков –10/5000кв.м.;</w:t>
            </w:r>
          </w:p>
          <w:p w14:paraId="47283E89" w14:textId="77777777" w:rsidR="00A23D18" w:rsidRPr="0063365B" w:rsidRDefault="00A23D18" w:rsidP="006A297B">
            <w:pPr>
              <w:jc w:val="left"/>
              <w:rPr>
                <w:rFonts w:eastAsia="Times New Roman" w:cs="Times New Roman"/>
                <w:lang w:eastAsia="ru-RU"/>
              </w:rPr>
            </w:pPr>
            <w:r w:rsidRPr="0063365B">
              <w:rPr>
                <w:rFonts w:eastAsia="Times New Roman" w:cs="Times New Roman"/>
                <w:lang w:eastAsia="ru-RU"/>
              </w:rPr>
              <w:t>- минимальные отступы от границ участка - 1 м;</w:t>
            </w:r>
          </w:p>
          <w:p w14:paraId="6DF3FA43" w14:textId="77777777" w:rsidR="00A23D18" w:rsidRPr="0063365B" w:rsidRDefault="00A23D18" w:rsidP="006A297B">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43D4DD24" w14:textId="77777777" w:rsidR="00A23D18" w:rsidRPr="0063365B" w:rsidRDefault="00A23D18" w:rsidP="006A297B">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58349135" w14:textId="77777777" w:rsidR="00A23D18" w:rsidRPr="0063365B" w:rsidRDefault="00A23D18" w:rsidP="006A297B">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73B38401" w14:textId="77777777" w:rsidR="00A23D18" w:rsidRPr="0063365B" w:rsidRDefault="00A23D18" w:rsidP="006A297B">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90%;</w:t>
            </w:r>
          </w:p>
          <w:p w14:paraId="48DC0DD4" w14:textId="77777777" w:rsidR="00A23D18" w:rsidRPr="0063365B" w:rsidRDefault="00A23D18" w:rsidP="006A297B">
            <w:pPr>
              <w:jc w:val="left"/>
              <w:rPr>
                <w:rFonts w:eastAsia="Times New Roman" w:cs="Times New Roman"/>
                <w:lang w:eastAsia="ru-RU"/>
              </w:rPr>
            </w:pPr>
            <w:r w:rsidRPr="0063365B">
              <w:rPr>
                <w:rFonts w:eastAsia="Times New Roman" w:cs="Times New Roman"/>
                <w:lang w:eastAsia="ru-RU"/>
              </w:rPr>
              <w:t>- максимальное количество этажей – не более 2 этажей;</w:t>
            </w:r>
          </w:p>
          <w:p w14:paraId="3D0B5469" w14:textId="77777777" w:rsidR="00A23D18" w:rsidRPr="0063365B" w:rsidRDefault="00A23D18" w:rsidP="006A297B">
            <w:pPr>
              <w:jc w:val="left"/>
              <w:rPr>
                <w:rFonts w:eastAsia="Times New Roman" w:cs="Times New Roman"/>
                <w:lang w:eastAsia="ru-RU"/>
              </w:rPr>
            </w:pPr>
            <w:r w:rsidRPr="0063365B">
              <w:rPr>
                <w:rFonts w:eastAsia="Times New Roman" w:cs="Times New Roman"/>
                <w:lang w:eastAsia="ru-RU"/>
              </w:rPr>
              <w:t>- высота – не более 22 м;</w:t>
            </w:r>
          </w:p>
          <w:p w14:paraId="76B2042D" w14:textId="77777777" w:rsidR="00A23D18" w:rsidRPr="0063365B" w:rsidRDefault="00A23D18" w:rsidP="006A297B">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26572FDB" w14:textId="77777777" w:rsidR="00A23D18" w:rsidRPr="0063365B" w:rsidRDefault="00A23D18" w:rsidP="006A297B">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79D3A19F" w14:textId="77777777" w:rsidR="00A23D18" w:rsidRDefault="00A23D18" w:rsidP="006A297B">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46EC5263" w14:textId="77777777" w:rsidR="00A23D18" w:rsidRPr="0063365B" w:rsidRDefault="00A23D18" w:rsidP="006A297B">
            <w:pPr>
              <w:jc w:val="left"/>
              <w:rPr>
                <w:rFonts w:eastAsia="Times New Roman" w:cs="Times New Roman"/>
                <w:lang w:eastAsia="ru-RU"/>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A23D18" w:rsidRPr="0063365B" w14:paraId="19DFC76B" w14:textId="77777777" w:rsidTr="00F7696D">
        <w:trPr>
          <w:gridAfter w:val="1"/>
          <w:wAfter w:w="157" w:type="dxa"/>
          <w:trHeight w:val="638"/>
        </w:trPr>
        <w:tc>
          <w:tcPr>
            <w:tcW w:w="3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AF1578" w14:textId="77777777" w:rsidR="00A23D18" w:rsidRPr="0063365B" w:rsidRDefault="00A23D18" w:rsidP="006A297B">
            <w:pPr>
              <w:rPr>
                <w:rFonts w:eastAsia="Times New Roman" w:cs="Times New Roman"/>
                <w:lang w:eastAsia="ru-RU"/>
              </w:rPr>
            </w:pPr>
            <w:r w:rsidRPr="0063365B">
              <w:rPr>
                <w:rFonts w:eastAsia="Times New Roman" w:cs="Times New Roman"/>
                <w:lang w:eastAsia="ru-RU"/>
              </w:rPr>
              <w:t>Предоставление коммунальных услуг - [3.1.1]</w:t>
            </w:r>
          </w:p>
        </w:tc>
        <w:tc>
          <w:tcPr>
            <w:tcW w:w="63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D79035" w14:textId="77777777" w:rsidR="00A23D18" w:rsidRPr="0063365B" w:rsidRDefault="00A23D18" w:rsidP="006A297B">
            <w:pPr>
              <w:jc w:val="left"/>
              <w:rPr>
                <w:rFonts w:eastAsia="Times New Roman" w:cs="Times New Roman"/>
                <w:lang w:eastAsia="ru-RU"/>
              </w:rPr>
            </w:pPr>
            <w:r w:rsidRPr="0063365B">
              <w:rPr>
                <w:rFonts w:eastAsia="Times New Roman" w:cs="Times New Roman"/>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5120" w:type="dxa"/>
            <w:gridSpan w:val="3"/>
            <w:vMerge/>
            <w:tcBorders>
              <w:top w:val="single" w:sz="4" w:space="0" w:color="auto"/>
              <w:left w:val="single" w:sz="4" w:space="0" w:color="auto"/>
              <w:bottom w:val="single" w:sz="4" w:space="0" w:color="auto"/>
              <w:right w:val="single" w:sz="4" w:space="0" w:color="auto"/>
            </w:tcBorders>
            <w:vAlign w:val="center"/>
          </w:tcPr>
          <w:p w14:paraId="62C42582" w14:textId="77777777" w:rsidR="00A23D18" w:rsidRPr="0063365B" w:rsidRDefault="00A23D18" w:rsidP="006A297B">
            <w:pPr>
              <w:jc w:val="left"/>
              <w:rPr>
                <w:rFonts w:eastAsia="Times New Roman" w:cs="Times New Roman"/>
                <w:lang w:eastAsia="ru-RU"/>
              </w:rPr>
            </w:pPr>
          </w:p>
        </w:tc>
      </w:tr>
      <w:tr w:rsidR="00A23D18" w:rsidRPr="0063365B" w14:paraId="22A4FE39" w14:textId="77777777" w:rsidTr="00F7696D">
        <w:trPr>
          <w:gridAfter w:val="1"/>
          <w:wAfter w:w="157" w:type="dxa"/>
          <w:trHeight w:val="638"/>
        </w:trPr>
        <w:tc>
          <w:tcPr>
            <w:tcW w:w="3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F20985" w14:textId="77777777" w:rsidR="00A23D18" w:rsidRPr="0063365B" w:rsidRDefault="00A23D18" w:rsidP="006A297B">
            <w:pPr>
              <w:rPr>
                <w:rFonts w:eastAsia="Times New Roman" w:cs="Times New Roman"/>
                <w:lang w:eastAsia="ru-RU"/>
              </w:rPr>
            </w:pPr>
            <w:r w:rsidRPr="0063365B">
              <w:rPr>
                <w:rFonts w:eastAsia="Times New Roman" w:cs="Times New Roman"/>
                <w:lang w:eastAsia="ru-RU"/>
              </w:rPr>
              <w:t>Административные здания организаций, обеспечивающих предоставление коммунальных услуг - [3.1.2]</w:t>
            </w:r>
          </w:p>
        </w:tc>
        <w:tc>
          <w:tcPr>
            <w:tcW w:w="63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640F41" w14:textId="77777777" w:rsidR="00A23D18" w:rsidRPr="0063365B" w:rsidRDefault="00A23D18" w:rsidP="006A297B">
            <w:pPr>
              <w:jc w:val="left"/>
              <w:rPr>
                <w:rFonts w:eastAsia="Times New Roman" w:cs="Times New Roman"/>
                <w:lang w:eastAsia="ru-RU"/>
              </w:rPr>
            </w:pPr>
            <w:r w:rsidRPr="0063365B">
              <w:rPr>
                <w:rFonts w:eastAsia="Times New Roman" w:cs="Times New Roman"/>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5120" w:type="dxa"/>
            <w:gridSpan w:val="3"/>
            <w:vMerge/>
            <w:tcBorders>
              <w:top w:val="single" w:sz="4" w:space="0" w:color="auto"/>
              <w:left w:val="single" w:sz="4" w:space="0" w:color="auto"/>
              <w:bottom w:val="single" w:sz="4" w:space="0" w:color="auto"/>
              <w:right w:val="single" w:sz="4" w:space="0" w:color="auto"/>
            </w:tcBorders>
            <w:vAlign w:val="center"/>
          </w:tcPr>
          <w:p w14:paraId="71AA0594" w14:textId="77777777" w:rsidR="00A23D18" w:rsidRPr="0063365B" w:rsidRDefault="00A23D18" w:rsidP="006A297B">
            <w:pPr>
              <w:jc w:val="left"/>
              <w:rPr>
                <w:rFonts w:eastAsia="Times New Roman" w:cs="Times New Roman"/>
                <w:lang w:eastAsia="ru-RU"/>
              </w:rPr>
            </w:pPr>
          </w:p>
        </w:tc>
      </w:tr>
      <w:tr w:rsidR="00F7696D" w:rsidRPr="0063365B" w14:paraId="5D994ECC" w14:textId="77777777" w:rsidTr="00F7696D">
        <w:trPr>
          <w:gridAfter w:val="2"/>
          <w:wAfter w:w="169" w:type="dxa"/>
          <w:trHeight w:val="1390"/>
        </w:trPr>
        <w:tc>
          <w:tcPr>
            <w:tcW w:w="34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7EFA73" w14:textId="77777777" w:rsidR="00F7696D" w:rsidRPr="0063365B" w:rsidRDefault="00F7696D" w:rsidP="006A297B">
            <w:pPr>
              <w:jc w:val="left"/>
              <w:rPr>
                <w:rFonts w:eastAsia="Times New Roman" w:cs="Times New Roman"/>
                <w:lang w:eastAsia="ru-RU"/>
              </w:rPr>
            </w:pPr>
            <w:r w:rsidRPr="0063365B">
              <w:rPr>
                <w:shd w:val="clear" w:color="auto" w:fill="FFFFFF"/>
              </w:rPr>
              <w:t xml:space="preserve">Служебные гаражи - </w:t>
            </w:r>
            <w:r w:rsidRPr="0063365B">
              <w:rPr>
                <w:rFonts w:eastAsia="Times New Roman" w:cs="Times New Roman"/>
                <w:lang w:eastAsia="ru-RU"/>
              </w:rPr>
              <w:t>[4.9]</w:t>
            </w:r>
          </w:p>
        </w:tc>
        <w:tc>
          <w:tcPr>
            <w:tcW w:w="63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5AE72B" w14:textId="77777777" w:rsidR="00F7696D" w:rsidRPr="0063365B" w:rsidRDefault="00F7696D" w:rsidP="006A297B">
            <w:pPr>
              <w:jc w:val="left"/>
              <w:rPr>
                <w:rFonts w:eastAsia="Times New Roman" w:cs="Times New Roman"/>
                <w:lang w:eastAsia="ru-RU"/>
              </w:rPr>
            </w:pPr>
            <w:r w:rsidRPr="0063365B">
              <w:rPr>
                <w:shd w:val="clear" w:color="auto" w:fill="FFFFFF"/>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74" w:anchor="block_1030" w:history="1">
              <w:r w:rsidRPr="0063365B">
                <w:rPr>
                  <w:rStyle w:val="ad"/>
                  <w:color w:val="auto"/>
                  <w:shd w:val="clear" w:color="auto" w:fill="FFFFFF"/>
                </w:rPr>
                <w:t>кодами 3.0</w:t>
              </w:r>
            </w:hyperlink>
            <w:r w:rsidRPr="0063365B">
              <w:rPr>
                <w:shd w:val="clear" w:color="auto" w:fill="FFFFFF"/>
              </w:rPr>
              <w:t xml:space="preserve">, </w:t>
            </w:r>
            <w:hyperlink r:id="rId75" w:anchor="block_1040" w:history="1">
              <w:r w:rsidRPr="0063365B">
                <w:rPr>
                  <w:rStyle w:val="ad"/>
                  <w:color w:val="auto"/>
                  <w:shd w:val="clear" w:color="auto" w:fill="FFFFFF"/>
                </w:rPr>
                <w:t>4.0</w:t>
              </w:r>
            </w:hyperlink>
            <w:r w:rsidRPr="0063365B">
              <w:rPr>
                <w:shd w:val="clear" w:color="auto" w:fill="FFFFFF"/>
              </w:rPr>
              <w:t>, а также для стоянки и хранения транспортных средств общего пользования, в том числе в депо</w:t>
            </w:r>
          </w:p>
        </w:tc>
        <w:tc>
          <w:tcPr>
            <w:tcW w:w="5108" w:type="dxa"/>
            <w:gridSpan w:val="2"/>
            <w:tcBorders>
              <w:top w:val="single" w:sz="4" w:space="0" w:color="auto"/>
              <w:left w:val="single" w:sz="4" w:space="0" w:color="auto"/>
              <w:bottom w:val="single" w:sz="4" w:space="0" w:color="auto"/>
              <w:right w:val="single" w:sz="4" w:space="0" w:color="auto"/>
            </w:tcBorders>
            <w:vAlign w:val="center"/>
          </w:tcPr>
          <w:p w14:paraId="07632ADA" w14:textId="77777777" w:rsidR="00F7696D" w:rsidRPr="0063365B" w:rsidRDefault="00F7696D" w:rsidP="006A297B">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земельного участка–  15/40000 кв. м;</w:t>
            </w:r>
          </w:p>
          <w:p w14:paraId="026F9297" w14:textId="77777777" w:rsidR="00F7696D" w:rsidRPr="0063365B" w:rsidRDefault="00F7696D" w:rsidP="006A297B">
            <w:pPr>
              <w:jc w:val="left"/>
              <w:rPr>
                <w:rFonts w:eastAsia="Times New Roman" w:cs="Times New Roman"/>
                <w:lang w:eastAsia="ru-RU"/>
              </w:rPr>
            </w:pPr>
            <w:r w:rsidRPr="0063365B">
              <w:rPr>
                <w:rFonts w:eastAsia="Times New Roman" w:cs="Times New Roman"/>
                <w:lang w:eastAsia="ru-RU"/>
              </w:rPr>
              <w:t>- минимальные отступы от границы земельного участка- 1 м;</w:t>
            </w:r>
          </w:p>
          <w:p w14:paraId="0D575079" w14:textId="77777777" w:rsidR="00F7696D" w:rsidRPr="0063365B" w:rsidRDefault="00F7696D" w:rsidP="006A297B">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69B6EC7A" w14:textId="77777777" w:rsidR="00F7696D" w:rsidRPr="0063365B" w:rsidRDefault="00F7696D" w:rsidP="006A297B">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299AEFD6" w14:textId="77777777" w:rsidR="00F7696D" w:rsidRPr="0063365B" w:rsidRDefault="00F7696D" w:rsidP="006A297B">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37EFA209" w14:textId="77777777" w:rsidR="00F7696D" w:rsidRPr="0063365B" w:rsidRDefault="00F7696D" w:rsidP="006A297B">
            <w:pPr>
              <w:jc w:val="left"/>
              <w:rPr>
                <w:rFonts w:eastAsia="Times New Roman" w:cs="Times New Roman"/>
                <w:lang w:eastAsia="ru-RU"/>
              </w:rPr>
            </w:pPr>
            <w:r w:rsidRPr="0063365B">
              <w:rPr>
                <w:rFonts w:eastAsia="Times New Roman" w:cs="Times New Roman"/>
                <w:lang w:eastAsia="ru-RU"/>
              </w:rPr>
              <w:t>- максимальное количество надземных этажей – 2 этажа;</w:t>
            </w:r>
          </w:p>
          <w:p w14:paraId="7F27FD12" w14:textId="77777777" w:rsidR="00F7696D" w:rsidRPr="0063365B" w:rsidRDefault="00F7696D" w:rsidP="006A297B">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90%;</w:t>
            </w:r>
          </w:p>
          <w:p w14:paraId="3C249885" w14:textId="77777777" w:rsidR="00F7696D" w:rsidRPr="0063365B" w:rsidRDefault="00F7696D" w:rsidP="006A297B">
            <w:pPr>
              <w:jc w:val="left"/>
              <w:rPr>
                <w:rFonts w:eastAsia="Times New Roman" w:cs="Times New Roman"/>
                <w:bCs/>
                <w:lang w:eastAsia="ru-RU"/>
              </w:rPr>
            </w:pPr>
            <w:r w:rsidRPr="0063365B">
              <w:rPr>
                <w:rFonts w:eastAsia="Times New Roman" w:cs="Times New Roman"/>
                <w:bCs/>
                <w:lang w:eastAsia="ru-RU"/>
              </w:rPr>
              <w:t>- минимальный процент озеленения земельного участка – 20%;</w:t>
            </w:r>
          </w:p>
          <w:p w14:paraId="62FBFF41" w14:textId="77777777" w:rsidR="00F7696D" w:rsidRPr="0063365B" w:rsidRDefault="00F7696D" w:rsidP="006A297B">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787C51C0" w14:textId="77777777" w:rsidR="00F7696D" w:rsidRPr="0063365B" w:rsidRDefault="00F7696D" w:rsidP="006A297B">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54593D97" w14:textId="77777777" w:rsidR="00F7696D" w:rsidRDefault="00F7696D" w:rsidP="006A297B">
            <w:pPr>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7E9CBA05" w14:textId="77777777" w:rsidR="00F7696D" w:rsidRPr="0063365B" w:rsidRDefault="00F7696D" w:rsidP="006A297B">
            <w:pPr>
              <w:rPr>
                <w:rFonts w:eastAsia="Times New Roman" w:cs="Times New Roman"/>
                <w:lang w:eastAsia="ru-RU"/>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bl>
    <w:p w14:paraId="05DBCD01" w14:textId="77777777" w:rsidR="00AC2381" w:rsidRPr="0063365B" w:rsidRDefault="00AC2381" w:rsidP="00BC78E9">
      <w:pPr>
        <w:rPr>
          <w:rFonts w:eastAsia="Times New Roman" w:cs="Times New Roman"/>
          <w:b/>
          <w:lang w:eastAsia="ru-RU"/>
        </w:rPr>
      </w:pPr>
    </w:p>
    <w:p w14:paraId="2F10D634" w14:textId="6E31F0E4" w:rsidR="00F27E80" w:rsidRPr="0063365B" w:rsidRDefault="00F27E80" w:rsidP="00C102A5">
      <w:pPr>
        <w:pStyle w:val="afffffff4"/>
        <w:numPr>
          <w:ilvl w:val="0"/>
          <w:numId w:val="35"/>
        </w:numPr>
        <w:ind w:left="0" w:firstLine="0"/>
        <w:rPr>
          <w:rFonts w:eastAsia="Times New Roman" w:cs="Times New Roman"/>
          <w:b/>
          <w:lang w:eastAsia="ru-RU"/>
        </w:rPr>
      </w:pPr>
      <w:r w:rsidRPr="0063365B">
        <w:rPr>
          <w:rFonts w:eastAsia="Times New Roman" w:cs="Times New Roman"/>
          <w:b/>
          <w:lang w:eastAsia="ru-RU"/>
        </w:rPr>
        <w:t>ВСПОМОГАТЕЛЬНЫЕ ВИДЫ И ПАРАМЕТРЫ РАЗРЕШЕННОГО ИСПОЛЬЗОВАНИЯ ОБЪЕКТОВ КАПИТАЛЬНОГО СТРОИТЕЛЬСТВА</w:t>
      </w:r>
    </w:p>
    <w:p w14:paraId="33F64476" w14:textId="77777777" w:rsidR="00F27E80" w:rsidRPr="0063365B" w:rsidRDefault="00F27E80" w:rsidP="00F27E80">
      <w:pPr>
        <w:pStyle w:val="afffffff4"/>
        <w:keepLines/>
        <w:widowControl w:val="0"/>
        <w:ind w:left="0" w:firstLine="720"/>
        <w:rPr>
          <w:rFonts w:eastAsia="Times New Roman" w:cs="Times New Roman"/>
          <w:b/>
          <w:u w:val="single"/>
          <w:lang w:eastAsia="ru-RU"/>
        </w:rPr>
      </w:pPr>
      <w:r w:rsidRPr="0063365B">
        <w:rPr>
          <w:rFonts w:eastAsia="Times New Roman" w:cs="Times New Roman"/>
          <w:b/>
          <w:u w:val="single"/>
          <w:lang w:eastAsia="ru-RU"/>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14:paraId="09AD25DB" w14:textId="77777777" w:rsidR="00F27E80" w:rsidRPr="0063365B" w:rsidRDefault="00F27E80" w:rsidP="00F27E80">
      <w:pPr>
        <w:pStyle w:val="afffffff4"/>
        <w:keepLines/>
        <w:widowControl w:val="0"/>
        <w:ind w:left="0" w:firstLine="720"/>
        <w:rPr>
          <w:rFonts w:eastAsia="Times New Roman" w:cs="Times New Roman"/>
          <w:lang w:eastAsia="ru-RU"/>
        </w:rPr>
      </w:pPr>
      <w:r w:rsidRPr="0063365B">
        <w:rPr>
          <w:rFonts w:eastAsia="Times New Roman" w:cs="Times New Roman"/>
          <w:lang w:eastAsia="ru-RU"/>
        </w:rPr>
        <w:t>Виды разрешенного использования объектов:</w:t>
      </w:r>
    </w:p>
    <w:p w14:paraId="529204DF" w14:textId="77777777" w:rsidR="00F27E80" w:rsidRPr="0063365B" w:rsidRDefault="00F27E80" w:rsidP="00F27E80">
      <w:pPr>
        <w:pStyle w:val="afffffff4"/>
        <w:keepLines/>
        <w:widowControl w:val="0"/>
        <w:ind w:left="0" w:firstLine="720"/>
        <w:rPr>
          <w:rFonts w:eastAsia="Times New Roman" w:cs="Times New Roman"/>
          <w:lang w:eastAsia="ru-RU"/>
        </w:rPr>
      </w:pPr>
      <w:r w:rsidRPr="0063365B">
        <w:rPr>
          <w:rFonts w:eastAsia="Times New Roman" w:cs="Times New Roman"/>
          <w:lang w:eastAsia="ru-RU"/>
        </w:rPr>
        <w:t>- площадки для мусорных контейнеров;</w:t>
      </w:r>
    </w:p>
    <w:p w14:paraId="46D1AF56" w14:textId="77777777" w:rsidR="00F27E80" w:rsidRPr="0063365B" w:rsidRDefault="00F27E80" w:rsidP="00F27E80">
      <w:pPr>
        <w:pStyle w:val="afffffff4"/>
        <w:keepLines/>
        <w:widowControl w:val="0"/>
        <w:ind w:left="0" w:firstLine="720"/>
        <w:rPr>
          <w:rFonts w:eastAsia="Times New Roman" w:cs="Times New Roman"/>
          <w:lang w:eastAsia="ru-RU"/>
        </w:rPr>
      </w:pPr>
      <w:r w:rsidRPr="0063365B">
        <w:rPr>
          <w:rFonts w:eastAsia="Times New Roman" w:cs="Times New Roman"/>
          <w:lang w:eastAsia="ru-RU"/>
        </w:rPr>
        <w:t>- детские игровые площадки, площадки отдыха, занятия физкультурой и спортом, хозяйственные площадки;</w:t>
      </w:r>
    </w:p>
    <w:p w14:paraId="7540454A" w14:textId="77777777" w:rsidR="00F27E80" w:rsidRPr="0063365B" w:rsidRDefault="00F27E80" w:rsidP="00F27E80">
      <w:pPr>
        <w:pStyle w:val="afffffff4"/>
        <w:keepLines/>
        <w:widowControl w:val="0"/>
        <w:ind w:left="0" w:firstLine="720"/>
        <w:rPr>
          <w:rFonts w:eastAsia="Times New Roman" w:cs="Times New Roman"/>
          <w:lang w:eastAsia="ru-RU"/>
        </w:rPr>
      </w:pPr>
      <w:r w:rsidRPr="0063365B">
        <w:rPr>
          <w:rFonts w:eastAsia="Times New Roman" w:cs="Times New Roman"/>
          <w:lang w:eastAsia="ru-RU"/>
        </w:rPr>
        <w:t>- объекты благоустройства (фонтаны, малые архитектурные формы, скульптуры);</w:t>
      </w:r>
    </w:p>
    <w:p w14:paraId="3DAF19ED" w14:textId="77777777" w:rsidR="00F27E80" w:rsidRPr="0063365B" w:rsidRDefault="00F27E80" w:rsidP="00F27E80">
      <w:pPr>
        <w:pStyle w:val="afffffff4"/>
        <w:keepLines/>
        <w:widowControl w:val="0"/>
        <w:ind w:left="0" w:firstLine="720"/>
        <w:rPr>
          <w:rFonts w:eastAsia="Times New Roman" w:cs="Times New Roman"/>
          <w:lang w:eastAsia="ru-RU"/>
        </w:rPr>
      </w:pPr>
      <w:r w:rsidRPr="0063365B">
        <w:rPr>
          <w:rFonts w:eastAsia="Times New Roman" w:cs="Times New Roman"/>
          <w:lang w:eastAsia="ru-RU"/>
        </w:rPr>
        <w:t>- некапитальные нестационарные строения и сооружения (торговля (НТО), общественное питание, бытовое обслуживание, сбор мусора (ТКО));</w:t>
      </w:r>
    </w:p>
    <w:p w14:paraId="01825E43" w14:textId="77777777" w:rsidR="00F27E80" w:rsidRPr="0063365B" w:rsidRDefault="00F27E80" w:rsidP="00F27E80">
      <w:pPr>
        <w:pStyle w:val="afffffff4"/>
        <w:keepLines/>
        <w:widowControl w:val="0"/>
        <w:ind w:left="0" w:firstLine="720"/>
        <w:rPr>
          <w:rFonts w:eastAsia="Times New Roman" w:cs="Times New Roman"/>
          <w:lang w:eastAsia="ru-RU"/>
        </w:rPr>
      </w:pPr>
      <w:r w:rsidRPr="0063365B">
        <w:rPr>
          <w:rFonts w:eastAsia="Times New Roman" w:cs="Times New Roman"/>
          <w:lang w:eastAsia="ru-RU"/>
        </w:rPr>
        <w:t>- общественные туалеты;</w:t>
      </w:r>
    </w:p>
    <w:p w14:paraId="0166D68F" w14:textId="77777777" w:rsidR="00F27E80" w:rsidRPr="0063365B" w:rsidRDefault="00F27E80" w:rsidP="00F27E80">
      <w:pPr>
        <w:pStyle w:val="afffffff4"/>
        <w:keepLines/>
        <w:widowControl w:val="0"/>
        <w:ind w:left="0" w:firstLine="720"/>
        <w:rPr>
          <w:rFonts w:eastAsia="Times New Roman" w:cs="Times New Roman"/>
          <w:lang w:eastAsia="ru-RU"/>
        </w:rPr>
      </w:pPr>
      <w:r w:rsidRPr="0063365B">
        <w:rPr>
          <w:rFonts w:eastAsia="Times New Roman" w:cs="Times New Roman"/>
          <w:lang w:eastAsia="ru-RU"/>
        </w:rPr>
        <w:t>- естественные и искусственные водоемы;</w:t>
      </w:r>
    </w:p>
    <w:p w14:paraId="350E8DD3" w14:textId="77777777" w:rsidR="00F27E80" w:rsidRPr="0063365B" w:rsidRDefault="00F27E80" w:rsidP="00F27E80">
      <w:pPr>
        <w:pStyle w:val="afffffff4"/>
        <w:keepLines/>
        <w:widowControl w:val="0"/>
        <w:ind w:left="0" w:firstLine="720"/>
        <w:rPr>
          <w:rFonts w:eastAsia="Times New Roman" w:cs="Times New Roman"/>
          <w:lang w:eastAsia="ru-RU"/>
        </w:rPr>
      </w:pPr>
      <w:r w:rsidRPr="0063365B">
        <w:rPr>
          <w:rFonts w:eastAsia="Times New Roman" w:cs="Times New Roman"/>
          <w:lang w:eastAsia="ru-RU"/>
        </w:rPr>
        <w:t>- благоустройство и озеленение;</w:t>
      </w:r>
    </w:p>
    <w:p w14:paraId="0A63A7FB" w14:textId="77777777" w:rsidR="00F27E80" w:rsidRPr="0063365B" w:rsidRDefault="00F27E80" w:rsidP="00F27E80">
      <w:pPr>
        <w:pStyle w:val="afffffff4"/>
        <w:keepLines/>
        <w:widowControl w:val="0"/>
        <w:ind w:left="0" w:firstLine="720"/>
        <w:rPr>
          <w:rFonts w:eastAsia="Times New Roman" w:cs="Times New Roman"/>
          <w:lang w:eastAsia="ru-RU"/>
        </w:rPr>
      </w:pPr>
      <w:r w:rsidRPr="0063365B">
        <w:rPr>
          <w:rFonts w:eastAsia="Times New Roman" w:cs="Times New Roman"/>
          <w:lang w:eastAsia="ru-RU"/>
        </w:rPr>
        <w:t>- лесополосы;</w:t>
      </w:r>
    </w:p>
    <w:p w14:paraId="2C2FF0DF" w14:textId="77777777" w:rsidR="00F27E80" w:rsidRPr="0063365B" w:rsidRDefault="00F27E80" w:rsidP="00F27E80">
      <w:pPr>
        <w:pStyle w:val="afffffff4"/>
        <w:keepLines/>
        <w:widowControl w:val="0"/>
        <w:ind w:left="0" w:firstLine="720"/>
        <w:rPr>
          <w:rFonts w:eastAsia="Times New Roman" w:cs="Times New Roman"/>
          <w:lang w:eastAsia="ru-RU"/>
        </w:rPr>
      </w:pPr>
      <w:r w:rsidRPr="0063365B">
        <w:rPr>
          <w:rFonts w:eastAsia="Times New Roman" w:cs="Times New Roman"/>
          <w:lang w:eastAsia="ru-RU"/>
        </w:rPr>
        <w:t>- пешеходные тротуары, велосипедные дорожки;</w:t>
      </w:r>
    </w:p>
    <w:p w14:paraId="463866B0" w14:textId="77777777" w:rsidR="00F27E80" w:rsidRPr="0063365B" w:rsidRDefault="00F27E80" w:rsidP="00F27E80">
      <w:pPr>
        <w:pStyle w:val="afffffff4"/>
        <w:keepLines/>
        <w:widowControl w:val="0"/>
        <w:ind w:left="0" w:firstLine="720"/>
        <w:rPr>
          <w:rFonts w:eastAsia="Times New Roman" w:cs="Times New Roman"/>
          <w:lang w:eastAsia="ru-RU"/>
        </w:rPr>
      </w:pPr>
      <w:r w:rsidRPr="0063365B">
        <w:rPr>
          <w:rFonts w:eastAsia="Times New Roman" w:cs="Times New Roman"/>
          <w:lang w:eastAsia="ru-RU"/>
        </w:rPr>
        <w:t>- оборудование пожарной охраны (гидранты, резервуары);</w:t>
      </w:r>
    </w:p>
    <w:p w14:paraId="7CC8594E" w14:textId="77777777" w:rsidR="00F27E80" w:rsidRPr="0063365B" w:rsidRDefault="00F27E80" w:rsidP="00F27E80">
      <w:pPr>
        <w:pStyle w:val="afffffff4"/>
        <w:keepLines/>
        <w:widowControl w:val="0"/>
        <w:ind w:left="0" w:firstLine="720"/>
        <w:rPr>
          <w:rFonts w:eastAsia="Times New Roman" w:cs="Times New Roman"/>
          <w:lang w:eastAsia="ru-RU"/>
        </w:rPr>
      </w:pPr>
      <w:r w:rsidRPr="0063365B">
        <w:rPr>
          <w:rFonts w:eastAsia="Times New Roman" w:cs="Times New Roman"/>
          <w:lang w:eastAsia="ru-RU"/>
        </w:rPr>
        <w:t>- защитные дорожные сооружения;</w:t>
      </w:r>
    </w:p>
    <w:p w14:paraId="2D1710B4" w14:textId="77777777" w:rsidR="00F27E80" w:rsidRPr="0063365B" w:rsidRDefault="00F27E80" w:rsidP="00F27E80">
      <w:pPr>
        <w:pStyle w:val="afffffff4"/>
        <w:keepLines/>
        <w:widowControl w:val="0"/>
        <w:ind w:left="0" w:firstLine="720"/>
        <w:rPr>
          <w:rFonts w:eastAsia="Times New Roman" w:cs="Times New Roman"/>
          <w:lang w:eastAsia="ru-RU"/>
        </w:rPr>
      </w:pPr>
      <w:r w:rsidRPr="0063365B">
        <w:rPr>
          <w:rFonts w:eastAsia="Times New Roman" w:cs="Times New Roman"/>
          <w:lang w:eastAsia="ru-RU"/>
        </w:rPr>
        <w:t>- элементы обустройства автомобильных дорог;</w:t>
      </w:r>
    </w:p>
    <w:p w14:paraId="68E89D88" w14:textId="77777777" w:rsidR="00F27E80" w:rsidRPr="0063365B" w:rsidRDefault="00F27E80" w:rsidP="00F27E80">
      <w:pPr>
        <w:pStyle w:val="afffffff4"/>
        <w:keepLines/>
        <w:widowControl w:val="0"/>
        <w:ind w:left="0" w:firstLine="720"/>
        <w:rPr>
          <w:rFonts w:eastAsia="Times New Roman" w:cs="Times New Roman"/>
          <w:lang w:eastAsia="ru-RU"/>
        </w:rPr>
      </w:pPr>
      <w:r w:rsidRPr="0063365B">
        <w:rPr>
          <w:rFonts w:eastAsia="Times New Roman" w:cs="Times New Roman"/>
          <w:lang w:eastAsia="ru-RU"/>
        </w:rPr>
        <w:t>- искусственные дорожные сооружения;</w:t>
      </w:r>
    </w:p>
    <w:p w14:paraId="3EF069EF" w14:textId="77777777" w:rsidR="00F27E80" w:rsidRPr="0063365B" w:rsidRDefault="00F27E80" w:rsidP="00F27E80">
      <w:pPr>
        <w:pStyle w:val="afffffff4"/>
        <w:ind w:left="0" w:firstLine="720"/>
        <w:rPr>
          <w:rFonts w:eastAsia="Times New Roman" w:cs="Times New Roman"/>
          <w:lang w:eastAsia="ru-RU"/>
        </w:rPr>
      </w:pPr>
      <w:r w:rsidRPr="0063365B">
        <w:rPr>
          <w:rFonts w:eastAsia="Times New Roman" w:cs="Times New Roman"/>
          <w:lang w:eastAsia="ru-RU"/>
        </w:rPr>
        <w:t>- гостевые автостоянки для парковки легковых автомобилей посетителей;</w:t>
      </w:r>
    </w:p>
    <w:p w14:paraId="281CD582" w14:textId="77777777" w:rsidR="00F27E80" w:rsidRPr="0063365B" w:rsidRDefault="00F27E80" w:rsidP="00F27E80">
      <w:pPr>
        <w:pStyle w:val="afffffff4"/>
        <w:ind w:left="0" w:firstLine="720"/>
        <w:rPr>
          <w:rFonts w:eastAsia="Times New Roman" w:cs="Times New Roman"/>
          <w:lang w:eastAsia="ru-RU"/>
        </w:rPr>
      </w:pPr>
      <w:r w:rsidRPr="0063365B">
        <w:rPr>
          <w:rFonts w:eastAsia="Times New Roman" w:cs="Times New Roman"/>
          <w:lang w:eastAsia="ru-RU"/>
        </w:rPr>
        <w:t>- автостоянки для парковки (стоянки) автотранспортных средств;</w:t>
      </w:r>
    </w:p>
    <w:p w14:paraId="7537B457" w14:textId="77777777" w:rsidR="00F27E80" w:rsidRPr="0063365B" w:rsidRDefault="00F27E80" w:rsidP="00F27E80">
      <w:pPr>
        <w:pStyle w:val="afffffff4"/>
        <w:keepLines/>
        <w:widowControl w:val="0"/>
        <w:ind w:left="0" w:firstLine="720"/>
        <w:rPr>
          <w:rFonts w:eastAsia="Times New Roman" w:cs="Times New Roman"/>
          <w:lang w:eastAsia="ru-RU"/>
        </w:rPr>
      </w:pPr>
      <w:r w:rsidRPr="0063365B">
        <w:rPr>
          <w:rFonts w:eastAsia="Times New Roman" w:cs="Times New Roman"/>
          <w:lang w:eastAsia="ru-RU"/>
        </w:rPr>
        <w:t>- специализированные технические средства оповещения и информации;</w:t>
      </w:r>
    </w:p>
    <w:p w14:paraId="750E5ED2" w14:textId="77777777" w:rsidR="00F27E80" w:rsidRPr="0063365B" w:rsidRDefault="00F27E80" w:rsidP="00F27E80">
      <w:pPr>
        <w:pStyle w:val="afffffff4"/>
        <w:keepLines/>
        <w:widowControl w:val="0"/>
        <w:ind w:left="0" w:firstLine="720"/>
        <w:rPr>
          <w:rFonts w:eastAsia="Times New Roman" w:cs="Times New Roman"/>
          <w:lang w:eastAsia="ru-RU"/>
        </w:rPr>
      </w:pPr>
      <w:r w:rsidRPr="0063365B">
        <w:rPr>
          <w:rFonts w:eastAsia="Times New Roman" w:cs="Times New Roman"/>
          <w:lang w:eastAsia="ru-RU"/>
        </w:rPr>
        <w:t>- объекты инженерного обеспечения (водо-, газо-, электроснабжения и т.п.);</w:t>
      </w:r>
    </w:p>
    <w:p w14:paraId="435889D0" w14:textId="77777777" w:rsidR="00F27E80" w:rsidRPr="0063365B" w:rsidRDefault="00F27E80" w:rsidP="00F27E80">
      <w:pPr>
        <w:keepLines/>
        <w:widowControl w:val="0"/>
        <w:ind w:firstLine="709"/>
        <w:rPr>
          <w:rFonts w:eastAsia="SimSun" w:cs="Times New Roman"/>
          <w:lang w:eastAsia="zh-CN"/>
        </w:rPr>
      </w:pPr>
      <w:r w:rsidRPr="0063365B">
        <w:rPr>
          <w:rFonts w:eastAsia="Times New Roman" w:cs="Times New Roman"/>
          <w:lang w:eastAsia="ru-RU"/>
        </w:rPr>
        <w:t>- п</w:t>
      </w:r>
      <w:r w:rsidRPr="0063365B">
        <w:rPr>
          <w:rFonts w:eastAsia="SimSun" w:cs="Times New Roman"/>
          <w:lang w:eastAsia="zh-CN"/>
        </w:rPr>
        <w:t>ункты охраны;</w:t>
      </w:r>
    </w:p>
    <w:p w14:paraId="36ABBD37" w14:textId="037DB068" w:rsidR="00F27E80" w:rsidRPr="0063365B" w:rsidRDefault="00F27E80" w:rsidP="00F27E80">
      <w:pPr>
        <w:pStyle w:val="afffffff4"/>
        <w:keepLines/>
        <w:widowControl w:val="0"/>
        <w:ind w:left="0" w:firstLine="720"/>
        <w:rPr>
          <w:rFonts w:eastAsia="Times New Roman" w:cs="Times New Roman"/>
          <w:lang w:eastAsia="ru-RU"/>
        </w:rPr>
      </w:pPr>
      <w:r w:rsidRPr="0063365B">
        <w:rPr>
          <w:rFonts w:eastAsia="Times New Roman" w:cs="Times New Roman"/>
          <w:lang w:eastAsia="ru-RU"/>
        </w:rPr>
        <w:t>- сторожки, навесы, беседки</w:t>
      </w:r>
      <w:r w:rsidR="00E309BB" w:rsidRPr="0063365B">
        <w:rPr>
          <w:rFonts w:eastAsia="Times New Roman" w:cs="Times New Roman"/>
          <w:lang w:eastAsia="ru-RU"/>
        </w:rPr>
        <w:t>.</w:t>
      </w:r>
    </w:p>
    <w:p w14:paraId="00168401" w14:textId="77777777" w:rsidR="00F27E80" w:rsidRPr="0063365B" w:rsidRDefault="00F27E80" w:rsidP="00F27E80">
      <w:pPr>
        <w:pStyle w:val="afffffff4"/>
        <w:keepLines/>
        <w:widowControl w:val="0"/>
        <w:ind w:left="0" w:firstLine="720"/>
        <w:rPr>
          <w:rFonts w:eastAsia="Times New Roman" w:cs="Times New Roman"/>
          <w:lang w:eastAsia="ru-RU"/>
        </w:rPr>
      </w:pPr>
      <w:r w:rsidRPr="0063365B">
        <w:rPr>
          <w:rFonts w:eastAsia="Times New Roman" w:cs="Times New Roman"/>
          <w:lang w:eastAsia="ru-RU"/>
        </w:rPr>
        <w:t>3.1. Предельные размеры земельных участков и предельные параметры разрешенного строительства для вспомогательных видов устанавливаются идентичными тому виду разрешенного использования земельного участка, с которыми они используются в качестве вспомогательного.</w:t>
      </w:r>
    </w:p>
    <w:p w14:paraId="7AD2CCB6" w14:textId="77777777" w:rsidR="00F27E80" w:rsidRPr="0063365B" w:rsidRDefault="00F27E80" w:rsidP="00F27E80">
      <w:pPr>
        <w:tabs>
          <w:tab w:val="left" w:pos="2520"/>
        </w:tabs>
        <w:rPr>
          <w:rFonts w:eastAsia="Times New Roman" w:cs="Times New Roman"/>
          <w:b/>
          <w:lang w:eastAsia="ru-RU"/>
        </w:rPr>
      </w:pPr>
    </w:p>
    <w:p w14:paraId="040464B9" w14:textId="77777777" w:rsidR="00F27E80" w:rsidRPr="0063365B" w:rsidRDefault="00F27E80" w:rsidP="00F27E80">
      <w:pPr>
        <w:pStyle w:val="afffffff4"/>
        <w:autoSpaceDE w:val="0"/>
        <w:autoSpaceDN w:val="0"/>
        <w:adjustRightInd w:val="0"/>
        <w:ind w:left="0" w:firstLine="720"/>
        <w:rPr>
          <w:rFonts w:eastAsia="Times New Roman" w:cs="Times New Roman"/>
          <w:b/>
          <w:bCs/>
          <w:u w:val="single"/>
          <w:lang w:eastAsia="ru-RU"/>
        </w:rPr>
      </w:pPr>
      <w:r w:rsidRPr="0063365B">
        <w:rPr>
          <w:rFonts w:eastAsia="Times New Roman" w:cs="Times New Roman"/>
          <w:b/>
          <w:bCs/>
          <w:u w:val="single"/>
          <w:lang w:eastAsia="ru-RU"/>
        </w:rPr>
        <w:t xml:space="preserve">Примечание </w:t>
      </w:r>
    </w:p>
    <w:p w14:paraId="3798BF09" w14:textId="77777777" w:rsidR="00F27E80" w:rsidRPr="0063365B" w:rsidRDefault="00F27E80" w:rsidP="00F27E80">
      <w:pPr>
        <w:pStyle w:val="afffffff4"/>
        <w:ind w:left="0" w:firstLine="720"/>
        <w:rPr>
          <w:rFonts w:eastAsia="SimSun" w:cs="Times New Roman"/>
          <w:lang w:eastAsia="zh-CN"/>
        </w:rPr>
      </w:pPr>
      <w:r w:rsidRPr="0063365B">
        <w:rPr>
          <w:rFonts w:eastAsia="SimSun" w:cs="Times New Roman"/>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7688EFAE" w14:textId="77777777" w:rsidR="00F27E80" w:rsidRPr="0063365B" w:rsidRDefault="00F27E80" w:rsidP="00F27E80">
      <w:pPr>
        <w:pStyle w:val="afffffff4"/>
        <w:ind w:left="0" w:firstLine="720"/>
        <w:rPr>
          <w:rFonts w:eastAsia="SimSun" w:cs="Times New Roman"/>
          <w:lang w:eastAsia="zh-CN"/>
        </w:rPr>
      </w:pPr>
      <w:r w:rsidRPr="0063365B">
        <w:rPr>
          <w:rFonts w:eastAsia="SimSun" w:cs="Times New Roman"/>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Кроме того, устройство навесов не должно ущемлять законных интересов владельцев соседних земельных участков, в части водоотведения атмосферных осадков с кровли навесов, при устройстве навесов минимальный отступ от границы участка – 1м.</w:t>
      </w:r>
    </w:p>
    <w:p w14:paraId="7E5FD2A1" w14:textId="77777777" w:rsidR="00F27E80" w:rsidRPr="0063365B" w:rsidRDefault="00F27E80" w:rsidP="00F27E80">
      <w:pPr>
        <w:pStyle w:val="afffffff4"/>
        <w:ind w:left="0" w:firstLine="720"/>
        <w:rPr>
          <w:rFonts w:eastAsia="SimSun" w:cs="Times New Roman"/>
          <w:lang w:eastAsia="zh-CN"/>
        </w:rPr>
      </w:pPr>
      <w:r w:rsidRPr="0063365B">
        <w:rPr>
          <w:rFonts w:eastAsia="SimSun" w:cs="Times New Roman"/>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4м.</w:t>
      </w:r>
    </w:p>
    <w:p w14:paraId="3D206466" w14:textId="77777777" w:rsidR="00F27E80" w:rsidRPr="0063365B" w:rsidRDefault="00F27E80" w:rsidP="00F27E80">
      <w:pPr>
        <w:pStyle w:val="afffffff4"/>
        <w:tabs>
          <w:tab w:val="left" w:pos="5580"/>
        </w:tabs>
        <w:ind w:left="0" w:firstLine="720"/>
      </w:pPr>
      <w:r w:rsidRPr="0063365B">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1EB864EA" w14:textId="77777777" w:rsidR="00F27E80" w:rsidRPr="0063365B" w:rsidRDefault="00F27E80" w:rsidP="00F27E80">
      <w:pPr>
        <w:pStyle w:val="afffffff4"/>
        <w:tabs>
          <w:tab w:val="left" w:pos="5580"/>
        </w:tabs>
        <w:ind w:left="0" w:firstLine="720"/>
      </w:pPr>
      <w:r w:rsidRPr="0063365B">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23041FE7" w14:textId="77777777" w:rsidR="00F27E80" w:rsidRPr="0063365B" w:rsidRDefault="00F27E80" w:rsidP="00F27E80">
      <w:pPr>
        <w:pStyle w:val="afffffff4"/>
        <w:tabs>
          <w:tab w:val="left" w:pos="5580"/>
        </w:tabs>
        <w:ind w:left="0" w:firstLine="720"/>
      </w:pPr>
      <w:r w:rsidRPr="0063365B">
        <w:t>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14:paraId="7048B1EA" w14:textId="77777777" w:rsidR="00F27E80" w:rsidRPr="0063365B" w:rsidRDefault="00F27E80" w:rsidP="00F27E80">
      <w:pPr>
        <w:pStyle w:val="afffffff4"/>
        <w:ind w:left="0" w:firstLine="720"/>
        <w:rPr>
          <w:rFonts w:eastAsia="Times New Roman" w:cs="Times New Roman"/>
          <w:lang w:eastAsia="ru-RU"/>
        </w:rPr>
      </w:pPr>
      <w:r w:rsidRPr="0063365B">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14:paraId="2FDE4569" w14:textId="77777777" w:rsidR="00F27E80" w:rsidRPr="0063365B" w:rsidRDefault="00F27E80" w:rsidP="00F27E80">
      <w:pPr>
        <w:pStyle w:val="afffffff4"/>
        <w:ind w:left="0" w:firstLine="720"/>
        <w:rPr>
          <w:rFonts w:eastAsia="Times New Roman" w:cs="Times New Roman"/>
          <w:lang w:eastAsia="ru-RU"/>
        </w:rPr>
      </w:pPr>
      <w:r w:rsidRPr="0063365B">
        <w:rPr>
          <w:rFonts w:eastAsia="SimSun" w:cs="Times New Roman"/>
          <w:lang w:eastAsia="zh-CN"/>
        </w:rPr>
        <w:t>Нормы расчета стоянок автомобилей и</w:t>
      </w:r>
      <w:r w:rsidRPr="0063365B">
        <w:rPr>
          <w:rFonts w:eastAsia="Times New Roman" w:cs="Times New Roman"/>
          <w:lang w:eastAsia="ru-RU"/>
        </w:rPr>
        <w:t xml:space="preserve"> обеспеченности парковочными местами производится в соответствии с действующими местными нормативами градостроительного проектирования муниципального образования город Армавир.</w:t>
      </w:r>
    </w:p>
    <w:p w14:paraId="7D199A18" w14:textId="77777777" w:rsidR="00F27E80" w:rsidRPr="0063365B" w:rsidRDefault="00F27E80" w:rsidP="00F27E80">
      <w:pPr>
        <w:pStyle w:val="afffffff4"/>
        <w:ind w:left="0" w:firstLine="720"/>
        <w:rPr>
          <w:rFonts w:eastAsia="SimSun" w:cs="Times New Roman"/>
          <w:lang w:eastAsia="zh-CN"/>
        </w:rPr>
      </w:pPr>
      <w:r w:rsidRPr="0063365B">
        <w:rPr>
          <w:rFonts w:eastAsia="SimSun" w:cs="Times New Roman"/>
          <w:lang w:eastAsia="zh-CN"/>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14:paraId="5A397976" w14:textId="77777777" w:rsidR="00F27E80" w:rsidRPr="0063365B" w:rsidRDefault="00F27E80" w:rsidP="00F27E80">
      <w:pPr>
        <w:pStyle w:val="afffffff4"/>
        <w:ind w:left="0" w:firstLine="720"/>
        <w:rPr>
          <w:rFonts w:eastAsia="SimSun" w:cs="Times New Roman"/>
          <w:lang w:eastAsia="zh-CN"/>
        </w:rPr>
      </w:pPr>
      <w:r w:rsidRPr="0063365B">
        <w:rPr>
          <w:rFonts w:eastAsia="SimSun" w:cs="Times New Roman"/>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69F58FB0" w14:textId="77777777" w:rsidR="00F27E80" w:rsidRPr="0063365B" w:rsidRDefault="00F27E80" w:rsidP="00F27E80">
      <w:pPr>
        <w:pStyle w:val="afffffff4"/>
        <w:ind w:left="0" w:firstLine="720"/>
        <w:rPr>
          <w:rFonts w:eastAsia="SimSun" w:cs="Times New Roman"/>
          <w:lang w:eastAsia="zh-CN"/>
        </w:rPr>
      </w:pPr>
      <w:r w:rsidRPr="0063365B">
        <w:rPr>
          <w:rFonts w:eastAsia="SimSun" w:cs="Times New Roman"/>
          <w:lang w:eastAsia="zh-CN"/>
        </w:rPr>
        <w:t xml:space="preserve">В соответствии со ст. 67.1 п. 6 Водного кодекса РФ в границах зон затопления, подтопления, в соответствии с законодательством РФ о градостроительной деятельности отнесенных к зонам с особыми условиями использования территорий, запрещаются: </w:t>
      </w:r>
    </w:p>
    <w:p w14:paraId="0C963B64" w14:textId="77777777" w:rsidR="00F27E80" w:rsidRPr="0063365B" w:rsidRDefault="00F27E80" w:rsidP="00F27E80">
      <w:pPr>
        <w:pStyle w:val="afffffff4"/>
        <w:ind w:left="0" w:firstLine="720"/>
        <w:rPr>
          <w:rFonts w:eastAsia="SimSun" w:cs="Times New Roman"/>
          <w:lang w:eastAsia="zh-CN"/>
        </w:rPr>
      </w:pPr>
      <w:r w:rsidRPr="0063365B">
        <w:rPr>
          <w:rFonts w:eastAsia="SimSun" w:cs="Times New Roman"/>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7A7126BE" w14:textId="77777777" w:rsidR="00F27E80" w:rsidRPr="0063365B" w:rsidRDefault="00F27E80" w:rsidP="00F27E80">
      <w:pPr>
        <w:pStyle w:val="afffffff4"/>
        <w:ind w:left="0" w:firstLine="720"/>
        <w:rPr>
          <w:rFonts w:eastAsia="SimSun" w:cs="Times New Roman"/>
          <w:lang w:eastAsia="zh-CN"/>
        </w:rPr>
      </w:pPr>
      <w:r w:rsidRPr="0063365B">
        <w:rPr>
          <w:rFonts w:eastAsia="SimSun" w:cs="Times New Roman"/>
          <w:lang w:eastAsia="zh-CN"/>
        </w:rPr>
        <w:t>2) использование сточных вод в целях регулирования плодородия почв;</w:t>
      </w:r>
    </w:p>
    <w:p w14:paraId="61E848CC" w14:textId="77777777" w:rsidR="00F27E80" w:rsidRPr="0063365B" w:rsidRDefault="00F27E80" w:rsidP="00F27E80">
      <w:pPr>
        <w:pStyle w:val="afffffff4"/>
        <w:ind w:left="0" w:firstLine="720"/>
        <w:rPr>
          <w:rFonts w:eastAsia="SimSun" w:cs="Times New Roman"/>
          <w:lang w:eastAsia="zh-CN"/>
        </w:rPr>
      </w:pPr>
      <w:r w:rsidRPr="0063365B">
        <w:rPr>
          <w:rFonts w:eastAsia="SimSun" w:cs="Times New Roman"/>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273DAB07" w14:textId="616648FA" w:rsidR="00F27E80" w:rsidRPr="0063365B" w:rsidRDefault="00F27E80" w:rsidP="00F27E80">
      <w:pPr>
        <w:pStyle w:val="afffffff4"/>
        <w:keepLines/>
        <w:widowControl w:val="0"/>
        <w:ind w:left="0" w:firstLine="720"/>
        <w:rPr>
          <w:rFonts w:eastAsia="SimSun" w:cs="Times New Roman"/>
          <w:lang w:eastAsia="zh-CN"/>
        </w:rPr>
      </w:pPr>
      <w:r w:rsidRPr="0063365B">
        <w:rPr>
          <w:rFonts w:eastAsia="SimSun" w:cs="Times New Roman"/>
          <w:lang w:eastAsia="zh-CN"/>
        </w:rPr>
        <w:t>4) осуществление авиационных мер по борьбе с вредными организмами.</w:t>
      </w:r>
    </w:p>
    <w:p w14:paraId="011BFF89" w14:textId="5D07797E" w:rsidR="00AC01FC" w:rsidRPr="0063365B" w:rsidRDefault="00AC01FC" w:rsidP="00AC01FC">
      <w:pPr>
        <w:ind w:firstLine="709"/>
      </w:pPr>
      <w:r w:rsidRPr="0063365B">
        <w:t>В границах территориальной зоны Р-4, применительно к которой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устанавливаются согласно НГП.</w:t>
      </w:r>
    </w:p>
    <w:p w14:paraId="03D6FB1F" w14:textId="77777777" w:rsidR="00F27E80" w:rsidRPr="0063365B" w:rsidRDefault="00F27E80" w:rsidP="00F27E80">
      <w:pPr>
        <w:pStyle w:val="afffffff4"/>
        <w:keepLines/>
        <w:widowControl w:val="0"/>
        <w:ind w:left="0" w:firstLine="720"/>
        <w:rPr>
          <w:rFonts w:eastAsia="Times New Roman" w:cs="Times New Roman"/>
          <w:lang w:eastAsia="ru-RU"/>
        </w:rPr>
      </w:pPr>
      <w:r w:rsidRPr="0063365B">
        <w:rPr>
          <w:rFonts w:eastAsia="Times New Roman" w:cs="Times New Roman"/>
          <w:lang w:eastAsia="ru-RU"/>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696C83FD" w14:textId="77777777" w:rsidR="00F27E80" w:rsidRPr="0063365B" w:rsidRDefault="00F27E80" w:rsidP="00F27E80">
      <w:pPr>
        <w:pStyle w:val="afffffff4"/>
        <w:keepLines/>
        <w:widowControl w:val="0"/>
        <w:ind w:left="0" w:firstLine="720"/>
        <w:rPr>
          <w:rFonts w:eastAsia="Times New Roman" w:cs="Times New Roman"/>
          <w:lang w:eastAsia="ru-RU"/>
        </w:rPr>
      </w:pPr>
    </w:p>
    <w:p w14:paraId="031075CD" w14:textId="77777777" w:rsidR="00F27E80" w:rsidRPr="0063365B" w:rsidRDefault="00F27E80" w:rsidP="00F27E80">
      <w:pPr>
        <w:ind w:firstLine="709"/>
        <w:rPr>
          <w:rFonts w:eastAsia="SimSun" w:cs="Times New Roman"/>
          <w:b/>
          <w:u w:val="single"/>
          <w:lang w:eastAsia="zh-CN"/>
        </w:rPr>
      </w:pPr>
      <w:r w:rsidRPr="0063365B">
        <w:rPr>
          <w:rFonts w:eastAsia="SimSun" w:cs="Times New Roman"/>
          <w:b/>
          <w:u w:val="single"/>
          <w:lang w:eastAsia="zh-CN"/>
        </w:rPr>
        <w:t xml:space="preserve">Требования к ограждению земельных участков: </w:t>
      </w:r>
    </w:p>
    <w:p w14:paraId="2983FABD" w14:textId="77777777" w:rsidR="00F27E80" w:rsidRPr="0063365B" w:rsidRDefault="00F27E80" w:rsidP="00F27E80">
      <w:pPr>
        <w:ind w:firstLine="709"/>
        <w:rPr>
          <w:rFonts w:eastAsia="SimSun" w:cs="Times New Roman"/>
          <w:lang w:eastAsia="zh-CN"/>
        </w:rPr>
      </w:pPr>
      <w:r w:rsidRPr="0063365B">
        <w:rPr>
          <w:rFonts w:eastAsia="SimSun" w:cs="Times New Roman"/>
          <w:lang w:eastAsia="zh-CN"/>
        </w:rPr>
        <w:t xml:space="preserve">– высота ограждения земельных участков должна быть не более 2,5 метров; </w:t>
      </w:r>
    </w:p>
    <w:p w14:paraId="4736E028" w14:textId="77777777" w:rsidR="00F27E80" w:rsidRPr="0063365B" w:rsidRDefault="00F27E80" w:rsidP="00F27E80">
      <w:pPr>
        <w:ind w:firstLine="709"/>
        <w:rPr>
          <w:rFonts w:eastAsia="SimSun" w:cs="Times New Roman"/>
          <w:lang w:eastAsia="zh-CN"/>
        </w:rPr>
      </w:pPr>
      <w:r w:rsidRPr="0063365B">
        <w:rPr>
          <w:rFonts w:eastAsia="SimSun" w:cs="Times New Roman"/>
          <w:lang w:eastAsia="zh-CN"/>
        </w:rPr>
        <w:t>- ворота в заборе разрешается устанавливать только со стороны территорий общего пользования. На стороне забора, смежного с соседним участком, ворота устанавливать запрещается.</w:t>
      </w:r>
    </w:p>
    <w:p w14:paraId="1F42318E" w14:textId="77777777" w:rsidR="00F27E80" w:rsidRPr="0063365B" w:rsidRDefault="00F27E80" w:rsidP="00F27E80">
      <w:pPr>
        <w:ind w:firstLine="709"/>
        <w:rPr>
          <w:rFonts w:eastAsia="SimSun" w:cs="Times New Roman"/>
          <w:lang w:eastAsia="zh-CN"/>
        </w:rPr>
      </w:pPr>
      <w:r w:rsidRPr="0063365B">
        <w:rPr>
          <w:rFonts w:eastAsia="SimSun" w:cs="Times New Roman"/>
          <w:lang w:eastAsia="zh-CN"/>
        </w:rPr>
        <w:t xml:space="preserve">– ограждения между смежными земельными участками должны быть проветриваемыми на высоту не менее 0,3 м от уровня земли; </w:t>
      </w:r>
    </w:p>
    <w:p w14:paraId="4973D1F4" w14:textId="77777777" w:rsidR="00F27E80" w:rsidRPr="0063365B" w:rsidRDefault="00F27E80" w:rsidP="00F27E80">
      <w:pPr>
        <w:ind w:firstLine="709"/>
        <w:rPr>
          <w:rFonts w:eastAsia="SimSun" w:cs="Times New Roman"/>
          <w:lang w:eastAsia="zh-CN"/>
        </w:rPr>
      </w:pPr>
      <w:r w:rsidRPr="0063365B">
        <w:rPr>
          <w:rFonts w:eastAsia="SimSun" w:cs="Times New Roman"/>
          <w:lang w:eastAsia="zh-CN"/>
        </w:rPr>
        <w:t>–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пр.).</w:t>
      </w:r>
    </w:p>
    <w:p w14:paraId="7B4A4E69" w14:textId="77777777" w:rsidR="00F27E80" w:rsidRPr="0063365B" w:rsidRDefault="00F27E80" w:rsidP="00F27E80">
      <w:pPr>
        <w:ind w:firstLine="709"/>
        <w:rPr>
          <w:rFonts w:eastAsia="SimSun" w:cs="Times New Roman"/>
          <w:lang w:eastAsia="zh-CN"/>
        </w:rPr>
      </w:pPr>
      <w:r w:rsidRPr="0063365B">
        <w:rPr>
          <w:rFonts w:eastAsia="SimSun" w:cs="Times New Roman"/>
          <w:lang w:eastAsia="zh-CN"/>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14:paraId="6CAF0B00" w14:textId="77777777" w:rsidR="00F27E80" w:rsidRPr="0063365B" w:rsidRDefault="00F27E80" w:rsidP="00F27E80">
      <w:pPr>
        <w:ind w:firstLine="709"/>
        <w:rPr>
          <w:rFonts w:eastAsia="SimSun" w:cs="Times New Roman"/>
          <w:lang w:eastAsia="zh-CN"/>
        </w:rPr>
      </w:pPr>
      <w:r w:rsidRPr="0063365B">
        <w:rPr>
          <w:rFonts w:eastAsia="SimSun" w:cs="Times New Roman"/>
          <w:lang w:eastAsia="zh-CN"/>
        </w:rPr>
        <w:t xml:space="preserve">-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w:t>
      </w:r>
    </w:p>
    <w:p w14:paraId="1245FEC1" w14:textId="77777777" w:rsidR="00F27E80" w:rsidRPr="0063365B" w:rsidRDefault="00F27E80" w:rsidP="00F27E80">
      <w:pPr>
        <w:ind w:firstLine="709"/>
        <w:rPr>
          <w:rFonts w:eastAsia="SimSun" w:cs="Times New Roman"/>
          <w:lang w:eastAsia="zh-CN"/>
        </w:rPr>
      </w:pPr>
      <w:r w:rsidRPr="0063365B">
        <w:rPr>
          <w:rFonts w:eastAsia="SimSun" w:cs="Times New Roman"/>
          <w:lang w:eastAsia="zh-CN"/>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14:paraId="224B006A" w14:textId="77777777" w:rsidR="00F27E80" w:rsidRPr="0063365B" w:rsidRDefault="00F27E80" w:rsidP="00F27E80">
      <w:pPr>
        <w:ind w:firstLine="709"/>
        <w:rPr>
          <w:rFonts w:eastAsia="SimSun" w:cs="Times New Roman"/>
          <w:b/>
          <w:u w:val="single"/>
          <w:lang w:eastAsia="zh-CN"/>
        </w:rPr>
      </w:pPr>
    </w:p>
    <w:p w14:paraId="325BB53B" w14:textId="77777777" w:rsidR="00F27E80" w:rsidRPr="0063365B" w:rsidRDefault="00F27E80" w:rsidP="00F27E80">
      <w:pPr>
        <w:tabs>
          <w:tab w:val="left" w:pos="5580"/>
        </w:tabs>
        <w:ind w:firstLine="709"/>
        <w:rPr>
          <w:rFonts w:eastAsia="Times New Roman" w:cs="Times New Roman"/>
          <w:u w:val="single"/>
          <w:lang w:eastAsia="ru-RU"/>
        </w:rPr>
      </w:pPr>
      <w:r w:rsidRPr="0063365B">
        <w:rPr>
          <w:rFonts w:eastAsia="Times New Roman" w:cs="Times New Roman"/>
          <w:b/>
          <w:u w:val="single"/>
          <w:lang w:eastAsia="ru-RU"/>
        </w:rPr>
        <w:t>Предельная минимальная и максимальная площадь земельных участков не применяются</w:t>
      </w:r>
      <w:r w:rsidRPr="0063365B">
        <w:rPr>
          <w:rFonts w:eastAsia="Times New Roman" w:cs="Times New Roman"/>
          <w:u w:val="single"/>
          <w:lang w:eastAsia="ru-RU"/>
        </w:rPr>
        <w:t>:</w:t>
      </w:r>
    </w:p>
    <w:p w14:paraId="0344604B" w14:textId="77777777" w:rsidR="00F27E80" w:rsidRPr="0063365B" w:rsidRDefault="00F27E80" w:rsidP="00F27E80">
      <w:pPr>
        <w:tabs>
          <w:tab w:val="left" w:pos="284"/>
        </w:tabs>
        <w:ind w:firstLine="709"/>
        <w:rPr>
          <w:rFonts w:eastAsia="Times New Roman" w:cs="Times New Roman"/>
          <w:lang w:eastAsia="ru-RU"/>
        </w:rPr>
      </w:pPr>
      <w:r w:rsidRPr="0063365B">
        <w:rPr>
          <w:rFonts w:eastAsia="Times New Roman" w:cs="Times New Roman"/>
          <w:lang w:eastAsia="ru-RU"/>
        </w:rPr>
        <w:t>- в отношении земельных участков, по которым принято решение органа местного самоуправления о предварительном согласовании предоставления земельного участка и (или) решение об утверждении схемы расположения земельного участка на кадастровом плане территории, при условии, если в границах образуемого земельного участка расположен объект (объекты) капитального строительства, на который (которые) право собственности зарегистрировано до введения в действие настоящих Правил в Едином государственном реестре недвижимости Российской Федерации в соответствии с законодательством Российской Федерации.</w:t>
      </w:r>
    </w:p>
    <w:p w14:paraId="712ED823" w14:textId="77777777" w:rsidR="00F27E80" w:rsidRPr="0063365B" w:rsidRDefault="00F27E80" w:rsidP="00F27E80">
      <w:pPr>
        <w:ind w:firstLine="709"/>
        <w:rPr>
          <w:rFonts w:eastAsia="Times New Roman" w:cs="Times New Roman"/>
          <w:lang w:eastAsia="ru-RU"/>
        </w:rPr>
      </w:pPr>
      <w:r w:rsidRPr="0063365B">
        <w:rPr>
          <w:rFonts w:eastAsia="Times New Roman" w:cs="Times New Roman"/>
          <w:lang w:eastAsia="ru-RU"/>
        </w:rPr>
        <w:t>- в отношении земельных участков, состоящих на государственном кадастровом учёте, с границами, уточнёнными в соответствии с законодательством Российской Федерации и на которых расположен объект (объекты) капитального строительства, на который (которые) право собственности зарегистрировано до введения в действие настоящих Правил в Едином государственном реестре недвижимости Российской Федерации в соответствии с законодательством Российской Федерации.</w:t>
      </w:r>
    </w:p>
    <w:p w14:paraId="2D26AE14" w14:textId="77777777" w:rsidR="00F27E80" w:rsidRPr="0063365B" w:rsidRDefault="00F27E80" w:rsidP="00F27E80">
      <w:pPr>
        <w:ind w:firstLine="709"/>
        <w:rPr>
          <w:rFonts w:eastAsia="SimSun" w:cs="Times New Roman"/>
          <w:b/>
          <w:u w:val="single"/>
          <w:lang w:eastAsia="zh-CN"/>
        </w:rPr>
      </w:pPr>
    </w:p>
    <w:p w14:paraId="3FF10D4F" w14:textId="77777777" w:rsidR="00F27E80" w:rsidRPr="0063365B" w:rsidRDefault="00F27E80" w:rsidP="00F27E80">
      <w:pPr>
        <w:ind w:firstLine="709"/>
        <w:rPr>
          <w:rFonts w:eastAsia="SimSun" w:cs="Times New Roman"/>
          <w:b/>
          <w:u w:val="single"/>
          <w:lang w:eastAsia="zh-CN"/>
        </w:rPr>
      </w:pPr>
      <w:r w:rsidRPr="0063365B">
        <w:rPr>
          <w:rFonts w:eastAsia="SimSun" w:cs="Times New Roman"/>
          <w:b/>
          <w:u w:val="single"/>
          <w:lang w:eastAsia="zh-CN"/>
        </w:rPr>
        <w:t>Запрещается:</w:t>
      </w:r>
    </w:p>
    <w:p w14:paraId="1D985396" w14:textId="77777777" w:rsidR="00F27E80" w:rsidRPr="0063365B" w:rsidRDefault="00F27E80" w:rsidP="00F27E80">
      <w:pPr>
        <w:ind w:firstLine="709"/>
        <w:rPr>
          <w:rFonts w:eastAsia="Times New Roman" w:cs="Times New Roman"/>
          <w:lang w:bidi="en-US"/>
        </w:rPr>
      </w:pPr>
      <w:r w:rsidRPr="0063365B">
        <w:rPr>
          <w:rFonts w:eastAsia="Times New Roman" w:cs="Times New Roman"/>
          <w:lang w:bidi="en-US"/>
        </w:rPr>
        <w:t>- сброс неочищенных сточных вод на территорию общего пользования;</w:t>
      </w:r>
    </w:p>
    <w:p w14:paraId="77CB6AB2" w14:textId="77777777" w:rsidR="00F27E80" w:rsidRPr="0063365B" w:rsidRDefault="00F27E80" w:rsidP="00F27E80">
      <w:pPr>
        <w:ind w:firstLine="709"/>
        <w:rPr>
          <w:rFonts w:eastAsia="Times New Roman" w:cs="Times New Roman"/>
          <w:lang w:bidi="en-US"/>
        </w:rPr>
      </w:pPr>
      <w:r w:rsidRPr="0063365B">
        <w:rPr>
          <w:rFonts w:eastAsia="Calibri" w:cs="Times New Roman"/>
          <w:lang w:eastAsia="ru-RU"/>
        </w:rPr>
        <w:t xml:space="preserve">- сброс сточных, в том числе дренажных, вод </w:t>
      </w:r>
      <w:r w:rsidRPr="0063365B">
        <w:rPr>
          <w:rFonts w:eastAsia="Times New Roman" w:cs="Times New Roman"/>
          <w:lang w:bidi="en-US"/>
        </w:rPr>
        <w:t>на территорию общего пользования, за исключение обустройства дренажных ям для сбора погодных осадков на территории зеленых насаждений общего пользования (клумбы, газоны, палисадники)</w:t>
      </w:r>
      <w:r w:rsidRPr="0063365B">
        <w:rPr>
          <w:rFonts w:eastAsia="Calibri" w:cs="Times New Roman"/>
          <w:sz w:val="24"/>
          <w:szCs w:val="24"/>
          <w:lang w:eastAsia="ru-RU"/>
        </w:rPr>
        <w:t>;</w:t>
      </w:r>
    </w:p>
    <w:p w14:paraId="51C91A43" w14:textId="77777777" w:rsidR="00F27E80" w:rsidRPr="0063365B" w:rsidRDefault="00F27E80" w:rsidP="00F27E80">
      <w:pPr>
        <w:ind w:firstLine="709"/>
        <w:rPr>
          <w:rFonts w:eastAsia="Times New Roman" w:cs="Times New Roman"/>
          <w:lang w:bidi="en-US"/>
        </w:rPr>
      </w:pPr>
      <w:r w:rsidRPr="0063365B">
        <w:rPr>
          <w:rFonts w:eastAsia="Times New Roman" w:cs="Times New Roman"/>
          <w:lang w:bidi="en-US"/>
        </w:rPr>
        <w:t>- любые вырубки зелёных насаждений на территории общего пользования без письменного согласования с уполномоченным органом;</w:t>
      </w:r>
    </w:p>
    <w:p w14:paraId="2B014FE3" w14:textId="77777777" w:rsidR="00F27E80" w:rsidRPr="0063365B" w:rsidRDefault="00F27E80" w:rsidP="00F27E80">
      <w:pPr>
        <w:ind w:firstLine="709"/>
        <w:rPr>
          <w:rFonts w:eastAsia="Times New Roman" w:cs="Times New Roman"/>
          <w:lang w:bidi="en-US"/>
        </w:rPr>
      </w:pPr>
      <w:r w:rsidRPr="0063365B">
        <w:rPr>
          <w:rFonts w:eastAsia="Times New Roman" w:cs="Times New Roman"/>
          <w:lang w:bidi="en-US"/>
        </w:rPr>
        <w:t>- сжигание растительности, разведение костров, осуществление весенних палов;</w:t>
      </w:r>
    </w:p>
    <w:p w14:paraId="6C627F3E" w14:textId="77777777" w:rsidR="00F27E80" w:rsidRPr="0063365B" w:rsidRDefault="00F27E80" w:rsidP="00F27E80">
      <w:pPr>
        <w:ind w:firstLine="709"/>
        <w:rPr>
          <w:rFonts w:eastAsia="Times New Roman" w:cs="Times New Roman"/>
          <w:lang w:bidi="en-US"/>
        </w:rPr>
      </w:pPr>
      <w:r w:rsidRPr="0063365B">
        <w:rPr>
          <w:rFonts w:eastAsia="Times New Roman" w:cs="Times New Roman"/>
          <w:lang w:bidi="en-US"/>
        </w:rPr>
        <w:t>- загрязнение почв;</w:t>
      </w:r>
    </w:p>
    <w:p w14:paraId="19B86E2E" w14:textId="77777777" w:rsidR="00F27E80" w:rsidRPr="0063365B" w:rsidRDefault="00F27E80" w:rsidP="00F27E80">
      <w:pPr>
        <w:ind w:firstLine="709"/>
        <w:rPr>
          <w:rFonts w:eastAsia="Times New Roman" w:cs="Times New Roman"/>
          <w:lang w:bidi="en-US"/>
        </w:rPr>
      </w:pPr>
      <w:r w:rsidRPr="0063365B">
        <w:rPr>
          <w:rFonts w:eastAsia="Times New Roman" w:cs="Times New Roman"/>
          <w:lang w:bidi="en-US"/>
        </w:rPr>
        <w:t>- деятельность, влекущая искажение сложившегося ландшафта (рельефа) на территории общего пользования, без согласования с уполномоченным органом.</w:t>
      </w:r>
    </w:p>
    <w:p w14:paraId="3D9A4FBE" w14:textId="31B4F0A2" w:rsidR="00AC2381" w:rsidRPr="0063365B" w:rsidRDefault="00AC2381" w:rsidP="00BC78E9">
      <w:pPr>
        <w:keepLines/>
        <w:overflowPunct w:val="0"/>
        <w:autoSpaceDE w:val="0"/>
        <w:autoSpaceDN w:val="0"/>
        <w:adjustRightInd w:val="0"/>
        <w:ind w:firstLine="284"/>
        <w:rPr>
          <w:rFonts w:eastAsia="SimSun" w:cs="Times New Roman"/>
          <w:lang w:eastAsia="zh-CN"/>
        </w:rPr>
      </w:pPr>
      <w:r w:rsidRPr="0063365B">
        <w:rPr>
          <w:rFonts w:eastAsia="SimSun" w:cs="Times New Roman"/>
          <w:lang w:eastAsia="zh-CN"/>
        </w:rPr>
        <w:t>Согласно ст. 36 п. 6 Градостроительного Кодекса РФ, градостроительные регламенты не устанавливаются для земель лесного фонда.</w:t>
      </w:r>
    </w:p>
    <w:p w14:paraId="05803CC3" w14:textId="5AB4964D" w:rsidR="00AC01FC" w:rsidRPr="0063365B" w:rsidRDefault="00AC01FC" w:rsidP="00BC78E9">
      <w:pPr>
        <w:keepLines/>
        <w:overflowPunct w:val="0"/>
        <w:autoSpaceDE w:val="0"/>
        <w:autoSpaceDN w:val="0"/>
        <w:adjustRightInd w:val="0"/>
        <w:ind w:firstLine="284"/>
        <w:rPr>
          <w:rFonts w:eastAsia="SimSun" w:cs="Times New Roman"/>
          <w:lang w:eastAsia="zh-CN"/>
        </w:rPr>
      </w:pPr>
    </w:p>
    <w:p w14:paraId="5CF6DB84" w14:textId="720D8E5C" w:rsidR="00AC01FC" w:rsidRPr="0063365B" w:rsidRDefault="00AC01FC" w:rsidP="00BC78E9">
      <w:pPr>
        <w:keepLines/>
        <w:overflowPunct w:val="0"/>
        <w:autoSpaceDE w:val="0"/>
        <w:autoSpaceDN w:val="0"/>
        <w:adjustRightInd w:val="0"/>
        <w:ind w:firstLine="284"/>
        <w:rPr>
          <w:rFonts w:eastAsia="SimSun" w:cs="Times New Roman"/>
          <w:lang w:eastAsia="zh-CN"/>
        </w:rPr>
      </w:pPr>
    </w:p>
    <w:p w14:paraId="0D1B6360" w14:textId="61AFE197" w:rsidR="00AC01FC" w:rsidRPr="0063365B" w:rsidRDefault="00AC01FC" w:rsidP="00BC78E9">
      <w:pPr>
        <w:keepLines/>
        <w:overflowPunct w:val="0"/>
        <w:autoSpaceDE w:val="0"/>
        <w:autoSpaceDN w:val="0"/>
        <w:adjustRightInd w:val="0"/>
        <w:ind w:firstLine="284"/>
        <w:rPr>
          <w:rFonts w:eastAsia="SimSun" w:cs="Times New Roman"/>
          <w:lang w:eastAsia="zh-CN"/>
        </w:rPr>
      </w:pPr>
    </w:p>
    <w:p w14:paraId="336E5943" w14:textId="46A2860A" w:rsidR="00AC01FC" w:rsidRPr="0063365B" w:rsidRDefault="00AC01FC" w:rsidP="00BC78E9">
      <w:pPr>
        <w:keepLines/>
        <w:overflowPunct w:val="0"/>
        <w:autoSpaceDE w:val="0"/>
        <w:autoSpaceDN w:val="0"/>
        <w:adjustRightInd w:val="0"/>
        <w:ind w:firstLine="284"/>
        <w:rPr>
          <w:rFonts w:eastAsia="SimSun" w:cs="Times New Roman"/>
          <w:lang w:eastAsia="zh-CN"/>
        </w:rPr>
      </w:pPr>
    </w:p>
    <w:p w14:paraId="63FCF6FC" w14:textId="0A965FFD" w:rsidR="00AC01FC" w:rsidRPr="0063365B" w:rsidRDefault="00AC01FC" w:rsidP="00BC78E9">
      <w:pPr>
        <w:keepLines/>
        <w:overflowPunct w:val="0"/>
        <w:autoSpaceDE w:val="0"/>
        <w:autoSpaceDN w:val="0"/>
        <w:adjustRightInd w:val="0"/>
        <w:ind w:firstLine="284"/>
        <w:rPr>
          <w:rFonts w:eastAsia="SimSun" w:cs="Times New Roman"/>
          <w:lang w:eastAsia="zh-CN"/>
        </w:rPr>
      </w:pPr>
    </w:p>
    <w:p w14:paraId="45ED2555" w14:textId="005F154C" w:rsidR="00AC01FC" w:rsidRPr="0063365B" w:rsidRDefault="00AC01FC" w:rsidP="00BC78E9">
      <w:pPr>
        <w:keepLines/>
        <w:overflowPunct w:val="0"/>
        <w:autoSpaceDE w:val="0"/>
        <w:autoSpaceDN w:val="0"/>
        <w:adjustRightInd w:val="0"/>
        <w:ind w:firstLine="284"/>
        <w:rPr>
          <w:rFonts w:eastAsia="SimSun" w:cs="Times New Roman"/>
          <w:lang w:eastAsia="zh-CN"/>
        </w:rPr>
      </w:pPr>
    </w:p>
    <w:p w14:paraId="5AC0B9A8" w14:textId="4344FD40" w:rsidR="00AC01FC" w:rsidRPr="0063365B" w:rsidRDefault="00AC01FC" w:rsidP="00BC78E9">
      <w:pPr>
        <w:keepLines/>
        <w:overflowPunct w:val="0"/>
        <w:autoSpaceDE w:val="0"/>
        <w:autoSpaceDN w:val="0"/>
        <w:adjustRightInd w:val="0"/>
        <w:ind w:firstLine="284"/>
        <w:rPr>
          <w:rFonts w:eastAsia="SimSun" w:cs="Times New Roman"/>
          <w:lang w:eastAsia="zh-CN"/>
        </w:rPr>
      </w:pPr>
    </w:p>
    <w:p w14:paraId="48B45119" w14:textId="6DE9E9BD" w:rsidR="00AC01FC" w:rsidRPr="0063365B" w:rsidRDefault="00AC01FC" w:rsidP="00BC78E9">
      <w:pPr>
        <w:keepLines/>
        <w:overflowPunct w:val="0"/>
        <w:autoSpaceDE w:val="0"/>
        <w:autoSpaceDN w:val="0"/>
        <w:adjustRightInd w:val="0"/>
        <w:ind w:firstLine="284"/>
        <w:rPr>
          <w:rFonts w:eastAsia="SimSun" w:cs="Times New Roman"/>
          <w:lang w:eastAsia="zh-CN"/>
        </w:rPr>
      </w:pPr>
    </w:p>
    <w:p w14:paraId="41B8E5F4" w14:textId="004C229B" w:rsidR="00AC01FC" w:rsidRDefault="00AC01FC" w:rsidP="00BC78E9">
      <w:pPr>
        <w:keepLines/>
        <w:overflowPunct w:val="0"/>
        <w:autoSpaceDE w:val="0"/>
        <w:autoSpaceDN w:val="0"/>
        <w:adjustRightInd w:val="0"/>
        <w:ind w:firstLine="284"/>
        <w:rPr>
          <w:rFonts w:eastAsia="SimSun" w:cs="Times New Roman"/>
          <w:lang w:eastAsia="zh-CN"/>
        </w:rPr>
      </w:pPr>
    </w:p>
    <w:p w14:paraId="03D8537A" w14:textId="6DCC9104" w:rsidR="00F7696D" w:rsidRDefault="00F7696D" w:rsidP="00BC78E9">
      <w:pPr>
        <w:keepLines/>
        <w:overflowPunct w:val="0"/>
        <w:autoSpaceDE w:val="0"/>
        <w:autoSpaceDN w:val="0"/>
        <w:adjustRightInd w:val="0"/>
        <w:ind w:firstLine="284"/>
        <w:rPr>
          <w:rFonts w:eastAsia="SimSun" w:cs="Times New Roman"/>
          <w:lang w:eastAsia="zh-CN"/>
        </w:rPr>
      </w:pPr>
    </w:p>
    <w:p w14:paraId="5BE44634" w14:textId="0577E172" w:rsidR="00F7696D" w:rsidRDefault="00F7696D" w:rsidP="00BC78E9">
      <w:pPr>
        <w:keepLines/>
        <w:overflowPunct w:val="0"/>
        <w:autoSpaceDE w:val="0"/>
        <w:autoSpaceDN w:val="0"/>
        <w:adjustRightInd w:val="0"/>
        <w:ind w:firstLine="284"/>
        <w:rPr>
          <w:rFonts w:eastAsia="SimSun" w:cs="Times New Roman"/>
          <w:lang w:eastAsia="zh-CN"/>
        </w:rPr>
      </w:pPr>
    </w:p>
    <w:p w14:paraId="63107900" w14:textId="49081032" w:rsidR="00F7696D" w:rsidRDefault="00F7696D" w:rsidP="00BC78E9">
      <w:pPr>
        <w:keepLines/>
        <w:overflowPunct w:val="0"/>
        <w:autoSpaceDE w:val="0"/>
        <w:autoSpaceDN w:val="0"/>
        <w:adjustRightInd w:val="0"/>
        <w:ind w:firstLine="284"/>
        <w:rPr>
          <w:rFonts w:eastAsia="SimSun" w:cs="Times New Roman"/>
          <w:lang w:eastAsia="zh-CN"/>
        </w:rPr>
      </w:pPr>
    </w:p>
    <w:p w14:paraId="556221C8" w14:textId="6CA38A34" w:rsidR="00F7696D" w:rsidRDefault="00F7696D" w:rsidP="00BC78E9">
      <w:pPr>
        <w:keepLines/>
        <w:overflowPunct w:val="0"/>
        <w:autoSpaceDE w:val="0"/>
        <w:autoSpaceDN w:val="0"/>
        <w:adjustRightInd w:val="0"/>
        <w:ind w:firstLine="284"/>
        <w:rPr>
          <w:rFonts w:eastAsia="SimSun" w:cs="Times New Roman"/>
          <w:lang w:eastAsia="zh-CN"/>
        </w:rPr>
      </w:pPr>
    </w:p>
    <w:p w14:paraId="58F9CBC0" w14:textId="1AA73514" w:rsidR="00F7696D" w:rsidRDefault="00F7696D" w:rsidP="00BC78E9">
      <w:pPr>
        <w:keepLines/>
        <w:overflowPunct w:val="0"/>
        <w:autoSpaceDE w:val="0"/>
        <w:autoSpaceDN w:val="0"/>
        <w:adjustRightInd w:val="0"/>
        <w:ind w:firstLine="284"/>
        <w:rPr>
          <w:rFonts w:eastAsia="SimSun" w:cs="Times New Roman"/>
          <w:lang w:eastAsia="zh-CN"/>
        </w:rPr>
      </w:pPr>
    </w:p>
    <w:p w14:paraId="1BAC1157" w14:textId="6CE796A6" w:rsidR="00F7696D" w:rsidRDefault="00F7696D" w:rsidP="00BC78E9">
      <w:pPr>
        <w:keepLines/>
        <w:overflowPunct w:val="0"/>
        <w:autoSpaceDE w:val="0"/>
        <w:autoSpaceDN w:val="0"/>
        <w:adjustRightInd w:val="0"/>
        <w:ind w:firstLine="284"/>
        <w:rPr>
          <w:rFonts w:eastAsia="SimSun" w:cs="Times New Roman"/>
          <w:lang w:eastAsia="zh-CN"/>
        </w:rPr>
      </w:pPr>
    </w:p>
    <w:p w14:paraId="0B8B54D8" w14:textId="3B40DEEE" w:rsidR="00F7696D" w:rsidRDefault="00F7696D" w:rsidP="00BC78E9">
      <w:pPr>
        <w:keepLines/>
        <w:overflowPunct w:val="0"/>
        <w:autoSpaceDE w:val="0"/>
        <w:autoSpaceDN w:val="0"/>
        <w:adjustRightInd w:val="0"/>
        <w:ind w:firstLine="284"/>
        <w:rPr>
          <w:rFonts w:eastAsia="SimSun" w:cs="Times New Roman"/>
          <w:lang w:eastAsia="zh-CN"/>
        </w:rPr>
      </w:pPr>
    </w:p>
    <w:p w14:paraId="42B52F65" w14:textId="3DC30741" w:rsidR="00F7696D" w:rsidRDefault="00F7696D" w:rsidP="00BC78E9">
      <w:pPr>
        <w:keepLines/>
        <w:overflowPunct w:val="0"/>
        <w:autoSpaceDE w:val="0"/>
        <w:autoSpaceDN w:val="0"/>
        <w:adjustRightInd w:val="0"/>
        <w:ind w:firstLine="284"/>
        <w:rPr>
          <w:rFonts w:eastAsia="SimSun" w:cs="Times New Roman"/>
          <w:lang w:eastAsia="zh-CN"/>
        </w:rPr>
      </w:pPr>
    </w:p>
    <w:p w14:paraId="7DFA2333" w14:textId="1AB32674" w:rsidR="00F7696D" w:rsidRDefault="00F7696D" w:rsidP="00BC78E9">
      <w:pPr>
        <w:keepLines/>
        <w:overflowPunct w:val="0"/>
        <w:autoSpaceDE w:val="0"/>
        <w:autoSpaceDN w:val="0"/>
        <w:adjustRightInd w:val="0"/>
        <w:ind w:firstLine="284"/>
        <w:rPr>
          <w:rFonts w:eastAsia="SimSun" w:cs="Times New Roman"/>
          <w:lang w:eastAsia="zh-CN"/>
        </w:rPr>
      </w:pPr>
    </w:p>
    <w:p w14:paraId="65D6F466" w14:textId="6A14C0CB" w:rsidR="00F7696D" w:rsidRDefault="00F7696D" w:rsidP="00BC78E9">
      <w:pPr>
        <w:keepLines/>
        <w:overflowPunct w:val="0"/>
        <w:autoSpaceDE w:val="0"/>
        <w:autoSpaceDN w:val="0"/>
        <w:adjustRightInd w:val="0"/>
        <w:ind w:firstLine="284"/>
        <w:rPr>
          <w:rFonts w:eastAsia="SimSun" w:cs="Times New Roman"/>
          <w:lang w:eastAsia="zh-CN"/>
        </w:rPr>
      </w:pPr>
    </w:p>
    <w:p w14:paraId="39352608" w14:textId="14450B76" w:rsidR="00F7696D" w:rsidRDefault="00F7696D" w:rsidP="00BC78E9">
      <w:pPr>
        <w:keepLines/>
        <w:overflowPunct w:val="0"/>
        <w:autoSpaceDE w:val="0"/>
        <w:autoSpaceDN w:val="0"/>
        <w:adjustRightInd w:val="0"/>
        <w:ind w:firstLine="284"/>
        <w:rPr>
          <w:rFonts w:eastAsia="SimSun" w:cs="Times New Roman"/>
          <w:lang w:eastAsia="zh-CN"/>
        </w:rPr>
      </w:pPr>
    </w:p>
    <w:p w14:paraId="37D55CB3" w14:textId="657589EA" w:rsidR="00F7696D" w:rsidRDefault="00F7696D" w:rsidP="00BC78E9">
      <w:pPr>
        <w:keepLines/>
        <w:overflowPunct w:val="0"/>
        <w:autoSpaceDE w:val="0"/>
        <w:autoSpaceDN w:val="0"/>
        <w:adjustRightInd w:val="0"/>
        <w:ind w:firstLine="284"/>
        <w:rPr>
          <w:rFonts w:eastAsia="SimSun" w:cs="Times New Roman"/>
          <w:lang w:eastAsia="zh-CN"/>
        </w:rPr>
      </w:pPr>
    </w:p>
    <w:p w14:paraId="6938B1A5" w14:textId="42344813" w:rsidR="00F7696D" w:rsidRDefault="00F7696D" w:rsidP="00BC78E9">
      <w:pPr>
        <w:keepLines/>
        <w:overflowPunct w:val="0"/>
        <w:autoSpaceDE w:val="0"/>
        <w:autoSpaceDN w:val="0"/>
        <w:adjustRightInd w:val="0"/>
        <w:ind w:firstLine="284"/>
        <w:rPr>
          <w:rFonts w:eastAsia="SimSun" w:cs="Times New Roman"/>
          <w:lang w:eastAsia="zh-CN"/>
        </w:rPr>
      </w:pPr>
    </w:p>
    <w:p w14:paraId="6ABDDF62" w14:textId="5918E652" w:rsidR="00F7696D" w:rsidRDefault="00F7696D" w:rsidP="00BC78E9">
      <w:pPr>
        <w:keepLines/>
        <w:overflowPunct w:val="0"/>
        <w:autoSpaceDE w:val="0"/>
        <w:autoSpaceDN w:val="0"/>
        <w:adjustRightInd w:val="0"/>
        <w:ind w:firstLine="284"/>
        <w:rPr>
          <w:rFonts w:eastAsia="SimSun" w:cs="Times New Roman"/>
          <w:lang w:eastAsia="zh-CN"/>
        </w:rPr>
      </w:pPr>
    </w:p>
    <w:p w14:paraId="2B48B2C1" w14:textId="5BA5E133" w:rsidR="00F7696D" w:rsidRDefault="00F7696D" w:rsidP="00BC78E9">
      <w:pPr>
        <w:keepLines/>
        <w:overflowPunct w:val="0"/>
        <w:autoSpaceDE w:val="0"/>
        <w:autoSpaceDN w:val="0"/>
        <w:adjustRightInd w:val="0"/>
        <w:ind w:firstLine="284"/>
        <w:rPr>
          <w:rFonts w:eastAsia="SimSun" w:cs="Times New Roman"/>
          <w:lang w:eastAsia="zh-CN"/>
        </w:rPr>
      </w:pPr>
    </w:p>
    <w:p w14:paraId="05BD4DF4" w14:textId="1E4F1228" w:rsidR="00F7696D" w:rsidRDefault="00F7696D" w:rsidP="00BC78E9">
      <w:pPr>
        <w:keepLines/>
        <w:overflowPunct w:val="0"/>
        <w:autoSpaceDE w:val="0"/>
        <w:autoSpaceDN w:val="0"/>
        <w:adjustRightInd w:val="0"/>
        <w:ind w:firstLine="284"/>
        <w:rPr>
          <w:rFonts w:eastAsia="SimSun" w:cs="Times New Roman"/>
          <w:lang w:eastAsia="zh-CN"/>
        </w:rPr>
      </w:pPr>
    </w:p>
    <w:p w14:paraId="5A784958" w14:textId="6AD7C2F9" w:rsidR="00F7696D" w:rsidRDefault="00F7696D" w:rsidP="00BC78E9">
      <w:pPr>
        <w:keepLines/>
        <w:overflowPunct w:val="0"/>
        <w:autoSpaceDE w:val="0"/>
        <w:autoSpaceDN w:val="0"/>
        <w:adjustRightInd w:val="0"/>
        <w:ind w:firstLine="284"/>
        <w:rPr>
          <w:rFonts w:eastAsia="SimSun" w:cs="Times New Roman"/>
          <w:lang w:eastAsia="zh-CN"/>
        </w:rPr>
      </w:pPr>
    </w:p>
    <w:p w14:paraId="725FB0BB" w14:textId="1B690594" w:rsidR="00F7696D" w:rsidRDefault="00F7696D" w:rsidP="00BC78E9">
      <w:pPr>
        <w:keepLines/>
        <w:overflowPunct w:val="0"/>
        <w:autoSpaceDE w:val="0"/>
        <w:autoSpaceDN w:val="0"/>
        <w:adjustRightInd w:val="0"/>
        <w:ind w:firstLine="284"/>
        <w:rPr>
          <w:rFonts w:eastAsia="SimSun" w:cs="Times New Roman"/>
          <w:lang w:eastAsia="zh-CN"/>
        </w:rPr>
      </w:pPr>
    </w:p>
    <w:p w14:paraId="2707BCBC" w14:textId="6F9783F9" w:rsidR="00F7696D" w:rsidRDefault="00F7696D" w:rsidP="00BC78E9">
      <w:pPr>
        <w:keepLines/>
        <w:overflowPunct w:val="0"/>
        <w:autoSpaceDE w:val="0"/>
        <w:autoSpaceDN w:val="0"/>
        <w:adjustRightInd w:val="0"/>
        <w:ind w:firstLine="284"/>
        <w:rPr>
          <w:rFonts w:eastAsia="SimSun" w:cs="Times New Roman"/>
          <w:lang w:eastAsia="zh-CN"/>
        </w:rPr>
      </w:pPr>
    </w:p>
    <w:p w14:paraId="22AEE0B1" w14:textId="7BEA2D88" w:rsidR="00F7696D" w:rsidRDefault="00F7696D" w:rsidP="00BC78E9">
      <w:pPr>
        <w:keepLines/>
        <w:overflowPunct w:val="0"/>
        <w:autoSpaceDE w:val="0"/>
        <w:autoSpaceDN w:val="0"/>
        <w:adjustRightInd w:val="0"/>
        <w:ind w:firstLine="284"/>
        <w:rPr>
          <w:rFonts w:eastAsia="SimSun" w:cs="Times New Roman"/>
          <w:lang w:eastAsia="zh-CN"/>
        </w:rPr>
      </w:pPr>
    </w:p>
    <w:p w14:paraId="61E1C373" w14:textId="43626B0A" w:rsidR="00F7696D" w:rsidRDefault="00F7696D" w:rsidP="00BC78E9">
      <w:pPr>
        <w:keepLines/>
        <w:overflowPunct w:val="0"/>
        <w:autoSpaceDE w:val="0"/>
        <w:autoSpaceDN w:val="0"/>
        <w:adjustRightInd w:val="0"/>
        <w:ind w:firstLine="284"/>
        <w:rPr>
          <w:rFonts w:eastAsia="SimSun" w:cs="Times New Roman"/>
          <w:lang w:eastAsia="zh-CN"/>
        </w:rPr>
      </w:pPr>
    </w:p>
    <w:p w14:paraId="31B13181" w14:textId="77777777" w:rsidR="00F7696D" w:rsidRPr="0063365B" w:rsidRDefault="00F7696D" w:rsidP="00BC78E9">
      <w:pPr>
        <w:keepLines/>
        <w:overflowPunct w:val="0"/>
        <w:autoSpaceDE w:val="0"/>
        <w:autoSpaceDN w:val="0"/>
        <w:adjustRightInd w:val="0"/>
        <w:ind w:firstLine="284"/>
        <w:rPr>
          <w:rFonts w:eastAsia="SimSun" w:cs="Times New Roman"/>
          <w:lang w:eastAsia="zh-CN"/>
        </w:rPr>
      </w:pPr>
    </w:p>
    <w:p w14:paraId="3ED21265" w14:textId="5787FADA" w:rsidR="00AC01FC" w:rsidRPr="0063365B" w:rsidRDefault="00AC01FC" w:rsidP="00BC78E9">
      <w:pPr>
        <w:keepLines/>
        <w:overflowPunct w:val="0"/>
        <w:autoSpaceDE w:val="0"/>
        <w:autoSpaceDN w:val="0"/>
        <w:adjustRightInd w:val="0"/>
        <w:ind w:firstLine="284"/>
        <w:rPr>
          <w:rFonts w:eastAsia="SimSun" w:cs="Times New Roman"/>
          <w:lang w:eastAsia="zh-CN"/>
        </w:rPr>
      </w:pPr>
    </w:p>
    <w:p w14:paraId="3B128D0A" w14:textId="77777777" w:rsidR="0010726E" w:rsidRPr="0063365B" w:rsidRDefault="0010726E" w:rsidP="0010726E">
      <w:pPr>
        <w:pStyle w:val="2"/>
        <w:rPr>
          <w:rFonts w:ascii="Times New Roman" w:eastAsia="Times New Roman" w:hAnsi="Times New Roman"/>
          <w:b w:val="0"/>
          <w:color w:val="auto"/>
          <w:sz w:val="24"/>
          <w:szCs w:val="24"/>
        </w:rPr>
      </w:pPr>
      <w:r w:rsidRPr="0063365B">
        <w:rPr>
          <w:rFonts w:ascii="Times New Roman" w:eastAsia="Times New Roman" w:hAnsi="Times New Roman"/>
          <w:color w:val="auto"/>
          <w:sz w:val="24"/>
          <w:szCs w:val="24"/>
        </w:rPr>
        <w:t>Статья 30. Градостроительные регламенты. Зоны специального назначения.</w:t>
      </w:r>
    </w:p>
    <w:p w14:paraId="470CC3F2" w14:textId="77777777" w:rsidR="00AC2381" w:rsidRPr="0063365B" w:rsidRDefault="00AC2381" w:rsidP="00BC78E9">
      <w:pPr>
        <w:keepLines/>
        <w:overflowPunct w:val="0"/>
        <w:autoSpaceDE w:val="0"/>
        <w:autoSpaceDN w:val="0"/>
        <w:adjustRightInd w:val="0"/>
        <w:spacing w:before="240" w:after="60" w:line="320" w:lineRule="exact"/>
        <w:ind w:firstLine="567"/>
        <w:jc w:val="center"/>
        <w:outlineLvl w:val="4"/>
        <w:rPr>
          <w:rFonts w:eastAsia="Times New Roman" w:cs="Times New Roman"/>
          <w:bCs/>
          <w:i/>
          <w:iCs/>
          <w:u w:val="single"/>
        </w:rPr>
      </w:pPr>
      <w:r w:rsidRPr="0063365B">
        <w:rPr>
          <w:rFonts w:eastAsia="SimSun" w:cs="Times New Roman"/>
          <w:b/>
          <w:bCs/>
          <w:i/>
          <w:iCs/>
          <w:lang w:eastAsia="zh-CN"/>
        </w:rPr>
        <w:t>СН – 1. Зона кладбищ</w:t>
      </w:r>
    </w:p>
    <w:p w14:paraId="3DCF3892" w14:textId="77777777" w:rsidR="00AC2381" w:rsidRPr="0063365B" w:rsidRDefault="00AC2381" w:rsidP="00BC78E9">
      <w:pPr>
        <w:jc w:val="center"/>
        <w:rPr>
          <w:rFonts w:eastAsia="Times New Roman" w:cs="Times New Roman"/>
          <w:b/>
          <w:u w:val="single"/>
          <w:lang w:eastAsia="ru-RU"/>
        </w:rPr>
      </w:pPr>
    </w:p>
    <w:p w14:paraId="153DF43E" w14:textId="77777777" w:rsidR="00AC2381" w:rsidRPr="0063365B" w:rsidRDefault="00AC2381" w:rsidP="00BC78E9">
      <w:pPr>
        <w:ind w:firstLine="567"/>
        <w:rPr>
          <w:rFonts w:eastAsia="Times New Roman" w:cs="Times New Roman"/>
          <w:i/>
          <w:iCs/>
          <w:lang w:eastAsia="ru-RU"/>
        </w:rPr>
      </w:pPr>
      <w:r w:rsidRPr="0063365B">
        <w:rPr>
          <w:rFonts w:eastAsia="Times New Roman" w:cs="Times New Roman"/>
          <w:i/>
          <w:iCs/>
          <w:lang w:eastAsia="ru-RU"/>
        </w:rPr>
        <w:t>Зона СН-1 выделена для обеспечения правовых условий использования участков кладбищ. Размещение зданий и сооружений разрешается с эксплуатацией источников водоснабжения и очистных сооружений в соответствии с приведенным ниже списком только после получения специальных согласований.</w:t>
      </w:r>
    </w:p>
    <w:p w14:paraId="2787F392" w14:textId="77777777" w:rsidR="00AC2381" w:rsidRPr="0063365B" w:rsidRDefault="00AC2381" w:rsidP="00BC78E9">
      <w:pPr>
        <w:ind w:firstLine="567"/>
        <w:rPr>
          <w:rFonts w:eastAsia="Times New Roman" w:cs="Times New Roman"/>
          <w:i/>
          <w:iCs/>
          <w:lang w:eastAsia="ru-RU"/>
        </w:rPr>
      </w:pPr>
    </w:p>
    <w:p w14:paraId="376B2ACC" w14:textId="77777777" w:rsidR="00AC2381" w:rsidRPr="0063365B" w:rsidRDefault="00AC2381" w:rsidP="00BC78E9">
      <w:pPr>
        <w:numPr>
          <w:ilvl w:val="0"/>
          <w:numId w:val="32"/>
        </w:numPr>
        <w:ind w:left="0" w:hanging="284"/>
        <w:rPr>
          <w:rFonts w:eastAsia="Times New Roman" w:cs="Times New Roman"/>
          <w:b/>
          <w:lang w:eastAsia="ru-RU"/>
        </w:rPr>
      </w:pPr>
      <w:r w:rsidRPr="0063365B">
        <w:rPr>
          <w:rFonts w:eastAsia="Times New Roman" w:cs="Times New Roman"/>
          <w:b/>
          <w:lang w:eastAsia="ru-RU"/>
        </w:rPr>
        <w:t>ОСНОВНЫЕ ВИДЫ И ПАРАМЕТРЫ РАЗРЕШЕННОГО ИСПОЛЬЗОВАНИЯ ЗЕМЕЛЬНЫХ УЧАСТКОВ И ОБЪЕКТОВ КАПИТАЛЬНОГО СТРОИТЕЛЬСТВА</w:t>
      </w:r>
    </w:p>
    <w:p w14:paraId="5D068C59" w14:textId="77777777" w:rsidR="00AC2381" w:rsidRPr="0063365B" w:rsidRDefault="00AC2381" w:rsidP="00BC78E9">
      <w:pPr>
        <w:contextualSpacing/>
        <w:rPr>
          <w:rFonts w:eastAsia="Times New Roman" w:cs="Times New Roman"/>
          <w:b/>
        </w:rPr>
      </w:pPr>
    </w:p>
    <w:tbl>
      <w:tblPr>
        <w:tblW w:w="14913" w:type="dxa"/>
        <w:tblInd w:w="108" w:type="dxa"/>
        <w:tblLook w:val="04A0" w:firstRow="1" w:lastRow="0" w:firstColumn="1" w:lastColumn="0" w:noHBand="0" w:noVBand="1"/>
      </w:tblPr>
      <w:tblGrid>
        <w:gridCol w:w="3431"/>
        <w:gridCol w:w="9"/>
        <w:gridCol w:w="6380"/>
        <w:gridCol w:w="5093"/>
      </w:tblGrid>
      <w:tr w:rsidR="007C02D6" w:rsidRPr="0063365B" w14:paraId="4490026C" w14:textId="77777777" w:rsidTr="00A05E38">
        <w:trPr>
          <w:trHeight w:val="960"/>
          <w:tblHeader/>
        </w:trPr>
        <w:tc>
          <w:tcPr>
            <w:tcW w:w="34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2FA171C" w14:textId="77777777" w:rsidR="00057891" w:rsidRPr="0063365B" w:rsidRDefault="00057891" w:rsidP="00BC78E9">
            <w:pPr>
              <w:jc w:val="center"/>
              <w:rPr>
                <w:rFonts w:eastAsia="Times New Roman" w:cs="Times New Roman"/>
                <w:b/>
                <w:bCs/>
                <w:lang w:eastAsia="ru-RU"/>
              </w:rPr>
            </w:pPr>
            <w:r w:rsidRPr="0063365B">
              <w:rPr>
                <w:rFonts w:eastAsia="Times New Roman" w:cs="Times New Roman"/>
                <w:b/>
                <w:bCs/>
                <w:lang w:eastAsia="ru-RU"/>
              </w:rPr>
              <w:t xml:space="preserve">ВИДЫ РАЗРЕШЕННОГО ИСПОЛЬЗОВАНИЯ ЗЕМЕЛЬНЫХ УЧАСТКОВ </w:t>
            </w:r>
          </w:p>
        </w:tc>
        <w:tc>
          <w:tcPr>
            <w:tcW w:w="638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EA10550" w14:textId="77777777" w:rsidR="00057891" w:rsidRPr="0063365B" w:rsidRDefault="00057891" w:rsidP="00BC78E9">
            <w:pPr>
              <w:jc w:val="center"/>
              <w:rPr>
                <w:rFonts w:eastAsia="Times New Roman" w:cs="Times New Roman"/>
                <w:b/>
                <w:bCs/>
                <w:lang w:eastAsia="ru-RU"/>
              </w:rPr>
            </w:pPr>
            <w:r w:rsidRPr="0063365B">
              <w:rPr>
                <w:rFonts w:eastAsia="Times New Roman" w:cs="Times New Roman"/>
                <w:b/>
                <w:bCs/>
                <w:lang w:eastAsia="ru-RU"/>
              </w:rPr>
              <w:t>ВИДЫ РАЗРЕШЕННОГО ИСПОЛЬЗОВАНИЯ ОБЪЕКТОВ КАПИТАЛЬНОГО СТРОИТЕЛЬСТВА</w:t>
            </w:r>
          </w:p>
        </w:tc>
        <w:tc>
          <w:tcPr>
            <w:tcW w:w="509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4056EBE" w14:textId="77777777" w:rsidR="00057891" w:rsidRPr="0063365B" w:rsidRDefault="00057891" w:rsidP="00BC78E9">
            <w:pPr>
              <w:jc w:val="center"/>
              <w:rPr>
                <w:rFonts w:eastAsia="Times New Roman" w:cs="Times New Roman"/>
                <w:b/>
                <w:bCs/>
                <w:lang w:eastAsia="ru-RU"/>
              </w:rPr>
            </w:pPr>
            <w:r w:rsidRPr="0063365B">
              <w:rPr>
                <w:rFonts w:eastAsia="Times New Roman" w:cs="Times New Roman"/>
                <w:b/>
                <w:bCs/>
                <w:lang w:eastAsia="ru-RU"/>
              </w:rPr>
              <w:t>ПРЕДЕЛЬНЫЕ РАЗМЕРЫ ЗЕМЕЛЬНЫХ</w:t>
            </w:r>
            <w:r w:rsidRPr="0063365B">
              <w:rPr>
                <w:rFonts w:eastAsia="Times New Roman" w:cs="Times New Roman"/>
                <w:b/>
                <w:bCs/>
                <w:lang w:eastAsia="ru-RU"/>
              </w:rPr>
              <w:br/>
              <w:t>УЧАСТКОВ И ПРЕДЕЛЬНЫЕ ПАРАМЕТРЫ</w:t>
            </w:r>
            <w:r w:rsidRPr="0063365B">
              <w:rPr>
                <w:rFonts w:eastAsia="Times New Roman" w:cs="Times New Roman"/>
                <w:b/>
                <w:bCs/>
                <w:lang w:eastAsia="ru-RU"/>
              </w:rPr>
              <w:br/>
              <w:t>РАЗРЕШЕННОГО СТРОИТЕЛЬСТВА</w:t>
            </w:r>
          </w:p>
        </w:tc>
      </w:tr>
      <w:tr w:rsidR="007C02D6" w:rsidRPr="0063365B" w14:paraId="665ABB80" w14:textId="77777777" w:rsidTr="00A05E38">
        <w:trPr>
          <w:trHeight w:val="2524"/>
        </w:trPr>
        <w:tc>
          <w:tcPr>
            <w:tcW w:w="3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1EDB3D" w14:textId="77777777" w:rsidR="00057891" w:rsidRPr="0063365B" w:rsidRDefault="00057891" w:rsidP="00F84AF4">
            <w:pPr>
              <w:jc w:val="left"/>
              <w:rPr>
                <w:rFonts w:eastAsia="Times New Roman" w:cs="Times New Roman"/>
                <w:lang w:eastAsia="ru-RU"/>
              </w:rPr>
            </w:pPr>
            <w:r w:rsidRPr="0063365B">
              <w:rPr>
                <w:rFonts w:eastAsia="Times New Roman" w:cs="Times New Roman"/>
                <w:lang w:eastAsia="ru-RU"/>
              </w:rPr>
              <w:t>Ритуальная деятельность - [12.1]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D0547F" w14:textId="77777777" w:rsidR="00F84AF4" w:rsidRPr="0063365B" w:rsidRDefault="00057891" w:rsidP="00F84AF4">
            <w:pPr>
              <w:jc w:val="left"/>
              <w:rPr>
                <w:rFonts w:eastAsia="Times New Roman" w:cs="Times New Roman"/>
                <w:lang w:eastAsia="ru-RU"/>
              </w:rPr>
            </w:pPr>
            <w:r w:rsidRPr="0063365B">
              <w:rPr>
                <w:rFonts w:eastAsia="Times New Roman" w:cs="Times New Roman"/>
                <w:lang w:eastAsia="ru-RU"/>
              </w:rPr>
              <w:t>Размещение кладбищ, крематориев и мест захоронения;</w:t>
            </w:r>
          </w:p>
          <w:p w14:paraId="3F3A3697" w14:textId="77777777" w:rsidR="00F84AF4" w:rsidRPr="0063365B" w:rsidRDefault="00057891" w:rsidP="00F84AF4">
            <w:pPr>
              <w:jc w:val="left"/>
              <w:rPr>
                <w:rFonts w:eastAsia="Times New Roman" w:cs="Times New Roman"/>
                <w:lang w:eastAsia="ru-RU"/>
              </w:rPr>
            </w:pPr>
            <w:r w:rsidRPr="0063365B">
              <w:rPr>
                <w:rFonts w:eastAsia="Times New Roman" w:cs="Times New Roman"/>
                <w:lang w:eastAsia="ru-RU"/>
              </w:rPr>
              <w:t>размещение соответствующих культовых сооружений;</w:t>
            </w:r>
          </w:p>
          <w:p w14:paraId="5898B7CC" w14:textId="27B754BA" w:rsidR="00057891" w:rsidRPr="0063365B" w:rsidRDefault="00057891" w:rsidP="00F84AF4">
            <w:pPr>
              <w:jc w:val="left"/>
              <w:rPr>
                <w:rFonts w:eastAsia="Times New Roman" w:cs="Times New Roman"/>
                <w:lang w:eastAsia="ru-RU"/>
              </w:rPr>
            </w:pPr>
            <w:r w:rsidRPr="0063365B">
              <w:rPr>
                <w:rFonts w:eastAsia="Times New Roman" w:cs="Times New Roman"/>
                <w:lang w:eastAsia="ru-RU"/>
              </w:rPr>
              <w:t>осуществление деятельности по производству продукции ритуально-обрядового назначения</w:t>
            </w:r>
          </w:p>
        </w:tc>
        <w:tc>
          <w:tcPr>
            <w:tcW w:w="50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C4790C" w14:textId="17AE2689" w:rsidR="00DA0808" w:rsidRPr="0063365B" w:rsidRDefault="2B340C40" w:rsidP="00DA0808">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земельного участка–  50/400000 кв.м</w:t>
            </w:r>
            <w:r w:rsidR="00F84AF4" w:rsidRPr="0063365B">
              <w:rPr>
                <w:rFonts w:eastAsia="Times New Roman" w:cs="Times New Roman"/>
                <w:lang w:eastAsia="ru-RU"/>
              </w:rPr>
              <w:t>.</w:t>
            </w:r>
            <w:r w:rsidRPr="0063365B">
              <w:rPr>
                <w:rFonts w:eastAsia="Times New Roman" w:cs="Times New Roman"/>
                <w:lang w:eastAsia="ru-RU"/>
              </w:rPr>
              <w:t>;</w:t>
            </w:r>
          </w:p>
          <w:p w14:paraId="117BCF75" w14:textId="77777777" w:rsidR="00841CF2" w:rsidRPr="0063365B" w:rsidRDefault="00841CF2" w:rsidP="00841CF2">
            <w:pPr>
              <w:jc w:val="left"/>
              <w:rPr>
                <w:rFonts w:eastAsia="Times New Roman" w:cs="Times New Roman"/>
                <w:lang w:eastAsia="ru-RU"/>
              </w:rPr>
            </w:pPr>
            <w:r w:rsidRPr="0063365B">
              <w:rPr>
                <w:rFonts w:eastAsia="Times New Roman" w:cs="Times New Roman"/>
                <w:lang w:eastAsia="ru-RU"/>
              </w:rPr>
              <w:t>- минимальные отступы от границы земельного участка- 1 м;</w:t>
            </w:r>
          </w:p>
          <w:p w14:paraId="55D28648" w14:textId="77777777" w:rsidR="00841CF2" w:rsidRPr="0063365B" w:rsidRDefault="00841CF2" w:rsidP="00841CF2">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08765CA4" w14:textId="77777777" w:rsidR="00841CF2" w:rsidRPr="0063365B" w:rsidRDefault="00841CF2" w:rsidP="00841CF2">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3FCCA2F2" w14:textId="77777777" w:rsidR="00841CF2" w:rsidRPr="0063365B" w:rsidRDefault="00841CF2" w:rsidP="00841CF2">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18A535CF" w14:textId="3EEA8B9A" w:rsidR="00841CF2" w:rsidRPr="0063365B" w:rsidRDefault="2B340C40" w:rsidP="00DA0808">
            <w:pPr>
              <w:jc w:val="left"/>
              <w:rPr>
                <w:rFonts w:eastAsia="Times New Roman" w:cs="Times New Roman"/>
                <w:lang w:eastAsia="ru-RU"/>
              </w:rPr>
            </w:pPr>
            <w:r w:rsidRPr="0063365B">
              <w:rPr>
                <w:rFonts w:eastAsia="Times New Roman" w:cs="Times New Roman"/>
                <w:lang w:eastAsia="ru-RU"/>
              </w:rPr>
              <w:t>- максимальное количество надземных этажей – 1 этаж;</w:t>
            </w:r>
          </w:p>
          <w:p w14:paraId="51D4BCC7" w14:textId="47F1ACF6" w:rsidR="00841CF2" w:rsidRPr="0063365B" w:rsidRDefault="2B340C40" w:rsidP="00DA0808">
            <w:pPr>
              <w:jc w:val="left"/>
              <w:rPr>
                <w:rFonts w:eastAsia="Times New Roman" w:cs="Times New Roman"/>
                <w:lang w:eastAsia="ru-RU"/>
              </w:rPr>
            </w:pPr>
            <w:r w:rsidRPr="0063365B">
              <w:rPr>
                <w:rFonts w:eastAsia="Times New Roman" w:cs="Times New Roman"/>
                <w:lang w:eastAsia="ru-RU"/>
              </w:rPr>
              <w:t xml:space="preserve">- </w:t>
            </w:r>
            <w:r w:rsidR="00841CF2" w:rsidRPr="0063365B">
              <w:rPr>
                <w:rFonts w:eastAsia="Times New Roman" w:cs="Times New Roman"/>
                <w:lang w:eastAsia="ru-RU"/>
              </w:rPr>
              <w:t>высота объектов</w:t>
            </w:r>
            <w:r w:rsidRPr="0063365B">
              <w:rPr>
                <w:rFonts w:eastAsia="Times New Roman" w:cs="Times New Roman"/>
                <w:lang w:eastAsia="ru-RU"/>
              </w:rPr>
              <w:t xml:space="preserve">, </w:t>
            </w:r>
            <w:r w:rsidR="00841CF2" w:rsidRPr="0063365B">
              <w:rPr>
                <w:rFonts w:eastAsia="Times New Roman" w:cs="Times New Roman"/>
                <w:lang w:eastAsia="ru-RU"/>
              </w:rPr>
              <w:t>связанных с отправлением культа – до 17 м;</w:t>
            </w:r>
          </w:p>
          <w:p w14:paraId="39643137" w14:textId="4CE97C42" w:rsidR="00841CF2" w:rsidRPr="0063365B" w:rsidRDefault="2B340C40" w:rsidP="00DA0808">
            <w:pPr>
              <w:jc w:val="left"/>
              <w:rPr>
                <w:rFonts w:eastAsia="Times New Roman" w:cs="Times New Roman"/>
                <w:lang w:eastAsia="ru-RU"/>
              </w:rPr>
            </w:pPr>
            <w:r w:rsidRPr="0063365B">
              <w:rPr>
                <w:rFonts w:eastAsia="Times New Roman" w:cs="Times New Roman"/>
                <w:lang w:eastAsia="ru-RU"/>
              </w:rPr>
              <w:t xml:space="preserve">- высота этажа </w:t>
            </w:r>
            <w:r w:rsidR="00841CF2" w:rsidRPr="0063365B">
              <w:rPr>
                <w:rFonts w:eastAsia="Times New Roman" w:cs="Times New Roman"/>
                <w:lang w:eastAsia="ru-RU"/>
              </w:rPr>
              <w:t>объектов, не</w:t>
            </w:r>
            <w:r w:rsidRPr="0063365B">
              <w:rPr>
                <w:rFonts w:eastAsia="Times New Roman" w:cs="Times New Roman"/>
                <w:lang w:eastAsia="ru-RU"/>
              </w:rPr>
              <w:t xml:space="preserve"> </w:t>
            </w:r>
            <w:r w:rsidR="00841CF2" w:rsidRPr="0063365B">
              <w:rPr>
                <w:rFonts w:eastAsia="Times New Roman" w:cs="Times New Roman"/>
                <w:lang w:eastAsia="ru-RU"/>
              </w:rPr>
              <w:t>связанных с отправлением культа – до 6 м;</w:t>
            </w:r>
          </w:p>
          <w:p w14:paraId="1EB2EE16" w14:textId="40989749" w:rsidR="00057891" w:rsidRPr="0063365B" w:rsidRDefault="2B340C40" w:rsidP="00DA0808">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60%</w:t>
            </w:r>
            <w:r w:rsidR="00841CF2" w:rsidRPr="0063365B">
              <w:rPr>
                <w:rFonts w:eastAsia="Times New Roman" w:cs="Times New Roman"/>
                <w:lang w:eastAsia="ru-RU"/>
              </w:rPr>
              <w:t>;</w:t>
            </w:r>
          </w:p>
          <w:p w14:paraId="1AB94146" w14:textId="2A47613E" w:rsidR="2B340C40" w:rsidRPr="0063365B" w:rsidRDefault="2B340C40" w:rsidP="00DA0808">
            <w:pPr>
              <w:jc w:val="left"/>
              <w:rPr>
                <w:rFonts w:eastAsia="Times New Roman" w:cs="Times New Roman"/>
                <w:bCs/>
                <w:lang w:eastAsia="ru-RU"/>
              </w:rPr>
            </w:pPr>
            <w:r w:rsidRPr="0063365B">
              <w:rPr>
                <w:rFonts w:eastAsia="Times New Roman" w:cs="Times New Roman"/>
                <w:bCs/>
                <w:lang w:eastAsia="ru-RU"/>
              </w:rPr>
              <w:t>- минимальный процент озеленения земельного участка – 20%</w:t>
            </w:r>
            <w:r w:rsidR="00841CF2" w:rsidRPr="0063365B">
              <w:rPr>
                <w:rFonts w:eastAsia="Times New Roman" w:cs="Times New Roman"/>
                <w:bCs/>
                <w:lang w:eastAsia="ru-RU"/>
              </w:rPr>
              <w:t>;</w:t>
            </w:r>
          </w:p>
          <w:p w14:paraId="6D380366" w14:textId="77777777" w:rsidR="00FD4BE0" w:rsidRPr="0063365B" w:rsidRDefault="00841CF2" w:rsidP="00DA0808">
            <w:pPr>
              <w:jc w:val="left"/>
              <w:rPr>
                <w:rFonts w:eastAsia="Times New Roman" w:cs="Times New Roman"/>
                <w:bCs/>
                <w:lang w:eastAsia="ru-RU"/>
              </w:rPr>
            </w:pPr>
            <w:r w:rsidRPr="0063365B">
              <w:rPr>
                <w:rFonts w:eastAsia="Times New Roman" w:cs="Times New Roman"/>
                <w:bCs/>
                <w:lang w:eastAsia="ru-RU"/>
              </w:rPr>
              <w:t xml:space="preserve">- </w:t>
            </w:r>
            <w:r w:rsidR="2B340C40" w:rsidRPr="0063365B">
              <w:rPr>
                <w:rFonts w:eastAsia="Times New Roman" w:cs="Times New Roman"/>
                <w:bCs/>
                <w:lang w:eastAsia="ru-RU"/>
              </w:rPr>
              <w:t>процент застройки подземной части не регламентируется.</w:t>
            </w:r>
          </w:p>
          <w:p w14:paraId="25DE8D95" w14:textId="77777777" w:rsidR="00C102A5" w:rsidRPr="0063365B" w:rsidRDefault="00C102A5" w:rsidP="00C102A5">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343E69E4" w14:textId="77777777" w:rsidR="00C102A5" w:rsidRDefault="00C102A5" w:rsidP="00C102A5">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74A22FEC" w14:textId="6094C91E" w:rsidR="00BD7FCE" w:rsidRPr="0063365B" w:rsidRDefault="00BD7FCE" w:rsidP="00C102A5">
            <w:pPr>
              <w:jc w:val="left"/>
              <w:rPr>
                <w:rFonts w:eastAsia="Times New Roman" w:cs="Times New Roman"/>
                <w:bCs/>
                <w:lang w:eastAsia="ru-RU"/>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A05E38" w:rsidRPr="0063365B" w14:paraId="20A1A75B" w14:textId="77777777" w:rsidTr="00A05E38">
        <w:trPr>
          <w:trHeight w:val="1390"/>
        </w:trPr>
        <w:tc>
          <w:tcPr>
            <w:tcW w:w="3431" w:type="dxa"/>
            <w:tcBorders>
              <w:top w:val="single" w:sz="4" w:space="0" w:color="auto"/>
              <w:left w:val="single" w:sz="4" w:space="0" w:color="auto"/>
              <w:bottom w:val="single" w:sz="4" w:space="0" w:color="auto"/>
              <w:right w:val="single" w:sz="4" w:space="0" w:color="auto"/>
            </w:tcBorders>
            <w:shd w:val="clear" w:color="auto" w:fill="auto"/>
            <w:vAlign w:val="center"/>
          </w:tcPr>
          <w:p w14:paraId="4B1D53DD" w14:textId="77777777" w:rsidR="00A05E38" w:rsidRPr="0063365B" w:rsidRDefault="00A05E38" w:rsidP="002F1212">
            <w:pPr>
              <w:jc w:val="left"/>
              <w:rPr>
                <w:rFonts w:eastAsia="Times New Roman" w:cs="Times New Roman"/>
                <w:lang w:eastAsia="ru-RU"/>
              </w:rPr>
            </w:pPr>
            <w:r w:rsidRPr="0063365B">
              <w:rPr>
                <w:shd w:val="clear" w:color="auto" w:fill="FFFFFF"/>
              </w:rPr>
              <w:t xml:space="preserve">Служебные гаражи - </w:t>
            </w:r>
            <w:r w:rsidRPr="0063365B">
              <w:rPr>
                <w:rFonts w:eastAsia="Times New Roman" w:cs="Times New Roman"/>
                <w:lang w:eastAsia="ru-RU"/>
              </w:rPr>
              <w:t>[4.9]</w:t>
            </w:r>
          </w:p>
        </w:tc>
        <w:tc>
          <w:tcPr>
            <w:tcW w:w="63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272259" w14:textId="77777777" w:rsidR="00A05E38" w:rsidRPr="0063365B" w:rsidRDefault="00A05E38" w:rsidP="002F1212">
            <w:pPr>
              <w:jc w:val="left"/>
              <w:rPr>
                <w:rFonts w:eastAsia="Times New Roman" w:cs="Times New Roman"/>
                <w:lang w:eastAsia="ru-RU"/>
              </w:rPr>
            </w:pPr>
            <w:r w:rsidRPr="0063365B">
              <w:rPr>
                <w:shd w:val="clear" w:color="auto" w:fill="FFFFFF"/>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76" w:anchor="block_1030" w:history="1">
              <w:r w:rsidRPr="0063365B">
                <w:rPr>
                  <w:rStyle w:val="ad"/>
                  <w:color w:val="auto"/>
                  <w:shd w:val="clear" w:color="auto" w:fill="FFFFFF"/>
                </w:rPr>
                <w:t>кодами 3.0</w:t>
              </w:r>
            </w:hyperlink>
            <w:r w:rsidRPr="0063365B">
              <w:rPr>
                <w:shd w:val="clear" w:color="auto" w:fill="FFFFFF"/>
              </w:rPr>
              <w:t xml:space="preserve">, </w:t>
            </w:r>
            <w:hyperlink r:id="rId77" w:anchor="block_1040" w:history="1">
              <w:r w:rsidRPr="0063365B">
                <w:rPr>
                  <w:rStyle w:val="ad"/>
                  <w:color w:val="auto"/>
                  <w:shd w:val="clear" w:color="auto" w:fill="FFFFFF"/>
                </w:rPr>
                <w:t>4.0</w:t>
              </w:r>
            </w:hyperlink>
            <w:r w:rsidRPr="0063365B">
              <w:rPr>
                <w:shd w:val="clear" w:color="auto" w:fill="FFFFFF"/>
              </w:rPr>
              <w:t>, а также для стоянки и хранения транспортных средств общего пользования, в том числе в депо</w:t>
            </w:r>
          </w:p>
        </w:tc>
        <w:tc>
          <w:tcPr>
            <w:tcW w:w="5093" w:type="dxa"/>
            <w:tcBorders>
              <w:top w:val="single" w:sz="4" w:space="0" w:color="auto"/>
              <w:left w:val="single" w:sz="4" w:space="0" w:color="auto"/>
              <w:bottom w:val="single" w:sz="4" w:space="0" w:color="auto"/>
              <w:right w:val="single" w:sz="4" w:space="0" w:color="auto"/>
            </w:tcBorders>
            <w:vAlign w:val="center"/>
          </w:tcPr>
          <w:p w14:paraId="5B5D7ABC" w14:textId="77777777" w:rsidR="00A05E38" w:rsidRPr="0063365B" w:rsidRDefault="00A05E38" w:rsidP="002F1212">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земельного участка–  15/40000 кв. м;</w:t>
            </w:r>
          </w:p>
          <w:p w14:paraId="2C3A664D" w14:textId="77777777" w:rsidR="00A05E38" w:rsidRPr="0063365B" w:rsidRDefault="00A05E38" w:rsidP="002F1212">
            <w:pPr>
              <w:jc w:val="left"/>
              <w:rPr>
                <w:rFonts w:eastAsia="Times New Roman" w:cs="Times New Roman"/>
                <w:lang w:eastAsia="ru-RU"/>
              </w:rPr>
            </w:pPr>
            <w:r w:rsidRPr="0063365B">
              <w:rPr>
                <w:rFonts w:eastAsia="Times New Roman" w:cs="Times New Roman"/>
                <w:lang w:eastAsia="ru-RU"/>
              </w:rPr>
              <w:t>- минимальные отступы от границы земельного участка- 1 м;</w:t>
            </w:r>
          </w:p>
          <w:p w14:paraId="57734FF1" w14:textId="77777777" w:rsidR="00A05E38" w:rsidRPr="0063365B" w:rsidRDefault="00A05E38" w:rsidP="002F1212">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7DCEC4B0" w14:textId="77777777" w:rsidR="00A05E38" w:rsidRPr="0063365B" w:rsidRDefault="00A05E38" w:rsidP="002F1212">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005C829C" w14:textId="77777777" w:rsidR="00A05E38" w:rsidRPr="0063365B" w:rsidRDefault="00A05E38" w:rsidP="002F1212">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780B5916" w14:textId="77777777" w:rsidR="00A05E38" w:rsidRPr="0063365B" w:rsidRDefault="00A05E38" w:rsidP="002F1212">
            <w:pPr>
              <w:jc w:val="left"/>
              <w:rPr>
                <w:rFonts w:eastAsia="Times New Roman" w:cs="Times New Roman"/>
                <w:lang w:eastAsia="ru-RU"/>
              </w:rPr>
            </w:pPr>
            <w:r w:rsidRPr="0063365B">
              <w:rPr>
                <w:rFonts w:eastAsia="Times New Roman" w:cs="Times New Roman"/>
                <w:lang w:eastAsia="ru-RU"/>
              </w:rPr>
              <w:t>- максимальное количество надземных этажей – 2 этажа;</w:t>
            </w:r>
          </w:p>
          <w:p w14:paraId="66658698" w14:textId="77777777" w:rsidR="00A05E38" w:rsidRPr="0063365B" w:rsidRDefault="00A05E38" w:rsidP="002F1212">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90%;</w:t>
            </w:r>
          </w:p>
          <w:p w14:paraId="5FE96922" w14:textId="77777777" w:rsidR="00A05E38" w:rsidRPr="0063365B" w:rsidRDefault="00A05E38" w:rsidP="002F1212">
            <w:pPr>
              <w:jc w:val="left"/>
              <w:rPr>
                <w:rFonts w:eastAsia="Times New Roman" w:cs="Times New Roman"/>
                <w:bCs/>
                <w:lang w:eastAsia="ru-RU"/>
              </w:rPr>
            </w:pPr>
            <w:r w:rsidRPr="0063365B">
              <w:rPr>
                <w:rFonts w:eastAsia="Times New Roman" w:cs="Times New Roman"/>
                <w:bCs/>
                <w:lang w:eastAsia="ru-RU"/>
              </w:rPr>
              <w:t>- минимальный процент озеленения земельного участка – 20%;</w:t>
            </w:r>
          </w:p>
          <w:p w14:paraId="1873171E" w14:textId="77777777" w:rsidR="00A05E38" w:rsidRPr="0063365B" w:rsidRDefault="00A05E38" w:rsidP="002F1212">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124AA49B" w14:textId="77777777" w:rsidR="00A05E38" w:rsidRPr="0063365B" w:rsidRDefault="00A05E38" w:rsidP="002F1212">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416748E9" w14:textId="77777777" w:rsidR="00A05E38" w:rsidRDefault="00A05E38" w:rsidP="002F1212">
            <w:pPr>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54998574" w14:textId="23CB7356" w:rsidR="00BD7FCE" w:rsidRPr="0063365B" w:rsidRDefault="00BD7FCE" w:rsidP="002F1212">
            <w:pPr>
              <w:rPr>
                <w:rFonts w:eastAsia="Times New Roman" w:cs="Times New Roman"/>
                <w:lang w:eastAsia="ru-RU"/>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7C02D6" w:rsidRPr="0063365B" w14:paraId="3D5D96C0" w14:textId="77777777" w:rsidTr="00A05E38">
        <w:trPr>
          <w:trHeight w:val="3000"/>
        </w:trPr>
        <w:tc>
          <w:tcPr>
            <w:tcW w:w="3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2AE692" w14:textId="77777777" w:rsidR="00057891" w:rsidRPr="0063365B" w:rsidRDefault="00057891" w:rsidP="00F84AF4">
            <w:pPr>
              <w:jc w:val="left"/>
              <w:rPr>
                <w:rFonts w:eastAsia="Times New Roman" w:cs="Times New Roman"/>
                <w:lang w:eastAsia="ru-RU"/>
              </w:rPr>
            </w:pPr>
            <w:r w:rsidRPr="0063365B">
              <w:rPr>
                <w:rFonts w:eastAsia="Times New Roman" w:cs="Times New Roman"/>
                <w:lang w:eastAsia="ru-RU"/>
              </w:rPr>
              <w:t>Историко-культурная деятельность - [9.3]</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966BF" w14:textId="77777777" w:rsidR="00057891" w:rsidRPr="0063365B" w:rsidRDefault="00057891" w:rsidP="00F84AF4">
            <w:pPr>
              <w:jc w:val="left"/>
              <w:rPr>
                <w:rFonts w:eastAsia="Times New Roman" w:cs="Times New Roman"/>
                <w:lang w:eastAsia="ru-RU"/>
              </w:rPr>
            </w:pPr>
            <w:r w:rsidRPr="0063365B">
              <w:rPr>
                <w:rFonts w:eastAsia="Times New Roman" w:cs="Times New Roman"/>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50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00F618" w14:textId="6D5D1B55" w:rsidR="00057891" w:rsidRPr="0063365B" w:rsidRDefault="00F84AF4" w:rsidP="00BC78E9">
            <w:pPr>
              <w:jc w:val="center"/>
              <w:rPr>
                <w:rFonts w:eastAsia="Times New Roman" w:cs="Times New Roman"/>
                <w:b/>
                <w:bCs/>
                <w:u w:val="single"/>
                <w:lang w:eastAsia="ru-RU"/>
              </w:rPr>
            </w:pPr>
            <w:r w:rsidRPr="0063365B">
              <w:rPr>
                <w:rFonts w:eastAsia="Times New Roman" w:cs="Times New Roman"/>
                <w:b/>
                <w:bCs/>
                <w:u w:val="single"/>
                <w:lang w:eastAsia="ru-RU"/>
              </w:rPr>
              <w:t>Н</w:t>
            </w:r>
            <w:r w:rsidR="00057891" w:rsidRPr="0063365B">
              <w:rPr>
                <w:rFonts w:eastAsia="Times New Roman" w:cs="Times New Roman"/>
                <w:b/>
                <w:bCs/>
                <w:u w:val="single"/>
                <w:lang w:eastAsia="ru-RU"/>
              </w:rPr>
              <w:t>е подлежит установлению</w:t>
            </w:r>
          </w:p>
        </w:tc>
      </w:tr>
      <w:tr w:rsidR="007C02D6" w:rsidRPr="0063365B" w14:paraId="5E0CBB46" w14:textId="77777777" w:rsidTr="00A05E38">
        <w:trPr>
          <w:trHeight w:val="1200"/>
        </w:trPr>
        <w:tc>
          <w:tcPr>
            <w:tcW w:w="3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910FB3" w14:textId="77777777" w:rsidR="00057891" w:rsidRPr="0063365B" w:rsidRDefault="00057891" w:rsidP="00F84AF4">
            <w:pPr>
              <w:jc w:val="left"/>
              <w:rPr>
                <w:rFonts w:eastAsia="Times New Roman" w:cs="Times New Roman"/>
                <w:lang w:eastAsia="ru-RU"/>
              </w:rPr>
            </w:pPr>
            <w:r w:rsidRPr="0063365B">
              <w:rPr>
                <w:rFonts w:eastAsia="Times New Roman" w:cs="Times New Roman"/>
                <w:lang w:eastAsia="ru-RU"/>
              </w:rPr>
              <w:t>Земельные участки (территории) общего пользования - [12.0]</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6D2F6F" w14:textId="77777777" w:rsidR="00057891" w:rsidRPr="0063365B" w:rsidRDefault="00057891" w:rsidP="00F84AF4">
            <w:pPr>
              <w:jc w:val="left"/>
              <w:rPr>
                <w:rFonts w:eastAsia="Times New Roman" w:cs="Times New Roman"/>
                <w:lang w:eastAsia="ru-RU"/>
              </w:rPr>
            </w:pPr>
            <w:r w:rsidRPr="0063365B">
              <w:rPr>
                <w:rFonts w:eastAsia="Times New Roman" w:cs="Times New Roman"/>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«Улично-дорожная сеть», «Благоустройство территории»</w:t>
            </w:r>
          </w:p>
        </w:tc>
        <w:tc>
          <w:tcPr>
            <w:tcW w:w="50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7C76B" w14:textId="77777777" w:rsidR="00057891" w:rsidRPr="0063365B" w:rsidRDefault="00057891" w:rsidP="00BC78E9">
            <w:pPr>
              <w:jc w:val="center"/>
              <w:rPr>
                <w:rFonts w:eastAsia="Times New Roman" w:cs="Times New Roman"/>
                <w:b/>
                <w:bCs/>
                <w:u w:val="single"/>
                <w:lang w:eastAsia="ru-RU"/>
              </w:rPr>
            </w:pPr>
            <w:r w:rsidRPr="0063365B">
              <w:rPr>
                <w:rFonts w:eastAsia="Times New Roman" w:cs="Times New Roman"/>
                <w:b/>
                <w:bCs/>
                <w:u w:val="single"/>
                <w:lang w:eastAsia="ru-RU"/>
              </w:rPr>
              <w:t>Действие градостроительного регламента не распространяется в границах территорий общего пользования.</w:t>
            </w:r>
          </w:p>
        </w:tc>
      </w:tr>
      <w:tr w:rsidR="007C02D6" w:rsidRPr="0063365B" w14:paraId="44A90925" w14:textId="77777777" w:rsidTr="00A05E38">
        <w:trPr>
          <w:trHeight w:val="3000"/>
        </w:trPr>
        <w:tc>
          <w:tcPr>
            <w:tcW w:w="3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A8FF5C" w14:textId="77777777" w:rsidR="00057891" w:rsidRPr="0063365B" w:rsidRDefault="00057891" w:rsidP="00F84AF4">
            <w:pPr>
              <w:jc w:val="left"/>
              <w:rPr>
                <w:rFonts w:eastAsia="Times New Roman" w:cs="Times New Roman"/>
                <w:lang w:eastAsia="ru-RU"/>
              </w:rPr>
            </w:pPr>
            <w:r w:rsidRPr="0063365B">
              <w:rPr>
                <w:rFonts w:eastAsia="Times New Roman" w:cs="Times New Roman"/>
                <w:lang w:eastAsia="ru-RU"/>
              </w:rPr>
              <w:t>Улично-дорожная сеть - [12.0.1]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692B50" w14:textId="77777777" w:rsidR="00F84AF4" w:rsidRPr="0063365B" w:rsidRDefault="00057891" w:rsidP="00F84AF4">
            <w:pPr>
              <w:jc w:val="left"/>
              <w:rPr>
                <w:rFonts w:eastAsia="Times New Roman" w:cs="Times New Roman"/>
                <w:lang w:eastAsia="ru-RU"/>
              </w:rPr>
            </w:pPr>
            <w:r w:rsidRPr="0063365B">
              <w:rPr>
                <w:rFonts w:eastAsia="Times New Roman" w:cs="Times New Roman"/>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1E0D916E" w14:textId="799CDA21" w:rsidR="00057891" w:rsidRPr="0063365B" w:rsidRDefault="00057891" w:rsidP="00F84AF4">
            <w:pPr>
              <w:jc w:val="left"/>
              <w:rPr>
                <w:rFonts w:eastAsia="Times New Roman" w:cs="Times New Roman"/>
                <w:lang w:eastAsia="ru-RU"/>
              </w:rPr>
            </w:pPr>
            <w:r w:rsidRPr="0063365B">
              <w:rPr>
                <w:rFonts w:eastAsia="Times New Roman" w:cs="Times New Roman"/>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5093" w:type="dxa"/>
            <w:vMerge/>
            <w:tcBorders>
              <w:top w:val="single" w:sz="4" w:space="0" w:color="auto"/>
              <w:left w:val="single" w:sz="4" w:space="0" w:color="auto"/>
              <w:bottom w:val="single" w:sz="4" w:space="0" w:color="auto"/>
              <w:right w:val="single" w:sz="4" w:space="0" w:color="auto"/>
            </w:tcBorders>
            <w:vAlign w:val="center"/>
            <w:hideMark/>
          </w:tcPr>
          <w:p w14:paraId="341A276E" w14:textId="77777777" w:rsidR="00057891" w:rsidRPr="0063365B" w:rsidRDefault="00057891" w:rsidP="00BC78E9">
            <w:pPr>
              <w:rPr>
                <w:rFonts w:eastAsia="Times New Roman" w:cs="Times New Roman"/>
                <w:b/>
                <w:bCs/>
                <w:u w:val="single"/>
                <w:lang w:eastAsia="ru-RU"/>
              </w:rPr>
            </w:pPr>
          </w:p>
        </w:tc>
      </w:tr>
      <w:tr w:rsidR="00057891" w:rsidRPr="0063365B" w14:paraId="6F827ED0" w14:textId="77777777" w:rsidTr="00A05E38">
        <w:trPr>
          <w:trHeight w:val="2100"/>
        </w:trPr>
        <w:tc>
          <w:tcPr>
            <w:tcW w:w="3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E355FE" w14:textId="77777777" w:rsidR="00057891" w:rsidRPr="0063365B" w:rsidRDefault="00057891" w:rsidP="00F84AF4">
            <w:pPr>
              <w:jc w:val="left"/>
              <w:rPr>
                <w:rFonts w:eastAsia="Times New Roman" w:cs="Times New Roman"/>
                <w:lang w:eastAsia="ru-RU"/>
              </w:rPr>
            </w:pPr>
            <w:r w:rsidRPr="0063365B">
              <w:rPr>
                <w:rFonts w:eastAsia="Times New Roman" w:cs="Times New Roman"/>
                <w:lang w:eastAsia="ru-RU"/>
              </w:rPr>
              <w:t>Благоустройство территории - [12.0.2]</w:t>
            </w:r>
          </w:p>
        </w:tc>
        <w:tc>
          <w:tcPr>
            <w:tcW w:w="6380" w:type="dxa"/>
            <w:tcBorders>
              <w:top w:val="single" w:sz="4" w:space="0" w:color="auto"/>
              <w:left w:val="nil"/>
              <w:bottom w:val="single" w:sz="4" w:space="0" w:color="auto"/>
              <w:right w:val="single" w:sz="4" w:space="0" w:color="auto"/>
            </w:tcBorders>
            <w:shd w:val="clear" w:color="auto" w:fill="auto"/>
            <w:vAlign w:val="center"/>
            <w:hideMark/>
          </w:tcPr>
          <w:p w14:paraId="6D367FEB" w14:textId="77777777" w:rsidR="00057891" w:rsidRPr="0063365B" w:rsidRDefault="00057891" w:rsidP="00F84AF4">
            <w:pPr>
              <w:jc w:val="left"/>
              <w:rPr>
                <w:rFonts w:eastAsia="Times New Roman" w:cs="Times New Roman"/>
                <w:lang w:eastAsia="ru-RU"/>
              </w:rPr>
            </w:pPr>
            <w:r w:rsidRPr="0063365B">
              <w:rPr>
                <w:rFonts w:eastAsia="Times New Roman" w:cs="Times New Roman"/>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5093" w:type="dxa"/>
            <w:vMerge/>
            <w:tcBorders>
              <w:top w:val="single" w:sz="4" w:space="0" w:color="auto"/>
              <w:bottom w:val="single" w:sz="4" w:space="0" w:color="auto"/>
              <w:right w:val="single" w:sz="4" w:space="0" w:color="auto"/>
            </w:tcBorders>
            <w:vAlign w:val="center"/>
            <w:hideMark/>
          </w:tcPr>
          <w:p w14:paraId="53BACD0F" w14:textId="77777777" w:rsidR="00057891" w:rsidRPr="0063365B" w:rsidRDefault="00057891" w:rsidP="00BC78E9">
            <w:pPr>
              <w:rPr>
                <w:rFonts w:eastAsia="Times New Roman" w:cs="Times New Roman"/>
                <w:b/>
                <w:bCs/>
                <w:u w:val="single"/>
                <w:lang w:eastAsia="ru-RU"/>
              </w:rPr>
            </w:pPr>
          </w:p>
        </w:tc>
      </w:tr>
    </w:tbl>
    <w:p w14:paraId="4AE6BDC3" w14:textId="77777777" w:rsidR="00AC2381" w:rsidRPr="0063365B" w:rsidRDefault="00AC2381" w:rsidP="00BC78E9">
      <w:pPr>
        <w:tabs>
          <w:tab w:val="left" w:pos="2520"/>
        </w:tabs>
        <w:rPr>
          <w:rFonts w:eastAsia="Times New Roman" w:cs="Times New Roman"/>
          <w:b/>
          <w:lang w:eastAsia="ru-RU"/>
        </w:rPr>
      </w:pPr>
    </w:p>
    <w:p w14:paraId="07AD2298" w14:textId="77777777" w:rsidR="00AC2381" w:rsidRPr="0063365B" w:rsidRDefault="00AC2381" w:rsidP="00E03F7E">
      <w:pPr>
        <w:numPr>
          <w:ilvl w:val="0"/>
          <w:numId w:val="32"/>
        </w:numPr>
        <w:ind w:left="0" w:firstLine="0"/>
        <w:rPr>
          <w:rFonts w:eastAsia="Times New Roman" w:cs="Times New Roman"/>
          <w:b/>
          <w:lang w:eastAsia="ru-RU"/>
        </w:rPr>
      </w:pPr>
      <w:r w:rsidRPr="0063365B">
        <w:rPr>
          <w:rFonts w:eastAsia="Times New Roman" w:cs="Times New Roman"/>
          <w:b/>
          <w:lang w:eastAsia="ru-RU"/>
        </w:rPr>
        <w:t>УСЛОВНО РАЗРЕШЕННЫЕ ВИДЫ И ПАРАМЕТРЫ ИСПОЛЬЗОВАНИЯ ЗЕМЕЛЬНЫХ УЧАСТКОВ И ОБЪЕКТОВ КАПИТАЛЬНОГО СТРОИТЕЛЬСТВА</w:t>
      </w:r>
    </w:p>
    <w:p w14:paraId="6CDA7058" w14:textId="77777777" w:rsidR="00AC2381" w:rsidRPr="0063365B" w:rsidRDefault="00AC2381" w:rsidP="00BC78E9">
      <w:pPr>
        <w:rPr>
          <w:rFonts w:eastAsia="Times New Roman" w:cs="Times New Roman"/>
          <w:b/>
          <w:lang w:eastAsia="ru-RU"/>
        </w:rPr>
      </w:pPr>
    </w:p>
    <w:tbl>
      <w:tblPr>
        <w:tblW w:w="14940" w:type="dxa"/>
        <w:tblInd w:w="108" w:type="dxa"/>
        <w:tblLook w:val="04A0" w:firstRow="1" w:lastRow="0" w:firstColumn="1" w:lastColumn="0" w:noHBand="0" w:noVBand="1"/>
      </w:tblPr>
      <w:tblGrid>
        <w:gridCol w:w="3440"/>
        <w:gridCol w:w="6380"/>
        <w:gridCol w:w="5120"/>
      </w:tblGrid>
      <w:tr w:rsidR="007C02D6" w:rsidRPr="0063365B" w14:paraId="13716A7A" w14:textId="77777777" w:rsidTr="004C562C">
        <w:trPr>
          <w:trHeight w:val="960"/>
          <w:tblHeader/>
        </w:trPr>
        <w:tc>
          <w:tcPr>
            <w:tcW w:w="3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83F2670" w14:textId="77777777" w:rsidR="00057891" w:rsidRPr="0063365B" w:rsidRDefault="00057891" w:rsidP="00BC78E9">
            <w:pPr>
              <w:jc w:val="center"/>
              <w:rPr>
                <w:rFonts w:eastAsia="Times New Roman" w:cs="Times New Roman"/>
                <w:b/>
                <w:bCs/>
                <w:lang w:eastAsia="ru-RU"/>
              </w:rPr>
            </w:pPr>
            <w:r w:rsidRPr="0063365B">
              <w:rPr>
                <w:rFonts w:eastAsia="Times New Roman" w:cs="Times New Roman"/>
                <w:b/>
                <w:bCs/>
                <w:lang w:eastAsia="ru-RU"/>
              </w:rPr>
              <w:t xml:space="preserve">ВИДЫ РАЗРЕШЕННОГО ИСПОЛЬЗОВАНИЯ ЗЕМЕЛЬНЫХ УЧАСТКОВ </w:t>
            </w:r>
          </w:p>
        </w:tc>
        <w:tc>
          <w:tcPr>
            <w:tcW w:w="638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2C651FC" w14:textId="77777777" w:rsidR="00057891" w:rsidRPr="0063365B" w:rsidRDefault="00057891" w:rsidP="00BC78E9">
            <w:pPr>
              <w:jc w:val="center"/>
              <w:rPr>
                <w:rFonts w:eastAsia="Times New Roman" w:cs="Times New Roman"/>
                <w:b/>
                <w:bCs/>
                <w:lang w:eastAsia="ru-RU"/>
              </w:rPr>
            </w:pPr>
            <w:r w:rsidRPr="0063365B">
              <w:rPr>
                <w:rFonts w:eastAsia="Times New Roman" w:cs="Times New Roman"/>
                <w:b/>
                <w:bCs/>
                <w:lang w:eastAsia="ru-RU"/>
              </w:rPr>
              <w:t>ВИДЫ РАЗРЕШЕННОГО ИСПОЛЬЗОВАНИЯ ОБЪЕКТОВ КАПИТАЛЬНОГО СТРОИТЕЛЬСТВА</w:t>
            </w:r>
          </w:p>
        </w:tc>
        <w:tc>
          <w:tcPr>
            <w:tcW w:w="512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8EDC204" w14:textId="77777777" w:rsidR="00057891" w:rsidRPr="0063365B" w:rsidRDefault="00057891" w:rsidP="00BC78E9">
            <w:pPr>
              <w:jc w:val="center"/>
              <w:rPr>
                <w:rFonts w:eastAsia="Times New Roman" w:cs="Times New Roman"/>
                <w:b/>
                <w:bCs/>
                <w:lang w:eastAsia="ru-RU"/>
              </w:rPr>
            </w:pPr>
            <w:r w:rsidRPr="0063365B">
              <w:rPr>
                <w:rFonts w:eastAsia="Times New Roman" w:cs="Times New Roman"/>
                <w:b/>
                <w:bCs/>
                <w:lang w:eastAsia="ru-RU"/>
              </w:rPr>
              <w:t>ПРЕДЕЛЬНЫЕ РАЗМЕРЫ ЗЕМЕЛЬНЫХ</w:t>
            </w:r>
            <w:r w:rsidRPr="0063365B">
              <w:rPr>
                <w:rFonts w:eastAsia="Times New Roman" w:cs="Times New Roman"/>
                <w:b/>
                <w:bCs/>
                <w:lang w:eastAsia="ru-RU"/>
              </w:rPr>
              <w:br/>
              <w:t>УЧАСТКОВ И ПРЕДЕЛЬНЫЕ ПАРАМЕТРЫ</w:t>
            </w:r>
            <w:r w:rsidRPr="0063365B">
              <w:rPr>
                <w:rFonts w:eastAsia="Times New Roman" w:cs="Times New Roman"/>
                <w:b/>
                <w:bCs/>
                <w:lang w:eastAsia="ru-RU"/>
              </w:rPr>
              <w:br/>
              <w:t>РАЗРЕШЕННОГО СТРОИТЕЛЬСТВА</w:t>
            </w:r>
          </w:p>
        </w:tc>
      </w:tr>
      <w:tr w:rsidR="00F84AF4" w:rsidRPr="0063365B" w14:paraId="76E03DAA" w14:textId="77777777" w:rsidTr="00BD7FCE">
        <w:trPr>
          <w:trHeight w:val="1106"/>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C5002C" w14:textId="77777777" w:rsidR="00F84AF4" w:rsidRPr="0063365B" w:rsidRDefault="00F84AF4" w:rsidP="00F84AF4">
            <w:pPr>
              <w:jc w:val="left"/>
              <w:rPr>
                <w:rFonts w:eastAsia="Times New Roman" w:cs="Times New Roman"/>
                <w:lang w:eastAsia="ru-RU"/>
              </w:rPr>
            </w:pPr>
            <w:r w:rsidRPr="0063365B">
              <w:rPr>
                <w:rFonts w:eastAsia="Times New Roman" w:cs="Times New Roman"/>
                <w:lang w:eastAsia="ru-RU"/>
              </w:rPr>
              <w:t>Религиозное использование - [3.7]</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F9C6CB" w14:textId="77777777" w:rsidR="00F84AF4" w:rsidRPr="0063365B" w:rsidRDefault="00F84AF4" w:rsidP="00F84AF4">
            <w:pPr>
              <w:jc w:val="left"/>
              <w:rPr>
                <w:rFonts w:eastAsia="Times New Roman" w:cs="Times New Roman"/>
                <w:lang w:eastAsia="ru-RU"/>
              </w:rPr>
            </w:pPr>
            <w:r w:rsidRPr="0063365B">
              <w:rPr>
                <w:rFonts w:eastAsia="Times New Roman" w:cs="Times New Roman"/>
                <w:lang w:eastAsia="ru-RU"/>
              </w:rPr>
              <w:t>Размещение зданий и сооружений религиозного использования.</w:t>
            </w:r>
          </w:p>
          <w:p w14:paraId="080AA2AD" w14:textId="6ED2D31C" w:rsidR="00F84AF4" w:rsidRPr="0063365B" w:rsidRDefault="00F84AF4" w:rsidP="00F84AF4">
            <w:pPr>
              <w:jc w:val="left"/>
              <w:rPr>
                <w:rFonts w:eastAsia="Times New Roman" w:cs="Times New Roman"/>
                <w:lang w:eastAsia="ru-RU"/>
              </w:rPr>
            </w:pPr>
            <w:r w:rsidRPr="0063365B">
              <w:rPr>
                <w:rFonts w:eastAsia="Times New Roman" w:cs="Times New Roman"/>
                <w:lang w:eastAsia="ru-RU"/>
              </w:rPr>
              <w:t>Содержание данного вида разрешенного использования включает в себя содержание видов разрешенного использования: «Осуществление религиозных обрядов», «Религиозное управление и образование»</w:t>
            </w:r>
          </w:p>
        </w:tc>
        <w:tc>
          <w:tcPr>
            <w:tcW w:w="5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ADF591" w14:textId="77777777" w:rsidR="00F84AF4" w:rsidRPr="0063365B" w:rsidRDefault="00F84AF4" w:rsidP="00F84AF4">
            <w:pPr>
              <w:jc w:val="left"/>
              <w:rPr>
                <w:rFonts w:eastAsia="Times New Roman" w:cs="Times New Roman"/>
                <w:lang w:eastAsia="ru-RU"/>
              </w:rPr>
            </w:pPr>
            <w:r w:rsidRPr="0063365B">
              <w:rPr>
                <w:rFonts w:eastAsia="Times New Roman" w:cs="Times New Roman"/>
                <w:lang w:eastAsia="ru-RU"/>
              </w:rPr>
              <w:t>минимальная/максимальная площадь земельного участка– 100/50000 кв.м.;</w:t>
            </w:r>
          </w:p>
          <w:p w14:paraId="75B2A65F" w14:textId="77777777" w:rsidR="00F84AF4" w:rsidRPr="0063365B" w:rsidRDefault="00F84AF4" w:rsidP="00F84AF4">
            <w:pPr>
              <w:jc w:val="left"/>
              <w:rPr>
                <w:rFonts w:eastAsia="Times New Roman" w:cs="Times New Roman"/>
                <w:lang w:eastAsia="ru-RU"/>
              </w:rPr>
            </w:pPr>
            <w:r w:rsidRPr="0063365B">
              <w:rPr>
                <w:rFonts w:eastAsia="Times New Roman" w:cs="Times New Roman"/>
                <w:lang w:eastAsia="ru-RU"/>
              </w:rPr>
              <w:t>- минимальные отступы от границы земельного участка- 1 м;</w:t>
            </w:r>
          </w:p>
          <w:p w14:paraId="61A57D86" w14:textId="77777777" w:rsidR="00F84AF4" w:rsidRPr="0063365B" w:rsidRDefault="00F84AF4" w:rsidP="00F84AF4">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24CD76FE" w14:textId="77777777" w:rsidR="00F84AF4" w:rsidRPr="0063365B" w:rsidRDefault="00F84AF4" w:rsidP="00F84AF4">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795AA4AB" w14:textId="77777777" w:rsidR="00F84AF4" w:rsidRPr="0063365B" w:rsidRDefault="00F84AF4" w:rsidP="00F84AF4">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256C2F61" w14:textId="77777777" w:rsidR="00F84AF4" w:rsidRPr="0063365B" w:rsidRDefault="00F84AF4" w:rsidP="00F84AF4">
            <w:pPr>
              <w:jc w:val="left"/>
              <w:rPr>
                <w:rFonts w:eastAsia="Times New Roman" w:cs="Times New Roman"/>
                <w:lang w:eastAsia="ru-RU"/>
              </w:rPr>
            </w:pPr>
            <w:r w:rsidRPr="0063365B">
              <w:rPr>
                <w:rFonts w:eastAsia="Times New Roman" w:cs="Times New Roman"/>
                <w:lang w:eastAsia="ru-RU"/>
              </w:rPr>
              <w:t>- максимальное количество надземных этажей – 3 этажа;</w:t>
            </w:r>
          </w:p>
          <w:p w14:paraId="42626E6F" w14:textId="77777777" w:rsidR="00F84AF4" w:rsidRPr="0063365B" w:rsidRDefault="00F84AF4" w:rsidP="00F84AF4">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40%</w:t>
            </w:r>
          </w:p>
          <w:p w14:paraId="55337C21" w14:textId="77777777" w:rsidR="00F84AF4" w:rsidRPr="0063365B" w:rsidRDefault="00F84AF4" w:rsidP="00F84AF4">
            <w:pPr>
              <w:jc w:val="left"/>
              <w:rPr>
                <w:rFonts w:eastAsia="Times New Roman" w:cs="Times New Roman"/>
                <w:lang w:eastAsia="ru-RU"/>
              </w:rPr>
            </w:pPr>
            <w:r w:rsidRPr="0063365B">
              <w:rPr>
                <w:rFonts w:eastAsia="Times New Roman" w:cs="Times New Roman"/>
                <w:lang w:eastAsia="ru-RU"/>
              </w:rPr>
              <w:t>- максимальная высота зданий, строений, сооружений от уровня земли - 50 м;</w:t>
            </w:r>
          </w:p>
          <w:p w14:paraId="332DD5BB" w14:textId="77777777" w:rsidR="00F84AF4" w:rsidRPr="0063365B" w:rsidRDefault="00F84AF4" w:rsidP="00F84AF4">
            <w:pPr>
              <w:jc w:val="left"/>
              <w:rPr>
                <w:rFonts w:eastAsia="Times New Roman" w:cs="Times New Roman"/>
                <w:bCs/>
                <w:lang w:eastAsia="ru-RU"/>
              </w:rPr>
            </w:pPr>
            <w:r w:rsidRPr="0063365B">
              <w:rPr>
                <w:rFonts w:eastAsia="Times New Roman" w:cs="Times New Roman"/>
                <w:bCs/>
                <w:lang w:eastAsia="ru-RU"/>
              </w:rPr>
              <w:t>- минимальный процент озеленения земельного участка – 20%</w:t>
            </w:r>
          </w:p>
          <w:p w14:paraId="006D3550" w14:textId="77777777" w:rsidR="00F84AF4" w:rsidRPr="0063365B" w:rsidRDefault="00F84AF4" w:rsidP="00F84AF4">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78A2F163" w14:textId="77777777" w:rsidR="00F84AF4" w:rsidRPr="0063365B" w:rsidRDefault="00F84AF4" w:rsidP="00F84AF4">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2A6F584F" w14:textId="77777777" w:rsidR="00F84AF4" w:rsidRDefault="00F84AF4" w:rsidP="00F84AF4">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77855334" w14:textId="68C27CEC" w:rsidR="00BD7FCE" w:rsidRPr="0063365B" w:rsidRDefault="00BD7FCE" w:rsidP="00F84AF4">
            <w:pPr>
              <w:jc w:val="left"/>
              <w:rPr>
                <w:rFonts w:eastAsia="Times New Roman" w:cs="Times New Roman"/>
                <w:lang w:eastAsia="ru-RU"/>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7C02D6" w:rsidRPr="0063365B" w14:paraId="4E742877" w14:textId="77777777" w:rsidTr="004C562C">
        <w:trPr>
          <w:trHeight w:val="12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347D03" w14:textId="77777777" w:rsidR="00057891" w:rsidRPr="0063365B" w:rsidRDefault="00057891" w:rsidP="00F84AF4">
            <w:pPr>
              <w:jc w:val="left"/>
              <w:rPr>
                <w:rFonts w:eastAsia="Times New Roman" w:cs="Times New Roman"/>
                <w:lang w:eastAsia="ru-RU"/>
              </w:rPr>
            </w:pPr>
            <w:r w:rsidRPr="0063365B">
              <w:rPr>
                <w:rFonts w:eastAsia="Times New Roman" w:cs="Times New Roman"/>
                <w:lang w:eastAsia="ru-RU"/>
              </w:rPr>
              <w:t>Осуществление религиозных обрядов - [3.7.1]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1F7D28" w14:textId="77777777" w:rsidR="00057891" w:rsidRPr="0063365B" w:rsidRDefault="00057891" w:rsidP="00F84AF4">
            <w:pPr>
              <w:jc w:val="left"/>
              <w:rPr>
                <w:rFonts w:eastAsia="Times New Roman" w:cs="Times New Roman"/>
                <w:lang w:eastAsia="ru-RU"/>
              </w:rPr>
            </w:pPr>
            <w:r w:rsidRPr="0063365B">
              <w:rPr>
                <w:rFonts w:eastAsia="Times New Roman" w:cs="Times New Roman"/>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1D7BD492" w14:textId="77777777" w:rsidR="00057891" w:rsidRPr="0063365B" w:rsidRDefault="00057891" w:rsidP="00BC78E9">
            <w:pPr>
              <w:rPr>
                <w:rFonts w:eastAsia="Times New Roman" w:cs="Times New Roman"/>
                <w:lang w:eastAsia="ru-RU"/>
              </w:rPr>
            </w:pPr>
          </w:p>
        </w:tc>
      </w:tr>
      <w:tr w:rsidR="007C02D6" w:rsidRPr="0063365B" w14:paraId="69C205FF" w14:textId="77777777" w:rsidTr="004C562C">
        <w:trPr>
          <w:trHeight w:val="21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AB2C22" w14:textId="77777777" w:rsidR="00057891" w:rsidRPr="0063365B" w:rsidRDefault="00057891" w:rsidP="00F84AF4">
            <w:pPr>
              <w:jc w:val="left"/>
              <w:rPr>
                <w:rFonts w:eastAsia="Times New Roman" w:cs="Times New Roman"/>
                <w:lang w:eastAsia="ru-RU"/>
              </w:rPr>
            </w:pPr>
            <w:r w:rsidRPr="0063365B">
              <w:rPr>
                <w:rFonts w:eastAsia="Times New Roman" w:cs="Times New Roman"/>
                <w:lang w:eastAsia="ru-RU"/>
              </w:rPr>
              <w:t>Религиозное управление и образование - [3.7.2]</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75A8B8" w14:textId="77777777" w:rsidR="00057891" w:rsidRPr="0063365B" w:rsidRDefault="00057891" w:rsidP="00F84AF4">
            <w:pPr>
              <w:jc w:val="left"/>
              <w:rPr>
                <w:rFonts w:eastAsia="Times New Roman" w:cs="Times New Roman"/>
                <w:lang w:eastAsia="ru-RU"/>
              </w:rPr>
            </w:pPr>
            <w:r w:rsidRPr="0063365B">
              <w:rPr>
                <w:rFonts w:eastAsia="Times New Roman" w:cs="Times New Roman"/>
                <w:lang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1D1F4880" w14:textId="77777777" w:rsidR="00057891" w:rsidRPr="0063365B" w:rsidRDefault="00057891" w:rsidP="00BC78E9">
            <w:pPr>
              <w:rPr>
                <w:rFonts w:eastAsia="Times New Roman" w:cs="Times New Roman"/>
                <w:lang w:eastAsia="ru-RU"/>
              </w:rPr>
            </w:pPr>
          </w:p>
        </w:tc>
      </w:tr>
      <w:tr w:rsidR="00F84AF4" w:rsidRPr="0063365B" w14:paraId="75C41ABB" w14:textId="77777777" w:rsidTr="004C562C">
        <w:trPr>
          <w:trHeight w:val="21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914142" w14:textId="77777777" w:rsidR="00F84AF4" w:rsidRPr="0063365B" w:rsidRDefault="00F84AF4" w:rsidP="00F84AF4">
            <w:pPr>
              <w:jc w:val="left"/>
              <w:rPr>
                <w:rFonts w:eastAsia="Times New Roman" w:cs="Times New Roman"/>
                <w:lang w:eastAsia="ru-RU"/>
              </w:rPr>
            </w:pPr>
            <w:r w:rsidRPr="0063365B">
              <w:rPr>
                <w:rFonts w:eastAsia="Times New Roman" w:cs="Times New Roman"/>
                <w:lang w:eastAsia="ru-RU"/>
              </w:rPr>
              <w:t>Коммунальное обслуживание - [3.1]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1C7BA" w14:textId="77777777" w:rsidR="00F84AF4" w:rsidRPr="0063365B" w:rsidRDefault="00F84AF4" w:rsidP="00F84AF4">
            <w:pPr>
              <w:jc w:val="left"/>
              <w:rPr>
                <w:rFonts w:eastAsia="Times New Roman" w:cs="Times New Roman"/>
                <w:lang w:eastAsia="ru-RU"/>
              </w:rPr>
            </w:pPr>
            <w:r w:rsidRPr="0063365B">
              <w:rPr>
                <w:rFonts w:eastAsia="Times New Roman" w:cs="Times New Roman"/>
                <w:lang w:eastAsia="ru-RU"/>
              </w:rPr>
              <w:t>Размещение зданий и сооружений в целях обеспечения физических и юридических лиц коммунальными услугами.</w:t>
            </w:r>
          </w:p>
          <w:p w14:paraId="10285F89" w14:textId="2F5A8234" w:rsidR="00F84AF4" w:rsidRPr="0063365B" w:rsidRDefault="00F84AF4" w:rsidP="00F84AF4">
            <w:pPr>
              <w:jc w:val="left"/>
              <w:rPr>
                <w:rFonts w:eastAsia="Times New Roman" w:cs="Times New Roman"/>
                <w:lang w:eastAsia="ru-RU"/>
              </w:rPr>
            </w:pPr>
            <w:r w:rsidRPr="0063365B">
              <w:rPr>
                <w:rFonts w:eastAsia="Times New Roman" w:cs="Times New Roman"/>
                <w:lang w:eastAsia="ru-RU"/>
              </w:rPr>
              <w:t>Содержание данного вида разрешенного использования включает в себя содержание видов разрешенного использования: «Предоставление коммунальных услуг», «Административные здания организаций, обеспечивающих предоставление коммунальных услуг»</w:t>
            </w:r>
          </w:p>
        </w:tc>
        <w:tc>
          <w:tcPr>
            <w:tcW w:w="5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352A71" w14:textId="77777777" w:rsidR="00F84AF4" w:rsidRPr="0063365B" w:rsidRDefault="00F84AF4" w:rsidP="00F84AF4">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земельных участков –10/5000кв.м.;</w:t>
            </w:r>
          </w:p>
          <w:p w14:paraId="11A9DB04" w14:textId="77777777" w:rsidR="00F84AF4" w:rsidRPr="0063365B" w:rsidRDefault="00F84AF4" w:rsidP="00F84AF4">
            <w:pPr>
              <w:jc w:val="left"/>
              <w:rPr>
                <w:rFonts w:eastAsia="Times New Roman" w:cs="Times New Roman"/>
                <w:lang w:eastAsia="ru-RU"/>
              </w:rPr>
            </w:pPr>
            <w:r w:rsidRPr="0063365B">
              <w:rPr>
                <w:rFonts w:eastAsia="Times New Roman" w:cs="Times New Roman"/>
                <w:lang w:eastAsia="ru-RU"/>
              </w:rPr>
              <w:t>- минимальные отступы от границ участка - 1 м;</w:t>
            </w:r>
          </w:p>
          <w:p w14:paraId="3C43D124" w14:textId="77777777" w:rsidR="00F84AF4" w:rsidRPr="0063365B" w:rsidRDefault="00F84AF4" w:rsidP="00F84AF4">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10BB1DC2" w14:textId="77777777" w:rsidR="00F84AF4" w:rsidRPr="0063365B" w:rsidRDefault="00F84AF4" w:rsidP="00F84AF4">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7571607C" w14:textId="77777777" w:rsidR="00F84AF4" w:rsidRPr="0063365B" w:rsidRDefault="00F84AF4" w:rsidP="00F84AF4">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198F5A0E" w14:textId="77777777" w:rsidR="00F84AF4" w:rsidRPr="0063365B" w:rsidRDefault="00F84AF4" w:rsidP="00F84AF4">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90%;</w:t>
            </w:r>
          </w:p>
          <w:p w14:paraId="2B7E78DE" w14:textId="77777777" w:rsidR="00F84AF4" w:rsidRPr="0063365B" w:rsidRDefault="00F84AF4" w:rsidP="00F84AF4">
            <w:pPr>
              <w:jc w:val="left"/>
              <w:rPr>
                <w:rFonts w:eastAsia="Times New Roman" w:cs="Times New Roman"/>
                <w:lang w:eastAsia="ru-RU"/>
              </w:rPr>
            </w:pPr>
            <w:r w:rsidRPr="0063365B">
              <w:rPr>
                <w:rFonts w:eastAsia="Times New Roman" w:cs="Times New Roman"/>
                <w:lang w:eastAsia="ru-RU"/>
              </w:rPr>
              <w:t>- максимальное количество этажей – не более 2 этажей;</w:t>
            </w:r>
          </w:p>
          <w:p w14:paraId="2DEFB5D1" w14:textId="77777777" w:rsidR="00F84AF4" w:rsidRPr="0063365B" w:rsidRDefault="00F84AF4" w:rsidP="00F84AF4">
            <w:pPr>
              <w:jc w:val="left"/>
              <w:rPr>
                <w:rFonts w:eastAsia="Times New Roman" w:cs="Times New Roman"/>
                <w:lang w:eastAsia="ru-RU"/>
              </w:rPr>
            </w:pPr>
            <w:r w:rsidRPr="0063365B">
              <w:rPr>
                <w:rFonts w:eastAsia="Times New Roman" w:cs="Times New Roman"/>
                <w:lang w:eastAsia="ru-RU"/>
              </w:rPr>
              <w:t>- высота – не более 22 м;</w:t>
            </w:r>
          </w:p>
          <w:p w14:paraId="601ECC3F" w14:textId="77777777" w:rsidR="00F84AF4" w:rsidRPr="0063365B" w:rsidRDefault="00F84AF4" w:rsidP="00F84AF4">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188E6501" w14:textId="77777777" w:rsidR="00F84AF4" w:rsidRPr="0063365B" w:rsidRDefault="00F84AF4" w:rsidP="00F84AF4">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51EA8F93" w14:textId="77777777" w:rsidR="00F84AF4" w:rsidRDefault="00F84AF4" w:rsidP="00F84AF4">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60CFB836" w14:textId="4C58B39F" w:rsidR="00BD7FCE" w:rsidRPr="0063365B" w:rsidRDefault="00BD7FCE" w:rsidP="00F84AF4">
            <w:pPr>
              <w:jc w:val="left"/>
              <w:rPr>
                <w:rFonts w:eastAsia="Times New Roman" w:cs="Times New Roman"/>
                <w:bCs/>
                <w:lang w:eastAsia="ru-RU"/>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7C02D6" w:rsidRPr="0063365B" w14:paraId="7B72C7AE" w14:textId="77777777" w:rsidTr="004C562C">
        <w:trPr>
          <w:trHeight w:val="27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7CA677" w14:textId="77777777" w:rsidR="00057891" w:rsidRPr="0063365B" w:rsidRDefault="00057891" w:rsidP="00F84AF4">
            <w:pPr>
              <w:jc w:val="left"/>
              <w:rPr>
                <w:rFonts w:eastAsia="Times New Roman" w:cs="Times New Roman"/>
                <w:lang w:eastAsia="ru-RU"/>
              </w:rPr>
            </w:pPr>
            <w:r w:rsidRPr="0063365B">
              <w:rPr>
                <w:rFonts w:eastAsia="Times New Roman" w:cs="Times New Roman"/>
                <w:lang w:eastAsia="ru-RU"/>
              </w:rPr>
              <w:t>Предоставление коммунальных услуг - [3.1.1]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3967ED" w14:textId="77777777" w:rsidR="00057891" w:rsidRPr="0063365B" w:rsidRDefault="00057891" w:rsidP="00F84AF4">
            <w:pPr>
              <w:jc w:val="left"/>
              <w:rPr>
                <w:rFonts w:eastAsia="Times New Roman" w:cs="Times New Roman"/>
                <w:lang w:eastAsia="ru-RU"/>
              </w:rPr>
            </w:pPr>
            <w:r w:rsidRPr="0063365B">
              <w:rPr>
                <w:rFonts w:eastAsia="Times New Roman" w:cs="Times New Roman"/>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0612E972" w14:textId="77777777" w:rsidR="00057891" w:rsidRPr="0063365B" w:rsidRDefault="00057891" w:rsidP="00BC78E9">
            <w:pPr>
              <w:rPr>
                <w:rFonts w:eastAsia="Times New Roman" w:cs="Times New Roman"/>
                <w:lang w:eastAsia="ru-RU"/>
              </w:rPr>
            </w:pPr>
          </w:p>
        </w:tc>
      </w:tr>
      <w:tr w:rsidR="00057891" w:rsidRPr="0063365B" w14:paraId="71BB9193" w14:textId="77777777" w:rsidTr="004C562C">
        <w:trPr>
          <w:trHeight w:val="12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A63373" w14:textId="77777777" w:rsidR="00057891" w:rsidRPr="0063365B" w:rsidRDefault="00057891" w:rsidP="00F84AF4">
            <w:pPr>
              <w:jc w:val="left"/>
              <w:rPr>
                <w:rFonts w:eastAsia="Times New Roman" w:cs="Times New Roman"/>
                <w:lang w:eastAsia="ru-RU"/>
              </w:rPr>
            </w:pPr>
            <w:r w:rsidRPr="0063365B">
              <w:rPr>
                <w:rFonts w:eastAsia="Times New Roman" w:cs="Times New Roman"/>
                <w:lang w:eastAsia="ru-RU"/>
              </w:rPr>
              <w:t>Административные здания организаций, обеспечивающих предоставление коммунальных услуг - [3.1.2]</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74A86E" w14:textId="77777777" w:rsidR="00057891" w:rsidRPr="0063365B" w:rsidRDefault="00057891" w:rsidP="00F84AF4">
            <w:pPr>
              <w:jc w:val="left"/>
              <w:rPr>
                <w:rFonts w:eastAsia="Times New Roman" w:cs="Times New Roman"/>
                <w:lang w:eastAsia="ru-RU"/>
              </w:rPr>
            </w:pPr>
            <w:r w:rsidRPr="0063365B">
              <w:rPr>
                <w:rFonts w:eastAsia="Times New Roman" w:cs="Times New Roman"/>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4DFFF28C" w14:textId="77777777" w:rsidR="00057891" w:rsidRPr="0063365B" w:rsidRDefault="00057891" w:rsidP="00BC78E9">
            <w:pPr>
              <w:rPr>
                <w:rFonts w:eastAsia="Times New Roman" w:cs="Times New Roman"/>
                <w:lang w:eastAsia="ru-RU"/>
              </w:rPr>
            </w:pPr>
          </w:p>
        </w:tc>
      </w:tr>
    </w:tbl>
    <w:p w14:paraId="66FCFE07" w14:textId="03048180" w:rsidR="00AC2381" w:rsidRPr="0063365B" w:rsidRDefault="00AC2381" w:rsidP="00BC78E9">
      <w:pPr>
        <w:rPr>
          <w:rFonts w:eastAsia="Times New Roman" w:cs="Times New Roman"/>
          <w:b/>
          <w:lang w:eastAsia="ru-RU"/>
        </w:rPr>
      </w:pPr>
    </w:p>
    <w:p w14:paraId="6CCB5217" w14:textId="78D70195" w:rsidR="00C102A5" w:rsidRPr="0063365B" w:rsidRDefault="00C102A5" w:rsidP="00062656">
      <w:pPr>
        <w:pStyle w:val="afffffff4"/>
        <w:numPr>
          <w:ilvl w:val="0"/>
          <w:numId w:val="32"/>
        </w:numPr>
        <w:ind w:left="0" w:firstLine="0"/>
        <w:rPr>
          <w:rFonts w:eastAsia="Times New Roman" w:cs="Times New Roman"/>
          <w:b/>
          <w:lang w:eastAsia="ru-RU"/>
        </w:rPr>
      </w:pPr>
      <w:r w:rsidRPr="0063365B">
        <w:rPr>
          <w:rFonts w:eastAsia="Times New Roman" w:cs="Times New Roman"/>
          <w:b/>
          <w:lang w:eastAsia="ru-RU"/>
        </w:rPr>
        <w:t>ВСПОМОГАТЕЛЬНЫЕ ВИДЫ И ПАРАМЕТРЫ РАЗРЕШЕННОГО ИСПОЛЬЗОВАНИЯ ОБЪЕКТОВ КАПИТАЛЬНОГО СТРОИТЕЛЬСТВА</w:t>
      </w:r>
    </w:p>
    <w:p w14:paraId="4F193B22" w14:textId="77777777" w:rsidR="00C102A5" w:rsidRPr="0063365B" w:rsidRDefault="00C102A5" w:rsidP="00C102A5">
      <w:pPr>
        <w:pStyle w:val="afffffff4"/>
        <w:keepLines/>
        <w:widowControl w:val="0"/>
        <w:ind w:left="0" w:firstLine="720"/>
        <w:rPr>
          <w:rFonts w:eastAsia="Times New Roman" w:cs="Times New Roman"/>
          <w:b/>
          <w:u w:val="single"/>
          <w:lang w:eastAsia="ru-RU"/>
        </w:rPr>
      </w:pPr>
      <w:r w:rsidRPr="0063365B">
        <w:rPr>
          <w:rFonts w:eastAsia="Times New Roman" w:cs="Times New Roman"/>
          <w:b/>
          <w:u w:val="single"/>
          <w:lang w:eastAsia="ru-RU"/>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14:paraId="15FE6E15" w14:textId="77777777" w:rsidR="00C102A5" w:rsidRPr="0063365B" w:rsidRDefault="00C102A5" w:rsidP="00C102A5">
      <w:pPr>
        <w:pStyle w:val="afffffff4"/>
        <w:keepLines/>
        <w:widowControl w:val="0"/>
        <w:ind w:left="0" w:firstLine="720"/>
        <w:rPr>
          <w:rFonts w:eastAsia="Times New Roman" w:cs="Times New Roman"/>
          <w:lang w:eastAsia="ru-RU"/>
        </w:rPr>
      </w:pPr>
      <w:r w:rsidRPr="0063365B">
        <w:rPr>
          <w:rFonts w:eastAsia="Times New Roman" w:cs="Times New Roman"/>
          <w:lang w:eastAsia="ru-RU"/>
        </w:rPr>
        <w:t>Виды разрешенного использования объектов:</w:t>
      </w:r>
    </w:p>
    <w:p w14:paraId="5CD1D03A" w14:textId="77777777" w:rsidR="00C102A5" w:rsidRPr="0063365B" w:rsidRDefault="00C102A5" w:rsidP="00C102A5">
      <w:pPr>
        <w:pStyle w:val="afffffff4"/>
        <w:keepLines/>
        <w:widowControl w:val="0"/>
        <w:ind w:left="0" w:firstLine="720"/>
        <w:rPr>
          <w:rFonts w:eastAsia="Times New Roman" w:cs="Times New Roman"/>
          <w:lang w:eastAsia="ru-RU"/>
        </w:rPr>
      </w:pPr>
      <w:r w:rsidRPr="0063365B">
        <w:rPr>
          <w:rFonts w:eastAsia="Times New Roman" w:cs="Times New Roman"/>
          <w:lang w:eastAsia="ru-RU"/>
        </w:rPr>
        <w:t>- площадки для мусорных контейнеров;</w:t>
      </w:r>
    </w:p>
    <w:p w14:paraId="1EBC4C6F" w14:textId="77777777" w:rsidR="00C102A5" w:rsidRPr="0063365B" w:rsidRDefault="00C102A5" w:rsidP="00C102A5">
      <w:pPr>
        <w:pStyle w:val="afffffff4"/>
        <w:keepLines/>
        <w:widowControl w:val="0"/>
        <w:ind w:left="0" w:firstLine="720"/>
        <w:rPr>
          <w:rFonts w:eastAsia="Times New Roman" w:cs="Times New Roman"/>
          <w:lang w:eastAsia="ru-RU"/>
        </w:rPr>
      </w:pPr>
      <w:r w:rsidRPr="0063365B">
        <w:rPr>
          <w:rFonts w:eastAsia="Times New Roman" w:cs="Times New Roman"/>
          <w:lang w:eastAsia="ru-RU"/>
        </w:rPr>
        <w:t>- объекты благоустройства (фонтаны, малые архитектурные формы, скульптуры);</w:t>
      </w:r>
    </w:p>
    <w:p w14:paraId="38CD122B" w14:textId="77777777" w:rsidR="00C102A5" w:rsidRPr="0063365B" w:rsidRDefault="00C102A5" w:rsidP="00C102A5">
      <w:pPr>
        <w:pStyle w:val="afffffff4"/>
        <w:keepLines/>
        <w:widowControl w:val="0"/>
        <w:ind w:left="0" w:firstLine="720"/>
        <w:rPr>
          <w:rFonts w:eastAsia="Times New Roman" w:cs="Times New Roman"/>
          <w:lang w:eastAsia="ru-RU"/>
        </w:rPr>
      </w:pPr>
      <w:r w:rsidRPr="0063365B">
        <w:rPr>
          <w:rFonts w:eastAsia="Times New Roman" w:cs="Times New Roman"/>
          <w:lang w:eastAsia="ru-RU"/>
        </w:rPr>
        <w:t>- некапитальные нестационарные строения и сооружения (торговля (НТО), общественное питание, бытовое обслуживание, сбор мусора (ТКО));</w:t>
      </w:r>
    </w:p>
    <w:p w14:paraId="2E3EDF47" w14:textId="77777777" w:rsidR="00C102A5" w:rsidRPr="0063365B" w:rsidRDefault="00C102A5" w:rsidP="00C102A5">
      <w:pPr>
        <w:pStyle w:val="afffffff4"/>
        <w:keepLines/>
        <w:widowControl w:val="0"/>
        <w:ind w:left="0" w:firstLine="720"/>
        <w:rPr>
          <w:rFonts w:eastAsia="Times New Roman" w:cs="Times New Roman"/>
          <w:lang w:eastAsia="ru-RU"/>
        </w:rPr>
      </w:pPr>
      <w:r w:rsidRPr="0063365B">
        <w:rPr>
          <w:rFonts w:eastAsia="Times New Roman" w:cs="Times New Roman"/>
          <w:lang w:eastAsia="ru-RU"/>
        </w:rPr>
        <w:t>- общественные туалеты;</w:t>
      </w:r>
    </w:p>
    <w:p w14:paraId="07D47434" w14:textId="77777777" w:rsidR="00C102A5" w:rsidRPr="0063365B" w:rsidRDefault="00C102A5" w:rsidP="00C102A5">
      <w:pPr>
        <w:pStyle w:val="afffffff4"/>
        <w:keepLines/>
        <w:widowControl w:val="0"/>
        <w:ind w:left="0" w:firstLine="720"/>
        <w:rPr>
          <w:rFonts w:eastAsia="Times New Roman" w:cs="Times New Roman"/>
          <w:lang w:eastAsia="ru-RU"/>
        </w:rPr>
      </w:pPr>
      <w:r w:rsidRPr="0063365B">
        <w:rPr>
          <w:rFonts w:eastAsia="Times New Roman" w:cs="Times New Roman"/>
          <w:lang w:eastAsia="ru-RU"/>
        </w:rPr>
        <w:t>- благоустройство и озеленение;</w:t>
      </w:r>
    </w:p>
    <w:p w14:paraId="7C7AA177" w14:textId="77777777" w:rsidR="00C102A5" w:rsidRPr="0063365B" w:rsidRDefault="00C102A5" w:rsidP="00C102A5">
      <w:pPr>
        <w:pStyle w:val="afffffff4"/>
        <w:keepLines/>
        <w:widowControl w:val="0"/>
        <w:ind w:left="0" w:firstLine="720"/>
        <w:rPr>
          <w:rFonts w:eastAsia="Times New Roman" w:cs="Times New Roman"/>
          <w:lang w:eastAsia="ru-RU"/>
        </w:rPr>
      </w:pPr>
      <w:r w:rsidRPr="0063365B">
        <w:rPr>
          <w:rFonts w:eastAsia="Times New Roman" w:cs="Times New Roman"/>
          <w:lang w:eastAsia="ru-RU"/>
        </w:rPr>
        <w:t>- лесополосы;</w:t>
      </w:r>
    </w:p>
    <w:p w14:paraId="07914360" w14:textId="77777777" w:rsidR="00C102A5" w:rsidRPr="0063365B" w:rsidRDefault="00C102A5" w:rsidP="00C102A5">
      <w:pPr>
        <w:pStyle w:val="afffffff4"/>
        <w:keepLines/>
        <w:widowControl w:val="0"/>
        <w:ind w:left="0" w:firstLine="720"/>
        <w:rPr>
          <w:rFonts w:eastAsia="Times New Roman" w:cs="Times New Roman"/>
          <w:lang w:eastAsia="ru-RU"/>
        </w:rPr>
      </w:pPr>
      <w:r w:rsidRPr="0063365B">
        <w:rPr>
          <w:rFonts w:eastAsia="Times New Roman" w:cs="Times New Roman"/>
          <w:lang w:eastAsia="ru-RU"/>
        </w:rPr>
        <w:t>- пешеходные тротуары, велосипедные дорожки;</w:t>
      </w:r>
    </w:p>
    <w:p w14:paraId="6AD27823" w14:textId="77777777" w:rsidR="00C102A5" w:rsidRPr="0063365B" w:rsidRDefault="00C102A5" w:rsidP="00C102A5">
      <w:pPr>
        <w:pStyle w:val="afffffff4"/>
        <w:keepLines/>
        <w:widowControl w:val="0"/>
        <w:ind w:left="0" w:firstLine="720"/>
        <w:rPr>
          <w:rFonts w:eastAsia="Times New Roman" w:cs="Times New Roman"/>
          <w:lang w:eastAsia="ru-RU"/>
        </w:rPr>
      </w:pPr>
      <w:r w:rsidRPr="0063365B">
        <w:rPr>
          <w:rFonts w:eastAsia="Times New Roman" w:cs="Times New Roman"/>
          <w:lang w:eastAsia="ru-RU"/>
        </w:rPr>
        <w:t>- оборудование пожарной охраны (гидранты, резервуары);</w:t>
      </w:r>
    </w:p>
    <w:p w14:paraId="2757D4BF" w14:textId="77777777" w:rsidR="00C102A5" w:rsidRPr="0063365B" w:rsidRDefault="00C102A5" w:rsidP="00C102A5">
      <w:pPr>
        <w:pStyle w:val="afffffff4"/>
        <w:keepLines/>
        <w:widowControl w:val="0"/>
        <w:ind w:left="0" w:firstLine="720"/>
        <w:rPr>
          <w:rFonts w:eastAsia="Times New Roman" w:cs="Times New Roman"/>
          <w:lang w:eastAsia="ru-RU"/>
        </w:rPr>
      </w:pPr>
      <w:r w:rsidRPr="0063365B">
        <w:rPr>
          <w:rFonts w:eastAsia="Times New Roman" w:cs="Times New Roman"/>
          <w:lang w:eastAsia="ru-RU"/>
        </w:rPr>
        <w:t>- защитные дорожные сооружения;</w:t>
      </w:r>
    </w:p>
    <w:p w14:paraId="6F896AF1" w14:textId="77777777" w:rsidR="00C102A5" w:rsidRPr="0063365B" w:rsidRDefault="00C102A5" w:rsidP="00C102A5">
      <w:pPr>
        <w:pStyle w:val="afffffff4"/>
        <w:keepLines/>
        <w:widowControl w:val="0"/>
        <w:ind w:left="0" w:firstLine="720"/>
        <w:rPr>
          <w:rFonts w:eastAsia="Times New Roman" w:cs="Times New Roman"/>
          <w:lang w:eastAsia="ru-RU"/>
        </w:rPr>
      </w:pPr>
      <w:r w:rsidRPr="0063365B">
        <w:rPr>
          <w:rFonts w:eastAsia="Times New Roman" w:cs="Times New Roman"/>
          <w:lang w:eastAsia="ru-RU"/>
        </w:rPr>
        <w:t>- элементы обустройства автомобильных дорог;</w:t>
      </w:r>
    </w:p>
    <w:p w14:paraId="05D88B4D" w14:textId="77777777" w:rsidR="00C102A5" w:rsidRPr="0063365B" w:rsidRDefault="00C102A5" w:rsidP="00C102A5">
      <w:pPr>
        <w:pStyle w:val="afffffff4"/>
        <w:keepLines/>
        <w:widowControl w:val="0"/>
        <w:ind w:left="0" w:firstLine="720"/>
        <w:rPr>
          <w:rFonts w:eastAsia="Times New Roman" w:cs="Times New Roman"/>
          <w:lang w:eastAsia="ru-RU"/>
        </w:rPr>
      </w:pPr>
      <w:r w:rsidRPr="0063365B">
        <w:rPr>
          <w:rFonts w:eastAsia="Times New Roman" w:cs="Times New Roman"/>
          <w:lang w:eastAsia="ru-RU"/>
        </w:rPr>
        <w:t>- искусственные дорожные сооружения;</w:t>
      </w:r>
    </w:p>
    <w:p w14:paraId="5F64C43D" w14:textId="77777777" w:rsidR="00C102A5" w:rsidRPr="0063365B" w:rsidRDefault="00C102A5" w:rsidP="00C102A5">
      <w:pPr>
        <w:pStyle w:val="afffffff4"/>
        <w:ind w:left="0" w:firstLine="720"/>
        <w:rPr>
          <w:rFonts w:eastAsia="Times New Roman" w:cs="Times New Roman"/>
          <w:lang w:eastAsia="ru-RU"/>
        </w:rPr>
      </w:pPr>
      <w:r w:rsidRPr="0063365B">
        <w:rPr>
          <w:rFonts w:eastAsia="Times New Roman" w:cs="Times New Roman"/>
          <w:lang w:eastAsia="ru-RU"/>
        </w:rPr>
        <w:t>- гостевые автостоянки для парковки легковых автомобилей посетителей;</w:t>
      </w:r>
    </w:p>
    <w:p w14:paraId="37C94C00" w14:textId="77777777" w:rsidR="00C102A5" w:rsidRPr="0063365B" w:rsidRDefault="00C102A5" w:rsidP="00C102A5">
      <w:pPr>
        <w:pStyle w:val="afffffff4"/>
        <w:ind w:left="0" w:firstLine="720"/>
        <w:rPr>
          <w:rFonts w:eastAsia="Times New Roman" w:cs="Times New Roman"/>
          <w:lang w:eastAsia="ru-RU"/>
        </w:rPr>
      </w:pPr>
      <w:r w:rsidRPr="0063365B">
        <w:rPr>
          <w:rFonts w:eastAsia="Times New Roman" w:cs="Times New Roman"/>
          <w:lang w:eastAsia="ru-RU"/>
        </w:rPr>
        <w:t>- автостоянки для парковки (стоянки) автотранспортных средств;</w:t>
      </w:r>
    </w:p>
    <w:p w14:paraId="40756ECC" w14:textId="77777777" w:rsidR="00C102A5" w:rsidRPr="0063365B" w:rsidRDefault="00C102A5" w:rsidP="00C102A5">
      <w:pPr>
        <w:pStyle w:val="afffffff4"/>
        <w:keepLines/>
        <w:widowControl w:val="0"/>
        <w:ind w:left="0" w:firstLine="720"/>
        <w:rPr>
          <w:rFonts w:eastAsia="Times New Roman" w:cs="Times New Roman"/>
          <w:lang w:eastAsia="ru-RU"/>
        </w:rPr>
      </w:pPr>
      <w:r w:rsidRPr="0063365B">
        <w:rPr>
          <w:rFonts w:eastAsia="Times New Roman" w:cs="Times New Roman"/>
          <w:lang w:eastAsia="ru-RU"/>
        </w:rPr>
        <w:t>- специализированные технические средства оповещения и информации;</w:t>
      </w:r>
    </w:p>
    <w:p w14:paraId="742856EE" w14:textId="77777777" w:rsidR="00C102A5" w:rsidRPr="0063365B" w:rsidRDefault="00C102A5" w:rsidP="00C102A5">
      <w:pPr>
        <w:pStyle w:val="afffffff4"/>
        <w:keepLines/>
        <w:widowControl w:val="0"/>
        <w:ind w:left="0" w:firstLine="720"/>
        <w:rPr>
          <w:rFonts w:eastAsia="Times New Roman" w:cs="Times New Roman"/>
          <w:lang w:eastAsia="ru-RU"/>
        </w:rPr>
      </w:pPr>
      <w:r w:rsidRPr="0063365B">
        <w:rPr>
          <w:rFonts w:eastAsia="Times New Roman" w:cs="Times New Roman"/>
          <w:lang w:eastAsia="ru-RU"/>
        </w:rPr>
        <w:t>- объекты инженерного обеспечения (водо-, газо-, электроснабжения и т.п.);</w:t>
      </w:r>
    </w:p>
    <w:p w14:paraId="4A9BEBF6" w14:textId="77777777" w:rsidR="00C102A5" w:rsidRPr="0063365B" w:rsidRDefault="00C102A5" w:rsidP="00C102A5">
      <w:pPr>
        <w:keepLines/>
        <w:widowControl w:val="0"/>
        <w:ind w:firstLine="709"/>
        <w:rPr>
          <w:rFonts w:eastAsia="SimSun" w:cs="Times New Roman"/>
          <w:lang w:eastAsia="zh-CN"/>
        </w:rPr>
      </w:pPr>
      <w:r w:rsidRPr="0063365B">
        <w:rPr>
          <w:rFonts w:eastAsia="Times New Roman" w:cs="Times New Roman"/>
          <w:lang w:eastAsia="ru-RU"/>
        </w:rPr>
        <w:t>- п</w:t>
      </w:r>
      <w:r w:rsidRPr="0063365B">
        <w:rPr>
          <w:rFonts w:eastAsia="SimSun" w:cs="Times New Roman"/>
          <w:lang w:eastAsia="zh-CN"/>
        </w:rPr>
        <w:t>ункты охраны;</w:t>
      </w:r>
    </w:p>
    <w:p w14:paraId="456AFBED" w14:textId="77777777" w:rsidR="00C102A5" w:rsidRPr="0063365B" w:rsidRDefault="00C102A5" w:rsidP="00C102A5">
      <w:pPr>
        <w:pStyle w:val="afffffff4"/>
        <w:keepLines/>
        <w:widowControl w:val="0"/>
        <w:ind w:left="0" w:firstLine="720"/>
        <w:rPr>
          <w:rFonts w:eastAsia="Times New Roman" w:cs="Times New Roman"/>
          <w:lang w:eastAsia="ru-RU"/>
        </w:rPr>
      </w:pPr>
      <w:r w:rsidRPr="0063365B">
        <w:rPr>
          <w:rFonts w:eastAsia="Times New Roman" w:cs="Times New Roman"/>
          <w:lang w:eastAsia="ru-RU"/>
        </w:rPr>
        <w:t>3.1. Предельные размеры земельных участков и предельные параметры разрешенного строительства для вспомогательных видов устанавливаются идентичными тому виду разрешенного использования земельного участка, с которыми они используются в качестве вспомогательного.</w:t>
      </w:r>
    </w:p>
    <w:p w14:paraId="0FA21F1C" w14:textId="77777777" w:rsidR="00BD7FCE" w:rsidRPr="0063365B" w:rsidRDefault="00BD7FCE" w:rsidP="00C102A5">
      <w:pPr>
        <w:tabs>
          <w:tab w:val="left" w:pos="2520"/>
        </w:tabs>
        <w:rPr>
          <w:rFonts w:eastAsia="Times New Roman" w:cs="Times New Roman"/>
          <w:b/>
          <w:lang w:eastAsia="ru-RU"/>
        </w:rPr>
      </w:pPr>
    </w:p>
    <w:p w14:paraId="6A602A8C" w14:textId="77777777" w:rsidR="00C102A5" w:rsidRPr="0063365B" w:rsidRDefault="00C102A5" w:rsidP="00C102A5">
      <w:pPr>
        <w:pStyle w:val="afffffff4"/>
        <w:autoSpaceDE w:val="0"/>
        <w:autoSpaceDN w:val="0"/>
        <w:adjustRightInd w:val="0"/>
        <w:ind w:left="0" w:firstLine="720"/>
        <w:rPr>
          <w:rFonts w:eastAsia="Times New Roman" w:cs="Times New Roman"/>
          <w:b/>
          <w:bCs/>
          <w:u w:val="single"/>
          <w:lang w:eastAsia="ru-RU"/>
        </w:rPr>
      </w:pPr>
      <w:r w:rsidRPr="0063365B">
        <w:rPr>
          <w:rFonts w:eastAsia="Times New Roman" w:cs="Times New Roman"/>
          <w:b/>
          <w:bCs/>
          <w:u w:val="single"/>
          <w:lang w:eastAsia="ru-RU"/>
        </w:rPr>
        <w:t xml:space="preserve">Примечание </w:t>
      </w:r>
    </w:p>
    <w:p w14:paraId="064D3220" w14:textId="77777777" w:rsidR="00C102A5" w:rsidRPr="0063365B" w:rsidRDefault="00C102A5" w:rsidP="00C102A5">
      <w:pPr>
        <w:pStyle w:val="afffffff4"/>
        <w:ind w:left="0" w:firstLine="720"/>
        <w:rPr>
          <w:rFonts w:eastAsia="SimSun" w:cs="Times New Roman"/>
          <w:lang w:eastAsia="zh-CN"/>
        </w:rPr>
      </w:pPr>
      <w:r w:rsidRPr="0063365B">
        <w:rPr>
          <w:rFonts w:eastAsia="SimSun" w:cs="Times New Roman"/>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4955EA66" w14:textId="77777777" w:rsidR="00C102A5" w:rsidRPr="0063365B" w:rsidRDefault="00C102A5" w:rsidP="00C102A5">
      <w:pPr>
        <w:pStyle w:val="afffffff4"/>
        <w:ind w:left="0" w:firstLine="720"/>
        <w:rPr>
          <w:rFonts w:eastAsia="SimSun" w:cs="Times New Roman"/>
          <w:lang w:eastAsia="zh-CN"/>
        </w:rPr>
      </w:pPr>
      <w:r w:rsidRPr="0063365B">
        <w:rPr>
          <w:rFonts w:eastAsia="SimSun" w:cs="Times New Roman"/>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Кроме того, устройство навесов не должно ущемлять законных интересов владельцев соседних земельных участков, в части водоотведения атмосферных осадков с кровли навесов, при устройстве навесов минимальный отступ от границы участка – 1м.</w:t>
      </w:r>
    </w:p>
    <w:p w14:paraId="000E2F50" w14:textId="77777777" w:rsidR="00C102A5" w:rsidRPr="0063365B" w:rsidRDefault="00C102A5" w:rsidP="00C102A5">
      <w:pPr>
        <w:pStyle w:val="afffffff4"/>
        <w:ind w:left="0" w:firstLine="720"/>
        <w:rPr>
          <w:rFonts w:eastAsia="SimSun" w:cs="Times New Roman"/>
          <w:lang w:eastAsia="zh-CN"/>
        </w:rPr>
      </w:pPr>
      <w:r w:rsidRPr="0063365B">
        <w:rPr>
          <w:rFonts w:eastAsia="SimSun" w:cs="Times New Roman"/>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4м.</w:t>
      </w:r>
    </w:p>
    <w:p w14:paraId="3B39C4E3" w14:textId="77777777" w:rsidR="00C102A5" w:rsidRPr="0063365B" w:rsidRDefault="00C102A5" w:rsidP="00C102A5">
      <w:pPr>
        <w:pStyle w:val="afffffff4"/>
        <w:tabs>
          <w:tab w:val="left" w:pos="5580"/>
        </w:tabs>
        <w:ind w:left="0" w:firstLine="720"/>
      </w:pPr>
      <w:r w:rsidRPr="0063365B">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3243147B" w14:textId="77777777" w:rsidR="00C102A5" w:rsidRPr="0063365B" w:rsidRDefault="00C102A5" w:rsidP="00C102A5">
      <w:pPr>
        <w:pStyle w:val="afffffff4"/>
        <w:tabs>
          <w:tab w:val="left" w:pos="5580"/>
        </w:tabs>
        <w:ind w:left="0" w:firstLine="720"/>
      </w:pPr>
      <w:r w:rsidRPr="0063365B">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527575E5" w14:textId="77777777" w:rsidR="00C102A5" w:rsidRPr="0063365B" w:rsidRDefault="00C102A5" w:rsidP="00C102A5">
      <w:pPr>
        <w:pStyle w:val="afffffff4"/>
        <w:tabs>
          <w:tab w:val="left" w:pos="5580"/>
        </w:tabs>
        <w:ind w:left="0" w:firstLine="720"/>
      </w:pPr>
      <w:r w:rsidRPr="0063365B">
        <w:t>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14:paraId="7F38A968" w14:textId="77777777" w:rsidR="00C102A5" w:rsidRPr="0063365B" w:rsidRDefault="00C102A5" w:rsidP="00C102A5">
      <w:pPr>
        <w:pStyle w:val="afffffff4"/>
        <w:ind w:left="0" w:firstLine="720"/>
        <w:rPr>
          <w:rFonts w:eastAsia="Times New Roman" w:cs="Times New Roman"/>
          <w:lang w:eastAsia="ru-RU"/>
        </w:rPr>
      </w:pPr>
      <w:r w:rsidRPr="0063365B">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14:paraId="3BC7E51B" w14:textId="77777777" w:rsidR="00C102A5" w:rsidRPr="0063365B" w:rsidRDefault="00C102A5" w:rsidP="00C102A5">
      <w:pPr>
        <w:pStyle w:val="afffffff4"/>
        <w:ind w:left="0" w:firstLine="720"/>
        <w:rPr>
          <w:rFonts w:eastAsia="Times New Roman" w:cs="Times New Roman"/>
          <w:lang w:eastAsia="ru-RU"/>
        </w:rPr>
      </w:pPr>
      <w:r w:rsidRPr="0063365B">
        <w:rPr>
          <w:rFonts w:eastAsia="SimSun" w:cs="Times New Roman"/>
          <w:lang w:eastAsia="zh-CN"/>
        </w:rPr>
        <w:t>Нормы расчета стоянок автомобилей и</w:t>
      </w:r>
      <w:r w:rsidRPr="0063365B">
        <w:rPr>
          <w:rFonts w:eastAsia="Times New Roman" w:cs="Times New Roman"/>
          <w:lang w:eastAsia="ru-RU"/>
        </w:rPr>
        <w:t xml:space="preserve"> обеспеченности парковочными местами производится в соответствии с действующими местными нормативами градостроительного проектирования муниципального образования город Армавир.</w:t>
      </w:r>
    </w:p>
    <w:p w14:paraId="7EAD0D0E" w14:textId="77777777" w:rsidR="00C102A5" w:rsidRPr="0063365B" w:rsidRDefault="00C102A5" w:rsidP="00C102A5">
      <w:pPr>
        <w:pStyle w:val="afffffff4"/>
        <w:ind w:left="0" w:firstLine="720"/>
        <w:rPr>
          <w:rFonts w:eastAsia="SimSun" w:cs="Times New Roman"/>
          <w:lang w:eastAsia="zh-CN"/>
        </w:rPr>
      </w:pPr>
      <w:r w:rsidRPr="0063365B">
        <w:rPr>
          <w:rFonts w:eastAsia="SimSun" w:cs="Times New Roman"/>
          <w:lang w:eastAsia="zh-CN"/>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14:paraId="4FDAC088" w14:textId="77777777" w:rsidR="00C102A5" w:rsidRPr="0063365B" w:rsidRDefault="00C102A5" w:rsidP="00C102A5">
      <w:pPr>
        <w:pStyle w:val="afffffff4"/>
        <w:ind w:left="0" w:firstLine="720"/>
        <w:rPr>
          <w:rFonts w:eastAsia="SimSun" w:cs="Times New Roman"/>
          <w:lang w:eastAsia="zh-CN"/>
        </w:rPr>
      </w:pPr>
      <w:r w:rsidRPr="0063365B">
        <w:rPr>
          <w:rFonts w:eastAsia="SimSun" w:cs="Times New Roman"/>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1618F15C" w14:textId="77777777" w:rsidR="00C102A5" w:rsidRPr="0063365B" w:rsidRDefault="00C102A5" w:rsidP="00C102A5">
      <w:pPr>
        <w:pStyle w:val="afffffff4"/>
        <w:ind w:left="0" w:firstLine="720"/>
        <w:rPr>
          <w:rFonts w:eastAsia="SimSun" w:cs="Times New Roman"/>
          <w:lang w:eastAsia="zh-CN"/>
        </w:rPr>
      </w:pPr>
      <w:r w:rsidRPr="0063365B">
        <w:rPr>
          <w:rFonts w:eastAsia="SimSun" w:cs="Times New Roman"/>
          <w:lang w:eastAsia="zh-CN"/>
        </w:rPr>
        <w:t xml:space="preserve">В соответствии со ст. 67.1 п. 6 Водного кодекса РФ в границах зон затопления, подтопления, в соответствии с законодательством РФ о градостроительной деятельности отнесенных к зонам с особыми условиями использования территорий, запрещаются: </w:t>
      </w:r>
    </w:p>
    <w:p w14:paraId="55F002A1" w14:textId="77777777" w:rsidR="00C102A5" w:rsidRPr="0063365B" w:rsidRDefault="00C102A5" w:rsidP="00C102A5">
      <w:pPr>
        <w:pStyle w:val="afffffff4"/>
        <w:ind w:left="0" w:firstLine="720"/>
        <w:rPr>
          <w:rFonts w:eastAsia="SimSun" w:cs="Times New Roman"/>
          <w:lang w:eastAsia="zh-CN"/>
        </w:rPr>
      </w:pPr>
      <w:r w:rsidRPr="0063365B">
        <w:rPr>
          <w:rFonts w:eastAsia="SimSun" w:cs="Times New Roman"/>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73A1BAC5" w14:textId="77777777" w:rsidR="00C102A5" w:rsidRPr="0063365B" w:rsidRDefault="00C102A5" w:rsidP="00C102A5">
      <w:pPr>
        <w:pStyle w:val="afffffff4"/>
        <w:ind w:left="0" w:firstLine="720"/>
        <w:rPr>
          <w:rFonts w:eastAsia="SimSun" w:cs="Times New Roman"/>
          <w:lang w:eastAsia="zh-CN"/>
        </w:rPr>
      </w:pPr>
      <w:r w:rsidRPr="0063365B">
        <w:rPr>
          <w:rFonts w:eastAsia="SimSun" w:cs="Times New Roman"/>
          <w:lang w:eastAsia="zh-CN"/>
        </w:rPr>
        <w:t>2) использование сточных вод в целях регулирования плодородия почв;</w:t>
      </w:r>
    </w:p>
    <w:p w14:paraId="1E870111" w14:textId="77777777" w:rsidR="00C102A5" w:rsidRPr="0063365B" w:rsidRDefault="00C102A5" w:rsidP="00C102A5">
      <w:pPr>
        <w:pStyle w:val="afffffff4"/>
        <w:ind w:left="0" w:firstLine="720"/>
        <w:rPr>
          <w:rFonts w:eastAsia="SimSun" w:cs="Times New Roman"/>
          <w:lang w:eastAsia="zh-CN"/>
        </w:rPr>
      </w:pPr>
      <w:r w:rsidRPr="0063365B">
        <w:rPr>
          <w:rFonts w:eastAsia="SimSun" w:cs="Times New Roman"/>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3C40B96D" w14:textId="2B969EDD" w:rsidR="00C102A5" w:rsidRPr="0063365B" w:rsidRDefault="00C102A5" w:rsidP="00C102A5">
      <w:pPr>
        <w:pStyle w:val="afffffff4"/>
        <w:keepLines/>
        <w:widowControl w:val="0"/>
        <w:ind w:left="0" w:firstLine="720"/>
        <w:rPr>
          <w:rFonts w:eastAsia="SimSun" w:cs="Times New Roman"/>
          <w:lang w:eastAsia="zh-CN"/>
        </w:rPr>
      </w:pPr>
      <w:r w:rsidRPr="0063365B">
        <w:rPr>
          <w:rFonts w:eastAsia="SimSun" w:cs="Times New Roman"/>
          <w:lang w:eastAsia="zh-CN"/>
        </w:rPr>
        <w:t>4) осуществление авиационных мер по борьбе с вредными организмами.</w:t>
      </w:r>
    </w:p>
    <w:p w14:paraId="461EA55D" w14:textId="07F8846D" w:rsidR="00AC01FC" w:rsidRPr="0063365B" w:rsidRDefault="00AC01FC" w:rsidP="00AC01FC">
      <w:pPr>
        <w:ind w:firstLine="709"/>
      </w:pPr>
      <w:r w:rsidRPr="0063365B">
        <w:t>В границах территориальной зоны СН-1, применительно к которой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устанавливаются согласно НГП.</w:t>
      </w:r>
    </w:p>
    <w:p w14:paraId="31230F08" w14:textId="77777777" w:rsidR="00AC2381" w:rsidRPr="0063365B" w:rsidRDefault="00AC2381" w:rsidP="00C102A5">
      <w:pPr>
        <w:ind w:firstLine="709"/>
        <w:rPr>
          <w:rFonts w:eastAsia="SimSun" w:cs="Times New Roman"/>
          <w:lang w:eastAsia="zh-CN"/>
        </w:rPr>
      </w:pPr>
      <w:r w:rsidRPr="0063365B">
        <w:rPr>
          <w:rFonts w:eastAsia="SimSun" w:cs="Times New Roman"/>
          <w:lang w:eastAsia="zh-CN"/>
        </w:rPr>
        <w:t>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w:t>
      </w:r>
    </w:p>
    <w:p w14:paraId="35806701" w14:textId="77777777" w:rsidR="00AC2381" w:rsidRPr="0063365B" w:rsidRDefault="00AC2381" w:rsidP="00C102A5">
      <w:pPr>
        <w:ind w:firstLine="709"/>
        <w:rPr>
          <w:rFonts w:eastAsia="SimSun" w:cs="Times New Roman"/>
          <w:lang w:eastAsia="zh-CN"/>
        </w:rPr>
      </w:pPr>
      <w:r w:rsidRPr="0063365B">
        <w:rPr>
          <w:rFonts w:eastAsia="SimSun" w:cs="Times New Roman"/>
          <w:lang w:eastAsia="zh-CN"/>
        </w:rPr>
        <w:t>Не разрешается размещать кладбища на территориях:</w:t>
      </w:r>
    </w:p>
    <w:p w14:paraId="064D98F3" w14:textId="77777777" w:rsidR="00AC2381" w:rsidRPr="0063365B" w:rsidRDefault="00AC2381" w:rsidP="00C102A5">
      <w:pPr>
        <w:ind w:firstLine="709"/>
        <w:rPr>
          <w:rFonts w:eastAsia="SimSun" w:cs="Times New Roman"/>
          <w:lang w:eastAsia="zh-CN"/>
        </w:rPr>
      </w:pPr>
      <w:r w:rsidRPr="0063365B">
        <w:rPr>
          <w:rFonts w:eastAsia="SimSun" w:cs="Times New Roman"/>
          <w:lang w:eastAsia="zh-CN"/>
        </w:rPr>
        <w:t>- первого и второго поясов зон санитарной охраны источников централизованного водоснабжения и минеральных источников;</w:t>
      </w:r>
    </w:p>
    <w:p w14:paraId="68438B4C" w14:textId="77777777" w:rsidR="00AC2381" w:rsidRPr="0063365B" w:rsidRDefault="00AC2381" w:rsidP="00C102A5">
      <w:pPr>
        <w:ind w:firstLine="709"/>
        <w:rPr>
          <w:rFonts w:eastAsia="SimSun" w:cs="Times New Roman"/>
          <w:lang w:eastAsia="zh-CN"/>
        </w:rPr>
      </w:pPr>
      <w:r w:rsidRPr="0063365B">
        <w:rPr>
          <w:rFonts w:eastAsia="SimSun" w:cs="Times New Roman"/>
          <w:lang w:eastAsia="zh-CN"/>
        </w:rPr>
        <w:t>- первой зоны санитарной охраны курортов;</w:t>
      </w:r>
    </w:p>
    <w:p w14:paraId="0DEF988D" w14:textId="77777777" w:rsidR="00AC2381" w:rsidRPr="0063365B" w:rsidRDefault="00AC2381" w:rsidP="00C102A5">
      <w:pPr>
        <w:ind w:firstLine="709"/>
        <w:rPr>
          <w:rFonts w:eastAsia="SimSun" w:cs="Times New Roman"/>
          <w:lang w:eastAsia="zh-CN"/>
        </w:rPr>
      </w:pPr>
      <w:r w:rsidRPr="0063365B">
        <w:rPr>
          <w:rFonts w:eastAsia="SimSun" w:cs="Times New Roman"/>
          <w:lang w:eastAsia="zh-CN"/>
        </w:rPr>
        <w:t>- с выходом на поверхность закарстованных, сильнотрещиноватых пород и в местах выклинивания водоносных горизонтов;</w:t>
      </w:r>
    </w:p>
    <w:p w14:paraId="489EA8AD" w14:textId="77777777" w:rsidR="00AC2381" w:rsidRPr="0063365B" w:rsidRDefault="00AC2381" w:rsidP="00C102A5">
      <w:pPr>
        <w:ind w:firstLine="709"/>
        <w:rPr>
          <w:rFonts w:eastAsia="SimSun" w:cs="Times New Roman"/>
          <w:lang w:eastAsia="zh-CN"/>
        </w:rPr>
      </w:pPr>
      <w:r w:rsidRPr="0063365B">
        <w:rPr>
          <w:rFonts w:eastAsia="SimSun" w:cs="Times New Roman"/>
          <w:lang w:eastAsia="zh-CN"/>
        </w:rPr>
        <w:t>-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участках;</w:t>
      </w:r>
    </w:p>
    <w:p w14:paraId="768B0AC5" w14:textId="77777777" w:rsidR="00AC2381" w:rsidRPr="0063365B" w:rsidRDefault="00AC2381" w:rsidP="00C102A5">
      <w:pPr>
        <w:ind w:firstLine="709"/>
        <w:rPr>
          <w:rFonts w:eastAsia="SimSun" w:cs="Times New Roman"/>
          <w:lang w:eastAsia="zh-CN"/>
        </w:rPr>
      </w:pPr>
      <w:r w:rsidRPr="0063365B">
        <w:rPr>
          <w:rFonts w:eastAsia="SimSun" w:cs="Times New Roman"/>
          <w:lang w:eastAsia="zh-CN"/>
        </w:rPr>
        <w:t>- по берегам озер, рек и других открытых водоемов, используемых населением для хозяйственно-бытовых нужд, купания и культурно-оздоровительных целей.</w:t>
      </w:r>
    </w:p>
    <w:p w14:paraId="6F6A36EB" w14:textId="77777777" w:rsidR="00AC2381" w:rsidRPr="0063365B" w:rsidRDefault="00AC2381" w:rsidP="00C102A5">
      <w:pPr>
        <w:ind w:firstLine="709"/>
        <w:rPr>
          <w:rFonts w:eastAsia="SimSun" w:cs="Times New Roman"/>
          <w:lang w:eastAsia="zh-CN"/>
        </w:rPr>
      </w:pPr>
      <w:r w:rsidRPr="0063365B">
        <w:rPr>
          <w:rFonts w:eastAsia="SimSun" w:cs="Times New Roman"/>
          <w:lang w:eastAsia="zh-CN"/>
        </w:rPr>
        <w:t xml:space="preserve"> Выбор земельного участка под размещение кладбища производится на основе санитарно-эпидемиологической оценки следующих факторов:</w:t>
      </w:r>
    </w:p>
    <w:p w14:paraId="3C329F81" w14:textId="77777777" w:rsidR="00AC2381" w:rsidRPr="0063365B" w:rsidRDefault="00AC2381" w:rsidP="00C102A5">
      <w:pPr>
        <w:ind w:firstLine="709"/>
        <w:rPr>
          <w:rFonts w:eastAsia="SimSun" w:cs="Times New Roman"/>
          <w:lang w:eastAsia="zh-CN"/>
        </w:rPr>
      </w:pPr>
      <w:r w:rsidRPr="0063365B">
        <w:rPr>
          <w:rFonts w:eastAsia="SimSun" w:cs="Times New Roman"/>
          <w:lang w:eastAsia="zh-CN"/>
        </w:rPr>
        <w:t>1) санитарно-эпидемиологической обстановки;</w:t>
      </w:r>
    </w:p>
    <w:p w14:paraId="69D0D9A5" w14:textId="77777777" w:rsidR="00AC2381" w:rsidRPr="0063365B" w:rsidRDefault="00AC2381" w:rsidP="00C102A5">
      <w:pPr>
        <w:ind w:firstLine="709"/>
        <w:rPr>
          <w:rFonts w:eastAsia="SimSun" w:cs="Times New Roman"/>
          <w:lang w:eastAsia="zh-CN"/>
        </w:rPr>
      </w:pPr>
      <w:r w:rsidRPr="0063365B">
        <w:rPr>
          <w:rFonts w:eastAsia="SimSun" w:cs="Times New Roman"/>
          <w:lang w:eastAsia="zh-CN"/>
        </w:rPr>
        <w:t>2) градостроительного назначения и ландшафтного зонирования территории;</w:t>
      </w:r>
    </w:p>
    <w:p w14:paraId="59F97851" w14:textId="77777777" w:rsidR="00AC2381" w:rsidRPr="0063365B" w:rsidRDefault="00AC2381" w:rsidP="00C102A5">
      <w:pPr>
        <w:ind w:firstLine="709"/>
        <w:rPr>
          <w:rFonts w:eastAsia="SimSun" w:cs="Times New Roman"/>
          <w:lang w:eastAsia="zh-CN"/>
        </w:rPr>
      </w:pPr>
      <w:r w:rsidRPr="0063365B">
        <w:rPr>
          <w:rFonts w:eastAsia="SimSun" w:cs="Times New Roman"/>
          <w:lang w:eastAsia="zh-CN"/>
        </w:rPr>
        <w:t>3) геологических, гидрогеологических и гидрогеохимических данных;</w:t>
      </w:r>
    </w:p>
    <w:p w14:paraId="2CF2CCBA" w14:textId="77777777" w:rsidR="00AC2381" w:rsidRPr="0063365B" w:rsidRDefault="00AC2381" w:rsidP="00C102A5">
      <w:pPr>
        <w:ind w:firstLine="709"/>
        <w:rPr>
          <w:rFonts w:eastAsia="SimSun" w:cs="Times New Roman"/>
          <w:lang w:eastAsia="zh-CN"/>
        </w:rPr>
      </w:pPr>
      <w:r w:rsidRPr="0063365B">
        <w:rPr>
          <w:rFonts w:eastAsia="SimSun" w:cs="Times New Roman"/>
          <w:lang w:eastAsia="zh-CN"/>
        </w:rPr>
        <w:t>4) почвенно-географических и способности почв и почвогрунтов к самоочищению;</w:t>
      </w:r>
    </w:p>
    <w:p w14:paraId="00F953E4" w14:textId="77777777" w:rsidR="00AC2381" w:rsidRPr="0063365B" w:rsidRDefault="00AC2381" w:rsidP="00C102A5">
      <w:pPr>
        <w:ind w:firstLine="709"/>
        <w:rPr>
          <w:rFonts w:eastAsia="SimSun" w:cs="Times New Roman"/>
          <w:lang w:eastAsia="zh-CN"/>
        </w:rPr>
      </w:pPr>
      <w:r w:rsidRPr="0063365B">
        <w:rPr>
          <w:rFonts w:eastAsia="SimSun" w:cs="Times New Roman"/>
          <w:lang w:eastAsia="zh-CN"/>
        </w:rPr>
        <w:t>5) эрозионного потенциала и миграции загрязнений;</w:t>
      </w:r>
    </w:p>
    <w:p w14:paraId="0C92BF35" w14:textId="77777777" w:rsidR="00AC2381" w:rsidRPr="0063365B" w:rsidRDefault="00AC2381" w:rsidP="00C102A5">
      <w:pPr>
        <w:ind w:firstLine="709"/>
        <w:rPr>
          <w:rFonts w:eastAsia="SimSun" w:cs="Times New Roman"/>
          <w:lang w:eastAsia="zh-CN"/>
        </w:rPr>
      </w:pPr>
      <w:r w:rsidRPr="0063365B">
        <w:rPr>
          <w:rFonts w:eastAsia="SimSun" w:cs="Times New Roman"/>
          <w:lang w:eastAsia="zh-CN"/>
        </w:rPr>
        <w:t>6) транспортной доступности.</w:t>
      </w:r>
    </w:p>
    <w:p w14:paraId="27E331C0" w14:textId="77777777" w:rsidR="00AC2381" w:rsidRPr="0063365B" w:rsidRDefault="00AC2381" w:rsidP="00C102A5">
      <w:pPr>
        <w:ind w:firstLine="709"/>
        <w:rPr>
          <w:rFonts w:eastAsia="SimSun" w:cs="Times New Roman"/>
          <w:lang w:eastAsia="zh-CN"/>
        </w:rPr>
      </w:pPr>
      <w:r w:rsidRPr="0063365B">
        <w:rPr>
          <w:rFonts w:eastAsia="SimSun" w:cs="Times New Roman"/>
          <w:lang w:eastAsia="zh-CN"/>
        </w:rPr>
        <w:t>Участок, отводимый под кладбище, должен удовлетворять следующим требованиям:</w:t>
      </w:r>
    </w:p>
    <w:p w14:paraId="410F99AB" w14:textId="77777777" w:rsidR="00AC2381" w:rsidRPr="0063365B" w:rsidRDefault="00AC2381" w:rsidP="00C102A5">
      <w:pPr>
        <w:ind w:firstLine="709"/>
        <w:rPr>
          <w:rFonts w:eastAsia="SimSun" w:cs="Times New Roman"/>
          <w:lang w:eastAsia="zh-CN"/>
        </w:rPr>
      </w:pPr>
      <w:r w:rsidRPr="0063365B">
        <w:rPr>
          <w:rFonts w:eastAsia="SimSun" w:cs="Times New Roman"/>
          <w:lang w:eastAsia="zh-CN"/>
        </w:rPr>
        <w:t>- иметь уклон в сторону, противоположную населенному пункту, открытым водоемам,</w:t>
      </w:r>
    </w:p>
    <w:p w14:paraId="760A1C41" w14:textId="77777777" w:rsidR="00AC2381" w:rsidRPr="0063365B" w:rsidRDefault="00AC2381" w:rsidP="00C102A5">
      <w:pPr>
        <w:ind w:firstLine="709"/>
        <w:rPr>
          <w:rFonts w:eastAsia="SimSun" w:cs="Times New Roman"/>
          <w:lang w:eastAsia="zh-CN"/>
        </w:rPr>
      </w:pPr>
      <w:r w:rsidRPr="0063365B">
        <w:rPr>
          <w:rFonts w:eastAsia="SimSun" w:cs="Times New Roman"/>
          <w:lang w:eastAsia="zh-CN"/>
        </w:rPr>
        <w:t>- не затопляться при паводках;</w:t>
      </w:r>
    </w:p>
    <w:p w14:paraId="5E313C32" w14:textId="77777777" w:rsidR="00AC2381" w:rsidRPr="0063365B" w:rsidRDefault="00AC2381" w:rsidP="00C102A5">
      <w:pPr>
        <w:ind w:firstLine="709"/>
        <w:rPr>
          <w:rFonts w:eastAsia="SimSun" w:cs="Times New Roman"/>
          <w:lang w:eastAsia="zh-CN"/>
        </w:rPr>
      </w:pPr>
      <w:r w:rsidRPr="0063365B">
        <w:rPr>
          <w:rFonts w:eastAsia="SimSun" w:cs="Times New Roman"/>
          <w:lang w:eastAsia="zh-CN"/>
        </w:rPr>
        <w:t xml:space="preserve">- иметь уровень стояния грунтовых вод не менее чем в </w:t>
      </w:r>
      <w:smartTag w:uri="urn:schemas-microsoft-com:office:smarttags" w:element="metricconverter">
        <w:smartTagPr>
          <w:attr w:name="ProductID" w:val="2,5 м"/>
        </w:smartTagPr>
        <w:r w:rsidRPr="0063365B">
          <w:rPr>
            <w:rFonts w:eastAsia="SimSun" w:cs="Times New Roman"/>
            <w:lang w:eastAsia="zh-CN"/>
          </w:rPr>
          <w:t>2,5 м</w:t>
        </w:r>
      </w:smartTag>
      <w:r w:rsidRPr="0063365B">
        <w:rPr>
          <w:rFonts w:eastAsia="SimSun" w:cs="Times New Roman"/>
          <w:lang w:eastAsia="zh-CN"/>
        </w:rPr>
        <w:t xml:space="preserve"> от поверхности земли при максимальном стоянии грунтовых вод. При уровне выше </w:t>
      </w:r>
      <w:smartTag w:uri="urn:schemas-microsoft-com:office:smarttags" w:element="metricconverter">
        <w:smartTagPr>
          <w:attr w:name="ProductID" w:val="2,5 м"/>
        </w:smartTagPr>
        <w:r w:rsidRPr="0063365B">
          <w:rPr>
            <w:rFonts w:eastAsia="SimSun" w:cs="Times New Roman"/>
            <w:lang w:eastAsia="zh-CN"/>
          </w:rPr>
          <w:t>2,5 м</w:t>
        </w:r>
      </w:smartTag>
      <w:r w:rsidRPr="0063365B">
        <w:rPr>
          <w:rFonts w:eastAsia="SimSun" w:cs="Times New Roman"/>
          <w:lang w:eastAsia="zh-CN"/>
        </w:rPr>
        <w:t xml:space="preserve"> от поверхности земли участок может быть использован лишь для размещения кладбища для погребения после кремации;</w:t>
      </w:r>
    </w:p>
    <w:p w14:paraId="74180749" w14:textId="77777777" w:rsidR="00AC2381" w:rsidRPr="0063365B" w:rsidRDefault="00AC2381" w:rsidP="00C102A5">
      <w:pPr>
        <w:ind w:firstLine="709"/>
        <w:rPr>
          <w:rFonts w:eastAsia="SimSun" w:cs="Times New Roman"/>
          <w:lang w:eastAsia="zh-CN"/>
        </w:rPr>
      </w:pPr>
      <w:r w:rsidRPr="0063365B">
        <w:rPr>
          <w:rFonts w:eastAsia="SimSun" w:cs="Times New Roman"/>
          <w:lang w:eastAsia="zh-CN"/>
        </w:rPr>
        <w:t xml:space="preserve">- иметь сухую, пористую почву (супесчаную, песчаную) на глубине </w:t>
      </w:r>
      <w:smartTag w:uri="urn:schemas-microsoft-com:office:smarttags" w:element="metricconverter">
        <w:smartTagPr>
          <w:attr w:name="ProductID" w:val="1,5 м"/>
        </w:smartTagPr>
        <w:r w:rsidRPr="0063365B">
          <w:rPr>
            <w:rFonts w:eastAsia="SimSun" w:cs="Times New Roman"/>
            <w:lang w:eastAsia="zh-CN"/>
          </w:rPr>
          <w:t>1,5 м</w:t>
        </w:r>
      </w:smartTag>
      <w:r w:rsidRPr="0063365B">
        <w:rPr>
          <w:rFonts w:eastAsia="SimSun" w:cs="Times New Roman"/>
          <w:lang w:eastAsia="zh-CN"/>
        </w:rPr>
        <w:t xml:space="preserve"> и ниже с влажностью почвы в пределах 6 - 18 процентов;</w:t>
      </w:r>
    </w:p>
    <w:p w14:paraId="263CDA53" w14:textId="77777777" w:rsidR="00AC2381" w:rsidRPr="0063365B" w:rsidRDefault="00AC2381" w:rsidP="00C102A5">
      <w:pPr>
        <w:ind w:firstLine="709"/>
        <w:rPr>
          <w:rFonts w:eastAsia="SimSun" w:cs="Times New Roman"/>
          <w:lang w:eastAsia="zh-CN"/>
        </w:rPr>
      </w:pPr>
      <w:r w:rsidRPr="0063365B">
        <w:rPr>
          <w:rFonts w:eastAsia="SimSun" w:cs="Times New Roman"/>
          <w:lang w:eastAsia="zh-CN"/>
        </w:rPr>
        <w:t>располагаться с подветренной стороны по отношению к жилой территории.</w:t>
      </w:r>
    </w:p>
    <w:p w14:paraId="65467636" w14:textId="77777777" w:rsidR="00AC2381" w:rsidRPr="0063365B" w:rsidRDefault="00AC2381" w:rsidP="00C102A5">
      <w:pPr>
        <w:ind w:firstLine="709"/>
        <w:rPr>
          <w:rFonts w:eastAsia="SimSun" w:cs="Times New Roman"/>
          <w:lang w:eastAsia="zh-CN"/>
        </w:rPr>
      </w:pPr>
      <w:r w:rsidRPr="0063365B">
        <w:rPr>
          <w:rFonts w:eastAsia="SimSun" w:cs="Times New Roman"/>
          <w:lang w:eastAsia="zh-CN"/>
        </w:rPr>
        <w:t>Устройство кладбища осуществляется в соответствии с утвержденным проектом.</w:t>
      </w:r>
    </w:p>
    <w:p w14:paraId="3272AD43" w14:textId="77777777" w:rsidR="00AC2381" w:rsidRPr="0063365B" w:rsidRDefault="00AC2381" w:rsidP="00C102A5">
      <w:pPr>
        <w:ind w:firstLine="709"/>
        <w:rPr>
          <w:rFonts w:eastAsia="SimSun" w:cs="Times New Roman"/>
          <w:lang w:eastAsia="zh-CN"/>
        </w:rPr>
      </w:pPr>
      <w:r w:rsidRPr="0063365B">
        <w:rPr>
          <w:rFonts w:eastAsia="SimSun" w:cs="Times New Roman"/>
          <w:lang w:eastAsia="zh-CN"/>
        </w:rPr>
        <w:t xml:space="preserve">Размер земельного участка для кладбища определяется с учетом количества жителей конкретного поселения, но не может превышать </w:t>
      </w:r>
      <w:smartTag w:uri="urn:schemas-microsoft-com:office:smarttags" w:element="metricconverter">
        <w:smartTagPr>
          <w:attr w:name="ProductID" w:val="40 гектаров"/>
        </w:smartTagPr>
        <w:r w:rsidRPr="0063365B">
          <w:rPr>
            <w:rFonts w:eastAsia="SimSun" w:cs="Times New Roman"/>
            <w:lang w:eastAsia="zh-CN"/>
          </w:rPr>
          <w:t>40 гектаров</w:t>
        </w:r>
      </w:smartTag>
      <w:r w:rsidRPr="0063365B">
        <w:rPr>
          <w:rFonts w:eastAsia="SimSun" w:cs="Times New Roman"/>
          <w:lang w:eastAsia="zh-CN"/>
        </w:rPr>
        <w:t xml:space="preserve">. </w:t>
      </w:r>
    </w:p>
    <w:p w14:paraId="45F7636C" w14:textId="77777777" w:rsidR="00AC2381" w:rsidRPr="0063365B" w:rsidRDefault="00AC2381" w:rsidP="00C102A5">
      <w:pPr>
        <w:ind w:firstLine="709"/>
        <w:rPr>
          <w:rFonts w:eastAsia="SimSun" w:cs="Times New Roman"/>
          <w:lang w:eastAsia="zh-CN"/>
        </w:rPr>
      </w:pPr>
      <w:r w:rsidRPr="0063365B">
        <w:rPr>
          <w:rFonts w:eastAsia="SimSun" w:cs="Times New Roman"/>
          <w:lang w:eastAsia="zh-CN"/>
        </w:rPr>
        <w:t>Размер участка земли на территориях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14:paraId="0EE019FF" w14:textId="77777777" w:rsidR="00AC2381" w:rsidRPr="0063365B" w:rsidRDefault="00AC2381" w:rsidP="00C102A5">
      <w:pPr>
        <w:ind w:firstLine="709"/>
        <w:rPr>
          <w:rFonts w:eastAsia="SimSun" w:cs="Times New Roman"/>
          <w:lang w:eastAsia="zh-CN"/>
        </w:rPr>
      </w:pPr>
      <w:r w:rsidRPr="0063365B">
        <w:rPr>
          <w:rFonts w:eastAsia="SimSun" w:cs="Times New Roman"/>
          <w:lang w:eastAsia="zh-CN"/>
        </w:rPr>
        <w:t xml:space="preserve">Вновь создаваемые места погребения должны размещаться на расстоянии не менее </w:t>
      </w:r>
      <w:smartTag w:uri="urn:schemas-microsoft-com:office:smarttags" w:element="metricconverter">
        <w:smartTagPr>
          <w:attr w:name="ProductID" w:val="300 м"/>
        </w:smartTagPr>
        <w:r w:rsidRPr="0063365B">
          <w:rPr>
            <w:rFonts w:eastAsia="SimSun" w:cs="Times New Roman"/>
            <w:lang w:eastAsia="zh-CN"/>
          </w:rPr>
          <w:t>300 м</w:t>
        </w:r>
      </w:smartTag>
      <w:r w:rsidRPr="0063365B">
        <w:rPr>
          <w:rFonts w:eastAsia="SimSun" w:cs="Times New Roman"/>
          <w:lang w:eastAsia="zh-CN"/>
        </w:rPr>
        <w:t xml:space="preserve"> от границ селитебной территории.</w:t>
      </w:r>
    </w:p>
    <w:p w14:paraId="74305061" w14:textId="77777777" w:rsidR="00AC2381" w:rsidRPr="0063365B" w:rsidRDefault="00AC2381" w:rsidP="00C102A5">
      <w:pPr>
        <w:ind w:firstLine="709"/>
        <w:rPr>
          <w:rFonts w:eastAsia="SimSun" w:cs="Times New Roman"/>
          <w:lang w:eastAsia="zh-CN"/>
        </w:rPr>
      </w:pPr>
      <w:r w:rsidRPr="0063365B">
        <w:rPr>
          <w:rFonts w:eastAsia="SimSun" w:cs="Times New Roman"/>
          <w:lang w:eastAsia="zh-CN"/>
        </w:rPr>
        <w:t>Кладбища с погребением путем предания тела (останков) умершего земле (захоронение в могилу, склеп) размещают на расстоянии:</w:t>
      </w:r>
    </w:p>
    <w:p w14:paraId="167E43E5" w14:textId="77777777" w:rsidR="00AC2381" w:rsidRPr="0063365B" w:rsidRDefault="00AC2381" w:rsidP="00C102A5">
      <w:pPr>
        <w:ind w:firstLine="709"/>
        <w:rPr>
          <w:rFonts w:eastAsia="SimSun" w:cs="Times New Roman"/>
          <w:lang w:eastAsia="zh-CN"/>
        </w:rPr>
      </w:pPr>
      <w:r w:rsidRPr="0063365B">
        <w:rPr>
          <w:rFonts w:eastAsia="SimSun" w:cs="Times New Roman"/>
          <w:lang w:eastAsia="zh-CN"/>
        </w:rPr>
        <w:t>1) от жилых, общественных зданий, спортивно-оздоровительных и санаторно-курортных зон:</w:t>
      </w:r>
    </w:p>
    <w:p w14:paraId="4F6C9432" w14:textId="77777777" w:rsidR="00AC2381" w:rsidRPr="0063365B" w:rsidRDefault="00AC2381" w:rsidP="00C102A5">
      <w:pPr>
        <w:ind w:firstLine="709"/>
        <w:rPr>
          <w:rFonts w:eastAsia="Times New Roman" w:cs="Times New Roman"/>
          <w:lang w:eastAsia="ru-RU"/>
        </w:rPr>
      </w:pPr>
      <w:r w:rsidRPr="0063365B">
        <w:rPr>
          <w:rFonts w:eastAsia="SimSun" w:cs="Times New Roman"/>
          <w:lang w:eastAsia="zh-CN"/>
        </w:rPr>
        <w:t xml:space="preserve">- </w:t>
      </w:r>
      <w:smartTag w:uri="urn:schemas-microsoft-com:office:smarttags" w:element="metricconverter">
        <w:smartTagPr>
          <w:attr w:name="ProductID" w:val="500 м"/>
        </w:smartTagPr>
        <w:r w:rsidRPr="0063365B">
          <w:rPr>
            <w:rFonts w:eastAsia="SimSun" w:cs="Times New Roman"/>
            <w:lang w:eastAsia="zh-CN"/>
          </w:rPr>
          <w:t>500 м</w:t>
        </w:r>
      </w:smartTag>
      <w:r w:rsidRPr="0063365B">
        <w:rPr>
          <w:rFonts w:eastAsia="SimSun" w:cs="Times New Roman"/>
          <w:lang w:eastAsia="zh-CN"/>
        </w:rPr>
        <w:t xml:space="preserve">. – для </w:t>
      </w:r>
      <w:r w:rsidRPr="0063365B">
        <w:rPr>
          <w:rFonts w:eastAsia="Times New Roman" w:cs="Times New Roman"/>
          <w:lang w:eastAsia="ru-RU"/>
        </w:rPr>
        <w:t xml:space="preserve">кладбищ площадью от 20 до </w:t>
      </w:r>
      <w:smartTag w:uri="urn:schemas-microsoft-com:office:smarttags" w:element="metricconverter">
        <w:smartTagPr>
          <w:attr w:name="ProductID" w:val="40 га"/>
        </w:smartTagPr>
        <w:r w:rsidRPr="0063365B">
          <w:rPr>
            <w:rFonts w:eastAsia="Times New Roman" w:cs="Times New Roman"/>
            <w:lang w:eastAsia="ru-RU"/>
          </w:rPr>
          <w:t>40 га</w:t>
        </w:r>
      </w:smartTag>
      <w:r w:rsidRPr="0063365B">
        <w:rPr>
          <w:rFonts w:eastAsia="Times New Roman" w:cs="Times New Roman"/>
          <w:lang w:eastAsia="ru-RU"/>
        </w:rPr>
        <w:t>;</w:t>
      </w:r>
    </w:p>
    <w:p w14:paraId="603DAB7A" w14:textId="77777777" w:rsidR="00AC2381" w:rsidRPr="0063365B" w:rsidRDefault="00AC2381" w:rsidP="00C102A5">
      <w:pPr>
        <w:ind w:firstLine="709"/>
        <w:rPr>
          <w:rFonts w:eastAsia="Times New Roman" w:cs="Times New Roman"/>
          <w:lang w:eastAsia="ru-RU"/>
        </w:rPr>
      </w:pPr>
      <w:r w:rsidRPr="0063365B">
        <w:rPr>
          <w:rFonts w:eastAsia="Times New Roman" w:cs="Times New Roman"/>
          <w:lang w:eastAsia="ru-RU"/>
        </w:rPr>
        <w:t xml:space="preserve">- </w:t>
      </w:r>
      <w:smartTag w:uri="urn:schemas-microsoft-com:office:smarttags" w:element="metricconverter">
        <w:smartTagPr>
          <w:attr w:name="ProductID" w:val="300 м"/>
        </w:smartTagPr>
        <w:r w:rsidRPr="0063365B">
          <w:rPr>
            <w:rFonts w:eastAsia="Times New Roman" w:cs="Times New Roman"/>
            <w:lang w:eastAsia="ru-RU"/>
          </w:rPr>
          <w:t>300 м</w:t>
        </w:r>
      </w:smartTag>
      <w:r w:rsidRPr="0063365B">
        <w:rPr>
          <w:rFonts w:eastAsia="Times New Roman" w:cs="Times New Roman"/>
          <w:lang w:eastAsia="ru-RU"/>
        </w:rPr>
        <w:t xml:space="preserve">. – для кладбищ площадью от 10 до </w:t>
      </w:r>
      <w:smartTag w:uri="urn:schemas-microsoft-com:office:smarttags" w:element="metricconverter">
        <w:smartTagPr>
          <w:attr w:name="ProductID" w:val="20 га"/>
        </w:smartTagPr>
        <w:r w:rsidRPr="0063365B">
          <w:rPr>
            <w:rFonts w:eastAsia="Times New Roman" w:cs="Times New Roman"/>
            <w:lang w:eastAsia="ru-RU"/>
          </w:rPr>
          <w:t>20 га</w:t>
        </w:r>
      </w:smartTag>
      <w:r w:rsidRPr="0063365B">
        <w:rPr>
          <w:rFonts w:eastAsia="Times New Roman" w:cs="Times New Roman"/>
          <w:lang w:eastAsia="ru-RU"/>
        </w:rPr>
        <w:t>;</w:t>
      </w:r>
    </w:p>
    <w:p w14:paraId="5FF7F77D" w14:textId="77777777" w:rsidR="00AC2381" w:rsidRPr="0063365B" w:rsidRDefault="00AC2381" w:rsidP="00C102A5">
      <w:pPr>
        <w:ind w:firstLine="709"/>
        <w:rPr>
          <w:rFonts w:eastAsia="SimSun" w:cs="Times New Roman"/>
          <w:lang w:eastAsia="zh-CN"/>
        </w:rPr>
      </w:pPr>
      <w:r w:rsidRPr="0063365B">
        <w:rPr>
          <w:rFonts w:eastAsia="Times New Roman" w:cs="Times New Roman"/>
          <w:lang w:eastAsia="ru-RU"/>
        </w:rPr>
        <w:t xml:space="preserve">- </w:t>
      </w:r>
      <w:smartTag w:uri="urn:schemas-microsoft-com:office:smarttags" w:element="metricconverter">
        <w:smartTagPr>
          <w:attr w:name="ProductID" w:val="100 м"/>
        </w:smartTagPr>
        <w:r w:rsidRPr="0063365B">
          <w:rPr>
            <w:rFonts w:eastAsia="Times New Roman" w:cs="Times New Roman"/>
            <w:lang w:eastAsia="ru-RU"/>
          </w:rPr>
          <w:t>100 м</w:t>
        </w:r>
      </w:smartTag>
      <w:r w:rsidRPr="0063365B">
        <w:rPr>
          <w:rFonts w:eastAsia="Times New Roman" w:cs="Times New Roman"/>
          <w:lang w:eastAsia="ru-RU"/>
        </w:rPr>
        <w:t>. – для кладбищ площадью 10 и менее га;</w:t>
      </w:r>
    </w:p>
    <w:p w14:paraId="008C9579" w14:textId="77777777" w:rsidR="00AC2381" w:rsidRPr="0063365B" w:rsidRDefault="00AC2381" w:rsidP="00C102A5">
      <w:pPr>
        <w:ind w:firstLine="709"/>
        <w:rPr>
          <w:rFonts w:eastAsia="SimSun" w:cs="Times New Roman"/>
          <w:lang w:eastAsia="zh-CN"/>
        </w:rPr>
      </w:pPr>
      <w:r w:rsidRPr="0063365B">
        <w:rPr>
          <w:rFonts w:eastAsia="SimSun" w:cs="Times New Roman"/>
          <w:lang w:eastAsia="zh-CN"/>
        </w:rPr>
        <w:t xml:space="preserve">- </w:t>
      </w:r>
      <w:smartTag w:uri="urn:schemas-microsoft-com:office:smarttags" w:element="metricconverter">
        <w:smartTagPr>
          <w:attr w:name="ProductID" w:val="50 м"/>
        </w:smartTagPr>
        <w:r w:rsidRPr="0063365B">
          <w:rPr>
            <w:rFonts w:eastAsia="SimSun" w:cs="Times New Roman"/>
            <w:lang w:eastAsia="zh-CN"/>
          </w:rPr>
          <w:t>50 м</w:t>
        </w:r>
      </w:smartTag>
      <w:r w:rsidRPr="0063365B">
        <w:rPr>
          <w:rFonts w:eastAsia="SimSun" w:cs="Times New Roman"/>
          <w:lang w:eastAsia="zh-CN"/>
        </w:rPr>
        <w:t xml:space="preserve"> - для сельских, закрытых кладбищ и мемориальных комплексов, кладбищ с погребением после кремации;</w:t>
      </w:r>
    </w:p>
    <w:p w14:paraId="233AD1AC" w14:textId="77777777" w:rsidR="00AC2381" w:rsidRPr="0063365B" w:rsidRDefault="00AC2381" w:rsidP="00C102A5">
      <w:pPr>
        <w:ind w:firstLine="709"/>
        <w:rPr>
          <w:rFonts w:eastAsia="SimSun" w:cs="Times New Roman"/>
          <w:lang w:eastAsia="zh-CN"/>
        </w:rPr>
      </w:pPr>
      <w:r w:rsidRPr="0063365B">
        <w:rPr>
          <w:rFonts w:eastAsia="SimSun" w:cs="Times New Roman"/>
          <w:lang w:eastAsia="zh-CN"/>
        </w:rPr>
        <w:t xml:space="preserve">- от водозаборных сооружений централизованного источника водоснабжения населения не менее </w:t>
      </w:r>
      <w:smartTag w:uri="urn:schemas-microsoft-com:office:smarttags" w:element="metricconverter">
        <w:smartTagPr>
          <w:attr w:name="ProductID" w:val="1000 м"/>
        </w:smartTagPr>
        <w:r w:rsidRPr="0063365B">
          <w:rPr>
            <w:rFonts w:eastAsia="SimSun" w:cs="Times New Roman"/>
            <w:lang w:eastAsia="zh-CN"/>
          </w:rPr>
          <w:t>1000 м</w:t>
        </w:r>
      </w:smartTag>
      <w:r w:rsidRPr="0063365B">
        <w:rPr>
          <w:rFonts w:eastAsia="SimSun" w:cs="Times New Roman"/>
          <w:lang w:eastAsia="zh-CN"/>
        </w:rPr>
        <w:t xml:space="preserve"> с подтверждением достаточности расстояния расчетами поясов зон санитарной охраны водоисточника и времени фильтрации;</w:t>
      </w:r>
    </w:p>
    <w:p w14:paraId="19560078" w14:textId="77777777" w:rsidR="00AC2381" w:rsidRPr="0063365B" w:rsidRDefault="00AC2381" w:rsidP="00C102A5">
      <w:pPr>
        <w:ind w:firstLine="709"/>
        <w:rPr>
          <w:rFonts w:eastAsia="SimSun" w:cs="Times New Roman"/>
          <w:lang w:eastAsia="zh-CN"/>
        </w:rPr>
      </w:pPr>
      <w:r w:rsidRPr="0063365B">
        <w:rPr>
          <w:rFonts w:eastAsia="SimSun" w:cs="Times New Roman"/>
          <w:lang w:eastAsia="zh-C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14:paraId="7BD3C594" w14:textId="77777777" w:rsidR="00AC2381" w:rsidRPr="0063365B" w:rsidRDefault="00AC2381" w:rsidP="00C102A5">
      <w:pPr>
        <w:ind w:firstLine="709"/>
        <w:rPr>
          <w:rFonts w:eastAsia="SimSun" w:cs="Times New Roman"/>
          <w:lang w:eastAsia="zh-CN"/>
        </w:rPr>
      </w:pPr>
      <w:r w:rsidRPr="0063365B">
        <w:rPr>
          <w:rFonts w:eastAsia="SimSun" w:cs="Times New Roman"/>
          <w:lang w:eastAsia="zh-CN"/>
        </w:rPr>
        <w:t>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14:paraId="10258FF2" w14:textId="77777777" w:rsidR="00AC2381" w:rsidRPr="0063365B" w:rsidRDefault="00AC2381" w:rsidP="00C102A5">
      <w:pPr>
        <w:ind w:firstLine="709"/>
        <w:rPr>
          <w:rFonts w:eastAsia="SimSun" w:cs="Times New Roman"/>
          <w:lang w:eastAsia="zh-CN"/>
        </w:rPr>
      </w:pPr>
      <w:r w:rsidRPr="0063365B">
        <w:rPr>
          <w:rFonts w:eastAsia="SimSun" w:cs="Times New Roman"/>
          <w:lang w:eastAsia="zh-CN"/>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14:paraId="00F8C5FD" w14:textId="77777777" w:rsidR="00AC2381" w:rsidRPr="0063365B" w:rsidRDefault="00AC2381" w:rsidP="00C102A5">
      <w:pPr>
        <w:ind w:firstLine="709"/>
        <w:rPr>
          <w:rFonts w:eastAsia="SimSun" w:cs="Times New Roman"/>
          <w:lang w:eastAsia="zh-CN"/>
        </w:rPr>
      </w:pPr>
      <w:r w:rsidRPr="0063365B">
        <w:rPr>
          <w:rFonts w:eastAsia="SimSun" w:cs="Times New Roman"/>
          <w:lang w:eastAsia="zh-CN"/>
        </w:rPr>
        <w:t xml:space="preserve">На участках кладбищ, крематориев, зданий и сооружений похоронного назначения предусматриваются зона зеленых насаждений шириной не менее </w:t>
      </w:r>
      <w:smartTag w:uri="urn:schemas-microsoft-com:office:smarttags" w:element="metricconverter">
        <w:smartTagPr>
          <w:attr w:name="ProductID" w:val="20 метров"/>
        </w:smartTagPr>
        <w:r w:rsidRPr="0063365B">
          <w:rPr>
            <w:rFonts w:eastAsia="SimSun" w:cs="Times New Roman"/>
            <w:lang w:eastAsia="zh-CN"/>
          </w:rPr>
          <w:t>20 метров</w:t>
        </w:r>
      </w:smartTag>
      <w:r w:rsidRPr="0063365B">
        <w:rPr>
          <w:rFonts w:eastAsia="SimSun" w:cs="Times New Roman"/>
          <w:lang w:eastAsia="zh-CN"/>
        </w:rPr>
        <w:t>, стоянки автокатафалков и автотранспорта, урны для сбора мусора, площадки для мусоросборников с подъездами к ним.</w:t>
      </w:r>
    </w:p>
    <w:p w14:paraId="766D1428" w14:textId="77777777" w:rsidR="00AC2381" w:rsidRPr="0063365B" w:rsidRDefault="00AC2381" w:rsidP="00C102A5">
      <w:pPr>
        <w:ind w:firstLine="709"/>
        <w:rPr>
          <w:rFonts w:eastAsia="SimSun" w:cs="Times New Roman"/>
          <w:lang w:eastAsia="zh-CN"/>
        </w:rPr>
      </w:pPr>
      <w:r w:rsidRPr="0063365B">
        <w:rPr>
          <w:rFonts w:eastAsia="SimSun" w:cs="Times New Roman"/>
          <w:lang w:eastAsia="zh-CN"/>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14:paraId="7A36B919" w14:textId="77777777" w:rsidR="00AC2381" w:rsidRPr="0063365B" w:rsidRDefault="00AC2381" w:rsidP="00C102A5">
      <w:pPr>
        <w:ind w:firstLine="709"/>
        <w:rPr>
          <w:rFonts w:eastAsia="SimSun" w:cs="Times New Roman"/>
          <w:lang w:eastAsia="zh-CN"/>
        </w:rPr>
      </w:pPr>
      <w:r w:rsidRPr="0063365B">
        <w:rPr>
          <w:rFonts w:eastAsia="SimSun" w:cs="Times New Roman"/>
          <w:lang w:eastAsia="zh-CN"/>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14:paraId="18D7AF68" w14:textId="77777777" w:rsidR="00AC2381" w:rsidRPr="0063365B" w:rsidRDefault="00AC2381" w:rsidP="00C102A5">
      <w:pPr>
        <w:ind w:firstLine="709"/>
        <w:rPr>
          <w:rFonts w:eastAsia="SimSun" w:cs="Times New Roman"/>
          <w:lang w:eastAsia="zh-CN"/>
        </w:rPr>
      </w:pPr>
      <w:r w:rsidRPr="0063365B">
        <w:rPr>
          <w:rFonts w:eastAsia="SimSun" w:cs="Times New Roman"/>
          <w:lang w:eastAsia="zh-CN"/>
        </w:rPr>
        <w:t>Размер санитарно-защитных зон после переноса кладбищ, а также закрытых кладбищ для новых погребений остается неизменным.</w:t>
      </w:r>
    </w:p>
    <w:p w14:paraId="6B78123E" w14:textId="77777777" w:rsidR="00AC2381" w:rsidRPr="0063365B" w:rsidRDefault="00AC2381" w:rsidP="00C102A5">
      <w:pPr>
        <w:ind w:firstLine="709"/>
        <w:rPr>
          <w:rFonts w:eastAsia="SimSun" w:cs="Times New Roman"/>
          <w:lang w:eastAsia="zh-CN"/>
        </w:rPr>
      </w:pPr>
      <w:r w:rsidRPr="0063365B">
        <w:rPr>
          <w:rFonts w:eastAsia="SimSun" w:cs="Times New Roman"/>
          <w:lang w:eastAsia="zh-CN"/>
        </w:rPr>
        <w:t xml:space="preserve">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w:t>
      </w:r>
      <w:smartTag w:uri="urn:schemas-microsoft-com:office:smarttags" w:element="metricconverter">
        <w:smartTagPr>
          <w:attr w:name="ProductID" w:val="50 м"/>
        </w:smartTagPr>
        <w:r w:rsidRPr="0063365B">
          <w:rPr>
            <w:rFonts w:eastAsia="SimSun" w:cs="Times New Roman"/>
            <w:lang w:eastAsia="zh-CN"/>
          </w:rPr>
          <w:t>50 м</w:t>
        </w:r>
      </w:smartTag>
      <w:r w:rsidRPr="0063365B">
        <w:rPr>
          <w:rFonts w:eastAsia="SimSun" w:cs="Times New Roman"/>
          <w:lang w:eastAsia="zh-CN"/>
        </w:rPr>
        <w:t xml:space="preserve">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14:paraId="2499E0BA" w14:textId="77777777" w:rsidR="00AC2381" w:rsidRPr="0063365B" w:rsidRDefault="00AC2381" w:rsidP="00C102A5">
      <w:pPr>
        <w:ind w:firstLine="709"/>
        <w:rPr>
          <w:rFonts w:eastAsia="SimSun" w:cs="Times New Roman"/>
          <w:lang w:eastAsia="zh-CN"/>
        </w:rPr>
      </w:pPr>
      <w:r w:rsidRPr="0063365B">
        <w:rPr>
          <w:rFonts w:eastAsia="SimSun" w:cs="Times New Roman"/>
          <w:lang w:eastAsia="zh-CN"/>
        </w:rPr>
        <w:t>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14:paraId="3296F22D" w14:textId="19875EDD" w:rsidR="00AC2381" w:rsidRPr="0063365B" w:rsidRDefault="00AC2381" w:rsidP="00C102A5">
      <w:pPr>
        <w:ind w:firstLine="709"/>
        <w:rPr>
          <w:rFonts w:eastAsia="SimSun" w:cs="Times New Roman"/>
          <w:lang w:eastAsia="zh-CN"/>
        </w:rPr>
      </w:pPr>
      <w:r w:rsidRPr="0063365B">
        <w:rPr>
          <w:rFonts w:eastAsia="SimSun" w:cs="Times New Roman"/>
          <w:lang w:eastAsia="zh-CN"/>
        </w:rPr>
        <w:t xml:space="preserve">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w:t>
      </w:r>
      <w:smartTag w:uri="urn:schemas-microsoft-com:office:smarttags" w:element="metricconverter">
        <w:smartTagPr>
          <w:attr w:name="ProductID" w:val="100 м"/>
        </w:smartTagPr>
        <w:r w:rsidRPr="0063365B">
          <w:rPr>
            <w:rFonts w:eastAsia="SimSun" w:cs="Times New Roman"/>
            <w:lang w:eastAsia="zh-CN"/>
          </w:rPr>
          <w:t>100 м</w:t>
        </w:r>
      </w:smartTag>
      <w:r w:rsidRPr="0063365B">
        <w:rPr>
          <w:rFonts w:eastAsia="SimSun" w:cs="Times New Roman"/>
          <w:lang w:eastAsia="zh-CN"/>
        </w:rPr>
        <w:t>.</w:t>
      </w:r>
    </w:p>
    <w:p w14:paraId="794EF6C9" w14:textId="7F3AC7DF" w:rsidR="00F91C2E" w:rsidRPr="0063365B" w:rsidRDefault="00F91C2E" w:rsidP="00C102A5">
      <w:pPr>
        <w:ind w:firstLine="709"/>
        <w:rPr>
          <w:rFonts w:eastAsia="SimSun" w:cs="Times New Roman"/>
          <w:lang w:eastAsia="zh-CN"/>
        </w:rPr>
      </w:pPr>
    </w:p>
    <w:p w14:paraId="1E4CF878" w14:textId="77777777" w:rsidR="00F91C2E" w:rsidRPr="0063365B" w:rsidRDefault="00F91C2E" w:rsidP="00F91C2E">
      <w:pPr>
        <w:ind w:firstLine="709"/>
        <w:rPr>
          <w:rFonts w:eastAsia="SimSun" w:cs="Times New Roman"/>
          <w:b/>
          <w:u w:val="single"/>
          <w:lang w:eastAsia="zh-CN"/>
        </w:rPr>
      </w:pPr>
      <w:r w:rsidRPr="0063365B">
        <w:rPr>
          <w:rFonts w:eastAsia="SimSun" w:cs="Times New Roman"/>
          <w:b/>
          <w:u w:val="single"/>
          <w:lang w:eastAsia="zh-CN"/>
        </w:rPr>
        <w:t xml:space="preserve">Требования к ограждению земельных участков: </w:t>
      </w:r>
    </w:p>
    <w:p w14:paraId="09E4CDD1" w14:textId="77777777" w:rsidR="00F91C2E" w:rsidRPr="0063365B" w:rsidRDefault="00F91C2E" w:rsidP="00F91C2E">
      <w:pPr>
        <w:ind w:firstLine="709"/>
        <w:rPr>
          <w:rFonts w:eastAsia="SimSun" w:cs="Times New Roman"/>
          <w:lang w:eastAsia="zh-CN"/>
        </w:rPr>
      </w:pPr>
      <w:r w:rsidRPr="0063365B">
        <w:rPr>
          <w:rFonts w:eastAsia="SimSun" w:cs="Times New Roman"/>
          <w:lang w:eastAsia="zh-CN"/>
        </w:rPr>
        <w:t xml:space="preserve">– высота ограждения земельных участков должна быть не более 2,5 метров; </w:t>
      </w:r>
    </w:p>
    <w:p w14:paraId="29B88393" w14:textId="77777777" w:rsidR="00F91C2E" w:rsidRPr="0063365B" w:rsidRDefault="00F91C2E" w:rsidP="00F91C2E">
      <w:pPr>
        <w:ind w:firstLine="709"/>
        <w:rPr>
          <w:rFonts w:eastAsia="SimSun" w:cs="Times New Roman"/>
          <w:lang w:eastAsia="zh-CN"/>
        </w:rPr>
      </w:pPr>
      <w:r w:rsidRPr="0063365B">
        <w:rPr>
          <w:rFonts w:eastAsia="SimSun" w:cs="Times New Roman"/>
          <w:lang w:eastAsia="zh-CN"/>
        </w:rPr>
        <w:t>- ворота в заборе разрешается устанавливать только со стороны территорий общего пользования. На стороне забора, смежного с соседним участком, ворота устанавливать запрещается.</w:t>
      </w:r>
    </w:p>
    <w:p w14:paraId="269C5E2B" w14:textId="77777777" w:rsidR="00F91C2E" w:rsidRPr="0063365B" w:rsidRDefault="00F91C2E" w:rsidP="00F91C2E">
      <w:pPr>
        <w:ind w:firstLine="709"/>
        <w:rPr>
          <w:rFonts w:eastAsia="SimSun" w:cs="Times New Roman"/>
          <w:lang w:eastAsia="zh-CN"/>
        </w:rPr>
      </w:pPr>
      <w:r w:rsidRPr="0063365B">
        <w:rPr>
          <w:rFonts w:eastAsia="SimSun" w:cs="Times New Roman"/>
          <w:lang w:eastAsia="zh-CN"/>
        </w:rPr>
        <w:t xml:space="preserve">– ограждения между смежными земельными участками должны быть проветриваемыми на высоту не менее 0,3 м от уровня земли; </w:t>
      </w:r>
    </w:p>
    <w:p w14:paraId="57D56133" w14:textId="77777777" w:rsidR="00F91C2E" w:rsidRPr="0063365B" w:rsidRDefault="00F91C2E" w:rsidP="00F91C2E">
      <w:pPr>
        <w:ind w:firstLine="709"/>
        <w:rPr>
          <w:rFonts w:eastAsia="SimSun" w:cs="Times New Roman"/>
          <w:lang w:eastAsia="zh-CN"/>
        </w:rPr>
      </w:pPr>
      <w:r w:rsidRPr="0063365B">
        <w:rPr>
          <w:rFonts w:eastAsia="SimSun" w:cs="Times New Roman"/>
          <w:lang w:eastAsia="zh-CN"/>
        </w:rPr>
        <w:t>–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пр.).</w:t>
      </w:r>
    </w:p>
    <w:p w14:paraId="2FFEC99B" w14:textId="77777777" w:rsidR="00F91C2E" w:rsidRPr="0063365B" w:rsidRDefault="00F91C2E" w:rsidP="00F91C2E">
      <w:pPr>
        <w:ind w:firstLine="709"/>
        <w:rPr>
          <w:rFonts w:eastAsia="SimSun" w:cs="Times New Roman"/>
          <w:lang w:eastAsia="zh-CN"/>
        </w:rPr>
      </w:pPr>
      <w:r w:rsidRPr="0063365B">
        <w:rPr>
          <w:rFonts w:eastAsia="SimSun" w:cs="Times New Roman"/>
          <w:lang w:eastAsia="zh-CN"/>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14:paraId="5C88FE3F" w14:textId="77777777" w:rsidR="00F91C2E" w:rsidRPr="0063365B" w:rsidRDefault="00F91C2E" w:rsidP="00F91C2E">
      <w:pPr>
        <w:ind w:firstLine="709"/>
        <w:rPr>
          <w:rFonts w:eastAsia="SimSun" w:cs="Times New Roman"/>
          <w:lang w:eastAsia="zh-CN"/>
        </w:rPr>
      </w:pPr>
      <w:r w:rsidRPr="0063365B">
        <w:rPr>
          <w:rFonts w:eastAsia="SimSun" w:cs="Times New Roman"/>
          <w:lang w:eastAsia="zh-CN"/>
        </w:rPr>
        <w:t xml:space="preserve">-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w:t>
      </w:r>
    </w:p>
    <w:p w14:paraId="0E8EA6E8" w14:textId="77777777" w:rsidR="00F91C2E" w:rsidRPr="0063365B" w:rsidRDefault="00F91C2E" w:rsidP="00F91C2E">
      <w:pPr>
        <w:ind w:firstLine="709"/>
        <w:rPr>
          <w:rFonts w:eastAsia="SimSun" w:cs="Times New Roman"/>
          <w:lang w:eastAsia="zh-CN"/>
        </w:rPr>
      </w:pPr>
      <w:r w:rsidRPr="0063365B">
        <w:rPr>
          <w:rFonts w:eastAsia="SimSun" w:cs="Times New Roman"/>
          <w:lang w:eastAsia="zh-CN"/>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14:paraId="11A5DAF7" w14:textId="77777777" w:rsidR="00F91C2E" w:rsidRPr="0063365B" w:rsidRDefault="00F91C2E" w:rsidP="00F91C2E">
      <w:pPr>
        <w:ind w:firstLine="709"/>
        <w:rPr>
          <w:rFonts w:eastAsia="SimSun" w:cs="Times New Roman"/>
          <w:b/>
          <w:u w:val="single"/>
          <w:lang w:eastAsia="zh-CN"/>
        </w:rPr>
      </w:pPr>
    </w:p>
    <w:p w14:paraId="22CDF08D" w14:textId="77777777" w:rsidR="00F91C2E" w:rsidRPr="0063365B" w:rsidRDefault="00F91C2E" w:rsidP="00F91C2E">
      <w:pPr>
        <w:tabs>
          <w:tab w:val="left" w:pos="5580"/>
        </w:tabs>
        <w:ind w:firstLine="709"/>
        <w:rPr>
          <w:rFonts w:eastAsia="Times New Roman" w:cs="Times New Roman"/>
          <w:u w:val="single"/>
          <w:lang w:eastAsia="ru-RU"/>
        </w:rPr>
      </w:pPr>
      <w:r w:rsidRPr="0063365B">
        <w:rPr>
          <w:rFonts w:eastAsia="Times New Roman" w:cs="Times New Roman"/>
          <w:b/>
          <w:u w:val="single"/>
          <w:lang w:eastAsia="ru-RU"/>
        </w:rPr>
        <w:t>Предельная минимальная и максимальная площадь земельных участков не применяются</w:t>
      </w:r>
      <w:r w:rsidRPr="0063365B">
        <w:rPr>
          <w:rFonts w:eastAsia="Times New Roman" w:cs="Times New Roman"/>
          <w:u w:val="single"/>
          <w:lang w:eastAsia="ru-RU"/>
        </w:rPr>
        <w:t>:</w:t>
      </w:r>
    </w:p>
    <w:p w14:paraId="51921B40" w14:textId="77777777" w:rsidR="00F91C2E" w:rsidRPr="0063365B" w:rsidRDefault="00F91C2E" w:rsidP="00F91C2E">
      <w:pPr>
        <w:tabs>
          <w:tab w:val="left" w:pos="284"/>
        </w:tabs>
        <w:ind w:firstLine="709"/>
        <w:rPr>
          <w:rFonts w:eastAsia="Times New Roman" w:cs="Times New Roman"/>
          <w:lang w:eastAsia="ru-RU"/>
        </w:rPr>
      </w:pPr>
      <w:r w:rsidRPr="0063365B">
        <w:rPr>
          <w:rFonts w:eastAsia="Times New Roman" w:cs="Times New Roman"/>
          <w:lang w:eastAsia="ru-RU"/>
        </w:rPr>
        <w:t>- в отношении земельных участков, по которым принято решение органа местного самоуправления о предварительном согласовании предоставления земельного участка и (или) решение об утверждении схемы расположения земельного участка на кадастровом плане территории, при условии, если в границах образуемого земельного участка расположен объект (объекты) капитального строительства, на который (которые) право собственности зарегистрировано до введения в действие настоящих Правил в Едином государственном реестре недвижимости Российской Федерации в соответствии с законодательством Российской Федерации.</w:t>
      </w:r>
    </w:p>
    <w:p w14:paraId="6D2C51C5" w14:textId="77777777" w:rsidR="00F91C2E" w:rsidRPr="0063365B" w:rsidRDefault="00F91C2E" w:rsidP="00F91C2E">
      <w:pPr>
        <w:ind w:firstLine="709"/>
        <w:rPr>
          <w:rFonts w:eastAsia="Times New Roman" w:cs="Times New Roman"/>
          <w:lang w:eastAsia="ru-RU"/>
        </w:rPr>
      </w:pPr>
      <w:r w:rsidRPr="0063365B">
        <w:rPr>
          <w:rFonts w:eastAsia="Times New Roman" w:cs="Times New Roman"/>
          <w:lang w:eastAsia="ru-RU"/>
        </w:rPr>
        <w:t>- в отношении земельных участков, состоящих на государственном кадастровом учёте, с границами, уточнёнными в соответствии с законодательством Российской Федерации и на которых расположен объект (объекты) капитального строительства, на который (которые) право собственности зарегистрировано до введения в действие настоящих Правил в Едином государственном реестре недвижимости Российской Федерации в соответствии с законодательством Российской Федерации.</w:t>
      </w:r>
    </w:p>
    <w:p w14:paraId="5849E581" w14:textId="77777777" w:rsidR="00F91C2E" w:rsidRPr="0063365B" w:rsidRDefault="00F91C2E" w:rsidP="00F91C2E">
      <w:pPr>
        <w:ind w:firstLine="709"/>
        <w:rPr>
          <w:rFonts w:eastAsia="SimSun" w:cs="Times New Roman"/>
          <w:b/>
          <w:u w:val="single"/>
          <w:lang w:eastAsia="zh-CN"/>
        </w:rPr>
      </w:pPr>
    </w:p>
    <w:p w14:paraId="25F67848" w14:textId="77777777" w:rsidR="00F91C2E" w:rsidRPr="0063365B" w:rsidRDefault="00F91C2E" w:rsidP="00F91C2E">
      <w:pPr>
        <w:ind w:firstLine="709"/>
        <w:rPr>
          <w:rFonts w:eastAsia="SimSun" w:cs="Times New Roman"/>
          <w:b/>
          <w:u w:val="single"/>
          <w:lang w:eastAsia="zh-CN"/>
        </w:rPr>
      </w:pPr>
      <w:r w:rsidRPr="0063365B">
        <w:rPr>
          <w:rFonts w:eastAsia="SimSun" w:cs="Times New Roman"/>
          <w:b/>
          <w:u w:val="single"/>
          <w:lang w:eastAsia="zh-CN"/>
        </w:rPr>
        <w:t>Запрещается:</w:t>
      </w:r>
    </w:p>
    <w:p w14:paraId="7B7123A4" w14:textId="77777777" w:rsidR="00F91C2E" w:rsidRPr="0063365B" w:rsidRDefault="00F91C2E" w:rsidP="00F91C2E">
      <w:pPr>
        <w:ind w:firstLine="709"/>
        <w:rPr>
          <w:rFonts w:eastAsia="Times New Roman" w:cs="Times New Roman"/>
          <w:lang w:bidi="en-US"/>
        </w:rPr>
      </w:pPr>
      <w:r w:rsidRPr="0063365B">
        <w:rPr>
          <w:rFonts w:eastAsia="Times New Roman" w:cs="Times New Roman"/>
          <w:lang w:bidi="en-US"/>
        </w:rPr>
        <w:t>- сброс неочищенных сточных вод на территорию общего пользования;</w:t>
      </w:r>
    </w:p>
    <w:p w14:paraId="3E714157" w14:textId="77777777" w:rsidR="00F91C2E" w:rsidRPr="0063365B" w:rsidRDefault="00F91C2E" w:rsidP="00F91C2E">
      <w:pPr>
        <w:ind w:firstLine="709"/>
        <w:rPr>
          <w:rFonts w:eastAsia="Times New Roman" w:cs="Times New Roman"/>
          <w:lang w:bidi="en-US"/>
        </w:rPr>
      </w:pPr>
      <w:r w:rsidRPr="0063365B">
        <w:rPr>
          <w:rFonts w:eastAsia="Calibri" w:cs="Times New Roman"/>
          <w:lang w:eastAsia="ru-RU"/>
        </w:rPr>
        <w:t xml:space="preserve">- сброс сточных, в том числе дренажных, вод </w:t>
      </w:r>
      <w:r w:rsidRPr="0063365B">
        <w:rPr>
          <w:rFonts w:eastAsia="Times New Roman" w:cs="Times New Roman"/>
          <w:lang w:bidi="en-US"/>
        </w:rPr>
        <w:t>на территорию общего пользования, за исключение обустройства дренажных ям для сбора погодных осадков на территории зеленых насаждений общего пользования (клумбы, газоны, палисадники)</w:t>
      </w:r>
      <w:r w:rsidRPr="0063365B">
        <w:rPr>
          <w:rFonts w:eastAsia="Calibri" w:cs="Times New Roman"/>
          <w:sz w:val="24"/>
          <w:szCs w:val="24"/>
          <w:lang w:eastAsia="ru-RU"/>
        </w:rPr>
        <w:t>;</w:t>
      </w:r>
    </w:p>
    <w:p w14:paraId="19E47CB3" w14:textId="77777777" w:rsidR="00F91C2E" w:rsidRPr="0063365B" w:rsidRDefault="00F91C2E" w:rsidP="00F91C2E">
      <w:pPr>
        <w:ind w:firstLine="709"/>
        <w:rPr>
          <w:rFonts w:eastAsia="Times New Roman" w:cs="Times New Roman"/>
          <w:lang w:bidi="en-US"/>
        </w:rPr>
      </w:pPr>
      <w:r w:rsidRPr="0063365B">
        <w:rPr>
          <w:rFonts w:eastAsia="Times New Roman" w:cs="Times New Roman"/>
          <w:lang w:bidi="en-US"/>
        </w:rPr>
        <w:t>- любые вырубки зелёных насаждений на территории общего пользования без письменного согласования с уполномоченным органом;</w:t>
      </w:r>
    </w:p>
    <w:p w14:paraId="6D90AD8D" w14:textId="77777777" w:rsidR="00F91C2E" w:rsidRPr="0063365B" w:rsidRDefault="00F91C2E" w:rsidP="00F91C2E">
      <w:pPr>
        <w:ind w:firstLine="709"/>
        <w:rPr>
          <w:rFonts w:eastAsia="Times New Roman" w:cs="Times New Roman"/>
          <w:lang w:bidi="en-US"/>
        </w:rPr>
      </w:pPr>
      <w:r w:rsidRPr="0063365B">
        <w:rPr>
          <w:rFonts w:eastAsia="Times New Roman" w:cs="Times New Roman"/>
          <w:lang w:bidi="en-US"/>
        </w:rPr>
        <w:t>- сжигание растительности, разведение костров, осуществление весенних палов;</w:t>
      </w:r>
    </w:p>
    <w:p w14:paraId="625EE1D9" w14:textId="77777777" w:rsidR="00F91C2E" w:rsidRPr="0063365B" w:rsidRDefault="00F91C2E" w:rsidP="00F91C2E">
      <w:pPr>
        <w:ind w:firstLine="709"/>
        <w:rPr>
          <w:rFonts w:eastAsia="Times New Roman" w:cs="Times New Roman"/>
          <w:lang w:bidi="en-US"/>
        </w:rPr>
      </w:pPr>
      <w:r w:rsidRPr="0063365B">
        <w:rPr>
          <w:rFonts w:eastAsia="Times New Roman" w:cs="Times New Roman"/>
          <w:lang w:bidi="en-US"/>
        </w:rPr>
        <w:t>- загрязнение почв;</w:t>
      </w:r>
    </w:p>
    <w:p w14:paraId="6D0B23C3" w14:textId="1826626E" w:rsidR="00F91C2E" w:rsidRPr="0063365B" w:rsidRDefault="00F91C2E" w:rsidP="00F91C2E">
      <w:pPr>
        <w:ind w:firstLine="709"/>
        <w:rPr>
          <w:rFonts w:eastAsia="Times New Roman" w:cs="Times New Roman"/>
          <w:lang w:bidi="en-US"/>
        </w:rPr>
      </w:pPr>
      <w:r w:rsidRPr="0063365B">
        <w:rPr>
          <w:rFonts w:eastAsia="Times New Roman" w:cs="Times New Roman"/>
          <w:lang w:bidi="en-US"/>
        </w:rPr>
        <w:t>- деятельность, влекущая искажение сложившегося ландшафта (рельефа) на территории общего пользования, без согласования с уполномоченным органом.</w:t>
      </w:r>
    </w:p>
    <w:p w14:paraId="139AD055" w14:textId="05D20B0D" w:rsidR="00AC01FC" w:rsidRPr="0063365B" w:rsidRDefault="00AC01FC" w:rsidP="00F91C2E">
      <w:pPr>
        <w:ind w:firstLine="709"/>
        <w:rPr>
          <w:rFonts w:eastAsia="Times New Roman" w:cs="Times New Roman"/>
          <w:lang w:bidi="en-US"/>
        </w:rPr>
      </w:pPr>
    </w:p>
    <w:p w14:paraId="65FEAF33" w14:textId="69D8F5AC" w:rsidR="00AC01FC" w:rsidRPr="0063365B" w:rsidRDefault="00AC01FC" w:rsidP="00F91C2E">
      <w:pPr>
        <w:ind w:firstLine="709"/>
        <w:rPr>
          <w:rFonts w:eastAsia="Times New Roman" w:cs="Times New Roman"/>
          <w:lang w:bidi="en-US"/>
        </w:rPr>
      </w:pPr>
    </w:p>
    <w:p w14:paraId="4355B64E" w14:textId="15F7E512" w:rsidR="00AC01FC" w:rsidRPr="0063365B" w:rsidRDefault="00AC01FC" w:rsidP="00F91C2E">
      <w:pPr>
        <w:ind w:firstLine="709"/>
        <w:rPr>
          <w:rFonts w:eastAsia="Times New Roman" w:cs="Times New Roman"/>
          <w:lang w:bidi="en-US"/>
        </w:rPr>
      </w:pPr>
    </w:p>
    <w:p w14:paraId="621B9E0E" w14:textId="5B516A13" w:rsidR="00AC01FC" w:rsidRPr="0063365B" w:rsidRDefault="00AC01FC" w:rsidP="00F91C2E">
      <w:pPr>
        <w:ind w:firstLine="709"/>
        <w:rPr>
          <w:rFonts w:eastAsia="Times New Roman" w:cs="Times New Roman"/>
          <w:lang w:bidi="en-US"/>
        </w:rPr>
      </w:pPr>
    </w:p>
    <w:p w14:paraId="5D5F545C" w14:textId="7AA977EA" w:rsidR="00AC01FC" w:rsidRPr="0063365B" w:rsidRDefault="00AC01FC" w:rsidP="00F91C2E">
      <w:pPr>
        <w:ind w:firstLine="709"/>
        <w:rPr>
          <w:rFonts w:eastAsia="Times New Roman" w:cs="Times New Roman"/>
          <w:lang w:bidi="en-US"/>
        </w:rPr>
      </w:pPr>
    </w:p>
    <w:p w14:paraId="526A385A" w14:textId="3AC95D41" w:rsidR="00AC01FC" w:rsidRPr="0063365B" w:rsidRDefault="00AC01FC" w:rsidP="00F91C2E">
      <w:pPr>
        <w:ind w:firstLine="709"/>
        <w:rPr>
          <w:rFonts w:eastAsia="Times New Roman" w:cs="Times New Roman"/>
          <w:lang w:bidi="en-US"/>
        </w:rPr>
      </w:pPr>
    </w:p>
    <w:p w14:paraId="5A0B69F8" w14:textId="4560C83B" w:rsidR="00AC01FC" w:rsidRPr="0063365B" w:rsidRDefault="00AC01FC" w:rsidP="00F91C2E">
      <w:pPr>
        <w:ind w:firstLine="709"/>
        <w:rPr>
          <w:rFonts w:eastAsia="Times New Roman" w:cs="Times New Roman"/>
          <w:lang w:bidi="en-US"/>
        </w:rPr>
      </w:pPr>
    </w:p>
    <w:p w14:paraId="2CEE64AA" w14:textId="628483BC" w:rsidR="00AC01FC" w:rsidRPr="0063365B" w:rsidRDefault="00AC01FC" w:rsidP="00F91C2E">
      <w:pPr>
        <w:ind w:firstLine="709"/>
        <w:rPr>
          <w:rFonts w:eastAsia="Times New Roman" w:cs="Times New Roman"/>
          <w:lang w:bidi="en-US"/>
        </w:rPr>
      </w:pPr>
    </w:p>
    <w:p w14:paraId="10BEABC0" w14:textId="31ABEBFA" w:rsidR="00AC01FC" w:rsidRPr="0063365B" w:rsidRDefault="00AC01FC" w:rsidP="00F91C2E">
      <w:pPr>
        <w:ind w:firstLine="709"/>
        <w:rPr>
          <w:rFonts w:eastAsia="Times New Roman" w:cs="Times New Roman"/>
          <w:lang w:bidi="en-US"/>
        </w:rPr>
      </w:pPr>
    </w:p>
    <w:p w14:paraId="2B889AD5" w14:textId="1C20EF56" w:rsidR="00AC01FC" w:rsidRPr="0063365B" w:rsidRDefault="00AC01FC" w:rsidP="00F91C2E">
      <w:pPr>
        <w:ind w:firstLine="709"/>
        <w:rPr>
          <w:rFonts w:eastAsia="Times New Roman" w:cs="Times New Roman"/>
          <w:lang w:bidi="en-US"/>
        </w:rPr>
      </w:pPr>
    </w:p>
    <w:p w14:paraId="368A7136" w14:textId="02077B2E" w:rsidR="00AC01FC" w:rsidRPr="0063365B" w:rsidRDefault="00AC01FC" w:rsidP="00F91C2E">
      <w:pPr>
        <w:ind w:firstLine="709"/>
        <w:rPr>
          <w:rFonts w:eastAsia="Times New Roman" w:cs="Times New Roman"/>
          <w:lang w:bidi="en-US"/>
        </w:rPr>
      </w:pPr>
    </w:p>
    <w:p w14:paraId="740D4D2E" w14:textId="005CA5BC" w:rsidR="00AC01FC" w:rsidRPr="0063365B" w:rsidRDefault="00AC01FC" w:rsidP="00F91C2E">
      <w:pPr>
        <w:ind w:firstLine="709"/>
        <w:rPr>
          <w:rFonts w:eastAsia="Times New Roman" w:cs="Times New Roman"/>
          <w:lang w:bidi="en-US"/>
        </w:rPr>
      </w:pPr>
    </w:p>
    <w:p w14:paraId="7D4EDF15" w14:textId="1426B5CD" w:rsidR="00AC01FC" w:rsidRPr="0063365B" w:rsidRDefault="00AC01FC" w:rsidP="00F91C2E">
      <w:pPr>
        <w:ind w:firstLine="709"/>
        <w:rPr>
          <w:rFonts w:eastAsia="Times New Roman" w:cs="Times New Roman"/>
          <w:lang w:bidi="en-US"/>
        </w:rPr>
      </w:pPr>
    </w:p>
    <w:p w14:paraId="2C1930D9" w14:textId="16631AB2" w:rsidR="00AC01FC" w:rsidRPr="0063365B" w:rsidRDefault="00AC01FC" w:rsidP="00F91C2E">
      <w:pPr>
        <w:ind w:firstLine="709"/>
        <w:rPr>
          <w:rFonts w:eastAsia="Times New Roman" w:cs="Times New Roman"/>
          <w:lang w:bidi="en-US"/>
        </w:rPr>
      </w:pPr>
    </w:p>
    <w:p w14:paraId="7303D150" w14:textId="5AAC5F1A" w:rsidR="00AC01FC" w:rsidRPr="0063365B" w:rsidRDefault="00AC01FC" w:rsidP="00F91C2E">
      <w:pPr>
        <w:ind w:firstLine="709"/>
        <w:rPr>
          <w:rFonts w:eastAsia="Times New Roman" w:cs="Times New Roman"/>
          <w:lang w:bidi="en-US"/>
        </w:rPr>
      </w:pPr>
    </w:p>
    <w:p w14:paraId="21C94150" w14:textId="75BC355C" w:rsidR="00AC01FC" w:rsidRPr="0063365B" w:rsidRDefault="00AC01FC" w:rsidP="00F91C2E">
      <w:pPr>
        <w:ind w:firstLine="709"/>
        <w:rPr>
          <w:rFonts w:eastAsia="Times New Roman" w:cs="Times New Roman"/>
          <w:lang w:bidi="en-US"/>
        </w:rPr>
      </w:pPr>
    </w:p>
    <w:p w14:paraId="5057EE00" w14:textId="6F52FF4D" w:rsidR="00AC01FC" w:rsidRPr="0063365B" w:rsidRDefault="00AC01FC" w:rsidP="00F91C2E">
      <w:pPr>
        <w:ind w:firstLine="709"/>
        <w:rPr>
          <w:rFonts w:eastAsia="Times New Roman" w:cs="Times New Roman"/>
          <w:lang w:bidi="en-US"/>
        </w:rPr>
      </w:pPr>
    </w:p>
    <w:p w14:paraId="5E192515" w14:textId="77777777" w:rsidR="00AC01FC" w:rsidRPr="0063365B" w:rsidRDefault="00AC01FC" w:rsidP="00F91C2E">
      <w:pPr>
        <w:ind w:firstLine="709"/>
        <w:rPr>
          <w:rFonts w:eastAsia="Times New Roman" w:cs="Times New Roman"/>
          <w:lang w:bidi="en-US"/>
        </w:rPr>
      </w:pPr>
    </w:p>
    <w:p w14:paraId="6CDAF788" w14:textId="77777777" w:rsidR="00AC2381" w:rsidRPr="0063365B" w:rsidRDefault="00AC2381" w:rsidP="00BC78E9">
      <w:pPr>
        <w:keepLines/>
        <w:overflowPunct w:val="0"/>
        <w:autoSpaceDE w:val="0"/>
        <w:autoSpaceDN w:val="0"/>
        <w:adjustRightInd w:val="0"/>
        <w:spacing w:before="240" w:after="60" w:line="320" w:lineRule="exact"/>
        <w:ind w:firstLine="567"/>
        <w:jc w:val="center"/>
        <w:outlineLvl w:val="4"/>
        <w:rPr>
          <w:rFonts w:eastAsia="SimSun" w:cs="Times New Roman"/>
          <w:b/>
          <w:bCs/>
          <w:i/>
          <w:iCs/>
          <w:lang w:eastAsia="zh-CN"/>
        </w:rPr>
      </w:pPr>
      <w:r w:rsidRPr="0063365B">
        <w:rPr>
          <w:rFonts w:eastAsia="SimSun" w:cs="Times New Roman"/>
          <w:b/>
          <w:bCs/>
          <w:i/>
          <w:iCs/>
          <w:lang w:eastAsia="zh-CN"/>
        </w:rPr>
        <w:t>СН – 2. Зона размещения отходов потребления</w:t>
      </w:r>
    </w:p>
    <w:p w14:paraId="188425CC" w14:textId="77777777" w:rsidR="00AC2381" w:rsidRPr="0063365B" w:rsidRDefault="00AC2381" w:rsidP="00BC78E9">
      <w:pPr>
        <w:rPr>
          <w:rFonts w:eastAsia="SimSun" w:cs="Times New Roman"/>
          <w:lang w:eastAsia="zh-CN"/>
        </w:rPr>
      </w:pPr>
    </w:p>
    <w:p w14:paraId="36929773" w14:textId="77777777" w:rsidR="00AC2381" w:rsidRPr="0063365B" w:rsidRDefault="00AC2381" w:rsidP="00E03F7E">
      <w:pPr>
        <w:numPr>
          <w:ilvl w:val="0"/>
          <w:numId w:val="36"/>
        </w:numPr>
        <w:ind w:left="0" w:firstLine="0"/>
        <w:rPr>
          <w:rFonts w:eastAsia="Times New Roman" w:cs="Times New Roman"/>
          <w:b/>
          <w:lang w:eastAsia="ru-RU"/>
        </w:rPr>
      </w:pPr>
      <w:r w:rsidRPr="0063365B">
        <w:rPr>
          <w:rFonts w:eastAsia="Times New Roman" w:cs="Times New Roman"/>
          <w:b/>
          <w:lang w:eastAsia="ru-RU"/>
        </w:rPr>
        <w:t>ОСНОВНЫЕ ВИДЫ И ПАРАМЕТРЫ РАЗРЕШЕННОГО ИСПОЛЬЗОВАНИЯ ЗЕМЕЛЬНЫХ УЧАСТКОВ И ОБЪЕКТОВ КАПИТАЛЬНОГО СТРОИТЕЛЬСТВА</w:t>
      </w:r>
    </w:p>
    <w:p w14:paraId="30563357" w14:textId="77777777" w:rsidR="00AC2381" w:rsidRPr="0063365B" w:rsidRDefault="00AC2381" w:rsidP="00BC78E9">
      <w:pPr>
        <w:contextualSpacing/>
        <w:rPr>
          <w:rFonts w:eastAsia="Times New Roman" w:cs="Times New Roman"/>
          <w:b/>
        </w:rPr>
      </w:pPr>
    </w:p>
    <w:tbl>
      <w:tblPr>
        <w:tblW w:w="14940" w:type="dxa"/>
        <w:tblInd w:w="108" w:type="dxa"/>
        <w:tblLook w:val="04A0" w:firstRow="1" w:lastRow="0" w:firstColumn="1" w:lastColumn="0" w:noHBand="0" w:noVBand="1"/>
      </w:tblPr>
      <w:tblGrid>
        <w:gridCol w:w="3431"/>
        <w:gridCol w:w="9"/>
        <w:gridCol w:w="6380"/>
        <w:gridCol w:w="5093"/>
        <w:gridCol w:w="27"/>
      </w:tblGrid>
      <w:tr w:rsidR="007C02D6" w:rsidRPr="0063365B" w14:paraId="191A5855" w14:textId="77777777" w:rsidTr="007B09FD">
        <w:trPr>
          <w:trHeight w:val="960"/>
          <w:tblHeader/>
        </w:trPr>
        <w:tc>
          <w:tcPr>
            <w:tcW w:w="34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A7230A0" w14:textId="77777777" w:rsidR="00057891" w:rsidRPr="0063365B" w:rsidRDefault="00057891" w:rsidP="00BC78E9">
            <w:pPr>
              <w:jc w:val="center"/>
              <w:rPr>
                <w:rFonts w:eastAsia="Times New Roman" w:cs="Times New Roman"/>
                <w:b/>
                <w:bCs/>
                <w:lang w:eastAsia="ru-RU"/>
              </w:rPr>
            </w:pPr>
            <w:r w:rsidRPr="0063365B">
              <w:rPr>
                <w:rFonts w:eastAsia="Times New Roman" w:cs="Times New Roman"/>
                <w:b/>
                <w:bCs/>
                <w:lang w:eastAsia="ru-RU"/>
              </w:rPr>
              <w:t xml:space="preserve">ВИДЫ РАЗРЕШЕННОГО ИСПОЛЬЗОВАНИЯ ЗЕМЕЛЬНЫХ УЧАСТКОВ </w:t>
            </w:r>
          </w:p>
        </w:tc>
        <w:tc>
          <w:tcPr>
            <w:tcW w:w="638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2D7F52B" w14:textId="77777777" w:rsidR="00057891" w:rsidRPr="0063365B" w:rsidRDefault="00057891" w:rsidP="00BC78E9">
            <w:pPr>
              <w:jc w:val="center"/>
              <w:rPr>
                <w:rFonts w:eastAsia="Times New Roman" w:cs="Times New Roman"/>
                <w:b/>
                <w:bCs/>
                <w:lang w:eastAsia="ru-RU"/>
              </w:rPr>
            </w:pPr>
            <w:r w:rsidRPr="0063365B">
              <w:rPr>
                <w:rFonts w:eastAsia="Times New Roman" w:cs="Times New Roman"/>
                <w:b/>
                <w:bCs/>
                <w:lang w:eastAsia="ru-RU"/>
              </w:rPr>
              <w:t>ВИДЫ РАЗРЕШЕННОГО ИСПОЛЬЗОВАНИЯ ОБЪЕКТОВ КАПИТАЛЬНОГО СТРОИТЕЛЬСТВА</w:t>
            </w:r>
          </w:p>
        </w:tc>
        <w:tc>
          <w:tcPr>
            <w:tcW w:w="5120"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9BA1D74" w14:textId="77777777" w:rsidR="00057891" w:rsidRPr="0063365B" w:rsidRDefault="00057891" w:rsidP="00BC78E9">
            <w:pPr>
              <w:jc w:val="center"/>
              <w:rPr>
                <w:rFonts w:eastAsia="Times New Roman" w:cs="Times New Roman"/>
                <w:b/>
                <w:bCs/>
                <w:lang w:eastAsia="ru-RU"/>
              </w:rPr>
            </w:pPr>
            <w:r w:rsidRPr="0063365B">
              <w:rPr>
                <w:rFonts w:eastAsia="Times New Roman" w:cs="Times New Roman"/>
                <w:b/>
                <w:bCs/>
                <w:lang w:eastAsia="ru-RU"/>
              </w:rPr>
              <w:t>ПРЕДЕЛЬНЫЕ РАЗМЕРЫ ЗЕМЕЛЬНЫХ</w:t>
            </w:r>
            <w:r w:rsidRPr="0063365B">
              <w:rPr>
                <w:rFonts w:eastAsia="Times New Roman" w:cs="Times New Roman"/>
                <w:b/>
                <w:bCs/>
                <w:lang w:eastAsia="ru-RU"/>
              </w:rPr>
              <w:br/>
              <w:t>УЧАСТКОВ И ПРЕДЕЛЬНЫЕ ПАРАМЕТРЫ</w:t>
            </w:r>
            <w:r w:rsidRPr="0063365B">
              <w:rPr>
                <w:rFonts w:eastAsia="Times New Roman" w:cs="Times New Roman"/>
                <w:b/>
                <w:bCs/>
                <w:lang w:eastAsia="ru-RU"/>
              </w:rPr>
              <w:br/>
              <w:t>РАЗРЕШЕННОГО СТРОИТЕЛЬСТВА</w:t>
            </w:r>
          </w:p>
        </w:tc>
      </w:tr>
      <w:tr w:rsidR="00AD7A1E" w:rsidRPr="0063365B" w14:paraId="0EB56F58" w14:textId="77777777" w:rsidTr="007B09FD">
        <w:trPr>
          <w:trHeight w:val="3000"/>
        </w:trPr>
        <w:tc>
          <w:tcPr>
            <w:tcW w:w="3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584325" w14:textId="77777777" w:rsidR="00AD7A1E" w:rsidRPr="0063365B" w:rsidRDefault="00AD7A1E" w:rsidP="007B69F4">
            <w:pPr>
              <w:jc w:val="left"/>
              <w:rPr>
                <w:rFonts w:eastAsia="Times New Roman" w:cs="Times New Roman"/>
                <w:lang w:eastAsia="ru-RU"/>
              </w:rPr>
            </w:pPr>
            <w:r w:rsidRPr="0063365B">
              <w:rPr>
                <w:rFonts w:eastAsia="Times New Roman" w:cs="Times New Roman"/>
                <w:lang w:eastAsia="ru-RU"/>
              </w:rPr>
              <w:t>Специальная деятельность - [12.2]</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E48AA0" w14:textId="77777777" w:rsidR="00AD7A1E" w:rsidRPr="0063365B" w:rsidRDefault="00AD7A1E" w:rsidP="007B69F4">
            <w:pPr>
              <w:jc w:val="left"/>
              <w:rPr>
                <w:rFonts w:eastAsia="Times New Roman" w:cs="Times New Roman"/>
                <w:lang w:eastAsia="ru-RU"/>
              </w:rPr>
            </w:pPr>
            <w:r w:rsidRPr="0063365B">
              <w:rPr>
                <w:rFonts w:eastAsia="Times New Roman" w:cs="Times New Roman"/>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5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55A582" w14:textId="77777777" w:rsidR="00AD7A1E" w:rsidRPr="0063365B" w:rsidRDefault="00AD7A1E" w:rsidP="00AD7A1E">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земельного участка–  500/250000 кв. м;</w:t>
            </w:r>
          </w:p>
          <w:p w14:paraId="77BB3700" w14:textId="77777777" w:rsidR="00AD7A1E" w:rsidRPr="0063365B" w:rsidRDefault="00AD7A1E" w:rsidP="00AD7A1E">
            <w:pPr>
              <w:jc w:val="left"/>
              <w:rPr>
                <w:rFonts w:eastAsia="Times New Roman" w:cs="Times New Roman"/>
                <w:lang w:eastAsia="ru-RU"/>
              </w:rPr>
            </w:pPr>
            <w:r w:rsidRPr="0063365B">
              <w:rPr>
                <w:rFonts w:eastAsia="Times New Roman" w:cs="Times New Roman"/>
                <w:lang w:eastAsia="ru-RU"/>
              </w:rPr>
              <w:t>- максимальное количество надземных этажей –  1 этажей;</w:t>
            </w:r>
          </w:p>
          <w:p w14:paraId="643A05D7" w14:textId="77777777" w:rsidR="00AD7A1E" w:rsidRPr="0063365B" w:rsidRDefault="00AD7A1E" w:rsidP="00AD7A1E">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20FEF946" w14:textId="77777777" w:rsidR="00AD7A1E" w:rsidRPr="0063365B" w:rsidRDefault="00AD7A1E" w:rsidP="00AD7A1E">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70ADC90B" w14:textId="77777777" w:rsidR="00AD7A1E" w:rsidRPr="0063365B" w:rsidRDefault="00AD7A1E" w:rsidP="00AD7A1E">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5606AA4C" w14:textId="77777777" w:rsidR="00AD7A1E" w:rsidRPr="0063365B" w:rsidRDefault="00AD7A1E" w:rsidP="00AD7A1E">
            <w:pPr>
              <w:jc w:val="left"/>
              <w:rPr>
                <w:rFonts w:eastAsia="Times New Roman" w:cs="Times New Roman"/>
                <w:lang w:eastAsia="ru-RU"/>
              </w:rPr>
            </w:pPr>
            <w:r w:rsidRPr="0063365B">
              <w:rPr>
                <w:rFonts w:eastAsia="Times New Roman" w:cs="Times New Roman"/>
                <w:lang w:eastAsia="ru-RU"/>
              </w:rPr>
              <w:t>- максимальная высота зданий – 10 м;</w:t>
            </w:r>
          </w:p>
          <w:p w14:paraId="58C016D3" w14:textId="77777777" w:rsidR="00AD7A1E" w:rsidRPr="0063365B" w:rsidRDefault="00AD7A1E" w:rsidP="00AD7A1E">
            <w:pPr>
              <w:jc w:val="left"/>
              <w:rPr>
                <w:rFonts w:eastAsia="Times New Roman" w:cs="Times New Roman"/>
                <w:lang w:eastAsia="ru-RU"/>
              </w:rPr>
            </w:pPr>
            <w:r w:rsidRPr="0063365B">
              <w:rPr>
                <w:rFonts w:eastAsia="Times New Roman" w:cs="Times New Roman"/>
                <w:lang w:eastAsia="ru-RU"/>
              </w:rPr>
              <w:t>-  максимальная высота сооружений - 50 м;</w:t>
            </w:r>
          </w:p>
          <w:p w14:paraId="5C388819" w14:textId="77777777" w:rsidR="00AD7A1E" w:rsidRPr="0063365B" w:rsidRDefault="00AD7A1E" w:rsidP="00AD7A1E">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70%;</w:t>
            </w:r>
          </w:p>
          <w:p w14:paraId="7FCA130D" w14:textId="77777777" w:rsidR="00AD7A1E" w:rsidRPr="0063365B" w:rsidRDefault="00AD7A1E" w:rsidP="00AD7A1E">
            <w:pPr>
              <w:jc w:val="left"/>
              <w:rPr>
                <w:rFonts w:eastAsia="Times New Roman" w:cs="Times New Roman"/>
                <w:bCs/>
                <w:lang w:eastAsia="ru-RU"/>
              </w:rPr>
            </w:pPr>
            <w:r w:rsidRPr="0063365B">
              <w:rPr>
                <w:rFonts w:eastAsia="Times New Roman" w:cs="Times New Roman"/>
                <w:bCs/>
                <w:lang w:eastAsia="ru-RU"/>
              </w:rPr>
              <w:t>- минимальный процент озеленения земельного участка – 20%;</w:t>
            </w:r>
          </w:p>
          <w:p w14:paraId="0649D01D" w14:textId="3DA97EC6" w:rsidR="00AD7A1E" w:rsidRPr="0063365B" w:rsidRDefault="00AD7A1E" w:rsidP="00AD7A1E">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58C19BB6" w14:textId="77777777" w:rsidR="00AD7A1E" w:rsidRPr="0063365B" w:rsidRDefault="00AD7A1E" w:rsidP="00AD7A1E">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0594B746" w14:textId="77777777" w:rsidR="00AD7A1E" w:rsidRDefault="00AD7A1E" w:rsidP="00AD7A1E">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77A0F5AC" w14:textId="5EC1E940" w:rsidR="00BA6EFA" w:rsidRPr="0063365B" w:rsidRDefault="00BA6EFA" w:rsidP="00AD7A1E">
            <w:pPr>
              <w:jc w:val="left"/>
              <w:rPr>
                <w:rFonts w:eastAsia="Times New Roman" w:cs="Times New Roman"/>
                <w:bCs/>
                <w:lang w:eastAsia="ru-RU"/>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7B09FD" w:rsidRPr="0063365B" w14:paraId="37178D05" w14:textId="77777777" w:rsidTr="007B09FD">
        <w:trPr>
          <w:gridAfter w:val="1"/>
          <w:wAfter w:w="27" w:type="dxa"/>
          <w:trHeight w:val="1390"/>
        </w:trPr>
        <w:tc>
          <w:tcPr>
            <w:tcW w:w="3431" w:type="dxa"/>
            <w:tcBorders>
              <w:top w:val="single" w:sz="4" w:space="0" w:color="auto"/>
              <w:left w:val="single" w:sz="4" w:space="0" w:color="auto"/>
              <w:bottom w:val="single" w:sz="4" w:space="0" w:color="auto"/>
              <w:right w:val="single" w:sz="4" w:space="0" w:color="auto"/>
            </w:tcBorders>
            <w:shd w:val="clear" w:color="auto" w:fill="auto"/>
            <w:vAlign w:val="center"/>
          </w:tcPr>
          <w:p w14:paraId="34070CF1" w14:textId="77777777" w:rsidR="007B09FD" w:rsidRPr="0063365B" w:rsidRDefault="007B09FD" w:rsidP="002F1212">
            <w:pPr>
              <w:jc w:val="left"/>
              <w:rPr>
                <w:rFonts w:eastAsia="Times New Roman" w:cs="Times New Roman"/>
                <w:lang w:eastAsia="ru-RU"/>
              </w:rPr>
            </w:pPr>
            <w:r w:rsidRPr="0063365B">
              <w:rPr>
                <w:shd w:val="clear" w:color="auto" w:fill="FFFFFF"/>
              </w:rPr>
              <w:t xml:space="preserve">Служебные гаражи - </w:t>
            </w:r>
            <w:r w:rsidRPr="0063365B">
              <w:rPr>
                <w:rFonts w:eastAsia="Times New Roman" w:cs="Times New Roman"/>
                <w:lang w:eastAsia="ru-RU"/>
              </w:rPr>
              <w:t>[4.9]</w:t>
            </w:r>
          </w:p>
        </w:tc>
        <w:tc>
          <w:tcPr>
            <w:tcW w:w="63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8840A9" w14:textId="77777777" w:rsidR="007B09FD" w:rsidRPr="0063365B" w:rsidRDefault="007B09FD" w:rsidP="002F1212">
            <w:pPr>
              <w:jc w:val="left"/>
              <w:rPr>
                <w:rFonts w:eastAsia="Times New Roman" w:cs="Times New Roman"/>
                <w:lang w:eastAsia="ru-RU"/>
              </w:rPr>
            </w:pPr>
            <w:r w:rsidRPr="0063365B">
              <w:rPr>
                <w:shd w:val="clear" w:color="auto" w:fill="FFFFFF"/>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78" w:anchor="block_1030" w:history="1">
              <w:r w:rsidRPr="0063365B">
                <w:rPr>
                  <w:rStyle w:val="ad"/>
                  <w:color w:val="auto"/>
                  <w:shd w:val="clear" w:color="auto" w:fill="FFFFFF"/>
                </w:rPr>
                <w:t>кодами 3.0</w:t>
              </w:r>
            </w:hyperlink>
            <w:r w:rsidRPr="0063365B">
              <w:rPr>
                <w:shd w:val="clear" w:color="auto" w:fill="FFFFFF"/>
              </w:rPr>
              <w:t xml:space="preserve">, </w:t>
            </w:r>
            <w:hyperlink r:id="rId79" w:anchor="block_1040" w:history="1">
              <w:r w:rsidRPr="0063365B">
                <w:rPr>
                  <w:rStyle w:val="ad"/>
                  <w:color w:val="auto"/>
                  <w:shd w:val="clear" w:color="auto" w:fill="FFFFFF"/>
                </w:rPr>
                <w:t>4.0</w:t>
              </w:r>
            </w:hyperlink>
            <w:r w:rsidRPr="0063365B">
              <w:rPr>
                <w:shd w:val="clear" w:color="auto" w:fill="FFFFFF"/>
              </w:rPr>
              <w:t>, а также для стоянки и хранения транспортных средств общего пользования, в том числе в депо</w:t>
            </w:r>
          </w:p>
        </w:tc>
        <w:tc>
          <w:tcPr>
            <w:tcW w:w="5093" w:type="dxa"/>
            <w:tcBorders>
              <w:top w:val="single" w:sz="4" w:space="0" w:color="auto"/>
              <w:left w:val="single" w:sz="4" w:space="0" w:color="auto"/>
              <w:bottom w:val="single" w:sz="4" w:space="0" w:color="auto"/>
              <w:right w:val="single" w:sz="4" w:space="0" w:color="auto"/>
            </w:tcBorders>
            <w:vAlign w:val="center"/>
          </w:tcPr>
          <w:p w14:paraId="3F255555" w14:textId="77777777" w:rsidR="007B09FD" w:rsidRPr="0063365B" w:rsidRDefault="007B09FD" w:rsidP="002F1212">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земельного участка–  15/40000 кв. м;</w:t>
            </w:r>
          </w:p>
          <w:p w14:paraId="164771BA" w14:textId="77777777" w:rsidR="007B09FD" w:rsidRPr="0063365B" w:rsidRDefault="007B09FD" w:rsidP="002F1212">
            <w:pPr>
              <w:jc w:val="left"/>
              <w:rPr>
                <w:rFonts w:eastAsia="Times New Roman" w:cs="Times New Roman"/>
                <w:lang w:eastAsia="ru-RU"/>
              </w:rPr>
            </w:pPr>
            <w:r w:rsidRPr="0063365B">
              <w:rPr>
                <w:rFonts w:eastAsia="Times New Roman" w:cs="Times New Roman"/>
                <w:lang w:eastAsia="ru-RU"/>
              </w:rPr>
              <w:t>- минимальные отступы от границы земельного участка- 1 м;</w:t>
            </w:r>
          </w:p>
          <w:p w14:paraId="4DE2A9DC" w14:textId="77777777" w:rsidR="007B09FD" w:rsidRPr="0063365B" w:rsidRDefault="007B09FD" w:rsidP="002F1212">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0B9B4D18" w14:textId="77777777" w:rsidR="007B09FD" w:rsidRPr="0063365B" w:rsidRDefault="007B09FD" w:rsidP="002F1212">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5FE941F9" w14:textId="77777777" w:rsidR="007B09FD" w:rsidRPr="0063365B" w:rsidRDefault="007B09FD" w:rsidP="002F1212">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1294C666" w14:textId="77777777" w:rsidR="007B09FD" w:rsidRPr="0063365B" w:rsidRDefault="007B09FD" w:rsidP="002F1212">
            <w:pPr>
              <w:jc w:val="left"/>
              <w:rPr>
                <w:rFonts w:eastAsia="Times New Roman" w:cs="Times New Roman"/>
                <w:lang w:eastAsia="ru-RU"/>
              </w:rPr>
            </w:pPr>
            <w:r w:rsidRPr="0063365B">
              <w:rPr>
                <w:rFonts w:eastAsia="Times New Roman" w:cs="Times New Roman"/>
                <w:lang w:eastAsia="ru-RU"/>
              </w:rPr>
              <w:t>- максимальное количество надземных этажей – 2 этажа;</w:t>
            </w:r>
          </w:p>
          <w:p w14:paraId="708C01D5" w14:textId="77777777" w:rsidR="007B09FD" w:rsidRPr="0063365B" w:rsidRDefault="007B09FD" w:rsidP="002F1212">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90%;</w:t>
            </w:r>
          </w:p>
          <w:p w14:paraId="462F2CDC" w14:textId="77777777" w:rsidR="007B09FD" w:rsidRPr="0063365B" w:rsidRDefault="007B09FD" w:rsidP="002F1212">
            <w:pPr>
              <w:jc w:val="left"/>
              <w:rPr>
                <w:rFonts w:eastAsia="Times New Roman" w:cs="Times New Roman"/>
                <w:bCs/>
                <w:lang w:eastAsia="ru-RU"/>
              </w:rPr>
            </w:pPr>
            <w:r w:rsidRPr="0063365B">
              <w:rPr>
                <w:rFonts w:eastAsia="Times New Roman" w:cs="Times New Roman"/>
                <w:bCs/>
                <w:lang w:eastAsia="ru-RU"/>
              </w:rPr>
              <w:t>- минимальный процент озеленения земельного участка – 20%;</w:t>
            </w:r>
          </w:p>
          <w:p w14:paraId="1AD8BDBB" w14:textId="77777777" w:rsidR="007B09FD" w:rsidRPr="0063365B" w:rsidRDefault="007B09FD" w:rsidP="002F1212">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07F35F31" w14:textId="77777777" w:rsidR="007B09FD" w:rsidRPr="0063365B" w:rsidRDefault="007B09FD" w:rsidP="002F1212">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72406EB9" w14:textId="77777777" w:rsidR="007B09FD" w:rsidRDefault="007B09FD" w:rsidP="002F1212">
            <w:pPr>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1E978D61" w14:textId="5BF792A5" w:rsidR="00BA6EFA" w:rsidRPr="0063365B" w:rsidRDefault="00BA6EFA" w:rsidP="002F1212">
            <w:pPr>
              <w:rPr>
                <w:rFonts w:eastAsia="Times New Roman" w:cs="Times New Roman"/>
                <w:lang w:eastAsia="ru-RU"/>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A23D18" w:rsidRPr="0063365B" w14:paraId="020A6E74" w14:textId="77777777" w:rsidTr="006A297B">
        <w:trPr>
          <w:trHeight w:val="2100"/>
        </w:trPr>
        <w:tc>
          <w:tcPr>
            <w:tcW w:w="3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66DF04" w14:textId="77777777" w:rsidR="00A23D18" w:rsidRPr="0063365B" w:rsidRDefault="00A23D18" w:rsidP="006A297B">
            <w:pPr>
              <w:jc w:val="left"/>
              <w:rPr>
                <w:rFonts w:eastAsia="Times New Roman" w:cs="Times New Roman"/>
                <w:lang w:eastAsia="ru-RU"/>
              </w:rPr>
            </w:pPr>
            <w:r w:rsidRPr="0063365B">
              <w:rPr>
                <w:rFonts w:eastAsia="Times New Roman" w:cs="Times New Roman"/>
                <w:lang w:eastAsia="ru-RU"/>
              </w:rPr>
              <w:t>Коммунальное обслуживание - [3.1]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86692F" w14:textId="77777777" w:rsidR="00A23D18" w:rsidRPr="0063365B" w:rsidRDefault="00A23D18" w:rsidP="006A297B">
            <w:pPr>
              <w:jc w:val="left"/>
              <w:rPr>
                <w:rFonts w:eastAsia="Times New Roman" w:cs="Times New Roman"/>
                <w:lang w:eastAsia="ru-RU"/>
              </w:rPr>
            </w:pPr>
            <w:r w:rsidRPr="0063365B">
              <w:rPr>
                <w:rFonts w:eastAsia="Times New Roman" w:cs="Times New Roman"/>
                <w:lang w:eastAsia="ru-RU"/>
              </w:rPr>
              <w:t>Размещение зданий и сооружений в целях обеспечения физических и юридических лиц коммунальными услугами.</w:t>
            </w:r>
          </w:p>
          <w:p w14:paraId="3D7DE38D" w14:textId="77777777" w:rsidR="00A23D18" w:rsidRPr="0063365B" w:rsidRDefault="00A23D18" w:rsidP="006A297B">
            <w:pPr>
              <w:jc w:val="left"/>
              <w:rPr>
                <w:rFonts w:eastAsia="Times New Roman" w:cs="Times New Roman"/>
                <w:lang w:eastAsia="ru-RU"/>
              </w:rPr>
            </w:pPr>
            <w:r w:rsidRPr="0063365B">
              <w:rPr>
                <w:rFonts w:eastAsia="Times New Roman" w:cs="Times New Roman"/>
                <w:lang w:eastAsia="ru-RU"/>
              </w:rPr>
              <w:t>Содержание данного вида разрешенного использования включает в себя содержание видов разрешенного использования: «Предоставление коммунальных услуг», «Административные здания организаций, обеспечивающих предоставление коммунальных услуг»</w:t>
            </w:r>
          </w:p>
        </w:tc>
        <w:tc>
          <w:tcPr>
            <w:tcW w:w="51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8F69E6" w14:textId="77777777" w:rsidR="00A23D18" w:rsidRPr="0063365B" w:rsidRDefault="00A23D18" w:rsidP="006A297B">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земельных участков –10/5000кв.м.;</w:t>
            </w:r>
          </w:p>
          <w:p w14:paraId="15DE4F95" w14:textId="77777777" w:rsidR="00A23D18" w:rsidRPr="0063365B" w:rsidRDefault="00A23D18" w:rsidP="006A297B">
            <w:pPr>
              <w:jc w:val="left"/>
              <w:rPr>
                <w:rFonts w:eastAsia="Times New Roman" w:cs="Times New Roman"/>
                <w:lang w:eastAsia="ru-RU"/>
              </w:rPr>
            </w:pPr>
            <w:r w:rsidRPr="0063365B">
              <w:rPr>
                <w:rFonts w:eastAsia="Times New Roman" w:cs="Times New Roman"/>
                <w:lang w:eastAsia="ru-RU"/>
              </w:rPr>
              <w:t>- минимальные отступы от границ участка - 1 м;</w:t>
            </w:r>
          </w:p>
          <w:p w14:paraId="0C9FD55C" w14:textId="77777777" w:rsidR="00A23D18" w:rsidRPr="0063365B" w:rsidRDefault="00A23D18" w:rsidP="006A297B">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6AC8CFCF" w14:textId="77777777" w:rsidR="00A23D18" w:rsidRPr="0063365B" w:rsidRDefault="00A23D18" w:rsidP="006A297B">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34D92A8A" w14:textId="77777777" w:rsidR="00A23D18" w:rsidRPr="0063365B" w:rsidRDefault="00A23D18" w:rsidP="006A297B">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0A41D12B" w14:textId="77777777" w:rsidR="00A23D18" w:rsidRPr="0063365B" w:rsidRDefault="00A23D18" w:rsidP="006A297B">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90%;</w:t>
            </w:r>
          </w:p>
          <w:p w14:paraId="1A021AB7" w14:textId="77777777" w:rsidR="00A23D18" w:rsidRPr="0063365B" w:rsidRDefault="00A23D18" w:rsidP="006A297B">
            <w:pPr>
              <w:jc w:val="left"/>
              <w:rPr>
                <w:rFonts w:eastAsia="Times New Roman" w:cs="Times New Roman"/>
                <w:lang w:eastAsia="ru-RU"/>
              </w:rPr>
            </w:pPr>
            <w:r w:rsidRPr="0063365B">
              <w:rPr>
                <w:rFonts w:eastAsia="Times New Roman" w:cs="Times New Roman"/>
                <w:lang w:eastAsia="ru-RU"/>
              </w:rPr>
              <w:t>- максимальное количество этажей – не более 2 этажей;</w:t>
            </w:r>
          </w:p>
          <w:p w14:paraId="5DC7ABE1" w14:textId="77777777" w:rsidR="00A23D18" w:rsidRPr="0063365B" w:rsidRDefault="00A23D18" w:rsidP="006A297B">
            <w:pPr>
              <w:jc w:val="left"/>
              <w:rPr>
                <w:rFonts w:eastAsia="Times New Roman" w:cs="Times New Roman"/>
                <w:lang w:eastAsia="ru-RU"/>
              </w:rPr>
            </w:pPr>
            <w:r w:rsidRPr="0063365B">
              <w:rPr>
                <w:rFonts w:eastAsia="Times New Roman" w:cs="Times New Roman"/>
                <w:lang w:eastAsia="ru-RU"/>
              </w:rPr>
              <w:t>- высота – не более 22 м;</w:t>
            </w:r>
          </w:p>
          <w:p w14:paraId="5019C8EE" w14:textId="77777777" w:rsidR="00A23D18" w:rsidRPr="0063365B" w:rsidRDefault="00A23D18" w:rsidP="006A297B">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083E2569" w14:textId="77777777" w:rsidR="00A23D18" w:rsidRPr="0063365B" w:rsidRDefault="00A23D18" w:rsidP="006A297B">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532DE38B" w14:textId="77777777" w:rsidR="00A23D18" w:rsidRDefault="00A23D18" w:rsidP="006A297B">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227F2064" w14:textId="77777777" w:rsidR="00A23D18" w:rsidRPr="0063365B" w:rsidRDefault="00A23D18" w:rsidP="006A297B">
            <w:pPr>
              <w:jc w:val="left"/>
              <w:rPr>
                <w:rFonts w:eastAsia="Times New Roman" w:cs="Times New Roman"/>
                <w:bCs/>
                <w:lang w:eastAsia="ru-RU"/>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A23D18" w:rsidRPr="0063365B" w14:paraId="3C05E618" w14:textId="77777777" w:rsidTr="006A297B">
        <w:trPr>
          <w:trHeight w:val="2700"/>
        </w:trPr>
        <w:tc>
          <w:tcPr>
            <w:tcW w:w="3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3C0E9D" w14:textId="77777777" w:rsidR="00A23D18" w:rsidRPr="0063365B" w:rsidRDefault="00A23D18" w:rsidP="006A297B">
            <w:pPr>
              <w:jc w:val="left"/>
              <w:rPr>
                <w:rFonts w:eastAsia="Times New Roman" w:cs="Times New Roman"/>
                <w:lang w:eastAsia="ru-RU"/>
              </w:rPr>
            </w:pPr>
            <w:r w:rsidRPr="0063365B">
              <w:rPr>
                <w:rFonts w:eastAsia="Times New Roman" w:cs="Times New Roman"/>
                <w:lang w:eastAsia="ru-RU"/>
              </w:rPr>
              <w:t>Предоставление коммунальных услуг - [3.1.1]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0978E6" w14:textId="77777777" w:rsidR="00A23D18" w:rsidRPr="0063365B" w:rsidRDefault="00A23D18" w:rsidP="006A297B">
            <w:pPr>
              <w:jc w:val="left"/>
              <w:rPr>
                <w:rFonts w:eastAsia="Times New Roman" w:cs="Times New Roman"/>
                <w:lang w:eastAsia="ru-RU"/>
              </w:rPr>
            </w:pPr>
            <w:r w:rsidRPr="0063365B">
              <w:rPr>
                <w:rFonts w:eastAsia="Times New Roman" w:cs="Times New Roman"/>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5120" w:type="dxa"/>
            <w:gridSpan w:val="2"/>
            <w:vMerge/>
            <w:tcBorders>
              <w:top w:val="single" w:sz="4" w:space="0" w:color="auto"/>
              <w:left w:val="single" w:sz="4" w:space="0" w:color="auto"/>
              <w:bottom w:val="single" w:sz="4" w:space="0" w:color="auto"/>
              <w:right w:val="single" w:sz="4" w:space="0" w:color="auto"/>
            </w:tcBorders>
            <w:vAlign w:val="center"/>
            <w:hideMark/>
          </w:tcPr>
          <w:p w14:paraId="226FF48F" w14:textId="77777777" w:rsidR="00A23D18" w:rsidRPr="0063365B" w:rsidRDefault="00A23D18" w:rsidP="006A297B">
            <w:pPr>
              <w:rPr>
                <w:rFonts w:eastAsia="Times New Roman" w:cs="Times New Roman"/>
                <w:lang w:eastAsia="ru-RU"/>
              </w:rPr>
            </w:pPr>
          </w:p>
        </w:tc>
      </w:tr>
      <w:tr w:rsidR="00A23D18" w:rsidRPr="0063365B" w14:paraId="59882491" w14:textId="77777777" w:rsidTr="006A297B">
        <w:trPr>
          <w:trHeight w:val="1200"/>
        </w:trPr>
        <w:tc>
          <w:tcPr>
            <w:tcW w:w="3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58FFE2" w14:textId="77777777" w:rsidR="00A23D18" w:rsidRPr="0063365B" w:rsidRDefault="00A23D18" w:rsidP="006A297B">
            <w:pPr>
              <w:jc w:val="left"/>
              <w:rPr>
                <w:rFonts w:eastAsia="Times New Roman" w:cs="Times New Roman"/>
                <w:lang w:eastAsia="ru-RU"/>
              </w:rPr>
            </w:pPr>
            <w:r w:rsidRPr="0063365B">
              <w:rPr>
                <w:rFonts w:eastAsia="Times New Roman" w:cs="Times New Roman"/>
                <w:lang w:eastAsia="ru-RU"/>
              </w:rPr>
              <w:t>Административные здания организаций, обеспечивающих предоставление коммунальных услуг - [3.1.2]</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5D60C8" w14:textId="77777777" w:rsidR="00A23D18" w:rsidRPr="0063365B" w:rsidRDefault="00A23D18" w:rsidP="006A297B">
            <w:pPr>
              <w:jc w:val="left"/>
              <w:rPr>
                <w:rFonts w:eastAsia="Times New Roman" w:cs="Times New Roman"/>
                <w:lang w:eastAsia="ru-RU"/>
              </w:rPr>
            </w:pPr>
            <w:r w:rsidRPr="0063365B">
              <w:rPr>
                <w:rFonts w:eastAsia="Times New Roman" w:cs="Times New Roman"/>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5120" w:type="dxa"/>
            <w:gridSpan w:val="2"/>
            <w:vMerge/>
            <w:tcBorders>
              <w:top w:val="single" w:sz="4" w:space="0" w:color="auto"/>
              <w:left w:val="single" w:sz="4" w:space="0" w:color="auto"/>
              <w:bottom w:val="single" w:sz="4" w:space="0" w:color="auto"/>
              <w:right w:val="single" w:sz="4" w:space="0" w:color="auto"/>
            </w:tcBorders>
            <w:vAlign w:val="center"/>
            <w:hideMark/>
          </w:tcPr>
          <w:p w14:paraId="7756D722" w14:textId="77777777" w:rsidR="00A23D18" w:rsidRPr="0063365B" w:rsidRDefault="00A23D18" w:rsidP="006A297B">
            <w:pPr>
              <w:rPr>
                <w:rFonts w:eastAsia="Times New Roman" w:cs="Times New Roman"/>
                <w:lang w:eastAsia="ru-RU"/>
              </w:rPr>
            </w:pPr>
          </w:p>
        </w:tc>
      </w:tr>
      <w:tr w:rsidR="007C02D6" w:rsidRPr="0063365B" w14:paraId="699EE5CC" w14:textId="77777777" w:rsidTr="007B09FD">
        <w:trPr>
          <w:trHeight w:val="3000"/>
        </w:trPr>
        <w:tc>
          <w:tcPr>
            <w:tcW w:w="3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3B1E1E" w14:textId="77777777" w:rsidR="00057891" w:rsidRPr="0063365B" w:rsidRDefault="00057891" w:rsidP="007B69F4">
            <w:pPr>
              <w:jc w:val="left"/>
              <w:rPr>
                <w:rFonts w:eastAsia="Times New Roman" w:cs="Times New Roman"/>
                <w:lang w:eastAsia="ru-RU"/>
              </w:rPr>
            </w:pPr>
            <w:r w:rsidRPr="0063365B">
              <w:rPr>
                <w:rFonts w:eastAsia="Times New Roman" w:cs="Times New Roman"/>
                <w:lang w:eastAsia="ru-RU"/>
              </w:rPr>
              <w:t>Историко-культурная деятельность - [9.3]</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8FA51B" w14:textId="77777777" w:rsidR="00057891" w:rsidRPr="0063365B" w:rsidRDefault="00057891" w:rsidP="007B69F4">
            <w:pPr>
              <w:jc w:val="left"/>
              <w:rPr>
                <w:rFonts w:eastAsia="Times New Roman" w:cs="Times New Roman"/>
                <w:lang w:eastAsia="ru-RU"/>
              </w:rPr>
            </w:pPr>
            <w:r w:rsidRPr="0063365B">
              <w:rPr>
                <w:rFonts w:eastAsia="Times New Roman" w:cs="Times New Roman"/>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5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051FB8" w14:textId="5CAD9DB6" w:rsidR="00057891" w:rsidRPr="0063365B" w:rsidRDefault="007B69F4" w:rsidP="00BC78E9">
            <w:pPr>
              <w:jc w:val="center"/>
              <w:rPr>
                <w:rFonts w:eastAsia="Times New Roman" w:cs="Times New Roman"/>
                <w:b/>
                <w:bCs/>
                <w:u w:val="single"/>
                <w:lang w:eastAsia="ru-RU"/>
              </w:rPr>
            </w:pPr>
            <w:r w:rsidRPr="0063365B">
              <w:rPr>
                <w:rFonts w:eastAsia="Times New Roman" w:cs="Times New Roman"/>
                <w:b/>
                <w:bCs/>
                <w:u w:val="single"/>
                <w:lang w:eastAsia="ru-RU"/>
              </w:rPr>
              <w:t>Н</w:t>
            </w:r>
            <w:r w:rsidR="00057891" w:rsidRPr="0063365B">
              <w:rPr>
                <w:rFonts w:eastAsia="Times New Roman" w:cs="Times New Roman"/>
                <w:b/>
                <w:bCs/>
                <w:u w:val="single"/>
                <w:lang w:eastAsia="ru-RU"/>
              </w:rPr>
              <w:t>е подлежит установлению</w:t>
            </w:r>
          </w:p>
        </w:tc>
      </w:tr>
      <w:tr w:rsidR="007C02D6" w:rsidRPr="0063365B" w14:paraId="2D3414D9" w14:textId="77777777" w:rsidTr="007B09FD">
        <w:trPr>
          <w:trHeight w:val="1200"/>
        </w:trPr>
        <w:tc>
          <w:tcPr>
            <w:tcW w:w="3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0DC89E" w14:textId="77777777" w:rsidR="00057891" w:rsidRPr="0063365B" w:rsidRDefault="00057891" w:rsidP="007B69F4">
            <w:pPr>
              <w:jc w:val="left"/>
              <w:rPr>
                <w:rFonts w:eastAsia="Times New Roman" w:cs="Times New Roman"/>
                <w:lang w:eastAsia="ru-RU"/>
              </w:rPr>
            </w:pPr>
            <w:r w:rsidRPr="0063365B">
              <w:rPr>
                <w:rFonts w:eastAsia="Times New Roman" w:cs="Times New Roman"/>
                <w:lang w:eastAsia="ru-RU"/>
              </w:rPr>
              <w:t>Земельные участки (территории) общего пользования - [12.0]</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5A025E" w14:textId="77777777" w:rsidR="00057891" w:rsidRPr="0063365B" w:rsidRDefault="00057891" w:rsidP="007B69F4">
            <w:pPr>
              <w:jc w:val="left"/>
              <w:rPr>
                <w:rFonts w:eastAsia="Times New Roman" w:cs="Times New Roman"/>
                <w:lang w:eastAsia="ru-RU"/>
              </w:rPr>
            </w:pPr>
            <w:r w:rsidRPr="0063365B">
              <w:rPr>
                <w:rFonts w:eastAsia="Times New Roman" w:cs="Times New Roman"/>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«Улично-дорожная сеть», «Благоустройство территории»</w:t>
            </w:r>
          </w:p>
        </w:tc>
        <w:tc>
          <w:tcPr>
            <w:tcW w:w="51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E0EF52" w14:textId="77777777" w:rsidR="00057891" w:rsidRPr="0063365B" w:rsidRDefault="00057891" w:rsidP="00BC78E9">
            <w:pPr>
              <w:jc w:val="center"/>
              <w:rPr>
                <w:rFonts w:eastAsia="Times New Roman" w:cs="Times New Roman"/>
                <w:b/>
                <w:bCs/>
                <w:u w:val="single"/>
                <w:lang w:eastAsia="ru-RU"/>
              </w:rPr>
            </w:pPr>
            <w:r w:rsidRPr="0063365B">
              <w:rPr>
                <w:rFonts w:eastAsia="Times New Roman" w:cs="Times New Roman"/>
                <w:b/>
                <w:bCs/>
                <w:u w:val="single"/>
                <w:lang w:eastAsia="ru-RU"/>
              </w:rPr>
              <w:t>Действие градостроительного регламента не распространяется в границах территорий общего пользования.</w:t>
            </w:r>
          </w:p>
        </w:tc>
      </w:tr>
      <w:tr w:rsidR="007C02D6" w:rsidRPr="0063365B" w14:paraId="7DFEE96C" w14:textId="77777777" w:rsidTr="007B09FD">
        <w:trPr>
          <w:trHeight w:val="3000"/>
        </w:trPr>
        <w:tc>
          <w:tcPr>
            <w:tcW w:w="3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71B182" w14:textId="77777777" w:rsidR="00057891" w:rsidRPr="0063365B" w:rsidRDefault="00057891" w:rsidP="007B69F4">
            <w:pPr>
              <w:jc w:val="left"/>
              <w:rPr>
                <w:rFonts w:eastAsia="Times New Roman" w:cs="Times New Roman"/>
                <w:lang w:eastAsia="ru-RU"/>
              </w:rPr>
            </w:pPr>
            <w:r w:rsidRPr="0063365B">
              <w:rPr>
                <w:rFonts w:eastAsia="Times New Roman" w:cs="Times New Roman"/>
                <w:lang w:eastAsia="ru-RU"/>
              </w:rPr>
              <w:t>Улично-дорожная сеть - [12.0.1]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367399" w14:textId="77777777" w:rsidR="007B69F4" w:rsidRPr="0063365B" w:rsidRDefault="00057891" w:rsidP="007B69F4">
            <w:pPr>
              <w:jc w:val="left"/>
              <w:rPr>
                <w:rFonts w:eastAsia="Times New Roman" w:cs="Times New Roman"/>
                <w:lang w:eastAsia="ru-RU"/>
              </w:rPr>
            </w:pPr>
            <w:r w:rsidRPr="0063365B">
              <w:rPr>
                <w:rFonts w:eastAsia="Times New Roman" w:cs="Times New Roman"/>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4DCD8054" w14:textId="7EFC758C" w:rsidR="00057891" w:rsidRPr="0063365B" w:rsidRDefault="00057891" w:rsidP="007B69F4">
            <w:pPr>
              <w:jc w:val="left"/>
              <w:rPr>
                <w:rFonts w:eastAsia="Times New Roman" w:cs="Times New Roman"/>
                <w:lang w:eastAsia="ru-RU"/>
              </w:rPr>
            </w:pPr>
            <w:r w:rsidRPr="0063365B">
              <w:rPr>
                <w:rFonts w:eastAsia="Times New Roman" w:cs="Times New Roman"/>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5120" w:type="dxa"/>
            <w:gridSpan w:val="2"/>
            <w:vMerge/>
            <w:tcBorders>
              <w:top w:val="single" w:sz="4" w:space="0" w:color="auto"/>
              <w:left w:val="single" w:sz="4" w:space="0" w:color="auto"/>
              <w:bottom w:val="single" w:sz="4" w:space="0" w:color="auto"/>
              <w:right w:val="single" w:sz="4" w:space="0" w:color="auto"/>
            </w:tcBorders>
            <w:vAlign w:val="center"/>
            <w:hideMark/>
          </w:tcPr>
          <w:p w14:paraId="43F804A0" w14:textId="77777777" w:rsidR="00057891" w:rsidRPr="0063365B" w:rsidRDefault="00057891" w:rsidP="00BC78E9">
            <w:pPr>
              <w:rPr>
                <w:rFonts w:eastAsia="Times New Roman" w:cs="Times New Roman"/>
                <w:b/>
                <w:bCs/>
                <w:u w:val="single"/>
                <w:lang w:eastAsia="ru-RU"/>
              </w:rPr>
            </w:pPr>
          </w:p>
        </w:tc>
      </w:tr>
      <w:tr w:rsidR="00057891" w:rsidRPr="0063365B" w14:paraId="412B7DE3" w14:textId="77777777" w:rsidTr="007B09FD">
        <w:trPr>
          <w:trHeight w:val="2100"/>
        </w:trPr>
        <w:tc>
          <w:tcPr>
            <w:tcW w:w="3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ECE01B" w14:textId="77777777" w:rsidR="00057891" w:rsidRPr="0063365B" w:rsidRDefault="00057891" w:rsidP="007B69F4">
            <w:pPr>
              <w:jc w:val="left"/>
              <w:rPr>
                <w:rFonts w:eastAsia="Times New Roman" w:cs="Times New Roman"/>
                <w:lang w:eastAsia="ru-RU"/>
              </w:rPr>
            </w:pPr>
            <w:r w:rsidRPr="0063365B">
              <w:rPr>
                <w:rFonts w:eastAsia="Times New Roman" w:cs="Times New Roman"/>
                <w:lang w:eastAsia="ru-RU"/>
              </w:rPr>
              <w:t>Благоустройство территории - [12.0.2]</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FC8A5C" w14:textId="77777777" w:rsidR="00057891" w:rsidRPr="0063365B" w:rsidRDefault="00057891" w:rsidP="007B69F4">
            <w:pPr>
              <w:jc w:val="left"/>
              <w:rPr>
                <w:rFonts w:eastAsia="Times New Roman" w:cs="Times New Roman"/>
                <w:lang w:eastAsia="ru-RU"/>
              </w:rPr>
            </w:pPr>
            <w:r w:rsidRPr="0063365B">
              <w:rPr>
                <w:rFonts w:eastAsia="Times New Roman" w:cs="Times New Roman"/>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5120" w:type="dxa"/>
            <w:gridSpan w:val="2"/>
            <w:vMerge/>
            <w:tcBorders>
              <w:top w:val="single" w:sz="4" w:space="0" w:color="auto"/>
              <w:left w:val="single" w:sz="4" w:space="0" w:color="auto"/>
              <w:bottom w:val="single" w:sz="4" w:space="0" w:color="auto"/>
              <w:right w:val="single" w:sz="4" w:space="0" w:color="auto"/>
            </w:tcBorders>
            <w:vAlign w:val="center"/>
            <w:hideMark/>
          </w:tcPr>
          <w:p w14:paraId="4200D767" w14:textId="77777777" w:rsidR="00057891" w:rsidRPr="0063365B" w:rsidRDefault="00057891" w:rsidP="00BC78E9">
            <w:pPr>
              <w:rPr>
                <w:rFonts w:eastAsia="Times New Roman" w:cs="Times New Roman"/>
                <w:b/>
                <w:bCs/>
                <w:u w:val="single"/>
                <w:lang w:eastAsia="ru-RU"/>
              </w:rPr>
            </w:pPr>
          </w:p>
        </w:tc>
      </w:tr>
    </w:tbl>
    <w:p w14:paraId="496217B0" w14:textId="38E72C62" w:rsidR="00AC2381" w:rsidRDefault="00AC2381" w:rsidP="00BC78E9">
      <w:pPr>
        <w:tabs>
          <w:tab w:val="left" w:pos="2520"/>
        </w:tabs>
        <w:rPr>
          <w:rFonts w:eastAsia="Times New Roman" w:cs="Times New Roman"/>
          <w:b/>
          <w:lang w:eastAsia="ru-RU"/>
        </w:rPr>
      </w:pPr>
    </w:p>
    <w:p w14:paraId="179E714A" w14:textId="1BD7EB30" w:rsidR="00F7696D" w:rsidRDefault="00F7696D" w:rsidP="00BC78E9">
      <w:pPr>
        <w:tabs>
          <w:tab w:val="left" w:pos="2520"/>
        </w:tabs>
        <w:rPr>
          <w:rFonts w:eastAsia="Times New Roman" w:cs="Times New Roman"/>
          <w:b/>
          <w:lang w:eastAsia="ru-RU"/>
        </w:rPr>
      </w:pPr>
    </w:p>
    <w:p w14:paraId="45665F69" w14:textId="368CD570" w:rsidR="00F7696D" w:rsidRDefault="00F7696D" w:rsidP="00BC78E9">
      <w:pPr>
        <w:tabs>
          <w:tab w:val="left" w:pos="2520"/>
        </w:tabs>
        <w:rPr>
          <w:rFonts w:eastAsia="Times New Roman" w:cs="Times New Roman"/>
          <w:b/>
          <w:lang w:eastAsia="ru-RU"/>
        </w:rPr>
      </w:pPr>
    </w:p>
    <w:p w14:paraId="53E4EB8C" w14:textId="786FC54C" w:rsidR="00F7696D" w:rsidRDefault="00F7696D" w:rsidP="00BC78E9">
      <w:pPr>
        <w:tabs>
          <w:tab w:val="left" w:pos="2520"/>
        </w:tabs>
        <w:rPr>
          <w:rFonts w:eastAsia="Times New Roman" w:cs="Times New Roman"/>
          <w:b/>
          <w:lang w:eastAsia="ru-RU"/>
        </w:rPr>
      </w:pPr>
    </w:p>
    <w:p w14:paraId="72F0EE5D" w14:textId="67775E24" w:rsidR="00F7696D" w:rsidRDefault="00F7696D" w:rsidP="00BC78E9">
      <w:pPr>
        <w:tabs>
          <w:tab w:val="left" w:pos="2520"/>
        </w:tabs>
        <w:rPr>
          <w:rFonts w:eastAsia="Times New Roman" w:cs="Times New Roman"/>
          <w:b/>
          <w:lang w:eastAsia="ru-RU"/>
        </w:rPr>
      </w:pPr>
    </w:p>
    <w:p w14:paraId="696375B3" w14:textId="71734875" w:rsidR="00F7696D" w:rsidRDefault="00F7696D" w:rsidP="00BC78E9">
      <w:pPr>
        <w:tabs>
          <w:tab w:val="left" w:pos="2520"/>
        </w:tabs>
        <w:rPr>
          <w:rFonts w:eastAsia="Times New Roman" w:cs="Times New Roman"/>
          <w:b/>
          <w:lang w:eastAsia="ru-RU"/>
        </w:rPr>
      </w:pPr>
    </w:p>
    <w:p w14:paraId="6EAF96EE" w14:textId="63CC2CC4" w:rsidR="00F7696D" w:rsidRDefault="00F7696D" w:rsidP="00BC78E9">
      <w:pPr>
        <w:tabs>
          <w:tab w:val="left" w:pos="2520"/>
        </w:tabs>
        <w:rPr>
          <w:rFonts w:eastAsia="Times New Roman" w:cs="Times New Roman"/>
          <w:b/>
          <w:lang w:eastAsia="ru-RU"/>
        </w:rPr>
      </w:pPr>
    </w:p>
    <w:p w14:paraId="2ADE40E2" w14:textId="0CB5A629" w:rsidR="00F7696D" w:rsidRDefault="00F7696D" w:rsidP="00BC78E9">
      <w:pPr>
        <w:tabs>
          <w:tab w:val="left" w:pos="2520"/>
        </w:tabs>
        <w:rPr>
          <w:rFonts w:eastAsia="Times New Roman" w:cs="Times New Roman"/>
          <w:b/>
          <w:lang w:eastAsia="ru-RU"/>
        </w:rPr>
      </w:pPr>
    </w:p>
    <w:p w14:paraId="2FB43C67" w14:textId="7CA7DBFE" w:rsidR="00F7696D" w:rsidRDefault="00F7696D" w:rsidP="00BC78E9">
      <w:pPr>
        <w:tabs>
          <w:tab w:val="left" w:pos="2520"/>
        </w:tabs>
        <w:rPr>
          <w:rFonts w:eastAsia="Times New Roman" w:cs="Times New Roman"/>
          <w:b/>
          <w:lang w:eastAsia="ru-RU"/>
        </w:rPr>
      </w:pPr>
    </w:p>
    <w:p w14:paraId="4EAFA578" w14:textId="0EB4A036" w:rsidR="00F7696D" w:rsidRDefault="00F7696D" w:rsidP="00BC78E9">
      <w:pPr>
        <w:tabs>
          <w:tab w:val="left" w:pos="2520"/>
        </w:tabs>
        <w:rPr>
          <w:rFonts w:eastAsia="Times New Roman" w:cs="Times New Roman"/>
          <w:b/>
          <w:lang w:eastAsia="ru-RU"/>
        </w:rPr>
      </w:pPr>
    </w:p>
    <w:p w14:paraId="4272EF24" w14:textId="25D90E84" w:rsidR="00F7696D" w:rsidRDefault="00F7696D" w:rsidP="00BC78E9">
      <w:pPr>
        <w:tabs>
          <w:tab w:val="left" w:pos="2520"/>
        </w:tabs>
        <w:rPr>
          <w:rFonts w:eastAsia="Times New Roman" w:cs="Times New Roman"/>
          <w:b/>
          <w:lang w:eastAsia="ru-RU"/>
        </w:rPr>
      </w:pPr>
    </w:p>
    <w:p w14:paraId="130EAD15" w14:textId="07AAA891" w:rsidR="00F7696D" w:rsidRDefault="00F7696D" w:rsidP="00BC78E9">
      <w:pPr>
        <w:tabs>
          <w:tab w:val="left" w:pos="2520"/>
        </w:tabs>
        <w:rPr>
          <w:rFonts w:eastAsia="Times New Roman" w:cs="Times New Roman"/>
          <w:b/>
          <w:lang w:eastAsia="ru-RU"/>
        </w:rPr>
      </w:pPr>
    </w:p>
    <w:p w14:paraId="3911690A" w14:textId="11B52766" w:rsidR="00F7696D" w:rsidRDefault="00F7696D" w:rsidP="00BC78E9">
      <w:pPr>
        <w:tabs>
          <w:tab w:val="left" w:pos="2520"/>
        </w:tabs>
        <w:rPr>
          <w:rFonts w:eastAsia="Times New Roman" w:cs="Times New Roman"/>
          <w:b/>
          <w:lang w:eastAsia="ru-RU"/>
        </w:rPr>
      </w:pPr>
    </w:p>
    <w:p w14:paraId="6DB51E76" w14:textId="77777777" w:rsidR="00F7696D" w:rsidRPr="0063365B" w:rsidRDefault="00F7696D" w:rsidP="00BC78E9">
      <w:pPr>
        <w:tabs>
          <w:tab w:val="left" w:pos="2520"/>
        </w:tabs>
        <w:rPr>
          <w:rFonts w:eastAsia="Times New Roman" w:cs="Times New Roman"/>
          <w:b/>
          <w:lang w:eastAsia="ru-RU"/>
        </w:rPr>
      </w:pPr>
    </w:p>
    <w:p w14:paraId="6E7A4A82" w14:textId="77777777" w:rsidR="00AC2381" w:rsidRPr="0063365B" w:rsidRDefault="00AC2381" w:rsidP="00BC78E9">
      <w:pPr>
        <w:numPr>
          <w:ilvl w:val="0"/>
          <w:numId w:val="36"/>
        </w:numPr>
        <w:ind w:left="0" w:hanging="357"/>
        <w:rPr>
          <w:rFonts w:eastAsia="Times New Roman" w:cs="Times New Roman"/>
          <w:b/>
          <w:lang w:eastAsia="ru-RU"/>
        </w:rPr>
      </w:pPr>
      <w:r w:rsidRPr="0063365B">
        <w:rPr>
          <w:rFonts w:eastAsia="Times New Roman" w:cs="Times New Roman"/>
          <w:b/>
          <w:lang w:eastAsia="ru-RU"/>
        </w:rPr>
        <w:t>УСЛОВНО РАЗРЕШЕННЫЕ ВИДЫ И ПАРАМЕТРЫ ИСПОЛЬЗОВАНИЯ ЗЕМЕЛЬНЫХ УЧАСТКОВ И ОБЪЕКТОВ КАПИТАЛЬНОГО СТРОИТЕЛЬСТВА</w:t>
      </w:r>
    </w:p>
    <w:tbl>
      <w:tblPr>
        <w:tblW w:w="14940" w:type="dxa"/>
        <w:tblInd w:w="108" w:type="dxa"/>
        <w:tblLook w:val="04A0" w:firstRow="1" w:lastRow="0" w:firstColumn="1" w:lastColumn="0" w:noHBand="0" w:noVBand="1"/>
      </w:tblPr>
      <w:tblGrid>
        <w:gridCol w:w="3440"/>
        <w:gridCol w:w="6380"/>
        <w:gridCol w:w="5120"/>
      </w:tblGrid>
      <w:tr w:rsidR="007C02D6" w:rsidRPr="0063365B" w14:paraId="7F9BC947" w14:textId="77777777" w:rsidTr="004C562C">
        <w:trPr>
          <w:trHeight w:val="960"/>
        </w:trPr>
        <w:tc>
          <w:tcPr>
            <w:tcW w:w="3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AE8D46B" w14:textId="77777777" w:rsidR="00057891" w:rsidRPr="0063365B" w:rsidRDefault="00057891" w:rsidP="00BC78E9">
            <w:pPr>
              <w:jc w:val="center"/>
              <w:rPr>
                <w:rFonts w:eastAsia="Times New Roman" w:cs="Times New Roman"/>
                <w:b/>
                <w:bCs/>
                <w:lang w:eastAsia="ru-RU"/>
              </w:rPr>
            </w:pPr>
            <w:r w:rsidRPr="0063365B">
              <w:rPr>
                <w:rFonts w:eastAsia="Times New Roman" w:cs="Times New Roman"/>
                <w:b/>
                <w:bCs/>
                <w:lang w:eastAsia="ru-RU"/>
              </w:rPr>
              <w:t xml:space="preserve">ВИДЫ РАЗРЕШЕННОГО ИСПОЛЬЗОВАНИЯ ЗЕМЕЛЬНЫХ УЧАСТКОВ </w:t>
            </w:r>
          </w:p>
        </w:tc>
        <w:tc>
          <w:tcPr>
            <w:tcW w:w="638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5DB622D" w14:textId="77777777" w:rsidR="00057891" w:rsidRPr="0063365B" w:rsidRDefault="00057891" w:rsidP="00BC78E9">
            <w:pPr>
              <w:jc w:val="center"/>
              <w:rPr>
                <w:rFonts w:eastAsia="Times New Roman" w:cs="Times New Roman"/>
                <w:b/>
                <w:bCs/>
                <w:lang w:eastAsia="ru-RU"/>
              </w:rPr>
            </w:pPr>
            <w:r w:rsidRPr="0063365B">
              <w:rPr>
                <w:rFonts w:eastAsia="Times New Roman" w:cs="Times New Roman"/>
                <w:b/>
                <w:bCs/>
                <w:lang w:eastAsia="ru-RU"/>
              </w:rPr>
              <w:t>ВИДЫ РАЗРЕШЕННОГО ИСПОЛЬЗОВАНИЯ ОБЪЕКТОВ КАПИТАЛЬНОГО СТРОИТЕЛЬСТВА</w:t>
            </w:r>
          </w:p>
        </w:tc>
        <w:tc>
          <w:tcPr>
            <w:tcW w:w="512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5E62779" w14:textId="77777777" w:rsidR="00057891" w:rsidRPr="0063365B" w:rsidRDefault="00057891" w:rsidP="00BC78E9">
            <w:pPr>
              <w:jc w:val="center"/>
              <w:rPr>
                <w:rFonts w:eastAsia="Times New Roman" w:cs="Times New Roman"/>
                <w:b/>
                <w:bCs/>
                <w:lang w:eastAsia="ru-RU"/>
              </w:rPr>
            </w:pPr>
            <w:r w:rsidRPr="0063365B">
              <w:rPr>
                <w:rFonts w:eastAsia="Times New Roman" w:cs="Times New Roman"/>
                <w:b/>
                <w:bCs/>
                <w:lang w:eastAsia="ru-RU"/>
              </w:rPr>
              <w:t>ПРЕДЕЛЬНЫЕ РАЗМЕРЫ ЗЕМЕЛЬНЫХ</w:t>
            </w:r>
            <w:r w:rsidRPr="0063365B">
              <w:rPr>
                <w:rFonts w:eastAsia="Times New Roman" w:cs="Times New Roman"/>
                <w:b/>
                <w:bCs/>
                <w:lang w:eastAsia="ru-RU"/>
              </w:rPr>
              <w:br/>
              <w:t>УЧАСТКОВ И ПРЕДЕЛЬНЫЕ ПАРАМЕТРЫ</w:t>
            </w:r>
            <w:r w:rsidRPr="0063365B">
              <w:rPr>
                <w:rFonts w:eastAsia="Times New Roman" w:cs="Times New Roman"/>
                <w:b/>
                <w:bCs/>
                <w:lang w:eastAsia="ru-RU"/>
              </w:rPr>
              <w:br/>
              <w:t>РАЗРЕШЕННОГО СТРОИТЕЛЬСТВА</w:t>
            </w:r>
          </w:p>
        </w:tc>
      </w:tr>
      <w:tr w:rsidR="0094278B" w:rsidRPr="0063365B" w14:paraId="091B487C" w14:textId="77777777" w:rsidTr="004C562C">
        <w:trPr>
          <w:trHeight w:val="27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3F1D16" w14:textId="77777777" w:rsidR="0094278B" w:rsidRPr="0063365B" w:rsidRDefault="0094278B" w:rsidP="0094278B">
            <w:pPr>
              <w:jc w:val="left"/>
              <w:rPr>
                <w:rFonts w:eastAsia="Times New Roman" w:cs="Times New Roman"/>
                <w:lang w:eastAsia="ru-RU"/>
              </w:rPr>
            </w:pPr>
            <w:r w:rsidRPr="0063365B">
              <w:rPr>
                <w:rFonts w:eastAsia="Times New Roman" w:cs="Times New Roman"/>
                <w:lang w:eastAsia="ru-RU"/>
              </w:rPr>
              <w:t>Связь - [6.8]</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B7BBFF" w14:textId="77777777" w:rsidR="0094278B" w:rsidRPr="0063365B" w:rsidRDefault="0094278B" w:rsidP="0094278B">
            <w:pPr>
              <w:jc w:val="left"/>
              <w:rPr>
                <w:rFonts w:eastAsia="Times New Roman" w:cs="Times New Roman"/>
                <w:lang w:eastAsia="ru-RU"/>
              </w:rPr>
            </w:pPr>
            <w:r w:rsidRPr="0063365B">
              <w:rPr>
                <w:rFonts w:eastAsia="Times New Roman" w:cs="Times New Roman"/>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«Предоставление коммунальных услуг», «Оказание услуг связи»</w:t>
            </w:r>
          </w:p>
        </w:tc>
        <w:tc>
          <w:tcPr>
            <w:tcW w:w="5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281B96" w14:textId="77777777" w:rsidR="0094278B" w:rsidRPr="0063365B" w:rsidRDefault="0094278B" w:rsidP="0094278B">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земельного участка–  10/5000 кв. м;</w:t>
            </w:r>
          </w:p>
          <w:p w14:paraId="58B73444" w14:textId="77777777" w:rsidR="0094278B" w:rsidRPr="0063365B" w:rsidRDefault="0094278B" w:rsidP="0094278B">
            <w:pPr>
              <w:jc w:val="left"/>
              <w:rPr>
                <w:rFonts w:eastAsia="Times New Roman" w:cs="Times New Roman"/>
                <w:lang w:eastAsia="ru-RU"/>
              </w:rPr>
            </w:pPr>
            <w:r w:rsidRPr="0063365B">
              <w:rPr>
                <w:rFonts w:eastAsia="Times New Roman" w:cs="Times New Roman"/>
                <w:lang w:eastAsia="ru-RU"/>
              </w:rPr>
              <w:t>- минимальные отступы от границ участка - 1 м;</w:t>
            </w:r>
          </w:p>
          <w:p w14:paraId="075CE867" w14:textId="77777777" w:rsidR="0094278B" w:rsidRPr="0063365B" w:rsidRDefault="0094278B" w:rsidP="0094278B">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124C66C7" w14:textId="77777777" w:rsidR="0094278B" w:rsidRPr="0063365B" w:rsidRDefault="0094278B" w:rsidP="0094278B">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180F8BFB" w14:textId="77777777" w:rsidR="0094278B" w:rsidRPr="0063365B" w:rsidRDefault="0094278B" w:rsidP="0094278B">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2779CBB1" w14:textId="77777777" w:rsidR="0094278B" w:rsidRPr="0063365B" w:rsidRDefault="0094278B" w:rsidP="0094278B">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90%;</w:t>
            </w:r>
          </w:p>
          <w:p w14:paraId="0687FEED" w14:textId="77777777" w:rsidR="0094278B" w:rsidRPr="0063365B" w:rsidRDefault="0094278B" w:rsidP="0094278B">
            <w:pPr>
              <w:jc w:val="left"/>
              <w:rPr>
                <w:rFonts w:eastAsia="Times New Roman" w:cs="Times New Roman"/>
                <w:lang w:eastAsia="ru-RU"/>
              </w:rPr>
            </w:pPr>
            <w:r w:rsidRPr="0063365B">
              <w:rPr>
                <w:rFonts w:eastAsia="Times New Roman" w:cs="Times New Roman"/>
                <w:lang w:eastAsia="ru-RU"/>
              </w:rPr>
              <w:t>- максимальное количество этажей – не более 2 этажей;</w:t>
            </w:r>
          </w:p>
          <w:p w14:paraId="2A4B715D" w14:textId="77777777" w:rsidR="0094278B" w:rsidRPr="0063365B" w:rsidRDefault="0094278B" w:rsidP="0094278B">
            <w:pPr>
              <w:jc w:val="left"/>
              <w:rPr>
                <w:rFonts w:eastAsia="Times New Roman" w:cs="Times New Roman"/>
                <w:lang w:eastAsia="ru-RU"/>
              </w:rPr>
            </w:pPr>
            <w:r w:rsidRPr="0063365B">
              <w:rPr>
                <w:rFonts w:eastAsia="Times New Roman" w:cs="Times New Roman"/>
                <w:lang w:eastAsia="ru-RU"/>
              </w:rPr>
              <w:t>- высота – не более 40 м;</w:t>
            </w:r>
          </w:p>
          <w:p w14:paraId="2B48B728" w14:textId="77777777" w:rsidR="0094278B" w:rsidRPr="0063365B" w:rsidRDefault="0094278B" w:rsidP="0094278B">
            <w:pPr>
              <w:jc w:val="left"/>
              <w:rPr>
                <w:rFonts w:eastAsia="Times New Roman" w:cs="Times New Roman"/>
                <w:bCs/>
                <w:lang w:eastAsia="ru-RU"/>
              </w:rPr>
            </w:pPr>
            <w:r w:rsidRPr="0063365B">
              <w:rPr>
                <w:rFonts w:eastAsia="Times New Roman" w:cs="Times New Roman"/>
                <w:bCs/>
                <w:lang w:eastAsia="ru-RU"/>
              </w:rPr>
              <w:t>-процент застройки подземной части не регламентируется.</w:t>
            </w:r>
          </w:p>
          <w:p w14:paraId="1FA7401E" w14:textId="77777777" w:rsidR="0094278B" w:rsidRPr="0063365B" w:rsidRDefault="0094278B" w:rsidP="0094278B">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59DC1273" w14:textId="77777777" w:rsidR="0094278B" w:rsidRDefault="0094278B" w:rsidP="0094278B">
            <w:pPr>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243A8A42" w14:textId="37594274" w:rsidR="00BA6EFA" w:rsidRPr="0063365B" w:rsidRDefault="00BA6EFA" w:rsidP="0094278B">
            <w:pPr>
              <w:rPr>
                <w:rFonts w:eastAsia="Times New Roman" w:cs="Times New Roman"/>
                <w:bCs/>
                <w:lang w:eastAsia="ru-RU"/>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bl>
    <w:p w14:paraId="63B496E2" w14:textId="060EE613" w:rsidR="00AC2381" w:rsidRPr="0063365B" w:rsidRDefault="00AC2381" w:rsidP="00BC78E9">
      <w:pPr>
        <w:rPr>
          <w:rFonts w:eastAsia="Times New Roman" w:cs="Times New Roman"/>
          <w:b/>
          <w:lang w:eastAsia="ru-RU"/>
        </w:rPr>
      </w:pPr>
    </w:p>
    <w:p w14:paraId="3C01CA34" w14:textId="65102075" w:rsidR="00062656" w:rsidRPr="0063365B" w:rsidRDefault="00062656" w:rsidP="00062656">
      <w:pPr>
        <w:pStyle w:val="afffffff4"/>
        <w:numPr>
          <w:ilvl w:val="0"/>
          <w:numId w:val="36"/>
        </w:numPr>
        <w:ind w:left="0" w:firstLine="0"/>
        <w:rPr>
          <w:rFonts w:eastAsia="Times New Roman" w:cs="Times New Roman"/>
          <w:b/>
          <w:lang w:eastAsia="ru-RU"/>
        </w:rPr>
      </w:pPr>
      <w:r w:rsidRPr="0063365B">
        <w:rPr>
          <w:rFonts w:eastAsia="Times New Roman" w:cs="Times New Roman"/>
          <w:b/>
          <w:lang w:eastAsia="ru-RU"/>
        </w:rPr>
        <w:t>ВСПОМОГАТЕЛЬНЫЕ ВИДЫ И ПАРАМЕТРЫ РАЗРЕШЕННОГО ИСПОЛЬЗОВАНИЯ ОБЪЕКТОВ КАПИТАЛЬНОГО СТРОИТЕЛЬСТВА</w:t>
      </w:r>
    </w:p>
    <w:p w14:paraId="2BB6FB91" w14:textId="77777777" w:rsidR="00062656" w:rsidRPr="0063365B" w:rsidRDefault="00062656" w:rsidP="00062656">
      <w:pPr>
        <w:pStyle w:val="afffffff4"/>
        <w:keepLines/>
        <w:widowControl w:val="0"/>
        <w:ind w:left="0" w:firstLine="720"/>
        <w:rPr>
          <w:rFonts w:eastAsia="Times New Roman" w:cs="Times New Roman"/>
          <w:b/>
          <w:u w:val="single"/>
          <w:lang w:eastAsia="ru-RU"/>
        </w:rPr>
      </w:pPr>
      <w:r w:rsidRPr="0063365B">
        <w:rPr>
          <w:rFonts w:eastAsia="Times New Roman" w:cs="Times New Roman"/>
          <w:b/>
          <w:u w:val="single"/>
          <w:lang w:eastAsia="ru-RU"/>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14:paraId="25DDB8E0" w14:textId="77777777" w:rsidR="00062656" w:rsidRPr="0063365B" w:rsidRDefault="00062656" w:rsidP="00062656">
      <w:pPr>
        <w:pStyle w:val="afffffff4"/>
        <w:keepLines/>
        <w:widowControl w:val="0"/>
        <w:ind w:left="0" w:firstLine="720"/>
        <w:rPr>
          <w:rFonts w:eastAsia="Times New Roman" w:cs="Times New Roman"/>
          <w:lang w:eastAsia="ru-RU"/>
        </w:rPr>
      </w:pPr>
      <w:r w:rsidRPr="0063365B">
        <w:rPr>
          <w:rFonts w:eastAsia="Times New Roman" w:cs="Times New Roman"/>
          <w:lang w:eastAsia="ru-RU"/>
        </w:rPr>
        <w:t>Виды разрешенного использования объектов:</w:t>
      </w:r>
    </w:p>
    <w:p w14:paraId="460A42FD" w14:textId="77777777" w:rsidR="00062656" w:rsidRPr="0063365B" w:rsidRDefault="00062656" w:rsidP="00062656">
      <w:pPr>
        <w:pStyle w:val="afffffff4"/>
        <w:keepLines/>
        <w:widowControl w:val="0"/>
        <w:ind w:left="0" w:firstLine="720"/>
        <w:rPr>
          <w:rFonts w:eastAsia="Times New Roman" w:cs="Times New Roman"/>
          <w:lang w:eastAsia="ru-RU"/>
        </w:rPr>
      </w:pPr>
      <w:r w:rsidRPr="0063365B">
        <w:rPr>
          <w:rFonts w:eastAsia="Times New Roman" w:cs="Times New Roman"/>
          <w:lang w:eastAsia="ru-RU"/>
        </w:rPr>
        <w:t>- площадки для мусорных контейнеров;</w:t>
      </w:r>
    </w:p>
    <w:p w14:paraId="29539311" w14:textId="77777777" w:rsidR="00062656" w:rsidRPr="0063365B" w:rsidRDefault="00062656" w:rsidP="00062656">
      <w:pPr>
        <w:pStyle w:val="afffffff4"/>
        <w:keepLines/>
        <w:widowControl w:val="0"/>
        <w:ind w:left="0" w:firstLine="720"/>
        <w:rPr>
          <w:rFonts w:eastAsia="Times New Roman" w:cs="Times New Roman"/>
          <w:lang w:eastAsia="ru-RU"/>
        </w:rPr>
      </w:pPr>
      <w:r w:rsidRPr="0063365B">
        <w:rPr>
          <w:rFonts w:eastAsia="Times New Roman" w:cs="Times New Roman"/>
          <w:lang w:eastAsia="ru-RU"/>
        </w:rPr>
        <w:t>- общественные туалеты;</w:t>
      </w:r>
    </w:p>
    <w:p w14:paraId="063DC97F" w14:textId="77777777" w:rsidR="00062656" w:rsidRPr="0063365B" w:rsidRDefault="00062656" w:rsidP="00062656">
      <w:pPr>
        <w:pStyle w:val="afffffff4"/>
        <w:keepLines/>
        <w:widowControl w:val="0"/>
        <w:ind w:left="0" w:firstLine="720"/>
        <w:rPr>
          <w:rFonts w:eastAsia="Times New Roman" w:cs="Times New Roman"/>
          <w:lang w:eastAsia="ru-RU"/>
        </w:rPr>
      </w:pPr>
      <w:r w:rsidRPr="0063365B">
        <w:rPr>
          <w:rFonts w:eastAsia="Times New Roman" w:cs="Times New Roman"/>
          <w:lang w:eastAsia="ru-RU"/>
        </w:rPr>
        <w:t>- благоустройство и озеленение;</w:t>
      </w:r>
    </w:p>
    <w:p w14:paraId="0B67CA35" w14:textId="77777777" w:rsidR="00062656" w:rsidRPr="0063365B" w:rsidRDefault="00062656" w:rsidP="00062656">
      <w:pPr>
        <w:pStyle w:val="afffffff4"/>
        <w:keepLines/>
        <w:widowControl w:val="0"/>
        <w:ind w:left="0" w:firstLine="720"/>
        <w:rPr>
          <w:rFonts w:eastAsia="Times New Roman" w:cs="Times New Roman"/>
          <w:lang w:eastAsia="ru-RU"/>
        </w:rPr>
      </w:pPr>
      <w:r w:rsidRPr="0063365B">
        <w:rPr>
          <w:rFonts w:eastAsia="Times New Roman" w:cs="Times New Roman"/>
          <w:lang w:eastAsia="ru-RU"/>
        </w:rPr>
        <w:t>- лесополосы;</w:t>
      </w:r>
    </w:p>
    <w:p w14:paraId="4CD6A326" w14:textId="77777777" w:rsidR="00062656" w:rsidRPr="0063365B" w:rsidRDefault="00062656" w:rsidP="00062656">
      <w:pPr>
        <w:pStyle w:val="afffffff4"/>
        <w:keepLines/>
        <w:widowControl w:val="0"/>
        <w:ind w:left="0" w:firstLine="720"/>
        <w:rPr>
          <w:rFonts w:eastAsia="Times New Roman" w:cs="Times New Roman"/>
          <w:lang w:eastAsia="ru-RU"/>
        </w:rPr>
      </w:pPr>
      <w:r w:rsidRPr="0063365B">
        <w:rPr>
          <w:rFonts w:eastAsia="Times New Roman" w:cs="Times New Roman"/>
          <w:lang w:eastAsia="ru-RU"/>
        </w:rPr>
        <w:t>- оборудование пожарной охраны (гидранты, резервуары);</w:t>
      </w:r>
    </w:p>
    <w:p w14:paraId="613DC09E" w14:textId="77777777" w:rsidR="00062656" w:rsidRPr="0063365B" w:rsidRDefault="00062656" w:rsidP="00062656">
      <w:pPr>
        <w:pStyle w:val="afffffff4"/>
        <w:keepLines/>
        <w:widowControl w:val="0"/>
        <w:ind w:left="0" w:firstLine="720"/>
        <w:rPr>
          <w:rFonts w:eastAsia="Times New Roman" w:cs="Times New Roman"/>
          <w:lang w:eastAsia="ru-RU"/>
        </w:rPr>
      </w:pPr>
      <w:r w:rsidRPr="0063365B">
        <w:rPr>
          <w:rFonts w:eastAsia="Times New Roman" w:cs="Times New Roman"/>
          <w:lang w:eastAsia="ru-RU"/>
        </w:rPr>
        <w:t>- защитные дорожные сооружения;</w:t>
      </w:r>
    </w:p>
    <w:p w14:paraId="1913691C" w14:textId="77777777" w:rsidR="00062656" w:rsidRPr="0063365B" w:rsidRDefault="00062656" w:rsidP="00062656">
      <w:pPr>
        <w:pStyle w:val="afffffff4"/>
        <w:keepLines/>
        <w:widowControl w:val="0"/>
        <w:ind w:left="0" w:firstLine="720"/>
        <w:rPr>
          <w:rFonts w:eastAsia="Times New Roman" w:cs="Times New Roman"/>
          <w:lang w:eastAsia="ru-RU"/>
        </w:rPr>
      </w:pPr>
      <w:r w:rsidRPr="0063365B">
        <w:rPr>
          <w:rFonts w:eastAsia="Times New Roman" w:cs="Times New Roman"/>
          <w:lang w:eastAsia="ru-RU"/>
        </w:rPr>
        <w:t>- элементы обустройства автомобильных дорог;</w:t>
      </w:r>
    </w:p>
    <w:p w14:paraId="18B40661" w14:textId="77777777" w:rsidR="00062656" w:rsidRPr="0063365B" w:rsidRDefault="00062656" w:rsidP="00062656">
      <w:pPr>
        <w:pStyle w:val="afffffff4"/>
        <w:keepLines/>
        <w:widowControl w:val="0"/>
        <w:ind w:left="0" w:firstLine="720"/>
        <w:rPr>
          <w:rFonts w:eastAsia="Times New Roman" w:cs="Times New Roman"/>
          <w:lang w:eastAsia="ru-RU"/>
        </w:rPr>
      </w:pPr>
      <w:r w:rsidRPr="0063365B">
        <w:rPr>
          <w:rFonts w:eastAsia="Times New Roman" w:cs="Times New Roman"/>
          <w:lang w:eastAsia="ru-RU"/>
        </w:rPr>
        <w:t>- искусственные дорожные сооружения;</w:t>
      </w:r>
    </w:p>
    <w:p w14:paraId="4D657B59" w14:textId="77777777" w:rsidR="00062656" w:rsidRPr="0063365B" w:rsidRDefault="00062656" w:rsidP="00062656">
      <w:pPr>
        <w:pStyle w:val="afffffff4"/>
        <w:ind w:left="0" w:firstLine="720"/>
        <w:rPr>
          <w:rFonts w:eastAsia="Times New Roman" w:cs="Times New Roman"/>
          <w:lang w:eastAsia="ru-RU"/>
        </w:rPr>
      </w:pPr>
      <w:r w:rsidRPr="0063365B">
        <w:rPr>
          <w:rFonts w:eastAsia="Times New Roman" w:cs="Times New Roman"/>
          <w:lang w:eastAsia="ru-RU"/>
        </w:rPr>
        <w:t>- гостевые автостоянки для парковки легковых автомобилей посетителей;</w:t>
      </w:r>
    </w:p>
    <w:p w14:paraId="4939E371" w14:textId="77777777" w:rsidR="00062656" w:rsidRPr="0063365B" w:rsidRDefault="00062656" w:rsidP="00062656">
      <w:pPr>
        <w:pStyle w:val="afffffff4"/>
        <w:ind w:left="0" w:firstLine="720"/>
        <w:rPr>
          <w:rFonts w:eastAsia="Times New Roman" w:cs="Times New Roman"/>
          <w:lang w:eastAsia="ru-RU"/>
        </w:rPr>
      </w:pPr>
      <w:r w:rsidRPr="0063365B">
        <w:rPr>
          <w:rFonts w:eastAsia="Times New Roman" w:cs="Times New Roman"/>
          <w:lang w:eastAsia="ru-RU"/>
        </w:rPr>
        <w:t>- автостоянки для парковки (стоянки) автотранспортных средств;</w:t>
      </w:r>
    </w:p>
    <w:p w14:paraId="4CD74549" w14:textId="77777777" w:rsidR="00062656" w:rsidRPr="0063365B" w:rsidRDefault="00062656" w:rsidP="00062656">
      <w:pPr>
        <w:pStyle w:val="afffffff4"/>
        <w:keepLines/>
        <w:widowControl w:val="0"/>
        <w:ind w:left="0" w:firstLine="720"/>
        <w:rPr>
          <w:rFonts w:eastAsia="Times New Roman" w:cs="Times New Roman"/>
          <w:lang w:eastAsia="ru-RU"/>
        </w:rPr>
      </w:pPr>
      <w:r w:rsidRPr="0063365B">
        <w:rPr>
          <w:rFonts w:eastAsia="Times New Roman" w:cs="Times New Roman"/>
          <w:lang w:eastAsia="ru-RU"/>
        </w:rPr>
        <w:t>- специализированные технические средства оповещения и информации;</w:t>
      </w:r>
    </w:p>
    <w:p w14:paraId="7989D62F" w14:textId="77777777" w:rsidR="00062656" w:rsidRPr="0063365B" w:rsidRDefault="00062656" w:rsidP="00062656">
      <w:pPr>
        <w:pStyle w:val="afffffff4"/>
        <w:keepLines/>
        <w:widowControl w:val="0"/>
        <w:ind w:left="0" w:firstLine="720"/>
        <w:rPr>
          <w:rFonts w:eastAsia="Times New Roman" w:cs="Times New Roman"/>
          <w:lang w:eastAsia="ru-RU"/>
        </w:rPr>
      </w:pPr>
      <w:r w:rsidRPr="0063365B">
        <w:rPr>
          <w:rFonts w:eastAsia="Times New Roman" w:cs="Times New Roman"/>
          <w:lang w:eastAsia="ru-RU"/>
        </w:rPr>
        <w:t>- объекты инженерного обеспечения (водо-, газо-, электроснабжения и т.п.);</w:t>
      </w:r>
    </w:p>
    <w:p w14:paraId="36C43F27" w14:textId="77777777" w:rsidR="00062656" w:rsidRPr="0063365B" w:rsidRDefault="00062656" w:rsidP="00062656">
      <w:pPr>
        <w:keepLines/>
        <w:widowControl w:val="0"/>
        <w:ind w:firstLine="709"/>
        <w:rPr>
          <w:rFonts w:eastAsia="SimSun" w:cs="Times New Roman"/>
          <w:lang w:eastAsia="zh-CN"/>
        </w:rPr>
      </w:pPr>
      <w:r w:rsidRPr="0063365B">
        <w:rPr>
          <w:rFonts w:eastAsia="Times New Roman" w:cs="Times New Roman"/>
          <w:lang w:eastAsia="ru-RU"/>
        </w:rPr>
        <w:t>- п</w:t>
      </w:r>
      <w:r w:rsidRPr="0063365B">
        <w:rPr>
          <w:rFonts w:eastAsia="SimSun" w:cs="Times New Roman"/>
          <w:lang w:eastAsia="zh-CN"/>
        </w:rPr>
        <w:t>ункты охраны;</w:t>
      </w:r>
    </w:p>
    <w:p w14:paraId="3B4EDBA2" w14:textId="6F7873D9" w:rsidR="00062656" w:rsidRPr="0063365B" w:rsidRDefault="00062656" w:rsidP="00062656">
      <w:pPr>
        <w:keepLines/>
        <w:widowControl w:val="0"/>
        <w:ind w:firstLine="709"/>
        <w:rPr>
          <w:rFonts w:eastAsia="Times New Roman" w:cs="Times New Roman"/>
          <w:lang w:eastAsia="ru-RU"/>
        </w:rPr>
      </w:pPr>
      <w:r w:rsidRPr="0063365B">
        <w:rPr>
          <w:rFonts w:eastAsia="SimSun" w:cs="Times New Roman"/>
          <w:lang w:eastAsia="zh-CN"/>
        </w:rPr>
        <w:t xml:space="preserve">- </w:t>
      </w:r>
      <w:r w:rsidRPr="0063365B">
        <w:rPr>
          <w:rFonts w:eastAsia="Times New Roman" w:cs="Times New Roman"/>
          <w:lang w:eastAsia="ru-RU"/>
        </w:rPr>
        <w:t xml:space="preserve">помещения и площадки для хранения спец. </w:t>
      </w:r>
      <w:r w:rsidR="00E309BB" w:rsidRPr="0063365B">
        <w:rPr>
          <w:rFonts w:eastAsia="Times New Roman" w:cs="Times New Roman"/>
          <w:lang w:eastAsia="ru-RU"/>
        </w:rPr>
        <w:t>т</w:t>
      </w:r>
      <w:r w:rsidRPr="0063365B">
        <w:rPr>
          <w:rFonts w:eastAsia="Times New Roman" w:cs="Times New Roman"/>
          <w:lang w:eastAsia="ru-RU"/>
        </w:rPr>
        <w:t>ехники;</w:t>
      </w:r>
    </w:p>
    <w:p w14:paraId="79130BE8" w14:textId="77777777" w:rsidR="00062656" w:rsidRPr="0063365B" w:rsidRDefault="00062656" w:rsidP="00062656">
      <w:pPr>
        <w:keepLines/>
        <w:widowControl w:val="0"/>
        <w:ind w:firstLine="709"/>
        <w:rPr>
          <w:rFonts w:eastAsia="Times New Roman" w:cs="Times New Roman"/>
          <w:lang w:eastAsia="ru-RU"/>
        </w:rPr>
      </w:pPr>
      <w:r w:rsidRPr="0063365B">
        <w:rPr>
          <w:rFonts w:eastAsia="Times New Roman" w:cs="Times New Roman"/>
          <w:lang w:eastAsia="ru-RU"/>
        </w:rPr>
        <w:t>- вспомогательные объекты, связанные с функционированием мусороперерабатывающего производства;</w:t>
      </w:r>
    </w:p>
    <w:p w14:paraId="4F5B442E" w14:textId="115AAAD6" w:rsidR="00062656" w:rsidRPr="0063365B" w:rsidRDefault="00062656" w:rsidP="00062656">
      <w:pPr>
        <w:keepLines/>
        <w:widowControl w:val="0"/>
        <w:ind w:firstLine="709"/>
        <w:rPr>
          <w:rFonts w:eastAsia="Times New Roman" w:cs="Times New Roman"/>
          <w:lang w:eastAsia="ru-RU"/>
        </w:rPr>
      </w:pPr>
      <w:r w:rsidRPr="0063365B">
        <w:rPr>
          <w:rFonts w:eastAsia="Times New Roman" w:cs="Times New Roman"/>
          <w:lang w:eastAsia="ru-RU"/>
        </w:rPr>
        <w:t>- коммунальные объекты и объекты инженерно-технического назначения, связанные с обслуживанием объектов, расположенных в данной территориальной зоне;</w:t>
      </w:r>
    </w:p>
    <w:p w14:paraId="2283A647" w14:textId="59CED43D" w:rsidR="00062656" w:rsidRPr="0063365B" w:rsidRDefault="00062656" w:rsidP="00062656">
      <w:pPr>
        <w:keepLines/>
        <w:widowControl w:val="0"/>
        <w:ind w:firstLine="709"/>
        <w:rPr>
          <w:rFonts w:eastAsia="Times New Roman" w:cs="Times New Roman"/>
          <w:lang w:eastAsia="ru-RU"/>
        </w:rPr>
      </w:pPr>
      <w:r w:rsidRPr="0063365B">
        <w:rPr>
          <w:rFonts w:eastAsia="Times New Roman" w:cs="Times New Roman"/>
          <w:lang w:eastAsia="ru-RU"/>
        </w:rPr>
        <w:t>- контрольно-пропускные пункты.</w:t>
      </w:r>
    </w:p>
    <w:p w14:paraId="2F8EC63D" w14:textId="77777777" w:rsidR="00062656" w:rsidRPr="0063365B" w:rsidRDefault="00062656" w:rsidP="00062656">
      <w:pPr>
        <w:pStyle w:val="afffffff4"/>
        <w:keepLines/>
        <w:widowControl w:val="0"/>
        <w:ind w:left="0" w:firstLine="720"/>
        <w:rPr>
          <w:rFonts w:eastAsia="Times New Roman" w:cs="Times New Roman"/>
          <w:lang w:eastAsia="ru-RU"/>
        </w:rPr>
      </w:pPr>
      <w:r w:rsidRPr="0063365B">
        <w:rPr>
          <w:rFonts w:eastAsia="Times New Roman" w:cs="Times New Roman"/>
          <w:lang w:eastAsia="ru-RU"/>
        </w:rPr>
        <w:t>3.1. Предельные размеры земельных участков и предельные параметры разрешенного строительства для вспомогательных видов устанавливаются идентичными тому виду разрешенного использования земельного участка, с которыми они используются в качестве вспомогательного.</w:t>
      </w:r>
    </w:p>
    <w:p w14:paraId="782E51A6" w14:textId="584EB549" w:rsidR="00AC01FC" w:rsidRDefault="00AC01FC" w:rsidP="00BC78E9">
      <w:pPr>
        <w:ind w:firstLine="284"/>
        <w:rPr>
          <w:rFonts w:eastAsia="SimSun" w:cs="Times New Roman"/>
          <w:u w:val="single"/>
          <w:lang w:eastAsia="zh-CN"/>
        </w:rPr>
      </w:pPr>
    </w:p>
    <w:p w14:paraId="5E8DA0C9" w14:textId="77777777" w:rsidR="00F7696D" w:rsidRPr="0063365B" w:rsidRDefault="00F7696D" w:rsidP="00BC78E9">
      <w:pPr>
        <w:ind w:firstLine="284"/>
        <w:rPr>
          <w:rFonts w:eastAsia="SimSun" w:cs="Times New Roman"/>
          <w:u w:val="single"/>
          <w:lang w:eastAsia="zh-CN"/>
        </w:rPr>
      </w:pPr>
    </w:p>
    <w:p w14:paraId="42C06388" w14:textId="77777777" w:rsidR="00F53A51" w:rsidRPr="0063365B" w:rsidRDefault="00F53A51" w:rsidP="00F53A51">
      <w:pPr>
        <w:pStyle w:val="afffffff4"/>
        <w:autoSpaceDE w:val="0"/>
        <w:autoSpaceDN w:val="0"/>
        <w:adjustRightInd w:val="0"/>
        <w:ind w:left="0" w:firstLine="720"/>
        <w:rPr>
          <w:rFonts w:eastAsia="Times New Roman" w:cs="Times New Roman"/>
          <w:b/>
          <w:bCs/>
          <w:u w:val="single"/>
          <w:lang w:eastAsia="ru-RU"/>
        </w:rPr>
      </w:pPr>
      <w:r w:rsidRPr="0063365B">
        <w:rPr>
          <w:rFonts w:eastAsia="Times New Roman" w:cs="Times New Roman"/>
          <w:b/>
          <w:bCs/>
          <w:u w:val="single"/>
          <w:lang w:eastAsia="ru-RU"/>
        </w:rPr>
        <w:t xml:space="preserve">Примечание </w:t>
      </w:r>
    </w:p>
    <w:p w14:paraId="69B7291A" w14:textId="77777777" w:rsidR="00F53A51" w:rsidRPr="0063365B" w:rsidRDefault="00F53A51" w:rsidP="00F53A51">
      <w:pPr>
        <w:pStyle w:val="afffffff4"/>
        <w:ind w:left="0" w:firstLine="720"/>
        <w:rPr>
          <w:rFonts w:eastAsia="SimSun" w:cs="Times New Roman"/>
          <w:lang w:eastAsia="zh-CN"/>
        </w:rPr>
      </w:pPr>
      <w:r w:rsidRPr="0063365B">
        <w:rPr>
          <w:rFonts w:eastAsia="SimSun" w:cs="Times New Roman"/>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41360CAE" w14:textId="77777777" w:rsidR="00F53A51" w:rsidRPr="0063365B" w:rsidRDefault="00F53A51" w:rsidP="00F53A51">
      <w:pPr>
        <w:pStyle w:val="afffffff4"/>
        <w:ind w:left="0" w:firstLine="720"/>
        <w:rPr>
          <w:rFonts w:eastAsia="SimSun" w:cs="Times New Roman"/>
          <w:lang w:eastAsia="zh-CN"/>
        </w:rPr>
      </w:pPr>
      <w:r w:rsidRPr="0063365B">
        <w:rPr>
          <w:rFonts w:eastAsia="SimSun" w:cs="Times New Roman"/>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Кроме того, устройство навесов не должно ущемлять законных интересов владельцев соседних земельных участков, в части водоотведения атмосферных осадков с кровли навесов, при устройстве навесов минимальный отступ от границы участка – 1м.</w:t>
      </w:r>
    </w:p>
    <w:p w14:paraId="51913618" w14:textId="77777777" w:rsidR="00F53A51" w:rsidRPr="0063365B" w:rsidRDefault="00F53A51" w:rsidP="00F53A51">
      <w:pPr>
        <w:pStyle w:val="afffffff4"/>
        <w:ind w:left="0" w:firstLine="720"/>
        <w:rPr>
          <w:rFonts w:eastAsia="SimSun" w:cs="Times New Roman"/>
          <w:lang w:eastAsia="zh-CN"/>
        </w:rPr>
      </w:pPr>
      <w:r w:rsidRPr="0063365B">
        <w:rPr>
          <w:rFonts w:eastAsia="SimSun" w:cs="Times New Roman"/>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4м.</w:t>
      </w:r>
    </w:p>
    <w:p w14:paraId="4AD50A1D" w14:textId="77777777" w:rsidR="00F53A51" w:rsidRPr="0063365B" w:rsidRDefault="00F53A51" w:rsidP="00F53A51">
      <w:pPr>
        <w:pStyle w:val="afffffff4"/>
        <w:tabs>
          <w:tab w:val="left" w:pos="5580"/>
        </w:tabs>
        <w:ind w:left="0" w:firstLine="720"/>
      </w:pPr>
      <w:r w:rsidRPr="0063365B">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69F1DABE" w14:textId="77777777" w:rsidR="00F53A51" w:rsidRPr="0063365B" w:rsidRDefault="00F53A51" w:rsidP="00F53A51">
      <w:pPr>
        <w:pStyle w:val="afffffff4"/>
        <w:tabs>
          <w:tab w:val="left" w:pos="5580"/>
        </w:tabs>
        <w:ind w:left="0" w:firstLine="720"/>
      </w:pPr>
      <w:r w:rsidRPr="0063365B">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7E618D8D" w14:textId="77777777" w:rsidR="00F53A51" w:rsidRPr="0063365B" w:rsidRDefault="00F53A51" w:rsidP="00F53A51">
      <w:pPr>
        <w:pStyle w:val="afffffff4"/>
        <w:tabs>
          <w:tab w:val="left" w:pos="5580"/>
        </w:tabs>
        <w:ind w:left="0" w:firstLine="720"/>
      </w:pPr>
      <w:r w:rsidRPr="0063365B">
        <w:t>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14:paraId="7F8054F4" w14:textId="77777777" w:rsidR="00F53A51" w:rsidRPr="0063365B" w:rsidRDefault="00F53A51" w:rsidP="00F53A51">
      <w:pPr>
        <w:pStyle w:val="afffffff4"/>
        <w:ind w:left="0" w:firstLine="720"/>
        <w:rPr>
          <w:rFonts w:eastAsia="Times New Roman" w:cs="Times New Roman"/>
          <w:lang w:eastAsia="ru-RU"/>
        </w:rPr>
      </w:pPr>
      <w:r w:rsidRPr="0063365B">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14:paraId="794802DB" w14:textId="77777777" w:rsidR="00F53A51" w:rsidRPr="0063365B" w:rsidRDefault="00F53A51" w:rsidP="00F53A51">
      <w:pPr>
        <w:pStyle w:val="afffffff4"/>
        <w:ind w:left="0" w:firstLine="720"/>
        <w:rPr>
          <w:rFonts w:eastAsia="Times New Roman" w:cs="Times New Roman"/>
          <w:lang w:eastAsia="ru-RU"/>
        </w:rPr>
      </w:pPr>
      <w:r w:rsidRPr="0063365B">
        <w:rPr>
          <w:rFonts w:eastAsia="SimSun" w:cs="Times New Roman"/>
          <w:lang w:eastAsia="zh-CN"/>
        </w:rPr>
        <w:t>Нормы расчета стоянок автомобилей и</w:t>
      </w:r>
      <w:r w:rsidRPr="0063365B">
        <w:rPr>
          <w:rFonts w:eastAsia="Times New Roman" w:cs="Times New Roman"/>
          <w:lang w:eastAsia="ru-RU"/>
        </w:rPr>
        <w:t xml:space="preserve"> обеспеченности парковочными местами производится в соответствии с действующими местными нормативами градостроительного проектирования муниципального образования город Армавир.</w:t>
      </w:r>
    </w:p>
    <w:p w14:paraId="5AA29341" w14:textId="77777777" w:rsidR="00F53A51" w:rsidRPr="0063365B" w:rsidRDefault="00F53A51" w:rsidP="00F53A51">
      <w:pPr>
        <w:pStyle w:val="afffffff4"/>
        <w:ind w:left="0" w:firstLine="720"/>
        <w:rPr>
          <w:rFonts w:eastAsia="SimSun" w:cs="Times New Roman"/>
          <w:lang w:eastAsia="zh-CN"/>
        </w:rPr>
      </w:pPr>
      <w:r w:rsidRPr="0063365B">
        <w:rPr>
          <w:rFonts w:eastAsia="SimSun" w:cs="Times New Roman"/>
          <w:lang w:eastAsia="zh-CN"/>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14:paraId="29F7FCA8" w14:textId="77777777" w:rsidR="00F53A51" w:rsidRPr="0063365B" w:rsidRDefault="00F53A51" w:rsidP="00F53A51">
      <w:pPr>
        <w:pStyle w:val="afffffff4"/>
        <w:ind w:left="0" w:firstLine="720"/>
        <w:rPr>
          <w:rFonts w:eastAsia="SimSun" w:cs="Times New Roman"/>
          <w:lang w:eastAsia="zh-CN"/>
        </w:rPr>
      </w:pPr>
      <w:r w:rsidRPr="0063365B">
        <w:rPr>
          <w:rFonts w:eastAsia="SimSun" w:cs="Times New Roman"/>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29A47CEB" w14:textId="77777777" w:rsidR="00F53A51" w:rsidRPr="0063365B" w:rsidRDefault="00F53A51" w:rsidP="00F53A51">
      <w:pPr>
        <w:pStyle w:val="afffffff4"/>
        <w:ind w:left="0" w:firstLine="720"/>
        <w:rPr>
          <w:rFonts w:eastAsia="SimSun" w:cs="Times New Roman"/>
          <w:lang w:eastAsia="zh-CN"/>
        </w:rPr>
      </w:pPr>
      <w:r w:rsidRPr="0063365B">
        <w:rPr>
          <w:rFonts w:eastAsia="SimSun" w:cs="Times New Roman"/>
          <w:lang w:eastAsia="zh-CN"/>
        </w:rPr>
        <w:t xml:space="preserve">В соответствии со ст. 67.1 п. 6 Водного кодекса РФ в границах зон затопления, подтопления, в соответствии с законодательством РФ о градостроительной деятельности отнесенных к зонам с особыми условиями использования территорий, запрещаются: </w:t>
      </w:r>
    </w:p>
    <w:p w14:paraId="26590C94" w14:textId="77777777" w:rsidR="00F53A51" w:rsidRPr="0063365B" w:rsidRDefault="00F53A51" w:rsidP="00F53A51">
      <w:pPr>
        <w:pStyle w:val="afffffff4"/>
        <w:ind w:left="0" w:firstLine="720"/>
        <w:rPr>
          <w:rFonts w:eastAsia="SimSun" w:cs="Times New Roman"/>
          <w:lang w:eastAsia="zh-CN"/>
        </w:rPr>
      </w:pPr>
      <w:r w:rsidRPr="0063365B">
        <w:rPr>
          <w:rFonts w:eastAsia="SimSun" w:cs="Times New Roman"/>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41444F00" w14:textId="77777777" w:rsidR="00F53A51" w:rsidRPr="0063365B" w:rsidRDefault="00F53A51" w:rsidP="00F53A51">
      <w:pPr>
        <w:pStyle w:val="afffffff4"/>
        <w:ind w:left="0" w:firstLine="720"/>
        <w:rPr>
          <w:rFonts w:eastAsia="SimSun" w:cs="Times New Roman"/>
          <w:lang w:eastAsia="zh-CN"/>
        </w:rPr>
      </w:pPr>
      <w:r w:rsidRPr="0063365B">
        <w:rPr>
          <w:rFonts w:eastAsia="SimSun" w:cs="Times New Roman"/>
          <w:lang w:eastAsia="zh-CN"/>
        </w:rPr>
        <w:t>2) использование сточных вод в целях регулирования плодородия почв;</w:t>
      </w:r>
    </w:p>
    <w:p w14:paraId="7497868B" w14:textId="77777777" w:rsidR="00F53A51" w:rsidRPr="0063365B" w:rsidRDefault="00F53A51" w:rsidP="00F53A51">
      <w:pPr>
        <w:pStyle w:val="afffffff4"/>
        <w:ind w:left="0" w:firstLine="720"/>
        <w:rPr>
          <w:rFonts w:eastAsia="SimSun" w:cs="Times New Roman"/>
          <w:lang w:eastAsia="zh-CN"/>
        </w:rPr>
      </w:pPr>
      <w:r w:rsidRPr="0063365B">
        <w:rPr>
          <w:rFonts w:eastAsia="SimSun" w:cs="Times New Roman"/>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741170A3" w14:textId="1C997869" w:rsidR="00F53A51" w:rsidRPr="0063365B" w:rsidRDefault="00F53A51" w:rsidP="00F53A51">
      <w:pPr>
        <w:pStyle w:val="afffffff4"/>
        <w:keepLines/>
        <w:widowControl w:val="0"/>
        <w:ind w:left="0" w:firstLine="720"/>
        <w:rPr>
          <w:rFonts w:eastAsia="SimSun" w:cs="Times New Roman"/>
          <w:lang w:eastAsia="zh-CN"/>
        </w:rPr>
      </w:pPr>
      <w:r w:rsidRPr="0063365B">
        <w:rPr>
          <w:rFonts w:eastAsia="SimSun" w:cs="Times New Roman"/>
          <w:lang w:eastAsia="zh-CN"/>
        </w:rPr>
        <w:t>4) осуществление авиационных мер по борьбе с вредными организмами.</w:t>
      </w:r>
    </w:p>
    <w:p w14:paraId="6B1C472B" w14:textId="30384521" w:rsidR="00AC01FC" w:rsidRPr="0063365B" w:rsidRDefault="00AC01FC" w:rsidP="00AC01FC">
      <w:pPr>
        <w:ind w:firstLine="709"/>
      </w:pPr>
      <w:r w:rsidRPr="0063365B">
        <w:t>В границах территориальной зоны СН-2, применительно к которой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устанавливаются согласно НГП.</w:t>
      </w:r>
    </w:p>
    <w:p w14:paraId="2E5FED3B" w14:textId="77777777" w:rsidR="00AC2381" w:rsidRPr="0063365B" w:rsidRDefault="00AC2381" w:rsidP="00F53A51">
      <w:pPr>
        <w:ind w:firstLine="709"/>
        <w:rPr>
          <w:rFonts w:eastAsia="SimSun" w:cs="Times New Roman"/>
          <w:lang w:eastAsia="zh-CN"/>
        </w:rPr>
      </w:pPr>
      <w:r w:rsidRPr="0063365B">
        <w:rPr>
          <w:rFonts w:eastAsia="SimSun" w:cs="Times New Roman"/>
          <w:lang w:eastAsia="zh-CN"/>
        </w:rPr>
        <w:t>Полигоны ТБО размещаются за пределами жилой зоны, на обособленных территориях с обеспечением нормативных санитарно-защитных зон.</w:t>
      </w:r>
    </w:p>
    <w:p w14:paraId="30747436" w14:textId="29C44B52" w:rsidR="00AC2381" w:rsidRPr="0063365B" w:rsidRDefault="00AC2381" w:rsidP="00F53A51">
      <w:pPr>
        <w:ind w:firstLine="709"/>
        <w:rPr>
          <w:rFonts w:eastAsia="SimSun" w:cs="Times New Roman"/>
          <w:lang w:eastAsia="zh-CN"/>
        </w:rPr>
      </w:pPr>
      <w:r w:rsidRPr="0063365B">
        <w:rPr>
          <w:rFonts w:eastAsia="SimSun" w:cs="Times New Roman"/>
          <w:lang w:eastAsia="zh-CN"/>
        </w:rPr>
        <w:t>Размер санитарно-защитной зоны от жилой застройки до границ полигона определятся в соответствии с СанПин.</w:t>
      </w:r>
    </w:p>
    <w:p w14:paraId="2F6D4EFB" w14:textId="77777777" w:rsidR="00AC2381" w:rsidRPr="0063365B" w:rsidRDefault="00AC2381" w:rsidP="00BC78E9">
      <w:pPr>
        <w:rPr>
          <w:rFonts w:cs="Times New Roman"/>
        </w:rPr>
      </w:pPr>
    </w:p>
    <w:p w14:paraId="3CCEBAE6" w14:textId="77777777" w:rsidR="006B2152" w:rsidRPr="0063365B" w:rsidRDefault="006B2152" w:rsidP="006B2152">
      <w:pPr>
        <w:ind w:firstLine="709"/>
        <w:rPr>
          <w:rFonts w:eastAsia="SimSun" w:cs="Times New Roman"/>
          <w:b/>
          <w:u w:val="single"/>
          <w:lang w:eastAsia="zh-CN"/>
        </w:rPr>
      </w:pPr>
      <w:r w:rsidRPr="0063365B">
        <w:rPr>
          <w:rFonts w:eastAsia="SimSun" w:cs="Times New Roman"/>
          <w:b/>
          <w:u w:val="single"/>
          <w:lang w:eastAsia="zh-CN"/>
        </w:rPr>
        <w:t xml:space="preserve">Требования к ограждению земельных участков: </w:t>
      </w:r>
    </w:p>
    <w:p w14:paraId="61E4D1EF" w14:textId="77777777" w:rsidR="006B2152" w:rsidRPr="0063365B" w:rsidRDefault="006B2152" w:rsidP="006B2152">
      <w:pPr>
        <w:ind w:firstLine="709"/>
        <w:rPr>
          <w:rFonts w:eastAsia="SimSun" w:cs="Times New Roman"/>
          <w:lang w:eastAsia="zh-CN"/>
        </w:rPr>
      </w:pPr>
      <w:r w:rsidRPr="0063365B">
        <w:rPr>
          <w:rFonts w:eastAsia="SimSun" w:cs="Times New Roman"/>
          <w:lang w:eastAsia="zh-CN"/>
        </w:rPr>
        <w:t xml:space="preserve">– высота ограждения земельных участков должна быть не более 2,5 метров; </w:t>
      </w:r>
    </w:p>
    <w:p w14:paraId="2256A980" w14:textId="77777777" w:rsidR="006B2152" w:rsidRPr="0063365B" w:rsidRDefault="006B2152" w:rsidP="006B2152">
      <w:pPr>
        <w:ind w:firstLine="709"/>
        <w:rPr>
          <w:rFonts w:eastAsia="SimSun" w:cs="Times New Roman"/>
          <w:lang w:eastAsia="zh-CN"/>
        </w:rPr>
      </w:pPr>
      <w:r w:rsidRPr="0063365B">
        <w:rPr>
          <w:rFonts w:eastAsia="SimSun" w:cs="Times New Roman"/>
          <w:lang w:eastAsia="zh-CN"/>
        </w:rPr>
        <w:t>- ворота в заборе разрешается устанавливать только со стороны территорий общего пользования. На стороне забора, смежного с соседним участком, ворота устанавливать запрещается.</w:t>
      </w:r>
    </w:p>
    <w:p w14:paraId="71B147A6" w14:textId="77777777" w:rsidR="006B2152" w:rsidRPr="0063365B" w:rsidRDefault="006B2152" w:rsidP="006B2152">
      <w:pPr>
        <w:ind w:firstLine="709"/>
        <w:rPr>
          <w:rFonts w:eastAsia="SimSun" w:cs="Times New Roman"/>
          <w:lang w:eastAsia="zh-CN"/>
        </w:rPr>
      </w:pPr>
      <w:r w:rsidRPr="0063365B">
        <w:rPr>
          <w:rFonts w:eastAsia="SimSun" w:cs="Times New Roman"/>
          <w:lang w:eastAsia="zh-CN"/>
        </w:rPr>
        <w:t xml:space="preserve">– ограждения между смежными земельными участками должны быть проветриваемыми на высоту не менее 0,3 м от уровня земли; </w:t>
      </w:r>
    </w:p>
    <w:p w14:paraId="39169554" w14:textId="77777777" w:rsidR="006B2152" w:rsidRPr="0063365B" w:rsidRDefault="006B2152" w:rsidP="006B2152">
      <w:pPr>
        <w:ind w:firstLine="709"/>
        <w:rPr>
          <w:rFonts w:eastAsia="SimSun" w:cs="Times New Roman"/>
          <w:lang w:eastAsia="zh-CN"/>
        </w:rPr>
      </w:pPr>
      <w:r w:rsidRPr="0063365B">
        <w:rPr>
          <w:rFonts w:eastAsia="SimSun" w:cs="Times New Roman"/>
          <w:lang w:eastAsia="zh-CN"/>
        </w:rPr>
        <w:t>–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пр.).</w:t>
      </w:r>
    </w:p>
    <w:p w14:paraId="326B9241" w14:textId="77777777" w:rsidR="006B2152" w:rsidRPr="0063365B" w:rsidRDefault="006B2152" w:rsidP="006B2152">
      <w:pPr>
        <w:ind w:firstLine="709"/>
        <w:rPr>
          <w:rFonts w:eastAsia="SimSun" w:cs="Times New Roman"/>
          <w:lang w:eastAsia="zh-CN"/>
        </w:rPr>
      </w:pPr>
      <w:r w:rsidRPr="0063365B">
        <w:rPr>
          <w:rFonts w:eastAsia="SimSun" w:cs="Times New Roman"/>
          <w:lang w:eastAsia="zh-CN"/>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14:paraId="63D6A02D" w14:textId="77777777" w:rsidR="006B2152" w:rsidRPr="0063365B" w:rsidRDefault="006B2152" w:rsidP="006B2152">
      <w:pPr>
        <w:ind w:firstLine="709"/>
        <w:rPr>
          <w:rFonts w:eastAsia="SimSun" w:cs="Times New Roman"/>
          <w:lang w:eastAsia="zh-CN"/>
        </w:rPr>
      </w:pPr>
      <w:r w:rsidRPr="0063365B">
        <w:rPr>
          <w:rFonts w:eastAsia="SimSun" w:cs="Times New Roman"/>
          <w:lang w:eastAsia="zh-CN"/>
        </w:rPr>
        <w:t xml:space="preserve">-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w:t>
      </w:r>
    </w:p>
    <w:p w14:paraId="3BCBD303" w14:textId="77777777" w:rsidR="006B2152" w:rsidRPr="0063365B" w:rsidRDefault="006B2152" w:rsidP="006B2152">
      <w:pPr>
        <w:ind w:firstLine="709"/>
        <w:rPr>
          <w:rFonts w:eastAsia="SimSun" w:cs="Times New Roman"/>
          <w:lang w:eastAsia="zh-CN"/>
        </w:rPr>
      </w:pPr>
      <w:r w:rsidRPr="0063365B">
        <w:rPr>
          <w:rFonts w:eastAsia="SimSun" w:cs="Times New Roman"/>
          <w:lang w:eastAsia="zh-CN"/>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14:paraId="156AECD0" w14:textId="77777777" w:rsidR="006B2152" w:rsidRPr="0063365B" w:rsidRDefault="006B2152" w:rsidP="006B2152">
      <w:pPr>
        <w:ind w:firstLine="709"/>
        <w:rPr>
          <w:rFonts w:eastAsia="SimSun" w:cs="Times New Roman"/>
          <w:b/>
          <w:u w:val="single"/>
          <w:lang w:eastAsia="zh-CN"/>
        </w:rPr>
      </w:pPr>
    </w:p>
    <w:p w14:paraId="420BAF6B" w14:textId="77777777" w:rsidR="006B2152" w:rsidRPr="0063365B" w:rsidRDefault="006B2152" w:rsidP="006B2152">
      <w:pPr>
        <w:tabs>
          <w:tab w:val="left" w:pos="5580"/>
        </w:tabs>
        <w:ind w:firstLine="709"/>
        <w:rPr>
          <w:rFonts w:eastAsia="Times New Roman" w:cs="Times New Roman"/>
          <w:u w:val="single"/>
          <w:lang w:eastAsia="ru-RU"/>
        </w:rPr>
      </w:pPr>
      <w:r w:rsidRPr="0063365B">
        <w:rPr>
          <w:rFonts w:eastAsia="Times New Roman" w:cs="Times New Roman"/>
          <w:b/>
          <w:u w:val="single"/>
          <w:lang w:eastAsia="ru-RU"/>
        </w:rPr>
        <w:t>Предельная минимальная и максимальная площадь земельных участков не применяются</w:t>
      </w:r>
      <w:r w:rsidRPr="0063365B">
        <w:rPr>
          <w:rFonts w:eastAsia="Times New Roman" w:cs="Times New Roman"/>
          <w:u w:val="single"/>
          <w:lang w:eastAsia="ru-RU"/>
        </w:rPr>
        <w:t>:</w:t>
      </w:r>
    </w:p>
    <w:p w14:paraId="55557D21" w14:textId="77777777" w:rsidR="006B2152" w:rsidRPr="0063365B" w:rsidRDefault="006B2152" w:rsidP="006B2152">
      <w:pPr>
        <w:tabs>
          <w:tab w:val="left" w:pos="284"/>
        </w:tabs>
        <w:ind w:firstLine="709"/>
        <w:rPr>
          <w:rFonts w:eastAsia="Times New Roman" w:cs="Times New Roman"/>
          <w:lang w:eastAsia="ru-RU"/>
        </w:rPr>
      </w:pPr>
      <w:r w:rsidRPr="0063365B">
        <w:rPr>
          <w:rFonts w:eastAsia="Times New Roman" w:cs="Times New Roman"/>
          <w:lang w:eastAsia="ru-RU"/>
        </w:rPr>
        <w:t>- в отношении земельных участков, по которым принято решение органа местного самоуправления о предварительном согласовании предоставления земельного участка и (или) решение об утверждении схемы расположения земельного участка на кадастровом плане территории, при условии, если в границах образуемого земельного участка расположен объект (объекты) капитального строительства, на который (которые) право собственности зарегистрировано до введения в действие настоящих Правил в Едином государственном реестре недвижимости Российской Федерации в соответствии с законодательством Российской Федерации.</w:t>
      </w:r>
    </w:p>
    <w:p w14:paraId="4BAE2BFC" w14:textId="77777777" w:rsidR="006B2152" w:rsidRPr="0063365B" w:rsidRDefault="006B2152" w:rsidP="006B2152">
      <w:pPr>
        <w:ind w:firstLine="709"/>
        <w:rPr>
          <w:rFonts w:eastAsia="Times New Roman" w:cs="Times New Roman"/>
          <w:lang w:eastAsia="ru-RU"/>
        </w:rPr>
      </w:pPr>
      <w:r w:rsidRPr="0063365B">
        <w:rPr>
          <w:rFonts w:eastAsia="Times New Roman" w:cs="Times New Roman"/>
          <w:lang w:eastAsia="ru-RU"/>
        </w:rPr>
        <w:t>- в отношении земельных участков, состоящих на государственном кадастровом учёте, с границами, уточнёнными в соответствии с законодательством Российской Федерации и на которых расположен объект (объекты) капитального строительства, на который (которые) право собственности зарегистрировано до введения в действие настоящих Правил в Едином государственном реестре недвижимости Российской Федерации в соответствии с законодательством Российской Федерации.</w:t>
      </w:r>
    </w:p>
    <w:p w14:paraId="73DA49F2" w14:textId="77777777" w:rsidR="006B2152" w:rsidRPr="0063365B" w:rsidRDefault="006B2152" w:rsidP="006B2152">
      <w:pPr>
        <w:ind w:firstLine="709"/>
        <w:rPr>
          <w:rFonts w:eastAsia="SimSun" w:cs="Times New Roman"/>
          <w:b/>
          <w:u w:val="single"/>
          <w:lang w:eastAsia="zh-CN"/>
        </w:rPr>
      </w:pPr>
    </w:p>
    <w:p w14:paraId="1853BC3B" w14:textId="77777777" w:rsidR="006B2152" w:rsidRPr="0063365B" w:rsidRDefault="006B2152" w:rsidP="006B2152">
      <w:pPr>
        <w:ind w:firstLine="709"/>
        <w:rPr>
          <w:rFonts w:eastAsia="SimSun" w:cs="Times New Roman"/>
          <w:b/>
          <w:u w:val="single"/>
          <w:lang w:eastAsia="zh-CN"/>
        </w:rPr>
      </w:pPr>
      <w:r w:rsidRPr="0063365B">
        <w:rPr>
          <w:rFonts w:eastAsia="SimSun" w:cs="Times New Roman"/>
          <w:b/>
          <w:u w:val="single"/>
          <w:lang w:eastAsia="zh-CN"/>
        </w:rPr>
        <w:t>Запрещается:</w:t>
      </w:r>
    </w:p>
    <w:p w14:paraId="5F68EBE3" w14:textId="77777777" w:rsidR="006B2152" w:rsidRPr="0063365B" w:rsidRDefault="006B2152" w:rsidP="006B2152">
      <w:pPr>
        <w:ind w:firstLine="709"/>
        <w:rPr>
          <w:rFonts w:eastAsia="Times New Roman" w:cs="Times New Roman"/>
          <w:lang w:bidi="en-US"/>
        </w:rPr>
      </w:pPr>
      <w:r w:rsidRPr="0063365B">
        <w:rPr>
          <w:rFonts w:eastAsia="Times New Roman" w:cs="Times New Roman"/>
          <w:lang w:bidi="en-US"/>
        </w:rPr>
        <w:t>- сброс неочищенных сточных вод на территорию общего пользования;</w:t>
      </w:r>
    </w:p>
    <w:p w14:paraId="572E561B" w14:textId="77777777" w:rsidR="006B2152" w:rsidRPr="0063365B" w:rsidRDefault="006B2152" w:rsidP="006B2152">
      <w:pPr>
        <w:ind w:firstLine="709"/>
        <w:rPr>
          <w:rFonts w:eastAsia="Times New Roman" w:cs="Times New Roman"/>
          <w:lang w:bidi="en-US"/>
        </w:rPr>
      </w:pPr>
      <w:r w:rsidRPr="0063365B">
        <w:rPr>
          <w:rFonts w:eastAsia="Calibri" w:cs="Times New Roman"/>
          <w:lang w:eastAsia="ru-RU"/>
        </w:rPr>
        <w:t xml:space="preserve">- сброс сточных, в том числе дренажных, вод </w:t>
      </w:r>
      <w:r w:rsidRPr="0063365B">
        <w:rPr>
          <w:rFonts w:eastAsia="Times New Roman" w:cs="Times New Roman"/>
          <w:lang w:bidi="en-US"/>
        </w:rPr>
        <w:t>на территорию общего пользования, за исключение обустройства дренажных ям для сбора погодных осадков на территории зеленых насаждений общего пользования (клумбы, газоны, палисадники)</w:t>
      </w:r>
      <w:r w:rsidRPr="0063365B">
        <w:rPr>
          <w:rFonts w:eastAsia="Calibri" w:cs="Times New Roman"/>
          <w:sz w:val="24"/>
          <w:szCs w:val="24"/>
          <w:lang w:eastAsia="ru-RU"/>
        </w:rPr>
        <w:t>;</w:t>
      </w:r>
    </w:p>
    <w:p w14:paraId="27AA2034" w14:textId="77777777" w:rsidR="006B2152" w:rsidRPr="0063365B" w:rsidRDefault="006B2152" w:rsidP="006B2152">
      <w:pPr>
        <w:ind w:firstLine="709"/>
        <w:rPr>
          <w:rFonts w:eastAsia="Times New Roman" w:cs="Times New Roman"/>
          <w:lang w:bidi="en-US"/>
        </w:rPr>
      </w:pPr>
      <w:r w:rsidRPr="0063365B">
        <w:rPr>
          <w:rFonts w:eastAsia="Times New Roman" w:cs="Times New Roman"/>
          <w:lang w:bidi="en-US"/>
        </w:rPr>
        <w:t>- любые вырубки зелёных насаждений на территории общего пользования без письменного согласования с уполномоченным органом;</w:t>
      </w:r>
    </w:p>
    <w:p w14:paraId="44A22EED" w14:textId="77777777" w:rsidR="006B2152" w:rsidRPr="0063365B" w:rsidRDefault="006B2152" w:rsidP="006B2152">
      <w:pPr>
        <w:ind w:firstLine="709"/>
        <w:rPr>
          <w:rFonts w:eastAsia="Times New Roman" w:cs="Times New Roman"/>
          <w:lang w:bidi="en-US"/>
        </w:rPr>
      </w:pPr>
      <w:r w:rsidRPr="0063365B">
        <w:rPr>
          <w:rFonts w:eastAsia="Times New Roman" w:cs="Times New Roman"/>
          <w:lang w:bidi="en-US"/>
        </w:rPr>
        <w:t>- сжигание растительности, разведение костров, осуществление весенних палов;</w:t>
      </w:r>
    </w:p>
    <w:p w14:paraId="1CEF113E" w14:textId="77777777" w:rsidR="006B2152" w:rsidRPr="0063365B" w:rsidRDefault="006B2152" w:rsidP="006B2152">
      <w:pPr>
        <w:ind w:firstLine="709"/>
        <w:rPr>
          <w:rFonts w:eastAsia="Times New Roman" w:cs="Times New Roman"/>
          <w:lang w:bidi="en-US"/>
        </w:rPr>
      </w:pPr>
      <w:r w:rsidRPr="0063365B">
        <w:rPr>
          <w:rFonts w:eastAsia="Times New Roman" w:cs="Times New Roman"/>
          <w:lang w:bidi="en-US"/>
        </w:rPr>
        <w:t>- загрязнение почв;</w:t>
      </w:r>
    </w:p>
    <w:p w14:paraId="1A753485" w14:textId="3C644860" w:rsidR="006B2152" w:rsidRPr="0063365B" w:rsidRDefault="006B2152" w:rsidP="006B2152">
      <w:pPr>
        <w:ind w:firstLine="709"/>
        <w:rPr>
          <w:rFonts w:eastAsia="Times New Roman" w:cs="Times New Roman"/>
          <w:lang w:bidi="en-US"/>
        </w:rPr>
      </w:pPr>
      <w:r w:rsidRPr="0063365B">
        <w:rPr>
          <w:rFonts w:eastAsia="Times New Roman" w:cs="Times New Roman"/>
          <w:lang w:bidi="en-US"/>
        </w:rPr>
        <w:t>- деятельность, влекущая искажение сложившегося ландшафта (рельефа) на территории общего пользования, без согласования с уполномоченным органом.</w:t>
      </w:r>
    </w:p>
    <w:p w14:paraId="6E3970B3" w14:textId="305B1EFC" w:rsidR="00AC01FC" w:rsidRPr="0063365B" w:rsidRDefault="00AC01FC" w:rsidP="006B2152">
      <w:pPr>
        <w:ind w:firstLine="709"/>
        <w:rPr>
          <w:rFonts w:eastAsia="Times New Roman" w:cs="Times New Roman"/>
          <w:lang w:bidi="en-US"/>
        </w:rPr>
      </w:pPr>
    </w:p>
    <w:p w14:paraId="32C07B25" w14:textId="35A1498B" w:rsidR="00AC01FC" w:rsidRPr="0063365B" w:rsidRDefault="00AC01FC" w:rsidP="006B2152">
      <w:pPr>
        <w:ind w:firstLine="709"/>
        <w:rPr>
          <w:rFonts w:eastAsia="Times New Roman" w:cs="Times New Roman"/>
          <w:lang w:bidi="en-US"/>
        </w:rPr>
      </w:pPr>
    </w:p>
    <w:p w14:paraId="078F3AD5" w14:textId="0F4F9DD4" w:rsidR="00AC01FC" w:rsidRPr="0063365B" w:rsidRDefault="00AC01FC" w:rsidP="006B2152">
      <w:pPr>
        <w:ind w:firstLine="709"/>
        <w:rPr>
          <w:rFonts w:eastAsia="Times New Roman" w:cs="Times New Roman"/>
          <w:lang w:bidi="en-US"/>
        </w:rPr>
      </w:pPr>
    </w:p>
    <w:p w14:paraId="7C668A68" w14:textId="769D9342" w:rsidR="00AC01FC" w:rsidRPr="0063365B" w:rsidRDefault="00AC01FC" w:rsidP="006B2152">
      <w:pPr>
        <w:ind w:firstLine="709"/>
        <w:rPr>
          <w:rFonts w:eastAsia="Times New Roman" w:cs="Times New Roman"/>
          <w:lang w:bidi="en-US"/>
        </w:rPr>
      </w:pPr>
    </w:p>
    <w:p w14:paraId="16273BE6" w14:textId="14D7F12F" w:rsidR="00AC01FC" w:rsidRPr="0063365B" w:rsidRDefault="00AC01FC" w:rsidP="006B2152">
      <w:pPr>
        <w:ind w:firstLine="709"/>
        <w:rPr>
          <w:rFonts w:eastAsia="Times New Roman" w:cs="Times New Roman"/>
          <w:lang w:bidi="en-US"/>
        </w:rPr>
      </w:pPr>
    </w:p>
    <w:p w14:paraId="3B4C4F5F" w14:textId="2C888BCE" w:rsidR="00AC01FC" w:rsidRPr="0063365B" w:rsidRDefault="00AC01FC" w:rsidP="006B2152">
      <w:pPr>
        <w:ind w:firstLine="709"/>
        <w:rPr>
          <w:rFonts w:eastAsia="Times New Roman" w:cs="Times New Roman"/>
          <w:lang w:bidi="en-US"/>
        </w:rPr>
      </w:pPr>
    </w:p>
    <w:p w14:paraId="0D683043" w14:textId="1A4CB5CB" w:rsidR="00AC01FC" w:rsidRPr="0063365B" w:rsidRDefault="00AC01FC" w:rsidP="006B2152">
      <w:pPr>
        <w:ind w:firstLine="709"/>
        <w:rPr>
          <w:rFonts w:eastAsia="Times New Roman" w:cs="Times New Roman"/>
          <w:lang w:bidi="en-US"/>
        </w:rPr>
      </w:pPr>
    </w:p>
    <w:p w14:paraId="0BE6E2EC" w14:textId="5935C11D" w:rsidR="00AC01FC" w:rsidRPr="0063365B" w:rsidRDefault="00AC01FC" w:rsidP="006B2152">
      <w:pPr>
        <w:ind w:firstLine="709"/>
        <w:rPr>
          <w:rFonts w:eastAsia="Times New Roman" w:cs="Times New Roman"/>
          <w:lang w:bidi="en-US"/>
        </w:rPr>
      </w:pPr>
    </w:p>
    <w:p w14:paraId="7E3E4BC6" w14:textId="539D4A6C" w:rsidR="00AC01FC" w:rsidRPr="0063365B" w:rsidRDefault="00AC01FC" w:rsidP="006B2152">
      <w:pPr>
        <w:ind w:firstLine="709"/>
        <w:rPr>
          <w:rFonts w:eastAsia="Times New Roman" w:cs="Times New Roman"/>
          <w:lang w:bidi="en-US"/>
        </w:rPr>
      </w:pPr>
    </w:p>
    <w:p w14:paraId="543CEBBF" w14:textId="46245E2B" w:rsidR="00AC01FC" w:rsidRPr="0063365B" w:rsidRDefault="00AC01FC" w:rsidP="006B2152">
      <w:pPr>
        <w:ind w:firstLine="709"/>
        <w:rPr>
          <w:rFonts w:eastAsia="Times New Roman" w:cs="Times New Roman"/>
          <w:lang w:bidi="en-US"/>
        </w:rPr>
      </w:pPr>
    </w:p>
    <w:p w14:paraId="7C3D7B0C" w14:textId="6E2D6DB8" w:rsidR="00AC01FC" w:rsidRPr="0063365B" w:rsidRDefault="00AC01FC" w:rsidP="006B2152">
      <w:pPr>
        <w:ind w:firstLine="709"/>
        <w:rPr>
          <w:rFonts w:eastAsia="Times New Roman" w:cs="Times New Roman"/>
          <w:lang w:bidi="en-US"/>
        </w:rPr>
      </w:pPr>
    </w:p>
    <w:p w14:paraId="5FD72081" w14:textId="6CA23F6F" w:rsidR="00AC01FC" w:rsidRPr="0063365B" w:rsidRDefault="00AC01FC" w:rsidP="006B2152">
      <w:pPr>
        <w:ind w:firstLine="709"/>
        <w:rPr>
          <w:rFonts w:eastAsia="Times New Roman" w:cs="Times New Roman"/>
          <w:lang w:bidi="en-US"/>
        </w:rPr>
      </w:pPr>
    </w:p>
    <w:p w14:paraId="27686BD4" w14:textId="100FEE65" w:rsidR="00AC01FC" w:rsidRPr="0063365B" w:rsidRDefault="00AC01FC" w:rsidP="006B2152">
      <w:pPr>
        <w:ind w:firstLine="709"/>
        <w:rPr>
          <w:rFonts w:eastAsia="Times New Roman" w:cs="Times New Roman"/>
          <w:lang w:bidi="en-US"/>
        </w:rPr>
      </w:pPr>
    </w:p>
    <w:p w14:paraId="4E395D8D" w14:textId="5D501E3E" w:rsidR="00AC01FC" w:rsidRPr="0063365B" w:rsidRDefault="00AC01FC" w:rsidP="006B2152">
      <w:pPr>
        <w:ind w:firstLine="709"/>
        <w:rPr>
          <w:rFonts w:eastAsia="Times New Roman" w:cs="Times New Roman"/>
          <w:lang w:bidi="en-US"/>
        </w:rPr>
      </w:pPr>
    </w:p>
    <w:p w14:paraId="65A526C2" w14:textId="79A38050" w:rsidR="00AC01FC" w:rsidRPr="0063365B" w:rsidRDefault="00AC01FC" w:rsidP="006B2152">
      <w:pPr>
        <w:ind w:firstLine="709"/>
        <w:rPr>
          <w:rFonts w:eastAsia="Times New Roman" w:cs="Times New Roman"/>
          <w:lang w:bidi="en-US"/>
        </w:rPr>
      </w:pPr>
    </w:p>
    <w:p w14:paraId="107E78C6" w14:textId="25450838" w:rsidR="00AC01FC" w:rsidRPr="0063365B" w:rsidRDefault="00AC01FC" w:rsidP="006B2152">
      <w:pPr>
        <w:ind w:firstLine="709"/>
        <w:rPr>
          <w:rFonts w:eastAsia="Times New Roman" w:cs="Times New Roman"/>
          <w:lang w:bidi="en-US"/>
        </w:rPr>
      </w:pPr>
    </w:p>
    <w:p w14:paraId="64591C37" w14:textId="1564D443" w:rsidR="00AC01FC" w:rsidRPr="0063365B" w:rsidRDefault="00AC01FC" w:rsidP="006B2152">
      <w:pPr>
        <w:ind w:firstLine="709"/>
        <w:rPr>
          <w:rFonts w:eastAsia="Times New Roman" w:cs="Times New Roman"/>
          <w:lang w:bidi="en-US"/>
        </w:rPr>
      </w:pPr>
    </w:p>
    <w:p w14:paraId="582FBD52" w14:textId="3CA4915A" w:rsidR="00AC01FC" w:rsidRPr="0063365B" w:rsidRDefault="00AC01FC" w:rsidP="006B2152">
      <w:pPr>
        <w:ind w:firstLine="709"/>
        <w:rPr>
          <w:rFonts w:eastAsia="Times New Roman" w:cs="Times New Roman"/>
          <w:lang w:bidi="en-US"/>
        </w:rPr>
      </w:pPr>
    </w:p>
    <w:p w14:paraId="10690017" w14:textId="307621B0" w:rsidR="00AC01FC" w:rsidRPr="0063365B" w:rsidRDefault="00AC01FC" w:rsidP="006B2152">
      <w:pPr>
        <w:ind w:firstLine="709"/>
        <w:rPr>
          <w:rFonts w:eastAsia="Times New Roman" w:cs="Times New Roman"/>
          <w:lang w:bidi="en-US"/>
        </w:rPr>
      </w:pPr>
    </w:p>
    <w:p w14:paraId="3EF7185B" w14:textId="0BA139A7" w:rsidR="00AC01FC" w:rsidRPr="0063365B" w:rsidRDefault="00AC01FC" w:rsidP="006B2152">
      <w:pPr>
        <w:ind w:firstLine="709"/>
        <w:rPr>
          <w:rFonts w:eastAsia="Times New Roman" w:cs="Times New Roman"/>
          <w:lang w:bidi="en-US"/>
        </w:rPr>
      </w:pPr>
    </w:p>
    <w:p w14:paraId="432D6C26" w14:textId="10CFD1C5" w:rsidR="00AC01FC" w:rsidRPr="0063365B" w:rsidRDefault="00AC01FC" w:rsidP="006B2152">
      <w:pPr>
        <w:ind w:firstLine="709"/>
        <w:rPr>
          <w:rFonts w:eastAsia="Times New Roman" w:cs="Times New Roman"/>
          <w:lang w:bidi="en-US"/>
        </w:rPr>
      </w:pPr>
    </w:p>
    <w:p w14:paraId="0FAF2F43" w14:textId="21BD79CA" w:rsidR="00AC01FC" w:rsidRPr="0063365B" w:rsidRDefault="00AC01FC" w:rsidP="006B2152">
      <w:pPr>
        <w:ind w:firstLine="709"/>
        <w:rPr>
          <w:rFonts w:eastAsia="Times New Roman" w:cs="Times New Roman"/>
          <w:lang w:bidi="en-US"/>
        </w:rPr>
      </w:pPr>
    </w:p>
    <w:p w14:paraId="7CF60EAC" w14:textId="496D4D8F" w:rsidR="00AC01FC" w:rsidRPr="0063365B" w:rsidRDefault="00AC01FC" w:rsidP="006B2152">
      <w:pPr>
        <w:ind w:firstLine="709"/>
        <w:rPr>
          <w:rFonts w:eastAsia="Times New Roman" w:cs="Times New Roman"/>
          <w:lang w:bidi="en-US"/>
        </w:rPr>
      </w:pPr>
    </w:p>
    <w:p w14:paraId="01454C68" w14:textId="04E054C4" w:rsidR="00AC01FC" w:rsidRDefault="00AC01FC" w:rsidP="006B2152">
      <w:pPr>
        <w:ind w:firstLine="709"/>
        <w:rPr>
          <w:rFonts w:eastAsia="Times New Roman" w:cs="Times New Roman"/>
          <w:lang w:bidi="en-US"/>
        </w:rPr>
      </w:pPr>
    </w:p>
    <w:p w14:paraId="2D208B5E" w14:textId="1795D616" w:rsidR="00F7696D" w:rsidRDefault="00F7696D" w:rsidP="006B2152">
      <w:pPr>
        <w:ind w:firstLine="709"/>
        <w:rPr>
          <w:rFonts w:eastAsia="Times New Roman" w:cs="Times New Roman"/>
          <w:lang w:bidi="en-US"/>
        </w:rPr>
      </w:pPr>
    </w:p>
    <w:p w14:paraId="6A42DA8A" w14:textId="6677F2CF" w:rsidR="00F7696D" w:rsidRDefault="00F7696D" w:rsidP="006B2152">
      <w:pPr>
        <w:ind w:firstLine="709"/>
        <w:rPr>
          <w:rFonts w:eastAsia="Times New Roman" w:cs="Times New Roman"/>
          <w:lang w:bidi="en-US"/>
        </w:rPr>
      </w:pPr>
    </w:p>
    <w:p w14:paraId="22AADAA6" w14:textId="6C607E27" w:rsidR="00F7696D" w:rsidRDefault="00F7696D" w:rsidP="006B2152">
      <w:pPr>
        <w:ind w:firstLine="709"/>
        <w:rPr>
          <w:rFonts w:eastAsia="Times New Roman" w:cs="Times New Roman"/>
          <w:lang w:bidi="en-US"/>
        </w:rPr>
      </w:pPr>
    </w:p>
    <w:p w14:paraId="4CD49634" w14:textId="3C0CA4B1" w:rsidR="00F7696D" w:rsidRDefault="00F7696D" w:rsidP="006B2152">
      <w:pPr>
        <w:ind w:firstLine="709"/>
        <w:rPr>
          <w:rFonts w:eastAsia="Times New Roman" w:cs="Times New Roman"/>
          <w:lang w:bidi="en-US"/>
        </w:rPr>
      </w:pPr>
    </w:p>
    <w:p w14:paraId="4C16F21E" w14:textId="0F4A9F2C" w:rsidR="00F7696D" w:rsidRDefault="00F7696D" w:rsidP="006B2152">
      <w:pPr>
        <w:ind w:firstLine="709"/>
        <w:rPr>
          <w:rFonts w:eastAsia="Times New Roman" w:cs="Times New Roman"/>
          <w:lang w:bidi="en-US"/>
        </w:rPr>
      </w:pPr>
    </w:p>
    <w:p w14:paraId="3CC91128" w14:textId="11191852" w:rsidR="00F7696D" w:rsidRDefault="00F7696D" w:rsidP="006B2152">
      <w:pPr>
        <w:ind w:firstLine="709"/>
        <w:rPr>
          <w:rFonts w:eastAsia="Times New Roman" w:cs="Times New Roman"/>
          <w:lang w:bidi="en-US"/>
        </w:rPr>
      </w:pPr>
    </w:p>
    <w:p w14:paraId="0AC6BD5C" w14:textId="3EC9FBAE" w:rsidR="00F7696D" w:rsidRDefault="00F7696D" w:rsidP="006B2152">
      <w:pPr>
        <w:ind w:firstLine="709"/>
        <w:rPr>
          <w:rFonts w:eastAsia="Times New Roman" w:cs="Times New Roman"/>
          <w:lang w:bidi="en-US"/>
        </w:rPr>
      </w:pPr>
    </w:p>
    <w:p w14:paraId="65C9165A" w14:textId="39E81222" w:rsidR="00F7696D" w:rsidRDefault="00F7696D" w:rsidP="006B2152">
      <w:pPr>
        <w:ind w:firstLine="709"/>
        <w:rPr>
          <w:rFonts w:eastAsia="Times New Roman" w:cs="Times New Roman"/>
          <w:lang w:bidi="en-US"/>
        </w:rPr>
      </w:pPr>
    </w:p>
    <w:p w14:paraId="170C6E8E" w14:textId="7772FF4B" w:rsidR="00F7696D" w:rsidRDefault="00F7696D" w:rsidP="006B2152">
      <w:pPr>
        <w:ind w:firstLine="709"/>
        <w:rPr>
          <w:rFonts w:eastAsia="Times New Roman" w:cs="Times New Roman"/>
          <w:lang w:bidi="en-US"/>
        </w:rPr>
      </w:pPr>
    </w:p>
    <w:p w14:paraId="11B8D73C" w14:textId="77777777" w:rsidR="00F7696D" w:rsidRPr="0063365B" w:rsidRDefault="00F7696D" w:rsidP="006B2152">
      <w:pPr>
        <w:ind w:firstLine="709"/>
        <w:rPr>
          <w:rFonts w:eastAsia="Times New Roman" w:cs="Times New Roman"/>
          <w:lang w:bidi="en-US"/>
        </w:rPr>
      </w:pPr>
    </w:p>
    <w:p w14:paraId="00694E90" w14:textId="6084E2E3" w:rsidR="00AC01FC" w:rsidRPr="0063365B" w:rsidRDefault="00AC01FC" w:rsidP="006B2152">
      <w:pPr>
        <w:ind w:firstLine="709"/>
        <w:rPr>
          <w:rFonts w:eastAsia="Times New Roman" w:cs="Times New Roman"/>
          <w:lang w:bidi="en-US"/>
        </w:rPr>
      </w:pPr>
    </w:p>
    <w:p w14:paraId="1A277D58" w14:textId="77777777" w:rsidR="0010726E" w:rsidRPr="0063365B" w:rsidRDefault="0010726E" w:rsidP="0010726E">
      <w:pPr>
        <w:pStyle w:val="2"/>
        <w:rPr>
          <w:rFonts w:ascii="Times New Roman" w:eastAsia="Times New Roman" w:hAnsi="Times New Roman"/>
          <w:b w:val="0"/>
          <w:color w:val="auto"/>
          <w:sz w:val="24"/>
          <w:szCs w:val="24"/>
        </w:rPr>
      </w:pPr>
      <w:r w:rsidRPr="0063365B">
        <w:rPr>
          <w:rFonts w:ascii="Times New Roman" w:eastAsia="Times New Roman" w:hAnsi="Times New Roman"/>
          <w:color w:val="auto"/>
          <w:sz w:val="24"/>
          <w:szCs w:val="24"/>
        </w:rPr>
        <w:t>Статья 31. Градостроительные регламенты. Зоны размещения военных объектов и режимных территорий.</w:t>
      </w:r>
    </w:p>
    <w:p w14:paraId="2B9C6BB9" w14:textId="77777777" w:rsidR="00AC2381" w:rsidRPr="0063365B" w:rsidRDefault="00AC2381" w:rsidP="00BC78E9">
      <w:pPr>
        <w:keepLines/>
        <w:overflowPunct w:val="0"/>
        <w:autoSpaceDE w:val="0"/>
        <w:autoSpaceDN w:val="0"/>
        <w:adjustRightInd w:val="0"/>
        <w:spacing w:before="240" w:after="60" w:line="320" w:lineRule="exact"/>
        <w:ind w:firstLine="567"/>
        <w:jc w:val="center"/>
        <w:outlineLvl w:val="4"/>
        <w:rPr>
          <w:rFonts w:eastAsia="SimSun" w:cs="Times New Roman"/>
          <w:b/>
          <w:bCs/>
          <w:i/>
          <w:iCs/>
          <w:lang w:eastAsia="zh-CN"/>
        </w:rPr>
      </w:pPr>
      <w:r w:rsidRPr="0063365B">
        <w:rPr>
          <w:rFonts w:eastAsia="SimSun" w:cs="Times New Roman"/>
          <w:b/>
          <w:bCs/>
          <w:i/>
          <w:iCs/>
          <w:lang w:eastAsia="zh-CN"/>
        </w:rPr>
        <w:t>В. Зона военных объектов и режимных территорий.</w:t>
      </w:r>
    </w:p>
    <w:p w14:paraId="264C1A0E" w14:textId="77777777" w:rsidR="00AC2381" w:rsidRPr="0063365B" w:rsidRDefault="00AC2381" w:rsidP="00BC78E9">
      <w:pPr>
        <w:ind w:firstLine="284"/>
        <w:jc w:val="center"/>
        <w:rPr>
          <w:rFonts w:eastAsia="SimSun" w:cs="Times New Roman"/>
          <w:bCs/>
          <w:u w:val="single"/>
          <w:lang w:eastAsia="zh-CN"/>
        </w:rPr>
      </w:pPr>
    </w:p>
    <w:p w14:paraId="028D0E16" w14:textId="77777777" w:rsidR="00AC2381" w:rsidRPr="0063365B" w:rsidRDefault="00AC2381" w:rsidP="00BC78E9">
      <w:pPr>
        <w:ind w:firstLine="284"/>
        <w:rPr>
          <w:rFonts w:eastAsia="SimSun" w:cs="Times New Roman"/>
          <w:i/>
          <w:lang w:eastAsia="zh-CN"/>
        </w:rPr>
      </w:pPr>
      <w:r w:rsidRPr="0063365B">
        <w:rPr>
          <w:rFonts w:eastAsia="SimSun" w:cs="Times New Roman"/>
          <w:i/>
          <w:lang w:eastAsia="zh-CN"/>
        </w:rPr>
        <w:t>Зона В предназначена для размещения объектов, в отношении территорий которых устанавливается особый режим, порядок использования территории определяется федеральными органами исполнительной власти и органами исполнительной власти субъекта Федерации по согласованию с органами местного самоуправления в соответствии с государственными градостроительными нормативами и правилами, специальными нормативами.</w:t>
      </w:r>
    </w:p>
    <w:p w14:paraId="3DC20B7F" w14:textId="77777777" w:rsidR="00AC2381" w:rsidRPr="0063365B" w:rsidRDefault="00AC2381" w:rsidP="00BC78E9">
      <w:pPr>
        <w:ind w:firstLine="284"/>
        <w:rPr>
          <w:rFonts w:eastAsia="SimSun" w:cs="Times New Roman"/>
          <w:i/>
          <w:lang w:eastAsia="zh-CN"/>
        </w:rPr>
      </w:pPr>
    </w:p>
    <w:p w14:paraId="13197D9E" w14:textId="77777777" w:rsidR="00AC2381" w:rsidRPr="0063365B" w:rsidRDefault="00AC2381" w:rsidP="00BC78E9">
      <w:pPr>
        <w:numPr>
          <w:ilvl w:val="0"/>
          <w:numId w:val="34"/>
        </w:numPr>
        <w:ind w:left="0" w:hanging="284"/>
        <w:rPr>
          <w:rFonts w:eastAsia="Times New Roman" w:cs="Times New Roman"/>
          <w:b/>
          <w:lang w:eastAsia="ru-RU"/>
        </w:rPr>
      </w:pPr>
      <w:r w:rsidRPr="0063365B">
        <w:rPr>
          <w:rFonts w:eastAsia="Times New Roman" w:cs="Times New Roman"/>
          <w:b/>
          <w:lang w:eastAsia="ru-RU"/>
        </w:rPr>
        <w:t>ОСНОВНЫЕ ВИДЫ И ПАРАМЕТРЫ РАЗРЕШЕННОГО ИСПОЛЬЗОВАНИЯ ЗЕМЕЛЬНЫХ УЧАСТКОВ И ОБЪЕКТОВ КАПИТАЛЬНОГО СТРОИТЕЛЬСТВА</w:t>
      </w:r>
    </w:p>
    <w:p w14:paraId="222C0D7E" w14:textId="77777777" w:rsidR="00AC2381" w:rsidRPr="0063365B" w:rsidRDefault="00AC2381" w:rsidP="00BC78E9">
      <w:pPr>
        <w:contextualSpacing/>
        <w:rPr>
          <w:rFonts w:eastAsia="Times New Roman" w:cs="Times New Roman"/>
          <w:b/>
        </w:rPr>
      </w:pPr>
    </w:p>
    <w:tbl>
      <w:tblPr>
        <w:tblW w:w="14913" w:type="dxa"/>
        <w:tblInd w:w="108" w:type="dxa"/>
        <w:tblLook w:val="04A0" w:firstRow="1" w:lastRow="0" w:firstColumn="1" w:lastColumn="0" w:noHBand="0" w:noVBand="1"/>
      </w:tblPr>
      <w:tblGrid>
        <w:gridCol w:w="3431"/>
        <w:gridCol w:w="6389"/>
        <w:gridCol w:w="5093"/>
      </w:tblGrid>
      <w:tr w:rsidR="007C02D6" w:rsidRPr="0063365B" w14:paraId="4C3C543F" w14:textId="77777777" w:rsidTr="00653449">
        <w:trPr>
          <w:trHeight w:val="960"/>
          <w:tblHeader/>
        </w:trPr>
        <w:tc>
          <w:tcPr>
            <w:tcW w:w="34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CC53F6E" w14:textId="77777777" w:rsidR="00057891" w:rsidRPr="0063365B" w:rsidRDefault="00057891" w:rsidP="00BC78E9">
            <w:pPr>
              <w:jc w:val="center"/>
              <w:rPr>
                <w:rFonts w:eastAsia="Times New Roman" w:cs="Times New Roman"/>
                <w:b/>
                <w:bCs/>
                <w:lang w:eastAsia="ru-RU"/>
              </w:rPr>
            </w:pPr>
            <w:r w:rsidRPr="0063365B">
              <w:rPr>
                <w:rFonts w:eastAsia="Times New Roman" w:cs="Times New Roman"/>
                <w:b/>
                <w:bCs/>
                <w:lang w:eastAsia="ru-RU"/>
              </w:rPr>
              <w:t xml:space="preserve">ВИДЫ РАЗРЕШЕННОГО ИСПОЛЬЗОВАНИЯ ЗЕМЕЛЬНЫХ УЧАСТКОВ </w:t>
            </w:r>
          </w:p>
        </w:tc>
        <w:tc>
          <w:tcPr>
            <w:tcW w:w="638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60CD127" w14:textId="77777777" w:rsidR="00057891" w:rsidRPr="0063365B" w:rsidRDefault="00057891" w:rsidP="00BC78E9">
            <w:pPr>
              <w:jc w:val="center"/>
              <w:rPr>
                <w:rFonts w:eastAsia="Times New Roman" w:cs="Times New Roman"/>
                <w:b/>
                <w:bCs/>
                <w:lang w:eastAsia="ru-RU"/>
              </w:rPr>
            </w:pPr>
            <w:r w:rsidRPr="0063365B">
              <w:rPr>
                <w:rFonts w:eastAsia="Times New Roman" w:cs="Times New Roman"/>
                <w:b/>
                <w:bCs/>
                <w:lang w:eastAsia="ru-RU"/>
              </w:rPr>
              <w:t>ВИДЫ РАЗРЕШЕННОГО ИСПОЛЬЗОВАНИЯ ОБЪЕКТОВ КАПИТАЛЬНОГО СТРОИТЕЛЬСТВА</w:t>
            </w:r>
          </w:p>
        </w:tc>
        <w:tc>
          <w:tcPr>
            <w:tcW w:w="509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CB5CE6F" w14:textId="77777777" w:rsidR="00057891" w:rsidRPr="0063365B" w:rsidRDefault="00057891" w:rsidP="00BC78E9">
            <w:pPr>
              <w:jc w:val="center"/>
              <w:rPr>
                <w:rFonts w:eastAsia="Times New Roman" w:cs="Times New Roman"/>
                <w:b/>
                <w:bCs/>
                <w:lang w:eastAsia="ru-RU"/>
              </w:rPr>
            </w:pPr>
            <w:r w:rsidRPr="0063365B">
              <w:rPr>
                <w:rFonts w:eastAsia="Times New Roman" w:cs="Times New Roman"/>
                <w:b/>
                <w:bCs/>
                <w:lang w:eastAsia="ru-RU"/>
              </w:rPr>
              <w:t>ПРЕДЕЛЬНЫЕ РАЗМЕРЫ ЗЕМЕЛЬНЫХ</w:t>
            </w:r>
            <w:r w:rsidRPr="0063365B">
              <w:rPr>
                <w:rFonts w:eastAsia="Times New Roman" w:cs="Times New Roman"/>
                <w:b/>
                <w:bCs/>
                <w:lang w:eastAsia="ru-RU"/>
              </w:rPr>
              <w:br/>
              <w:t>УЧАСТКОВ И ПРЕДЕЛЬНЫЕ ПАРАМЕТРЫ</w:t>
            </w:r>
            <w:r w:rsidRPr="0063365B">
              <w:rPr>
                <w:rFonts w:eastAsia="Times New Roman" w:cs="Times New Roman"/>
                <w:b/>
                <w:bCs/>
                <w:lang w:eastAsia="ru-RU"/>
              </w:rPr>
              <w:br/>
              <w:t>РАЗРЕШЕННОГО СТРОИТЕЛЬСТВА</w:t>
            </w:r>
          </w:p>
        </w:tc>
      </w:tr>
      <w:tr w:rsidR="007C02D6" w:rsidRPr="0063365B" w14:paraId="6558C873" w14:textId="77777777" w:rsidTr="00653449">
        <w:trPr>
          <w:trHeight w:val="3600"/>
        </w:trPr>
        <w:tc>
          <w:tcPr>
            <w:tcW w:w="34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DFFBF" w14:textId="77777777" w:rsidR="00057891" w:rsidRPr="0063365B" w:rsidRDefault="00057891" w:rsidP="001C3F81">
            <w:pPr>
              <w:jc w:val="left"/>
              <w:rPr>
                <w:rFonts w:eastAsia="Times New Roman" w:cs="Times New Roman"/>
                <w:lang w:eastAsia="ru-RU"/>
              </w:rPr>
            </w:pPr>
            <w:r w:rsidRPr="0063365B">
              <w:rPr>
                <w:rFonts w:eastAsia="Times New Roman" w:cs="Times New Roman"/>
                <w:lang w:eastAsia="ru-RU"/>
              </w:rPr>
              <w:t>Обеспечение обороны и безопасности - [8.0]</w:t>
            </w:r>
          </w:p>
        </w:tc>
        <w:tc>
          <w:tcPr>
            <w:tcW w:w="6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CB5DD0" w14:textId="77777777" w:rsidR="001C3F81" w:rsidRPr="0063365B" w:rsidRDefault="00057891" w:rsidP="001C3F81">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14:paraId="22EA05A6" w14:textId="1117A96C" w:rsidR="00057891" w:rsidRPr="0063365B" w:rsidRDefault="00057891" w:rsidP="001C3F81">
            <w:pPr>
              <w:jc w:val="left"/>
              <w:rPr>
                <w:rFonts w:eastAsia="Times New Roman" w:cs="Times New Roman"/>
                <w:lang w:eastAsia="ru-RU"/>
              </w:rPr>
            </w:pPr>
            <w:r w:rsidRPr="0063365B">
              <w:rPr>
                <w:rFonts w:eastAsia="Times New Roman" w:cs="Times New Roman"/>
                <w:lang w:eastAsia="ru-RU"/>
              </w:rPr>
              <w:t>размещение объектов, обеспечивающих осуществление таможенной деятельности</w:t>
            </w:r>
          </w:p>
        </w:tc>
        <w:tc>
          <w:tcPr>
            <w:tcW w:w="50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75743F" w14:textId="77777777" w:rsidR="001C3F81" w:rsidRPr="0063365B" w:rsidRDefault="2B340C40" w:rsidP="001C3F81">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земельного участка–  300/500000 кв. м;</w:t>
            </w:r>
          </w:p>
          <w:p w14:paraId="0FEE5537" w14:textId="32BD7B79" w:rsidR="001C3F81" w:rsidRPr="0063365B" w:rsidRDefault="2B340C40" w:rsidP="001C3F81">
            <w:pPr>
              <w:jc w:val="left"/>
              <w:rPr>
                <w:rFonts w:eastAsia="Times New Roman" w:cs="Times New Roman"/>
                <w:lang w:eastAsia="ru-RU"/>
              </w:rPr>
            </w:pPr>
            <w:r w:rsidRPr="0063365B">
              <w:rPr>
                <w:rFonts w:eastAsia="Times New Roman" w:cs="Times New Roman"/>
                <w:lang w:eastAsia="ru-RU"/>
              </w:rPr>
              <w:t>-</w:t>
            </w:r>
            <w:r w:rsidR="001C3F81" w:rsidRPr="0063365B">
              <w:rPr>
                <w:rFonts w:eastAsia="Times New Roman" w:cs="Times New Roman"/>
                <w:lang w:eastAsia="ru-RU"/>
              </w:rPr>
              <w:t xml:space="preserve"> </w:t>
            </w:r>
            <w:r w:rsidRPr="0063365B">
              <w:rPr>
                <w:rFonts w:eastAsia="Times New Roman" w:cs="Times New Roman"/>
                <w:lang w:eastAsia="ru-RU"/>
              </w:rPr>
              <w:t xml:space="preserve">минимальные отступы от границы земельного участка- </w:t>
            </w:r>
            <w:r w:rsidR="001C3F81" w:rsidRPr="0063365B">
              <w:rPr>
                <w:rFonts w:eastAsia="Times New Roman" w:cs="Times New Roman"/>
                <w:lang w:eastAsia="ru-RU"/>
              </w:rPr>
              <w:t>1</w:t>
            </w:r>
            <w:r w:rsidRPr="0063365B">
              <w:rPr>
                <w:rFonts w:eastAsia="Times New Roman" w:cs="Times New Roman"/>
                <w:lang w:eastAsia="ru-RU"/>
              </w:rPr>
              <w:t xml:space="preserve"> м;</w:t>
            </w:r>
          </w:p>
          <w:p w14:paraId="534E2816" w14:textId="77777777" w:rsidR="001C3F81" w:rsidRPr="0063365B" w:rsidRDefault="001C3F81" w:rsidP="001C3F81">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7864C7E7" w14:textId="77777777" w:rsidR="001C3F81" w:rsidRPr="0063365B" w:rsidRDefault="001C3F81" w:rsidP="001C3F81">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4D55E90B" w14:textId="77777777" w:rsidR="001C3F81" w:rsidRPr="0063365B" w:rsidRDefault="001C3F81" w:rsidP="001C3F81">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30994D44" w14:textId="77777777" w:rsidR="001C3F81" w:rsidRPr="0063365B" w:rsidRDefault="2B340C40" w:rsidP="001C3F81">
            <w:pPr>
              <w:jc w:val="left"/>
              <w:rPr>
                <w:rFonts w:eastAsia="Times New Roman" w:cs="Times New Roman"/>
                <w:lang w:eastAsia="ru-RU"/>
              </w:rPr>
            </w:pPr>
            <w:r w:rsidRPr="0063365B">
              <w:rPr>
                <w:rFonts w:eastAsia="Times New Roman" w:cs="Times New Roman"/>
                <w:lang w:eastAsia="ru-RU"/>
              </w:rPr>
              <w:t>- максимальное количество надземных этажей –  5 этажей;</w:t>
            </w:r>
          </w:p>
          <w:p w14:paraId="2FDC7771" w14:textId="7C995686" w:rsidR="00057891" w:rsidRPr="0063365B" w:rsidRDefault="2B340C40" w:rsidP="001C3F81">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60%</w:t>
            </w:r>
            <w:r w:rsidR="001C3F81" w:rsidRPr="0063365B">
              <w:rPr>
                <w:rFonts w:eastAsia="Times New Roman" w:cs="Times New Roman"/>
                <w:lang w:eastAsia="ru-RU"/>
              </w:rPr>
              <w:t>;</w:t>
            </w:r>
          </w:p>
          <w:p w14:paraId="35827B7F" w14:textId="4D909796" w:rsidR="2B340C40" w:rsidRPr="0063365B" w:rsidRDefault="2B340C40" w:rsidP="001C3F81">
            <w:pPr>
              <w:jc w:val="left"/>
              <w:rPr>
                <w:rFonts w:eastAsia="Times New Roman" w:cs="Times New Roman"/>
                <w:bCs/>
                <w:lang w:eastAsia="ru-RU"/>
              </w:rPr>
            </w:pPr>
            <w:r w:rsidRPr="0063365B">
              <w:rPr>
                <w:rFonts w:eastAsia="Times New Roman" w:cs="Times New Roman"/>
                <w:bCs/>
                <w:lang w:eastAsia="ru-RU"/>
              </w:rPr>
              <w:t>- минимальный процент озеленения земельного участка – 20%</w:t>
            </w:r>
            <w:r w:rsidR="001C3F81" w:rsidRPr="0063365B">
              <w:rPr>
                <w:rFonts w:eastAsia="Times New Roman" w:cs="Times New Roman"/>
                <w:bCs/>
                <w:lang w:eastAsia="ru-RU"/>
              </w:rPr>
              <w:t>;</w:t>
            </w:r>
          </w:p>
          <w:p w14:paraId="6B50A223" w14:textId="77777777" w:rsidR="00FD4BE0" w:rsidRPr="0063365B" w:rsidRDefault="001C3F81" w:rsidP="001C3F81">
            <w:pPr>
              <w:jc w:val="left"/>
              <w:rPr>
                <w:rFonts w:eastAsia="Times New Roman" w:cs="Times New Roman"/>
                <w:bCs/>
                <w:lang w:eastAsia="ru-RU"/>
              </w:rPr>
            </w:pPr>
            <w:r w:rsidRPr="0063365B">
              <w:rPr>
                <w:rFonts w:eastAsia="Times New Roman" w:cs="Times New Roman"/>
                <w:bCs/>
                <w:lang w:eastAsia="ru-RU"/>
              </w:rPr>
              <w:t xml:space="preserve">- </w:t>
            </w:r>
            <w:r w:rsidR="2B340C40" w:rsidRPr="0063365B">
              <w:rPr>
                <w:rFonts w:eastAsia="Times New Roman" w:cs="Times New Roman"/>
                <w:bCs/>
                <w:lang w:eastAsia="ru-RU"/>
              </w:rPr>
              <w:t>процент застройки подземной части не регламентируется.</w:t>
            </w:r>
          </w:p>
          <w:p w14:paraId="6A0BCF4E" w14:textId="77777777" w:rsidR="001C3F81" w:rsidRPr="0063365B" w:rsidRDefault="001C3F81" w:rsidP="001C3F81">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2F7BB1E4" w14:textId="77777777" w:rsidR="001C3F81" w:rsidRDefault="001C3F81" w:rsidP="001C3F81">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3FE2426F" w14:textId="4DA26ADF" w:rsidR="00BA6EFA" w:rsidRPr="0063365B" w:rsidRDefault="00BA6EFA" w:rsidP="001C3F81">
            <w:pPr>
              <w:jc w:val="left"/>
              <w:rPr>
                <w:rFonts w:eastAsia="Times New Roman" w:cs="Times New Roman"/>
                <w:bCs/>
                <w:lang w:eastAsia="ru-RU"/>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7C02D6" w:rsidRPr="0063365B" w14:paraId="7DBEBC4C" w14:textId="77777777" w:rsidTr="00653449">
        <w:trPr>
          <w:trHeight w:val="900"/>
        </w:trPr>
        <w:tc>
          <w:tcPr>
            <w:tcW w:w="34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C2232E" w14:textId="77777777" w:rsidR="00057891" w:rsidRPr="0063365B" w:rsidRDefault="00057891" w:rsidP="001C3F81">
            <w:pPr>
              <w:jc w:val="left"/>
              <w:rPr>
                <w:rFonts w:eastAsia="Times New Roman" w:cs="Times New Roman"/>
                <w:lang w:eastAsia="ru-RU"/>
              </w:rPr>
            </w:pPr>
            <w:r w:rsidRPr="0063365B">
              <w:rPr>
                <w:rFonts w:eastAsia="Times New Roman" w:cs="Times New Roman"/>
                <w:lang w:eastAsia="ru-RU"/>
              </w:rPr>
              <w:t>Обеспечение деятельности по исполнению наказаний - [8.4]</w:t>
            </w:r>
          </w:p>
        </w:tc>
        <w:tc>
          <w:tcPr>
            <w:tcW w:w="6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F0B54F" w14:textId="77777777" w:rsidR="00057891" w:rsidRPr="0063365B" w:rsidRDefault="00057891" w:rsidP="001C3F81">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для создания мест лишения свободы (следственные изоляторы, тюрьмы, поселения)</w:t>
            </w:r>
          </w:p>
        </w:tc>
        <w:tc>
          <w:tcPr>
            <w:tcW w:w="5093" w:type="dxa"/>
            <w:vMerge/>
            <w:tcBorders>
              <w:top w:val="single" w:sz="4" w:space="0" w:color="auto"/>
              <w:left w:val="single" w:sz="4" w:space="0" w:color="auto"/>
              <w:bottom w:val="single" w:sz="4" w:space="0" w:color="auto"/>
              <w:right w:val="single" w:sz="4" w:space="0" w:color="auto"/>
            </w:tcBorders>
            <w:vAlign w:val="center"/>
            <w:hideMark/>
          </w:tcPr>
          <w:p w14:paraId="2DE00C70" w14:textId="77777777" w:rsidR="00057891" w:rsidRPr="0063365B" w:rsidRDefault="00057891" w:rsidP="00BC78E9">
            <w:pPr>
              <w:rPr>
                <w:rFonts w:eastAsia="Times New Roman" w:cs="Times New Roman"/>
                <w:lang w:eastAsia="ru-RU"/>
              </w:rPr>
            </w:pPr>
          </w:p>
        </w:tc>
      </w:tr>
      <w:tr w:rsidR="00653449" w:rsidRPr="0063365B" w14:paraId="3C6FDD2B" w14:textId="77777777" w:rsidTr="00BA6EFA">
        <w:trPr>
          <w:trHeight w:val="681"/>
        </w:trPr>
        <w:tc>
          <w:tcPr>
            <w:tcW w:w="3431" w:type="dxa"/>
            <w:tcBorders>
              <w:top w:val="single" w:sz="4" w:space="0" w:color="auto"/>
              <w:left w:val="single" w:sz="4" w:space="0" w:color="auto"/>
              <w:bottom w:val="single" w:sz="4" w:space="0" w:color="auto"/>
              <w:right w:val="single" w:sz="4" w:space="0" w:color="auto"/>
            </w:tcBorders>
            <w:shd w:val="clear" w:color="auto" w:fill="auto"/>
            <w:vAlign w:val="center"/>
          </w:tcPr>
          <w:p w14:paraId="1365796E" w14:textId="77777777" w:rsidR="00653449" w:rsidRPr="0063365B" w:rsidRDefault="00653449" w:rsidP="002F1212">
            <w:pPr>
              <w:jc w:val="left"/>
              <w:rPr>
                <w:rFonts w:eastAsia="Times New Roman" w:cs="Times New Roman"/>
                <w:lang w:eastAsia="ru-RU"/>
              </w:rPr>
            </w:pPr>
            <w:r w:rsidRPr="0063365B">
              <w:rPr>
                <w:shd w:val="clear" w:color="auto" w:fill="FFFFFF"/>
              </w:rPr>
              <w:t xml:space="preserve">Служебные гаражи - </w:t>
            </w:r>
            <w:r w:rsidRPr="0063365B">
              <w:rPr>
                <w:rFonts w:eastAsia="Times New Roman" w:cs="Times New Roman"/>
                <w:lang w:eastAsia="ru-RU"/>
              </w:rPr>
              <w:t>[4.9]</w:t>
            </w:r>
          </w:p>
        </w:tc>
        <w:tc>
          <w:tcPr>
            <w:tcW w:w="6389" w:type="dxa"/>
            <w:tcBorders>
              <w:top w:val="single" w:sz="4" w:space="0" w:color="auto"/>
              <w:left w:val="single" w:sz="4" w:space="0" w:color="auto"/>
              <w:bottom w:val="single" w:sz="4" w:space="0" w:color="auto"/>
              <w:right w:val="single" w:sz="4" w:space="0" w:color="auto"/>
            </w:tcBorders>
            <w:shd w:val="clear" w:color="auto" w:fill="auto"/>
            <w:vAlign w:val="center"/>
          </w:tcPr>
          <w:p w14:paraId="36F022B7" w14:textId="77777777" w:rsidR="00653449" w:rsidRPr="0063365B" w:rsidRDefault="00653449" w:rsidP="002F1212">
            <w:pPr>
              <w:jc w:val="left"/>
              <w:rPr>
                <w:rFonts w:eastAsia="Times New Roman" w:cs="Times New Roman"/>
                <w:lang w:eastAsia="ru-RU"/>
              </w:rPr>
            </w:pPr>
            <w:r w:rsidRPr="0063365B">
              <w:rPr>
                <w:shd w:val="clear" w:color="auto" w:fill="FFFFFF"/>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80" w:anchor="block_1030" w:history="1">
              <w:r w:rsidRPr="0063365B">
                <w:rPr>
                  <w:rStyle w:val="ad"/>
                  <w:color w:val="auto"/>
                  <w:shd w:val="clear" w:color="auto" w:fill="FFFFFF"/>
                </w:rPr>
                <w:t>кодами 3.0</w:t>
              </w:r>
            </w:hyperlink>
            <w:r w:rsidRPr="0063365B">
              <w:rPr>
                <w:shd w:val="clear" w:color="auto" w:fill="FFFFFF"/>
              </w:rPr>
              <w:t xml:space="preserve">, </w:t>
            </w:r>
            <w:hyperlink r:id="rId81" w:anchor="block_1040" w:history="1">
              <w:r w:rsidRPr="0063365B">
                <w:rPr>
                  <w:rStyle w:val="ad"/>
                  <w:color w:val="auto"/>
                  <w:shd w:val="clear" w:color="auto" w:fill="FFFFFF"/>
                </w:rPr>
                <w:t>4.0</w:t>
              </w:r>
            </w:hyperlink>
            <w:r w:rsidRPr="0063365B">
              <w:rPr>
                <w:shd w:val="clear" w:color="auto" w:fill="FFFFFF"/>
              </w:rPr>
              <w:t>, а также для стоянки и хранения транспортных средств общего пользования, в том числе в депо</w:t>
            </w:r>
          </w:p>
        </w:tc>
        <w:tc>
          <w:tcPr>
            <w:tcW w:w="5093" w:type="dxa"/>
            <w:tcBorders>
              <w:top w:val="single" w:sz="4" w:space="0" w:color="auto"/>
              <w:left w:val="single" w:sz="4" w:space="0" w:color="auto"/>
              <w:bottom w:val="single" w:sz="4" w:space="0" w:color="auto"/>
              <w:right w:val="single" w:sz="4" w:space="0" w:color="auto"/>
            </w:tcBorders>
            <w:vAlign w:val="center"/>
          </w:tcPr>
          <w:p w14:paraId="35709156" w14:textId="77777777" w:rsidR="00653449" w:rsidRPr="0063365B" w:rsidRDefault="00653449" w:rsidP="002F1212">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земельного участка–  15/40000 кв. м;</w:t>
            </w:r>
          </w:p>
          <w:p w14:paraId="3A845554" w14:textId="77777777" w:rsidR="00653449" w:rsidRPr="0063365B" w:rsidRDefault="00653449" w:rsidP="002F1212">
            <w:pPr>
              <w:jc w:val="left"/>
              <w:rPr>
                <w:rFonts w:eastAsia="Times New Roman" w:cs="Times New Roman"/>
                <w:lang w:eastAsia="ru-RU"/>
              </w:rPr>
            </w:pPr>
            <w:r w:rsidRPr="0063365B">
              <w:rPr>
                <w:rFonts w:eastAsia="Times New Roman" w:cs="Times New Roman"/>
                <w:lang w:eastAsia="ru-RU"/>
              </w:rPr>
              <w:t>- минимальные отступы от границы земельного участка- 1 м;</w:t>
            </w:r>
          </w:p>
          <w:p w14:paraId="01CA3D21" w14:textId="77777777" w:rsidR="00653449" w:rsidRPr="0063365B" w:rsidRDefault="00653449" w:rsidP="002F1212">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4697C4A6" w14:textId="77777777" w:rsidR="00653449" w:rsidRPr="0063365B" w:rsidRDefault="00653449" w:rsidP="002F1212">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475FEDD9" w14:textId="77777777" w:rsidR="00653449" w:rsidRPr="0063365B" w:rsidRDefault="00653449" w:rsidP="002F1212">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46346AA2" w14:textId="77777777" w:rsidR="00653449" w:rsidRPr="0063365B" w:rsidRDefault="00653449" w:rsidP="002F1212">
            <w:pPr>
              <w:jc w:val="left"/>
              <w:rPr>
                <w:rFonts w:eastAsia="Times New Roman" w:cs="Times New Roman"/>
                <w:lang w:eastAsia="ru-RU"/>
              </w:rPr>
            </w:pPr>
            <w:r w:rsidRPr="0063365B">
              <w:rPr>
                <w:rFonts w:eastAsia="Times New Roman" w:cs="Times New Roman"/>
                <w:lang w:eastAsia="ru-RU"/>
              </w:rPr>
              <w:t>- максимальное количество надземных этажей – 2 этажа;</w:t>
            </w:r>
          </w:p>
          <w:p w14:paraId="63EBA9A8" w14:textId="77777777" w:rsidR="00653449" w:rsidRPr="0063365B" w:rsidRDefault="00653449" w:rsidP="002F1212">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90%;</w:t>
            </w:r>
          </w:p>
          <w:p w14:paraId="62D885F2" w14:textId="77777777" w:rsidR="00653449" w:rsidRPr="0063365B" w:rsidRDefault="00653449" w:rsidP="002F1212">
            <w:pPr>
              <w:jc w:val="left"/>
              <w:rPr>
                <w:rFonts w:eastAsia="Times New Roman" w:cs="Times New Roman"/>
                <w:bCs/>
                <w:lang w:eastAsia="ru-RU"/>
              </w:rPr>
            </w:pPr>
            <w:r w:rsidRPr="0063365B">
              <w:rPr>
                <w:rFonts w:eastAsia="Times New Roman" w:cs="Times New Roman"/>
                <w:bCs/>
                <w:lang w:eastAsia="ru-RU"/>
              </w:rPr>
              <w:t>- минимальный процент озеленения земельного участка – 20%;</w:t>
            </w:r>
          </w:p>
          <w:p w14:paraId="27976EAE" w14:textId="77777777" w:rsidR="00653449" w:rsidRPr="0063365B" w:rsidRDefault="00653449" w:rsidP="002F1212">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777DD3E9" w14:textId="77777777" w:rsidR="00653449" w:rsidRPr="0063365B" w:rsidRDefault="00653449" w:rsidP="002F1212">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1FCAA663" w14:textId="77777777" w:rsidR="00653449" w:rsidRDefault="00653449" w:rsidP="002F1212">
            <w:pPr>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31379585" w14:textId="2A83C00A" w:rsidR="00BA6EFA" w:rsidRPr="0063365B" w:rsidRDefault="00BA6EFA" w:rsidP="002F1212">
            <w:pPr>
              <w:rPr>
                <w:rFonts w:eastAsia="Times New Roman" w:cs="Times New Roman"/>
                <w:lang w:eastAsia="ru-RU"/>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7C02D6" w:rsidRPr="0063365B" w14:paraId="21657CE5" w14:textId="77777777" w:rsidTr="00653449">
        <w:trPr>
          <w:trHeight w:val="3000"/>
        </w:trPr>
        <w:tc>
          <w:tcPr>
            <w:tcW w:w="34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490BEC" w14:textId="77777777" w:rsidR="00057891" w:rsidRPr="0063365B" w:rsidRDefault="00057891" w:rsidP="001C3F81">
            <w:pPr>
              <w:jc w:val="left"/>
              <w:rPr>
                <w:rFonts w:eastAsia="Times New Roman" w:cs="Times New Roman"/>
                <w:lang w:eastAsia="ru-RU"/>
              </w:rPr>
            </w:pPr>
            <w:r w:rsidRPr="0063365B">
              <w:rPr>
                <w:rFonts w:eastAsia="Times New Roman" w:cs="Times New Roman"/>
                <w:lang w:eastAsia="ru-RU"/>
              </w:rPr>
              <w:t>Историко-культурная деятельность - [9.3]</w:t>
            </w:r>
          </w:p>
        </w:tc>
        <w:tc>
          <w:tcPr>
            <w:tcW w:w="6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AE4AB1" w14:textId="77777777" w:rsidR="00057891" w:rsidRPr="0063365B" w:rsidRDefault="00057891" w:rsidP="001C3F81">
            <w:pPr>
              <w:jc w:val="left"/>
              <w:rPr>
                <w:rFonts w:eastAsia="Times New Roman" w:cs="Times New Roman"/>
                <w:lang w:eastAsia="ru-RU"/>
              </w:rPr>
            </w:pPr>
            <w:r w:rsidRPr="0063365B">
              <w:rPr>
                <w:rFonts w:eastAsia="Times New Roman" w:cs="Times New Roman"/>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50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7AFD3D" w14:textId="0C6E11E4" w:rsidR="00057891" w:rsidRPr="0063365B" w:rsidRDefault="001C3F81" w:rsidP="00BC78E9">
            <w:pPr>
              <w:jc w:val="center"/>
              <w:rPr>
                <w:rFonts w:eastAsia="Times New Roman" w:cs="Times New Roman"/>
                <w:b/>
                <w:bCs/>
                <w:u w:val="single"/>
                <w:lang w:eastAsia="ru-RU"/>
              </w:rPr>
            </w:pPr>
            <w:r w:rsidRPr="0063365B">
              <w:rPr>
                <w:rFonts w:eastAsia="Times New Roman" w:cs="Times New Roman"/>
                <w:b/>
                <w:bCs/>
                <w:u w:val="single"/>
                <w:lang w:eastAsia="ru-RU"/>
              </w:rPr>
              <w:t>Н</w:t>
            </w:r>
            <w:r w:rsidR="00057891" w:rsidRPr="0063365B">
              <w:rPr>
                <w:rFonts w:eastAsia="Times New Roman" w:cs="Times New Roman"/>
                <w:b/>
                <w:bCs/>
                <w:u w:val="single"/>
                <w:lang w:eastAsia="ru-RU"/>
              </w:rPr>
              <w:t>е подлежит установлению</w:t>
            </w:r>
          </w:p>
        </w:tc>
      </w:tr>
      <w:tr w:rsidR="007C02D6" w:rsidRPr="0063365B" w14:paraId="66EA93A3" w14:textId="77777777" w:rsidTr="00653449">
        <w:trPr>
          <w:trHeight w:val="1200"/>
        </w:trPr>
        <w:tc>
          <w:tcPr>
            <w:tcW w:w="34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983267" w14:textId="77777777" w:rsidR="00057891" w:rsidRPr="0063365B" w:rsidRDefault="00057891" w:rsidP="001C3F81">
            <w:pPr>
              <w:jc w:val="left"/>
              <w:rPr>
                <w:rFonts w:eastAsia="Times New Roman" w:cs="Times New Roman"/>
                <w:lang w:eastAsia="ru-RU"/>
              </w:rPr>
            </w:pPr>
            <w:r w:rsidRPr="0063365B">
              <w:rPr>
                <w:rFonts w:eastAsia="Times New Roman" w:cs="Times New Roman"/>
                <w:lang w:eastAsia="ru-RU"/>
              </w:rPr>
              <w:t>Земельные участки (территории) общего пользования - [12.0]</w:t>
            </w:r>
          </w:p>
        </w:tc>
        <w:tc>
          <w:tcPr>
            <w:tcW w:w="6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CA8AAD" w14:textId="77777777" w:rsidR="00057891" w:rsidRPr="0063365B" w:rsidRDefault="00057891" w:rsidP="001C3F81">
            <w:pPr>
              <w:jc w:val="left"/>
              <w:rPr>
                <w:rFonts w:eastAsia="Times New Roman" w:cs="Times New Roman"/>
                <w:lang w:eastAsia="ru-RU"/>
              </w:rPr>
            </w:pPr>
            <w:r w:rsidRPr="0063365B">
              <w:rPr>
                <w:rFonts w:eastAsia="Times New Roman" w:cs="Times New Roman"/>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«Улично-дорожная сеть», «Благоустройство территории»</w:t>
            </w:r>
          </w:p>
        </w:tc>
        <w:tc>
          <w:tcPr>
            <w:tcW w:w="50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552E7C" w14:textId="77777777" w:rsidR="00057891" w:rsidRPr="0063365B" w:rsidRDefault="00057891" w:rsidP="00BC78E9">
            <w:pPr>
              <w:jc w:val="center"/>
              <w:rPr>
                <w:rFonts w:eastAsia="Times New Roman" w:cs="Times New Roman"/>
                <w:b/>
                <w:bCs/>
                <w:u w:val="single"/>
                <w:lang w:eastAsia="ru-RU"/>
              </w:rPr>
            </w:pPr>
            <w:r w:rsidRPr="0063365B">
              <w:rPr>
                <w:rFonts w:eastAsia="Times New Roman" w:cs="Times New Roman"/>
                <w:b/>
                <w:bCs/>
                <w:u w:val="single"/>
                <w:lang w:eastAsia="ru-RU"/>
              </w:rPr>
              <w:t>Действие градостроительного регламента не распространяется в границах территорий общего пользования.</w:t>
            </w:r>
          </w:p>
        </w:tc>
      </w:tr>
      <w:tr w:rsidR="007C02D6" w:rsidRPr="0063365B" w14:paraId="1E58AC3E" w14:textId="77777777" w:rsidTr="00653449">
        <w:trPr>
          <w:trHeight w:val="3000"/>
        </w:trPr>
        <w:tc>
          <w:tcPr>
            <w:tcW w:w="34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8C09BF" w14:textId="77777777" w:rsidR="00057891" w:rsidRPr="0063365B" w:rsidRDefault="00057891" w:rsidP="001C3F81">
            <w:pPr>
              <w:jc w:val="left"/>
              <w:rPr>
                <w:rFonts w:eastAsia="Times New Roman" w:cs="Times New Roman"/>
                <w:lang w:eastAsia="ru-RU"/>
              </w:rPr>
            </w:pPr>
            <w:r w:rsidRPr="0063365B">
              <w:rPr>
                <w:rFonts w:eastAsia="Times New Roman" w:cs="Times New Roman"/>
                <w:lang w:eastAsia="ru-RU"/>
              </w:rPr>
              <w:t>Улично-дорожная сеть - [12.0.1]</w:t>
            </w:r>
          </w:p>
        </w:tc>
        <w:tc>
          <w:tcPr>
            <w:tcW w:w="63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12263F" w14:textId="77777777" w:rsidR="001C3F81" w:rsidRPr="0063365B" w:rsidRDefault="00057891" w:rsidP="001C3F81">
            <w:pPr>
              <w:jc w:val="left"/>
              <w:rPr>
                <w:rFonts w:eastAsia="Times New Roman" w:cs="Times New Roman"/>
                <w:lang w:eastAsia="ru-RU"/>
              </w:rPr>
            </w:pPr>
            <w:r w:rsidRPr="0063365B">
              <w:rPr>
                <w:rFonts w:eastAsia="Times New Roman" w:cs="Times New Roman"/>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1A36171A" w14:textId="470125C1" w:rsidR="00057891" w:rsidRPr="0063365B" w:rsidRDefault="00057891" w:rsidP="001C3F81">
            <w:pPr>
              <w:jc w:val="left"/>
              <w:rPr>
                <w:rFonts w:eastAsia="Times New Roman" w:cs="Times New Roman"/>
                <w:lang w:eastAsia="ru-RU"/>
              </w:rPr>
            </w:pPr>
            <w:r w:rsidRPr="0063365B">
              <w:rPr>
                <w:rFonts w:eastAsia="Times New Roman" w:cs="Times New Roman"/>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5093" w:type="dxa"/>
            <w:vMerge/>
            <w:tcBorders>
              <w:top w:val="single" w:sz="4" w:space="0" w:color="auto"/>
              <w:left w:val="single" w:sz="4" w:space="0" w:color="auto"/>
              <w:bottom w:val="single" w:sz="4" w:space="0" w:color="auto"/>
              <w:right w:val="single" w:sz="4" w:space="0" w:color="auto"/>
            </w:tcBorders>
            <w:vAlign w:val="center"/>
            <w:hideMark/>
          </w:tcPr>
          <w:p w14:paraId="0828AFE0" w14:textId="77777777" w:rsidR="00057891" w:rsidRPr="0063365B" w:rsidRDefault="00057891" w:rsidP="00BC78E9">
            <w:pPr>
              <w:rPr>
                <w:rFonts w:eastAsia="Times New Roman" w:cs="Times New Roman"/>
                <w:b/>
                <w:bCs/>
                <w:u w:val="single"/>
                <w:lang w:eastAsia="ru-RU"/>
              </w:rPr>
            </w:pPr>
          </w:p>
        </w:tc>
      </w:tr>
      <w:tr w:rsidR="00057891" w:rsidRPr="0063365B" w14:paraId="3E11EA38" w14:textId="77777777" w:rsidTr="00653449">
        <w:trPr>
          <w:trHeight w:val="2100"/>
        </w:trPr>
        <w:tc>
          <w:tcPr>
            <w:tcW w:w="34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EF4A9" w14:textId="77777777" w:rsidR="00057891" w:rsidRPr="0063365B" w:rsidRDefault="00057891" w:rsidP="001C3F81">
            <w:pPr>
              <w:jc w:val="left"/>
              <w:rPr>
                <w:rFonts w:eastAsia="Times New Roman" w:cs="Times New Roman"/>
                <w:lang w:eastAsia="ru-RU"/>
              </w:rPr>
            </w:pPr>
            <w:r w:rsidRPr="0063365B">
              <w:rPr>
                <w:rFonts w:eastAsia="Times New Roman" w:cs="Times New Roman"/>
                <w:lang w:eastAsia="ru-RU"/>
              </w:rPr>
              <w:t>Благоустройство территории - [12.0.2]</w:t>
            </w:r>
          </w:p>
        </w:tc>
        <w:tc>
          <w:tcPr>
            <w:tcW w:w="6389" w:type="dxa"/>
            <w:tcBorders>
              <w:top w:val="single" w:sz="4" w:space="0" w:color="auto"/>
              <w:left w:val="nil"/>
              <w:bottom w:val="single" w:sz="4" w:space="0" w:color="auto"/>
              <w:right w:val="single" w:sz="4" w:space="0" w:color="auto"/>
            </w:tcBorders>
            <w:shd w:val="clear" w:color="auto" w:fill="auto"/>
            <w:vAlign w:val="center"/>
            <w:hideMark/>
          </w:tcPr>
          <w:p w14:paraId="0D52EE3D" w14:textId="77777777" w:rsidR="00057891" w:rsidRPr="0063365B" w:rsidRDefault="00057891" w:rsidP="001C3F81">
            <w:pPr>
              <w:jc w:val="left"/>
              <w:rPr>
                <w:rFonts w:eastAsia="Times New Roman" w:cs="Times New Roman"/>
                <w:lang w:eastAsia="ru-RU"/>
              </w:rPr>
            </w:pPr>
            <w:r w:rsidRPr="0063365B">
              <w:rPr>
                <w:rFonts w:eastAsia="Times New Roman" w:cs="Times New Roman"/>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5093" w:type="dxa"/>
            <w:vMerge/>
            <w:tcBorders>
              <w:top w:val="single" w:sz="4" w:space="0" w:color="auto"/>
              <w:bottom w:val="single" w:sz="4" w:space="0" w:color="auto"/>
              <w:right w:val="single" w:sz="4" w:space="0" w:color="auto"/>
            </w:tcBorders>
            <w:vAlign w:val="center"/>
            <w:hideMark/>
          </w:tcPr>
          <w:p w14:paraId="7BBBDB27" w14:textId="77777777" w:rsidR="00057891" w:rsidRPr="0063365B" w:rsidRDefault="00057891" w:rsidP="00BC78E9">
            <w:pPr>
              <w:rPr>
                <w:rFonts w:eastAsia="Times New Roman" w:cs="Times New Roman"/>
                <w:b/>
                <w:bCs/>
                <w:u w:val="single"/>
                <w:lang w:eastAsia="ru-RU"/>
              </w:rPr>
            </w:pPr>
          </w:p>
        </w:tc>
      </w:tr>
    </w:tbl>
    <w:p w14:paraId="68285AC0" w14:textId="3535CC69" w:rsidR="00AC2381" w:rsidRPr="0063365B" w:rsidRDefault="00AC2381" w:rsidP="00BC78E9">
      <w:pPr>
        <w:tabs>
          <w:tab w:val="left" w:pos="2520"/>
        </w:tabs>
        <w:rPr>
          <w:rFonts w:eastAsia="Times New Roman" w:cs="Times New Roman"/>
          <w:b/>
          <w:lang w:eastAsia="ru-RU"/>
        </w:rPr>
      </w:pPr>
    </w:p>
    <w:p w14:paraId="1F3C600B" w14:textId="77777777" w:rsidR="00AC2381" w:rsidRPr="0063365B" w:rsidRDefault="00AC2381" w:rsidP="00BC78E9">
      <w:pPr>
        <w:numPr>
          <w:ilvl w:val="0"/>
          <w:numId w:val="34"/>
        </w:numPr>
        <w:ind w:left="0" w:hanging="284"/>
        <w:rPr>
          <w:rFonts w:eastAsia="Times New Roman" w:cs="Times New Roman"/>
          <w:b/>
          <w:lang w:eastAsia="ru-RU"/>
        </w:rPr>
      </w:pPr>
      <w:r w:rsidRPr="0063365B">
        <w:rPr>
          <w:rFonts w:eastAsia="Times New Roman" w:cs="Times New Roman"/>
          <w:b/>
          <w:lang w:eastAsia="ru-RU"/>
        </w:rPr>
        <w:t>УСЛОВНО РАЗРЕШЕННЫЕ ВИДЫ И ПАРАМЕТРЫ ИСПОЛЬЗОВАНИЯ ЗЕМЕЛЬНЫХ УЧАСТКОВ И ОБЪЕКТОВ КАПИТАЛЬНОГО СТРОИТЕЛЬСТВА</w:t>
      </w:r>
    </w:p>
    <w:p w14:paraId="63ED297C" w14:textId="77777777" w:rsidR="00AC2381" w:rsidRPr="0063365B" w:rsidRDefault="00AC2381" w:rsidP="00BC78E9">
      <w:pPr>
        <w:ind w:firstLine="142"/>
        <w:rPr>
          <w:rFonts w:eastAsia="Times New Roman" w:cs="Times New Roman"/>
          <w:b/>
          <w:lang w:eastAsia="ru-RU"/>
        </w:rPr>
      </w:pPr>
    </w:p>
    <w:tbl>
      <w:tblPr>
        <w:tblW w:w="14940" w:type="dxa"/>
        <w:tblInd w:w="108" w:type="dxa"/>
        <w:tblLook w:val="04A0" w:firstRow="1" w:lastRow="0" w:firstColumn="1" w:lastColumn="0" w:noHBand="0" w:noVBand="1"/>
      </w:tblPr>
      <w:tblGrid>
        <w:gridCol w:w="3440"/>
        <w:gridCol w:w="6380"/>
        <w:gridCol w:w="5120"/>
      </w:tblGrid>
      <w:tr w:rsidR="007C02D6" w:rsidRPr="0063365B" w14:paraId="12B19C53" w14:textId="77777777" w:rsidTr="004C562C">
        <w:trPr>
          <w:trHeight w:val="960"/>
          <w:tblHeader/>
        </w:trPr>
        <w:tc>
          <w:tcPr>
            <w:tcW w:w="3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DBD6F1F" w14:textId="77777777" w:rsidR="00057891" w:rsidRPr="0063365B" w:rsidRDefault="00057891" w:rsidP="00BC78E9">
            <w:pPr>
              <w:jc w:val="center"/>
              <w:rPr>
                <w:rFonts w:eastAsia="Times New Roman" w:cs="Times New Roman"/>
                <w:b/>
                <w:bCs/>
                <w:lang w:eastAsia="ru-RU"/>
              </w:rPr>
            </w:pPr>
            <w:r w:rsidRPr="0063365B">
              <w:rPr>
                <w:rFonts w:eastAsia="Times New Roman" w:cs="Times New Roman"/>
                <w:b/>
                <w:bCs/>
                <w:lang w:eastAsia="ru-RU"/>
              </w:rPr>
              <w:t xml:space="preserve">ВИДЫ РАЗРЕШЕННОГО ИСПОЛЬЗОВАНИЯ ЗЕМЕЛЬНЫХ УЧАСТКОВ </w:t>
            </w:r>
          </w:p>
        </w:tc>
        <w:tc>
          <w:tcPr>
            <w:tcW w:w="638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C2EDFA2" w14:textId="77777777" w:rsidR="00057891" w:rsidRPr="0063365B" w:rsidRDefault="00057891" w:rsidP="00BC78E9">
            <w:pPr>
              <w:jc w:val="center"/>
              <w:rPr>
                <w:rFonts w:eastAsia="Times New Roman" w:cs="Times New Roman"/>
                <w:b/>
                <w:bCs/>
                <w:lang w:eastAsia="ru-RU"/>
              </w:rPr>
            </w:pPr>
            <w:r w:rsidRPr="0063365B">
              <w:rPr>
                <w:rFonts w:eastAsia="Times New Roman" w:cs="Times New Roman"/>
                <w:b/>
                <w:bCs/>
                <w:lang w:eastAsia="ru-RU"/>
              </w:rPr>
              <w:t>ВИДЫ РАЗРЕШЕННОГО ИСПОЛЬЗОВАНИЯ ОБЪЕКТОВ КАПИТАЛЬНОГО СТРОИТЕЛЬСТВА</w:t>
            </w:r>
          </w:p>
        </w:tc>
        <w:tc>
          <w:tcPr>
            <w:tcW w:w="512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9785935" w14:textId="77777777" w:rsidR="00057891" w:rsidRPr="0063365B" w:rsidRDefault="00057891" w:rsidP="00BC78E9">
            <w:pPr>
              <w:jc w:val="center"/>
              <w:rPr>
                <w:rFonts w:eastAsia="Times New Roman" w:cs="Times New Roman"/>
                <w:b/>
                <w:bCs/>
                <w:lang w:eastAsia="ru-RU"/>
              </w:rPr>
            </w:pPr>
            <w:r w:rsidRPr="0063365B">
              <w:rPr>
                <w:rFonts w:eastAsia="Times New Roman" w:cs="Times New Roman"/>
                <w:b/>
                <w:bCs/>
                <w:lang w:eastAsia="ru-RU"/>
              </w:rPr>
              <w:t>ПРЕДЕЛЬНЫЕ РАЗМЕРЫ ЗЕМЕЛЬНЫХ</w:t>
            </w:r>
            <w:r w:rsidRPr="0063365B">
              <w:rPr>
                <w:rFonts w:eastAsia="Times New Roman" w:cs="Times New Roman"/>
                <w:b/>
                <w:bCs/>
                <w:lang w:eastAsia="ru-RU"/>
              </w:rPr>
              <w:br/>
              <w:t>УЧАСТКОВ И ПРЕДЕЛЬНЫЕ ПАРАМЕТРЫ</w:t>
            </w:r>
            <w:r w:rsidRPr="0063365B">
              <w:rPr>
                <w:rFonts w:eastAsia="Times New Roman" w:cs="Times New Roman"/>
                <w:b/>
                <w:bCs/>
                <w:lang w:eastAsia="ru-RU"/>
              </w:rPr>
              <w:br/>
              <w:t>РАЗРЕШЕННОГО СТРОИТЕЛЬСТВА</w:t>
            </w:r>
          </w:p>
        </w:tc>
      </w:tr>
      <w:tr w:rsidR="001C3F81" w:rsidRPr="0063365B" w14:paraId="29C5B6CE" w14:textId="77777777" w:rsidTr="004C562C">
        <w:trPr>
          <w:trHeight w:val="21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34D1D8" w14:textId="77777777" w:rsidR="001C3F81" w:rsidRPr="0063365B" w:rsidRDefault="001C3F81" w:rsidP="001C3F81">
            <w:pPr>
              <w:jc w:val="left"/>
              <w:rPr>
                <w:rFonts w:eastAsia="Times New Roman" w:cs="Times New Roman"/>
                <w:lang w:eastAsia="ru-RU"/>
              </w:rPr>
            </w:pPr>
            <w:r w:rsidRPr="0063365B">
              <w:rPr>
                <w:rFonts w:eastAsia="Times New Roman" w:cs="Times New Roman"/>
                <w:lang w:eastAsia="ru-RU"/>
              </w:rPr>
              <w:t>Коммунальное обслуживание - [3.1]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A05FDD" w14:textId="77777777" w:rsidR="001C3F81" w:rsidRPr="0063365B" w:rsidRDefault="001C3F81" w:rsidP="001C3F81">
            <w:pPr>
              <w:jc w:val="left"/>
              <w:rPr>
                <w:rFonts w:eastAsia="Times New Roman" w:cs="Times New Roman"/>
                <w:lang w:eastAsia="ru-RU"/>
              </w:rPr>
            </w:pPr>
            <w:r w:rsidRPr="0063365B">
              <w:rPr>
                <w:rFonts w:eastAsia="Times New Roman" w:cs="Times New Roman"/>
                <w:lang w:eastAsia="ru-RU"/>
              </w:rPr>
              <w:t>Размещение зданий и сооружений в целях обеспечения физических и юридических лиц коммунальными услугами.</w:t>
            </w:r>
          </w:p>
          <w:p w14:paraId="24FCBA6B" w14:textId="4F488197" w:rsidR="001C3F81" w:rsidRPr="0063365B" w:rsidRDefault="001C3F81" w:rsidP="001C3F81">
            <w:pPr>
              <w:jc w:val="left"/>
              <w:rPr>
                <w:rFonts w:eastAsia="Times New Roman" w:cs="Times New Roman"/>
                <w:lang w:eastAsia="ru-RU"/>
              </w:rPr>
            </w:pPr>
            <w:r w:rsidRPr="0063365B">
              <w:rPr>
                <w:rFonts w:eastAsia="Times New Roman" w:cs="Times New Roman"/>
                <w:lang w:eastAsia="ru-RU"/>
              </w:rPr>
              <w:t>Содержание данного вида разрешенного использования включает в себя содержание видов разрешенного использования: «Предоставление коммунальных услуг», «Административные здания организаций, обеспечивающих предоставление коммунальных услуг»</w:t>
            </w:r>
          </w:p>
        </w:tc>
        <w:tc>
          <w:tcPr>
            <w:tcW w:w="5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65F73B" w14:textId="77777777" w:rsidR="001C3F81" w:rsidRPr="0063365B" w:rsidRDefault="001C3F81" w:rsidP="001C3F81">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земельных участков –10/5000кв.м.;</w:t>
            </w:r>
          </w:p>
          <w:p w14:paraId="28CA9B1B" w14:textId="77777777" w:rsidR="001C3F81" w:rsidRPr="0063365B" w:rsidRDefault="001C3F81" w:rsidP="001C3F81">
            <w:pPr>
              <w:jc w:val="left"/>
              <w:rPr>
                <w:rFonts w:eastAsia="Times New Roman" w:cs="Times New Roman"/>
                <w:lang w:eastAsia="ru-RU"/>
              </w:rPr>
            </w:pPr>
            <w:r w:rsidRPr="0063365B">
              <w:rPr>
                <w:rFonts w:eastAsia="Times New Roman" w:cs="Times New Roman"/>
                <w:lang w:eastAsia="ru-RU"/>
              </w:rPr>
              <w:t>- минимальные отступы от границ участка - 1 м;</w:t>
            </w:r>
          </w:p>
          <w:p w14:paraId="7FAD1A45" w14:textId="77777777" w:rsidR="001C3F81" w:rsidRPr="0063365B" w:rsidRDefault="001C3F81" w:rsidP="001C3F81">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2ED5C380" w14:textId="77777777" w:rsidR="001C3F81" w:rsidRPr="0063365B" w:rsidRDefault="001C3F81" w:rsidP="001C3F81">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59B9D7D8" w14:textId="77777777" w:rsidR="001C3F81" w:rsidRPr="0063365B" w:rsidRDefault="001C3F81" w:rsidP="001C3F81">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499A6B36" w14:textId="77777777" w:rsidR="001C3F81" w:rsidRPr="0063365B" w:rsidRDefault="001C3F81" w:rsidP="001C3F81">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90%;</w:t>
            </w:r>
          </w:p>
          <w:p w14:paraId="440FC61E" w14:textId="77777777" w:rsidR="001C3F81" w:rsidRPr="0063365B" w:rsidRDefault="001C3F81" w:rsidP="001C3F81">
            <w:pPr>
              <w:jc w:val="left"/>
              <w:rPr>
                <w:rFonts w:eastAsia="Times New Roman" w:cs="Times New Roman"/>
                <w:lang w:eastAsia="ru-RU"/>
              </w:rPr>
            </w:pPr>
            <w:r w:rsidRPr="0063365B">
              <w:rPr>
                <w:rFonts w:eastAsia="Times New Roman" w:cs="Times New Roman"/>
                <w:lang w:eastAsia="ru-RU"/>
              </w:rPr>
              <w:t>- максимальное количество этажей – не более 2 этажей;</w:t>
            </w:r>
          </w:p>
          <w:p w14:paraId="2C303C06" w14:textId="77777777" w:rsidR="001C3F81" w:rsidRPr="0063365B" w:rsidRDefault="001C3F81" w:rsidP="001C3F81">
            <w:pPr>
              <w:jc w:val="left"/>
              <w:rPr>
                <w:rFonts w:eastAsia="Times New Roman" w:cs="Times New Roman"/>
                <w:lang w:eastAsia="ru-RU"/>
              </w:rPr>
            </w:pPr>
            <w:r w:rsidRPr="0063365B">
              <w:rPr>
                <w:rFonts w:eastAsia="Times New Roman" w:cs="Times New Roman"/>
                <w:lang w:eastAsia="ru-RU"/>
              </w:rPr>
              <w:t>- высота – не более 22 м;</w:t>
            </w:r>
          </w:p>
          <w:p w14:paraId="517B84D3" w14:textId="77777777" w:rsidR="001C3F81" w:rsidRPr="0063365B" w:rsidRDefault="001C3F81" w:rsidP="001C3F81">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0AA379E8" w14:textId="77777777" w:rsidR="001C3F81" w:rsidRPr="0063365B" w:rsidRDefault="001C3F81" w:rsidP="001C3F81">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08F6BA67" w14:textId="77777777" w:rsidR="001C3F81" w:rsidRDefault="001C3F81" w:rsidP="001C3F81">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3D0E2990" w14:textId="53B4132F" w:rsidR="00BA6EFA" w:rsidRPr="0063365B" w:rsidRDefault="00BA6EFA" w:rsidP="001C3F81">
            <w:pPr>
              <w:jc w:val="left"/>
              <w:rPr>
                <w:rFonts w:eastAsia="Times New Roman" w:cs="Times New Roman"/>
                <w:lang w:eastAsia="ru-RU"/>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7C02D6" w:rsidRPr="0063365B" w14:paraId="5821485D" w14:textId="77777777" w:rsidTr="004C562C">
        <w:trPr>
          <w:trHeight w:val="27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E7CA19" w14:textId="77777777" w:rsidR="00057891" w:rsidRPr="0063365B" w:rsidRDefault="00057891" w:rsidP="001C3F81">
            <w:pPr>
              <w:jc w:val="left"/>
              <w:rPr>
                <w:rFonts w:eastAsia="Times New Roman" w:cs="Times New Roman"/>
                <w:lang w:eastAsia="ru-RU"/>
              </w:rPr>
            </w:pPr>
            <w:r w:rsidRPr="0063365B">
              <w:rPr>
                <w:rFonts w:eastAsia="Times New Roman" w:cs="Times New Roman"/>
                <w:lang w:eastAsia="ru-RU"/>
              </w:rPr>
              <w:t>Предоставление коммунальных услуг - [3.1.1]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B0412" w14:textId="77777777" w:rsidR="00057891" w:rsidRPr="0063365B" w:rsidRDefault="00057891" w:rsidP="001C3F81">
            <w:pPr>
              <w:jc w:val="left"/>
              <w:rPr>
                <w:rFonts w:eastAsia="Times New Roman" w:cs="Times New Roman"/>
                <w:lang w:eastAsia="ru-RU"/>
              </w:rPr>
            </w:pPr>
            <w:r w:rsidRPr="0063365B">
              <w:rPr>
                <w:rFonts w:eastAsia="Times New Roman" w:cs="Times New Roman"/>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700A880C" w14:textId="77777777" w:rsidR="00057891" w:rsidRPr="0063365B" w:rsidRDefault="00057891" w:rsidP="00BC78E9">
            <w:pPr>
              <w:rPr>
                <w:rFonts w:eastAsia="Times New Roman" w:cs="Times New Roman"/>
                <w:lang w:eastAsia="ru-RU"/>
              </w:rPr>
            </w:pPr>
          </w:p>
        </w:tc>
      </w:tr>
      <w:tr w:rsidR="00057891" w:rsidRPr="0063365B" w14:paraId="43568BDA" w14:textId="77777777" w:rsidTr="004C562C">
        <w:trPr>
          <w:trHeight w:val="12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487E60" w14:textId="77777777" w:rsidR="00057891" w:rsidRPr="0063365B" w:rsidRDefault="00057891" w:rsidP="001C3F81">
            <w:pPr>
              <w:jc w:val="left"/>
              <w:rPr>
                <w:rFonts w:eastAsia="Times New Roman" w:cs="Times New Roman"/>
                <w:lang w:eastAsia="ru-RU"/>
              </w:rPr>
            </w:pPr>
            <w:r w:rsidRPr="0063365B">
              <w:rPr>
                <w:rFonts w:eastAsia="Times New Roman" w:cs="Times New Roman"/>
                <w:lang w:eastAsia="ru-RU"/>
              </w:rPr>
              <w:t>Административные здания организаций, обеспечивающих предоставление коммунальных услуг - [3.1.2]</w:t>
            </w:r>
          </w:p>
        </w:tc>
        <w:tc>
          <w:tcPr>
            <w:tcW w:w="6380" w:type="dxa"/>
            <w:tcBorders>
              <w:top w:val="single" w:sz="4" w:space="0" w:color="auto"/>
              <w:left w:val="nil"/>
              <w:bottom w:val="single" w:sz="4" w:space="0" w:color="auto"/>
              <w:right w:val="single" w:sz="4" w:space="0" w:color="auto"/>
            </w:tcBorders>
            <w:shd w:val="clear" w:color="auto" w:fill="auto"/>
            <w:vAlign w:val="center"/>
            <w:hideMark/>
          </w:tcPr>
          <w:p w14:paraId="05BCDCE5" w14:textId="77777777" w:rsidR="00057891" w:rsidRPr="0063365B" w:rsidRDefault="00057891" w:rsidP="001C3F81">
            <w:pPr>
              <w:jc w:val="left"/>
              <w:rPr>
                <w:rFonts w:eastAsia="Times New Roman" w:cs="Times New Roman"/>
                <w:lang w:eastAsia="ru-RU"/>
              </w:rPr>
            </w:pPr>
            <w:r w:rsidRPr="0063365B">
              <w:rPr>
                <w:rFonts w:eastAsia="Times New Roman" w:cs="Times New Roman"/>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5120" w:type="dxa"/>
            <w:vMerge/>
            <w:tcBorders>
              <w:top w:val="single" w:sz="4" w:space="0" w:color="auto"/>
              <w:bottom w:val="single" w:sz="4" w:space="0" w:color="auto"/>
              <w:right w:val="single" w:sz="4" w:space="0" w:color="auto"/>
            </w:tcBorders>
            <w:vAlign w:val="center"/>
            <w:hideMark/>
          </w:tcPr>
          <w:p w14:paraId="7D962636" w14:textId="77777777" w:rsidR="00057891" w:rsidRPr="0063365B" w:rsidRDefault="00057891" w:rsidP="00BC78E9">
            <w:pPr>
              <w:rPr>
                <w:rFonts w:eastAsia="Times New Roman" w:cs="Times New Roman"/>
                <w:lang w:eastAsia="ru-RU"/>
              </w:rPr>
            </w:pPr>
          </w:p>
        </w:tc>
      </w:tr>
    </w:tbl>
    <w:p w14:paraId="2A552BBE" w14:textId="77777777" w:rsidR="00AC2381" w:rsidRPr="0063365B" w:rsidRDefault="00AC2381" w:rsidP="00BC78E9">
      <w:pPr>
        <w:rPr>
          <w:rFonts w:eastAsia="Times New Roman" w:cs="Times New Roman"/>
          <w:b/>
          <w:lang w:eastAsia="ru-RU"/>
        </w:rPr>
      </w:pPr>
    </w:p>
    <w:p w14:paraId="30DB682D" w14:textId="758AF342" w:rsidR="00D52EF8" w:rsidRPr="0063365B" w:rsidRDefault="00D52EF8" w:rsidP="00D52EF8">
      <w:pPr>
        <w:pStyle w:val="afffffff4"/>
        <w:numPr>
          <w:ilvl w:val="0"/>
          <w:numId w:val="34"/>
        </w:numPr>
        <w:ind w:left="0" w:firstLine="0"/>
        <w:rPr>
          <w:rFonts w:eastAsia="Times New Roman" w:cs="Times New Roman"/>
          <w:b/>
          <w:lang w:eastAsia="ru-RU"/>
        </w:rPr>
      </w:pPr>
      <w:r w:rsidRPr="0063365B">
        <w:rPr>
          <w:rFonts w:eastAsia="Times New Roman" w:cs="Times New Roman"/>
          <w:b/>
          <w:lang w:eastAsia="ru-RU"/>
        </w:rPr>
        <w:t>ВСПОМОГАТЕЛЬНЫЕ ВИДЫ И ПАРАМЕТРЫ РАЗРЕШЕННОГО ИСПОЛЬЗОВАНИЯ ОБЪЕКТОВ КАПИТАЛЬНОГО СТРОИТЕЛЬСТВА</w:t>
      </w:r>
    </w:p>
    <w:p w14:paraId="6C38620F" w14:textId="77777777" w:rsidR="00D52EF8" w:rsidRPr="0063365B" w:rsidRDefault="00D52EF8" w:rsidP="00D52EF8">
      <w:pPr>
        <w:pStyle w:val="afffffff4"/>
        <w:keepLines/>
        <w:widowControl w:val="0"/>
        <w:ind w:left="0" w:firstLine="720"/>
        <w:rPr>
          <w:rFonts w:eastAsia="Times New Roman" w:cs="Times New Roman"/>
          <w:b/>
          <w:u w:val="single"/>
          <w:lang w:eastAsia="ru-RU"/>
        </w:rPr>
      </w:pPr>
      <w:r w:rsidRPr="0063365B">
        <w:rPr>
          <w:rFonts w:eastAsia="Times New Roman" w:cs="Times New Roman"/>
          <w:b/>
          <w:u w:val="single"/>
          <w:lang w:eastAsia="ru-RU"/>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14:paraId="4A16BFE0" w14:textId="77777777" w:rsidR="00D52EF8" w:rsidRPr="0063365B" w:rsidRDefault="00D52EF8" w:rsidP="00D52EF8">
      <w:pPr>
        <w:pStyle w:val="afffffff4"/>
        <w:keepLines/>
        <w:widowControl w:val="0"/>
        <w:ind w:left="0" w:firstLine="720"/>
        <w:rPr>
          <w:rFonts w:eastAsia="Times New Roman" w:cs="Times New Roman"/>
          <w:lang w:eastAsia="ru-RU"/>
        </w:rPr>
      </w:pPr>
      <w:r w:rsidRPr="0063365B">
        <w:rPr>
          <w:rFonts w:eastAsia="Times New Roman" w:cs="Times New Roman"/>
          <w:lang w:eastAsia="ru-RU"/>
        </w:rPr>
        <w:t>Виды разрешенного использования объектов:</w:t>
      </w:r>
    </w:p>
    <w:p w14:paraId="65CBD9E7" w14:textId="77777777" w:rsidR="00D52EF8" w:rsidRPr="0063365B" w:rsidRDefault="00D52EF8" w:rsidP="00D52EF8">
      <w:pPr>
        <w:pStyle w:val="afffffff4"/>
        <w:keepLines/>
        <w:widowControl w:val="0"/>
        <w:ind w:left="0" w:firstLine="720"/>
        <w:rPr>
          <w:rFonts w:eastAsia="Times New Roman" w:cs="Times New Roman"/>
          <w:lang w:eastAsia="ru-RU"/>
        </w:rPr>
      </w:pPr>
      <w:r w:rsidRPr="0063365B">
        <w:rPr>
          <w:rFonts w:eastAsia="Times New Roman" w:cs="Times New Roman"/>
          <w:lang w:eastAsia="ru-RU"/>
        </w:rPr>
        <w:t>- площадки для мусорных контейнеров;</w:t>
      </w:r>
    </w:p>
    <w:p w14:paraId="5873517A" w14:textId="77777777" w:rsidR="00D52EF8" w:rsidRPr="0063365B" w:rsidRDefault="00D52EF8" w:rsidP="00D52EF8">
      <w:pPr>
        <w:pStyle w:val="afffffff4"/>
        <w:keepLines/>
        <w:widowControl w:val="0"/>
        <w:ind w:left="0" w:firstLine="720"/>
        <w:rPr>
          <w:rFonts w:eastAsia="Times New Roman" w:cs="Times New Roman"/>
          <w:lang w:eastAsia="ru-RU"/>
        </w:rPr>
      </w:pPr>
      <w:r w:rsidRPr="0063365B">
        <w:rPr>
          <w:rFonts w:eastAsia="Times New Roman" w:cs="Times New Roman"/>
          <w:lang w:eastAsia="ru-RU"/>
        </w:rPr>
        <w:t>- общественные туалеты;</w:t>
      </w:r>
    </w:p>
    <w:p w14:paraId="5B099800" w14:textId="77777777" w:rsidR="00D52EF8" w:rsidRPr="0063365B" w:rsidRDefault="00D52EF8" w:rsidP="00D52EF8">
      <w:pPr>
        <w:pStyle w:val="afffffff4"/>
        <w:keepLines/>
        <w:widowControl w:val="0"/>
        <w:ind w:left="0" w:firstLine="720"/>
        <w:rPr>
          <w:rFonts w:eastAsia="Times New Roman" w:cs="Times New Roman"/>
          <w:lang w:eastAsia="ru-RU"/>
        </w:rPr>
      </w:pPr>
      <w:r w:rsidRPr="0063365B">
        <w:rPr>
          <w:rFonts w:eastAsia="Times New Roman" w:cs="Times New Roman"/>
          <w:lang w:eastAsia="ru-RU"/>
        </w:rPr>
        <w:t>- благоустройство и озеленение;</w:t>
      </w:r>
    </w:p>
    <w:p w14:paraId="5013082A" w14:textId="77777777" w:rsidR="00D52EF8" w:rsidRPr="0063365B" w:rsidRDefault="00D52EF8" w:rsidP="00D52EF8">
      <w:pPr>
        <w:pStyle w:val="afffffff4"/>
        <w:keepLines/>
        <w:widowControl w:val="0"/>
        <w:ind w:left="0" w:firstLine="720"/>
        <w:rPr>
          <w:rFonts w:eastAsia="Times New Roman" w:cs="Times New Roman"/>
          <w:lang w:eastAsia="ru-RU"/>
        </w:rPr>
      </w:pPr>
      <w:r w:rsidRPr="0063365B">
        <w:rPr>
          <w:rFonts w:eastAsia="Times New Roman" w:cs="Times New Roman"/>
          <w:lang w:eastAsia="ru-RU"/>
        </w:rPr>
        <w:t>- оборудование пожарной охраны (гидранты, резервуары);</w:t>
      </w:r>
    </w:p>
    <w:p w14:paraId="052D0755" w14:textId="77777777" w:rsidR="00D52EF8" w:rsidRPr="0063365B" w:rsidRDefault="00D52EF8" w:rsidP="00D52EF8">
      <w:pPr>
        <w:pStyle w:val="afffffff4"/>
        <w:keepLines/>
        <w:widowControl w:val="0"/>
        <w:ind w:left="0" w:firstLine="720"/>
        <w:rPr>
          <w:rFonts w:eastAsia="Times New Roman" w:cs="Times New Roman"/>
          <w:lang w:eastAsia="ru-RU"/>
        </w:rPr>
      </w:pPr>
      <w:r w:rsidRPr="0063365B">
        <w:rPr>
          <w:rFonts w:eastAsia="Times New Roman" w:cs="Times New Roman"/>
          <w:lang w:eastAsia="ru-RU"/>
        </w:rPr>
        <w:t>- защитные дорожные сооружения;</w:t>
      </w:r>
    </w:p>
    <w:p w14:paraId="2B7EF3B7" w14:textId="77777777" w:rsidR="00D52EF8" w:rsidRPr="0063365B" w:rsidRDefault="00D52EF8" w:rsidP="00D52EF8">
      <w:pPr>
        <w:pStyle w:val="afffffff4"/>
        <w:keepLines/>
        <w:widowControl w:val="0"/>
        <w:ind w:left="0" w:firstLine="720"/>
        <w:rPr>
          <w:rFonts w:eastAsia="Times New Roman" w:cs="Times New Roman"/>
          <w:lang w:eastAsia="ru-RU"/>
        </w:rPr>
      </w:pPr>
      <w:r w:rsidRPr="0063365B">
        <w:rPr>
          <w:rFonts w:eastAsia="Times New Roman" w:cs="Times New Roman"/>
          <w:lang w:eastAsia="ru-RU"/>
        </w:rPr>
        <w:t>- элементы обустройства автомобильных дорог;</w:t>
      </w:r>
    </w:p>
    <w:p w14:paraId="405870EC" w14:textId="77777777" w:rsidR="00D52EF8" w:rsidRPr="0063365B" w:rsidRDefault="00D52EF8" w:rsidP="00D52EF8">
      <w:pPr>
        <w:pStyle w:val="afffffff4"/>
        <w:keepLines/>
        <w:widowControl w:val="0"/>
        <w:ind w:left="0" w:firstLine="720"/>
        <w:rPr>
          <w:rFonts w:eastAsia="Times New Roman" w:cs="Times New Roman"/>
          <w:lang w:eastAsia="ru-RU"/>
        </w:rPr>
      </w:pPr>
      <w:r w:rsidRPr="0063365B">
        <w:rPr>
          <w:rFonts w:eastAsia="Times New Roman" w:cs="Times New Roman"/>
          <w:lang w:eastAsia="ru-RU"/>
        </w:rPr>
        <w:t>- искусственные дорожные сооружения;</w:t>
      </w:r>
    </w:p>
    <w:p w14:paraId="1BF0E57A" w14:textId="77777777" w:rsidR="00D52EF8" w:rsidRPr="0063365B" w:rsidRDefault="00D52EF8" w:rsidP="00D52EF8">
      <w:pPr>
        <w:pStyle w:val="afffffff4"/>
        <w:ind w:left="0" w:firstLine="720"/>
        <w:rPr>
          <w:rFonts w:eastAsia="Times New Roman" w:cs="Times New Roman"/>
          <w:lang w:eastAsia="ru-RU"/>
        </w:rPr>
      </w:pPr>
      <w:r w:rsidRPr="0063365B">
        <w:rPr>
          <w:rFonts w:eastAsia="Times New Roman" w:cs="Times New Roman"/>
          <w:lang w:eastAsia="ru-RU"/>
        </w:rPr>
        <w:t>- гостевые автостоянки для парковки легковых автомобилей посетителей;</w:t>
      </w:r>
    </w:p>
    <w:p w14:paraId="03A047B3" w14:textId="77777777" w:rsidR="00D52EF8" w:rsidRPr="0063365B" w:rsidRDefault="00D52EF8" w:rsidP="00D52EF8">
      <w:pPr>
        <w:pStyle w:val="afffffff4"/>
        <w:ind w:left="0" w:firstLine="720"/>
        <w:rPr>
          <w:rFonts w:eastAsia="Times New Roman" w:cs="Times New Roman"/>
          <w:lang w:eastAsia="ru-RU"/>
        </w:rPr>
      </w:pPr>
      <w:r w:rsidRPr="0063365B">
        <w:rPr>
          <w:rFonts w:eastAsia="Times New Roman" w:cs="Times New Roman"/>
          <w:lang w:eastAsia="ru-RU"/>
        </w:rPr>
        <w:t>- автостоянки для парковки (стоянки) автотранспортных средств;</w:t>
      </w:r>
    </w:p>
    <w:p w14:paraId="36EB515B" w14:textId="77777777" w:rsidR="00D52EF8" w:rsidRPr="0063365B" w:rsidRDefault="00D52EF8" w:rsidP="00D52EF8">
      <w:pPr>
        <w:pStyle w:val="afffffff4"/>
        <w:keepLines/>
        <w:widowControl w:val="0"/>
        <w:ind w:left="0" w:firstLine="720"/>
        <w:rPr>
          <w:rFonts w:eastAsia="Times New Roman" w:cs="Times New Roman"/>
          <w:lang w:eastAsia="ru-RU"/>
        </w:rPr>
      </w:pPr>
      <w:r w:rsidRPr="0063365B">
        <w:rPr>
          <w:rFonts w:eastAsia="Times New Roman" w:cs="Times New Roman"/>
          <w:lang w:eastAsia="ru-RU"/>
        </w:rPr>
        <w:t>- специализированные технические средства оповещения и информации;</w:t>
      </w:r>
    </w:p>
    <w:p w14:paraId="7C9CD3CA" w14:textId="77777777" w:rsidR="00D52EF8" w:rsidRPr="0063365B" w:rsidRDefault="00D52EF8" w:rsidP="00D52EF8">
      <w:pPr>
        <w:pStyle w:val="afffffff4"/>
        <w:keepLines/>
        <w:widowControl w:val="0"/>
        <w:ind w:left="0" w:firstLine="720"/>
        <w:rPr>
          <w:rFonts w:eastAsia="Times New Roman" w:cs="Times New Roman"/>
          <w:lang w:eastAsia="ru-RU"/>
        </w:rPr>
      </w:pPr>
      <w:r w:rsidRPr="0063365B">
        <w:rPr>
          <w:rFonts w:eastAsia="Times New Roman" w:cs="Times New Roman"/>
          <w:lang w:eastAsia="ru-RU"/>
        </w:rPr>
        <w:t>- объекты инженерного обеспечения (водо-, газо-, электроснабжения и т.п.);</w:t>
      </w:r>
    </w:p>
    <w:p w14:paraId="2775F461" w14:textId="77777777" w:rsidR="00D52EF8" w:rsidRPr="0063365B" w:rsidRDefault="00D52EF8" w:rsidP="00D52EF8">
      <w:pPr>
        <w:keepLines/>
        <w:widowControl w:val="0"/>
        <w:ind w:firstLine="709"/>
        <w:rPr>
          <w:rFonts w:eastAsia="SimSun" w:cs="Times New Roman"/>
          <w:lang w:eastAsia="zh-CN"/>
        </w:rPr>
      </w:pPr>
      <w:r w:rsidRPr="0063365B">
        <w:rPr>
          <w:rFonts w:eastAsia="Times New Roman" w:cs="Times New Roman"/>
          <w:lang w:eastAsia="ru-RU"/>
        </w:rPr>
        <w:t>- п</w:t>
      </w:r>
      <w:r w:rsidRPr="0063365B">
        <w:rPr>
          <w:rFonts w:eastAsia="SimSun" w:cs="Times New Roman"/>
          <w:lang w:eastAsia="zh-CN"/>
        </w:rPr>
        <w:t>ункты охраны;</w:t>
      </w:r>
    </w:p>
    <w:p w14:paraId="732CFAC9" w14:textId="77777777" w:rsidR="00D52EF8" w:rsidRPr="0063365B" w:rsidRDefault="00D52EF8" w:rsidP="00D52EF8">
      <w:pPr>
        <w:keepLines/>
        <w:widowControl w:val="0"/>
        <w:ind w:firstLine="709"/>
        <w:rPr>
          <w:rFonts w:eastAsia="Times New Roman" w:cs="Times New Roman"/>
          <w:lang w:eastAsia="ru-RU"/>
        </w:rPr>
      </w:pPr>
      <w:r w:rsidRPr="0063365B">
        <w:rPr>
          <w:rFonts w:eastAsia="SimSun" w:cs="Times New Roman"/>
          <w:lang w:eastAsia="zh-CN"/>
        </w:rPr>
        <w:t xml:space="preserve">- </w:t>
      </w:r>
      <w:r w:rsidRPr="0063365B">
        <w:rPr>
          <w:rFonts w:eastAsia="Times New Roman" w:cs="Times New Roman"/>
          <w:lang w:eastAsia="ru-RU"/>
        </w:rPr>
        <w:t>помещения и площадки для хранения спец. техники;</w:t>
      </w:r>
    </w:p>
    <w:p w14:paraId="6C345D7A" w14:textId="77777777" w:rsidR="00D52EF8" w:rsidRPr="0063365B" w:rsidRDefault="00D52EF8" w:rsidP="00D52EF8">
      <w:pPr>
        <w:keepLines/>
        <w:widowControl w:val="0"/>
        <w:ind w:firstLine="709"/>
        <w:rPr>
          <w:rFonts w:eastAsia="Times New Roman" w:cs="Times New Roman"/>
          <w:lang w:eastAsia="ru-RU"/>
        </w:rPr>
      </w:pPr>
      <w:r w:rsidRPr="0063365B">
        <w:rPr>
          <w:rFonts w:eastAsia="Times New Roman" w:cs="Times New Roman"/>
          <w:lang w:eastAsia="ru-RU"/>
        </w:rPr>
        <w:t>- контрольно-пропускные пункты.</w:t>
      </w:r>
    </w:p>
    <w:p w14:paraId="2FF2FD4B" w14:textId="77777777" w:rsidR="00D52EF8" w:rsidRPr="0063365B" w:rsidRDefault="00D52EF8" w:rsidP="00D52EF8">
      <w:pPr>
        <w:pStyle w:val="afffffff4"/>
        <w:keepLines/>
        <w:widowControl w:val="0"/>
        <w:ind w:left="0" w:firstLine="720"/>
        <w:rPr>
          <w:rFonts w:eastAsia="Times New Roman" w:cs="Times New Roman"/>
          <w:lang w:eastAsia="ru-RU"/>
        </w:rPr>
      </w:pPr>
      <w:r w:rsidRPr="0063365B">
        <w:rPr>
          <w:rFonts w:eastAsia="Times New Roman" w:cs="Times New Roman"/>
          <w:lang w:eastAsia="ru-RU"/>
        </w:rPr>
        <w:t>3.1. Предельные размеры земельных участков и предельные параметры разрешенного строительства для вспомогательных видов устанавливаются идентичными тому виду разрешенного использования земельного участка, с которыми они используются в качестве вспомогательного.</w:t>
      </w:r>
    </w:p>
    <w:p w14:paraId="17EBF659" w14:textId="77777777" w:rsidR="00D52EF8" w:rsidRPr="0063365B" w:rsidRDefault="00D52EF8" w:rsidP="00D52EF8">
      <w:pPr>
        <w:ind w:firstLine="284"/>
        <w:rPr>
          <w:rFonts w:eastAsia="SimSun" w:cs="Times New Roman"/>
          <w:u w:val="single"/>
          <w:lang w:eastAsia="zh-CN"/>
        </w:rPr>
      </w:pPr>
    </w:p>
    <w:p w14:paraId="52566E7A" w14:textId="77777777" w:rsidR="00D52EF8" w:rsidRPr="0063365B" w:rsidRDefault="00D52EF8" w:rsidP="00D52EF8">
      <w:pPr>
        <w:pStyle w:val="afffffff4"/>
        <w:autoSpaceDE w:val="0"/>
        <w:autoSpaceDN w:val="0"/>
        <w:adjustRightInd w:val="0"/>
        <w:ind w:left="0" w:firstLine="720"/>
        <w:rPr>
          <w:rFonts w:eastAsia="Times New Roman" w:cs="Times New Roman"/>
          <w:b/>
          <w:bCs/>
          <w:u w:val="single"/>
          <w:lang w:eastAsia="ru-RU"/>
        </w:rPr>
      </w:pPr>
      <w:r w:rsidRPr="0063365B">
        <w:rPr>
          <w:rFonts w:eastAsia="Times New Roman" w:cs="Times New Roman"/>
          <w:b/>
          <w:bCs/>
          <w:u w:val="single"/>
          <w:lang w:eastAsia="ru-RU"/>
        </w:rPr>
        <w:t xml:space="preserve">Примечание </w:t>
      </w:r>
    </w:p>
    <w:p w14:paraId="58D9165C" w14:textId="77777777" w:rsidR="00D52EF8" w:rsidRPr="0063365B" w:rsidRDefault="00D52EF8" w:rsidP="00D52EF8">
      <w:pPr>
        <w:pStyle w:val="afffffff4"/>
        <w:ind w:left="0" w:firstLine="720"/>
        <w:rPr>
          <w:rFonts w:eastAsia="SimSun" w:cs="Times New Roman"/>
          <w:lang w:eastAsia="zh-CN"/>
        </w:rPr>
      </w:pPr>
      <w:r w:rsidRPr="0063365B">
        <w:rPr>
          <w:rFonts w:eastAsia="SimSun" w:cs="Times New Roman"/>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5C1BDCB0" w14:textId="77777777" w:rsidR="00D52EF8" w:rsidRPr="0063365B" w:rsidRDefault="00D52EF8" w:rsidP="00D52EF8">
      <w:pPr>
        <w:pStyle w:val="afffffff4"/>
        <w:ind w:left="0" w:firstLine="720"/>
        <w:rPr>
          <w:rFonts w:eastAsia="SimSun" w:cs="Times New Roman"/>
          <w:lang w:eastAsia="zh-CN"/>
        </w:rPr>
      </w:pPr>
      <w:r w:rsidRPr="0063365B">
        <w:rPr>
          <w:rFonts w:eastAsia="SimSun" w:cs="Times New Roman"/>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Кроме того, устройство навесов не должно ущемлять законных интересов владельцев соседних земельных участков, в части водоотведения атмосферных осадков с кровли навесов, при устройстве навесов минимальный отступ от границы участка – 1м.</w:t>
      </w:r>
    </w:p>
    <w:p w14:paraId="33EE3789" w14:textId="77777777" w:rsidR="00D52EF8" w:rsidRPr="0063365B" w:rsidRDefault="00D52EF8" w:rsidP="00D52EF8">
      <w:pPr>
        <w:pStyle w:val="afffffff4"/>
        <w:ind w:left="0" w:firstLine="720"/>
        <w:rPr>
          <w:rFonts w:eastAsia="SimSun" w:cs="Times New Roman"/>
          <w:lang w:eastAsia="zh-CN"/>
        </w:rPr>
      </w:pPr>
      <w:r w:rsidRPr="0063365B">
        <w:rPr>
          <w:rFonts w:eastAsia="SimSun" w:cs="Times New Roman"/>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4м.</w:t>
      </w:r>
    </w:p>
    <w:p w14:paraId="54D55650" w14:textId="77777777" w:rsidR="00D52EF8" w:rsidRPr="0063365B" w:rsidRDefault="00D52EF8" w:rsidP="00D52EF8">
      <w:pPr>
        <w:pStyle w:val="afffffff4"/>
        <w:tabs>
          <w:tab w:val="left" w:pos="5580"/>
        </w:tabs>
        <w:ind w:left="0" w:firstLine="720"/>
      </w:pPr>
      <w:r w:rsidRPr="0063365B">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175D2936" w14:textId="77777777" w:rsidR="00D52EF8" w:rsidRPr="0063365B" w:rsidRDefault="00D52EF8" w:rsidP="00D52EF8">
      <w:pPr>
        <w:pStyle w:val="afffffff4"/>
        <w:tabs>
          <w:tab w:val="left" w:pos="5580"/>
        </w:tabs>
        <w:ind w:left="0" w:firstLine="720"/>
      </w:pPr>
      <w:r w:rsidRPr="0063365B">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6C02B08A" w14:textId="77777777" w:rsidR="00D52EF8" w:rsidRPr="0063365B" w:rsidRDefault="00D52EF8" w:rsidP="00D52EF8">
      <w:pPr>
        <w:pStyle w:val="afffffff4"/>
        <w:tabs>
          <w:tab w:val="left" w:pos="5580"/>
        </w:tabs>
        <w:ind w:left="0" w:firstLine="720"/>
      </w:pPr>
      <w:r w:rsidRPr="0063365B">
        <w:t>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14:paraId="3E3B999D" w14:textId="77777777" w:rsidR="00D52EF8" w:rsidRPr="0063365B" w:rsidRDefault="00D52EF8" w:rsidP="00D52EF8">
      <w:pPr>
        <w:pStyle w:val="afffffff4"/>
        <w:ind w:left="0" w:firstLine="720"/>
        <w:rPr>
          <w:rFonts w:eastAsia="Times New Roman" w:cs="Times New Roman"/>
          <w:lang w:eastAsia="ru-RU"/>
        </w:rPr>
      </w:pPr>
      <w:r w:rsidRPr="0063365B">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14:paraId="0F810311" w14:textId="77777777" w:rsidR="00D52EF8" w:rsidRPr="0063365B" w:rsidRDefault="00D52EF8" w:rsidP="00D52EF8">
      <w:pPr>
        <w:pStyle w:val="afffffff4"/>
        <w:ind w:left="0" w:firstLine="720"/>
        <w:rPr>
          <w:rFonts w:eastAsia="Times New Roman" w:cs="Times New Roman"/>
          <w:lang w:eastAsia="ru-RU"/>
        </w:rPr>
      </w:pPr>
      <w:r w:rsidRPr="0063365B">
        <w:rPr>
          <w:rFonts w:eastAsia="SimSun" w:cs="Times New Roman"/>
          <w:lang w:eastAsia="zh-CN"/>
        </w:rPr>
        <w:t>Нормы расчета стоянок автомобилей и</w:t>
      </w:r>
      <w:r w:rsidRPr="0063365B">
        <w:rPr>
          <w:rFonts w:eastAsia="Times New Roman" w:cs="Times New Roman"/>
          <w:lang w:eastAsia="ru-RU"/>
        </w:rPr>
        <w:t xml:space="preserve"> обеспеченности парковочными местами производится в соответствии с действующими местными нормативами градостроительного проектирования муниципального образования город Армавир.</w:t>
      </w:r>
    </w:p>
    <w:p w14:paraId="635F4D49" w14:textId="77777777" w:rsidR="00D52EF8" w:rsidRPr="0063365B" w:rsidRDefault="00D52EF8" w:rsidP="00D52EF8">
      <w:pPr>
        <w:pStyle w:val="afffffff4"/>
        <w:ind w:left="0" w:firstLine="720"/>
        <w:rPr>
          <w:rFonts w:eastAsia="SimSun" w:cs="Times New Roman"/>
          <w:lang w:eastAsia="zh-CN"/>
        </w:rPr>
      </w:pPr>
      <w:r w:rsidRPr="0063365B">
        <w:rPr>
          <w:rFonts w:eastAsia="SimSun" w:cs="Times New Roman"/>
          <w:lang w:eastAsia="zh-CN"/>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14:paraId="5A24C681" w14:textId="77777777" w:rsidR="00D52EF8" w:rsidRPr="0063365B" w:rsidRDefault="00D52EF8" w:rsidP="00D52EF8">
      <w:pPr>
        <w:pStyle w:val="afffffff4"/>
        <w:ind w:left="0" w:firstLine="720"/>
        <w:rPr>
          <w:rFonts w:eastAsia="SimSun" w:cs="Times New Roman"/>
          <w:lang w:eastAsia="zh-CN"/>
        </w:rPr>
      </w:pPr>
      <w:r w:rsidRPr="0063365B">
        <w:rPr>
          <w:rFonts w:eastAsia="SimSun" w:cs="Times New Roman"/>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4FE02CA9" w14:textId="77777777" w:rsidR="00D52EF8" w:rsidRPr="0063365B" w:rsidRDefault="00D52EF8" w:rsidP="00D52EF8">
      <w:pPr>
        <w:pStyle w:val="afffffff4"/>
        <w:ind w:left="0" w:firstLine="720"/>
        <w:rPr>
          <w:rFonts w:eastAsia="SimSun" w:cs="Times New Roman"/>
          <w:lang w:eastAsia="zh-CN"/>
        </w:rPr>
      </w:pPr>
      <w:r w:rsidRPr="0063365B">
        <w:rPr>
          <w:rFonts w:eastAsia="SimSun" w:cs="Times New Roman"/>
          <w:lang w:eastAsia="zh-CN"/>
        </w:rPr>
        <w:t xml:space="preserve">В соответствии со ст. 67.1 п. 6 Водного кодекса РФ в границах зон затопления, подтопления, в соответствии с законодательством РФ о градостроительной деятельности отнесенных к зонам с особыми условиями использования территорий, запрещаются: </w:t>
      </w:r>
    </w:p>
    <w:p w14:paraId="661E3B84" w14:textId="77777777" w:rsidR="00D52EF8" w:rsidRPr="0063365B" w:rsidRDefault="00D52EF8" w:rsidP="00D52EF8">
      <w:pPr>
        <w:pStyle w:val="afffffff4"/>
        <w:ind w:left="0" w:firstLine="720"/>
        <w:rPr>
          <w:rFonts w:eastAsia="SimSun" w:cs="Times New Roman"/>
          <w:lang w:eastAsia="zh-CN"/>
        </w:rPr>
      </w:pPr>
      <w:r w:rsidRPr="0063365B">
        <w:rPr>
          <w:rFonts w:eastAsia="SimSun" w:cs="Times New Roman"/>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30DE14EA" w14:textId="77777777" w:rsidR="00D52EF8" w:rsidRPr="0063365B" w:rsidRDefault="00D52EF8" w:rsidP="00D52EF8">
      <w:pPr>
        <w:pStyle w:val="afffffff4"/>
        <w:ind w:left="0" w:firstLine="720"/>
        <w:rPr>
          <w:rFonts w:eastAsia="SimSun" w:cs="Times New Roman"/>
          <w:lang w:eastAsia="zh-CN"/>
        </w:rPr>
      </w:pPr>
      <w:r w:rsidRPr="0063365B">
        <w:rPr>
          <w:rFonts w:eastAsia="SimSun" w:cs="Times New Roman"/>
          <w:lang w:eastAsia="zh-CN"/>
        </w:rPr>
        <w:t>2) использование сточных вод в целях регулирования плодородия почв;</w:t>
      </w:r>
    </w:p>
    <w:p w14:paraId="52D5264E" w14:textId="77777777" w:rsidR="00D52EF8" w:rsidRPr="0063365B" w:rsidRDefault="00D52EF8" w:rsidP="00D52EF8">
      <w:pPr>
        <w:pStyle w:val="afffffff4"/>
        <w:ind w:left="0" w:firstLine="720"/>
        <w:rPr>
          <w:rFonts w:eastAsia="SimSun" w:cs="Times New Roman"/>
          <w:lang w:eastAsia="zh-CN"/>
        </w:rPr>
      </w:pPr>
      <w:r w:rsidRPr="0063365B">
        <w:rPr>
          <w:rFonts w:eastAsia="SimSun" w:cs="Times New Roman"/>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562B5B3F" w14:textId="19B93321" w:rsidR="00D52EF8" w:rsidRPr="0063365B" w:rsidRDefault="00D52EF8" w:rsidP="00D52EF8">
      <w:pPr>
        <w:pStyle w:val="afffffff4"/>
        <w:keepLines/>
        <w:widowControl w:val="0"/>
        <w:ind w:left="0" w:firstLine="720"/>
        <w:rPr>
          <w:rFonts w:eastAsia="SimSun" w:cs="Times New Roman"/>
          <w:lang w:eastAsia="zh-CN"/>
        </w:rPr>
      </w:pPr>
      <w:r w:rsidRPr="0063365B">
        <w:rPr>
          <w:rFonts w:eastAsia="SimSun" w:cs="Times New Roman"/>
          <w:lang w:eastAsia="zh-CN"/>
        </w:rPr>
        <w:t>4) осуществление авиационных мер по борьбе с вредными организмами.</w:t>
      </w:r>
    </w:p>
    <w:p w14:paraId="0F758C8A" w14:textId="4F88D444" w:rsidR="00AC01FC" w:rsidRPr="0063365B" w:rsidRDefault="00AC01FC" w:rsidP="00AC01FC">
      <w:pPr>
        <w:ind w:firstLine="709"/>
      </w:pPr>
      <w:r w:rsidRPr="0063365B">
        <w:t>В границах территориальной зоны В, применительно к которой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устанавливаются согласно НГП.</w:t>
      </w:r>
    </w:p>
    <w:p w14:paraId="3238F4CB" w14:textId="759E3439" w:rsidR="00D52EF8" w:rsidRPr="0063365B" w:rsidRDefault="00D52EF8" w:rsidP="00D52EF8">
      <w:pPr>
        <w:rPr>
          <w:rFonts w:cs="Times New Roman"/>
        </w:rPr>
      </w:pPr>
    </w:p>
    <w:p w14:paraId="4E13E490" w14:textId="77777777" w:rsidR="00D52EF8" w:rsidRPr="0063365B" w:rsidRDefault="00D52EF8" w:rsidP="00D52EF8">
      <w:pPr>
        <w:ind w:firstLine="709"/>
        <w:rPr>
          <w:rFonts w:eastAsia="SimSun" w:cs="Times New Roman"/>
          <w:b/>
          <w:u w:val="single"/>
          <w:lang w:eastAsia="zh-CN"/>
        </w:rPr>
      </w:pPr>
      <w:r w:rsidRPr="0063365B">
        <w:rPr>
          <w:rFonts w:eastAsia="SimSun" w:cs="Times New Roman"/>
          <w:b/>
          <w:u w:val="single"/>
          <w:lang w:eastAsia="zh-CN"/>
        </w:rPr>
        <w:t xml:space="preserve">Требования к ограждению земельных участков: </w:t>
      </w:r>
    </w:p>
    <w:p w14:paraId="6C3459D4" w14:textId="77777777" w:rsidR="00D52EF8" w:rsidRPr="0063365B" w:rsidRDefault="00D52EF8" w:rsidP="00D52EF8">
      <w:pPr>
        <w:ind w:firstLine="709"/>
        <w:rPr>
          <w:rFonts w:eastAsia="SimSun" w:cs="Times New Roman"/>
          <w:lang w:eastAsia="zh-CN"/>
        </w:rPr>
      </w:pPr>
      <w:r w:rsidRPr="0063365B">
        <w:rPr>
          <w:rFonts w:eastAsia="SimSun" w:cs="Times New Roman"/>
          <w:lang w:eastAsia="zh-CN"/>
        </w:rPr>
        <w:t xml:space="preserve">– высота ограждения земельных участков должна быть не более 2,5 метров; </w:t>
      </w:r>
    </w:p>
    <w:p w14:paraId="2F66FAF9" w14:textId="77777777" w:rsidR="00D52EF8" w:rsidRPr="0063365B" w:rsidRDefault="00D52EF8" w:rsidP="00D52EF8">
      <w:pPr>
        <w:ind w:firstLine="709"/>
        <w:rPr>
          <w:rFonts w:eastAsia="SimSun" w:cs="Times New Roman"/>
          <w:lang w:eastAsia="zh-CN"/>
        </w:rPr>
      </w:pPr>
      <w:r w:rsidRPr="0063365B">
        <w:rPr>
          <w:rFonts w:eastAsia="SimSun" w:cs="Times New Roman"/>
          <w:lang w:eastAsia="zh-CN"/>
        </w:rPr>
        <w:t>- ворота в заборе разрешается устанавливать только со стороны территорий общего пользования. На стороне забора, смежного с соседним участком, ворота устанавливать запрещается.</w:t>
      </w:r>
    </w:p>
    <w:p w14:paraId="1CB6FE19" w14:textId="77777777" w:rsidR="00D52EF8" w:rsidRPr="0063365B" w:rsidRDefault="00D52EF8" w:rsidP="00D52EF8">
      <w:pPr>
        <w:ind w:firstLine="709"/>
        <w:rPr>
          <w:rFonts w:eastAsia="SimSun" w:cs="Times New Roman"/>
          <w:lang w:eastAsia="zh-CN"/>
        </w:rPr>
      </w:pPr>
      <w:r w:rsidRPr="0063365B">
        <w:rPr>
          <w:rFonts w:eastAsia="SimSun" w:cs="Times New Roman"/>
          <w:lang w:eastAsia="zh-CN"/>
        </w:rPr>
        <w:t xml:space="preserve">– ограждения между смежными земельными участками должны быть проветриваемыми на высоту не менее 0,3 м от уровня земли; </w:t>
      </w:r>
    </w:p>
    <w:p w14:paraId="333EBE2E" w14:textId="77777777" w:rsidR="00D52EF8" w:rsidRPr="0063365B" w:rsidRDefault="00D52EF8" w:rsidP="00D52EF8">
      <w:pPr>
        <w:ind w:firstLine="709"/>
        <w:rPr>
          <w:rFonts w:eastAsia="SimSun" w:cs="Times New Roman"/>
          <w:lang w:eastAsia="zh-CN"/>
        </w:rPr>
      </w:pPr>
      <w:r w:rsidRPr="0063365B">
        <w:rPr>
          <w:rFonts w:eastAsia="SimSun" w:cs="Times New Roman"/>
          <w:lang w:eastAsia="zh-CN"/>
        </w:rPr>
        <w:t>–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пр.).</w:t>
      </w:r>
    </w:p>
    <w:p w14:paraId="0912ADED" w14:textId="77777777" w:rsidR="00D52EF8" w:rsidRPr="0063365B" w:rsidRDefault="00D52EF8" w:rsidP="00D52EF8">
      <w:pPr>
        <w:ind w:firstLine="709"/>
        <w:rPr>
          <w:rFonts w:eastAsia="SimSun" w:cs="Times New Roman"/>
          <w:lang w:eastAsia="zh-CN"/>
        </w:rPr>
      </w:pPr>
      <w:r w:rsidRPr="0063365B">
        <w:rPr>
          <w:rFonts w:eastAsia="SimSun" w:cs="Times New Roman"/>
          <w:lang w:eastAsia="zh-CN"/>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14:paraId="2CA70DF4" w14:textId="77777777" w:rsidR="00D52EF8" w:rsidRPr="0063365B" w:rsidRDefault="00D52EF8" w:rsidP="00D52EF8">
      <w:pPr>
        <w:ind w:firstLine="709"/>
        <w:rPr>
          <w:rFonts w:eastAsia="SimSun" w:cs="Times New Roman"/>
          <w:lang w:eastAsia="zh-CN"/>
        </w:rPr>
      </w:pPr>
      <w:r w:rsidRPr="0063365B">
        <w:rPr>
          <w:rFonts w:eastAsia="SimSun" w:cs="Times New Roman"/>
          <w:lang w:eastAsia="zh-CN"/>
        </w:rPr>
        <w:t xml:space="preserve">-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w:t>
      </w:r>
    </w:p>
    <w:p w14:paraId="1FCF0D9A" w14:textId="77777777" w:rsidR="00D52EF8" w:rsidRPr="0063365B" w:rsidRDefault="00D52EF8" w:rsidP="00D52EF8">
      <w:pPr>
        <w:ind w:firstLine="709"/>
        <w:rPr>
          <w:rFonts w:eastAsia="SimSun" w:cs="Times New Roman"/>
          <w:lang w:eastAsia="zh-CN"/>
        </w:rPr>
      </w:pPr>
      <w:r w:rsidRPr="0063365B">
        <w:rPr>
          <w:rFonts w:eastAsia="SimSun" w:cs="Times New Roman"/>
          <w:lang w:eastAsia="zh-CN"/>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14:paraId="65499D1E" w14:textId="77777777" w:rsidR="00D52EF8" w:rsidRPr="0063365B" w:rsidRDefault="00D52EF8" w:rsidP="00D52EF8">
      <w:pPr>
        <w:ind w:firstLine="709"/>
        <w:rPr>
          <w:rFonts w:eastAsia="SimSun" w:cs="Times New Roman"/>
          <w:b/>
          <w:u w:val="single"/>
          <w:lang w:eastAsia="zh-CN"/>
        </w:rPr>
      </w:pPr>
    </w:p>
    <w:p w14:paraId="541D6F60" w14:textId="77777777" w:rsidR="00D52EF8" w:rsidRPr="0063365B" w:rsidRDefault="00D52EF8" w:rsidP="00D52EF8">
      <w:pPr>
        <w:tabs>
          <w:tab w:val="left" w:pos="5580"/>
        </w:tabs>
        <w:ind w:firstLine="709"/>
        <w:rPr>
          <w:rFonts w:eastAsia="Times New Roman" w:cs="Times New Roman"/>
          <w:u w:val="single"/>
          <w:lang w:eastAsia="ru-RU"/>
        </w:rPr>
      </w:pPr>
      <w:r w:rsidRPr="0063365B">
        <w:rPr>
          <w:rFonts w:eastAsia="Times New Roman" w:cs="Times New Roman"/>
          <w:b/>
          <w:u w:val="single"/>
          <w:lang w:eastAsia="ru-RU"/>
        </w:rPr>
        <w:t>Предельная минимальная и максимальная площадь земельных участков не применяются</w:t>
      </w:r>
      <w:r w:rsidRPr="0063365B">
        <w:rPr>
          <w:rFonts w:eastAsia="Times New Roman" w:cs="Times New Roman"/>
          <w:u w:val="single"/>
          <w:lang w:eastAsia="ru-RU"/>
        </w:rPr>
        <w:t>:</w:t>
      </w:r>
    </w:p>
    <w:p w14:paraId="084689CC" w14:textId="77777777" w:rsidR="00D52EF8" w:rsidRPr="0063365B" w:rsidRDefault="00D52EF8" w:rsidP="00D52EF8">
      <w:pPr>
        <w:tabs>
          <w:tab w:val="left" w:pos="284"/>
        </w:tabs>
        <w:ind w:firstLine="709"/>
        <w:rPr>
          <w:rFonts w:eastAsia="Times New Roman" w:cs="Times New Roman"/>
          <w:lang w:eastAsia="ru-RU"/>
        </w:rPr>
      </w:pPr>
      <w:r w:rsidRPr="0063365B">
        <w:rPr>
          <w:rFonts w:eastAsia="Times New Roman" w:cs="Times New Roman"/>
          <w:lang w:eastAsia="ru-RU"/>
        </w:rPr>
        <w:t>- в отношении земельных участков, по которым принято решение органа местного самоуправления о предварительном согласовании предоставления земельного участка и (или) решение об утверждении схемы расположения земельного участка на кадастровом плане территории, при условии, если в границах образуемого земельного участка расположен объект (объекты) капитального строительства, на который (которые) право собственности зарегистрировано до введения в действие настоящих Правил в Едином государственном реестре недвижимости Российской Федерации в соответствии с законодательством Российской Федерации.</w:t>
      </w:r>
    </w:p>
    <w:p w14:paraId="15211B5F" w14:textId="77777777" w:rsidR="00D52EF8" w:rsidRPr="0063365B" w:rsidRDefault="00D52EF8" w:rsidP="00D52EF8">
      <w:pPr>
        <w:ind w:firstLine="709"/>
        <w:rPr>
          <w:rFonts w:eastAsia="Times New Roman" w:cs="Times New Roman"/>
          <w:lang w:eastAsia="ru-RU"/>
        </w:rPr>
      </w:pPr>
      <w:r w:rsidRPr="0063365B">
        <w:rPr>
          <w:rFonts w:eastAsia="Times New Roman" w:cs="Times New Roman"/>
          <w:lang w:eastAsia="ru-RU"/>
        </w:rPr>
        <w:t>- в отношении земельных участков, состоящих на государственном кадастровом учёте, с границами, уточнёнными в соответствии с законодательством Российской Федерации и на которых расположен объект (объекты) капитального строительства, на который (которые) право собственности зарегистрировано до введения в действие настоящих Правил в Едином государственном реестре недвижимости Российской Федерации в соответствии с законодательством Российской Федерации.</w:t>
      </w:r>
    </w:p>
    <w:p w14:paraId="3223D132" w14:textId="77777777" w:rsidR="00D52EF8" w:rsidRPr="0063365B" w:rsidRDefault="00D52EF8" w:rsidP="00D52EF8">
      <w:pPr>
        <w:ind w:firstLine="709"/>
        <w:rPr>
          <w:rFonts w:eastAsia="SimSun" w:cs="Times New Roman"/>
          <w:b/>
          <w:u w:val="single"/>
          <w:lang w:eastAsia="zh-CN"/>
        </w:rPr>
      </w:pPr>
    </w:p>
    <w:p w14:paraId="231D4228" w14:textId="77777777" w:rsidR="00D52EF8" w:rsidRPr="0063365B" w:rsidRDefault="00D52EF8" w:rsidP="00D52EF8">
      <w:pPr>
        <w:ind w:firstLine="709"/>
        <w:rPr>
          <w:rFonts w:eastAsia="SimSun" w:cs="Times New Roman"/>
          <w:b/>
          <w:u w:val="single"/>
          <w:lang w:eastAsia="zh-CN"/>
        </w:rPr>
      </w:pPr>
      <w:r w:rsidRPr="0063365B">
        <w:rPr>
          <w:rFonts w:eastAsia="SimSun" w:cs="Times New Roman"/>
          <w:b/>
          <w:u w:val="single"/>
          <w:lang w:eastAsia="zh-CN"/>
        </w:rPr>
        <w:t>Запрещается:</w:t>
      </w:r>
    </w:p>
    <w:p w14:paraId="347FCDF3" w14:textId="77777777" w:rsidR="00D52EF8" w:rsidRPr="0063365B" w:rsidRDefault="00D52EF8" w:rsidP="00D52EF8">
      <w:pPr>
        <w:ind w:firstLine="709"/>
        <w:rPr>
          <w:rFonts w:eastAsia="Times New Roman" w:cs="Times New Roman"/>
          <w:lang w:bidi="en-US"/>
        </w:rPr>
      </w:pPr>
      <w:r w:rsidRPr="0063365B">
        <w:rPr>
          <w:rFonts w:eastAsia="Times New Roman" w:cs="Times New Roman"/>
          <w:lang w:bidi="en-US"/>
        </w:rPr>
        <w:t>- сброс неочищенных сточных вод на территорию общего пользования;</w:t>
      </w:r>
    </w:p>
    <w:p w14:paraId="260CBFD1" w14:textId="77777777" w:rsidR="00D52EF8" w:rsidRPr="0063365B" w:rsidRDefault="00D52EF8" w:rsidP="00D52EF8">
      <w:pPr>
        <w:ind w:firstLine="709"/>
        <w:rPr>
          <w:rFonts w:eastAsia="Times New Roman" w:cs="Times New Roman"/>
          <w:lang w:bidi="en-US"/>
        </w:rPr>
      </w:pPr>
      <w:r w:rsidRPr="0063365B">
        <w:rPr>
          <w:rFonts w:eastAsia="Calibri" w:cs="Times New Roman"/>
          <w:lang w:eastAsia="ru-RU"/>
        </w:rPr>
        <w:t xml:space="preserve">- сброс сточных, в том числе дренажных, вод </w:t>
      </w:r>
      <w:r w:rsidRPr="0063365B">
        <w:rPr>
          <w:rFonts w:eastAsia="Times New Roman" w:cs="Times New Roman"/>
          <w:lang w:bidi="en-US"/>
        </w:rPr>
        <w:t>на территорию общего пользования, за исключение обустройства дренажных ям для сбора погодных осадков на территории зеленых насаждений общего пользования (клумбы, газоны, палисадники)</w:t>
      </w:r>
      <w:r w:rsidRPr="0063365B">
        <w:rPr>
          <w:rFonts w:eastAsia="Calibri" w:cs="Times New Roman"/>
          <w:sz w:val="24"/>
          <w:szCs w:val="24"/>
          <w:lang w:eastAsia="ru-RU"/>
        </w:rPr>
        <w:t>;</w:t>
      </w:r>
    </w:p>
    <w:p w14:paraId="522774EA" w14:textId="77777777" w:rsidR="00D52EF8" w:rsidRPr="0063365B" w:rsidRDefault="00D52EF8" w:rsidP="00D52EF8">
      <w:pPr>
        <w:ind w:firstLine="709"/>
        <w:rPr>
          <w:rFonts w:eastAsia="Times New Roman" w:cs="Times New Roman"/>
          <w:lang w:bidi="en-US"/>
        </w:rPr>
      </w:pPr>
      <w:r w:rsidRPr="0063365B">
        <w:rPr>
          <w:rFonts w:eastAsia="Times New Roman" w:cs="Times New Roman"/>
          <w:lang w:bidi="en-US"/>
        </w:rPr>
        <w:t>- любые вырубки зелёных насаждений на территории общего пользования без письменного согласования с уполномоченным органом;</w:t>
      </w:r>
    </w:p>
    <w:p w14:paraId="4EBD137E" w14:textId="77777777" w:rsidR="00D52EF8" w:rsidRPr="0063365B" w:rsidRDefault="00D52EF8" w:rsidP="00D52EF8">
      <w:pPr>
        <w:ind w:firstLine="709"/>
        <w:rPr>
          <w:rFonts w:eastAsia="Times New Roman" w:cs="Times New Roman"/>
          <w:lang w:bidi="en-US"/>
        </w:rPr>
      </w:pPr>
      <w:r w:rsidRPr="0063365B">
        <w:rPr>
          <w:rFonts w:eastAsia="Times New Roman" w:cs="Times New Roman"/>
          <w:lang w:bidi="en-US"/>
        </w:rPr>
        <w:t>- сжигание растительности, разведение костров, осуществление весенних палов;</w:t>
      </w:r>
    </w:p>
    <w:p w14:paraId="46A1A47C" w14:textId="77777777" w:rsidR="00D52EF8" w:rsidRPr="0063365B" w:rsidRDefault="00D52EF8" w:rsidP="00D52EF8">
      <w:pPr>
        <w:ind w:firstLine="709"/>
        <w:rPr>
          <w:rFonts w:eastAsia="Times New Roman" w:cs="Times New Roman"/>
          <w:lang w:bidi="en-US"/>
        </w:rPr>
      </w:pPr>
      <w:r w:rsidRPr="0063365B">
        <w:rPr>
          <w:rFonts w:eastAsia="Times New Roman" w:cs="Times New Roman"/>
          <w:lang w:bidi="en-US"/>
        </w:rPr>
        <w:t>- загрязнение почв;</w:t>
      </w:r>
    </w:p>
    <w:p w14:paraId="42300F79" w14:textId="12AB49E8" w:rsidR="00D52EF8" w:rsidRPr="0063365B" w:rsidRDefault="00D52EF8" w:rsidP="00D52EF8">
      <w:pPr>
        <w:ind w:firstLine="709"/>
        <w:rPr>
          <w:rFonts w:eastAsia="Times New Roman" w:cs="Times New Roman"/>
          <w:lang w:bidi="en-US"/>
        </w:rPr>
      </w:pPr>
      <w:r w:rsidRPr="0063365B">
        <w:rPr>
          <w:rFonts w:eastAsia="Times New Roman" w:cs="Times New Roman"/>
          <w:lang w:bidi="en-US"/>
        </w:rPr>
        <w:t>- деятельность, влекущая искажение сложившегося ландшафта (рельефа) на территории общего пользования, без согласования с уполномоченным органом.</w:t>
      </w:r>
    </w:p>
    <w:p w14:paraId="503EFEEE" w14:textId="227F40AF" w:rsidR="00AC01FC" w:rsidRPr="0063365B" w:rsidRDefault="00AC01FC" w:rsidP="00D52EF8">
      <w:pPr>
        <w:ind w:firstLine="709"/>
        <w:rPr>
          <w:rFonts w:eastAsia="Times New Roman" w:cs="Times New Roman"/>
          <w:lang w:bidi="en-US"/>
        </w:rPr>
      </w:pPr>
    </w:p>
    <w:p w14:paraId="06E14ED9" w14:textId="6C0C61B8" w:rsidR="00AC01FC" w:rsidRDefault="00AC01FC" w:rsidP="00D52EF8">
      <w:pPr>
        <w:ind w:firstLine="709"/>
        <w:rPr>
          <w:rFonts w:eastAsia="Times New Roman" w:cs="Times New Roman"/>
          <w:lang w:bidi="en-US"/>
        </w:rPr>
      </w:pPr>
    </w:p>
    <w:p w14:paraId="320DCFD3" w14:textId="7DA90EEF" w:rsidR="00BA6EFA" w:rsidRDefault="00BA6EFA" w:rsidP="00D52EF8">
      <w:pPr>
        <w:ind w:firstLine="709"/>
        <w:rPr>
          <w:rFonts w:eastAsia="Times New Roman" w:cs="Times New Roman"/>
          <w:lang w:bidi="en-US"/>
        </w:rPr>
      </w:pPr>
    </w:p>
    <w:p w14:paraId="59AEDA96" w14:textId="5E0A11CD" w:rsidR="00BA6EFA" w:rsidRDefault="00BA6EFA" w:rsidP="00D52EF8">
      <w:pPr>
        <w:ind w:firstLine="709"/>
        <w:rPr>
          <w:rFonts w:eastAsia="Times New Roman" w:cs="Times New Roman"/>
          <w:lang w:bidi="en-US"/>
        </w:rPr>
      </w:pPr>
    </w:p>
    <w:p w14:paraId="4359D86A" w14:textId="21707917" w:rsidR="00BA6EFA" w:rsidRDefault="00BA6EFA" w:rsidP="00D52EF8">
      <w:pPr>
        <w:ind w:firstLine="709"/>
        <w:rPr>
          <w:rFonts w:eastAsia="Times New Roman" w:cs="Times New Roman"/>
          <w:lang w:bidi="en-US"/>
        </w:rPr>
      </w:pPr>
    </w:p>
    <w:p w14:paraId="72E22DB6" w14:textId="00A133B6" w:rsidR="00BA6EFA" w:rsidRDefault="00BA6EFA" w:rsidP="00D52EF8">
      <w:pPr>
        <w:ind w:firstLine="709"/>
        <w:rPr>
          <w:rFonts w:eastAsia="Times New Roman" w:cs="Times New Roman"/>
          <w:lang w:bidi="en-US"/>
        </w:rPr>
      </w:pPr>
    </w:p>
    <w:p w14:paraId="43498936" w14:textId="7DD1EAA1" w:rsidR="00BA6EFA" w:rsidRDefault="00BA6EFA" w:rsidP="00D52EF8">
      <w:pPr>
        <w:ind w:firstLine="709"/>
        <w:rPr>
          <w:rFonts w:eastAsia="Times New Roman" w:cs="Times New Roman"/>
          <w:lang w:bidi="en-US"/>
        </w:rPr>
      </w:pPr>
    </w:p>
    <w:p w14:paraId="79231D71" w14:textId="360FEED9" w:rsidR="00BA6EFA" w:rsidRDefault="00BA6EFA" w:rsidP="00D52EF8">
      <w:pPr>
        <w:ind w:firstLine="709"/>
        <w:rPr>
          <w:rFonts w:eastAsia="Times New Roman" w:cs="Times New Roman"/>
          <w:lang w:bidi="en-US"/>
        </w:rPr>
      </w:pPr>
    </w:p>
    <w:p w14:paraId="1C4AD7E6" w14:textId="250576E2" w:rsidR="00BA6EFA" w:rsidRDefault="00BA6EFA" w:rsidP="00D52EF8">
      <w:pPr>
        <w:ind w:firstLine="709"/>
        <w:rPr>
          <w:rFonts w:eastAsia="Times New Roman" w:cs="Times New Roman"/>
          <w:lang w:bidi="en-US"/>
        </w:rPr>
      </w:pPr>
    </w:p>
    <w:p w14:paraId="5DAE8D06" w14:textId="1FDB6C64" w:rsidR="00BA6EFA" w:rsidRDefault="00BA6EFA" w:rsidP="00D52EF8">
      <w:pPr>
        <w:ind w:firstLine="709"/>
        <w:rPr>
          <w:rFonts w:eastAsia="Times New Roman" w:cs="Times New Roman"/>
          <w:lang w:bidi="en-US"/>
        </w:rPr>
      </w:pPr>
    </w:p>
    <w:p w14:paraId="3FD9EAAE" w14:textId="2C35DB21" w:rsidR="00BA6EFA" w:rsidRDefault="00BA6EFA" w:rsidP="00D52EF8">
      <w:pPr>
        <w:ind w:firstLine="709"/>
        <w:rPr>
          <w:rFonts w:eastAsia="Times New Roman" w:cs="Times New Roman"/>
          <w:lang w:bidi="en-US"/>
        </w:rPr>
      </w:pPr>
    </w:p>
    <w:p w14:paraId="29244F84" w14:textId="010EF5DF" w:rsidR="00BA6EFA" w:rsidRDefault="00BA6EFA" w:rsidP="00D52EF8">
      <w:pPr>
        <w:ind w:firstLine="709"/>
        <w:rPr>
          <w:rFonts w:eastAsia="Times New Roman" w:cs="Times New Roman"/>
          <w:lang w:bidi="en-US"/>
        </w:rPr>
      </w:pPr>
    </w:p>
    <w:p w14:paraId="35FB0A0F" w14:textId="7AADAAB1" w:rsidR="00BA6EFA" w:rsidRDefault="00BA6EFA" w:rsidP="00D52EF8">
      <w:pPr>
        <w:ind w:firstLine="709"/>
        <w:rPr>
          <w:rFonts w:eastAsia="Times New Roman" w:cs="Times New Roman"/>
          <w:lang w:bidi="en-US"/>
        </w:rPr>
      </w:pPr>
    </w:p>
    <w:p w14:paraId="737A40EF" w14:textId="67E6C086" w:rsidR="00BA6EFA" w:rsidRDefault="00BA6EFA" w:rsidP="00D52EF8">
      <w:pPr>
        <w:ind w:firstLine="709"/>
        <w:rPr>
          <w:rFonts w:eastAsia="Times New Roman" w:cs="Times New Roman"/>
          <w:lang w:bidi="en-US"/>
        </w:rPr>
      </w:pPr>
    </w:p>
    <w:p w14:paraId="1A74D3C3" w14:textId="2597DA79" w:rsidR="00BA6EFA" w:rsidRDefault="00BA6EFA" w:rsidP="00D52EF8">
      <w:pPr>
        <w:ind w:firstLine="709"/>
        <w:rPr>
          <w:rFonts w:eastAsia="Times New Roman" w:cs="Times New Roman"/>
          <w:lang w:bidi="en-US"/>
        </w:rPr>
      </w:pPr>
    </w:p>
    <w:p w14:paraId="4DA51EE3" w14:textId="17511306" w:rsidR="00BA6EFA" w:rsidRDefault="00BA6EFA" w:rsidP="00D52EF8">
      <w:pPr>
        <w:ind w:firstLine="709"/>
        <w:rPr>
          <w:rFonts w:eastAsia="Times New Roman" w:cs="Times New Roman"/>
          <w:lang w:bidi="en-US"/>
        </w:rPr>
      </w:pPr>
    </w:p>
    <w:p w14:paraId="1C538262" w14:textId="637834A4" w:rsidR="00BA6EFA" w:rsidRDefault="00BA6EFA" w:rsidP="00D52EF8">
      <w:pPr>
        <w:ind w:firstLine="709"/>
        <w:rPr>
          <w:rFonts w:eastAsia="Times New Roman" w:cs="Times New Roman"/>
          <w:lang w:bidi="en-US"/>
        </w:rPr>
      </w:pPr>
    </w:p>
    <w:p w14:paraId="15886055" w14:textId="5883F097" w:rsidR="00BA6EFA" w:rsidRDefault="00BA6EFA" w:rsidP="00D52EF8">
      <w:pPr>
        <w:ind w:firstLine="709"/>
        <w:rPr>
          <w:rFonts w:eastAsia="Times New Roman" w:cs="Times New Roman"/>
          <w:lang w:bidi="en-US"/>
        </w:rPr>
      </w:pPr>
    </w:p>
    <w:p w14:paraId="58B1AEBD" w14:textId="18FA97C4" w:rsidR="00BA6EFA" w:rsidRDefault="00BA6EFA" w:rsidP="00D52EF8">
      <w:pPr>
        <w:ind w:firstLine="709"/>
        <w:rPr>
          <w:rFonts w:eastAsia="Times New Roman" w:cs="Times New Roman"/>
          <w:lang w:bidi="en-US"/>
        </w:rPr>
      </w:pPr>
    </w:p>
    <w:p w14:paraId="609D0102" w14:textId="754EAAA8" w:rsidR="00BA6EFA" w:rsidRDefault="00BA6EFA" w:rsidP="00D52EF8">
      <w:pPr>
        <w:ind w:firstLine="709"/>
        <w:rPr>
          <w:rFonts w:eastAsia="Times New Roman" w:cs="Times New Roman"/>
          <w:lang w:bidi="en-US"/>
        </w:rPr>
      </w:pPr>
    </w:p>
    <w:p w14:paraId="65F5F8AC" w14:textId="5B72C814" w:rsidR="00BA6EFA" w:rsidRDefault="00BA6EFA" w:rsidP="00D52EF8">
      <w:pPr>
        <w:ind w:firstLine="709"/>
        <w:rPr>
          <w:rFonts w:eastAsia="Times New Roman" w:cs="Times New Roman"/>
          <w:lang w:bidi="en-US"/>
        </w:rPr>
      </w:pPr>
    </w:p>
    <w:p w14:paraId="5D729256" w14:textId="68FAF422" w:rsidR="00BA6EFA" w:rsidRDefault="00BA6EFA" w:rsidP="00D52EF8">
      <w:pPr>
        <w:ind w:firstLine="709"/>
        <w:rPr>
          <w:rFonts w:eastAsia="Times New Roman" w:cs="Times New Roman"/>
          <w:lang w:bidi="en-US"/>
        </w:rPr>
      </w:pPr>
    </w:p>
    <w:p w14:paraId="7E74AF4A" w14:textId="6C863E8F" w:rsidR="00BA6EFA" w:rsidRDefault="00BA6EFA" w:rsidP="00D52EF8">
      <w:pPr>
        <w:ind w:firstLine="709"/>
        <w:rPr>
          <w:rFonts w:eastAsia="Times New Roman" w:cs="Times New Roman"/>
          <w:lang w:bidi="en-US"/>
        </w:rPr>
      </w:pPr>
    </w:p>
    <w:p w14:paraId="751AF4F9" w14:textId="4F03F8A7" w:rsidR="00BA6EFA" w:rsidRDefault="00BA6EFA" w:rsidP="00D52EF8">
      <w:pPr>
        <w:ind w:firstLine="709"/>
        <w:rPr>
          <w:rFonts w:eastAsia="Times New Roman" w:cs="Times New Roman"/>
          <w:lang w:bidi="en-US"/>
        </w:rPr>
      </w:pPr>
    </w:p>
    <w:p w14:paraId="6666FE93" w14:textId="77777777" w:rsidR="00BA6EFA" w:rsidRPr="0063365B" w:rsidRDefault="00BA6EFA" w:rsidP="00D52EF8">
      <w:pPr>
        <w:ind w:firstLine="709"/>
        <w:rPr>
          <w:rFonts w:eastAsia="Times New Roman" w:cs="Times New Roman"/>
          <w:lang w:bidi="en-US"/>
        </w:rPr>
      </w:pPr>
    </w:p>
    <w:p w14:paraId="596F00B2" w14:textId="77777777" w:rsidR="00330933" w:rsidRPr="0063365B" w:rsidRDefault="00330933" w:rsidP="00330933">
      <w:pPr>
        <w:pStyle w:val="2"/>
        <w:rPr>
          <w:rFonts w:ascii="Times New Roman" w:eastAsia="Times New Roman" w:hAnsi="Times New Roman"/>
          <w:b w:val="0"/>
          <w:color w:val="auto"/>
          <w:sz w:val="24"/>
          <w:szCs w:val="24"/>
        </w:rPr>
      </w:pPr>
      <w:r w:rsidRPr="0063365B">
        <w:rPr>
          <w:rFonts w:ascii="Times New Roman" w:eastAsia="Times New Roman" w:hAnsi="Times New Roman"/>
          <w:color w:val="auto"/>
          <w:sz w:val="24"/>
          <w:szCs w:val="24"/>
        </w:rPr>
        <w:t>Статья 32. Градостроительные регламенты. Иные виды территориальных зон.</w:t>
      </w:r>
    </w:p>
    <w:p w14:paraId="3A016BB3" w14:textId="77777777" w:rsidR="00AB0143" w:rsidRPr="0063365B" w:rsidRDefault="00AC2381" w:rsidP="00AB0143">
      <w:pPr>
        <w:keepLines/>
        <w:overflowPunct w:val="0"/>
        <w:autoSpaceDE w:val="0"/>
        <w:autoSpaceDN w:val="0"/>
        <w:adjustRightInd w:val="0"/>
        <w:spacing w:before="240" w:after="60" w:line="320" w:lineRule="exact"/>
        <w:ind w:firstLine="567"/>
        <w:jc w:val="center"/>
        <w:outlineLvl w:val="4"/>
        <w:rPr>
          <w:rFonts w:eastAsia="SimSun" w:cs="Times New Roman"/>
          <w:b/>
          <w:bCs/>
          <w:i/>
          <w:iCs/>
          <w:lang w:eastAsia="zh-CN"/>
        </w:rPr>
      </w:pPr>
      <w:r w:rsidRPr="0063365B">
        <w:rPr>
          <w:rFonts w:eastAsia="SimSun" w:cs="Times New Roman"/>
          <w:b/>
          <w:bCs/>
          <w:i/>
          <w:iCs/>
          <w:lang w:eastAsia="zh-CN"/>
        </w:rPr>
        <w:t>ИВ – 1. Зона озеленения специального назначения</w:t>
      </w:r>
      <w:r w:rsidR="00AB0143" w:rsidRPr="0063365B">
        <w:rPr>
          <w:rFonts w:eastAsia="SimSun" w:cs="Times New Roman"/>
          <w:b/>
          <w:bCs/>
          <w:i/>
          <w:iCs/>
          <w:lang w:eastAsia="zh-CN"/>
        </w:rPr>
        <w:t xml:space="preserve"> </w:t>
      </w:r>
    </w:p>
    <w:p w14:paraId="39C05CC7" w14:textId="77777777" w:rsidR="00AC2381" w:rsidRPr="0063365B" w:rsidRDefault="00AC2381" w:rsidP="00AB0143">
      <w:pPr>
        <w:ind w:firstLine="567"/>
        <w:rPr>
          <w:rFonts w:eastAsia="SimSun" w:cs="Times New Roman"/>
          <w:b/>
          <w:bCs/>
          <w:i/>
          <w:iCs/>
          <w:lang w:eastAsia="zh-CN"/>
        </w:rPr>
      </w:pPr>
    </w:p>
    <w:p w14:paraId="2864BF05" w14:textId="77777777" w:rsidR="00AC2381" w:rsidRPr="0063365B" w:rsidRDefault="00AC2381" w:rsidP="00BC78E9">
      <w:pPr>
        <w:ind w:firstLine="567"/>
        <w:rPr>
          <w:rFonts w:eastAsia="Times New Roman" w:cs="Times New Roman"/>
          <w:i/>
          <w:iCs/>
          <w:lang w:eastAsia="ru-RU"/>
        </w:rPr>
      </w:pPr>
      <w:bookmarkStart w:id="52" w:name="_Toc339439121"/>
      <w:bookmarkStart w:id="53" w:name="_Toc344035171"/>
      <w:bookmarkStart w:id="54" w:name="_Toc344077998"/>
      <w:r w:rsidRPr="0063365B">
        <w:rPr>
          <w:rFonts w:eastAsia="Times New Roman" w:cs="Times New Roman"/>
          <w:i/>
          <w:iCs/>
          <w:lang w:eastAsia="ru-RU"/>
        </w:rPr>
        <w:t>Зона ИВ-1 предназначена для организации и благоустройства санитарно-защитных зон и озеленения водных объектов. При утверждении проектов санитарно-защитных зон предприятий и объектов в Карту градостроительного зонирования вносятся соответствующие изменения.</w:t>
      </w:r>
    </w:p>
    <w:bookmarkEnd w:id="52"/>
    <w:bookmarkEnd w:id="53"/>
    <w:bookmarkEnd w:id="54"/>
    <w:p w14:paraId="1EF533CB" w14:textId="77777777" w:rsidR="00AC2381" w:rsidRPr="0063365B" w:rsidRDefault="00AC2381" w:rsidP="00BC78E9">
      <w:pPr>
        <w:rPr>
          <w:rFonts w:eastAsia="Times New Roman" w:cs="Times New Roman"/>
          <w:i/>
          <w:iCs/>
          <w:lang w:eastAsia="ru-RU"/>
        </w:rPr>
      </w:pPr>
    </w:p>
    <w:p w14:paraId="74620606" w14:textId="77777777" w:rsidR="00AC2381" w:rsidRPr="0063365B" w:rsidRDefault="00AC2381" w:rsidP="00BC78E9">
      <w:pPr>
        <w:numPr>
          <w:ilvl w:val="0"/>
          <w:numId w:val="33"/>
        </w:numPr>
        <w:ind w:left="0" w:hanging="284"/>
        <w:rPr>
          <w:rFonts w:eastAsia="Times New Roman" w:cs="Times New Roman"/>
          <w:b/>
          <w:lang w:eastAsia="ru-RU"/>
        </w:rPr>
      </w:pPr>
      <w:r w:rsidRPr="0063365B">
        <w:rPr>
          <w:rFonts w:eastAsia="Times New Roman" w:cs="Times New Roman"/>
          <w:b/>
          <w:lang w:eastAsia="ru-RU"/>
        </w:rPr>
        <w:t>ОСНОВНЫЕ ВИДЫ И ПАРАМЕТРЫ РАЗРЕШЕННОГО ИСПОЛЬЗОВАНИЯ ЗЕМЕЛЬНЫХ УЧАСТКОВ И ОБЪЕКТОВ КАПИТАЛЬНОГО СТРОИТЕЛЬСТВА</w:t>
      </w:r>
    </w:p>
    <w:p w14:paraId="22E2EB0F" w14:textId="77777777" w:rsidR="00AC2381" w:rsidRPr="0063365B" w:rsidRDefault="00AC2381" w:rsidP="00BC78E9">
      <w:pPr>
        <w:contextualSpacing/>
        <w:rPr>
          <w:rFonts w:eastAsia="Times New Roman" w:cs="Times New Roman"/>
          <w:b/>
        </w:rPr>
      </w:pPr>
    </w:p>
    <w:tbl>
      <w:tblPr>
        <w:tblW w:w="14913" w:type="dxa"/>
        <w:tblInd w:w="108" w:type="dxa"/>
        <w:tblLook w:val="04A0" w:firstRow="1" w:lastRow="0" w:firstColumn="1" w:lastColumn="0" w:noHBand="0" w:noVBand="1"/>
      </w:tblPr>
      <w:tblGrid>
        <w:gridCol w:w="3431"/>
        <w:gridCol w:w="9"/>
        <w:gridCol w:w="6380"/>
        <w:gridCol w:w="5093"/>
      </w:tblGrid>
      <w:tr w:rsidR="007C02D6" w:rsidRPr="0063365B" w14:paraId="75348D78" w14:textId="77777777" w:rsidTr="005F2EA6">
        <w:trPr>
          <w:trHeight w:val="960"/>
          <w:tblHeader/>
        </w:trPr>
        <w:tc>
          <w:tcPr>
            <w:tcW w:w="34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4F623DB" w14:textId="77777777" w:rsidR="00057891" w:rsidRPr="0063365B" w:rsidRDefault="00057891" w:rsidP="00BC78E9">
            <w:pPr>
              <w:jc w:val="center"/>
              <w:rPr>
                <w:rFonts w:eastAsia="Times New Roman" w:cs="Times New Roman"/>
                <w:b/>
                <w:bCs/>
                <w:lang w:eastAsia="ru-RU"/>
              </w:rPr>
            </w:pPr>
            <w:r w:rsidRPr="0063365B">
              <w:rPr>
                <w:rFonts w:eastAsia="Times New Roman" w:cs="Times New Roman"/>
                <w:b/>
                <w:bCs/>
                <w:lang w:eastAsia="ru-RU"/>
              </w:rPr>
              <w:t xml:space="preserve">ВИДЫ РАЗРЕШЕННОГО ИСПОЛЬЗОВАНИЯ ЗЕМЕЛЬНЫХ УЧАСТКОВ </w:t>
            </w:r>
          </w:p>
        </w:tc>
        <w:tc>
          <w:tcPr>
            <w:tcW w:w="638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B23418B" w14:textId="77777777" w:rsidR="00057891" w:rsidRPr="0063365B" w:rsidRDefault="00057891" w:rsidP="00BC78E9">
            <w:pPr>
              <w:jc w:val="center"/>
              <w:rPr>
                <w:rFonts w:eastAsia="Times New Roman" w:cs="Times New Roman"/>
                <w:b/>
                <w:bCs/>
                <w:lang w:eastAsia="ru-RU"/>
              </w:rPr>
            </w:pPr>
            <w:r w:rsidRPr="0063365B">
              <w:rPr>
                <w:rFonts w:eastAsia="Times New Roman" w:cs="Times New Roman"/>
                <w:b/>
                <w:bCs/>
                <w:lang w:eastAsia="ru-RU"/>
              </w:rPr>
              <w:t>ВИДЫ РАЗРЕШЕННОГО ИСПОЛЬЗОВАНИЯ ОБЪЕКТОВ КАПИТАЛЬНОГО СТРОИТЕЛЬСТВА</w:t>
            </w:r>
          </w:p>
        </w:tc>
        <w:tc>
          <w:tcPr>
            <w:tcW w:w="509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C7E4845" w14:textId="77777777" w:rsidR="00057891" w:rsidRPr="0063365B" w:rsidRDefault="00057891" w:rsidP="00BC78E9">
            <w:pPr>
              <w:jc w:val="center"/>
              <w:rPr>
                <w:rFonts w:eastAsia="Times New Roman" w:cs="Times New Roman"/>
                <w:b/>
                <w:bCs/>
                <w:lang w:eastAsia="ru-RU"/>
              </w:rPr>
            </w:pPr>
            <w:r w:rsidRPr="0063365B">
              <w:rPr>
                <w:rFonts w:eastAsia="Times New Roman" w:cs="Times New Roman"/>
                <w:b/>
                <w:bCs/>
                <w:lang w:eastAsia="ru-RU"/>
              </w:rPr>
              <w:t>ПРЕДЕЛЬНЫЕ РАЗМЕРЫ ЗЕМЕЛЬНЫХ</w:t>
            </w:r>
            <w:r w:rsidRPr="0063365B">
              <w:rPr>
                <w:rFonts w:eastAsia="Times New Roman" w:cs="Times New Roman"/>
                <w:b/>
                <w:bCs/>
                <w:lang w:eastAsia="ru-RU"/>
              </w:rPr>
              <w:br/>
              <w:t>УЧАСТКОВ И ПРЕДЕЛЬНЫЕ ПАРАМЕТРЫ</w:t>
            </w:r>
            <w:r w:rsidRPr="0063365B">
              <w:rPr>
                <w:rFonts w:eastAsia="Times New Roman" w:cs="Times New Roman"/>
                <w:b/>
                <w:bCs/>
                <w:lang w:eastAsia="ru-RU"/>
              </w:rPr>
              <w:br/>
              <w:t>РАЗРЕШЕННОГО СТРОИТЕЛЬСТВА</w:t>
            </w:r>
          </w:p>
        </w:tc>
      </w:tr>
      <w:tr w:rsidR="00146768" w:rsidRPr="0063365B" w14:paraId="73C9122C" w14:textId="77777777" w:rsidTr="005F2EA6">
        <w:trPr>
          <w:trHeight w:val="2100"/>
        </w:trPr>
        <w:tc>
          <w:tcPr>
            <w:tcW w:w="3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D340E6" w14:textId="77777777" w:rsidR="00146768" w:rsidRPr="0063365B" w:rsidRDefault="00146768" w:rsidP="00146768">
            <w:pPr>
              <w:jc w:val="left"/>
              <w:rPr>
                <w:rFonts w:eastAsia="Times New Roman" w:cs="Times New Roman"/>
                <w:lang w:eastAsia="ru-RU"/>
              </w:rPr>
            </w:pPr>
            <w:r w:rsidRPr="0063365B">
              <w:rPr>
                <w:rFonts w:eastAsia="Times New Roman" w:cs="Times New Roman"/>
                <w:lang w:eastAsia="ru-RU"/>
              </w:rPr>
              <w:t>Коммунальное обслуживание - [3.1]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A9D698" w14:textId="77777777" w:rsidR="00146768" w:rsidRPr="0063365B" w:rsidRDefault="00146768" w:rsidP="00146768">
            <w:pPr>
              <w:jc w:val="left"/>
              <w:rPr>
                <w:rFonts w:eastAsia="Times New Roman" w:cs="Times New Roman"/>
                <w:lang w:eastAsia="ru-RU"/>
              </w:rPr>
            </w:pPr>
            <w:r w:rsidRPr="0063365B">
              <w:rPr>
                <w:rFonts w:eastAsia="Times New Roman" w:cs="Times New Roman"/>
                <w:lang w:eastAsia="ru-RU"/>
              </w:rPr>
              <w:t>Размещение зданий и сооружений в целях обеспечения физических и юридических лиц коммунальными услугами.</w:t>
            </w:r>
            <w:r w:rsidRPr="0063365B">
              <w:rPr>
                <w:rFonts w:eastAsia="Times New Roman" w:cs="Times New Roman"/>
                <w:lang w:eastAsia="ru-RU"/>
              </w:rPr>
              <w:br/>
              <w:t>Содержание данного вида разрешенного использования включает в себя содержание видов разрешенного использования: «Предоставление коммунальных услуг», «Административные здания организаций, обеспечивающих предоставление коммунальных услуг»</w:t>
            </w:r>
          </w:p>
        </w:tc>
        <w:tc>
          <w:tcPr>
            <w:tcW w:w="50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1E57C3" w14:textId="77777777" w:rsidR="00146768" w:rsidRPr="0063365B" w:rsidRDefault="00146768" w:rsidP="00146768">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земельных участков –10/5000кв.м.;</w:t>
            </w:r>
          </w:p>
          <w:p w14:paraId="6F19CAE6" w14:textId="77777777" w:rsidR="00146768" w:rsidRPr="0063365B" w:rsidRDefault="00146768" w:rsidP="00146768">
            <w:pPr>
              <w:jc w:val="left"/>
              <w:rPr>
                <w:rFonts w:eastAsia="Times New Roman" w:cs="Times New Roman"/>
                <w:lang w:eastAsia="ru-RU"/>
              </w:rPr>
            </w:pPr>
            <w:r w:rsidRPr="0063365B">
              <w:rPr>
                <w:rFonts w:eastAsia="Times New Roman" w:cs="Times New Roman"/>
                <w:lang w:eastAsia="ru-RU"/>
              </w:rPr>
              <w:t>- минимальные отступы от границ участка - 1 м;</w:t>
            </w:r>
          </w:p>
          <w:p w14:paraId="4B89CB72" w14:textId="77777777" w:rsidR="00146768" w:rsidRPr="0063365B" w:rsidRDefault="00146768" w:rsidP="00146768">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004EB1DB" w14:textId="77777777" w:rsidR="00146768" w:rsidRPr="0063365B" w:rsidRDefault="00146768" w:rsidP="00146768">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6609BF13" w14:textId="77777777" w:rsidR="00146768" w:rsidRPr="0063365B" w:rsidRDefault="00146768" w:rsidP="00146768">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1EF435AA" w14:textId="77777777" w:rsidR="00146768" w:rsidRPr="0063365B" w:rsidRDefault="00146768" w:rsidP="00146768">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90%;</w:t>
            </w:r>
          </w:p>
          <w:p w14:paraId="19BB82FE" w14:textId="77777777" w:rsidR="00146768" w:rsidRPr="0063365B" w:rsidRDefault="00146768" w:rsidP="00146768">
            <w:pPr>
              <w:jc w:val="left"/>
              <w:rPr>
                <w:rFonts w:eastAsia="Times New Roman" w:cs="Times New Roman"/>
                <w:lang w:eastAsia="ru-RU"/>
              </w:rPr>
            </w:pPr>
            <w:r w:rsidRPr="0063365B">
              <w:rPr>
                <w:rFonts w:eastAsia="Times New Roman" w:cs="Times New Roman"/>
                <w:lang w:eastAsia="ru-RU"/>
              </w:rPr>
              <w:t>- максимальное количество этажей – не более 2 этажей;</w:t>
            </w:r>
          </w:p>
          <w:p w14:paraId="499D01A5" w14:textId="77777777" w:rsidR="00146768" w:rsidRPr="0063365B" w:rsidRDefault="00146768" w:rsidP="00146768">
            <w:pPr>
              <w:jc w:val="left"/>
              <w:rPr>
                <w:rFonts w:eastAsia="Times New Roman" w:cs="Times New Roman"/>
                <w:lang w:eastAsia="ru-RU"/>
              </w:rPr>
            </w:pPr>
            <w:r w:rsidRPr="0063365B">
              <w:rPr>
                <w:rFonts w:eastAsia="Times New Roman" w:cs="Times New Roman"/>
                <w:lang w:eastAsia="ru-RU"/>
              </w:rPr>
              <w:t>- высота – не более 22 м;</w:t>
            </w:r>
          </w:p>
          <w:p w14:paraId="2754F9B3" w14:textId="77777777" w:rsidR="00146768" w:rsidRPr="0063365B" w:rsidRDefault="00146768" w:rsidP="00146768">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01FC0AF1" w14:textId="77777777" w:rsidR="00146768" w:rsidRPr="0063365B" w:rsidRDefault="00146768" w:rsidP="00146768">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4D70EA56" w14:textId="77777777" w:rsidR="00146768" w:rsidRDefault="00146768" w:rsidP="00146768">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4D191A3B" w14:textId="391E4352" w:rsidR="00131750" w:rsidRPr="0063365B" w:rsidRDefault="00131750" w:rsidP="00146768">
            <w:pPr>
              <w:jc w:val="left"/>
              <w:rPr>
                <w:rFonts w:eastAsia="Times New Roman" w:cs="Times New Roman"/>
                <w:lang w:eastAsia="ru-RU"/>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7C02D6" w:rsidRPr="0063365B" w14:paraId="51739ED2" w14:textId="77777777" w:rsidTr="005F2EA6">
        <w:trPr>
          <w:trHeight w:val="2700"/>
        </w:trPr>
        <w:tc>
          <w:tcPr>
            <w:tcW w:w="3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63FCA8" w14:textId="77777777" w:rsidR="00057891" w:rsidRPr="0063365B" w:rsidRDefault="00057891" w:rsidP="000B5F40">
            <w:pPr>
              <w:jc w:val="left"/>
              <w:rPr>
                <w:rFonts w:eastAsia="Times New Roman" w:cs="Times New Roman"/>
                <w:lang w:eastAsia="ru-RU"/>
              </w:rPr>
            </w:pPr>
            <w:r w:rsidRPr="0063365B">
              <w:rPr>
                <w:rFonts w:eastAsia="Times New Roman" w:cs="Times New Roman"/>
                <w:lang w:eastAsia="ru-RU"/>
              </w:rPr>
              <w:t>Предоставление коммунальных услуг - [3.1.1]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5B94F3" w14:textId="77777777" w:rsidR="00057891" w:rsidRPr="0063365B" w:rsidRDefault="00057891" w:rsidP="000B5F40">
            <w:pPr>
              <w:jc w:val="left"/>
              <w:rPr>
                <w:rFonts w:eastAsia="Times New Roman" w:cs="Times New Roman"/>
                <w:lang w:eastAsia="ru-RU"/>
              </w:rPr>
            </w:pPr>
            <w:r w:rsidRPr="0063365B">
              <w:rPr>
                <w:rFonts w:eastAsia="Times New Roman" w:cs="Times New Roman"/>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5093" w:type="dxa"/>
            <w:vMerge/>
            <w:tcBorders>
              <w:top w:val="single" w:sz="4" w:space="0" w:color="auto"/>
              <w:left w:val="single" w:sz="4" w:space="0" w:color="auto"/>
              <w:bottom w:val="single" w:sz="4" w:space="0" w:color="auto"/>
              <w:right w:val="single" w:sz="4" w:space="0" w:color="auto"/>
            </w:tcBorders>
            <w:vAlign w:val="center"/>
            <w:hideMark/>
          </w:tcPr>
          <w:p w14:paraId="5F1A1ADB" w14:textId="77777777" w:rsidR="00057891" w:rsidRPr="0063365B" w:rsidRDefault="00057891" w:rsidP="000B5F40">
            <w:pPr>
              <w:jc w:val="left"/>
              <w:rPr>
                <w:rFonts w:eastAsia="Times New Roman" w:cs="Times New Roman"/>
                <w:lang w:eastAsia="ru-RU"/>
              </w:rPr>
            </w:pPr>
          </w:p>
        </w:tc>
      </w:tr>
      <w:tr w:rsidR="007C02D6" w:rsidRPr="0063365B" w14:paraId="1D18E042" w14:textId="77777777" w:rsidTr="005F2EA6">
        <w:trPr>
          <w:trHeight w:val="1200"/>
        </w:trPr>
        <w:tc>
          <w:tcPr>
            <w:tcW w:w="3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D1F2F3" w14:textId="77777777" w:rsidR="00057891" w:rsidRPr="0063365B" w:rsidRDefault="00057891" w:rsidP="000B5F40">
            <w:pPr>
              <w:jc w:val="left"/>
              <w:rPr>
                <w:rFonts w:eastAsia="Times New Roman" w:cs="Times New Roman"/>
                <w:lang w:eastAsia="ru-RU"/>
              </w:rPr>
            </w:pPr>
            <w:r w:rsidRPr="0063365B">
              <w:rPr>
                <w:rFonts w:eastAsia="Times New Roman" w:cs="Times New Roman"/>
                <w:lang w:eastAsia="ru-RU"/>
              </w:rPr>
              <w:t>Административные здания организаций, обеспечивающих предоставление коммунальных услуг - [3.1.2]</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4056AA" w14:textId="77777777" w:rsidR="00057891" w:rsidRPr="0063365B" w:rsidRDefault="00057891" w:rsidP="000B5F40">
            <w:pPr>
              <w:jc w:val="left"/>
              <w:rPr>
                <w:rFonts w:eastAsia="Times New Roman" w:cs="Times New Roman"/>
                <w:lang w:eastAsia="ru-RU"/>
              </w:rPr>
            </w:pPr>
            <w:r w:rsidRPr="0063365B">
              <w:rPr>
                <w:rFonts w:eastAsia="Times New Roman" w:cs="Times New Roman"/>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5093" w:type="dxa"/>
            <w:vMerge/>
            <w:tcBorders>
              <w:top w:val="single" w:sz="4" w:space="0" w:color="auto"/>
              <w:left w:val="single" w:sz="4" w:space="0" w:color="auto"/>
              <w:bottom w:val="single" w:sz="4" w:space="0" w:color="auto"/>
              <w:right w:val="single" w:sz="4" w:space="0" w:color="auto"/>
            </w:tcBorders>
            <w:vAlign w:val="center"/>
            <w:hideMark/>
          </w:tcPr>
          <w:p w14:paraId="6D013848" w14:textId="77777777" w:rsidR="00057891" w:rsidRPr="0063365B" w:rsidRDefault="00057891" w:rsidP="000B5F40">
            <w:pPr>
              <w:jc w:val="left"/>
              <w:rPr>
                <w:rFonts w:eastAsia="Times New Roman" w:cs="Times New Roman"/>
                <w:lang w:eastAsia="ru-RU"/>
              </w:rPr>
            </w:pPr>
          </w:p>
        </w:tc>
      </w:tr>
      <w:tr w:rsidR="00146768" w:rsidRPr="0063365B" w14:paraId="794605D4" w14:textId="77777777" w:rsidTr="005F2EA6">
        <w:trPr>
          <w:trHeight w:val="2400"/>
        </w:trPr>
        <w:tc>
          <w:tcPr>
            <w:tcW w:w="3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A4C537" w14:textId="77777777" w:rsidR="00146768" w:rsidRPr="0063365B" w:rsidRDefault="00146768" w:rsidP="00146768">
            <w:pPr>
              <w:jc w:val="left"/>
              <w:rPr>
                <w:rFonts w:eastAsia="Times New Roman" w:cs="Times New Roman"/>
                <w:lang w:eastAsia="ru-RU"/>
              </w:rPr>
            </w:pPr>
            <w:r w:rsidRPr="0063365B">
              <w:rPr>
                <w:rFonts w:eastAsia="Times New Roman" w:cs="Times New Roman"/>
                <w:lang w:eastAsia="ru-RU"/>
              </w:rPr>
              <w:t>Спорт - [5.1]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4BE52" w14:textId="77777777" w:rsidR="00146768" w:rsidRPr="0063365B" w:rsidRDefault="00146768" w:rsidP="00146768">
            <w:pPr>
              <w:jc w:val="left"/>
              <w:rPr>
                <w:rFonts w:eastAsia="Times New Roman" w:cs="Times New Roman"/>
                <w:lang w:eastAsia="ru-RU"/>
              </w:rPr>
            </w:pPr>
            <w:r w:rsidRPr="0063365B">
              <w:rPr>
                <w:rFonts w:eastAsia="Times New Roman" w:cs="Times New Roman"/>
                <w:lang w:eastAsia="ru-RU"/>
              </w:rPr>
              <w:t>Размещение зданий и сооружений для занятия спортом.</w:t>
            </w:r>
            <w:r w:rsidRPr="0063365B">
              <w:rPr>
                <w:rFonts w:eastAsia="Times New Roman" w:cs="Times New Roman"/>
                <w:lang w:eastAsia="ru-RU"/>
              </w:rPr>
              <w:br/>
              <w:t>Содержание данного вида разрешенного использования включает в себя содержание видов разрешенного использования: «Обеспечение спортивно-зрелищных мероприятий», «Обеспечение занятий спортом в помещениях», «Площадки для занятий спортом», «Оборудованные площадки для занятий спортом», «Водный спорт», «Авиационный спорт», «Спортивные базы»</w:t>
            </w:r>
          </w:p>
        </w:tc>
        <w:tc>
          <w:tcPr>
            <w:tcW w:w="50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DDCCE6" w14:textId="77777777" w:rsidR="00146768" w:rsidRPr="0063365B" w:rsidRDefault="00146768" w:rsidP="00146768">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земельного участка–  100/50000 кв. м;</w:t>
            </w:r>
          </w:p>
          <w:p w14:paraId="620A6201" w14:textId="77777777" w:rsidR="00146768" w:rsidRPr="0063365B" w:rsidRDefault="00146768" w:rsidP="00146768">
            <w:pPr>
              <w:jc w:val="left"/>
              <w:rPr>
                <w:rFonts w:eastAsia="Times New Roman" w:cs="Times New Roman"/>
                <w:lang w:eastAsia="ru-RU"/>
              </w:rPr>
            </w:pPr>
            <w:r w:rsidRPr="0063365B">
              <w:rPr>
                <w:rFonts w:eastAsia="Times New Roman" w:cs="Times New Roman"/>
                <w:lang w:eastAsia="ru-RU"/>
              </w:rPr>
              <w:t>- минимальные отступы от границ участка – 1 м;</w:t>
            </w:r>
          </w:p>
          <w:p w14:paraId="435EA105" w14:textId="77777777" w:rsidR="00146768" w:rsidRPr="0063365B" w:rsidRDefault="00146768" w:rsidP="00146768">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205422CC" w14:textId="77777777" w:rsidR="00146768" w:rsidRPr="0063365B" w:rsidRDefault="00146768" w:rsidP="00146768">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56C7A7C0" w14:textId="77777777" w:rsidR="00146768" w:rsidRPr="0063365B" w:rsidRDefault="00146768" w:rsidP="00146768">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447B6111" w14:textId="77777777" w:rsidR="00146768" w:rsidRPr="0063365B" w:rsidRDefault="00146768" w:rsidP="00146768">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4C47ADBB" w14:textId="77777777" w:rsidR="00146768" w:rsidRPr="0063365B" w:rsidRDefault="00146768" w:rsidP="00146768">
            <w:pPr>
              <w:jc w:val="left"/>
              <w:rPr>
                <w:rFonts w:eastAsia="Times New Roman" w:cs="Times New Roman"/>
                <w:lang w:eastAsia="ru-RU"/>
              </w:rPr>
            </w:pPr>
            <w:r w:rsidRPr="0063365B">
              <w:rPr>
                <w:rFonts w:eastAsia="Times New Roman" w:cs="Times New Roman"/>
                <w:lang w:eastAsia="ru-RU"/>
              </w:rPr>
              <w:t>- максимальное количество надземных этажей зданий – 9 этажей;</w:t>
            </w:r>
          </w:p>
          <w:p w14:paraId="74E0AFA1" w14:textId="77777777" w:rsidR="00146768" w:rsidRPr="0063365B" w:rsidRDefault="00146768" w:rsidP="00146768">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65%;</w:t>
            </w:r>
          </w:p>
          <w:p w14:paraId="6ABEA561" w14:textId="77777777" w:rsidR="00146768" w:rsidRPr="0063365B" w:rsidRDefault="00146768" w:rsidP="00146768">
            <w:pPr>
              <w:jc w:val="left"/>
              <w:rPr>
                <w:rFonts w:eastAsia="Times New Roman" w:cs="Times New Roman"/>
                <w:bCs/>
                <w:lang w:eastAsia="ru-RU"/>
              </w:rPr>
            </w:pPr>
            <w:r w:rsidRPr="0063365B">
              <w:rPr>
                <w:rFonts w:eastAsia="Times New Roman" w:cs="Times New Roman"/>
                <w:bCs/>
                <w:lang w:eastAsia="ru-RU"/>
              </w:rPr>
              <w:t>-минимальный процент озеленения земельного участка – 20%;</w:t>
            </w:r>
          </w:p>
          <w:p w14:paraId="2EDB57AD" w14:textId="77777777" w:rsidR="00146768" w:rsidRPr="0063365B" w:rsidRDefault="00146768" w:rsidP="00146768">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2FBF4EBB" w14:textId="77777777" w:rsidR="00146768" w:rsidRPr="0063365B" w:rsidRDefault="00146768" w:rsidP="00146768">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7F47FA48" w14:textId="77777777" w:rsidR="00146768" w:rsidRDefault="00146768" w:rsidP="00146768">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1C2E3F25" w14:textId="0080664A" w:rsidR="00131750" w:rsidRPr="0063365B" w:rsidRDefault="00131750" w:rsidP="00146768">
            <w:pPr>
              <w:jc w:val="left"/>
              <w:rPr>
                <w:rFonts w:eastAsia="Times New Roman" w:cs="Times New Roman"/>
                <w:bCs/>
                <w:lang w:eastAsia="ru-RU"/>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7C02D6" w:rsidRPr="0063365B" w14:paraId="7F1E2876" w14:textId="77777777" w:rsidTr="005F2EA6">
        <w:trPr>
          <w:trHeight w:val="900"/>
        </w:trPr>
        <w:tc>
          <w:tcPr>
            <w:tcW w:w="3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FC5CD4" w14:textId="77777777" w:rsidR="00057891" w:rsidRPr="0063365B" w:rsidRDefault="00057891" w:rsidP="000B5F40">
            <w:pPr>
              <w:jc w:val="left"/>
              <w:rPr>
                <w:rFonts w:eastAsia="Times New Roman" w:cs="Times New Roman"/>
                <w:lang w:eastAsia="ru-RU"/>
              </w:rPr>
            </w:pPr>
            <w:r w:rsidRPr="0063365B">
              <w:rPr>
                <w:rFonts w:eastAsia="Times New Roman" w:cs="Times New Roman"/>
                <w:lang w:eastAsia="ru-RU"/>
              </w:rPr>
              <w:t>Обеспечение спортивно-зрелищных мероприятий - [5.1.1]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B6EC97" w14:textId="77777777" w:rsidR="00057891" w:rsidRPr="0063365B" w:rsidRDefault="00057891" w:rsidP="000B5F40">
            <w:pPr>
              <w:jc w:val="left"/>
              <w:rPr>
                <w:rFonts w:eastAsia="Times New Roman" w:cs="Times New Roman"/>
                <w:lang w:eastAsia="ru-RU"/>
              </w:rPr>
            </w:pPr>
            <w:r w:rsidRPr="0063365B">
              <w:rPr>
                <w:rFonts w:eastAsia="Times New Roman" w:cs="Times New Roman"/>
                <w:lang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5093" w:type="dxa"/>
            <w:vMerge/>
            <w:tcBorders>
              <w:top w:val="single" w:sz="4" w:space="0" w:color="auto"/>
              <w:left w:val="single" w:sz="4" w:space="0" w:color="auto"/>
              <w:bottom w:val="single" w:sz="4" w:space="0" w:color="auto"/>
              <w:right w:val="single" w:sz="4" w:space="0" w:color="auto"/>
            </w:tcBorders>
            <w:vAlign w:val="center"/>
            <w:hideMark/>
          </w:tcPr>
          <w:p w14:paraId="104D497C" w14:textId="77777777" w:rsidR="00057891" w:rsidRPr="0063365B" w:rsidRDefault="00057891" w:rsidP="00BC78E9">
            <w:pPr>
              <w:rPr>
                <w:rFonts w:eastAsia="Times New Roman" w:cs="Times New Roman"/>
                <w:lang w:eastAsia="ru-RU"/>
              </w:rPr>
            </w:pPr>
          </w:p>
        </w:tc>
      </w:tr>
      <w:tr w:rsidR="007C02D6" w:rsidRPr="0063365B" w14:paraId="333D28FB" w14:textId="77777777" w:rsidTr="005F2EA6">
        <w:trPr>
          <w:trHeight w:val="900"/>
        </w:trPr>
        <w:tc>
          <w:tcPr>
            <w:tcW w:w="3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C6FA2B" w14:textId="77777777" w:rsidR="00057891" w:rsidRPr="0063365B" w:rsidRDefault="00057891" w:rsidP="000B5F40">
            <w:pPr>
              <w:jc w:val="left"/>
              <w:rPr>
                <w:rFonts w:eastAsia="Times New Roman" w:cs="Times New Roman"/>
                <w:lang w:eastAsia="ru-RU"/>
              </w:rPr>
            </w:pPr>
            <w:r w:rsidRPr="0063365B">
              <w:rPr>
                <w:rFonts w:eastAsia="Times New Roman" w:cs="Times New Roman"/>
                <w:lang w:eastAsia="ru-RU"/>
              </w:rPr>
              <w:t>Обеспечение занятий спортом в помещениях - [5.1.2]</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CC240A" w14:textId="77777777" w:rsidR="00057891" w:rsidRPr="0063365B" w:rsidRDefault="00057891" w:rsidP="000B5F40">
            <w:pPr>
              <w:jc w:val="left"/>
              <w:rPr>
                <w:rFonts w:eastAsia="Times New Roman" w:cs="Times New Roman"/>
                <w:lang w:eastAsia="ru-RU"/>
              </w:rPr>
            </w:pPr>
            <w:r w:rsidRPr="0063365B">
              <w:rPr>
                <w:rFonts w:eastAsia="Times New Roman" w:cs="Times New Roman"/>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5093" w:type="dxa"/>
            <w:vMerge/>
            <w:tcBorders>
              <w:top w:val="single" w:sz="4" w:space="0" w:color="auto"/>
              <w:left w:val="single" w:sz="4" w:space="0" w:color="auto"/>
              <w:bottom w:val="single" w:sz="4" w:space="0" w:color="auto"/>
              <w:right w:val="single" w:sz="4" w:space="0" w:color="auto"/>
            </w:tcBorders>
            <w:vAlign w:val="center"/>
            <w:hideMark/>
          </w:tcPr>
          <w:p w14:paraId="2C344184" w14:textId="77777777" w:rsidR="00057891" w:rsidRPr="0063365B" w:rsidRDefault="00057891" w:rsidP="00BC78E9">
            <w:pPr>
              <w:rPr>
                <w:rFonts w:eastAsia="Times New Roman" w:cs="Times New Roman"/>
                <w:lang w:eastAsia="ru-RU"/>
              </w:rPr>
            </w:pPr>
          </w:p>
        </w:tc>
      </w:tr>
      <w:tr w:rsidR="007C02D6" w:rsidRPr="0063365B" w14:paraId="501E8B77" w14:textId="77777777" w:rsidTr="005F2EA6">
        <w:trPr>
          <w:trHeight w:val="900"/>
        </w:trPr>
        <w:tc>
          <w:tcPr>
            <w:tcW w:w="3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46BE85" w14:textId="77777777" w:rsidR="00057891" w:rsidRPr="0063365B" w:rsidRDefault="00057891" w:rsidP="000B5F40">
            <w:pPr>
              <w:jc w:val="left"/>
              <w:rPr>
                <w:rFonts w:eastAsia="Times New Roman" w:cs="Times New Roman"/>
                <w:lang w:eastAsia="ru-RU"/>
              </w:rPr>
            </w:pPr>
            <w:r w:rsidRPr="0063365B">
              <w:rPr>
                <w:rFonts w:eastAsia="Times New Roman" w:cs="Times New Roman"/>
                <w:lang w:eastAsia="ru-RU"/>
              </w:rPr>
              <w:t>Площадки для занятий спортом - [5.1.3]</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F117FA" w14:textId="77777777" w:rsidR="00057891" w:rsidRPr="0063365B" w:rsidRDefault="00057891" w:rsidP="000B5F40">
            <w:pPr>
              <w:jc w:val="left"/>
              <w:rPr>
                <w:rFonts w:eastAsia="Times New Roman" w:cs="Times New Roman"/>
                <w:lang w:eastAsia="ru-RU"/>
              </w:rPr>
            </w:pPr>
            <w:r w:rsidRPr="0063365B">
              <w:rPr>
                <w:rFonts w:eastAsia="Times New Roman" w:cs="Times New Roman"/>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5093" w:type="dxa"/>
            <w:vMerge/>
            <w:tcBorders>
              <w:top w:val="single" w:sz="4" w:space="0" w:color="auto"/>
              <w:left w:val="single" w:sz="4" w:space="0" w:color="auto"/>
              <w:bottom w:val="single" w:sz="4" w:space="0" w:color="auto"/>
              <w:right w:val="single" w:sz="4" w:space="0" w:color="auto"/>
            </w:tcBorders>
            <w:vAlign w:val="center"/>
            <w:hideMark/>
          </w:tcPr>
          <w:p w14:paraId="13AA0B87" w14:textId="77777777" w:rsidR="00057891" w:rsidRPr="0063365B" w:rsidRDefault="00057891" w:rsidP="00BC78E9">
            <w:pPr>
              <w:rPr>
                <w:rFonts w:eastAsia="Times New Roman" w:cs="Times New Roman"/>
                <w:lang w:eastAsia="ru-RU"/>
              </w:rPr>
            </w:pPr>
          </w:p>
        </w:tc>
      </w:tr>
      <w:tr w:rsidR="007C02D6" w:rsidRPr="0063365B" w14:paraId="2EFD4ECB" w14:textId="77777777" w:rsidTr="005F2EA6">
        <w:trPr>
          <w:trHeight w:val="900"/>
        </w:trPr>
        <w:tc>
          <w:tcPr>
            <w:tcW w:w="3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EAF3FA" w14:textId="77777777" w:rsidR="00057891" w:rsidRPr="0063365B" w:rsidRDefault="00057891" w:rsidP="000B5F40">
            <w:pPr>
              <w:jc w:val="left"/>
              <w:rPr>
                <w:rFonts w:eastAsia="Times New Roman" w:cs="Times New Roman"/>
                <w:lang w:eastAsia="ru-RU"/>
              </w:rPr>
            </w:pPr>
            <w:r w:rsidRPr="0063365B">
              <w:rPr>
                <w:rFonts w:eastAsia="Times New Roman" w:cs="Times New Roman"/>
                <w:lang w:eastAsia="ru-RU"/>
              </w:rPr>
              <w:t>Оборудованные площадки для занятий спортом - [5.1.4]</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197632" w14:textId="77777777" w:rsidR="00057891" w:rsidRPr="0063365B" w:rsidRDefault="00057891" w:rsidP="000B5F40">
            <w:pPr>
              <w:jc w:val="left"/>
              <w:rPr>
                <w:rFonts w:eastAsia="Times New Roman" w:cs="Times New Roman"/>
                <w:lang w:eastAsia="ru-RU"/>
              </w:rPr>
            </w:pPr>
            <w:r w:rsidRPr="0063365B">
              <w:rPr>
                <w:rFonts w:eastAsia="Times New Roman" w:cs="Times New Roman"/>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5093" w:type="dxa"/>
            <w:vMerge/>
            <w:tcBorders>
              <w:top w:val="single" w:sz="4" w:space="0" w:color="auto"/>
              <w:left w:val="single" w:sz="4" w:space="0" w:color="auto"/>
              <w:bottom w:val="single" w:sz="4" w:space="0" w:color="auto"/>
              <w:right w:val="single" w:sz="4" w:space="0" w:color="auto"/>
            </w:tcBorders>
            <w:vAlign w:val="center"/>
            <w:hideMark/>
          </w:tcPr>
          <w:p w14:paraId="0E474E68" w14:textId="77777777" w:rsidR="00057891" w:rsidRPr="0063365B" w:rsidRDefault="00057891" w:rsidP="00BC78E9">
            <w:pPr>
              <w:rPr>
                <w:rFonts w:eastAsia="Times New Roman" w:cs="Times New Roman"/>
                <w:lang w:eastAsia="ru-RU"/>
              </w:rPr>
            </w:pPr>
          </w:p>
        </w:tc>
      </w:tr>
      <w:tr w:rsidR="007C02D6" w:rsidRPr="0063365B" w14:paraId="1C0A412D" w14:textId="77777777" w:rsidTr="005F2EA6">
        <w:trPr>
          <w:trHeight w:val="1200"/>
        </w:trPr>
        <w:tc>
          <w:tcPr>
            <w:tcW w:w="3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4FFC6C" w14:textId="77777777" w:rsidR="00057891" w:rsidRPr="0063365B" w:rsidRDefault="00057891" w:rsidP="000B5F40">
            <w:pPr>
              <w:jc w:val="left"/>
              <w:rPr>
                <w:rFonts w:eastAsia="Times New Roman" w:cs="Times New Roman"/>
                <w:lang w:eastAsia="ru-RU"/>
              </w:rPr>
            </w:pPr>
            <w:r w:rsidRPr="0063365B">
              <w:rPr>
                <w:rFonts w:eastAsia="Times New Roman" w:cs="Times New Roman"/>
                <w:lang w:eastAsia="ru-RU"/>
              </w:rPr>
              <w:t>Водный спорт - [5.1.5]</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CE7096" w14:textId="77777777" w:rsidR="00057891" w:rsidRPr="0063365B" w:rsidRDefault="00057891" w:rsidP="000B5F40">
            <w:pPr>
              <w:jc w:val="left"/>
              <w:rPr>
                <w:rFonts w:eastAsia="Times New Roman" w:cs="Times New Roman"/>
                <w:lang w:eastAsia="ru-RU"/>
              </w:rPr>
            </w:pPr>
            <w:r w:rsidRPr="0063365B">
              <w:rPr>
                <w:rFonts w:eastAsia="Times New Roman" w:cs="Times New Roman"/>
                <w:lang w:eastAsia="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5093" w:type="dxa"/>
            <w:vMerge/>
            <w:tcBorders>
              <w:top w:val="single" w:sz="4" w:space="0" w:color="auto"/>
              <w:left w:val="single" w:sz="4" w:space="0" w:color="auto"/>
              <w:bottom w:val="single" w:sz="4" w:space="0" w:color="auto"/>
              <w:right w:val="single" w:sz="4" w:space="0" w:color="auto"/>
            </w:tcBorders>
            <w:vAlign w:val="center"/>
            <w:hideMark/>
          </w:tcPr>
          <w:p w14:paraId="50DF6546" w14:textId="77777777" w:rsidR="00057891" w:rsidRPr="0063365B" w:rsidRDefault="00057891" w:rsidP="00BC78E9">
            <w:pPr>
              <w:rPr>
                <w:rFonts w:eastAsia="Times New Roman" w:cs="Times New Roman"/>
                <w:lang w:eastAsia="ru-RU"/>
              </w:rPr>
            </w:pPr>
          </w:p>
        </w:tc>
      </w:tr>
      <w:tr w:rsidR="007C02D6" w:rsidRPr="0063365B" w14:paraId="044ABB22" w14:textId="77777777" w:rsidTr="005F2EA6">
        <w:trPr>
          <w:trHeight w:val="900"/>
        </w:trPr>
        <w:tc>
          <w:tcPr>
            <w:tcW w:w="3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1355C8" w14:textId="77777777" w:rsidR="00057891" w:rsidRPr="0063365B" w:rsidRDefault="00057891" w:rsidP="000B5F40">
            <w:pPr>
              <w:jc w:val="left"/>
              <w:rPr>
                <w:rFonts w:eastAsia="Times New Roman" w:cs="Times New Roman"/>
                <w:lang w:eastAsia="ru-RU"/>
              </w:rPr>
            </w:pPr>
            <w:r w:rsidRPr="0063365B">
              <w:rPr>
                <w:rFonts w:eastAsia="Times New Roman" w:cs="Times New Roman"/>
                <w:lang w:eastAsia="ru-RU"/>
              </w:rPr>
              <w:t>Спортивные базы - [5.1.7]</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17545B" w14:textId="77777777" w:rsidR="00057891" w:rsidRPr="0063365B" w:rsidRDefault="00057891" w:rsidP="000B5F40">
            <w:pPr>
              <w:jc w:val="left"/>
              <w:rPr>
                <w:rFonts w:eastAsia="Times New Roman" w:cs="Times New Roman"/>
                <w:lang w:eastAsia="ru-RU"/>
              </w:rPr>
            </w:pPr>
            <w:r w:rsidRPr="0063365B">
              <w:rPr>
                <w:rFonts w:eastAsia="Times New Roman" w:cs="Times New Roman"/>
                <w:lang w:eastAsia="ru-RU"/>
              </w:rPr>
              <w:t>Размещение спортивных баз и лагерей, в которых осуществляется спортивная подготовка длительно проживающих в них лиц</w:t>
            </w:r>
          </w:p>
        </w:tc>
        <w:tc>
          <w:tcPr>
            <w:tcW w:w="5093" w:type="dxa"/>
            <w:vMerge/>
            <w:tcBorders>
              <w:top w:val="single" w:sz="4" w:space="0" w:color="auto"/>
              <w:left w:val="single" w:sz="4" w:space="0" w:color="auto"/>
              <w:bottom w:val="single" w:sz="4" w:space="0" w:color="auto"/>
              <w:right w:val="single" w:sz="4" w:space="0" w:color="auto"/>
            </w:tcBorders>
            <w:vAlign w:val="center"/>
            <w:hideMark/>
          </w:tcPr>
          <w:p w14:paraId="740FBA26" w14:textId="77777777" w:rsidR="00057891" w:rsidRPr="0063365B" w:rsidRDefault="00057891" w:rsidP="00BC78E9">
            <w:pPr>
              <w:rPr>
                <w:rFonts w:eastAsia="Times New Roman" w:cs="Times New Roman"/>
                <w:lang w:eastAsia="ru-RU"/>
              </w:rPr>
            </w:pPr>
          </w:p>
        </w:tc>
      </w:tr>
      <w:tr w:rsidR="005F2EA6" w:rsidRPr="0063365B" w14:paraId="4D3AEB85" w14:textId="77777777" w:rsidTr="005F2EA6">
        <w:trPr>
          <w:trHeight w:val="1390"/>
        </w:trPr>
        <w:tc>
          <w:tcPr>
            <w:tcW w:w="3431" w:type="dxa"/>
            <w:tcBorders>
              <w:top w:val="single" w:sz="4" w:space="0" w:color="auto"/>
              <w:left w:val="single" w:sz="4" w:space="0" w:color="auto"/>
              <w:bottom w:val="single" w:sz="4" w:space="0" w:color="auto"/>
              <w:right w:val="single" w:sz="4" w:space="0" w:color="auto"/>
            </w:tcBorders>
            <w:shd w:val="clear" w:color="auto" w:fill="auto"/>
            <w:vAlign w:val="center"/>
          </w:tcPr>
          <w:p w14:paraId="5FDD182E" w14:textId="77777777" w:rsidR="005F2EA6" w:rsidRPr="0063365B" w:rsidRDefault="005F2EA6" w:rsidP="002F1212">
            <w:pPr>
              <w:jc w:val="left"/>
              <w:rPr>
                <w:rFonts w:eastAsia="Times New Roman" w:cs="Times New Roman"/>
                <w:lang w:eastAsia="ru-RU"/>
              </w:rPr>
            </w:pPr>
            <w:r w:rsidRPr="0063365B">
              <w:rPr>
                <w:shd w:val="clear" w:color="auto" w:fill="FFFFFF"/>
              </w:rPr>
              <w:t xml:space="preserve">Служебные гаражи - </w:t>
            </w:r>
            <w:r w:rsidRPr="0063365B">
              <w:rPr>
                <w:rFonts w:eastAsia="Times New Roman" w:cs="Times New Roman"/>
                <w:lang w:eastAsia="ru-RU"/>
              </w:rPr>
              <w:t>[4.9]</w:t>
            </w:r>
          </w:p>
        </w:tc>
        <w:tc>
          <w:tcPr>
            <w:tcW w:w="63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F57A12" w14:textId="77777777" w:rsidR="005F2EA6" w:rsidRPr="0063365B" w:rsidRDefault="005F2EA6" w:rsidP="002F1212">
            <w:pPr>
              <w:jc w:val="left"/>
              <w:rPr>
                <w:rFonts w:eastAsia="Times New Roman" w:cs="Times New Roman"/>
                <w:lang w:eastAsia="ru-RU"/>
              </w:rPr>
            </w:pPr>
            <w:r w:rsidRPr="0063365B">
              <w:rPr>
                <w:shd w:val="clear" w:color="auto" w:fill="FFFFFF"/>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82" w:anchor="block_1030" w:history="1">
              <w:r w:rsidRPr="0063365B">
                <w:rPr>
                  <w:rStyle w:val="ad"/>
                  <w:color w:val="auto"/>
                  <w:shd w:val="clear" w:color="auto" w:fill="FFFFFF"/>
                </w:rPr>
                <w:t>кодами 3.0</w:t>
              </w:r>
            </w:hyperlink>
            <w:r w:rsidRPr="0063365B">
              <w:rPr>
                <w:shd w:val="clear" w:color="auto" w:fill="FFFFFF"/>
              </w:rPr>
              <w:t xml:space="preserve">, </w:t>
            </w:r>
            <w:hyperlink r:id="rId83" w:anchor="block_1040" w:history="1">
              <w:r w:rsidRPr="0063365B">
                <w:rPr>
                  <w:rStyle w:val="ad"/>
                  <w:color w:val="auto"/>
                  <w:shd w:val="clear" w:color="auto" w:fill="FFFFFF"/>
                </w:rPr>
                <w:t>4.0</w:t>
              </w:r>
            </w:hyperlink>
            <w:r w:rsidRPr="0063365B">
              <w:rPr>
                <w:shd w:val="clear" w:color="auto" w:fill="FFFFFF"/>
              </w:rPr>
              <w:t>, а также для стоянки и хранения транспортных средств общего пользования, в том числе в депо</w:t>
            </w:r>
          </w:p>
        </w:tc>
        <w:tc>
          <w:tcPr>
            <w:tcW w:w="5093" w:type="dxa"/>
            <w:tcBorders>
              <w:top w:val="single" w:sz="4" w:space="0" w:color="auto"/>
              <w:left w:val="single" w:sz="4" w:space="0" w:color="auto"/>
              <w:bottom w:val="single" w:sz="4" w:space="0" w:color="auto"/>
              <w:right w:val="single" w:sz="4" w:space="0" w:color="auto"/>
            </w:tcBorders>
            <w:vAlign w:val="center"/>
          </w:tcPr>
          <w:p w14:paraId="4758EAD1" w14:textId="77777777" w:rsidR="005F2EA6" w:rsidRPr="0063365B" w:rsidRDefault="005F2EA6" w:rsidP="002F1212">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земельного участка–  15/40000 кв. м;</w:t>
            </w:r>
          </w:p>
          <w:p w14:paraId="39352B71" w14:textId="77777777" w:rsidR="005F2EA6" w:rsidRPr="0063365B" w:rsidRDefault="005F2EA6" w:rsidP="002F1212">
            <w:pPr>
              <w:jc w:val="left"/>
              <w:rPr>
                <w:rFonts w:eastAsia="Times New Roman" w:cs="Times New Roman"/>
                <w:lang w:eastAsia="ru-RU"/>
              </w:rPr>
            </w:pPr>
            <w:r w:rsidRPr="0063365B">
              <w:rPr>
                <w:rFonts w:eastAsia="Times New Roman" w:cs="Times New Roman"/>
                <w:lang w:eastAsia="ru-RU"/>
              </w:rPr>
              <w:t>- минимальные отступы от границы земельного участка- 1 м;</w:t>
            </w:r>
          </w:p>
          <w:p w14:paraId="47D06DE2" w14:textId="77777777" w:rsidR="005F2EA6" w:rsidRPr="0063365B" w:rsidRDefault="005F2EA6" w:rsidP="002F1212">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22145D28" w14:textId="77777777" w:rsidR="005F2EA6" w:rsidRPr="0063365B" w:rsidRDefault="005F2EA6" w:rsidP="002F1212">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02468A26" w14:textId="77777777" w:rsidR="005F2EA6" w:rsidRPr="0063365B" w:rsidRDefault="005F2EA6" w:rsidP="002F1212">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672E7346" w14:textId="77777777" w:rsidR="005F2EA6" w:rsidRPr="0063365B" w:rsidRDefault="005F2EA6" w:rsidP="002F1212">
            <w:pPr>
              <w:jc w:val="left"/>
              <w:rPr>
                <w:rFonts w:eastAsia="Times New Roman" w:cs="Times New Roman"/>
                <w:lang w:eastAsia="ru-RU"/>
              </w:rPr>
            </w:pPr>
            <w:r w:rsidRPr="0063365B">
              <w:rPr>
                <w:rFonts w:eastAsia="Times New Roman" w:cs="Times New Roman"/>
                <w:lang w:eastAsia="ru-RU"/>
              </w:rPr>
              <w:t>- максимальное количество надземных этажей – 2 этажа;</w:t>
            </w:r>
          </w:p>
          <w:p w14:paraId="7C09295B" w14:textId="77777777" w:rsidR="005F2EA6" w:rsidRPr="0063365B" w:rsidRDefault="005F2EA6" w:rsidP="002F1212">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90%;</w:t>
            </w:r>
          </w:p>
          <w:p w14:paraId="0684929B" w14:textId="77777777" w:rsidR="005F2EA6" w:rsidRPr="0063365B" w:rsidRDefault="005F2EA6" w:rsidP="002F1212">
            <w:pPr>
              <w:jc w:val="left"/>
              <w:rPr>
                <w:rFonts w:eastAsia="Times New Roman" w:cs="Times New Roman"/>
                <w:bCs/>
                <w:lang w:eastAsia="ru-RU"/>
              </w:rPr>
            </w:pPr>
            <w:r w:rsidRPr="0063365B">
              <w:rPr>
                <w:rFonts w:eastAsia="Times New Roman" w:cs="Times New Roman"/>
                <w:bCs/>
                <w:lang w:eastAsia="ru-RU"/>
              </w:rPr>
              <w:t>- минимальный процент озеленения земельного участка – 20%;</w:t>
            </w:r>
          </w:p>
          <w:p w14:paraId="26F8F23E" w14:textId="77777777" w:rsidR="005F2EA6" w:rsidRPr="0063365B" w:rsidRDefault="005F2EA6" w:rsidP="002F1212">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3771F543" w14:textId="77777777" w:rsidR="005F2EA6" w:rsidRPr="0063365B" w:rsidRDefault="005F2EA6" w:rsidP="002F1212">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6C49E302" w14:textId="77777777" w:rsidR="005F2EA6" w:rsidRDefault="005F2EA6" w:rsidP="002F1212">
            <w:pPr>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29DAE2C8" w14:textId="50B2F196" w:rsidR="00131750" w:rsidRPr="0063365B" w:rsidRDefault="00131750" w:rsidP="002F1212">
            <w:pPr>
              <w:rPr>
                <w:rFonts w:eastAsia="Times New Roman" w:cs="Times New Roman"/>
                <w:lang w:eastAsia="ru-RU"/>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7C02D6" w:rsidRPr="0063365B" w14:paraId="61FC85BF" w14:textId="77777777" w:rsidTr="005F2EA6">
        <w:trPr>
          <w:trHeight w:val="1200"/>
        </w:trPr>
        <w:tc>
          <w:tcPr>
            <w:tcW w:w="3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28383D" w14:textId="77777777" w:rsidR="00057891" w:rsidRPr="0063365B" w:rsidRDefault="00057891" w:rsidP="000B5F40">
            <w:pPr>
              <w:jc w:val="left"/>
              <w:rPr>
                <w:rFonts w:eastAsia="Times New Roman" w:cs="Times New Roman"/>
                <w:lang w:eastAsia="ru-RU"/>
              </w:rPr>
            </w:pPr>
            <w:r w:rsidRPr="0063365B">
              <w:rPr>
                <w:rFonts w:eastAsia="Times New Roman" w:cs="Times New Roman"/>
                <w:lang w:eastAsia="ru-RU"/>
              </w:rPr>
              <w:t>Земельные участки (территории) общего пользования - [12.0]</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408A7C" w14:textId="77777777" w:rsidR="00057891" w:rsidRPr="0063365B" w:rsidRDefault="00057891" w:rsidP="000B5F40">
            <w:pPr>
              <w:jc w:val="left"/>
              <w:rPr>
                <w:rFonts w:eastAsia="Times New Roman" w:cs="Times New Roman"/>
                <w:lang w:eastAsia="ru-RU"/>
              </w:rPr>
            </w:pPr>
            <w:r w:rsidRPr="0063365B">
              <w:rPr>
                <w:rFonts w:eastAsia="Times New Roman" w:cs="Times New Roman"/>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«Улично-дорожная сеть», «Благоустройство территории»</w:t>
            </w:r>
          </w:p>
        </w:tc>
        <w:tc>
          <w:tcPr>
            <w:tcW w:w="50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216977" w14:textId="77777777" w:rsidR="00057891" w:rsidRPr="0063365B" w:rsidRDefault="00057891" w:rsidP="00BC78E9">
            <w:pPr>
              <w:jc w:val="center"/>
              <w:rPr>
                <w:rFonts w:eastAsia="Times New Roman" w:cs="Times New Roman"/>
                <w:b/>
                <w:bCs/>
                <w:u w:val="single"/>
                <w:lang w:eastAsia="ru-RU"/>
              </w:rPr>
            </w:pPr>
            <w:r w:rsidRPr="0063365B">
              <w:rPr>
                <w:rFonts w:eastAsia="Times New Roman" w:cs="Times New Roman"/>
                <w:b/>
                <w:bCs/>
                <w:u w:val="single"/>
                <w:lang w:eastAsia="ru-RU"/>
              </w:rPr>
              <w:t>Действие градостроительного регламента не распространяется в границах территорий общего пользования.</w:t>
            </w:r>
          </w:p>
        </w:tc>
      </w:tr>
      <w:tr w:rsidR="007C02D6" w:rsidRPr="0063365B" w14:paraId="34DCF763" w14:textId="77777777" w:rsidTr="005F2EA6">
        <w:trPr>
          <w:trHeight w:val="3000"/>
        </w:trPr>
        <w:tc>
          <w:tcPr>
            <w:tcW w:w="3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B29EC3" w14:textId="77777777" w:rsidR="00057891" w:rsidRPr="0063365B" w:rsidRDefault="00057891" w:rsidP="000B5F40">
            <w:pPr>
              <w:jc w:val="left"/>
              <w:rPr>
                <w:rFonts w:eastAsia="Times New Roman" w:cs="Times New Roman"/>
                <w:lang w:eastAsia="ru-RU"/>
              </w:rPr>
            </w:pPr>
            <w:r w:rsidRPr="0063365B">
              <w:rPr>
                <w:rFonts w:eastAsia="Times New Roman" w:cs="Times New Roman"/>
                <w:lang w:eastAsia="ru-RU"/>
              </w:rPr>
              <w:t>Улично-дорожная сеть - [12.0.1]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4672F" w14:textId="77777777" w:rsidR="000B5F40" w:rsidRPr="0063365B" w:rsidRDefault="00057891" w:rsidP="000B5F40">
            <w:pPr>
              <w:jc w:val="left"/>
              <w:rPr>
                <w:rFonts w:eastAsia="Times New Roman" w:cs="Times New Roman"/>
                <w:lang w:eastAsia="ru-RU"/>
              </w:rPr>
            </w:pPr>
            <w:r w:rsidRPr="0063365B">
              <w:rPr>
                <w:rFonts w:eastAsia="Times New Roman" w:cs="Times New Roman"/>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289E5A5A" w14:textId="30D28C12" w:rsidR="00057891" w:rsidRPr="0063365B" w:rsidRDefault="00057891" w:rsidP="000B5F40">
            <w:pPr>
              <w:jc w:val="left"/>
              <w:rPr>
                <w:rFonts w:eastAsia="Times New Roman" w:cs="Times New Roman"/>
                <w:lang w:eastAsia="ru-RU"/>
              </w:rPr>
            </w:pPr>
            <w:r w:rsidRPr="0063365B">
              <w:rPr>
                <w:rFonts w:eastAsia="Times New Roman" w:cs="Times New Roman"/>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5093" w:type="dxa"/>
            <w:vMerge/>
            <w:tcBorders>
              <w:top w:val="single" w:sz="4" w:space="0" w:color="auto"/>
              <w:left w:val="single" w:sz="4" w:space="0" w:color="auto"/>
              <w:bottom w:val="single" w:sz="4" w:space="0" w:color="auto"/>
              <w:right w:val="single" w:sz="4" w:space="0" w:color="auto"/>
            </w:tcBorders>
            <w:vAlign w:val="center"/>
            <w:hideMark/>
          </w:tcPr>
          <w:p w14:paraId="025E7F4C" w14:textId="77777777" w:rsidR="00057891" w:rsidRPr="0063365B" w:rsidRDefault="00057891" w:rsidP="00BC78E9">
            <w:pPr>
              <w:rPr>
                <w:rFonts w:eastAsia="Times New Roman" w:cs="Times New Roman"/>
                <w:b/>
                <w:bCs/>
                <w:u w:val="single"/>
                <w:lang w:eastAsia="ru-RU"/>
              </w:rPr>
            </w:pPr>
          </w:p>
        </w:tc>
      </w:tr>
      <w:tr w:rsidR="007C02D6" w:rsidRPr="0063365B" w14:paraId="50937037" w14:textId="77777777" w:rsidTr="005F2EA6">
        <w:trPr>
          <w:trHeight w:val="2100"/>
        </w:trPr>
        <w:tc>
          <w:tcPr>
            <w:tcW w:w="3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842DCA" w14:textId="77777777" w:rsidR="00057891" w:rsidRPr="0063365B" w:rsidRDefault="00057891" w:rsidP="000B5F40">
            <w:pPr>
              <w:jc w:val="left"/>
              <w:rPr>
                <w:rFonts w:eastAsia="Times New Roman" w:cs="Times New Roman"/>
                <w:lang w:eastAsia="ru-RU"/>
              </w:rPr>
            </w:pPr>
            <w:r w:rsidRPr="0063365B">
              <w:rPr>
                <w:rFonts w:eastAsia="Times New Roman" w:cs="Times New Roman"/>
                <w:lang w:eastAsia="ru-RU"/>
              </w:rPr>
              <w:t>Благоустройство территории - [12.0.2]</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E76346" w14:textId="77777777" w:rsidR="00057891" w:rsidRPr="0063365B" w:rsidRDefault="00057891" w:rsidP="000B5F40">
            <w:pPr>
              <w:jc w:val="left"/>
              <w:rPr>
                <w:rFonts w:eastAsia="Times New Roman" w:cs="Times New Roman"/>
                <w:lang w:eastAsia="ru-RU"/>
              </w:rPr>
            </w:pPr>
            <w:r w:rsidRPr="0063365B">
              <w:rPr>
                <w:rFonts w:eastAsia="Times New Roman" w:cs="Times New Roman"/>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5093" w:type="dxa"/>
            <w:vMerge/>
            <w:tcBorders>
              <w:top w:val="single" w:sz="4" w:space="0" w:color="auto"/>
              <w:left w:val="single" w:sz="4" w:space="0" w:color="auto"/>
              <w:bottom w:val="single" w:sz="4" w:space="0" w:color="auto"/>
              <w:right w:val="single" w:sz="4" w:space="0" w:color="auto"/>
            </w:tcBorders>
            <w:vAlign w:val="center"/>
            <w:hideMark/>
          </w:tcPr>
          <w:p w14:paraId="526139AB" w14:textId="77777777" w:rsidR="00057891" w:rsidRPr="0063365B" w:rsidRDefault="00057891" w:rsidP="00BC78E9">
            <w:pPr>
              <w:rPr>
                <w:rFonts w:eastAsia="Times New Roman" w:cs="Times New Roman"/>
                <w:b/>
                <w:bCs/>
                <w:u w:val="single"/>
                <w:lang w:eastAsia="ru-RU"/>
              </w:rPr>
            </w:pPr>
          </w:p>
        </w:tc>
      </w:tr>
      <w:tr w:rsidR="00A130BF" w:rsidRPr="0063365B" w14:paraId="741D9A3E" w14:textId="77777777" w:rsidTr="005F2EA6">
        <w:trPr>
          <w:trHeight w:val="3000"/>
        </w:trPr>
        <w:tc>
          <w:tcPr>
            <w:tcW w:w="3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F48614" w14:textId="77777777" w:rsidR="00057891" w:rsidRPr="0063365B" w:rsidRDefault="00057891" w:rsidP="000B5F40">
            <w:pPr>
              <w:jc w:val="left"/>
              <w:rPr>
                <w:rFonts w:eastAsia="Times New Roman" w:cs="Times New Roman"/>
                <w:lang w:eastAsia="ru-RU"/>
              </w:rPr>
            </w:pPr>
            <w:r w:rsidRPr="0063365B">
              <w:rPr>
                <w:rFonts w:eastAsia="Times New Roman" w:cs="Times New Roman"/>
                <w:lang w:eastAsia="ru-RU"/>
              </w:rPr>
              <w:t>Историко-культурная деятельность - [9.3]</w:t>
            </w:r>
          </w:p>
        </w:tc>
        <w:tc>
          <w:tcPr>
            <w:tcW w:w="6380" w:type="dxa"/>
            <w:tcBorders>
              <w:top w:val="single" w:sz="4" w:space="0" w:color="auto"/>
              <w:left w:val="nil"/>
              <w:bottom w:val="single" w:sz="4" w:space="0" w:color="auto"/>
              <w:right w:val="single" w:sz="4" w:space="0" w:color="auto"/>
            </w:tcBorders>
            <w:shd w:val="clear" w:color="auto" w:fill="auto"/>
            <w:vAlign w:val="center"/>
            <w:hideMark/>
          </w:tcPr>
          <w:p w14:paraId="79FD3456" w14:textId="77777777" w:rsidR="00057891" w:rsidRPr="0063365B" w:rsidRDefault="00057891" w:rsidP="000B5F40">
            <w:pPr>
              <w:jc w:val="left"/>
              <w:rPr>
                <w:rFonts w:eastAsia="Times New Roman" w:cs="Times New Roman"/>
                <w:lang w:eastAsia="ru-RU"/>
              </w:rPr>
            </w:pPr>
            <w:r w:rsidRPr="0063365B">
              <w:rPr>
                <w:rFonts w:eastAsia="Times New Roman" w:cs="Times New Roman"/>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5093" w:type="dxa"/>
            <w:tcBorders>
              <w:top w:val="single" w:sz="4" w:space="0" w:color="auto"/>
              <w:left w:val="nil"/>
              <w:bottom w:val="single" w:sz="4" w:space="0" w:color="auto"/>
              <w:right w:val="single" w:sz="4" w:space="0" w:color="auto"/>
            </w:tcBorders>
            <w:shd w:val="clear" w:color="auto" w:fill="auto"/>
            <w:vAlign w:val="center"/>
            <w:hideMark/>
          </w:tcPr>
          <w:p w14:paraId="5519D665" w14:textId="21AE4B34" w:rsidR="00057891" w:rsidRPr="0063365B" w:rsidRDefault="000B5F40" w:rsidP="00BC78E9">
            <w:pPr>
              <w:jc w:val="center"/>
              <w:rPr>
                <w:rFonts w:eastAsia="Times New Roman" w:cs="Times New Roman"/>
                <w:b/>
                <w:bCs/>
                <w:u w:val="single"/>
                <w:lang w:eastAsia="ru-RU"/>
              </w:rPr>
            </w:pPr>
            <w:r w:rsidRPr="0063365B">
              <w:rPr>
                <w:rFonts w:eastAsia="Times New Roman" w:cs="Times New Roman"/>
                <w:b/>
                <w:bCs/>
                <w:u w:val="single"/>
                <w:lang w:eastAsia="ru-RU"/>
              </w:rPr>
              <w:t>Н</w:t>
            </w:r>
            <w:r w:rsidR="00057891" w:rsidRPr="0063365B">
              <w:rPr>
                <w:rFonts w:eastAsia="Times New Roman" w:cs="Times New Roman"/>
                <w:b/>
                <w:bCs/>
                <w:u w:val="single"/>
                <w:lang w:eastAsia="ru-RU"/>
              </w:rPr>
              <w:t>е подлежит установлению</w:t>
            </w:r>
          </w:p>
        </w:tc>
      </w:tr>
    </w:tbl>
    <w:p w14:paraId="60A5ECF6" w14:textId="3EE94FE5" w:rsidR="00AC2381" w:rsidRDefault="00AC2381" w:rsidP="00BC78E9">
      <w:pPr>
        <w:tabs>
          <w:tab w:val="left" w:pos="2520"/>
        </w:tabs>
        <w:rPr>
          <w:rFonts w:eastAsia="Times New Roman" w:cs="Times New Roman"/>
          <w:b/>
          <w:lang w:eastAsia="ru-RU"/>
        </w:rPr>
      </w:pPr>
    </w:p>
    <w:p w14:paraId="17AAE3F4" w14:textId="3E4DC04D" w:rsidR="00131750" w:rsidRDefault="00131750" w:rsidP="00BC78E9">
      <w:pPr>
        <w:tabs>
          <w:tab w:val="left" w:pos="2520"/>
        </w:tabs>
        <w:rPr>
          <w:rFonts w:eastAsia="Times New Roman" w:cs="Times New Roman"/>
          <w:b/>
          <w:lang w:eastAsia="ru-RU"/>
        </w:rPr>
      </w:pPr>
    </w:p>
    <w:p w14:paraId="47D720D0" w14:textId="6735E5F8" w:rsidR="00131750" w:rsidRDefault="00131750" w:rsidP="00BC78E9">
      <w:pPr>
        <w:tabs>
          <w:tab w:val="left" w:pos="2520"/>
        </w:tabs>
        <w:rPr>
          <w:rFonts w:eastAsia="Times New Roman" w:cs="Times New Roman"/>
          <w:b/>
          <w:lang w:eastAsia="ru-RU"/>
        </w:rPr>
      </w:pPr>
    </w:p>
    <w:p w14:paraId="19C44079" w14:textId="5E2B5677" w:rsidR="00131750" w:rsidRDefault="00131750" w:rsidP="00BC78E9">
      <w:pPr>
        <w:tabs>
          <w:tab w:val="left" w:pos="2520"/>
        </w:tabs>
        <w:rPr>
          <w:rFonts w:eastAsia="Times New Roman" w:cs="Times New Roman"/>
          <w:b/>
          <w:lang w:eastAsia="ru-RU"/>
        </w:rPr>
      </w:pPr>
    </w:p>
    <w:p w14:paraId="3FA0F29D" w14:textId="471A9415" w:rsidR="00131750" w:rsidRDefault="00131750" w:rsidP="00BC78E9">
      <w:pPr>
        <w:tabs>
          <w:tab w:val="left" w:pos="2520"/>
        </w:tabs>
        <w:rPr>
          <w:rFonts w:eastAsia="Times New Roman" w:cs="Times New Roman"/>
          <w:b/>
          <w:lang w:eastAsia="ru-RU"/>
        </w:rPr>
      </w:pPr>
    </w:p>
    <w:p w14:paraId="61AFC9FC" w14:textId="144D52C4" w:rsidR="00131750" w:rsidRDefault="00131750" w:rsidP="00BC78E9">
      <w:pPr>
        <w:tabs>
          <w:tab w:val="left" w:pos="2520"/>
        </w:tabs>
        <w:rPr>
          <w:rFonts w:eastAsia="Times New Roman" w:cs="Times New Roman"/>
          <w:b/>
          <w:lang w:eastAsia="ru-RU"/>
        </w:rPr>
      </w:pPr>
    </w:p>
    <w:p w14:paraId="756CE2AC" w14:textId="554E4094" w:rsidR="00131750" w:rsidRDefault="00131750" w:rsidP="00BC78E9">
      <w:pPr>
        <w:tabs>
          <w:tab w:val="left" w:pos="2520"/>
        </w:tabs>
        <w:rPr>
          <w:rFonts w:eastAsia="Times New Roman" w:cs="Times New Roman"/>
          <w:b/>
          <w:lang w:eastAsia="ru-RU"/>
        </w:rPr>
      </w:pPr>
    </w:p>
    <w:p w14:paraId="36105ACA" w14:textId="7F8BCE6E" w:rsidR="00131750" w:rsidRDefault="00131750" w:rsidP="00BC78E9">
      <w:pPr>
        <w:tabs>
          <w:tab w:val="left" w:pos="2520"/>
        </w:tabs>
        <w:rPr>
          <w:rFonts w:eastAsia="Times New Roman" w:cs="Times New Roman"/>
          <w:b/>
          <w:lang w:eastAsia="ru-RU"/>
        </w:rPr>
      </w:pPr>
    </w:p>
    <w:p w14:paraId="317B6126" w14:textId="242DB610" w:rsidR="00131750" w:rsidRDefault="00131750" w:rsidP="00BC78E9">
      <w:pPr>
        <w:tabs>
          <w:tab w:val="left" w:pos="2520"/>
        </w:tabs>
        <w:rPr>
          <w:rFonts w:eastAsia="Times New Roman" w:cs="Times New Roman"/>
          <w:b/>
          <w:lang w:eastAsia="ru-RU"/>
        </w:rPr>
      </w:pPr>
    </w:p>
    <w:p w14:paraId="08AE4395" w14:textId="685553DD" w:rsidR="00131750" w:rsidRDefault="00131750" w:rsidP="00BC78E9">
      <w:pPr>
        <w:tabs>
          <w:tab w:val="left" w:pos="2520"/>
        </w:tabs>
        <w:rPr>
          <w:rFonts w:eastAsia="Times New Roman" w:cs="Times New Roman"/>
          <w:b/>
          <w:lang w:eastAsia="ru-RU"/>
        </w:rPr>
      </w:pPr>
    </w:p>
    <w:p w14:paraId="2C7F30CF" w14:textId="1D6C04F6" w:rsidR="00131750" w:rsidRDefault="00131750" w:rsidP="00BC78E9">
      <w:pPr>
        <w:tabs>
          <w:tab w:val="left" w:pos="2520"/>
        </w:tabs>
        <w:rPr>
          <w:rFonts w:eastAsia="Times New Roman" w:cs="Times New Roman"/>
          <w:b/>
          <w:lang w:eastAsia="ru-RU"/>
        </w:rPr>
      </w:pPr>
    </w:p>
    <w:p w14:paraId="54070FC8" w14:textId="7308CF38" w:rsidR="00131750" w:rsidRDefault="00131750" w:rsidP="00BC78E9">
      <w:pPr>
        <w:tabs>
          <w:tab w:val="left" w:pos="2520"/>
        </w:tabs>
        <w:rPr>
          <w:rFonts w:eastAsia="Times New Roman" w:cs="Times New Roman"/>
          <w:b/>
          <w:lang w:eastAsia="ru-RU"/>
        </w:rPr>
      </w:pPr>
    </w:p>
    <w:p w14:paraId="34029C31" w14:textId="45CB7147" w:rsidR="00131750" w:rsidRDefault="00131750" w:rsidP="00BC78E9">
      <w:pPr>
        <w:tabs>
          <w:tab w:val="left" w:pos="2520"/>
        </w:tabs>
        <w:rPr>
          <w:rFonts w:eastAsia="Times New Roman" w:cs="Times New Roman"/>
          <w:b/>
          <w:lang w:eastAsia="ru-RU"/>
        </w:rPr>
      </w:pPr>
    </w:p>
    <w:p w14:paraId="28C587DD" w14:textId="61EBD04F" w:rsidR="00131750" w:rsidRDefault="00131750" w:rsidP="00BC78E9">
      <w:pPr>
        <w:tabs>
          <w:tab w:val="left" w:pos="2520"/>
        </w:tabs>
        <w:rPr>
          <w:rFonts w:eastAsia="Times New Roman" w:cs="Times New Roman"/>
          <w:b/>
          <w:lang w:eastAsia="ru-RU"/>
        </w:rPr>
      </w:pPr>
    </w:p>
    <w:p w14:paraId="2EA35751" w14:textId="77777777" w:rsidR="00131750" w:rsidRPr="0063365B" w:rsidRDefault="00131750" w:rsidP="00BC78E9">
      <w:pPr>
        <w:tabs>
          <w:tab w:val="left" w:pos="2520"/>
        </w:tabs>
        <w:rPr>
          <w:rFonts w:eastAsia="Times New Roman" w:cs="Times New Roman"/>
          <w:b/>
          <w:lang w:eastAsia="ru-RU"/>
        </w:rPr>
      </w:pPr>
    </w:p>
    <w:p w14:paraId="3CAE016C" w14:textId="77777777" w:rsidR="00AC2381" w:rsidRPr="0063365B" w:rsidRDefault="00E03F7E" w:rsidP="00E03F7E">
      <w:pPr>
        <w:spacing w:after="160" w:line="259" w:lineRule="auto"/>
        <w:rPr>
          <w:rFonts w:eastAsia="Times New Roman" w:cs="Times New Roman"/>
          <w:b/>
          <w:lang w:eastAsia="ru-RU"/>
        </w:rPr>
      </w:pPr>
      <w:r w:rsidRPr="0063365B">
        <w:rPr>
          <w:rFonts w:eastAsia="Times New Roman" w:cs="Times New Roman"/>
          <w:b/>
          <w:lang w:eastAsia="ru-RU"/>
        </w:rPr>
        <w:t>2.</w:t>
      </w:r>
      <w:r w:rsidR="00AC2381" w:rsidRPr="0063365B">
        <w:rPr>
          <w:rFonts w:eastAsia="Times New Roman" w:cs="Times New Roman"/>
          <w:b/>
          <w:lang w:eastAsia="ru-RU"/>
        </w:rPr>
        <w:t>УСЛОВНО РАЗРЕШЕННЫЕ ВИДЫ И ПАРАМЕТРЫ ИСПОЛЬЗОВАНИЯ ЗЕМЕЛЬНЫХ УЧАСТКОВ И ОБЪЕКТОВ КАПИТАЛЬНОГО СТРОИТЕЛЬСТВА</w:t>
      </w:r>
    </w:p>
    <w:p w14:paraId="07B15200" w14:textId="77777777" w:rsidR="00AC2381" w:rsidRPr="0063365B" w:rsidRDefault="00AC2381" w:rsidP="00BC78E9">
      <w:pPr>
        <w:rPr>
          <w:rFonts w:eastAsia="Times New Roman" w:cs="Times New Roman"/>
          <w:b/>
          <w:lang w:eastAsia="ru-RU"/>
        </w:rPr>
      </w:pPr>
    </w:p>
    <w:tbl>
      <w:tblPr>
        <w:tblW w:w="14940" w:type="dxa"/>
        <w:tblInd w:w="93" w:type="dxa"/>
        <w:tblLook w:val="04A0" w:firstRow="1" w:lastRow="0" w:firstColumn="1" w:lastColumn="0" w:noHBand="0" w:noVBand="1"/>
      </w:tblPr>
      <w:tblGrid>
        <w:gridCol w:w="3440"/>
        <w:gridCol w:w="6380"/>
        <w:gridCol w:w="5120"/>
      </w:tblGrid>
      <w:tr w:rsidR="007C02D6" w:rsidRPr="0063365B" w14:paraId="604DDFAC" w14:textId="77777777" w:rsidTr="004C562C">
        <w:trPr>
          <w:trHeight w:val="960"/>
          <w:tblHeader/>
        </w:trPr>
        <w:tc>
          <w:tcPr>
            <w:tcW w:w="3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353F61E" w14:textId="77777777" w:rsidR="00563122" w:rsidRPr="0063365B" w:rsidRDefault="00563122" w:rsidP="00563122">
            <w:pPr>
              <w:jc w:val="center"/>
              <w:rPr>
                <w:rFonts w:eastAsia="Times New Roman" w:cs="Times New Roman"/>
                <w:b/>
                <w:bCs/>
                <w:lang w:eastAsia="ru-RU"/>
              </w:rPr>
            </w:pPr>
            <w:r w:rsidRPr="0063365B">
              <w:rPr>
                <w:rFonts w:eastAsia="Times New Roman" w:cs="Times New Roman"/>
                <w:b/>
                <w:bCs/>
                <w:lang w:eastAsia="ru-RU"/>
              </w:rPr>
              <w:t xml:space="preserve">ВИДЫ РАЗРЕШЕННОГО ИСПОЛЬЗОВАНИЯ ЗЕМЕЛЬНЫХ УЧАСТКОВ </w:t>
            </w:r>
          </w:p>
        </w:tc>
        <w:tc>
          <w:tcPr>
            <w:tcW w:w="638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642B6AF" w14:textId="77777777" w:rsidR="00563122" w:rsidRPr="0063365B" w:rsidRDefault="00563122" w:rsidP="00563122">
            <w:pPr>
              <w:jc w:val="center"/>
              <w:rPr>
                <w:rFonts w:eastAsia="Times New Roman" w:cs="Times New Roman"/>
                <w:b/>
                <w:bCs/>
                <w:lang w:eastAsia="ru-RU"/>
              </w:rPr>
            </w:pPr>
            <w:r w:rsidRPr="0063365B">
              <w:rPr>
                <w:rFonts w:eastAsia="Times New Roman" w:cs="Times New Roman"/>
                <w:b/>
                <w:bCs/>
                <w:lang w:eastAsia="ru-RU"/>
              </w:rPr>
              <w:t>ВИДЫ РАЗРЕШЕННОГО ИСПОЛЬЗОВАНИЯ ОБЪЕКТОВ КАПИТАЛЬНОГО СТРОИТЕЛЬСТВА</w:t>
            </w:r>
          </w:p>
        </w:tc>
        <w:tc>
          <w:tcPr>
            <w:tcW w:w="512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BDC4BDF" w14:textId="77777777" w:rsidR="00563122" w:rsidRPr="0063365B" w:rsidRDefault="00563122" w:rsidP="00563122">
            <w:pPr>
              <w:jc w:val="center"/>
              <w:rPr>
                <w:rFonts w:eastAsia="Times New Roman" w:cs="Times New Roman"/>
                <w:b/>
                <w:bCs/>
                <w:lang w:eastAsia="ru-RU"/>
              </w:rPr>
            </w:pPr>
            <w:r w:rsidRPr="0063365B">
              <w:rPr>
                <w:rFonts w:eastAsia="Times New Roman" w:cs="Times New Roman"/>
                <w:b/>
                <w:bCs/>
                <w:lang w:eastAsia="ru-RU"/>
              </w:rPr>
              <w:t>ПРЕДЕЛЬНЫЕ РАЗМЕРЫ ЗЕМЕЛЬНЫХ</w:t>
            </w:r>
            <w:r w:rsidRPr="0063365B">
              <w:rPr>
                <w:rFonts w:eastAsia="Times New Roman" w:cs="Times New Roman"/>
                <w:b/>
                <w:bCs/>
                <w:lang w:eastAsia="ru-RU"/>
              </w:rPr>
              <w:br/>
              <w:t>УЧАСТКОВ И ПРЕДЕЛЬНЫЕ ПАРАМЕТРЫ</w:t>
            </w:r>
            <w:r w:rsidRPr="0063365B">
              <w:rPr>
                <w:rFonts w:eastAsia="Times New Roman" w:cs="Times New Roman"/>
                <w:b/>
                <w:bCs/>
                <w:lang w:eastAsia="ru-RU"/>
              </w:rPr>
              <w:br/>
              <w:t>РАЗРЕШЕННОГО СТРОИТЕЛЬСТВА</w:t>
            </w:r>
          </w:p>
        </w:tc>
      </w:tr>
      <w:tr w:rsidR="00BB49BB" w:rsidRPr="0063365B" w14:paraId="4FF13F01" w14:textId="77777777" w:rsidTr="004C562C">
        <w:trPr>
          <w:trHeight w:val="3315"/>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9C879" w14:textId="77777777" w:rsidR="00BB49BB" w:rsidRPr="0063365B" w:rsidRDefault="00BB49BB" w:rsidP="00BB49BB">
            <w:pPr>
              <w:jc w:val="left"/>
              <w:rPr>
                <w:rFonts w:eastAsia="Times New Roman" w:cs="Times New Roman"/>
                <w:lang w:eastAsia="ru-RU"/>
              </w:rPr>
            </w:pPr>
            <w:r w:rsidRPr="0063365B">
              <w:rPr>
                <w:rFonts w:eastAsia="Times New Roman" w:cs="Times New Roman"/>
                <w:lang w:eastAsia="ru-RU"/>
              </w:rPr>
              <w:t>Деловое управление - [4.1]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62D741" w14:textId="77777777" w:rsidR="00BB49BB" w:rsidRPr="0063365B" w:rsidRDefault="00BB49BB" w:rsidP="00BB49BB">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F0E22E" w14:textId="77777777" w:rsidR="00BB49BB" w:rsidRPr="0063365B" w:rsidRDefault="00BB49BB" w:rsidP="00BB49BB">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земельного участка– 100/10000 кв. м;</w:t>
            </w:r>
          </w:p>
          <w:p w14:paraId="3521E656" w14:textId="77777777" w:rsidR="00BB49BB" w:rsidRPr="0063365B" w:rsidRDefault="00BB49BB" w:rsidP="00BB49BB">
            <w:pPr>
              <w:jc w:val="left"/>
              <w:rPr>
                <w:rFonts w:eastAsia="Times New Roman" w:cs="Times New Roman"/>
                <w:lang w:eastAsia="ru-RU"/>
              </w:rPr>
            </w:pPr>
            <w:r w:rsidRPr="0063365B">
              <w:rPr>
                <w:rFonts w:eastAsia="Times New Roman" w:cs="Times New Roman"/>
                <w:lang w:eastAsia="ru-RU"/>
              </w:rPr>
              <w:t>- минимальные отступы от границ участка – 1 м;</w:t>
            </w:r>
          </w:p>
          <w:p w14:paraId="708E532C" w14:textId="77777777" w:rsidR="00BB49BB" w:rsidRPr="0063365B" w:rsidRDefault="00BB49BB" w:rsidP="00BB49BB">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1F19A856" w14:textId="77777777" w:rsidR="00BB49BB" w:rsidRPr="0063365B" w:rsidRDefault="00BB49BB" w:rsidP="00BB49BB">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365BADB4" w14:textId="77777777" w:rsidR="00BB49BB" w:rsidRPr="0063365B" w:rsidRDefault="00BB49BB" w:rsidP="00BB49BB">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7623B0A6" w14:textId="77777777" w:rsidR="00BB49BB" w:rsidRPr="0063365B" w:rsidRDefault="00BB49BB" w:rsidP="00BB49BB">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7F3DBDD2" w14:textId="07CF6D75" w:rsidR="00BB49BB" w:rsidRPr="0063365B" w:rsidRDefault="00BB49BB" w:rsidP="00BB49BB">
            <w:pPr>
              <w:jc w:val="left"/>
              <w:rPr>
                <w:rFonts w:eastAsia="Times New Roman" w:cs="Times New Roman"/>
                <w:lang w:eastAsia="ru-RU"/>
              </w:rPr>
            </w:pPr>
            <w:r w:rsidRPr="0063365B">
              <w:rPr>
                <w:rFonts w:eastAsia="Times New Roman" w:cs="Times New Roman"/>
                <w:lang w:eastAsia="ru-RU"/>
              </w:rPr>
              <w:t>- максимальное количество надземных этажей зданий – 5 этажей;</w:t>
            </w:r>
          </w:p>
          <w:p w14:paraId="7EA80C95" w14:textId="00AD5780" w:rsidR="00BB49BB" w:rsidRPr="0063365B" w:rsidRDefault="00BB49BB" w:rsidP="00BB49BB">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80%;</w:t>
            </w:r>
          </w:p>
          <w:p w14:paraId="0FF7B488" w14:textId="77777777" w:rsidR="00BB49BB" w:rsidRPr="0063365B" w:rsidRDefault="00BB49BB" w:rsidP="00BB49BB">
            <w:pPr>
              <w:jc w:val="left"/>
              <w:rPr>
                <w:rFonts w:eastAsia="Times New Roman" w:cs="Times New Roman"/>
                <w:bCs/>
                <w:lang w:eastAsia="ru-RU"/>
              </w:rPr>
            </w:pPr>
            <w:r w:rsidRPr="0063365B">
              <w:rPr>
                <w:rFonts w:eastAsia="Times New Roman" w:cs="Times New Roman"/>
                <w:bCs/>
                <w:lang w:eastAsia="ru-RU"/>
              </w:rPr>
              <w:t>-минимальный процент озеленения земельного участка – 20%;</w:t>
            </w:r>
          </w:p>
          <w:p w14:paraId="2CD57763" w14:textId="77777777" w:rsidR="00BB49BB" w:rsidRPr="0063365B" w:rsidRDefault="00BB49BB" w:rsidP="00BB49BB">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1451CA5D" w14:textId="77777777" w:rsidR="00BB49BB" w:rsidRPr="0063365B" w:rsidRDefault="00BB49BB" w:rsidP="00BB49BB">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0E11FB53" w14:textId="77777777" w:rsidR="00BB49BB" w:rsidRDefault="00BB49BB" w:rsidP="00BB49BB">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5D6085DA" w14:textId="2AC66AE8" w:rsidR="00131750" w:rsidRPr="0063365B" w:rsidRDefault="00131750" w:rsidP="00BB49BB">
            <w:pPr>
              <w:jc w:val="left"/>
              <w:rPr>
                <w:rFonts w:eastAsia="Times New Roman" w:cs="Times New Roman"/>
                <w:lang w:eastAsia="ru-RU"/>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7C02D6" w:rsidRPr="0063365B" w14:paraId="226D2FDC" w14:textId="77777777" w:rsidTr="004C562C">
        <w:trPr>
          <w:trHeight w:val="24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A9656D" w14:textId="77777777" w:rsidR="00563122" w:rsidRPr="0063365B" w:rsidRDefault="00563122" w:rsidP="000B5F40">
            <w:pPr>
              <w:jc w:val="left"/>
              <w:rPr>
                <w:rFonts w:eastAsia="Times New Roman" w:cs="Times New Roman"/>
                <w:lang w:eastAsia="ru-RU"/>
              </w:rPr>
            </w:pPr>
            <w:r w:rsidRPr="0063365B">
              <w:rPr>
                <w:rFonts w:eastAsia="Times New Roman" w:cs="Times New Roman"/>
                <w:lang w:eastAsia="ru-RU"/>
              </w:rPr>
              <w:t>Обеспечение научной деятельности - [3.9]</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C046A1" w14:textId="77777777" w:rsidR="000B5F40" w:rsidRPr="0063365B" w:rsidRDefault="00563122" w:rsidP="000B5F40">
            <w:pPr>
              <w:jc w:val="left"/>
              <w:rPr>
                <w:rFonts w:eastAsia="Times New Roman" w:cs="Times New Roman"/>
                <w:lang w:eastAsia="ru-RU"/>
              </w:rPr>
            </w:pPr>
            <w:r w:rsidRPr="0063365B">
              <w:rPr>
                <w:rFonts w:eastAsia="Times New Roman" w:cs="Times New Roman"/>
                <w:lang w:eastAsia="ru-RU"/>
              </w:rPr>
              <w:t>Размещение зданий и сооружений для обеспечения научной деятельности.</w:t>
            </w:r>
          </w:p>
          <w:p w14:paraId="4F096186" w14:textId="383FC047" w:rsidR="00563122" w:rsidRPr="0063365B" w:rsidRDefault="00563122" w:rsidP="000B5F40">
            <w:pPr>
              <w:jc w:val="left"/>
              <w:rPr>
                <w:rFonts w:eastAsia="Times New Roman" w:cs="Times New Roman"/>
                <w:lang w:eastAsia="ru-RU"/>
              </w:rPr>
            </w:pPr>
            <w:r w:rsidRPr="0063365B">
              <w:rPr>
                <w:rFonts w:eastAsia="Times New Roman" w:cs="Times New Roman"/>
                <w:lang w:eastAsia="ru-RU"/>
              </w:rPr>
              <w:t>Содержание данного вида разрешенного использования включает в себя содержание видов разрешенного использования:</w:t>
            </w:r>
            <w:r w:rsidRPr="0063365B">
              <w:rPr>
                <w:rFonts w:eastAsia="Times New Roman" w:cs="Times New Roman"/>
                <w:lang w:eastAsia="ru-RU"/>
              </w:rPr>
              <w:br/>
              <w:t xml:space="preserve">«Обеспечение деятельности в области гидрометеорологии и смежных с ней областях», «Проведение научных исследований», «Проведение научных испытаний» </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490E2721" w14:textId="77777777" w:rsidR="00563122" w:rsidRPr="0063365B" w:rsidRDefault="00563122" w:rsidP="00563122">
            <w:pPr>
              <w:jc w:val="left"/>
              <w:rPr>
                <w:rFonts w:eastAsia="Times New Roman" w:cs="Times New Roman"/>
                <w:lang w:eastAsia="ru-RU"/>
              </w:rPr>
            </w:pPr>
          </w:p>
        </w:tc>
      </w:tr>
      <w:tr w:rsidR="007C02D6" w:rsidRPr="0063365B" w14:paraId="7322A967" w14:textId="77777777" w:rsidTr="004C562C">
        <w:trPr>
          <w:trHeight w:val="9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97DD7C" w14:textId="77777777" w:rsidR="00563122" w:rsidRPr="0063365B" w:rsidRDefault="00563122" w:rsidP="000B5F40">
            <w:pPr>
              <w:jc w:val="left"/>
              <w:rPr>
                <w:rFonts w:eastAsia="Times New Roman" w:cs="Times New Roman"/>
                <w:lang w:eastAsia="ru-RU"/>
              </w:rPr>
            </w:pPr>
            <w:r w:rsidRPr="0063365B">
              <w:rPr>
                <w:rFonts w:eastAsia="Times New Roman" w:cs="Times New Roman"/>
                <w:lang w:eastAsia="ru-RU"/>
              </w:rPr>
              <w:t>Магазины - [4.4]</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AE5F54" w14:textId="31913F27" w:rsidR="00563122" w:rsidRPr="0063365B" w:rsidRDefault="00563122" w:rsidP="000B5F40">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предназначенных для продажи товаров, торговая площадь</w:t>
            </w:r>
            <w:r w:rsidR="000B5F40" w:rsidRPr="0063365B">
              <w:rPr>
                <w:rFonts w:eastAsia="Times New Roman" w:cs="Times New Roman"/>
                <w:lang w:eastAsia="ru-RU"/>
              </w:rPr>
              <w:t xml:space="preserve"> которых составляет до 5000 кв.</w:t>
            </w:r>
            <w:r w:rsidRPr="0063365B">
              <w:rPr>
                <w:rFonts w:eastAsia="Times New Roman" w:cs="Times New Roman"/>
                <w:lang w:eastAsia="ru-RU"/>
              </w:rPr>
              <w:t>м</w:t>
            </w:r>
            <w:r w:rsidR="000B5F40" w:rsidRPr="0063365B">
              <w:rPr>
                <w:rFonts w:eastAsia="Times New Roman" w:cs="Times New Roman"/>
                <w:lang w:eastAsia="ru-RU"/>
              </w:rPr>
              <w:t>.</w:t>
            </w:r>
          </w:p>
        </w:tc>
        <w:tc>
          <w:tcPr>
            <w:tcW w:w="5120" w:type="dxa"/>
            <w:vMerge/>
            <w:tcBorders>
              <w:top w:val="single" w:sz="4" w:space="0" w:color="auto"/>
              <w:left w:val="single" w:sz="4" w:space="0" w:color="auto"/>
              <w:bottom w:val="single" w:sz="4" w:space="0" w:color="auto"/>
              <w:right w:val="single" w:sz="4" w:space="0" w:color="auto"/>
            </w:tcBorders>
            <w:vAlign w:val="center"/>
            <w:hideMark/>
          </w:tcPr>
          <w:p w14:paraId="5AE6D6BE" w14:textId="77777777" w:rsidR="00563122" w:rsidRPr="0063365B" w:rsidRDefault="00563122" w:rsidP="00563122">
            <w:pPr>
              <w:jc w:val="left"/>
              <w:rPr>
                <w:rFonts w:eastAsia="Times New Roman" w:cs="Times New Roman"/>
                <w:lang w:eastAsia="ru-RU"/>
              </w:rPr>
            </w:pPr>
          </w:p>
        </w:tc>
      </w:tr>
      <w:tr w:rsidR="00BB49BB" w:rsidRPr="0063365B" w14:paraId="40011F4F" w14:textId="77777777" w:rsidTr="004C562C">
        <w:trPr>
          <w:trHeight w:val="2400"/>
        </w:trPr>
        <w:tc>
          <w:tcPr>
            <w:tcW w:w="3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5EF367" w14:textId="77777777" w:rsidR="00BB49BB" w:rsidRPr="0063365B" w:rsidRDefault="00BB49BB" w:rsidP="00BB49BB">
            <w:pPr>
              <w:jc w:val="left"/>
              <w:rPr>
                <w:rFonts w:eastAsia="Times New Roman" w:cs="Times New Roman"/>
                <w:lang w:eastAsia="ru-RU"/>
              </w:rPr>
            </w:pPr>
            <w:r w:rsidRPr="0063365B">
              <w:rPr>
                <w:rFonts w:eastAsia="Times New Roman" w:cs="Times New Roman"/>
                <w:lang w:eastAsia="ru-RU"/>
              </w:rPr>
              <w:t>Хранение автотранспорта - [2.7.1]</w:t>
            </w:r>
          </w:p>
        </w:tc>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8A7F83" w14:textId="77777777" w:rsidR="00BB49BB" w:rsidRPr="0063365B" w:rsidRDefault="00BB49BB" w:rsidP="00BB49BB">
            <w:pPr>
              <w:jc w:val="left"/>
              <w:rPr>
                <w:rFonts w:eastAsia="Times New Roman" w:cs="Times New Roman"/>
                <w:lang w:eastAsia="ru-RU"/>
              </w:rPr>
            </w:pPr>
            <w:r w:rsidRPr="0063365B">
              <w:rPr>
                <w:rFonts w:eastAsia="Times New Roman" w:cs="Times New Roman"/>
                <w:lang w:eastAsia="ru-RU"/>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«Служебные гаражи»</w:t>
            </w:r>
          </w:p>
        </w:tc>
        <w:tc>
          <w:tcPr>
            <w:tcW w:w="5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2A0A95" w14:textId="015E5DE5" w:rsidR="00BB49BB" w:rsidRPr="0063365B" w:rsidRDefault="00BB49BB" w:rsidP="00BB49BB">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земельного участка–  1</w:t>
            </w:r>
            <w:r w:rsidR="00EC68F5">
              <w:rPr>
                <w:rFonts w:eastAsia="Times New Roman" w:cs="Times New Roman"/>
                <w:lang w:eastAsia="ru-RU"/>
              </w:rPr>
              <w:t>0</w:t>
            </w:r>
            <w:r w:rsidRPr="0063365B">
              <w:rPr>
                <w:rFonts w:eastAsia="Times New Roman" w:cs="Times New Roman"/>
                <w:lang w:eastAsia="ru-RU"/>
              </w:rPr>
              <w:t>/40000 кв. м;</w:t>
            </w:r>
          </w:p>
          <w:p w14:paraId="2CE4B84B" w14:textId="77777777" w:rsidR="00BB49BB" w:rsidRPr="0063365B" w:rsidRDefault="00BB49BB" w:rsidP="00BB49BB">
            <w:pPr>
              <w:jc w:val="left"/>
              <w:rPr>
                <w:rFonts w:eastAsia="Times New Roman" w:cs="Times New Roman"/>
                <w:lang w:eastAsia="ru-RU"/>
              </w:rPr>
            </w:pPr>
            <w:r w:rsidRPr="0063365B">
              <w:rPr>
                <w:rFonts w:eastAsia="Times New Roman" w:cs="Times New Roman"/>
                <w:lang w:eastAsia="ru-RU"/>
              </w:rPr>
              <w:t>- минимальные отступы от границы земельного участка- 1 м;</w:t>
            </w:r>
          </w:p>
          <w:p w14:paraId="5D7ED7A2" w14:textId="77777777" w:rsidR="00BB49BB" w:rsidRPr="0063365B" w:rsidRDefault="00BB49BB" w:rsidP="00BB49BB">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 проездов), прочих границ земельного участка, которые не подлежат уменьшению в процессе реконструкции;</w:t>
            </w:r>
          </w:p>
          <w:p w14:paraId="66233924" w14:textId="77777777" w:rsidR="00BB49BB" w:rsidRPr="0063365B" w:rsidRDefault="00BB49BB" w:rsidP="00BB49BB">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70540B5E" w14:textId="77777777" w:rsidR="00BB49BB" w:rsidRPr="0063365B" w:rsidRDefault="00BB49BB" w:rsidP="00BB49BB">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63450790" w14:textId="77777777" w:rsidR="00BB49BB" w:rsidRPr="0063365B" w:rsidRDefault="00BB49BB" w:rsidP="00BB49BB">
            <w:pPr>
              <w:jc w:val="left"/>
              <w:rPr>
                <w:rFonts w:eastAsia="Times New Roman" w:cs="Times New Roman"/>
                <w:lang w:eastAsia="ru-RU"/>
              </w:rPr>
            </w:pPr>
            <w:r w:rsidRPr="0063365B">
              <w:rPr>
                <w:rFonts w:eastAsia="Times New Roman" w:cs="Times New Roman"/>
                <w:lang w:eastAsia="ru-RU"/>
              </w:rPr>
              <w:t>- максимальное количество надземных этажей – 2 этажа;</w:t>
            </w:r>
          </w:p>
          <w:p w14:paraId="6A40073C" w14:textId="77777777" w:rsidR="00BB49BB" w:rsidRPr="0063365B" w:rsidRDefault="00BB49BB" w:rsidP="00BB49BB">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90%;</w:t>
            </w:r>
          </w:p>
          <w:p w14:paraId="35628687" w14:textId="77777777" w:rsidR="00BB49BB" w:rsidRPr="0063365B" w:rsidRDefault="00BB49BB" w:rsidP="00BB49BB">
            <w:pPr>
              <w:jc w:val="left"/>
              <w:rPr>
                <w:rFonts w:eastAsia="Times New Roman" w:cs="Times New Roman"/>
                <w:bCs/>
                <w:lang w:eastAsia="ru-RU"/>
              </w:rPr>
            </w:pPr>
            <w:r w:rsidRPr="0063365B">
              <w:rPr>
                <w:rFonts w:eastAsia="Times New Roman" w:cs="Times New Roman"/>
                <w:bCs/>
                <w:lang w:eastAsia="ru-RU"/>
              </w:rPr>
              <w:t>- минимальный процент озеленения земельного участка – 20%;</w:t>
            </w:r>
          </w:p>
          <w:p w14:paraId="1FCFBAF1" w14:textId="77777777" w:rsidR="00BB49BB" w:rsidRPr="0063365B" w:rsidRDefault="00BB49BB" w:rsidP="00BB49BB">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7F43777A" w14:textId="77777777" w:rsidR="00BB49BB" w:rsidRPr="0063365B" w:rsidRDefault="00BB49BB" w:rsidP="00BB49BB">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4C520FCB" w14:textId="77777777" w:rsidR="00BB49BB" w:rsidRDefault="00BB49BB" w:rsidP="00BB49BB">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0180AC6E" w14:textId="08625302" w:rsidR="00131750" w:rsidRPr="0063365B" w:rsidRDefault="00131750" w:rsidP="00BB49BB">
            <w:pPr>
              <w:jc w:val="left"/>
              <w:rPr>
                <w:rFonts w:eastAsia="Times New Roman" w:cs="Times New Roman"/>
                <w:lang w:eastAsia="ru-RU"/>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bl>
    <w:p w14:paraId="064791A8" w14:textId="77777777" w:rsidR="00AC2381" w:rsidRPr="0063365B" w:rsidRDefault="00AC2381" w:rsidP="00BC78E9">
      <w:pPr>
        <w:rPr>
          <w:rFonts w:eastAsia="Times New Roman" w:cs="Times New Roman"/>
          <w:b/>
          <w:lang w:eastAsia="ru-RU"/>
        </w:rPr>
      </w:pPr>
    </w:p>
    <w:p w14:paraId="79B68057" w14:textId="64883C54" w:rsidR="00DF3DB8" w:rsidRPr="0063365B" w:rsidRDefault="00DF3DB8" w:rsidP="00DF3DB8">
      <w:pPr>
        <w:rPr>
          <w:rFonts w:eastAsia="Times New Roman" w:cs="Times New Roman"/>
          <w:b/>
          <w:lang w:eastAsia="ru-RU"/>
        </w:rPr>
      </w:pPr>
      <w:r w:rsidRPr="0063365B">
        <w:rPr>
          <w:rFonts w:eastAsia="Times New Roman" w:cs="Times New Roman"/>
          <w:b/>
          <w:lang w:eastAsia="ru-RU"/>
        </w:rPr>
        <w:t>3.ВСПОМОГАТЕЛЬНЫЕ ВИДЫ И ПАРАМЕТРЫ РАЗРЕШЕННОГО ИСПОЛЬЗОВАНИЯ ОБЪЕКТОВ КАПИТАЛЬНОГО СТРОИТЕЛЬСТВА</w:t>
      </w:r>
    </w:p>
    <w:p w14:paraId="69668589" w14:textId="77777777" w:rsidR="00DF3DB8" w:rsidRPr="0063365B" w:rsidRDefault="00DF3DB8" w:rsidP="00DF3DB8">
      <w:pPr>
        <w:pStyle w:val="afffffff4"/>
        <w:keepLines/>
        <w:widowControl w:val="0"/>
        <w:ind w:left="0" w:firstLine="720"/>
        <w:rPr>
          <w:rFonts w:eastAsia="Times New Roman" w:cs="Times New Roman"/>
          <w:b/>
          <w:u w:val="single"/>
          <w:lang w:eastAsia="ru-RU"/>
        </w:rPr>
      </w:pPr>
      <w:r w:rsidRPr="0063365B">
        <w:rPr>
          <w:rFonts w:eastAsia="Times New Roman" w:cs="Times New Roman"/>
          <w:b/>
          <w:u w:val="single"/>
          <w:lang w:eastAsia="ru-RU"/>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14:paraId="1D1DC365" w14:textId="77777777" w:rsidR="00DF3DB8" w:rsidRPr="0063365B" w:rsidRDefault="00DF3DB8" w:rsidP="00DF3DB8">
      <w:pPr>
        <w:pStyle w:val="afffffff4"/>
        <w:keepLines/>
        <w:widowControl w:val="0"/>
        <w:ind w:left="0" w:firstLine="720"/>
        <w:rPr>
          <w:rFonts w:eastAsia="Times New Roman" w:cs="Times New Roman"/>
          <w:lang w:eastAsia="ru-RU"/>
        </w:rPr>
      </w:pPr>
      <w:r w:rsidRPr="0063365B">
        <w:rPr>
          <w:rFonts w:eastAsia="Times New Roman" w:cs="Times New Roman"/>
          <w:lang w:eastAsia="ru-RU"/>
        </w:rPr>
        <w:t>Виды разрешенного использования объектов:</w:t>
      </w:r>
    </w:p>
    <w:p w14:paraId="19DDBF61" w14:textId="77777777" w:rsidR="00DF3DB8" w:rsidRPr="0063365B" w:rsidRDefault="00DF3DB8" w:rsidP="00DF3DB8">
      <w:pPr>
        <w:pStyle w:val="afffffff4"/>
        <w:keepLines/>
        <w:widowControl w:val="0"/>
        <w:ind w:left="0" w:firstLine="720"/>
        <w:rPr>
          <w:rFonts w:eastAsia="Times New Roman" w:cs="Times New Roman"/>
          <w:lang w:eastAsia="ru-RU"/>
        </w:rPr>
      </w:pPr>
      <w:r w:rsidRPr="0063365B">
        <w:rPr>
          <w:rFonts w:eastAsia="Times New Roman" w:cs="Times New Roman"/>
          <w:lang w:eastAsia="ru-RU"/>
        </w:rPr>
        <w:t>- площадки для мусорных контейнеров;</w:t>
      </w:r>
    </w:p>
    <w:p w14:paraId="6B039CDD" w14:textId="77777777" w:rsidR="00DF3DB8" w:rsidRPr="0063365B" w:rsidRDefault="00DF3DB8" w:rsidP="00DF3DB8">
      <w:pPr>
        <w:pStyle w:val="afffffff4"/>
        <w:keepLines/>
        <w:widowControl w:val="0"/>
        <w:ind w:left="0" w:firstLine="720"/>
        <w:rPr>
          <w:rFonts w:eastAsia="Times New Roman" w:cs="Times New Roman"/>
          <w:lang w:eastAsia="ru-RU"/>
        </w:rPr>
      </w:pPr>
      <w:r w:rsidRPr="0063365B">
        <w:rPr>
          <w:rFonts w:eastAsia="Times New Roman" w:cs="Times New Roman"/>
          <w:lang w:eastAsia="ru-RU"/>
        </w:rPr>
        <w:t>- общественные туалеты;</w:t>
      </w:r>
    </w:p>
    <w:p w14:paraId="04A5C612" w14:textId="77777777" w:rsidR="00DF3DB8" w:rsidRPr="0063365B" w:rsidRDefault="00DF3DB8" w:rsidP="00DF3DB8">
      <w:pPr>
        <w:pStyle w:val="afffffff4"/>
        <w:keepLines/>
        <w:widowControl w:val="0"/>
        <w:ind w:left="0" w:firstLine="720"/>
        <w:rPr>
          <w:rFonts w:eastAsia="Times New Roman" w:cs="Times New Roman"/>
          <w:lang w:eastAsia="ru-RU"/>
        </w:rPr>
      </w:pPr>
      <w:r w:rsidRPr="0063365B">
        <w:rPr>
          <w:rFonts w:eastAsia="Times New Roman" w:cs="Times New Roman"/>
          <w:lang w:eastAsia="ru-RU"/>
        </w:rPr>
        <w:t>- благоустройство и озеленение;</w:t>
      </w:r>
    </w:p>
    <w:p w14:paraId="66AC56B6" w14:textId="77777777" w:rsidR="00DF3DB8" w:rsidRPr="0063365B" w:rsidRDefault="00DF3DB8" w:rsidP="00DF3DB8">
      <w:pPr>
        <w:pStyle w:val="afffffff4"/>
        <w:keepLines/>
        <w:widowControl w:val="0"/>
        <w:ind w:left="0" w:firstLine="720"/>
        <w:rPr>
          <w:rFonts w:eastAsia="Times New Roman" w:cs="Times New Roman"/>
          <w:lang w:eastAsia="ru-RU"/>
        </w:rPr>
      </w:pPr>
      <w:r w:rsidRPr="0063365B">
        <w:rPr>
          <w:rFonts w:eastAsia="Times New Roman" w:cs="Times New Roman"/>
          <w:lang w:eastAsia="ru-RU"/>
        </w:rPr>
        <w:t>- оборудование пожарной охраны (гидранты, резервуары);</w:t>
      </w:r>
    </w:p>
    <w:p w14:paraId="7C876A77" w14:textId="77777777" w:rsidR="00DF3DB8" w:rsidRPr="0063365B" w:rsidRDefault="00DF3DB8" w:rsidP="00DF3DB8">
      <w:pPr>
        <w:pStyle w:val="afffffff4"/>
        <w:keepLines/>
        <w:widowControl w:val="0"/>
        <w:ind w:left="0" w:firstLine="720"/>
        <w:rPr>
          <w:rFonts w:eastAsia="Times New Roman" w:cs="Times New Roman"/>
          <w:lang w:eastAsia="ru-RU"/>
        </w:rPr>
      </w:pPr>
      <w:r w:rsidRPr="0063365B">
        <w:rPr>
          <w:rFonts w:eastAsia="Times New Roman" w:cs="Times New Roman"/>
          <w:lang w:eastAsia="ru-RU"/>
        </w:rPr>
        <w:t>- защитные дорожные сооружения;</w:t>
      </w:r>
    </w:p>
    <w:p w14:paraId="720C5C13" w14:textId="77777777" w:rsidR="00DF3DB8" w:rsidRPr="0063365B" w:rsidRDefault="00DF3DB8" w:rsidP="00DF3DB8">
      <w:pPr>
        <w:pStyle w:val="afffffff4"/>
        <w:keepLines/>
        <w:widowControl w:val="0"/>
        <w:ind w:left="0" w:firstLine="720"/>
        <w:rPr>
          <w:rFonts w:eastAsia="Times New Roman" w:cs="Times New Roman"/>
          <w:lang w:eastAsia="ru-RU"/>
        </w:rPr>
      </w:pPr>
      <w:r w:rsidRPr="0063365B">
        <w:rPr>
          <w:rFonts w:eastAsia="Times New Roman" w:cs="Times New Roman"/>
          <w:lang w:eastAsia="ru-RU"/>
        </w:rPr>
        <w:t>- элементы обустройства автомобильных дорог;</w:t>
      </w:r>
    </w:p>
    <w:p w14:paraId="5F35470D" w14:textId="77777777" w:rsidR="00DF3DB8" w:rsidRPr="0063365B" w:rsidRDefault="00DF3DB8" w:rsidP="00DF3DB8">
      <w:pPr>
        <w:pStyle w:val="afffffff4"/>
        <w:keepLines/>
        <w:widowControl w:val="0"/>
        <w:ind w:left="0" w:firstLine="720"/>
        <w:rPr>
          <w:rFonts w:eastAsia="Times New Roman" w:cs="Times New Roman"/>
          <w:lang w:eastAsia="ru-RU"/>
        </w:rPr>
      </w:pPr>
      <w:r w:rsidRPr="0063365B">
        <w:rPr>
          <w:rFonts w:eastAsia="Times New Roman" w:cs="Times New Roman"/>
          <w:lang w:eastAsia="ru-RU"/>
        </w:rPr>
        <w:t>- искусственные дорожные сооружения;</w:t>
      </w:r>
    </w:p>
    <w:p w14:paraId="19F3AB32" w14:textId="77777777" w:rsidR="00DF3DB8" w:rsidRPr="0063365B" w:rsidRDefault="00DF3DB8" w:rsidP="00DF3DB8">
      <w:pPr>
        <w:pStyle w:val="afffffff4"/>
        <w:ind w:left="0" w:firstLine="720"/>
        <w:rPr>
          <w:rFonts w:eastAsia="Times New Roman" w:cs="Times New Roman"/>
          <w:lang w:eastAsia="ru-RU"/>
        </w:rPr>
      </w:pPr>
      <w:r w:rsidRPr="0063365B">
        <w:rPr>
          <w:rFonts w:eastAsia="Times New Roman" w:cs="Times New Roman"/>
          <w:lang w:eastAsia="ru-RU"/>
        </w:rPr>
        <w:t>- гостевые автостоянки для парковки легковых автомобилей посетителей;</w:t>
      </w:r>
    </w:p>
    <w:p w14:paraId="33FB5F1A" w14:textId="77777777" w:rsidR="00DF3DB8" w:rsidRPr="0063365B" w:rsidRDefault="00DF3DB8" w:rsidP="00DF3DB8">
      <w:pPr>
        <w:pStyle w:val="afffffff4"/>
        <w:ind w:left="0" w:firstLine="720"/>
        <w:rPr>
          <w:rFonts w:eastAsia="Times New Roman" w:cs="Times New Roman"/>
          <w:lang w:eastAsia="ru-RU"/>
        </w:rPr>
      </w:pPr>
      <w:r w:rsidRPr="0063365B">
        <w:rPr>
          <w:rFonts w:eastAsia="Times New Roman" w:cs="Times New Roman"/>
          <w:lang w:eastAsia="ru-RU"/>
        </w:rPr>
        <w:t>- автостоянки для парковки (стоянки) автотранспортных средств;</w:t>
      </w:r>
    </w:p>
    <w:p w14:paraId="4D7C3C4A" w14:textId="77777777" w:rsidR="00DF3DB8" w:rsidRPr="0063365B" w:rsidRDefault="00DF3DB8" w:rsidP="00DF3DB8">
      <w:pPr>
        <w:pStyle w:val="afffffff4"/>
        <w:keepLines/>
        <w:widowControl w:val="0"/>
        <w:ind w:left="0" w:firstLine="720"/>
        <w:rPr>
          <w:rFonts w:eastAsia="Times New Roman" w:cs="Times New Roman"/>
          <w:lang w:eastAsia="ru-RU"/>
        </w:rPr>
      </w:pPr>
      <w:r w:rsidRPr="0063365B">
        <w:rPr>
          <w:rFonts w:eastAsia="Times New Roman" w:cs="Times New Roman"/>
          <w:lang w:eastAsia="ru-RU"/>
        </w:rPr>
        <w:t>- специализированные технические средства оповещения и информации;</w:t>
      </w:r>
    </w:p>
    <w:p w14:paraId="3221C68A" w14:textId="77777777" w:rsidR="00DF3DB8" w:rsidRPr="0063365B" w:rsidRDefault="00DF3DB8" w:rsidP="00DF3DB8">
      <w:pPr>
        <w:pStyle w:val="afffffff4"/>
        <w:keepLines/>
        <w:widowControl w:val="0"/>
        <w:ind w:left="0" w:firstLine="720"/>
        <w:rPr>
          <w:rFonts w:eastAsia="Times New Roman" w:cs="Times New Roman"/>
          <w:lang w:eastAsia="ru-RU"/>
        </w:rPr>
      </w:pPr>
      <w:r w:rsidRPr="0063365B">
        <w:rPr>
          <w:rFonts w:eastAsia="Times New Roman" w:cs="Times New Roman"/>
          <w:lang w:eastAsia="ru-RU"/>
        </w:rPr>
        <w:t>- объекты инженерного обеспечения (водо-, газо-, электроснабжения и т.п.);</w:t>
      </w:r>
    </w:p>
    <w:p w14:paraId="54CA65F0" w14:textId="77777777" w:rsidR="00DF3DB8" w:rsidRPr="0063365B" w:rsidRDefault="00DF3DB8" w:rsidP="00DF3DB8">
      <w:pPr>
        <w:keepLines/>
        <w:widowControl w:val="0"/>
        <w:ind w:firstLine="709"/>
        <w:rPr>
          <w:rFonts w:eastAsia="SimSun" w:cs="Times New Roman"/>
          <w:lang w:eastAsia="zh-CN"/>
        </w:rPr>
      </w:pPr>
      <w:r w:rsidRPr="0063365B">
        <w:rPr>
          <w:rFonts w:eastAsia="Times New Roman" w:cs="Times New Roman"/>
          <w:lang w:eastAsia="ru-RU"/>
        </w:rPr>
        <w:t>- п</w:t>
      </w:r>
      <w:r w:rsidRPr="0063365B">
        <w:rPr>
          <w:rFonts w:eastAsia="SimSun" w:cs="Times New Roman"/>
          <w:lang w:eastAsia="zh-CN"/>
        </w:rPr>
        <w:t>ункты охраны;</w:t>
      </w:r>
    </w:p>
    <w:p w14:paraId="73B57ECD" w14:textId="3843A99D" w:rsidR="00DF3DB8" w:rsidRPr="0063365B" w:rsidRDefault="00DF3DB8" w:rsidP="00DF3DB8">
      <w:pPr>
        <w:keepLines/>
        <w:widowControl w:val="0"/>
        <w:ind w:firstLine="709"/>
        <w:rPr>
          <w:rFonts w:eastAsia="Times New Roman" w:cs="Times New Roman"/>
          <w:lang w:eastAsia="ru-RU"/>
        </w:rPr>
      </w:pPr>
      <w:r w:rsidRPr="0063365B">
        <w:rPr>
          <w:rFonts w:eastAsia="SimSun" w:cs="Times New Roman"/>
          <w:lang w:eastAsia="zh-CN"/>
        </w:rPr>
        <w:t xml:space="preserve">- </w:t>
      </w:r>
      <w:r w:rsidRPr="0063365B">
        <w:rPr>
          <w:rFonts w:eastAsia="Times New Roman" w:cs="Times New Roman"/>
          <w:lang w:eastAsia="ru-RU"/>
        </w:rPr>
        <w:t>берегоукрепляющие и берегозащитные сооружения;</w:t>
      </w:r>
    </w:p>
    <w:p w14:paraId="14CE7DC7" w14:textId="77777777" w:rsidR="00DF3DB8" w:rsidRPr="0063365B" w:rsidRDefault="00DF3DB8" w:rsidP="00DF3DB8">
      <w:pPr>
        <w:keepLines/>
        <w:widowControl w:val="0"/>
        <w:ind w:firstLine="709"/>
        <w:rPr>
          <w:rFonts w:eastAsia="Times New Roman" w:cs="Times New Roman"/>
          <w:lang w:eastAsia="ru-RU"/>
        </w:rPr>
      </w:pPr>
      <w:r w:rsidRPr="0063365B">
        <w:rPr>
          <w:rFonts w:eastAsia="Times New Roman" w:cs="Times New Roman"/>
          <w:lang w:eastAsia="ru-RU"/>
        </w:rPr>
        <w:t>- контрольно-пропускные пункты.</w:t>
      </w:r>
    </w:p>
    <w:p w14:paraId="50BC0625" w14:textId="77777777" w:rsidR="00DF3DB8" w:rsidRPr="0063365B" w:rsidRDefault="00DF3DB8" w:rsidP="00DF3DB8">
      <w:pPr>
        <w:pStyle w:val="afffffff4"/>
        <w:keepLines/>
        <w:widowControl w:val="0"/>
        <w:ind w:left="0" w:firstLine="720"/>
        <w:rPr>
          <w:rFonts w:eastAsia="Times New Roman" w:cs="Times New Roman"/>
          <w:lang w:eastAsia="ru-RU"/>
        </w:rPr>
      </w:pPr>
      <w:r w:rsidRPr="0063365B">
        <w:rPr>
          <w:rFonts w:eastAsia="Times New Roman" w:cs="Times New Roman"/>
          <w:lang w:eastAsia="ru-RU"/>
        </w:rPr>
        <w:t>3.1. Предельные размеры земельных участков и предельные параметры разрешенного строительства для вспомогательных видов устанавливаются идентичными тому виду разрешенного использования земельного участка, с которыми они используются в качестве вспомогательного.</w:t>
      </w:r>
    </w:p>
    <w:p w14:paraId="3B012B58" w14:textId="77777777" w:rsidR="00AC01FC" w:rsidRPr="0063365B" w:rsidRDefault="00AC01FC" w:rsidP="00DF3DB8">
      <w:pPr>
        <w:ind w:firstLine="284"/>
        <w:rPr>
          <w:rFonts w:eastAsia="SimSun" w:cs="Times New Roman"/>
          <w:u w:val="single"/>
          <w:lang w:eastAsia="zh-CN"/>
        </w:rPr>
      </w:pPr>
    </w:p>
    <w:p w14:paraId="5C76846F" w14:textId="77777777" w:rsidR="00DF3DB8" w:rsidRPr="0063365B" w:rsidRDefault="00DF3DB8" w:rsidP="00DF3DB8">
      <w:pPr>
        <w:pStyle w:val="afffffff4"/>
        <w:autoSpaceDE w:val="0"/>
        <w:autoSpaceDN w:val="0"/>
        <w:adjustRightInd w:val="0"/>
        <w:ind w:left="0" w:firstLine="720"/>
        <w:rPr>
          <w:rFonts w:eastAsia="Times New Roman" w:cs="Times New Roman"/>
          <w:b/>
          <w:bCs/>
          <w:u w:val="single"/>
          <w:lang w:eastAsia="ru-RU"/>
        </w:rPr>
      </w:pPr>
      <w:r w:rsidRPr="0063365B">
        <w:rPr>
          <w:rFonts w:eastAsia="Times New Roman" w:cs="Times New Roman"/>
          <w:b/>
          <w:bCs/>
          <w:u w:val="single"/>
          <w:lang w:eastAsia="ru-RU"/>
        </w:rPr>
        <w:t xml:space="preserve">Примечание </w:t>
      </w:r>
    </w:p>
    <w:p w14:paraId="49C38CB6" w14:textId="77777777" w:rsidR="00DF3DB8" w:rsidRPr="0063365B" w:rsidRDefault="00DF3DB8" w:rsidP="00DF3DB8">
      <w:pPr>
        <w:pStyle w:val="afffffff4"/>
        <w:ind w:left="0" w:firstLine="720"/>
        <w:rPr>
          <w:rFonts w:eastAsia="SimSun" w:cs="Times New Roman"/>
          <w:lang w:eastAsia="zh-CN"/>
        </w:rPr>
      </w:pPr>
      <w:r w:rsidRPr="0063365B">
        <w:rPr>
          <w:rFonts w:eastAsia="SimSun" w:cs="Times New Roman"/>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2A383832" w14:textId="77777777" w:rsidR="00DF3DB8" w:rsidRPr="0063365B" w:rsidRDefault="00DF3DB8" w:rsidP="00DF3DB8">
      <w:pPr>
        <w:pStyle w:val="afffffff4"/>
        <w:ind w:left="0" w:firstLine="720"/>
        <w:rPr>
          <w:rFonts w:eastAsia="SimSun" w:cs="Times New Roman"/>
          <w:lang w:eastAsia="zh-CN"/>
        </w:rPr>
      </w:pPr>
      <w:r w:rsidRPr="0063365B">
        <w:rPr>
          <w:rFonts w:eastAsia="SimSun" w:cs="Times New Roman"/>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Кроме того, устройство навесов не должно ущемлять законных интересов владельцев соседних земельных участков, в части водоотведения атмосферных осадков с кровли навесов, при устройстве навесов минимальный отступ от границы участка – 1м.</w:t>
      </w:r>
    </w:p>
    <w:p w14:paraId="49D099D3" w14:textId="77777777" w:rsidR="00DF3DB8" w:rsidRPr="0063365B" w:rsidRDefault="00DF3DB8" w:rsidP="00DF3DB8">
      <w:pPr>
        <w:pStyle w:val="afffffff4"/>
        <w:ind w:left="0" w:firstLine="720"/>
        <w:rPr>
          <w:rFonts w:eastAsia="SimSun" w:cs="Times New Roman"/>
          <w:lang w:eastAsia="zh-CN"/>
        </w:rPr>
      </w:pPr>
      <w:r w:rsidRPr="0063365B">
        <w:rPr>
          <w:rFonts w:eastAsia="SimSun" w:cs="Times New Roman"/>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4м.</w:t>
      </w:r>
    </w:p>
    <w:p w14:paraId="62AA0E50" w14:textId="77777777" w:rsidR="00DF3DB8" w:rsidRPr="0063365B" w:rsidRDefault="00DF3DB8" w:rsidP="00DF3DB8">
      <w:pPr>
        <w:pStyle w:val="afffffff4"/>
        <w:tabs>
          <w:tab w:val="left" w:pos="5580"/>
        </w:tabs>
        <w:ind w:left="0" w:firstLine="720"/>
      </w:pPr>
      <w:r w:rsidRPr="0063365B">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30F40B06" w14:textId="77777777" w:rsidR="00DF3DB8" w:rsidRPr="0063365B" w:rsidRDefault="00DF3DB8" w:rsidP="00DF3DB8">
      <w:pPr>
        <w:pStyle w:val="afffffff4"/>
        <w:tabs>
          <w:tab w:val="left" w:pos="5580"/>
        </w:tabs>
        <w:ind w:left="0" w:firstLine="720"/>
      </w:pPr>
      <w:r w:rsidRPr="0063365B">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1D57B79A" w14:textId="77777777" w:rsidR="00DF3DB8" w:rsidRPr="0063365B" w:rsidRDefault="00DF3DB8" w:rsidP="00DF3DB8">
      <w:pPr>
        <w:pStyle w:val="afffffff4"/>
        <w:tabs>
          <w:tab w:val="left" w:pos="5580"/>
        </w:tabs>
        <w:ind w:left="0" w:firstLine="720"/>
      </w:pPr>
      <w:r w:rsidRPr="0063365B">
        <w:t>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14:paraId="492B614B" w14:textId="77777777" w:rsidR="00DF3DB8" w:rsidRPr="0063365B" w:rsidRDefault="00DF3DB8" w:rsidP="00DF3DB8">
      <w:pPr>
        <w:pStyle w:val="afffffff4"/>
        <w:ind w:left="0" w:firstLine="720"/>
        <w:rPr>
          <w:rFonts w:eastAsia="Times New Roman" w:cs="Times New Roman"/>
          <w:lang w:eastAsia="ru-RU"/>
        </w:rPr>
      </w:pPr>
      <w:r w:rsidRPr="0063365B">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14:paraId="204045A0" w14:textId="77777777" w:rsidR="00DF3DB8" w:rsidRPr="0063365B" w:rsidRDefault="00DF3DB8" w:rsidP="00DF3DB8">
      <w:pPr>
        <w:pStyle w:val="afffffff4"/>
        <w:ind w:left="0" w:firstLine="720"/>
        <w:rPr>
          <w:rFonts w:eastAsia="Times New Roman" w:cs="Times New Roman"/>
          <w:lang w:eastAsia="ru-RU"/>
        </w:rPr>
      </w:pPr>
      <w:r w:rsidRPr="0063365B">
        <w:rPr>
          <w:rFonts w:eastAsia="SimSun" w:cs="Times New Roman"/>
          <w:lang w:eastAsia="zh-CN"/>
        </w:rPr>
        <w:t>Нормы расчета стоянок автомобилей и</w:t>
      </w:r>
      <w:r w:rsidRPr="0063365B">
        <w:rPr>
          <w:rFonts w:eastAsia="Times New Roman" w:cs="Times New Roman"/>
          <w:lang w:eastAsia="ru-RU"/>
        </w:rPr>
        <w:t xml:space="preserve"> обеспеченности парковочными местами производится в соответствии с действующими местными нормативами градостроительного проектирования муниципального образования город Армавир.</w:t>
      </w:r>
    </w:p>
    <w:p w14:paraId="5CBBDA9F" w14:textId="77777777" w:rsidR="00DF3DB8" w:rsidRPr="0063365B" w:rsidRDefault="00DF3DB8" w:rsidP="00DF3DB8">
      <w:pPr>
        <w:pStyle w:val="afffffff4"/>
        <w:ind w:left="0" w:firstLine="720"/>
        <w:rPr>
          <w:rFonts w:eastAsia="SimSun" w:cs="Times New Roman"/>
          <w:lang w:eastAsia="zh-CN"/>
        </w:rPr>
      </w:pPr>
      <w:r w:rsidRPr="0063365B">
        <w:rPr>
          <w:rFonts w:eastAsia="SimSun" w:cs="Times New Roman"/>
          <w:lang w:eastAsia="zh-CN"/>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14:paraId="2DBEFB40" w14:textId="77777777" w:rsidR="00DF3DB8" w:rsidRPr="0063365B" w:rsidRDefault="00DF3DB8" w:rsidP="00DF3DB8">
      <w:pPr>
        <w:pStyle w:val="afffffff4"/>
        <w:ind w:left="0" w:firstLine="720"/>
        <w:rPr>
          <w:rFonts w:eastAsia="SimSun" w:cs="Times New Roman"/>
          <w:lang w:eastAsia="zh-CN"/>
        </w:rPr>
      </w:pPr>
      <w:r w:rsidRPr="0063365B">
        <w:rPr>
          <w:rFonts w:eastAsia="SimSun" w:cs="Times New Roman"/>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12B998E6" w14:textId="77777777" w:rsidR="00DF3DB8" w:rsidRPr="0063365B" w:rsidRDefault="00DF3DB8" w:rsidP="00DF3DB8">
      <w:pPr>
        <w:pStyle w:val="afffffff4"/>
        <w:ind w:left="0" w:firstLine="720"/>
        <w:rPr>
          <w:rFonts w:eastAsia="SimSun" w:cs="Times New Roman"/>
          <w:lang w:eastAsia="zh-CN"/>
        </w:rPr>
      </w:pPr>
      <w:r w:rsidRPr="0063365B">
        <w:rPr>
          <w:rFonts w:eastAsia="SimSun" w:cs="Times New Roman"/>
          <w:lang w:eastAsia="zh-CN"/>
        </w:rPr>
        <w:t xml:space="preserve">В соответствии со ст. 67.1 п. 6 Водного кодекса РФ в границах зон затопления, подтопления, в соответствии с законодательством РФ о градостроительной деятельности отнесенных к зонам с особыми условиями использования территорий, запрещаются: </w:t>
      </w:r>
    </w:p>
    <w:p w14:paraId="752B7071" w14:textId="77777777" w:rsidR="00DF3DB8" w:rsidRPr="0063365B" w:rsidRDefault="00DF3DB8" w:rsidP="00DF3DB8">
      <w:pPr>
        <w:pStyle w:val="afffffff4"/>
        <w:ind w:left="0" w:firstLine="720"/>
        <w:rPr>
          <w:rFonts w:eastAsia="SimSun" w:cs="Times New Roman"/>
          <w:lang w:eastAsia="zh-CN"/>
        </w:rPr>
      </w:pPr>
      <w:r w:rsidRPr="0063365B">
        <w:rPr>
          <w:rFonts w:eastAsia="SimSun" w:cs="Times New Roman"/>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1E85846E" w14:textId="77777777" w:rsidR="00DF3DB8" w:rsidRPr="0063365B" w:rsidRDefault="00DF3DB8" w:rsidP="00DF3DB8">
      <w:pPr>
        <w:pStyle w:val="afffffff4"/>
        <w:ind w:left="0" w:firstLine="720"/>
        <w:rPr>
          <w:rFonts w:eastAsia="SimSun" w:cs="Times New Roman"/>
          <w:lang w:eastAsia="zh-CN"/>
        </w:rPr>
      </w:pPr>
      <w:r w:rsidRPr="0063365B">
        <w:rPr>
          <w:rFonts w:eastAsia="SimSun" w:cs="Times New Roman"/>
          <w:lang w:eastAsia="zh-CN"/>
        </w:rPr>
        <w:t>2) использование сточных вод в целях регулирования плодородия почв;</w:t>
      </w:r>
    </w:p>
    <w:p w14:paraId="033640AA" w14:textId="77777777" w:rsidR="00DF3DB8" w:rsidRPr="0063365B" w:rsidRDefault="00DF3DB8" w:rsidP="00DF3DB8">
      <w:pPr>
        <w:pStyle w:val="afffffff4"/>
        <w:ind w:left="0" w:firstLine="720"/>
        <w:rPr>
          <w:rFonts w:eastAsia="SimSun" w:cs="Times New Roman"/>
          <w:lang w:eastAsia="zh-CN"/>
        </w:rPr>
      </w:pPr>
      <w:r w:rsidRPr="0063365B">
        <w:rPr>
          <w:rFonts w:eastAsia="SimSun" w:cs="Times New Roman"/>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535B5EEC" w14:textId="535FDCDD" w:rsidR="00DF3DB8" w:rsidRPr="0063365B" w:rsidRDefault="00DF3DB8" w:rsidP="00DF3DB8">
      <w:pPr>
        <w:pStyle w:val="afffffff4"/>
        <w:keepLines/>
        <w:widowControl w:val="0"/>
        <w:ind w:left="0" w:firstLine="720"/>
        <w:rPr>
          <w:rFonts w:eastAsia="SimSun" w:cs="Times New Roman"/>
          <w:lang w:eastAsia="zh-CN"/>
        </w:rPr>
      </w:pPr>
      <w:r w:rsidRPr="0063365B">
        <w:rPr>
          <w:rFonts w:eastAsia="SimSun" w:cs="Times New Roman"/>
          <w:lang w:eastAsia="zh-CN"/>
        </w:rPr>
        <w:t>4) осуществление авиационных мер по борьбе с вредными организмами.</w:t>
      </w:r>
    </w:p>
    <w:p w14:paraId="0582A322" w14:textId="0F129020" w:rsidR="00AC01FC" w:rsidRPr="0063365B" w:rsidRDefault="00AC01FC" w:rsidP="00AC01FC">
      <w:pPr>
        <w:ind w:firstLine="709"/>
      </w:pPr>
      <w:r w:rsidRPr="0063365B">
        <w:t>В границах территориальной зоны ИВ-1, применительно к которой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устанавливаются согласно НГП.</w:t>
      </w:r>
    </w:p>
    <w:p w14:paraId="22444CF5" w14:textId="77777777" w:rsidR="00AC2381" w:rsidRPr="0063365B" w:rsidRDefault="00AC2381" w:rsidP="00DF3DB8">
      <w:pPr>
        <w:ind w:firstLine="709"/>
        <w:rPr>
          <w:rFonts w:eastAsia="SimSun" w:cs="Times New Roman"/>
          <w:lang w:eastAsia="zh-CN"/>
        </w:rPr>
      </w:pPr>
      <w:r w:rsidRPr="0063365B">
        <w:rPr>
          <w:rFonts w:eastAsia="SimSun" w:cs="Times New Roman"/>
          <w:lang w:eastAsia="zh-CN"/>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14:paraId="19A73EC3" w14:textId="77777777" w:rsidR="00AC2381" w:rsidRPr="0063365B" w:rsidRDefault="00AC2381" w:rsidP="00DF3DB8">
      <w:pPr>
        <w:keepLines/>
        <w:suppressAutoHyphens/>
        <w:overflowPunct w:val="0"/>
        <w:autoSpaceDE w:val="0"/>
        <w:autoSpaceDN w:val="0"/>
        <w:adjustRightInd w:val="0"/>
        <w:ind w:firstLine="709"/>
        <w:textAlignment w:val="baseline"/>
        <w:rPr>
          <w:rFonts w:eastAsia="Times New Roman" w:cs="Times New Roman"/>
          <w:lang w:eastAsia="ru-RU"/>
        </w:rPr>
      </w:pPr>
      <w:r w:rsidRPr="0063365B">
        <w:rPr>
          <w:rFonts w:eastAsia="Times New Roman" w:cs="Times New Roman"/>
          <w:lang w:eastAsia="ru-RU"/>
        </w:rPr>
        <w:t xml:space="preserve">На границе санитарно-защитных зон шириной более </w:t>
      </w:r>
      <w:smartTag w:uri="urn:schemas-microsoft-com:office:smarttags" w:element="metricconverter">
        <w:smartTagPr>
          <w:attr w:name="ProductID" w:val="100 м"/>
        </w:smartTagPr>
        <w:r w:rsidRPr="0063365B">
          <w:rPr>
            <w:rFonts w:eastAsia="Times New Roman" w:cs="Times New Roman"/>
            <w:lang w:eastAsia="ru-RU"/>
          </w:rPr>
          <w:t>100 м</w:t>
        </w:r>
      </w:smartTag>
      <w:r w:rsidRPr="0063365B">
        <w:rPr>
          <w:rFonts w:eastAsia="Times New Roman" w:cs="Times New Roman"/>
          <w:lang w:eastAsia="ru-RU"/>
        </w:rPr>
        <w:t xml:space="preserve"> со стороны селитебной зоны должна предусматриваться полоса древесно-кустарниковых насаждений шириной не менее </w:t>
      </w:r>
      <w:smartTag w:uri="urn:schemas-microsoft-com:office:smarttags" w:element="metricconverter">
        <w:smartTagPr>
          <w:attr w:name="ProductID" w:val="30 м"/>
        </w:smartTagPr>
        <w:r w:rsidRPr="0063365B">
          <w:rPr>
            <w:rFonts w:eastAsia="Times New Roman" w:cs="Times New Roman"/>
            <w:lang w:eastAsia="ru-RU"/>
          </w:rPr>
          <w:t>30 м</w:t>
        </w:r>
      </w:smartTag>
      <w:r w:rsidRPr="0063365B">
        <w:rPr>
          <w:rFonts w:eastAsia="Times New Roman" w:cs="Times New Roman"/>
          <w:lang w:eastAsia="ru-RU"/>
        </w:rPr>
        <w:t xml:space="preserve">, а при ширине зоны от 50 до </w:t>
      </w:r>
      <w:smartTag w:uri="urn:schemas-microsoft-com:office:smarttags" w:element="metricconverter">
        <w:smartTagPr>
          <w:attr w:name="ProductID" w:val="100 м"/>
        </w:smartTagPr>
        <w:r w:rsidRPr="0063365B">
          <w:rPr>
            <w:rFonts w:eastAsia="Times New Roman" w:cs="Times New Roman"/>
            <w:lang w:eastAsia="ru-RU"/>
          </w:rPr>
          <w:t>100 м</w:t>
        </w:r>
      </w:smartTag>
      <w:r w:rsidRPr="0063365B">
        <w:rPr>
          <w:rFonts w:eastAsia="Times New Roman" w:cs="Times New Roman"/>
          <w:lang w:eastAsia="ru-RU"/>
        </w:rPr>
        <w:t xml:space="preserve"> - полоса шириной не менее </w:t>
      </w:r>
      <w:smartTag w:uri="urn:schemas-microsoft-com:office:smarttags" w:element="metricconverter">
        <w:smartTagPr>
          <w:attr w:name="ProductID" w:val="10 м"/>
        </w:smartTagPr>
        <w:r w:rsidRPr="0063365B">
          <w:rPr>
            <w:rFonts w:eastAsia="Times New Roman" w:cs="Times New Roman"/>
            <w:lang w:eastAsia="ru-RU"/>
          </w:rPr>
          <w:t>10 м</w:t>
        </w:r>
      </w:smartTag>
      <w:r w:rsidRPr="0063365B">
        <w:rPr>
          <w:rFonts w:eastAsia="Times New Roman" w:cs="Times New Roman"/>
          <w:lang w:eastAsia="ru-RU"/>
        </w:rPr>
        <w:t>.</w:t>
      </w:r>
    </w:p>
    <w:p w14:paraId="1989A5D2" w14:textId="77777777" w:rsidR="00AC2381" w:rsidRPr="0063365B" w:rsidRDefault="00AC2381" w:rsidP="00DF3DB8">
      <w:pPr>
        <w:ind w:firstLine="709"/>
        <w:rPr>
          <w:rFonts w:eastAsia="Times New Roman" w:cs="Times New Roman"/>
          <w:lang w:eastAsia="ru-RU"/>
        </w:rPr>
      </w:pPr>
      <w:r w:rsidRPr="0063365B">
        <w:rPr>
          <w:rFonts w:eastAsia="Times New Roman" w:cs="Times New Roman"/>
          <w:lang w:eastAsia="ru-RU"/>
        </w:rPr>
        <w:t xml:space="preserve">Предприятия и объекты, у каждого из которых размер санитарно-защитных зон превышает </w:t>
      </w:r>
      <w:smartTag w:uri="urn:schemas-microsoft-com:office:smarttags" w:element="metricconverter">
        <w:smartTagPr>
          <w:attr w:name="ProductID" w:val="500 м"/>
        </w:smartTagPr>
        <w:r w:rsidRPr="0063365B">
          <w:rPr>
            <w:rFonts w:eastAsia="Times New Roman" w:cs="Times New Roman"/>
            <w:lang w:eastAsia="ru-RU"/>
          </w:rPr>
          <w:t>500 м</w:t>
        </w:r>
      </w:smartTag>
      <w:r w:rsidRPr="0063365B">
        <w:rPr>
          <w:rFonts w:eastAsia="Times New Roman" w:cs="Times New Roman"/>
          <w:lang w:eastAsia="ru-RU"/>
        </w:rPr>
        <w:t>, следует размещать на обособленных земельных участках производственных зон сельских населенных пунктов.</w:t>
      </w:r>
    </w:p>
    <w:p w14:paraId="29CF6E2B" w14:textId="29873EFE" w:rsidR="00AC2381" w:rsidRPr="0063365B" w:rsidRDefault="00AC2381" w:rsidP="00DF3DB8">
      <w:pPr>
        <w:ind w:firstLine="709"/>
        <w:rPr>
          <w:rFonts w:eastAsia="Times New Roman" w:cs="Times New Roman"/>
          <w:lang w:eastAsia="ru-RU"/>
        </w:rPr>
      </w:pPr>
      <w:r w:rsidRPr="0063365B">
        <w:rPr>
          <w:rFonts w:eastAsia="Times New Roman" w:cs="Times New Roman"/>
          <w:lang w:eastAsia="ru-RU"/>
        </w:rPr>
        <w:t>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не менее 10 % площади предприятий.</w:t>
      </w:r>
    </w:p>
    <w:p w14:paraId="4488719C" w14:textId="2E6B9398" w:rsidR="00DF3DB8" w:rsidRPr="0063365B" w:rsidRDefault="00DF3DB8" w:rsidP="00DF3DB8">
      <w:pPr>
        <w:ind w:firstLine="709"/>
        <w:rPr>
          <w:rFonts w:eastAsia="Times New Roman" w:cs="Times New Roman"/>
          <w:lang w:eastAsia="ru-RU"/>
        </w:rPr>
      </w:pPr>
    </w:p>
    <w:p w14:paraId="1715C043" w14:textId="77777777" w:rsidR="00DF3DB8" w:rsidRPr="0063365B" w:rsidRDefault="00DF3DB8" w:rsidP="00DF3DB8">
      <w:pPr>
        <w:ind w:firstLine="709"/>
        <w:rPr>
          <w:rFonts w:eastAsia="SimSun" w:cs="Times New Roman"/>
          <w:b/>
          <w:u w:val="single"/>
          <w:lang w:eastAsia="zh-CN"/>
        </w:rPr>
      </w:pPr>
      <w:r w:rsidRPr="0063365B">
        <w:rPr>
          <w:rFonts w:eastAsia="SimSun" w:cs="Times New Roman"/>
          <w:b/>
          <w:u w:val="single"/>
          <w:lang w:eastAsia="zh-CN"/>
        </w:rPr>
        <w:t xml:space="preserve">Требования к ограждению земельных участков: </w:t>
      </w:r>
    </w:p>
    <w:p w14:paraId="387D7606" w14:textId="77777777" w:rsidR="00DF3DB8" w:rsidRPr="0063365B" w:rsidRDefault="00DF3DB8" w:rsidP="00DF3DB8">
      <w:pPr>
        <w:ind w:firstLine="709"/>
        <w:rPr>
          <w:rFonts w:eastAsia="SimSun" w:cs="Times New Roman"/>
          <w:lang w:eastAsia="zh-CN"/>
        </w:rPr>
      </w:pPr>
      <w:r w:rsidRPr="0063365B">
        <w:rPr>
          <w:rFonts w:eastAsia="SimSun" w:cs="Times New Roman"/>
          <w:lang w:eastAsia="zh-CN"/>
        </w:rPr>
        <w:t xml:space="preserve">– высота ограждения земельных участков должна быть не более 2,5 метров; </w:t>
      </w:r>
    </w:p>
    <w:p w14:paraId="40259A0C" w14:textId="77777777" w:rsidR="00DF3DB8" w:rsidRPr="0063365B" w:rsidRDefault="00DF3DB8" w:rsidP="00DF3DB8">
      <w:pPr>
        <w:ind w:firstLine="709"/>
        <w:rPr>
          <w:rFonts w:eastAsia="SimSun" w:cs="Times New Roman"/>
          <w:lang w:eastAsia="zh-CN"/>
        </w:rPr>
      </w:pPr>
      <w:r w:rsidRPr="0063365B">
        <w:rPr>
          <w:rFonts w:eastAsia="SimSun" w:cs="Times New Roman"/>
          <w:lang w:eastAsia="zh-CN"/>
        </w:rPr>
        <w:t>- ворота в заборе разрешается устанавливать только со стороны территорий общего пользования. На стороне забора, смежного с соседним участком, ворота устанавливать запрещается.</w:t>
      </w:r>
    </w:p>
    <w:p w14:paraId="7D939E57" w14:textId="77777777" w:rsidR="00DF3DB8" w:rsidRPr="0063365B" w:rsidRDefault="00DF3DB8" w:rsidP="00DF3DB8">
      <w:pPr>
        <w:ind w:firstLine="709"/>
        <w:rPr>
          <w:rFonts w:eastAsia="SimSun" w:cs="Times New Roman"/>
          <w:lang w:eastAsia="zh-CN"/>
        </w:rPr>
      </w:pPr>
      <w:r w:rsidRPr="0063365B">
        <w:rPr>
          <w:rFonts w:eastAsia="SimSun" w:cs="Times New Roman"/>
          <w:lang w:eastAsia="zh-CN"/>
        </w:rPr>
        <w:t xml:space="preserve">– ограждения между смежными земельными участками должны быть проветриваемыми на высоту не менее 0,3 м от уровня земли; </w:t>
      </w:r>
    </w:p>
    <w:p w14:paraId="232E6399" w14:textId="77777777" w:rsidR="00DF3DB8" w:rsidRPr="0063365B" w:rsidRDefault="00DF3DB8" w:rsidP="00DF3DB8">
      <w:pPr>
        <w:ind w:firstLine="709"/>
        <w:rPr>
          <w:rFonts w:eastAsia="SimSun" w:cs="Times New Roman"/>
          <w:lang w:eastAsia="zh-CN"/>
        </w:rPr>
      </w:pPr>
      <w:r w:rsidRPr="0063365B">
        <w:rPr>
          <w:rFonts w:eastAsia="SimSun" w:cs="Times New Roman"/>
          <w:lang w:eastAsia="zh-CN"/>
        </w:rPr>
        <w:t>–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пр.).</w:t>
      </w:r>
    </w:p>
    <w:p w14:paraId="45AF9EF3" w14:textId="77777777" w:rsidR="00DF3DB8" w:rsidRPr="0063365B" w:rsidRDefault="00DF3DB8" w:rsidP="00DF3DB8">
      <w:pPr>
        <w:ind w:firstLine="709"/>
        <w:rPr>
          <w:rFonts w:eastAsia="SimSun" w:cs="Times New Roman"/>
          <w:lang w:eastAsia="zh-CN"/>
        </w:rPr>
      </w:pPr>
      <w:r w:rsidRPr="0063365B">
        <w:rPr>
          <w:rFonts w:eastAsia="SimSun" w:cs="Times New Roman"/>
          <w:lang w:eastAsia="zh-CN"/>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14:paraId="7D71BD38" w14:textId="77777777" w:rsidR="00DF3DB8" w:rsidRPr="0063365B" w:rsidRDefault="00DF3DB8" w:rsidP="00DF3DB8">
      <w:pPr>
        <w:ind w:firstLine="709"/>
        <w:rPr>
          <w:rFonts w:eastAsia="SimSun" w:cs="Times New Roman"/>
          <w:lang w:eastAsia="zh-CN"/>
        </w:rPr>
      </w:pPr>
      <w:r w:rsidRPr="0063365B">
        <w:rPr>
          <w:rFonts w:eastAsia="SimSun" w:cs="Times New Roman"/>
          <w:lang w:eastAsia="zh-CN"/>
        </w:rPr>
        <w:t xml:space="preserve">-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w:t>
      </w:r>
    </w:p>
    <w:p w14:paraId="0F751198" w14:textId="77777777" w:rsidR="00DF3DB8" w:rsidRPr="0063365B" w:rsidRDefault="00DF3DB8" w:rsidP="00DF3DB8">
      <w:pPr>
        <w:ind w:firstLine="709"/>
        <w:rPr>
          <w:rFonts w:eastAsia="SimSun" w:cs="Times New Roman"/>
          <w:lang w:eastAsia="zh-CN"/>
        </w:rPr>
      </w:pPr>
      <w:r w:rsidRPr="0063365B">
        <w:rPr>
          <w:rFonts w:eastAsia="SimSun" w:cs="Times New Roman"/>
          <w:lang w:eastAsia="zh-CN"/>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14:paraId="1930BEA0" w14:textId="77777777" w:rsidR="00DF3DB8" w:rsidRPr="0063365B" w:rsidRDefault="00DF3DB8" w:rsidP="00DF3DB8">
      <w:pPr>
        <w:ind w:firstLine="709"/>
        <w:rPr>
          <w:rFonts w:eastAsia="SimSun" w:cs="Times New Roman"/>
          <w:b/>
          <w:u w:val="single"/>
          <w:lang w:eastAsia="zh-CN"/>
        </w:rPr>
      </w:pPr>
    </w:p>
    <w:p w14:paraId="7E0DC1C2" w14:textId="77777777" w:rsidR="00DF3DB8" w:rsidRPr="0063365B" w:rsidRDefault="00DF3DB8" w:rsidP="00DF3DB8">
      <w:pPr>
        <w:tabs>
          <w:tab w:val="left" w:pos="5580"/>
        </w:tabs>
        <w:ind w:firstLine="709"/>
        <w:rPr>
          <w:rFonts w:eastAsia="Times New Roman" w:cs="Times New Roman"/>
          <w:u w:val="single"/>
          <w:lang w:eastAsia="ru-RU"/>
        </w:rPr>
      </w:pPr>
      <w:r w:rsidRPr="0063365B">
        <w:rPr>
          <w:rFonts w:eastAsia="Times New Roman" w:cs="Times New Roman"/>
          <w:b/>
          <w:u w:val="single"/>
          <w:lang w:eastAsia="ru-RU"/>
        </w:rPr>
        <w:t>Предельная минимальная и максимальная площадь земельных участков не применяются</w:t>
      </w:r>
      <w:r w:rsidRPr="0063365B">
        <w:rPr>
          <w:rFonts w:eastAsia="Times New Roman" w:cs="Times New Roman"/>
          <w:u w:val="single"/>
          <w:lang w:eastAsia="ru-RU"/>
        </w:rPr>
        <w:t>:</w:t>
      </w:r>
    </w:p>
    <w:p w14:paraId="70CF342C" w14:textId="77777777" w:rsidR="00DF3DB8" w:rsidRPr="0063365B" w:rsidRDefault="00DF3DB8" w:rsidP="00DF3DB8">
      <w:pPr>
        <w:tabs>
          <w:tab w:val="left" w:pos="284"/>
        </w:tabs>
        <w:ind w:firstLine="709"/>
        <w:rPr>
          <w:rFonts w:eastAsia="Times New Roman" w:cs="Times New Roman"/>
          <w:lang w:eastAsia="ru-RU"/>
        </w:rPr>
      </w:pPr>
      <w:r w:rsidRPr="0063365B">
        <w:rPr>
          <w:rFonts w:eastAsia="Times New Roman" w:cs="Times New Roman"/>
          <w:lang w:eastAsia="ru-RU"/>
        </w:rPr>
        <w:t>- в отношении земельных участков, по которым принято решение органа местного самоуправления о предварительном согласовании предоставления земельного участка и (или) решение об утверждении схемы расположения земельного участка на кадастровом плане территории, при условии, если в границах образуемого земельного участка расположен объект (объекты) капитального строительства, на который (которые) право собственности зарегистрировано до введения в действие настоящих Правил в Едином государственном реестре недвижимости Российской Федерации в соответствии с законодательством Российской Федерации.</w:t>
      </w:r>
    </w:p>
    <w:p w14:paraId="58117032" w14:textId="77777777" w:rsidR="00DF3DB8" w:rsidRPr="0063365B" w:rsidRDefault="00DF3DB8" w:rsidP="00DF3DB8">
      <w:pPr>
        <w:ind w:firstLine="709"/>
        <w:rPr>
          <w:rFonts w:eastAsia="Times New Roman" w:cs="Times New Roman"/>
          <w:lang w:eastAsia="ru-RU"/>
        </w:rPr>
      </w:pPr>
      <w:r w:rsidRPr="0063365B">
        <w:rPr>
          <w:rFonts w:eastAsia="Times New Roman" w:cs="Times New Roman"/>
          <w:lang w:eastAsia="ru-RU"/>
        </w:rPr>
        <w:t>- в отношении земельных участков, состоящих на государственном кадастровом учёте, с границами, уточнёнными в соответствии с законодательством Российской Федерации и на которых расположен объект (объекты) капитального строительства, на который (которые) право собственности зарегистрировано до введения в действие настоящих Правил в Едином государственном реестре недвижимости Российской Федерации в соответствии с законодательством Российской Федерации.</w:t>
      </w:r>
    </w:p>
    <w:p w14:paraId="300A23E1" w14:textId="77777777" w:rsidR="00DF3DB8" w:rsidRPr="0063365B" w:rsidRDefault="00DF3DB8" w:rsidP="00DF3DB8">
      <w:pPr>
        <w:ind w:firstLine="709"/>
        <w:rPr>
          <w:rFonts w:eastAsia="SimSun" w:cs="Times New Roman"/>
          <w:b/>
          <w:u w:val="single"/>
          <w:lang w:eastAsia="zh-CN"/>
        </w:rPr>
      </w:pPr>
    </w:p>
    <w:p w14:paraId="100F2FEE" w14:textId="77777777" w:rsidR="00DF3DB8" w:rsidRPr="0063365B" w:rsidRDefault="00DF3DB8" w:rsidP="00DF3DB8">
      <w:pPr>
        <w:ind w:firstLine="709"/>
        <w:rPr>
          <w:rFonts w:eastAsia="SimSun" w:cs="Times New Roman"/>
          <w:b/>
          <w:u w:val="single"/>
          <w:lang w:eastAsia="zh-CN"/>
        </w:rPr>
      </w:pPr>
      <w:r w:rsidRPr="0063365B">
        <w:rPr>
          <w:rFonts w:eastAsia="SimSun" w:cs="Times New Roman"/>
          <w:b/>
          <w:u w:val="single"/>
          <w:lang w:eastAsia="zh-CN"/>
        </w:rPr>
        <w:t>Запрещается:</w:t>
      </w:r>
    </w:p>
    <w:p w14:paraId="31AE71FD" w14:textId="77777777" w:rsidR="00DF3DB8" w:rsidRPr="0063365B" w:rsidRDefault="00DF3DB8" w:rsidP="00DF3DB8">
      <w:pPr>
        <w:ind w:firstLine="709"/>
        <w:rPr>
          <w:rFonts w:eastAsia="Times New Roman" w:cs="Times New Roman"/>
          <w:lang w:bidi="en-US"/>
        </w:rPr>
      </w:pPr>
      <w:r w:rsidRPr="0063365B">
        <w:rPr>
          <w:rFonts w:eastAsia="Times New Roman" w:cs="Times New Roman"/>
          <w:lang w:bidi="en-US"/>
        </w:rPr>
        <w:t>- сброс неочищенных сточных вод на территорию общего пользования;</w:t>
      </w:r>
    </w:p>
    <w:p w14:paraId="0C57B70D" w14:textId="77777777" w:rsidR="00DF3DB8" w:rsidRPr="0063365B" w:rsidRDefault="00DF3DB8" w:rsidP="00DF3DB8">
      <w:pPr>
        <w:ind w:firstLine="709"/>
        <w:rPr>
          <w:rFonts w:eastAsia="Times New Roman" w:cs="Times New Roman"/>
          <w:lang w:bidi="en-US"/>
        </w:rPr>
      </w:pPr>
      <w:r w:rsidRPr="0063365B">
        <w:rPr>
          <w:rFonts w:eastAsia="Calibri" w:cs="Times New Roman"/>
          <w:lang w:eastAsia="ru-RU"/>
        </w:rPr>
        <w:t xml:space="preserve">- сброс сточных, в том числе дренажных, вод </w:t>
      </w:r>
      <w:r w:rsidRPr="0063365B">
        <w:rPr>
          <w:rFonts w:eastAsia="Times New Roman" w:cs="Times New Roman"/>
          <w:lang w:bidi="en-US"/>
        </w:rPr>
        <w:t>на территорию общего пользования, за исключение обустройства дренажных ям для сбора погодных осадков на территории зеленых насаждений общего пользования (клумбы, газоны, палисадники)</w:t>
      </w:r>
      <w:r w:rsidRPr="0063365B">
        <w:rPr>
          <w:rFonts w:eastAsia="Calibri" w:cs="Times New Roman"/>
          <w:sz w:val="24"/>
          <w:szCs w:val="24"/>
          <w:lang w:eastAsia="ru-RU"/>
        </w:rPr>
        <w:t>;</w:t>
      </w:r>
    </w:p>
    <w:p w14:paraId="1C1633C8" w14:textId="77777777" w:rsidR="00DF3DB8" w:rsidRPr="0063365B" w:rsidRDefault="00DF3DB8" w:rsidP="00DF3DB8">
      <w:pPr>
        <w:ind w:firstLine="709"/>
        <w:rPr>
          <w:rFonts w:eastAsia="Times New Roman" w:cs="Times New Roman"/>
          <w:lang w:bidi="en-US"/>
        </w:rPr>
      </w:pPr>
      <w:r w:rsidRPr="0063365B">
        <w:rPr>
          <w:rFonts w:eastAsia="Times New Roman" w:cs="Times New Roman"/>
          <w:lang w:bidi="en-US"/>
        </w:rPr>
        <w:t>- любые вырубки зелёных насаждений на территории общего пользования без письменного согласования с уполномоченным органом;</w:t>
      </w:r>
    </w:p>
    <w:p w14:paraId="1ACD5321" w14:textId="77777777" w:rsidR="00DF3DB8" w:rsidRPr="0063365B" w:rsidRDefault="00DF3DB8" w:rsidP="00DF3DB8">
      <w:pPr>
        <w:ind w:firstLine="709"/>
        <w:rPr>
          <w:rFonts w:eastAsia="Times New Roman" w:cs="Times New Roman"/>
          <w:lang w:bidi="en-US"/>
        </w:rPr>
      </w:pPr>
      <w:r w:rsidRPr="0063365B">
        <w:rPr>
          <w:rFonts w:eastAsia="Times New Roman" w:cs="Times New Roman"/>
          <w:lang w:bidi="en-US"/>
        </w:rPr>
        <w:t>- сжигание растительности, разведение костров, осуществление весенних палов;</w:t>
      </w:r>
    </w:p>
    <w:p w14:paraId="51FAD9CD" w14:textId="77777777" w:rsidR="00DF3DB8" w:rsidRPr="0063365B" w:rsidRDefault="00DF3DB8" w:rsidP="00DF3DB8">
      <w:pPr>
        <w:ind w:firstLine="709"/>
        <w:rPr>
          <w:rFonts w:eastAsia="Times New Roman" w:cs="Times New Roman"/>
          <w:lang w:bidi="en-US"/>
        </w:rPr>
      </w:pPr>
      <w:r w:rsidRPr="0063365B">
        <w:rPr>
          <w:rFonts w:eastAsia="Times New Roman" w:cs="Times New Roman"/>
          <w:lang w:bidi="en-US"/>
        </w:rPr>
        <w:t>- загрязнение почв;</w:t>
      </w:r>
    </w:p>
    <w:p w14:paraId="1F826BE2" w14:textId="77777777" w:rsidR="00DF3DB8" w:rsidRPr="0063365B" w:rsidRDefault="00DF3DB8" w:rsidP="00DF3DB8">
      <w:pPr>
        <w:ind w:firstLine="709"/>
        <w:rPr>
          <w:rFonts w:eastAsia="Times New Roman" w:cs="Times New Roman"/>
          <w:lang w:bidi="en-US"/>
        </w:rPr>
      </w:pPr>
      <w:r w:rsidRPr="0063365B">
        <w:rPr>
          <w:rFonts w:eastAsia="Times New Roman" w:cs="Times New Roman"/>
          <w:lang w:bidi="en-US"/>
        </w:rPr>
        <w:t>- деятельность, влекущая искажение сложившегося ландшафта (рельефа) на территории общего пользования, без согласования с уполномоченным органом.</w:t>
      </w:r>
    </w:p>
    <w:p w14:paraId="7009FB9E" w14:textId="77777777" w:rsidR="00DF3DB8" w:rsidRPr="0063365B" w:rsidRDefault="00DF3DB8" w:rsidP="00DF3DB8">
      <w:pPr>
        <w:ind w:firstLine="709"/>
        <w:rPr>
          <w:rFonts w:eastAsia="Times New Roman" w:cs="Times New Roman"/>
          <w:lang w:eastAsia="ru-RU"/>
        </w:rPr>
      </w:pPr>
    </w:p>
    <w:p w14:paraId="69678E1F" w14:textId="77777777" w:rsidR="008A62BC" w:rsidRPr="0063365B" w:rsidRDefault="008A62BC" w:rsidP="00BC78E9">
      <w:pPr>
        <w:ind w:firstLine="284"/>
        <w:rPr>
          <w:rFonts w:eastAsia="SimSun" w:cs="Times New Roman"/>
          <w:lang w:eastAsia="zh-CN"/>
        </w:rPr>
      </w:pPr>
    </w:p>
    <w:p w14:paraId="08C1FDAD" w14:textId="77777777" w:rsidR="008A62BC" w:rsidRPr="0063365B" w:rsidRDefault="008A62BC" w:rsidP="00BC78E9">
      <w:pPr>
        <w:rPr>
          <w:rFonts w:eastAsia="Times New Roman" w:cs="Times New Roman"/>
          <w:b/>
          <w:lang w:eastAsia="ru-RU"/>
        </w:rPr>
      </w:pPr>
      <w:r w:rsidRPr="0063365B">
        <w:rPr>
          <w:rFonts w:eastAsia="Times New Roman" w:cs="Times New Roman"/>
          <w:b/>
          <w:lang w:eastAsia="ru-RU"/>
        </w:rPr>
        <w:br w:type="page"/>
      </w:r>
    </w:p>
    <w:p w14:paraId="5BA7CC0A" w14:textId="77777777" w:rsidR="00330933" w:rsidRPr="0063365B" w:rsidRDefault="00330933" w:rsidP="00330933">
      <w:pPr>
        <w:pStyle w:val="2"/>
        <w:rPr>
          <w:rFonts w:ascii="Times New Roman" w:eastAsia="Times New Roman" w:hAnsi="Times New Roman"/>
          <w:b w:val="0"/>
          <w:color w:val="auto"/>
          <w:sz w:val="24"/>
          <w:szCs w:val="24"/>
        </w:rPr>
      </w:pPr>
      <w:r w:rsidRPr="0063365B">
        <w:rPr>
          <w:rFonts w:ascii="Times New Roman" w:eastAsia="Times New Roman" w:hAnsi="Times New Roman"/>
          <w:color w:val="auto"/>
          <w:sz w:val="24"/>
          <w:szCs w:val="24"/>
        </w:rPr>
        <w:t>Статья 33. Градостроительные регламенты. Требования к режимам и градостроительным регламентам в границах территории исторического поселения.</w:t>
      </w:r>
    </w:p>
    <w:p w14:paraId="704CEF35" w14:textId="77777777" w:rsidR="00BB68D3" w:rsidRPr="0063365B" w:rsidRDefault="00BB68D3" w:rsidP="00BC78E9">
      <w:pPr>
        <w:ind w:firstLine="284"/>
        <w:rPr>
          <w:rFonts w:eastAsia="SimSun" w:cs="Times New Roman"/>
          <w:lang w:eastAsia="zh-CN"/>
        </w:rPr>
      </w:pPr>
      <w:r w:rsidRPr="0063365B">
        <w:rPr>
          <w:rFonts w:eastAsia="SimSun" w:cs="Times New Roman"/>
          <w:lang w:eastAsia="zh-CN"/>
        </w:rPr>
        <w:t>Общие положения</w:t>
      </w:r>
    </w:p>
    <w:p w14:paraId="7AD73DAE" w14:textId="77777777" w:rsidR="00BB68D3" w:rsidRPr="0063365B" w:rsidRDefault="00BB68D3" w:rsidP="00BC78E9">
      <w:pPr>
        <w:ind w:firstLine="284"/>
        <w:rPr>
          <w:rFonts w:eastAsia="SimSun" w:cs="Times New Roman"/>
          <w:lang w:eastAsia="zh-CN"/>
        </w:rPr>
      </w:pPr>
      <w:r w:rsidRPr="0063365B">
        <w:rPr>
          <w:rFonts w:eastAsia="SimSun" w:cs="Times New Roman"/>
          <w:lang w:eastAsia="zh-CN"/>
        </w:rPr>
        <w:t>Для территории исторического поселения регионального значения город Армавир в целях сохранения, восстановления традиционных характеристик историко-градостроительной среды, её совершенствования и формирования благоприятного имиджа территории исторического поселения устанавливаются общие положения об особом регулировании градостроительной деятельности.</w:t>
      </w:r>
    </w:p>
    <w:p w14:paraId="28F78AD3" w14:textId="77777777" w:rsidR="00BB68D3" w:rsidRPr="0063365B" w:rsidRDefault="00BB68D3" w:rsidP="00BC78E9">
      <w:pPr>
        <w:ind w:firstLine="284"/>
        <w:rPr>
          <w:rFonts w:eastAsia="SimSun" w:cs="Times New Roman"/>
          <w:lang w:eastAsia="zh-CN"/>
        </w:rPr>
      </w:pPr>
      <w:r w:rsidRPr="0063365B">
        <w:rPr>
          <w:rFonts w:eastAsia="SimSun" w:cs="Times New Roman"/>
          <w:lang w:eastAsia="zh-CN"/>
        </w:rPr>
        <w:t>Градостроительная деятельность на территории исторического поселения должна служить задаче сохранения и регенерации (восстановления, возрождения, возобновления) ценных характеристик исторического поселения, которые определены в качестве его предмета охраны.</w:t>
      </w:r>
    </w:p>
    <w:p w14:paraId="3C3B4BE7" w14:textId="77777777" w:rsidR="00BB68D3" w:rsidRPr="0063365B" w:rsidRDefault="00BB68D3" w:rsidP="00BC78E9">
      <w:pPr>
        <w:ind w:firstLine="284"/>
        <w:rPr>
          <w:rFonts w:eastAsia="SimSun" w:cs="Times New Roman"/>
          <w:lang w:eastAsia="zh-CN"/>
        </w:rPr>
      </w:pPr>
      <w:r w:rsidRPr="0063365B">
        <w:rPr>
          <w:rFonts w:eastAsia="SimSun" w:cs="Times New Roman"/>
          <w:lang w:eastAsia="zh-CN"/>
        </w:rPr>
        <w:t>Регенерация историко-градостроительной среды - совокупность мер, направленных на восстановление целостности композиционной структуры исторического городского ландшафта, предусматривающая сохранение, восстановление и преемственное развитие традиционных градостроительных характеристик среды (улично-дорожной сети, исторической парцеллярной структуры, фронта застройки улиц и др.), допускающая компенсационное и адаптивное строительство взамен утраченных элементов застройки или рядовых элементов композиции, не имеющих самостоятельной архитектурно-художественной ценности и находящихся в плохом техническом состоянии, с соблюдением сложившихся типологических, масштабных, стилевых характеристик историко- градостроительной среды и в соответствии с утвержденным в установленном порядке проектом.</w:t>
      </w:r>
    </w:p>
    <w:p w14:paraId="1AF00A8B" w14:textId="77777777" w:rsidR="00BB68D3" w:rsidRPr="0063365B" w:rsidRDefault="00BB68D3" w:rsidP="00BC78E9">
      <w:pPr>
        <w:pStyle w:val="afffffff4"/>
        <w:numPr>
          <w:ilvl w:val="0"/>
          <w:numId w:val="37"/>
        </w:numPr>
        <w:ind w:left="0"/>
        <w:rPr>
          <w:rFonts w:eastAsia="SimSun" w:cs="Times New Roman"/>
          <w:lang w:eastAsia="zh-CN"/>
        </w:rPr>
      </w:pPr>
      <w:r w:rsidRPr="0063365B">
        <w:rPr>
          <w:rFonts w:eastAsia="SimSun" w:cs="Times New Roman"/>
          <w:lang w:eastAsia="zh-CN"/>
        </w:rPr>
        <w:t>Требования к градостроительным регламентам не распространяются на земельные участки, расположенные в границах территорий объектов</w:t>
      </w:r>
      <w:r w:rsidR="00001C3E" w:rsidRPr="0063365B">
        <w:rPr>
          <w:rFonts w:eastAsia="SimSun" w:cs="Times New Roman"/>
          <w:lang w:eastAsia="zh-CN"/>
        </w:rPr>
        <w:t xml:space="preserve"> </w:t>
      </w:r>
      <w:r w:rsidRPr="0063365B">
        <w:rPr>
          <w:rFonts w:eastAsia="SimSun" w:cs="Times New Roman"/>
          <w:lang w:eastAsia="zh-CN"/>
        </w:rPr>
        <w:t>культурного наследия. Особые режимы использования земель в границах территорий объектов культурного наследия устанавливаются в соответствии с законодательством Российской Федерации.</w:t>
      </w:r>
    </w:p>
    <w:p w14:paraId="1C643209" w14:textId="77777777" w:rsidR="00BB68D3" w:rsidRPr="0063365B" w:rsidRDefault="00BB68D3" w:rsidP="00BC78E9">
      <w:pPr>
        <w:pStyle w:val="afffffff4"/>
        <w:numPr>
          <w:ilvl w:val="0"/>
          <w:numId w:val="37"/>
        </w:numPr>
        <w:ind w:left="0"/>
        <w:rPr>
          <w:rFonts w:eastAsia="SimSun" w:cs="Times New Roman"/>
          <w:lang w:eastAsia="zh-CN"/>
        </w:rPr>
      </w:pPr>
      <w:r w:rsidRPr="0063365B">
        <w:rPr>
          <w:rFonts w:eastAsia="SimSun" w:cs="Times New Roman"/>
          <w:lang w:eastAsia="zh-CN"/>
        </w:rPr>
        <w:t>Для увеличения общественных градостроительных пространств на территории исторического поселения предпочтительно размещение объектов общественного назначения: кафе, рестораны, музеи, галереи, театры, административные и офисные здания на внутриквартальных территориях, при условии их обязательного благоустройства и озеленения.</w:t>
      </w:r>
    </w:p>
    <w:p w14:paraId="2509770E" w14:textId="77777777" w:rsidR="00BB68D3" w:rsidRPr="0063365B" w:rsidRDefault="00BB68D3" w:rsidP="00BC78E9">
      <w:pPr>
        <w:ind w:firstLine="284"/>
        <w:rPr>
          <w:rFonts w:eastAsia="SimSun" w:cs="Times New Roman"/>
          <w:b/>
          <w:u w:val="single"/>
          <w:lang w:eastAsia="zh-CN"/>
        </w:rPr>
      </w:pPr>
      <w:r w:rsidRPr="0063365B">
        <w:rPr>
          <w:rFonts w:eastAsia="SimSun" w:cs="Times New Roman"/>
          <w:b/>
          <w:u w:val="single"/>
          <w:lang w:eastAsia="zh-CN"/>
        </w:rPr>
        <w:t>На территории исторического поселения г. Армавир разрешается:</w:t>
      </w:r>
    </w:p>
    <w:p w14:paraId="54123E69" w14:textId="77777777" w:rsidR="00BB68D3" w:rsidRPr="0063365B" w:rsidRDefault="00BB68D3" w:rsidP="00BC78E9">
      <w:pPr>
        <w:pStyle w:val="afffffff4"/>
        <w:numPr>
          <w:ilvl w:val="0"/>
          <w:numId w:val="38"/>
        </w:numPr>
        <w:ind w:left="0"/>
        <w:rPr>
          <w:rFonts w:eastAsia="SimSun" w:cs="Times New Roman"/>
          <w:lang w:eastAsia="zh-CN"/>
        </w:rPr>
      </w:pPr>
      <w:r w:rsidRPr="0063365B">
        <w:rPr>
          <w:rFonts w:eastAsia="SimSun" w:cs="Times New Roman"/>
          <w:lang w:eastAsia="zh-CN"/>
        </w:rPr>
        <w:t>Сохранение объектов культурного наследия, выявленных объектов культурного наследия и элементов предмета охраны исторического поселения: исторически ценных градоформирующих объектов, планировочной и объемно-пространственной структуры, композиции и силуэта застройки, соотношения между различными городскими пространствами (свободными, застроенными, озелененными), композиционно-видовых связей (панорам), соотношения природного и созданного человеком окружения.</w:t>
      </w:r>
    </w:p>
    <w:p w14:paraId="26A68C1A" w14:textId="01F0B65E" w:rsidR="00BB68D3" w:rsidRPr="0063365B" w:rsidRDefault="00BB68D3" w:rsidP="00BC78E9">
      <w:pPr>
        <w:pStyle w:val="afffffff4"/>
        <w:numPr>
          <w:ilvl w:val="0"/>
          <w:numId w:val="38"/>
        </w:numPr>
        <w:ind w:left="0"/>
        <w:rPr>
          <w:rFonts w:eastAsia="SimSun" w:cs="Times New Roman"/>
          <w:lang w:eastAsia="zh-CN"/>
        </w:rPr>
      </w:pPr>
      <w:r w:rsidRPr="0063365B">
        <w:rPr>
          <w:rFonts w:eastAsia="SimSun" w:cs="Times New Roman"/>
          <w:lang w:eastAsia="zh-CN"/>
        </w:rPr>
        <w:t xml:space="preserve">Сохранение объектов культурного наследия посредством проведения направленных на обеспечение их физической сохранности ремонтно­реставрационных работ, в том числе работ по консервации, ремонту, реставрации памятников, приспособлению для современного использования, а также </w:t>
      </w:r>
      <w:r w:rsidR="008A7258" w:rsidRPr="0063365B">
        <w:rPr>
          <w:rFonts w:eastAsia="SimSun" w:cs="Times New Roman"/>
          <w:lang w:eastAsia="zh-CN"/>
        </w:rPr>
        <w:t>научно-исследовательских</w:t>
      </w:r>
      <w:r w:rsidRPr="0063365B">
        <w:rPr>
          <w:rFonts w:eastAsia="SimSun" w:cs="Times New Roman"/>
          <w:lang w:eastAsia="zh-CN"/>
        </w:rPr>
        <w:t>, изыскательских, проектных и производственных работ, научно­методического руководства, технического и авторского надзора на основании письменного разрешения и задания на проведение работ по сохранению объекта культурного наследия, и в соответствии с документацией, согласованной региональным органом охраны объектов культурного наследия.</w:t>
      </w:r>
    </w:p>
    <w:p w14:paraId="39EC0EC7" w14:textId="77777777" w:rsidR="00BB68D3" w:rsidRPr="0063365B" w:rsidRDefault="00BB68D3" w:rsidP="00BC78E9">
      <w:pPr>
        <w:pStyle w:val="afffffff4"/>
        <w:numPr>
          <w:ilvl w:val="0"/>
          <w:numId w:val="38"/>
        </w:numPr>
        <w:ind w:left="0"/>
        <w:rPr>
          <w:rFonts w:eastAsia="SimSun" w:cs="Times New Roman"/>
          <w:lang w:eastAsia="zh-CN"/>
        </w:rPr>
      </w:pPr>
      <w:r w:rsidRPr="0063365B">
        <w:rPr>
          <w:rFonts w:eastAsia="SimSun" w:cs="Times New Roman"/>
          <w:lang w:eastAsia="zh-CN"/>
        </w:rPr>
        <w:t>Обеспечение публичной доступности и популяризации культурного наследия исторического поселения регионального значения город Армавир;</w:t>
      </w:r>
    </w:p>
    <w:p w14:paraId="75ED4B46" w14:textId="77777777" w:rsidR="00BB68D3" w:rsidRPr="0063365B" w:rsidRDefault="00BB68D3" w:rsidP="00BC78E9">
      <w:pPr>
        <w:pStyle w:val="afffffff4"/>
        <w:numPr>
          <w:ilvl w:val="0"/>
          <w:numId w:val="38"/>
        </w:numPr>
        <w:ind w:left="0"/>
        <w:rPr>
          <w:rFonts w:eastAsia="SimSun" w:cs="Times New Roman"/>
          <w:lang w:eastAsia="zh-CN"/>
        </w:rPr>
      </w:pPr>
      <w:r w:rsidRPr="0063365B">
        <w:rPr>
          <w:rFonts w:eastAsia="SimSun" w:cs="Times New Roman"/>
          <w:lang w:eastAsia="zh-CN"/>
        </w:rPr>
        <w:t>Производство ремонтных работ на исторически ценных градоформирующих объектах без изменения их объемно- пространственных характеристик, фасадных композиций, оригинальной расстекловки и цветового решения оконных и дверных блоков.</w:t>
      </w:r>
    </w:p>
    <w:p w14:paraId="36030535" w14:textId="77777777" w:rsidR="00BB68D3" w:rsidRPr="0063365B" w:rsidRDefault="00BB68D3" w:rsidP="00BC78E9">
      <w:pPr>
        <w:pStyle w:val="afffffff4"/>
        <w:numPr>
          <w:ilvl w:val="0"/>
          <w:numId w:val="38"/>
        </w:numPr>
        <w:ind w:left="0"/>
        <w:rPr>
          <w:rFonts w:eastAsia="SimSun" w:cs="Times New Roman"/>
          <w:lang w:eastAsia="zh-CN"/>
        </w:rPr>
      </w:pPr>
      <w:r w:rsidRPr="0063365B">
        <w:rPr>
          <w:rFonts w:eastAsia="SimSun" w:cs="Times New Roman"/>
          <w:lang w:eastAsia="zh-CN"/>
        </w:rPr>
        <w:t>Допускается реконструкция исторически ценных градоформирующих объектов в части замены и (или) восстановления несущих строительных конструкций с учетом сохранения конструкций, формирующих исторически достоверный внешний облик.</w:t>
      </w:r>
    </w:p>
    <w:p w14:paraId="1993CFCD" w14:textId="77777777" w:rsidR="00BB68D3" w:rsidRPr="0063365B" w:rsidRDefault="00BB68D3" w:rsidP="00BC78E9">
      <w:pPr>
        <w:pStyle w:val="afffffff4"/>
        <w:numPr>
          <w:ilvl w:val="0"/>
          <w:numId w:val="38"/>
        </w:numPr>
        <w:ind w:left="0"/>
        <w:rPr>
          <w:rFonts w:eastAsia="SimSun" w:cs="Times New Roman"/>
          <w:lang w:eastAsia="zh-CN"/>
        </w:rPr>
      </w:pPr>
      <w:r w:rsidRPr="0063365B">
        <w:rPr>
          <w:rFonts w:eastAsia="SimSun" w:cs="Times New Roman"/>
          <w:lang w:eastAsia="zh-CN"/>
        </w:rPr>
        <w:t>В случае если ценный градоформирующий объект находится в аварийном состоянии, угрожающем безопасности людей и влекущем физическую утрату самого объекта, допускается его демонтаж с последующим воссозданием в первоначальном облике, на прежнем месте, в материалах аналогичных подлинным.</w:t>
      </w:r>
    </w:p>
    <w:p w14:paraId="3D61D38D" w14:textId="77777777" w:rsidR="00BB68D3" w:rsidRPr="0063365B" w:rsidRDefault="00BB68D3" w:rsidP="00BC78E9">
      <w:pPr>
        <w:pStyle w:val="afffffff4"/>
        <w:numPr>
          <w:ilvl w:val="0"/>
          <w:numId w:val="38"/>
        </w:numPr>
        <w:ind w:left="0"/>
        <w:rPr>
          <w:rFonts w:eastAsia="SimSun" w:cs="Times New Roman"/>
          <w:lang w:eastAsia="zh-CN"/>
        </w:rPr>
      </w:pPr>
      <w:r w:rsidRPr="0063365B">
        <w:rPr>
          <w:rFonts w:eastAsia="SimSun" w:cs="Times New Roman"/>
          <w:lang w:eastAsia="zh-CN"/>
        </w:rPr>
        <w:t>Допускается устройство капитальных пристроек к дворовым (задним) фасадам ценных градоформирующих объектов, визуально не воспринимаемым с общественных градостроительных пространств. Пристройки должны быть соподчинены объемно-пространственным характеристикам основного (ценного) строения.</w:t>
      </w:r>
    </w:p>
    <w:p w14:paraId="6D9D421B" w14:textId="77777777" w:rsidR="00BB68D3" w:rsidRPr="0063365B" w:rsidRDefault="00BB68D3" w:rsidP="00BC78E9">
      <w:pPr>
        <w:pStyle w:val="afffffff4"/>
        <w:numPr>
          <w:ilvl w:val="0"/>
          <w:numId w:val="38"/>
        </w:numPr>
        <w:ind w:left="0"/>
        <w:rPr>
          <w:rFonts w:eastAsia="SimSun" w:cs="Times New Roman"/>
          <w:lang w:eastAsia="zh-CN"/>
        </w:rPr>
      </w:pPr>
      <w:r w:rsidRPr="0063365B">
        <w:rPr>
          <w:rFonts w:eastAsia="SimSun" w:cs="Times New Roman"/>
          <w:lang w:eastAsia="zh-CN"/>
        </w:rPr>
        <w:t>Допускается возведение объекта капитального строительства по исторической линии застройки вплотную к боковому фасаду ценного градоформирующего объекта, если это является компенсацией утраченного элемента сплошного фронта исторической застройки.</w:t>
      </w:r>
    </w:p>
    <w:p w14:paraId="5358AA9C" w14:textId="77777777" w:rsidR="00BB68D3" w:rsidRPr="0063365B" w:rsidRDefault="00BB68D3" w:rsidP="00BC78E9">
      <w:pPr>
        <w:pStyle w:val="afffffff4"/>
        <w:numPr>
          <w:ilvl w:val="0"/>
          <w:numId w:val="38"/>
        </w:numPr>
        <w:ind w:left="0"/>
        <w:rPr>
          <w:rFonts w:eastAsia="SimSun" w:cs="Times New Roman"/>
          <w:lang w:eastAsia="zh-CN"/>
        </w:rPr>
      </w:pPr>
      <w:r w:rsidRPr="0063365B">
        <w:rPr>
          <w:rFonts w:eastAsia="SimSun" w:cs="Times New Roman"/>
          <w:lang w:eastAsia="zh-CN"/>
        </w:rPr>
        <w:t>В процессе осуществления градостроительных мероприятий допускается уточнение подлинных объемов ценных градоформирующих объектов (кроме ОКН) в соответствии с технической документацией БТИ.</w:t>
      </w:r>
    </w:p>
    <w:p w14:paraId="5536B6A1" w14:textId="77777777" w:rsidR="00BB68D3" w:rsidRPr="0063365B" w:rsidRDefault="00BB68D3" w:rsidP="00BC78E9">
      <w:pPr>
        <w:pStyle w:val="afffffff4"/>
        <w:numPr>
          <w:ilvl w:val="0"/>
          <w:numId w:val="38"/>
        </w:numPr>
        <w:ind w:left="0"/>
        <w:rPr>
          <w:rFonts w:eastAsia="SimSun" w:cs="Times New Roman"/>
          <w:lang w:eastAsia="zh-CN"/>
        </w:rPr>
      </w:pPr>
      <w:r w:rsidRPr="0063365B">
        <w:rPr>
          <w:rFonts w:eastAsia="SimSun" w:cs="Times New Roman"/>
          <w:lang w:eastAsia="zh-CN"/>
        </w:rPr>
        <w:t>Прокладка новых инженерных коммуникаций (теплотрасс, газопровода, электрокабеля и т.д.) подземным способом;</w:t>
      </w:r>
    </w:p>
    <w:p w14:paraId="2A46BDFC" w14:textId="77777777" w:rsidR="00BB68D3" w:rsidRPr="0063365B" w:rsidRDefault="00BB68D3" w:rsidP="00BC78E9">
      <w:pPr>
        <w:pStyle w:val="afffffff4"/>
        <w:numPr>
          <w:ilvl w:val="0"/>
          <w:numId w:val="38"/>
        </w:numPr>
        <w:ind w:left="0"/>
        <w:rPr>
          <w:rFonts w:eastAsia="SimSun" w:cs="Times New Roman"/>
          <w:lang w:eastAsia="zh-CN"/>
        </w:rPr>
      </w:pPr>
      <w:r w:rsidRPr="0063365B">
        <w:rPr>
          <w:rFonts w:eastAsia="SimSun" w:cs="Times New Roman"/>
          <w:lang w:eastAsia="zh-CN"/>
        </w:rPr>
        <w:t>Благоустройство территории: устройство элементов освещения, малых архитектурных форм, соответствующих по стилю и масштабу исторической градостроительной среде (фонарные столбы, скамьи, ограждения) с применением характерных исторических или стилизованных элементов;</w:t>
      </w:r>
    </w:p>
    <w:p w14:paraId="282AD017" w14:textId="77777777" w:rsidR="00BB68D3" w:rsidRPr="0063365B" w:rsidRDefault="00BB68D3" w:rsidP="00BC78E9">
      <w:pPr>
        <w:pStyle w:val="afffffff4"/>
        <w:numPr>
          <w:ilvl w:val="0"/>
          <w:numId w:val="38"/>
        </w:numPr>
        <w:ind w:left="0"/>
        <w:rPr>
          <w:rFonts w:eastAsia="SimSun" w:cs="Times New Roman"/>
          <w:lang w:eastAsia="zh-CN"/>
        </w:rPr>
      </w:pPr>
      <w:r w:rsidRPr="0063365B">
        <w:rPr>
          <w:rFonts w:eastAsia="SimSun" w:cs="Times New Roman"/>
          <w:lang w:eastAsia="zh-CN"/>
        </w:rPr>
        <w:t>Санация с сохранением состава ценных пород древесных и кустарниковых насаждений на озелененных территориях;</w:t>
      </w:r>
    </w:p>
    <w:p w14:paraId="1713CE86" w14:textId="77777777" w:rsidR="00BB68D3" w:rsidRPr="0063365B" w:rsidRDefault="00BB68D3" w:rsidP="00BC78E9">
      <w:pPr>
        <w:pStyle w:val="afffffff4"/>
        <w:numPr>
          <w:ilvl w:val="0"/>
          <w:numId w:val="38"/>
        </w:numPr>
        <w:ind w:left="0"/>
        <w:rPr>
          <w:rFonts w:eastAsia="SimSun" w:cs="Times New Roman"/>
          <w:lang w:eastAsia="zh-CN"/>
        </w:rPr>
      </w:pPr>
      <w:r w:rsidRPr="0063365B">
        <w:rPr>
          <w:rFonts w:eastAsia="SimSun" w:cs="Times New Roman"/>
          <w:lang w:eastAsia="zh-CN"/>
        </w:rPr>
        <w:t>Работы по частичной вырубке отдельных деревьев в ленточном озеленении улиц для улучшения условий зрительного восприятия главных фасадов наиболее ярких исторических зданий, обозначенных на схеме предмета охраны, как пластические и композиционные акценты;</w:t>
      </w:r>
    </w:p>
    <w:p w14:paraId="201BF843" w14:textId="77777777" w:rsidR="00BB68D3" w:rsidRPr="0063365B" w:rsidRDefault="00BB68D3" w:rsidP="00BC78E9">
      <w:pPr>
        <w:pStyle w:val="afffffff4"/>
        <w:numPr>
          <w:ilvl w:val="0"/>
          <w:numId w:val="38"/>
        </w:numPr>
        <w:ind w:left="0"/>
        <w:rPr>
          <w:rFonts w:eastAsia="SimSun" w:cs="Times New Roman"/>
          <w:lang w:eastAsia="zh-CN"/>
        </w:rPr>
      </w:pPr>
      <w:r w:rsidRPr="0063365B">
        <w:rPr>
          <w:rFonts w:eastAsia="SimSun" w:cs="Times New Roman"/>
          <w:lang w:eastAsia="zh-CN"/>
        </w:rPr>
        <w:t>Работы по обеспечению мер пожарной безопасности объектов культурного наследия и исторически ценных градоформирующих объектов;</w:t>
      </w:r>
    </w:p>
    <w:p w14:paraId="10E6584D" w14:textId="77777777" w:rsidR="00BB68D3" w:rsidRPr="0063365B" w:rsidRDefault="00BB68D3" w:rsidP="00BC78E9">
      <w:pPr>
        <w:pStyle w:val="afffffff4"/>
        <w:numPr>
          <w:ilvl w:val="0"/>
          <w:numId w:val="38"/>
        </w:numPr>
        <w:ind w:left="0"/>
        <w:rPr>
          <w:rFonts w:eastAsia="SimSun" w:cs="Times New Roman"/>
          <w:lang w:eastAsia="zh-CN"/>
        </w:rPr>
      </w:pPr>
      <w:r w:rsidRPr="0063365B">
        <w:rPr>
          <w:rFonts w:eastAsia="SimSun" w:cs="Times New Roman"/>
          <w:lang w:eastAsia="zh-CN"/>
        </w:rPr>
        <w:t>Работы по защите объектов культурного наследия и исторически ценных градоформирующих объектов от динамических воздействий;</w:t>
      </w:r>
    </w:p>
    <w:p w14:paraId="50704FB9" w14:textId="77777777" w:rsidR="00BB68D3" w:rsidRPr="0063365B" w:rsidRDefault="00BB68D3" w:rsidP="00BC78E9">
      <w:pPr>
        <w:pStyle w:val="afffffff4"/>
        <w:numPr>
          <w:ilvl w:val="0"/>
          <w:numId w:val="38"/>
        </w:numPr>
        <w:ind w:left="0"/>
        <w:rPr>
          <w:rFonts w:eastAsia="SimSun" w:cs="Times New Roman"/>
          <w:lang w:eastAsia="zh-CN"/>
        </w:rPr>
      </w:pPr>
      <w:r w:rsidRPr="0063365B">
        <w:rPr>
          <w:rFonts w:eastAsia="SimSun" w:cs="Times New Roman"/>
          <w:lang w:eastAsia="zh-CN"/>
        </w:rPr>
        <w:t>Работы по прокладке и реконструкции дорожных и инженерных коммуникаций, земляные, землеустроительные, мелиоративные и иные работы, не нарушающие условия восприятия и не создающие угрозы повреждения, разрушения и уничтожения элементов предмета охраны исторического поселения;</w:t>
      </w:r>
    </w:p>
    <w:p w14:paraId="322F67A4" w14:textId="77777777" w:rsidR="00BB68D3" w:rsidRPr="0063365B" w:rsidRDefault="00BB68D3" w:rsidP="00BC78E9">
      <w:pPr>
        <w:pStyle w:val="afffffff4"/>
        <w:numPr>
          <w:ilvl w:val="0"/>
          <w:numId w:val="38"/>
        </w:numPr>
        <w:ind w:left="0"/>
        <w:rPr>
          <w:rFonts w:eastAsia="SimSun" w:cs="Times New Roman"/>
          <w:lang w:eastAsia="zh-CN"/>
        </w:rPr>
      </w:pPr>
      <w:r w:rsidRPr="0063365B">
        <w:rPr>
          <w:rFonts w:eastAsia="SimSun" w:cs="Times New Roman"/>
          <w:lang w:eastAsia="zh-CN"/>
        </w:rPr>
        <w:t>Размещение информационных конструкций (информационная табличка с площадью информационного поля не более 0,2 м2; вывеска высотой не более 0,4 м), временных элементов информационно-декоративного оформления событийного характера (мобильные информационные конструкции, отдельно стоящие элементы с площадью информационного поля до 2,5 м2), включая праздничное оформление.</w:t>
      </w:r>
    </w:p>
    <w:p w14:paraId="0C559127" w14:textId="2454A60F" w:rsidR="00BB68D3" w:rsidRPr="0063365B" w:rsidRDefault="00BB68D3" w:rsidP="00BC78E9">
      <w:pPr>
        <w:pStyle w:val="afffffff4"/>
        <w:numPr>
          <w:ilvl w:val="0"/>
          <w:numId w:val="38"/>
        </w:numPr>
        <w:ind w:left="0"/>
        <w:rPr>
          <w:rFonts w:eastAsia="SimSun" w:cs="Times New Roman"/>
          <w:lang w:eastAsia="zh-CN"/>
        </w:rPr>
      </w:pPr>
      <w:r w:rsidRPr="0063365B">
        <w:rPr>
          <w:rFonts w:eastAsia="SimSun" w:cs="Times New Roman"/>
          <w:lang w:eastAsia="zh-CN"/>
        </w:rPr>
        <w:t>Информационные</w:t>
      </w:r>
      <w:r w:rsidR="008A7258" w:rsidRPr="0063365B">
        <w:rPr>
          <w:rFonts w:eastAsia="SimSun" w:cs="Times New Roman"/>
          <w:lang w:eastAsia="zh-CN"/>
        </w:rPr>
        <w:t xml:space="preserve"> </w:t>
      </w:r>
      <w:r w:rsidRPr="0063365B">
        <w:rPr>
          <w:rFonts w:eastAsia="SimSun" w:cs="Times New Roman"/>
          <w:lang w:eastAsia="zh-CN"/>
        </w:rPr>
        <w:t>конструкции</w:t>
      </w:r>
      <w:r w:rsidR="008A7258" w:rsidRPr="0063365B">
        <w:rPr>
          <w:rFonts w:eastAsia="SimSun" w:cs="Times New Roman"/>
          <w:lang w:eastAsia="zh-CN"/>
        </w:rPr>
        <w:t xml:space="preserve"> не </w:t>
      </w:r>
      <w:r w:rsidRPr="0063365B">
        <w:rPr>
          <w:rFonts w:eastAsia="SimSun" w:cs="Times New Roman"/>
          <w:lang w:eastAsia="zh-CN"/>
        </w:rPr>
        <w:t>должны</w:t>
      </w:r>
      <w:r w:rsidR="008A7258" w:rsidRPr="0063365B">
        <w:rPr>
          <w:rFonts w:eastAsia="SimSun" w:cs="Times New Roman"/>
          <w:lang w:eastAsia="zh-CN"/>
        </w:rPr>
        <w:t xml:space="preserve"> </w:t>
      </w:r>
      <w:r w:rsidRPr="0063365B">
        <w:rPr>
          <w:rFonts w:eastAsia="SimSun" w:cs="Times New Roman"/>
          <w:lang w:eastAsia="zh-CN"/>
        </w:rPr>
        <w:t>диссонировать</w:t>
      </w:r>
      <w:r w:rsidR="008A7258" w:rsidRPr="0063365B">
        <w:rPr>
          <w:rFonts w:eastAsia="SimSun" w:cs="Times New Roman"/>
          <w:lang w:eastAsia="zh-CN"/>
        </w:rPr>
        <w:t xml:space="preserve"> </w:t>
      </w:r>
      <w:r w:rsidRPr="0063365B">
        <w:rPr>
          <w:rFonts w:eastAsia="SimSun" w:cs="Times New Roman"/>
          <w:lang w:eastAsia="zh-CN"/>
        </w:rPr>
        <w:t>с исторической средой.</w:t>
      </w:r>
    </w:p>
    <w:p w14:paraId="217A4557" w14:textId="77777777" w:rsidR="00BB68D3" w:rsidRPr="0063365B" w:rsidRDefault="00BB68D3" w:rsidP="00BC78E9">
      <w:pPr>
        <w:pStyle w:val="afffffff4"/>
        <w:numPr>
          <w:ilvl w:val="0"/>
          <w:numId w:val="38"/>
        </w:numPr>
        <w:ind w:left="0"/>
        <w:rPr>
          <w:rFonts w:eastAsia="SimSun" w:cs="Times New Roman"/>
          <w:lang w:eastAsia="zh-CN"/>
        </w:rPr>
      </w:pPr>
      <w:r w:rsidRPr="0063365B">
        <w:rPr>
          <w:rFonts w:eastAsia="SimSun" w:cs="Times New Roman"/>
          <w:lang w:eastAsia="zh-CN"/>
        </w:rPr>
        <w:t>Размещение вывесок, высотой не более 0,4 м в междуэтажных пространствах главных фасадов не выше уровня первого этажа. Вывески должны быть выполнены в единстве со стилистическими особенностями застройки исторического поселения по проектам, согласованным с региональным органом охраны объектов культурного наследия. Предпочтительно размещение вывесок, состоящих из отдельных объемных букв непосредственно на фасаде (высота букв – не более 30 см). При размещении на одном фасаде нескольких вывесок все они должны быть единообразны: одного размера, одного типа и располагаться в одном уровне. Вывески не должны закрывать архитектурные элементы фасада. Рекомендуется отдавать предпочтение вывескам в виде панелей-кронштейнов размерами не более 70х70 см, выполненным в стилистике исторической застройки.</w:t>
      </w:r>
    </w:p>
    <w:p w14:paraId="47A613AA" w14:textId="4617EE9B" w:rsidR="00BB68D3" w:rsidRPr="0063365B" w:rsidRDefault="00BB68D3" w:rsidP="00BC78E9">
      <w:pPr>
        <w:pStyle w:val="afffffff4"/>
        <w:numPr>
          <w:ilvl w:val="0"/>
          <w:numId w:val="38"/>
        </w:numPr>
        <w:ind w:left="0"/>
        <w:rPr>
          <w:rFonts w:eastAsia="SimSun" w:cs="Times New Roman"/>
          <w:lang w:eastAsia="zh-CN"/>
        </w:rPr>
      </w:pPr>
      <w:r w:rsidRPr="0063365B">
        <w:rPr>
          <w:rFonts w:eastAsia="SimSun" w:cs="Times New Roman"/>
          <w:lang w:eastAsia="zh-CN"/>
        </w:rPr>
        <w:t>Использование диссонирующих объектов до момента реализации мероприятий по приведению их в соответствие с настоящими требованиями к градостроительным регламентам, в том числе восстановление</w:t>
      </w:r>
      <w:r w:rsidR="008A7258" w:rsidRPr="0063365B">
        <w:rPr>
          <w:rFonts w:eastAsia="SimSun" w:cs="Times New Roman"/>
          <w:lang w:eastAsia="zh-CN"/>
        </w:rPr>
        <w:t xml:space="preserve"> </w:t>
      </w:r>
      <w:r w:rsidRPr="0063365B">
        <w:rPr>
          <w:rFonts w:eastAsia="SimSun" w:cs="Times New Roman"/>
          <w:lang w:eastAsia="zh-CN"/>
        </w:rPr>
        <w:t>позитивных</w:t>
      </w:r>
      <w:r w:rsidR="008A7258" w:rsidRPr="0063365B">
        <w:rPr>
          <w:rFonts w:eastAsia="SimSun" w:cs="Times New Roman"/>
          <w:lang w:eastAsia="zh-CN"/>
        </w:rPr>
        <w:t xml:space="preserve"> </w:t>
      </w:r>
      <w:r w:rsidRPr="0063365B">
        <w:rPr>
          <w:rFonts w:eastAsia="SimSun" w:cs="Times New Roman"/>
          <w:lang w:eastAsia="zh-CN"/>
        </w:rPr>
        <w:t>характеристик</w:t>
      </w:r>
      <w:r w:rsidR="008A7258" w:rsidRPr="0063365B">
        <w:rPr>
          <w:rFonts w:eastAsia="SimSun" w:cs="Times New Roman"/>
          <w:lang w:eastAsia="zh-CN"/>
        </w:rPr>
        <w:t xml:space="preserve"> </w:t>
      </w:r>
      <w:r w:rsidRPr="0063365B">
        <w:rPr>
          <w:rFonts w:eastAsia="SimSun" w:cs="Times New Roman"/>
          <w:lang w:eastAsia="zh-CN"/>
        </w:rPr>
        <w:t>историко- градостроительной среды, путем уменьшения или устранения диссонансов:</w:t>
      </w:r>
    </w:p>
    <w:p w14:paraId="36EB1E25" w14:textId="77777777" w:rsidR="00BB68D3" w:rsidRPr="0063365B" w:rsidRDefault="00BB68D3" w:rsidP="00BC78E9">
      <w:pPr>
        <w:pStyle w:val="afffffff4"/>
        <w:numPr>
          <w:ilvl w:val="0"/>
          <w:numId w:val="39"/>
        </w:numPr>
        <w:ind w:left="0"/>
        <w:rPr>
          <w:rFonts w:eastAsia="SimSun" w:cs="Times New Roman"/>
          <w:lang w:eastAsia="zh-CN"/>
        </w:rPr>
      </w:pPr>
      <w:r w:rsidRPr="0063365B">
        <w:rPr>
          <w:rFonts w:eastAsia="SimSun" w:cs="Times New Roman"/>
          <w:lang w:eastAsia="zh-CN"/>
        </w:rPr>
        <w:t>снос аварийных и диссонирующих объектов и элементов, в том числе поздних пристроек к главным фасадам исторически ценных градоформирующих объектов, поздней облицовки главных фасадов, поздней облицовки и остекления балконов на главных фасадах многоквартирных жилых домов, замена поздних дисгармоничных заборов и оград на ограды, выполненные в соответствии с типологическими характеристиками исторических оград (Том II Часть 2 Книга 6);</w:t>
      </w:r>
    </w:p>
    <w:p w14:paraId="60FB5832" w14:textId="77777777" w:rsidR="00BB68D3" w:rsidRPr="0063365B" w:rsidRDefault="00BB68D3" w:rsidP="00BC78E9">
      <w:pPr>
        <w:pStyle w:val="afffffff4"/>
        <w:numPr>
          <w:ilvl w:val="0"/>
          <w:numId w:val="39"/>
        </w:numPr>
        <w:ind w:left="0"/>
        <w:rPr>
          <w:rFonts w:eastAsia="SimSun" w:cs="Times New Roman"/>
          <w:lang w:eastAsia="zh-CN"/>
        </w:rPr>
      </w:pPr>
      <w:r w:rsidRPr="0063365B">
        <w:rPr>
          <w:rFonts w:eastAsia="SimSun" w:cs="Times New Roman"/>
          <w:lang w:eastAsia="zh-CN"/>
        </w:rPr>
        <w:t>устранение надземных частей газового трубопровода, искажающего главные фасады объектов культурного наследия и исторически ценных градоформирующих объектов;</w:t>
      </w:r>
    </w:p>
    <w:p w14:paraId="433A93FE" w14:textId="3BA1F550" w:rsidR="00BB68D3" w:rsidRPr="0063365B" w:rsidRDefault="00BB68D3" w:rsidP="00BC78E9">
      <w:pPr>
        <w:pStyle w:val="afffffff4"/>
        <w:numPr>
          <w:ilvl w:val="0"/>
          <w:numId w:val="39"/>
        </w:numPr>
        <w:ind w:left="0"/>
        <w:rPr>
          <w:rFonts w:eastAsia="SimSun" w:cs="Times New Roman"/>
          <w:lang w:eastAsia="zh-CN"/>
        </w:rPr>
      </w:pPr>
      <w:r w:rsidRPr="0063365B">
        <w:rPr>
          <w:rFonts w:eastAsia="SimSun" w:cs="Times New Roman"/>
          <w:lang w:eastAsia="zh-CN"/>
        </w:rPr>
        <w:t xml:space="preserve">устранение (перенос) объектов капитального строительства, расположенных </w:t>
      </w:r>
      <w:r w:rsidR="008A7258" w:rsidRPr="0063365B">
        <w:rPr>
          <w:rFonts w:eastAsia="SimSun" w:cs="Times New Roman"/>
          <w:lang w:eastAsia="zh-CN"/>
        </w:rPr>
        <w:t>в исторической зеленой зоне</w:t>
      </w:r>
      <w:r w:rsidRPr="0063365B">
        <w:rPr>
          <w:rFonts w:eastAsia="SimSun" w:cs="Times New Roman"/>
          <w:lang w:eastAsia="zh-CN"/>
        </w:rPr>
        <w:t xml:space="preserve"> бульвара по ул</w:t>
      </w:r>
      <w:r w:rsidR="008A7258" w:rsidRPr="0063365B">
        <w:rPr>
          <w:rFonts w:eastAsia="SimSun" w:cs="Times New Roman"/>
          <w:lang w:eastAsia="zh-CN"/>
        </w:rPr>
        <w:t>ице</w:t>
      </w:r>
      <w:r w:rsidRPr="0063365B">
        <w:rPr>
          <w:rFonts w:eastAsia="SimSun" w:cs="Times New Roman"/>
          <w:lang w:eastAsia="zh-CN"/>
        </w:rPr>
        <w:t xml:space="preserve"> Р</w:t>
      </w:r>
      <w:r w:rsidR="008A7258" w:rsidRPr="0063365B">
        <w:rPr>
          <w:rFonts w:eastAsia="SimSun" w:cs="Times New Roman"/>
          <w:lang w:eastAsia="zh-CN"/>
        </w:rPr>
        <w:t xml:space="preserve">озы </w:t>
      </w:r>
      <w:r w:rsidRPr="0063365B">
        <w:rPr>
          <w:rFonts w:eastAsia="SimSun" w:cs="Times New Roman"/>
          <w:lang w:eastAsia="zh-CN"/>
        </w:rPr>
        <w:t>Люксембург и перед исторической красной линией ул</w:t>
      </w:r>
      <w:r w:rsidR="008A7258" w:rsidRPr="0063365B">
        <w:rPr>
          <w:rFonts w:eastAsia="SimSun" w:cs="Times New Roman"/>
          <w:lang w:eastAsia="zh-CN"/>
        </w:rPr>
        <w:t>ицы</w:t>
      </w:r>
      <w:r w:rsidRPr="0063365B">
        <w:rPr>
          <w:rFonts w:eastAsia="SimSun" w:cs="Times New Roman"/>
          <w:lang w:eastAsia="zh-CN"/>
        </w:rPr>
        <w:t xml:space="preserve"> Ефремова;</w:t>
      </w:r>
    </w:p>
    <w:p w14:paraId="7073133C" w14:textId="77777777" w:rsidR="00BB68D3" w:rsidRPr="0063365B" w:rsidRDefault="00BB68D3" w:rsidP="00BC78E9">
      <w:pPr>
        <w:pStyle w:val="afffffff4"/>
        <w:numPr>
          <w:ilvl w:val="0"/>
          <w:numId w:val="39"/>
        </w:numPr>
        <w:ind w:left="0"/>
        <w:rPr>
          <w:rFonts w:eastAsia="SimSun" w:cs="Times New Roman"/>
          <w:lang w:eastAsia="zh-CN"/>
        </w:rPr>
      </w:pPr>
      <w:r w:rsidRPr="0063365B">
        <w:rPr>
          <w:rFonts w:eastAsia="SimSun" w:cs="Times New Roman"/>
          <w:lang w:eastAsia="zh-CN"/>
        </w:rPr>
        <w:t>устранение (перенос) с фасадов и крыш зданий, формирующих общественные городские пространства, наружных блоков сплит</w:t>
      </w:r>
      <w:r w:rsidR="00001C3E" w:rsidRPr="0063365B">
        <w:rPr>
          <w:rFonts w:eastAsia="SimSun" w:cs="Times New Roman"/>
          <w:lang w:eastAsia="zh-CN"/>
        </w:rPr>
        <w:t xml:space="preserve"> </w:t>
      </w:r>
      <w:r w:rsidRPr="0063365B">
        <w:rPr>
          <w:rFonts w:eastAsia="SimSun" w:cs="Times New Roman"/>
          <w:lang w:eastAsia="zh-CN"/>
        </w:rPr>
        <w:t>систем, телевизионных антенн, наружных решеток, роллет и вывесок;</w:t>
      </w:r>
    </w:p>
    <w:p w14:paraId="04070F06" w14:textId="77777777" w:rsidR="00BB68D3" w:rsidRPr="0063365B" w:rsidRDefault="00BB68D3" w:rsidP="00BC78E9">
      <w:pPr>
        <w:pStyle w:val="afffffff4"/>
        <w:numPr>
          <w:ilvl w:val="0"/>
          <w:numId w:val="39"/>
        </w:numPr>
        <w:ind w:left="0"/>
        <w:rPr>
          <w:rFonts w:eastAsia="SimSun" w:cs="Times New Roman"/>
          <w:lang w:eastAsia="zh-CN"/>
        </w:rPr>
      </w:pPr>
      <w:r w:rsidRPr="0063365B">
        <w:rPr>
          <w:rFonts w:eastAsia="SimSun" w:cs="Times New Roman"/>
          <w:lang w:eastAsia="zh-CN"/>
        </w:rPr>
        <w:t>нейтрализация негативного влияния диссонирующих зданий на элементы предмета охраны исторического поселения путем реновации (санации) их фасадов (изменение структуры, цветового решения и характера отделки фасадов, использование биопозитивных технологий), в том числе уменьшения объема;</w:t>
      </w:r>
    </w:p>
    <w:p w14:paraId="2DD6A264" w14:textId="77777777" w:rsidR="00BB68D3" w:rsidRPr="0063365B" w:rsidRDefault="00BB68D3" w:rsidP="00BC78E9">
      <w:pPr>
        <w:pStyle w:val="afffffff4"/>
        <w:numPr>
          <w:ilvl w:val="0"/>
          <w:numId w:val="39"/>
        </w:numPr>
        <w:ind w:left="0"/>
        <w:rPr>
          <w:rFonts w:eastAsia="SimSun" w:cs="Times New Roman"/>
          <w:lang w:eastAsia="zh-CN"/>
        </w:rPr>
      </w:pPr>
      <w:r w:rsidRPr="0063365B">
        <w:rPr>
          <w:rFonts w:eastAsia="SimSun" w:cs="Times New Roman"/>
          <w:lang w:eastAsia="zh-CN"/>
        </w:rPr>
        <w:t>для зданий с низкокачественной архитектурой, классифицированных, как «неадаптированные» к условиям историко-градостроительной среды – разработка и реализация программ по их адаптации.</w:t>
      </w:r>
    </w:p>
    <w:p w14:paraId="60992D86" w14:textId="77777777" w:rsidR="00BB68D3" w:rsidRPr="0063365B" w:rsidRDefault="00BB68D3" w:rsidP="00BC78E9">
      <w:pPr>
        <w:pStyle w:val="afffffff4"/>
        <w:numPr>
          <w:ilvl w:val="0"/>
          <w:numId w:val="38"/>
        </w:numPr>
        <w:ind w:left="0"/>
        <w:rPr>
          <w:rFonts w:eastAsia="SimSun" w:cs="Times New Roman"/>
          <w:lang w:eastAsia="zh-CN"/>
        </w:rPr>
      </w:pPr>
      <w:r w:rsidRPr="0063365B">
        <w:rPr>
          <w:rFonts w:eastAsia="SimSun" w:cs="Times New Roman"/>
          <w:lang w:eastAsia="zh-CN"/>
        </w:rPr>
        <w:t>Компенсационное и адаптивное строительство взамен утраченных элементов застройки или рядовых элементов композиции, не имеющих самостоятельной архитектурно-художественной ценности и (или) находящихся в плохом техническом состоянии, с соблюдением сложившихся типологических, масштабных характеристик историко- градостроительной среды в рамках настоящих требований к градостроительным регламентам по проектам, согласованным с региональным органом охраны объектов культурного наследия.</w:t>
      </w:r>
    </w:p>
    <w:p w14:paraId="664EC9F1" w14:textId="77777777" w:rsidR="00BB68D3" w:rsidRPr="0063365B" w:rsidRDefault="00BB68D3" w:rsidP="00BC78E9">
      <w:pPr>
        <w:pStyle w:val="afffffff4"/>
        <w:numPr>
          <w:ilvl w:val="0"/>
          <w:numId w:val="38"/>
        </w:numPr>
        <w:ind w:left="0"/>
        <w:rPr>
          <w:rFonts w:eastAsia="SimSun" w:cs="Times New Roman"/>
          <w:lang w:eastAsia="zh-CN"/>
        </w:rPr>
      </w:pPr>
      <w:r w:rsidRPr="0063365B">
        <w:rPr>
          <w:rFonts w:eastAsia="SimSun" w:cs="Times New Roman"/>
          <w:lang w:eastAsia="zh-CN"/>
        </w:rPr>
        <w:t>Устройство совмещенных или комбинированных кровель объектов капитального строительства высотой от 3-х этажей, в том числе - озелененных.</w:t>
      </w:r>
    </w:p>
    <w:p w14:paraId="0A00814B" w14:textId="77777777" w:rsidR="00BB68D3" w:rsidRPr="0063365B" w:rsidRDefault="00BB68D3" w:rsidP="00BC78E9">
      <w:pPr>
        <w:pStyle w:val="afffffff4"/>
        <w:numPr>
          <w:ilvl w:val="0"/>
          <w:numId w:val="38"/>
        </w:numPr>
        <w:ind w:left="0"/>
        <w:rPr>
          <w:rFonts w:eastAsia="SimSun" w:cs="Times New Roman"/>
          <w:lang w:eastAsia="zh-CN"/>
        </w:rPr>
      </w:pPr>
      <w:r w:rsidRPr="0063365B">
        <w:rPr>
          <w:rFonts w:eastAsia="SimSun" w:cs="Times New Roman"/>
          <w:lang w:eastAsia="zh-CN"/>
        </w:rPr>
        <w:t>Использование строительных (отделочных) материалов, характерных для исторической застройки: красно-коричневый керамический кирпич, штукатурка, окраска фасадов по штукатурке или кирпичу, окрашенные или оцинкованные металлические листы с фальцевыми соединениями – для кровель. Допускается применение материалов аналогичных традиционным или имитирующим их, в том числе мягких (гибких) кровель в оттенках коричневого, серого и темно-зеленого цветов.</w:t>
      </w:r>
    </w:p>
    <w:p w14:paraId="0E6401AA" w14:textId="77777777" w:rsidR="00BB68D3" w:rsidRPr="0063365B" w:rsidRDefault="00BB68D3" w:rsidP="00BC78E9">
      <w:pPr>
        <w:pStyle w:val="afffffff4"/>
        <w:numPr>
          <w:ilvl w:val="0"/>
          <w:numId w:val="38"/>
        </w:numPr>
        <w:ind w:left="0"/>
        <w:rPr>
          <w:rFonts w:eastAsia="SimSun" w:cs="Times New Roman"/>
          <w:lang w:eastAsia="zh-CN"/>
        </w:rPr>
      </w:pPr>
      <w:r w:rsidRPr="0063365B">
        <w:rPr>
          <w:rFonts w:eastAsia="SimSun" w:cs="Times New Roman"/>
          <w:lang w:eastAsia="zh-CN"/>
        </w:rPr>
        <w:t>Ограничение движения транспортных средств на территории исторического поселения.</w:t>
      </w:r>
    </w:p>
    <w:p w14:paraId="077B2DC4" w14:textId="77777777" w:rsidR="00BB68D3" w:rsidRPr="0063365B" w:rsidRDefault="00BB68D3" w:rsidP="00BC78E9">
      <w:pPr>
        <w:ind w:firstLine="284"/>
        <w:rPr>
          <w:rFonts w:eastAsia="SimSun" w:cs="Times New Roman"/>
          <w:b/>
          <w:u w:val="single"/>
          <w:lang w:eastAsia="zh-CN"/>
        </w:rPr>
      </w:pPr>
      <w:r w:rsidRPr="0063365B">
        <w:rPr>
          <w:rFonts w:eastAsia="SimSun" w:cs="Times New Roman"/>
          <w:b/>
          <w:u w:val="single"/>
          <w:lang w:eastAsia="zh-CN"/>
        </w:rPr>
        <w:t>В границах территории исторического поселения г. Армавир запрещается:</w:t>
      </w:r>
    </w:p>
    <w:p w14:paraId="519D2CA8" w14:textId="77777777" w:rsidR="00BB68D3" w:rsidRPr="0063365B" w:rsidRDefault="00BB68D3" w:rsidP="00BC78E9">
      <w:pPr>
        <w:pStyle w:val="afffffff4"/>
        <w:numPr>
          <w:ilvl w:val="0"/>
          <w:numId w:val="38"/>
        </w:numPr>
        <w:ind w:left="0"/>
        <w:rPr>
          <w:rFonts w:eastAsia="SimSun" w:cs="Times New Roman"/>
          <w:lang w:eastAsia="zh-CN"/>
        </w:rPr>
      </w:pPr>
      <w:r w:rsidRPr="0063365B">
        <w:rPr>
          <w:rFonts w:eastAsia="SimSun" w:cs="Times New Roman"/>
          <w:lang w:eastAsia="zh-CN"/>
        </w:rPr>
        <w:t>Снос или трансформация элементов предмета охраны исторического поселения, в том числе: объектов культурного наследия, исторически ценных градоформирующих объектов.</w:t>
      </w:r>
    </w:p>
    <w:p w14:paraId="7B367CB1" w14:textId="77777777" w:rsidR="00BB68D3" w:rsidRPr="0063365B" w:rsidRDefault="00BB68D3" w:rsidP="00BC78E9">
      <w:pPr>
        <w:pStyle w:val="afffffff4"/>
        <w:numPr>
          <w:ilvl w:val="0"/>
          <w:numId w:val="38"/>
        </w:numPr>
        <w:ind w:left="0"/>
        <w:rPr>
          <w:rFonts w:eastAsia="SimSun" w:cs="Times New Roman"/>
          <w:lang w:eastAsia="zh-CN"/>
        </w:rPr>
      </w:pPr>
      <w:r w:rsidRPr="0063365B">
        <w:rPr>
          <w:rFonts w:eastAsia="SimSun" w:cs="Times New Roman"/>
          <w:lang w:eastAsia="zh-CN"/>
        </w:rPr>
        <w:t>Изменение объемно-пространственных и силуэтных характеристик предмета охраны исторического поселения, характеристик исторических композиционных типов застройки, её плотности и ритмической структуры.</w:t>
      </w:r>
    </w:p>
    <w:p w14:paraId="5B633C3B" w14:textId="77777777" w:rsidR="00BB68D3" w:rsidRPr="0063365B" w:rsidRDefault="00BB68D3" w:rsidP="00BC78E9">
      <w:pPr>
        <w:pStyle w:val="afffffff4"/>
        <w:numPr>
          <w:ilvl w:val="0"/>
          <w:numId w:val="38"/>
        </w:numPr>
        <w:ind w:left="0"/>
        <w:rPr>
          <w:rFonts w:eastAsia="SimSun" w:cs="Times New Roman"/>
          <w:lang w:eastAsia="zh-CN"/>
        </w:rPr>
      </w:pPr>
      <w:r w:rsidRPr="0063365B">
        <w:rPr>
          <w:rFonts w:eastAsia="SimSun" w:cs="Times New Roman"/>
          <w:lang w:eastAsia="zh-CN"/>
        </w:rPr>
        <w:t>Искажение исторической планировочной структуры: изменение исторически сложившихся красных линий (исторических линий застройки), выступы земельных участков за историческую красную линию, организация новых площадей и улиц, изменение существующего профиля улиц.</w:t>
      </w:r>
    </w:p>
    <w:p w14:paraId="6F42404F" w14:textId="77777777" w:rsidR="00BB68D3" w:rsidRPr="0063365B" w:rsidRDefault="00BB68D3" w:rsidP="00BC78E9">
      <w:pPr>
        <w:pStyle w:val="afffffff4"/>
        <w:numPr>
          <w:ilvl w:val="0"/>
          <w:numId w:val="38"/>
        </w:numPr>
        <w:ind w:left="0"/>
        <w:rPr>
          <w:rFonts w:eastAsia="SimSun" w:cs="Times New Roman"/>
          <w:lang w:eastAsia="zh-CN"/>
        </w:rPr>
      </w:pPr>
      <w:r w:rsidRPr="0063365B">
        <w:rPr>
          <w:rFonts w:eastAsia="SimSun" w:cs="Times New Roman"/>
          <w:lang w:eastAsia="zh-CN"/>
        </w:rPr>
        <w:t>Изменение характеристик исторических и общегородских озелененных территорий (исключение составляют выборочные вырубки в ленточном озеленении перед главными фасадами исторических зданий – композиционных и пластических акцентов);</w:t>
      </w:r>
    </w:p>
    <w:p w14:paraId="74DE7011" w14:textId="77777777" w:rsidR="00BB68D3" w:rsidRPr="0063365B" w:rsidRDefault="00BB68D3" w:rsidP="00BC78E9">
      <w:pPr>
        <w:pStyle w:val="afffffff4"/>
        <w:numPr>
          <w:ilvl w:val="0"/>
          <w:numId w:val="38"/>
        </w:numPr>
        <w:ind w:left="0"/>
        <w:rPr>
          <w:rFonts w:eastAsia="SimSun" w:cs="Times New Roman"/>
          <w:lang w:eastAsia="zh-CN"/>
        </w:rPr>
      </w:pPr>
      <w:r w:rsidRPr="0063365B">
        <w:rPr>
          <w:rFonts w:eastAsia="SimSun" w:cs="Times New Roman"/>
          <w:lang w:eastAsia="zh-CN"/>
        </w:rPr>
        <w:t>Строительство объектов капитального строительства на озелененных территориях общего пользования (в парках, скверах, бульварах и др.).</w:t>
      </w:r>
    </w:p>
    <w:p w14:paraId="4C4A836D" w14:textId="77777777" w:rsidR="00BB68D3" w:rsidRPr="0063365B" w:rsidRDefault="00BB68D3" w:rsidP="00BC78E9">
      <w:pPr>
        <w:pStyle w:val="afffffff4"/>
        <w:numPr>
          <w:ilvl w:val="0"/>
          <w:numId w:val="38"/>
        </w:numPr>
        <w:ind w:left="0"/>
        <w:rPr>
          <w:rFonts w:eastAsia="SimSun" w:cs="Times New Roman"/>
          <w:lang w:eastAsia="zh-CN"/>
        </w:rPr>
      </w:pPr>
      <w:r w:rsidRPr="0063365B">
        <w:rPr>
          <w:rFonts w:eastAsia="SimSun" w:cs="Times New Roman"/>
          <w:lang w:eastAsia="zh-CN"/>
        </w:rPr>
        <w:t>Осуществление градостроительных мероприятий, нарушающих или искажающих систему визуальных связей на территории исторического поселения.</w:t>
      </w:r>
    </w:p>
    <w:p w14:paraId="2FEE35AD" w14:textId="77777777" w:rsidR="00BB68D3" w:rsidRPr="0063365B" w:rsidRDefault="00BB68D3" w:rsidP="00BC78E9">
      <w:pPr>
        <w:pStyle w:val="afffffff4"/>
        <w:numPr>
          <w:ilvl w:val="0"/>
          <w:numId w:val="38"/>
        </w:numPr>
        <w:ind w:left="0"/>
        <w:rPr>
          <w:rFonts w:eastAsia="SimSun" w:cs="Times New Roman"/>
          <w:lang w:eastAsia="zh-CN"/>
        </w:rPr>
      </w:pPr>
      <w:r w:rsidRPr="0063365B">
        <w:rPr>
          <w:rFonts w:eastAsia="SimSun" w:cs="Times New Roman"/>
          <w:lang w:eastAsia="zh-CN"/>
        </w:rPr>
        <w:t>Изменение габаритов, фасадных композиций и оригинальной расстекловки оконных блоков исторически ценных градоформирующих объектов в части, формирующей застройку улиц и воспринимаемой с общественных городских территорий.</w:t>
      </w:r>
    </w:p>
    <w:p w14:paraId="47A2FEF3" w14:textId="77777777" w:rsidR="00BB68D3" w:rsidRPr="0063365B" w:rsidRDefault="00BB68D3" w:rsidP="00BC78E9">
      <w:pPr>
        <w:pStyle w:val="afffffff4"/>
        <w:numPr>
          <w:ilvl w:val="0"/>
          <w:numId w:val="38"/>
        </w:numPr>
        <w:ind w:left="0"/>
        <w:rPr>
          <w:rFonts w:eastAsia="SimSun" w:cs="Times New Roman"/>
          <w:lang w:eastAsia="zh-CN"/>
        </w:rPr>
      </w:pPr>
      <w:r w:rsidRPr="0063365B">
        <w:rPr>
          <w:rFonts w:eastAsia="SimSun" w:cs="Times New Roman"/>
          <w:lang w:eastAsia="zh-CN"/>
        </w:rPr>
        <w:t>Использование в отделке фасадов отделочных материалов, диссонирующих с традиционными характеристиками исторической среды поселения: керамогранит, фасадные панели, сайдинг.</w:t>
      </w:r>
    </w:p>
    <w:p w14:paraId="7672E463" w14:textId="77777777" w:rsidR="00BB68D3" w:rsidRPr="0063365B" w:rsidRDefault="00BB68D3" w:rsidP="00BC78E9">
      <w:pPr>
        <w:pStyle w:val="afffffff4"/>
        <w:numPr>
          <w:ilvl w:val="0"/>
          <w:numId w:val="38"/>
        </w:numPr>
        <w:ind w:left="0"/>
        <w:rPr>
          <w:rFonts w:eastAsia="SimSun" w:cs="Times New Roman"/>
          <w:lang w:eastAsia="zh-CN"/>
        </w:rPr>
      </w:pPr>
      <w:r w:rsidRPr="0063365B">
        <w:rPr>
          <w:rFonts w:eastAsia="SimSun" w:cs="Times New Roman"/>
          <w:lang w:eastAsia="zh-CN"/>
        </w:rPr>
        <w:t>Использование в отделке наружных стен глянцевых (блестящих) фактур.</w:t>
      </w:r>
    </w:p>
    <w:p w14:paraId="13D1A935" w14:textId="77777777" w:rsidR="00BB68D3" w:rsidRPr="0063365B" w:rsidRDefault="00BB68D3" w:rsidP="00BC78E9">
      <w:pPr>
        <w:pStyle w:val="afffffff4"/>
        <w:numPr>
          <w:ilvl w:val="0"/>
          <w:numId w:val="38"/>
        </w:numPr>
        <w:ind w:left="0"/>
        <w:rPr>
          <w:rFonts w:eastAsia="SimSun" w:cs="Times New Roman"/>
          <w:lang w:eastAsia="zh-CN"/>
        </w:rPr>
      </w:pPr>
      <w:r w:rsidRPr="0063365B">
        <w:rPr>
          <w:rFonts w:eastAsia="SimSun" w:cs="Times New Roman"/>
          <w:lang w:eastAsia="zh-CN"/>
        </w:rPr>
        <w:t>Использование кровельных материалов, диссонирующих с традиционными характеристиками исторической среды поселения: профнастил, металлочерепица, шифер, черепица.</w:t>
      </w:r>
    </w:p>
    <w:p w14:paraId="34DDC7E9" w14:textId="77777777" w:rsidR="00BB68D3" w:rsidRPr="0063365B" w:rsidRDefault="00BB68D3" w:rsidP="00BC78E9">
      <w:pPr>
        <w:pStyle w:val="afffffff4"/>
        <w:numPr>
          <w:ilvl w:val="0"/>
          <w:numId w:val="38"/>
        </w:numPr>
        <w:ind w:left="0"/>
        <w:rPr>
          <w:rFonts w:eastAsia="SimSun" w:cs="Times New Roman"/>
          <w:lang w:eastAsia="zh-CN"/>
        </w:rPr>
      </w:pPr>
      <w:r w:rsidRPr="0063365B">
        <w:rPr>
          <w:rFonts w:eastAsia="SimSun" w:cs="Times New Roman"/>
          <w:lang w:eastAsia="zh-CN"/>
        </w:rPr>
        <w:t>Использование ярких цветов и контрастных сочетаний в фасадных и кровельных материалах для зданий, формирующих общественные городские пространства.</w:t>
      </w:r>
    </w:p>
    <w:p w14:paraId="63F3E6D4" w14:textId="77777777" w:rsidR="00BB68D3" w:rsidRPr="0063365B" w:rsidRDefault="00BB68D3" w:rsidP="00BC78E9">
      <w:pPr>
        <w:pStyle w:val="afffffff4"/>
        <w:numPr>
          <w:ilvl w:val="0"/>
          <w:numId w:val="38"/>
        </w:numPr>
        <w:ind w:left="0"/>
        <w:rPr>
          <w:rFonts w:eastAsia="SimSun" w:cs="Times New Roman"/>
          <w:lang w:eastAsia="zh-CN"/>
        </w:rPr>
      </w:pPr>
      <w:r w:rsidRPr="0063365B">
        <w:rPr>
          <w:rFonts w:eastAsia="SimSun" w:cs="Times New Roman"/>
          <w:lang w:eastAsia="zh-CN"/>
        </w:rPr>
        <w:t>Устройство ограждений по исторической красной линии (линии застройки) из материалов, диссонирующих с типологическими характеристиками исторической среды: металлические листы (в том числе – профилированные), сборные железобетонные секции.</w:t>
      </w:r>
    </w:p>
    <w:p w14:paraId="717B29CD" w14:textId="77777777" w:rsidR="00BB68D3" w:rsidRPr="0063365B" w:rsidRDefault="00BB68D3" w:rsidP="00BC78E9">
      <w:pPr>
        <w:pStyle w:val="afffffff4"/>
        <w:numPr>
          <w:ilvl w:val="0"/>
          <w:numId w:val="38"/>
        </w:numPr>
        <w:ind w:left="0"/>
        <w:rPr>
          <w:rFonts w:eastAsia="SimSun" w:cs="Times New Roman"/>
          <w:lang w:eastAsia="zh-CN"/>
        </w:rPr>
      </w:pPr>
      <w:r w:rsidRPr="0063365B">
        <w:rPr>
          <w:rFonts w:eastAsia="SimSun" w:cs="Times New Roman"/>
          <w:lang w:eastAsia="zh-CN"/>
        </w:rPr>
        <w:t>Размещение объектов, генерирующих значительные потоки транспорта: промышленных и складских предприятий, производственных баз; объектов транспортной инфраструктуры грузового назначения, внешнего транспорта, объектов обслуживания транспорта, крупных объектов общественного обслуживания: многофункциональных и торговых центров, физкультурно-спортивных и зрелищных объектов;</w:t>
      </w:r>
    </w:p>
    <w:p w14:paraId="36CA9097" w14:textId="77777777" w:rsidR="00BB68D3" w:rsidRPr="0063365B" w:rsidRDefault="00BB68D3" w:rsidP="00BC78E9">
      <w:pPr>
        <w:pStyle w:val="afffffff4"/>
        <w:numPr>
          <w:ilvl w:val="0"/>
          <w:numId w:val="38"/>
        </w:numPr>
        <w:ind w:left="0"/>
        <w:rPr>
          <w:rFonts w:eastAsia="SimSun" w:cs="Times New Roman"/>
          <w:lang w:eastAsia="zh-CN"/>
        </w:rPr>
      </w:pPr>
      <w:r w:rsidRPr="0063365B">
        <w:rPr>
          <w:rFonts w:eastAsia="SimSun" w:cs="Times New Roman"/>
          <w:lang w:eastAsia="zh-CN"/>
        </w:rPr>
        <w:t>Размещение взрывоопасных объектов, в том числе складов горюче- смазочных материалов, автозаправочных станций, топливных складов и резервуаров;</w:t>
      </w:r>
    </w:p>
    <w:p w14:paraId="4BCCE244" w14:textId="77777777" w:rsidR="00BB68D3" w:rsidRPr="0063365B" w:rsidRDefault="00BB68D3" w:rsidP="00BC78E9">
      <w:pPr>
        <w:pStyle w:val="afffffff4"/>
        <w:numPr>
          <w:ilvl w:val="0"/>
          <w:numId w:val="38"/>
        </w:numPr>
        <w:ind w:left="0"/>
        <w:rPr>
          <w:rFonts w:eastAsia="SimSun" w:cs="Times New Roman"/>
          <w:lang w:eastAsia="zh-CN"/>
        </w:rPr>
      </w:pPr>
      <w:r w:rsidRPr="0063365B">
        <w:rPr>
          <w:rFonts w:eastAsia="SimSun" w:cs="Times New Roman"/>
          <w:lang w:eastAsia="zh-CN"/>
        </w:rPr>
        <w:t>Размещение объектов, с функцией ухудшающей экологию;</w:t>
      </w:r>
    </w:p>
    <w:p w14:paraId="71A7CCB1" w14:textId="77777777" w:rsidR="00BB68D3" w:rsidRPr="0063365B" w:rsidRDefault="00BB68D3" w:rsidP="00BC78E9">
      <w:pPr>
        <w:pStyle w:val="afffffff4"/>
        <w:numPr>
          <w:ilvl w:val="0"/>
          <w:numId w:val="38"/>
        </w:numPr>
        <w:ind w:left="0"/>
        <w:rPr>
          <w:rFonts w:eastAsia="SimSun" w:cs="Times New Roman"/>
          <w:lang w:eastAsia="zh-CN"/>
        </w:rPr>
      </w:pPr>
      <w:r w:rsidRPr="0063365B">
        <w:rPr>
          <w:rFonts w:eastAsia="SimSun" w:cs="Times New Roman"/>
          <w:lang w:eastAsia="zh-CN"/>
        </w:rPr>
        <w:t>На территории перед главными фасадами ценных градоформирующих объектов запрещается: складирование строительных материалов, хранение транспортных средств, разбивка огородов, устройство парников и теплиц, установка временных построек и пристроек.</w:t>
      </w:r>
    </w:p>
    <w:p w14:paraId="55591C6A" w14:textId="77777777" w:rsidR="00BB68D3" w:rsidRPr="0063365B" w:rsidRDefault="00BB68D3" w:rsidP="00BC78E9">
      <w:pPr>
        <w:pStyle w:val="afffffff4"/>
        <w:numPr>
          <w:ilvl w:val="0"/>
          <w:numId w:val="38"/>
        </w:numPr>
        <w:ind w:left="0"/>
        <w:rPr>
          <w:rFonts w:eastAsia="SimSun" w:cs="Times New Roman"/>
          <w:lang w:eastAsia="zh-CN"/>
        </w:rPr>
      </w:pPr>
      <w:r w:rsidRPr="0063365B">
        <w:rPr>
          <w:rFonts w:eastAsia="SimSun" w:cs="Times New Roman"/>
          <w:lang w:eastAsia="zh-CN"/>
        </w:rPr>
        <w:t>Установка кондиционеров, любых видов антенн, транзитных трубопроводов и иного инженерного оборудования на уличных фасадах всех типов зданий, строений и сооружений, формирующих территории общего пользования, за исключением, когда их установка предусмотрена проектным решением, учитывающим архитектурные особенности здания.</w:t>
      </w:r>
    </w:p>
    <w:p w14:paraId="42107850" w14:textId="77777777" w:rsidR="00BB68D3" w:rsidRPr="0063365B" w:rsidRDefault="00BB68D3" w:rsidP="00BC78E9">
      <w:pPr>
        <w:pStyle w:val="afffffff4"/>
        <w:numPr>
          <w:ilvl w:val="0"/>
          <w:numId w:val="38"/>
        </w:numPr>
        <w:ind w:left="0"/>
        <w:rPr>
          <w:rFonts w:eastAsia="SimSun" w:cs="Times New Roman"/>
          <w:lang w:eastAsia="zh-CN"/>
        </w:rPr>
      </w:pPr>
      <w:r w:rsidRPr="0063365B">
        <w:rPr>
          <w:rFonts w:eastAsia="SimSun" w:cs="Times New Roman"/>
          <w:lang w:eastAsia="zh-CN"/>
        </w:rPr>
        <w:t>Размещение всех видов наружной рекламы на главных фасадах зданий и на общих градостроительных пространствах, в том числе: транспарантов-перетяжек, рекламных щитов, стендов и т.п., за исключением рекламных конструкций в виде панелей-кронштейнов размерами не более 70х70 см, выполненных в стилистике исторической застройки и используемых в качестве вывесок.</w:t>
      </w:r>
    </w:p>
    <w:p w14:paraId="38EBD4D7" w14:textId="77777777" w:rsidR="00BB68D3" w:rsidRPr="0063365B" w:rsidRDefault="00BB68D3" w:rsidP="00BC78E9">
      <w:pPr>
        <w:pStyle w:val="afffffff4"/>
        <w:numPr>
          <w:ilvl w:val="0"/>
          <w:numId w:val="38"/>
        </w:numPr>
        <w:ind w:left="0"/>
        <w:rPr>
          <w:rFonts w:eastAsia="SimSun" w:cs="Times New Roman"/>
          <w:lang w:eastAsia="zh-CN"/>
        </w:rPr>
      </w:pPr>
      <w:r w:rsidRPr="0063365B">
        <w:rPr>
          <w:rFonts w:eastAsia="SimSun" w:cs="Times New Roman"/>
          <w:lang w:eastAsia="zh-CN"/>
        </w:rPr>
        <w:t>Размещение на одном фасаде нескольких типов вывесок.</w:t>
      </w:r>
    </w:p>
    <w:p w14:paraId="5335CB82" w14:textId="77777777" w:rsidR="00BB68D3" w:rsidRPr="0063365B" w:rsidRDefault="00BB68D3" w:rsidP="00BC78E9">
      <w:pPr>
        <w:pStyle w:val="afffffff4"/>
        <w:numPr>
          <w:ilvl w:val="0"/>
          <w:numId w:val="38"/>
        </w:numPr>
        <w:ind w:left="0"/>
        <w:rPr>
          <w:rFonts w:eastAsia="SimSun" w:cs="Times New Roman"/>
          <w:lang w:eastAsia="zh-CN"/>
        </w:rPr>
      </w:pPr>
      <w:r w:rsidRPr="0063365B">
        <w:rPr>
          <w:rFonts w:eastAsia="SimSun" w:cs="Times New Roman"/>
          <w:lang w:eastAsia="zh-CN"/>
        </w:rPr>
        <w:t>Размещение вывесок выше уровня 1-го этажа и в оконных или дверных проемах фасадов, формирующих общественные городские пространства.</w:t>
      </w:r>
    </w:p>
    <w:p w14:paraId="7DE3D2A8" w14:textId="77777777" w:rsidR="00BB68D3" w:rsidRPr="0063365B" w:rsidRDefault="00BB68D3" w:rsidP="00BC78E9">
      <w:pPr>
        <w:pStyle w:val="afffffff4"/>
        <w:numPr>
          <w:ilvl w:val="0"/>
          <w:numId w:val="38"/>
        </w:numPr>
        <w:ind w:left="0"/>
        <w:rPr>
          <w:rFonts w:eastAsia="SimSun" w:cs="Times New Roman"/>
          <w:lang w:eastAsia="zh-CN"/>
        </w:rPr>
      </w:pPr>
      <w:r w:rsidRPr="0063365B">
        <w:rPr>
          <w:rFonts w:eastAsia="SimSun" w:cs="Times New Roman"/>
          <w:lang w:eastAsia="zh-CN"/>
        </w:rPr>
        <w:t>Прокладка инженерных коммуникаций (теплотрасс, газопровода, электрокабеля и т.д.) наземным и надземным способами, за исключением случаев, когда отсутствует техническая возможность их прокладки подземным способом.</w:t>
      </w:r>
    </w:p>
    <w:p w14:paraId="650363E3" w14:textId="77777777" w:rsidR="00BB68D3" w:rsidRPr="0063365B" w:rsidRDefault="00BB68D3" w:rsidP="00BC78E9">
      <w:pPr>
        <w:pStyle w:val="afffffff4"/>
        <w:numPr>
          <w:ilvl w:val="0"/>
          <w:numId w:val="38"/>
        </w:numPr>
        <w:ind w:left="0"/>
        <w:rPr>
          <w:rFonts w:eastAsia="SimSun" w:cs="Times New Roman"/>
          <w:lang w:eastAsia="zh-CN"/>
        </w:rPr>
      </w:pPr>
      <w:r w:rsidRPr="0063365B">
        <w:rPr>
          <w:rFonts w:eastAsia="SimSun" w:cs="Times New Roman"/>
          <w:lang w:eastAsia="zh-CN"/>
        </w:rPr>
        <w:t>Создание разрушающих вибрационных нагрузок динамическим воздействием на грунты в зоне их взаимодействия с объектами предмета охраны исторического поселения.</w:t>
      </w:r>
    </w:p>
    <w:p w14:paraId="05AA7A56" w14:textId="77777777" w:rsidR="00BB68D3" w:rsidRPr="0063365B" w:rsidRDefault="00BB68D3" w:rsidP="00BC78E9">
      <w:pPr>
        <w:ind w:firstLine="284"/>
        <w:rPr>
          <w:rFonts w:eastAsia="SimSun" w:cs="Times New Roman"/>
          <w:b/>
          <w:lang w:eastAsia="zh-CN"/>
        </w:rPr>
      </w:pPr>
      <w:r w:rsidRPr="0063365B">
        <w:rPr>
          <w:rFonts w:eastAsia="SimSun" w:cs="Times New Roman"/>
          <w:b/>
          <w:lang w:eastAsia="zh-CN"/>
        </w:rPr>
        <w:t>Зоны, расположенные в границах территории исторического поселения регионального значения город Армавир</w:t>
      </w:r>
    </w:p>
    <w:p w14:paraId="04B23792" w14:textId="77777777" w:rsidR="00BB68D3" w:rsidRPr="0063365B" w:rsidRDefault="00BB68D3" w:rsidP="00BC78E9">
      <w:pPr>
        <w:ind w:firstLine="284"/>
        <w:rPr>
          <w:rFonts w:eastAsia="SimSun" w:cs="Times New Roman"/>
          <w:lang w:eastAsia="zh-CN"/>
        </w:rPr>
      </w:pPr>
      <w:r w:rsidRPr="0063365B">
        <w:rPr>
          <w:rFonts w:eastAsia="SimSun" w:cs="Times New Roman"/>
          <w:lang w:eastAsia="zh-CN"/>
        </w:rPr>
        <w:t>На территории исторического поселения выделены следующие зоны:</w:t>
      </w:r>
    </w:p>
    <w:p w14:paraId="17AB0C89" w14:textId="77777777" w:rsidR="00BB68D3" w:rsidRPr="0063365B" w:rsidRDefault="00BB68D3" w:rsidP="00BC78E9">
      <w:pPr>
        <w:ind w:firstLine="284"/>
        <w:rPr>
          <w:rFonts w:eastAsia="SimSun" w:cs="Times New Roman"/>
          <w:b/>
          <w:lang w:eastAsia="zh-CN"/>
        </w:rPr>
      </w:pPr>
      <w:r w:rsidRPr="0063365B">
        <w:rPr>
          <w:rFonts w:eastAsia="SimSun" w:cs="Times New Roman"/>
          <w:b/>
          <w:lang w:eastAsia="zh-CN"/>
        </w:rPr>
        <w:t>Зона улиц и площадей (УЛ)</w:t>
      </w:r>
    </w:p>
    <w:p w14:paraId="0D4D0CF0" w14:textId="77777777" w:rsidR="00BB68D3" w:rsidRPr="0063365B" w:rsidRDefault="00BB68D3" w:rsidP="00BC78E9">
      <w:pPr>
        <w:ind w:firstLine="284"/>
        <w:rPr>
          <w:rFonts w:eastAsia="SimSun" w:cs="Times New Roman"/>
          <w:lang w:eastAsia="zh-CN"/>
        </w:rPr>
      </w:pPr>
      <w:r w:rsidRPr="0063365B">
        <w:rPr>
          <w:rFonts w:eastAsia="SimSun" w:cs="Times New Roman"/>
          <w:lang w:eastAsia="zh-CN"/>
        </w:rPr>
        <w:t>Зона выделена в целях охраны и восстановления исторической планировочной структуры. В генеральном плане территории зоны должны входить в состав функциональных зон улично-дорожной сети.</w:t>
      </w:r>
    </w:p>
    <w:p w14:paraId="574DE2DD" w14:textId="77777777" w:rsidR="00BB68D3" w:rsidRPr="0063365B" w:rsidRDefault="00BB68D3" w:rsidP="00BC78E9">
      <w:pPr>
        <w:ind w:firstLine="284"/>
        <w:rPr>
          <w:rFonts w:eastAsia="SimSun" w:cs="Times New Roman"/>
          <w:b/>
          <w:lang w:eastAsia="zh-CN"/>
        </w:rPr>
      </w:pPr>
      <w:r w:rsidRPr="0063365B">
        <w:rPr>
          <w:rFonts w:eastAsia="SimSun" w:cs="Times New Roman"/>
          <w:b/>
          <w:lang w:eastAsia="zh-CN"/>
        </w:rPr>
        <w:t>Зоны озелененных территорий (ОЗ)</w:t>
      </w:r>
    </w:p>
    <w:p w14:paraId="2B922856" w14:textId="77777777" w:rsidR="00BB68D3" w:rsidRPr="0063365B" w:rsidRDefault="00BB68D3" w:rsidP="00BC78E9">
      <w:pPr>
        <w:ind w:firstLine="284"/>
        <w:rPr>
          <w:rFonts w:eastAsia="SimSun" w:cs="Times New Roman"/>
          <w:lang w:eastAsia="zh-CN"/>
        </w:rPr>
      </w:pPr>
      <w:r w:rsidRPr="0063365B">
        <w:rPr>
          <w:rFonts w:eastAsia="SimSun" w:cs="Times New Roman"/>
          <w:lang w:eastAsia="zh-CN"/>
        </w:rPr>
        <w:t>Зоны установлены для охраны и восстановления свободных от застройки озелененных пространств. В генеральном плане территории зоны должны входить в состав зеленых зон общего пользования без планируемого размещения наблюдаемых объектов капитального строительства.</w:t>
      </w:r>
    </w:p>
    <w:p w14:paraId="3613F359" w14:textId="77777777" w:rsidR="00B62DD9" w:rsidRPr="0063365B" w:rsidRDefault="00BB68D3" w:rsidP="00BC78E9">
      <w:pPr>
        <w:ind w:firstLine="284"/>
        <w:rPr>
          <w:rFonts w:eastAsia="SimSun" w:cs="Times New Roman"/>
          <w:lang w:eastAsia="zh-CN"/>
        </w:rPr>
      </w:pPr>
      <w:r w:rsidRPr="0063365B">
        <w:rPr>
          <w:rFonts w:eastAsia="SimSun" w:cs="Times New Roman"/>
          <w:lang w:eastAsia="zh-CN"/>
        </w:rPr>
        <w:t xml:space="preserve">Зоны с особыми требованиями к градостроительной документации </w:t>
      </w:r>
    </w:p>
    <w:p w14:paraId="40A5CA5B" w14:textId="77777777" w:rsidR="00BB68D3" w:rsidRPr="0063365B" w:rsidRDefault="00BB68D3" w:rsidP="00BC78E9">
      <w:pPr>
        <w:ind w:firstLine="284"/>
        <w:rPr>
          <w:rFonts w:eastAsia="SimSun" w:cs="Times New Roman"/>
          <w:lang w:eastAsia="zh-CN"/>
        </w:rPr>
      </w:pPr>
      <w:r w:rsidRPr="0063365B">
        <w:rPr>
          <w:rFonts w:eastAsia="SimSun" w:cs="Times New Roman"/>
          <w:lang w:eastAsia="zh-CN"/>
        </w:rPr>
        <w:t>Исходя</w:t>
      </w:r>
      <w:r w:rsidR="00B62DD9" w:rsidRPr="0063365B">
        <w:rPr>
          <w:rFonts w:eastAsia="SimSun" w:cs="Times New Roman"/>
          <w:lang w:eastAsia="zh-CN"/>
        </w:rPr>
        <w:t xml:space="preserve"> </w:t>
      </w:r>
      <w:r w:rsidRPr="0063365B">
        <w:rPr>
          <w:rFonts w:eastAsia="SimSun" w:cs="Times New Roman"/>
          <w:lang w:eastAsia="zh-CN"/>
        </w:rPr>
        <w:t>из</w:t>
      </w:r>
      <w:r w:rsidR="00B62DD9" w:rsidRPr="0063365B">
        <w:rPr>
          <w:rFonts w:eastAsia="SimSun" w:cs="Times New Roman"/>
          <w:lang w:eastAsia="zh-CN"/>
        </w:rPr>
        <w:t xml:space="preserve"> </w:t>
      </w:r>
      <w:r w:rsidRPr="0063365B">
        <w:rPr>
          <w:rFonts w:eastAsia="SimSun" w:cs="Times New Roman"/>
          <w:lang w:eastAsia="zh-CN"/>
        </w:rPr>
        <w:t>характеристик</w:t>
      </w:r>
      <w:r w:rsidR="00B62DD9" w:rsidRPr="0063365B">
        <w:rPr>
          <w:rFonts w:eastAsia="SimSun" w:cs="Times New Roman"/>
          <w:lang w:eastAsia="zh-CN"/>
        </w:rPr>
        <w:t xml:space="preserve"> </w:t>
      </w:r>
      <w:r w:rsidRPr="0063365B">
        <w:rPr>
          <w:rFonts w:eastAsia="SimSun" w:cs="Times New Roman"/>
          <w:lang w:eastAsia="zh-CN"/>
        </w:rPr>
        <w:t>исторической</w:t>
      </w:r>
      <w:r w:rsidR="00B62DD9" w:rsidRPr="0063365B">
        <w:rPr>
          <w:rFonts w:eastAsia="SimSun" w:cs="Times New Roman"/>
          <w:lang w:eastAsia="zh-CN"/>
        </w:rPr>
        <w:t xml:space="preserve"> </w:t>
      </w:r>
      <w:r w:rsidRPr="0063365B">
        <w:rPr>
          <w:rFonts w:eastAsia="SimSun" w:cs="Times New Roman"/>
          <w:lang w:eastAsia="zh-CN"/>
        </w:rPr>
        <w:t>среды</w:t>
      </w:r>
      <w:r w:rsidR="00B62DD9" w:rsidRPr="0063365B">
        <w:rPr>
          <w:rFonts w:eastAsia="SimSun" w:cs="Times New Roman"/>
          <w:lang w:eastAsia="zh-CN"/>
        </w:rPr>
        <w:t xml:space="preserve"> </w:t>
      </w:r>
      <w:r w:rsidRPr="0063365B">
        <w:rPr>
          <w:rFonts w:eastAsia="SimSun" w:cs="Times New Roman"/>
          <w:lang w:eastAsia="zh-CN"/>
        </w:rPr>
        <w:t>–</w:t>
      </w:r>
      <w:r w:rsidR="00B62DD9" w:rsidRPr="0063365B">
        <w:rPr>
          <w:rFonts w:eastAsia="SimSun" w:cs="Times New Roman"/>
          <w:lang w:eastAsia="zh-CN"/>
        </w:rPr>
        <w:t xml:space="preserve"> </w:t>
      </w:r>
      <w:r w:rsidRPr="0063365B">
        <w:rPr>
          <w:rFonts w:eastAsia="SimSun" w:cs="Times New Roman"/>
          <w:lang w:eastAsia="zh-CN"/>
        </w:rPr>
        <w:t>архитектурно-пространственной организации (масштаб и стиль застройки, принцип планировки кварталов) и исторической функции – на территории исторического поселения выделены зоны с особыми требованиями к градостроительной документации:</w:t>
      </w:r>
    </w:p>
    <w:p w14:paraId="77E23686" w14:textId="77777777" w:rsidR="00BB68D3" w:rsidRPr="0063365B" w:rsidRDefault="00BB68D3" w:rsidP="00BC78E9">
      <w:pPr>
        <w:ind w:firstLine="284"/>
        <w:rPr>
          <w:rFonts w:eastAsia="SimSun" w:cs="Times New Roman"/>
          <w:b/>
          <w:lang w:eastAsia="zh-CN"/>
        </w:rPr>
      </w:pPr>
      <w:r w:rsidRPr="0063365B">
        <w:rPr>
          <w:rFonts w:eastAsia="SimSun" w:cs="Times New Roman"/>
          <w:b/>
          <w:lang w:eastAsia="zh-CN"/>
        </w:rPr>
        <w:t>Зона сохранения и регенерации ансамбля площади Успенской церкви</w:t>
      </w:r>
      <w:r w:rsidR="00001C3E" w:rsidRPr="0063365B">
        <w:rPr>
          <w:rFonts w:eastAsia="SimSun" w:cs="Times New Roman"/>
          <w:b/>
          <w:lang w:eastAsia="zh-CN"/>
        </w:rPr>
        <w:t xml:space="preserve"> </w:t>
      </w:r>
      <w:r w:rsidRPr="0063365B">
        <w:rPr>
          <w:rFonts w:eastAsia="SimSun" w:cs="Times New Roman"/>
          <w:b/>
          <w:lang w:eastAsia="zh-CN"/>
        </w:rPr>
        <w:t>(УЦ)</w:t>
      </w:r>
    </w:p>
    <w:p w14:paraId="0A66CB98" w14:textId="77777777" w:rsidR="00BB68D3" w:rsidRPr="0063365B" w:rsidRDefault="00BB68D3" w:rsidP="00BC78E9">
      <w:pPr>
        <w:ind w:firstLine="284"/>
        <w:rPr>
          <w:rFonts w:eastAsia="SimSun" w:cs="Times New Roman"/>
          <w:lang w:eastAsia="zh-CN"/>
        </w:rPr>
      </w:pPr>
      <w:r w:rsidRPr="0063365B">
        <w:rPr>
          <w:rFonts w:eastAsia="SimSun" w:cs="Times New Roman"/>
          <w:lang w:eastAsia="zh-CN"/>
        </w:rPr>
        <w:t>Историческое градостроительное ядро с Успенской церковью в качестве композиционного центра и градостроительной доминанты. По объемно- пространственным и типологическим характеристикам относится к средовой зоне исторических жилых кварталов. Застройка улиц, обрамляющих церковную площадь, сформирована одноэтажными зданиями конца ХIХ – начала ХХ вв. преимущественно жилого назначения.</w:t>
      </w:r>
    </w:p>
    <w:p w14:paraId="7593E5AE" w14:textId="49B205F1" w:rsidR="00BB68D3" w:rsidRPr="0063365B" w:rsidRDefault="00BB68D3" w:rsidP="00BC78E9">
      <w:pPr>
        <w:ind w:firstLine="284"/>
        <w:rPr>
          <w:rFonts w:eastAsia="SimSun" w:cs="Times New Roman"/>
          <w:lang w:eastAsia="zh-CN"/>
        </w:rPr>
      </w:pPr>
      <w:r w:rsidRPr="0063365B">
        <w:rPr>
          <w:rFonts w:eastAsia="SimSun" w:cs="Times New Roman"/>
          <w:lang w:eastAsia="zh-CN"/>
        </w:rPr>
        <w:t>Цель выделения зоны – сохранение исторической зоны композиционного влияния здания Успенской церкви; сохранение существующих исторических</w:t>
      </w:r>
      <w:r w:rsidR="00B62DD9" w:rsidRPr="0063365B">
        <w:rPr>
          <w:rFonts w:eastAsia="SimSun" w:cs="Times New Roman"/>
          <w:lang w:eastAsia="zh-CN"/>
        </w:rPr>
        <w:t xml:space="preserve"> </w:t>
      </w:r>
      <w:r w:rsidRPr="0063365B">
        <w:rPr>
          <w:rFonts w:eastAsia="SimSun" w:cs="Times New Roman"/>
          <w:lang w:eastAsia="zh-CN"/>
        </w:rPr>
        <w:t>зданий и восполнение утраченных элементов композиции; проведение мероприятий по снижению или нейтрализации негативного влияния дисгармоничного объекта – многоквартирного жилого дома по ул</w:t>
      </w:r>
      <w:r w:rsidR="008A7258" w:rsidRPr="0063365B">
        <w:rPr>
          <w:rFonts w:eastAsia="SimSun" w:cs="Times New Roman"/>
          <w:lang w:eastAsia="zh-CN"/>
        </w:rPr>
        <w:t>ице</w:t>
      </w:r>
      <w:r w:rsidRPr="0063365B">
        <w:rPr>
          <w:rFonts w:eastAsia="SimSun" w:cs="Times New Roman"/>
          <w:lang w:eastAsia="zh-CN"/>
        </w:rPr>
        <w:t xml:space="preserve"> Дзержинского.</w:t>
      </w:r>
    </w:p>
    <w:p w14:paraId="4C0D71FB" w14:textId="2D5762EC" w:rsidR="00BB68D3" w:rsidRPr="0063365B" w:rsidRDefault="00BB68D3" w:rsidP="00BC78E9">
      <w:pPr>
        <w:ind w:firstLine="284"/>
        <w:rPr>
          <w:rFonts w:eastAsia="SimSun" w:cs="Times New Roman"/>
          <w:b/>
          <w:lang w:eastAsia="zh-CN"/>
        </w:rPr>
      </w:pPr>
      <w:r w:rsidRPr="0063365B">
        <w:rPr>
          <w:rFonts w:eastAsia="SimSun" w:cs="Times New Roman"/>
          <w:b/>
          <w:lang w:eastAsia="zh-CN"/>
        </w:rPr>
        <w:t>Зона сохранения и регенерации линейного ансамбля застройки ул</w:t>
      </w:r>
      <w:r w:rsidR="008A7258" w:rsidRPr="0063365B">
        <w:rPr>
          <w:rFonts w:eastAsia="SimSun" w:cs="Times New Roman"/>
          <w:b/>
          <w:lang w:eastAsia="zh-CN"/>
        </w:rPr>
        <w:t xml:space="preserve">ицы </w:t>
      </w:r>
      <w:r w:rsidRPr="0063365B">
        <w:rPr>
          <w:rFonts w:eastAsia="SimSun" w:cs="Times New Roman"/>
          <w:b/>
          <w:lang w:eastAsia="zh-CN"/>
        </w:rPr>
        <w:t>Кирова (УК)</w:t>
      </w:r>
    </w:p>
    <w:p w14:paraId="2A228D86" w14:textId="038DCD7C" w:rsidR="00BB68D3" w:rsidRPr="0063365B" w:rsidRDefault="00BB68D3" w:rsidP="00BC78E9">
      <w:pPr>
        <w:ind w:firstLine="284"/>
        <w:rPr>
          <w:rFonts w:eastAsia="SimSun" w:cs="Times New Roman"/>
          <w:lang w:eastAsia="zh-CN"/>
        </w:rPr>
      </w:pPr>
      <w:r w:rsidRPr="0063365B">
        <w:rPr>
          <w:rFonts w:eastAsia="SimSun" w:cs="Times New Roman"/>
          <w:lang w:eastAsia="zh-CN"/>
        </w:rPr>
        <w:t>Ансамбль фронтальной застройки сформирован 1-2-х этажными зданиями, отнесенных к функциональным типам «дом жилой мещанский»,</w:t>
      </w:r>
      <w:r w:rsidR="008A7258" w:rsidRPr="0063365B">
        <w:rPr>
          <w:rFonts w:eastAsia="SimSun" w:cs="Times New Roman"/>
          <w:lang w:eastAsia="zh-CN"/>
        </w:rPr>
        <w:t xml:space="preserve"> </w:t>
      </w:r>
      <w:r w:rsidRPr="0063365B">
        <w:rPr>
          <w:rFonts w:eastAsia="SimSun" w:cs="Times New Roman"/>
          <w:lang w:eastAsia="zh-CN"/>
        </w:rPr>
        <w:t>«дом жилой господский 1,2», «дом доходный», «здание общественного назначения». Застройка четной стороны улицы характеризуется целостностью и подлежит сохранению. В застройке нечетной стороны сохранилось несколько исторических зданий. Зона выделена с целью сохранения и возобновления исторического типа организации уличного фронта застройки ул</w:t>
      </w:r>
      <w:r w:rsidR="008A7258" w:rsidRPr="0063365B">
        <w:rPr>
          <w:rFonts w:eastAsia="SimSun" w:cs="Times New Roman"/>
          <w:lang w:eastAsia="zh-CN"/>
        </w:rPr>
        <w:t>ицы</w:t>
      </w:r>
      <w:r w:rsidRPr="0063365B">
        <w:rPr>
          <w:rFonts w:eastAsia="SimSun" w:cs="Times New Roman"/>
          <w:lang w:eastAsia="zh-CN"/>
        </w:rPr>
        <w:t xml:space="preserve"> Кирова, являющейся композиционной осью исторического поселения Армавира.</w:t>
      </w:r>
    </w:p>
    <w:p w14:paraId="6FA3427C" w14:textId="77777777" w:rsidR="00BB68D3" w:rsidRPr="0063365B" w:rsidRDefault="00BB68D3" w:rsidP="00BC78E9">
      <w:pPr>
        <w:ind w:firstLine="284"/>
        <w:rPr>
          <w:rFonts w:eastAsia="SimSun" w:cs="Times New Roman"/>
          <w:b/>
          <w:lang w:eastAsia="zh-CN"/>
        </w:rPr>
      </w:pPr>
      <w:r w:rsidRPr="0063365B">
        <w:rPr>
          <w:rFonts w:eastAsia="SimSun" w:cs="Times New Roman"/>
          <w:b/>
          <w:lang w:eastAsia="zh-CN"/>
        </w:rPr>
        <w:t>Зона смешанной исторической застройки (ИЗ)</w:t>
      </w:r>
    </w:p>
    <w:p w14:paraId="6D97DD85" w14:textId="557B855F" w:rsidR="00BB68D3" w:rsidRPr="0063365B" w:rsidRDefault="00BB68D3" w:rsidP="00BC78E9">
      <w:pPr>
        <w:ind w:firstLine="284"/>
        <w:rPr>
          <w:rFonts w:eastAsia="SimSun" w:cs="Times New Roman"/>
          <w:lang w:eastAsia="zh-CN"/>
        </w:rPr>
      </w:pPr>
      <w:r w:rsidRPr="0063365B">
        <w:rPr>
          <w:rFonts w:eastAsia="SimSun" w:cs="Times New Roman"/>
          <w:lang w:eastAsia="zh-CN"/>
        </w:rPr>
        <w:t>Зона объединяет кварталы, относящиеся к трем композиционно-пространственны</w:t>
      </w:r>
      <w:r w:rsidR="00B62DD9" w:rsidRPr="0063365B">
        <w:rPr>
          <w:rFonts w:eastAsia="SimSun" w:cs="Times New Roman"/>
          <w:lang w:eastAsia="zh-CN"/>
        </w:rPr>
        <w:t xml:space="preserve">м типам (морфотипам) застройки: </w:t>
      </w:r>
      <w:r w:rsidRPr="0063365B">
        <w:rPr>
          <w:rFonts w:eastAsia="SimSun" w:cs="Times New Roman"/>
          <w:lang w:eastAsia="zh-CN"/>
        </w:rPr>
        <w:t>«Армавирский традиционный разноэтажный периметральный, периметрально-компактный»,</w:t>
      </w:r>
      <w:r w:rsidR="00B62DD9" w:rsidRPr="0063365B">
        <w:rPr>
          <w:rFonts w:eastAsia="SimSun" w:cs="Times New Roman"/>
          <w:lang w:eastAsia="zh-CN"/>
        </w:rPr>
        <w:t xml:space="preserve"> </w:t>
      </w:r>
      <w:r w:rsidRPr="0063365B">
        <w:rPr>
          <w:rFonts w:eastAsia="SimSun" w:cs="Times New Roman"/>
          <w:lang w:eastAsia="zh-CN"/>
        </w:rPr>
        <w:t>«</w:t>
      </w:r>
      <w:r w:rsidR="008A7258" w:rsidRPr="0063365B">
        <w:rPr>
          <w:rFonts w:eastAsia="SimSun" w:cs="Times New Roman"/>
          <w:lang w:eastAsia="zh-CN"/>
        </w:rPr>
        <w:t>Армавирский</w:t>
      </w:r>
      <w:r w:rsidRPr="0063365B">
        <w:rPr>
          <w:rFonts w:eastAsia="SimSun" w:cs="Times New Roman"/>
          <w:lang w:eastAsia="zh-CN"/>
        </w:rPr>
        <w:t xml:space="preserve"> советский среднеэтажный периметральный» и «</w:t>
      </w:r>
      <w:r w:rsidR="008A7258" w:rsidRPr="0063365B">
        <w:rPr>
          <w:rFonts w:eastAsia="SimSun" w:cs="Times New Roman"/>
          <w:lang w:eastAsia="zh-CN"/>
        </w:rPr>
        <w:t>Армавирский</w:t>
      </w:r>
      <w:r w:rsidRPr="0063365B">
        <w:rPr>
          <w:rFonts w:eastAsia="SimSun" w:cs="Times New Roman"/>
          <w:lang w:eastAsia="zh-CN"/>
        </w:rPr>
        <w:t xml:space="preserve"> разноэтажный комбинированный».</w:t>
      </w:r>
      <w:r w:rsidR="00B62DD9" w:rsidRPr="0063365B">
        <w:rPr>
          <w:rFonts w:eastAsia="SimSun" w:cs="Times New Roman"/>
          <w:lang w:eastAsia="zh-CN"/>
        </w:rPr>
        <w:t xml:space="preserve"> </w:t>
      </w:r>
      <w:r w:rsidRPr="0063365B">
        <w:rPr>
          <w:rFonts w:eastAsia="SimSun" w:cs="Times New Roman"/>
          <w:lang w:eastAsia="zh-CN"/>
        </w:rPr>
        <w:t>Застройка зоны ИЗ сформирована зданиями различных функций. Преобладают 2-4 этажные жилые многоквартирные дома двух периодов: конца ХIХ – начала ХХ вв. и 1946- 1950-х гг. Объемно-пространственная структура историческая застройки зоны ИЗ характеризуется максимальными показателями высоты и массы зданий в сравнении с другими территориальными зонами исторического поселения.</w:t>
      </w:r>
    </w:p>
    <w:p w14:paraId="2E448B55" w14:textId="77E0D725" w:rsidR="00BB68D3" w:rsidRPr="0063365B" w:rsidRDefault="00BB68D3" w:rsidP="00BC78E9">
      <w:pPr>
        <w:ind w:firstLine="284"/>
        <w:rPr>
          <w:rFonts w:eastAsia="SimSun" w:cs="Times New Roman"/>
          <w:lang w:eastAsia="zh-CN"/>
        </w:rPr>
      </w:pPr>
      <w:r w:rsidRPr="0063365B">
        <w:rPr>
          <w:rFonts w:eastAsia="SimSun" w:cs="Times New Roman"/>
          <w:lang w:eastAsia="zh-CN"/>
        </w:rPr>
        <w:t>По совокупности объемно-пространственных характеристик и сте</w:t>
      </w:r>
      <w:r w:rsidR="008A7258" w:rsidRPr="0063365B">
        <w:rPr>
          <w:rFonts w:eastAsia="SimSun" w:cs="Times New Roman"/>
          <w:lang w:eastAsia="zh-CN"/>
        </w:rPr>
        <w:t>пени сохранности исторической застройки кварталы, формирующие зону ИЖ</w:t>
      </w:r>
      <w:r w:rsidRPr="0063365B">
        <w:rPr>
          <w:rFonts w:eastAsia="SimSun" w:cs="Times New Roman"/>
          <w:lang w:eastAsia="zh-CN"/>
        </w:rPr>
        <w:t>, разделены на две группы: ИЗ-1 и ИЗ-2. Застройка кварталов ИЗ-1 характеризуется высокой целостностью исторической среды и состоит, в основном, из 2-х – 4-х этажных зданий. Смешанная застройка квартала ИЗ-2 характеризуется низкой степенью сохранности и неоднородностью исторической среды. Во фронтальной застройке квартала присутствуют исторические здания, фиксирующие максимальные параметры предмета охраны.</w:t>
      </w:r>
    </w:p>
    <w:p w14:paraId="3FB57DC3" w14:textId="77777777" w:rsidR="00BB68D3" w:rsidRPr="0063365B" w:rsidRDefault="00BB68D3" w:rsidP="00BC78E9">
      <w:pPr>
        <w:ind w:firstLine="284"/>
        <w:rPr>
          <w:rFonts w:eastAsia="SimSun" w:cs="Times New Roman"/>
          <w:b/>
          <w:lang w:eastAsia="zh-CN"/>
        </w:rPr>
      </w:pPr>
      <w:r w:rsidRPr="0063365B">
        <w:rPr>
          <w:rFonts w:eastAsia="SimSun" w:cs="Times New Roman"/>
          <w:b/>
          <w:lang w:eastAsia="zh-CN"/>
        </w:rPr>
        <w:t>Зона исторических жилых кварталов (ИЖ)</w:t>
      </w:r>
    </w:p>
    <w:p w14:paraId="373650C0" w14:textId="77777777" w:rsidR="00BB68D3" w:rsidRPr="0063365B" w:rsidRDefault="00BB68D3" w:rsidP="00BC78E9">
      <w:pPr>
        <w:ind w:firstLine="284"/>
        <w:rPr>
          <w:rFonts w:eastAsia="SimSun" w:cs="Times New Roman"/>
          <w:lang w:eastAsia="zh-CN"/>
        </w:rPr>
      </w:pPr>
      <w:r w:rsidRPr="0063365B">
        <w:rPr>
          <w:rFonts w:eastAsia="SimSun" w:cs="Times New Roman"/>
          <w:lang w:eastAsia="zh-CN"/>
        </w:rPr>
        <w:t>Характеризуется преобладанием жилой застройки дореволюционного периода с высокими количественными показателями усадебных домов господских и мещанского типов. Основную массу построек составляют дома одноэтажные, одноэтажные с цокольным этажом. Для этой зоны характерна высокая степень внутриквартального озеленения. Объемно-пространственная структура кварталов, входящих в зону ИЖ, наиболее однородна по масштабу объектов исторической застройки.</w:t>
      </w:r>
    </w:p>
    <w:p w14:paraId="6C53F514" w14:textId="77777777" w:rsidR="00BB68D3" w:rsidRPr="0063365B" w:rsidRDefault="00BB68D3" w:rsidP="00BC78E9">
      <w:pPr>
        <w:ind w:firstLine="284"/>
        <w:rPr>
          <w:rFonts w:eastAsia="SimSun" w:cs="Times New Roman"/>
          <w:lang w:eastAsia="zh-CN"/>
        </w:rPr>
      </w:pPr>
      <w:r w:rsidRPr="0063365B">
        <w:rPr>
          <w:rFonts w:eastAsia="SimSun" w:cs="Times New Roman"/>
          <w:lang w:eastAsia="zh-CN"/>
        </w:rPr>
        <w:t>По совокупности объемно-пространственных характеристик и степени сохранности исторической застройки кварталы, формирующие зону ИЖ, разделены на две группы: ИЖ-1 и ИЖ-2. Застройка кварталов ИЖ-1 состоит из одно-, полутораэтажных зданий. В застройке кварталов ИЖ-2 встречаются 2-х, 2,5 и 3-х этажные здания.</w:t>
      </w:r>
    </w:p>
    <w:p w14:paraId="3BA64487" w14:textId="77777777" w:rsidR="00BB68D3" w:rsidRPr="0063365B" w:rsidRDefault="00BB68D3" w:rsidP="00BC78E9">
      <w:pPr>
        <w:ind w:firstLine="284"/>
        <w:rPr>
          <w:rFonts w:eastAsia="SimSun" w:cs="Times New Roman"/>
          <w:b/>
          <w:lang w:eastAsia="zh-CN"/>
        </w:rPr>
      </w:pPr>
      <w:r w:rsidRPr="0063365B">
        <w:rPr>
          <w:rFonts w:eastAsia="SimSun" w:cs="Times New Roman"/>
          <w:b/>
          <w:lang w:eastAsia="zh-CN"/>
        </w:rPr>
        <w:t>Историческая торговая зона (ИТ)</w:t>
      </w:r>
    </w:p>
    <w:p w14:paraId="434D25FB" w14:textId="77777777" w:rsidR="00BB68D3" w:rsidRPr="0063365B" w:rsidRDefault="00BB68D3" w:rsidP="00BC78E9">
      <w:pPr>
        <w:ind w:firstLine="284"/>
        <w:rPr>
          <w:rFonts w:eastAsia="SimSun" w:cs="Times New Roman"/>
          <w:lang w:eastAsia="zh-CN"/>
        </w:rPr>
      </w:pPr>
      <w:r w:rsidRPr="0063365B">
        <w:rPr>
          <w:rFonts w:eastAsia="SimSun" w:cs="Times New Roman"/>
          <w:lang w:eastAsia="zh-CN"/>
        </w:rPr>
        <w:t>Зона традиционного местоположения рынка с торговыми рядами, лавками и другими зданиями торгового назначения. Историческая функция и объемно-пространственные характеристики в основном сохранились. Градостроительная среда характеризуется отсутствием стилевого и композиционного единства.</w:t>
      </w:r>
    </w:p>
    <w:p w14:paraId="110E2DBC" w14:textId="77777777" w:rsidR="00BB68D3" w:rsidRPr="0063365B" w:rsidRDefault="00BB68D3" w:rsidP="00BC78E9">
      <w:pPr>
        <w:ind w:firstLine="284"/>
        <w:rPr>
          <w:rFonts w:eastAsia="SimSun" w:cs="Times New Roman"/>
          <w:lang w:eastAsia="zh-CN"/>
        </w:rPr>
      </w:pPr>
      <w:r w:rsidRPr="0063365B">
        <w:rPr>
          <w:rFonts w:eastAsia="SimSun" w:cs="Times New Roman"/>
          <w:lang w:eastAsia="zh-CN"/>
        </w:rPr>
        <w:t>Цель выделения: сохранение исторической функции; формирование благоприятного имиджа территории путем приведения объектов капитального</w:t>
      </w:r>
    </w:p>
    <w:p w14:paraId="2E6AF3DD" w14:textId="77777777" w:rsidR="00BB68D3" w:rsidRPr="0063365B" w:rsidRDefault="00BB68D3" w:rsidP="00BC78E9">
      <w:pPr>
        <w:ind w:firstLine="284"/>
        <w:rPr>
          <w:rFonts w:eastAsia="SimSun" w:cs="Times New Roman"/>
          <w:lang w:eastAsia="zh-CN"/>
        </w:rPr>
      </w:pPr>
      <w:r w:rsidRPr="0063365B">
        <w:rPr>
          <w:rFonts w:eastAsia="SimSun" w:cs="Times New Roman"/>
          <w:lang w:eastAsia="zh-CN"/>
        </w:rPr>
        <w:t>строительства к единому архитектурному облику с условием сохранения (возобновления) основных приемов организации уличного фронта застройки и композиционных характеристик, свойственных ценным объектам историко градостроительной среды.</w:t>
      </w:r>
    </w:p>
    <w:p w14:paraId="5BECA84B" w14:textId="77777777" w:rsidR="00BB68D3" w:rsidRPr="0063365B" w:rsidRDefault="00BB68D3" w:rsidP="00BC78E9">
      <w:pPr>
        <w:ind w:firstLine="284"/>
        <w:rPr>
          <w:rFonts w:eastAsia="SimSun" w:cs="Times New Roman"/>
          <w:b/>
          <w:lang w:eastAsia="zh-CN"/>
        </w:rPr>
      </w:pPr>
      <w:r w:rsidRPr="0063365B">
        <w:rPr>
          <w:rFonts w:eastAsia="SimSun" w:cs="Times New Roman"/>
          <w:b/>
          <w:lang w:eastAsia="zh-CN"/>
        </w:rPr>
        <w:t>Зона железнодорожного вокзала (ЖД)</w:t>
      </w:r>
    </w:p>
    <w:p w14:paraId="6791B54A" w14:textId="77777777" w:rsidR="00BB68D3" w:rsidRPr="0063365B" w:rsidRDefault="00BB68D3" w:rsidP="00BC78E9">
      <w:pPr>
        <w:ind w:firstLine="284"/>
        <w:rPr>
          <w:rFonts w:eastAsia="SimSun" w:cs="Times New Roman"/>
          <w:lang w:eastAsia="zh-CN"/>
        </w:rPr>
      </w:pPr>
      <w:r w:rsidRPr="0063365B">
        <w:rPr>
          <w:rFonts w:eastAsia="SimSun" w:cs="Times New Roman"/>
          <w:lang w:eastAsia="zh-CN"/>
        </w:rPr>
        <w:t>Значимый градостроительный фрагмент периода послевоенной реконструкции (1946-1950-х гг.) – ансамбль здания железнодорожного вокзала и привокзальной площади.</w:t>
      </w:r>
    </w:p>
    <w:p w14:paraId="752D6729" w14:textId="64F35B4C" w:rsidR="00BB68D3" w:rsidRPr="0063365B" w:rsidRDefault="00BB68D3" w:rsidP="00BC78E9">
      <w:pPr>
        <w:ind w:firstLine="284"/>
        <w:rPr>
          <w:rFonts w:eastAsia="SimSun" w:cs="Times New Roman"/>
          <w:lang w:eastAsia="zh-CN"/>
        </w:rPr>
      </w:pPr>
      <w:r w:rsidRPr="0063365B">
        <w:rPr>
          <w:rFonts w:eastAsia="SimSun" w:cs="Times New Roman"/>
          <w:lang w:eastAsia="zh-CN"/>
        </w:rPr>
        <w:t>Цель выделения: воссоздание композиционного единства вокзального комплекса с ансамблем послевоенной застройки ул</w:t>
      </w:r>
      <w:r w:rsidR="008A7258" w:rsidRPr="0063365B">
        <w:rPr>
          <w:rFonts w:eastAsia="SimSun" w:cs="Times New Roman"/>
          <w:lang w:eastAsia="zh-CN"/>
        </w:rPr>
        <w:t>ицы</w:t>
      </w:r>
      <w:r w:rsidRPr="0063365B">
        <w:rPr>
          <w:rFonts w:eastAsia="SimSun" w:cs="Times New Roman"/>
          <w:lang w:eastAsia="zh-CN"/>
        </w:rPr>
        <w:t xml:space="preserve"> Мира путем осуществления градостроительных мероприятий по устранению негативного влияния объектов, диссонирующих с характеристиками историко градостроительной среды или мероприятий по их адаптации.</w:t>
      </w:r>
    </w:p>
    <w:p w14:paraId="5F977A87" w14:textId="77777777" w:rsidR="00BB68D3" w:rsidRPr="0063365B" w:rsidRDefault="00BB68D3" w:rsidP="00BC78E9">
      <w:pPr>
        <w:ind w:firstLine="284"/>
        <w:rPr>
          <w:rFonts w:eastAsia="SimSun" w:cs="Times New Roman"/>
          <w:lang w:eastAsia="zh-CN"/>
        </w:rPr>
      </w:pPr>
      <w:r w:rsidRPr="0063365B">
        <w:rPr>
          <w:rFonts w:eastAsia="SimSun" w:cs="Times New Roman"/>
          <w:lang w:eastAsia="zh-CN"/>
        </w:rPr>
        <w:t>Зоны за границами исторического поселения</w:t>
      </w:r>
    </w:p>
    <w:p w14:paraId="113C7D27" w14:textId="77777777" w:rsidR="00BB68D3" w:rsidRPr="0063365B" w:rsidRDefault="00BB68D3" w:rsidP="00BC78E9">
      <w:pPr>
        <w:ind w:firstLine="284"/>
        <w:rPr>
          <w:rFonts w:eastAsia="SimSun" w:cs="Times New Roman"/>
          <w:b/>
          <w:lang w:eastAsia="zh-CN"/>
        </w:rPr>
      </w:pPr>
      <w:r w:rsidRPr="0063365B">
        <w:rPr>
          <w:rFonts w:eastAsia="SimSun" w:cs="Times New Roman"/>
          <w:b/>
          <w:lang w:eastAsia="zh-CN"/>
        </w:rPr>
        <w:t>Зона сохранения исторической панорамы (ИП)</w:t>
      </w:r>
    </w:p>
    <w:p w14:paraId="58DF5218" w14:textId="6B962CDC" w:rsidR="00BB68D3" w:rsidRPr="0063365B" w:rsidRDefault="00BB68D3" w:rsidP="00BC78E9">
      <w:pPr>
        <w:ind w:firstLine="284"/>
        <w:rPr>
          <w:rFonts w:eastAsia="SimSun" w:cs="Times New Roman"/>
          <w:lang w:eastAsia="zh-CN"/>
        </w:rPr>
      </w:pPr>
      <w:r w:rsidRPr="0063365B">
        <w:rPr>
          <w:rFonts w:eastAsia="SimSun" w:cs="Times New Roman"/>
          <w:lang w:eastAsia="zh-CN"/>
        </w:rPr>
        <w:t>Зона обеспечивает связь исторического ядра поселения с природным окружением и сохранение многопланового восприятия панорамы исторического центра с доминантой – Успенской церковью в окружении природного ландшафта (р</w:t>
      </w:r>
      <w:r w:rsidR="008A7258" w:rsidRPr="0063365B">
        <w:rPr>
          <w:rFonts w:eastAsia="SimSun" w:cs="Times New Roman"/>
          <w:lang w:eastAsia="zh-CN"/>
        </w:rPr>
        <w:t>еки</w:t>
      </w:r>
      <w:r w:rsidRPr="0063365B">
        <w:rPr>
          <w:rFonts w:eastAsia="SimSun" w:cs="Times New Roman"/>
          <w:lang w:eastAsia="zh-CN"/>
        </w:rPr>
        <w:t xml:space="preserve"> Кубань, прирусловый лес) с правого берега р</w:t>
      </w:r>
      <w:r w:rsidR="008A7258" w:rsidRPr="0063365B">
        <w:rPr>
          <w:rFonts w:eastAsia="SimSun" w:cs="Times New Roman"/>
          <w:lang w:eastAsia="zh-CN"/>
        </w:rPr>
        <w:t>еки</w:t>
      </w:r>
      <w:r w:rsidRPr="0063365B">
        <w:rPr>
          <w:rFonts w:eastAsia="SimSun" w:cs="Times New Roman"/>
          <w:lang w:eastAsia="zh-CN"/>
        </w:rPr>
        <w:t xml:space="preserve"> Кубани.</w:t>
      </w:r>
    </w:p>
    <w:p w14:paraId="13CE8B10" w14:textId="77777777" w:rsidR="008F697F" w:rsidRPr="0063365B" w:rsidRDefault="00BB68D3" w:rsidP="00BC78E9">
      <w:pPr>
        <w:ind w:firstLine="284"/>
        <w:rPr>
          <w:rFonts w:eastAsia="SimSun" w:cs="Times New Roman"/>
          <w:lang w:eastAsia="zh-CN"/>
        </w:rPr>
      </w:pPr>
      <w:r w:rsidRPr="0063365B">
        <w:rPr>
          <w:rFonts w:eastAsia="SimSun" w:cs="Times New Roman"/>
          <w:lang w:eastAsia="zh-CN"/>
        </w:rPr>
        <w:t>Цель выделения: сохранение условий зрительного восприятия панорамы, включенной в предмет охраны исторического поселения и исторического масштаба застройки.</w:t>
      </w:r>
    </w:p>
    <w:p w14:paraId="67F152C8" w14:textId="77777777" w:rsidR="001A2678" w:rsidRPr="0063365B" w:rsidRDefault="001A2678" w:rsidP="001A2678">
      <w:pPr>
        <w:keepLines/>
        <w:overflowPunct w:val="0"/>
        <w:autoSpaceDE w:val="0"/>
        <w:autoSpaceDN w:val="0"/>
        <w:adjustRightInd w:val="0"/>
        <w:spacing w:before="240" w:after="60" w:line="320" w:lineRule="exact"/>
        <w:ind w:firstLine="567"/>
        <w:jc w:val="center"/>
        <w:outlineLvl w:val="4"/>
        <w:rPr>
          <w:rFonts w:eastAsia="SimSun" w:cs="Times New Roman"/>
          <w:b/>
          <w:bCs/>
          <w:i/>
          <w:iCs/>
          <w:lang w:eastAsia="zh-CN"/>
        </w:rPr>
      </w:pPr>
      <w:r w:rsidRPr="0063365B">
        <w:rPr>
          <w:rFonts w:eastAsia="SimSun" w:cs="Times New Roman"/>
          <w:b/>
          <w:bCs/>
          <w:i/>
          <w:iCs/>
          <w:lang w:eastAsia="zh-CN"/>
        </w:rPr>
        <w:t xml:space="preserve">ИЖ – 1. </w:t>
      </w:r>
      <w:r w:rsidR="00F656FC" w:rsidRPr="0063365B">
        <w:rPr>
          <w:rFonts w:eastAsia="SimSun" w:cs="Times New Roman"/>
          <w:b/>
          <w:bCs/>
          <w:i/>
          <w:iCs/>
          <w:lang w:eastAsia="zh-CN"/>
        </w:rPr>
        <w:t>Зона исторических жилых кварталов</w:t>
      </w:r>
      <w:r w:rsidR="00AB0143" w:rsidRPr="0063365B">
        <w:rPr>
          <w:rFonts w:eastAsia="SimSun" w:cs="Times New Roman"/>
          <w:b/>
          <w:bCs/>
          <w:i/>
          <w:iCs/>
          <w:lang w:eastAsia="zh-CN"/>
        </w:rPr>
        <w:t xml:space="preserve"> (одно-, полутораэтажные здания)</w:t>
      </w:r>
    </w:p>
    <w:p w14:paraId="1084E6F5" w14:textId="77777777" w:rsidR="00AB0143" w:rsidRPr="0063365B" w:rsidRDefault="00AB0143" w:rsidP="00AB0143">
      <w:pPr>
        <w:ind w:firstLine="567"/>
        <w:rPr>
          <w:rFonts w:eastAsia="SimSun" w:cs="Times New Roman"/>
          <w:b/>
          <w:bCs/>
          <w:i/>
          <w:iCs/>
          <w:lang w:eastAsia="zh-CN"/>
        </w:rPr>
      </w:pPr>
    </w:p>
    <w:p w14:paraId="267356CA" w14:textId="77777777" w:rsidR="00AB0143" w:rsidRPr="0063365B" w:rsidRDefault="00AB0143" w:rsidP="001A2678">
      <w:pPr>
        <w:ind w:firstLine="567"/>
        <w:rPr>
          <w:rFonts w:eastAsia="Times New Roman" w:cs="Times New Roman"/>
          <w:i/>
          <w:iCs/>
          <w:lang w:eastAsia="ru-RU"/>
        </w:rPr>
      </w:pPr>
      <w:r w:rsidRPr="0063365B">
        <w:rPr>
          <w:rFonts w:eastAsia="Times New Roman" w:cs="Times New Roman"/>
          <w:i/>
          <w:iCs/>
          <w:lang w:eastAsia="ru-RU"/>
        </w:rPr>
        <w:t>Зона ИЖ-</w:t>
      </w:r>
      <w:r w:rsidR="004A2C5B" w:rsidRPr="0063365B">
        <w:rPr>
          <w:rFonts w:eastAsia="Times New Roman" w:cs="Times New Roman"/>
          <w:i/>
          <w:iCs/>
          <w:lang w:eastAsia="ru-RU"/>
        </w:rPr>
        <w:t>1</w:t>
      </w:r>
      <w:r w:rsidRPr="0063365B">
        <w:rPr>
          <w:rFonts w:eastAsia="Times New Roman" w:cs="Times New Roman"/>
          <w:i/>
          <w:iCs/>
          <w:lang w:eastAsia="ru-RU"/>
        </w:rPr>
        <w:t xml:space="preserve"> характеризуется преобладанием жилой застройки дореволюционного периода с высокими количественными показателями усадебных домов господских и мещанского типов. Для этой зоны характерна высокая степень внутриквартального озеленения. Объемно-пространственная структура кварталов, входящих в зону ИЖ, наиболее однородна по масштабу объектов исторической застройки.</w:t>
      </w:r>
    </w:p>
    <w:p w14:paraId="364B0712" w14:textId="77777777" w:rsidR="001A2678" w:rsidRPr="0063365B" w:rsidRDefault="001A2678" w:rsidP="001A2678">
      <w:pPr>
        <w:rPr>
          <w:rFonts w:eastAsia="Times New Roman" w:cs="Times New Roman"/>
          <w:i/>
          <w:iCs/>
          <w:lang w:eastAsia="ru-RU"/>
        </w:rPr>
      </w:pPr>
    </w:p>
    <w:p w14:paraId="0529F2A2" w14:textId="77777777" w:rsidR="001A2678" w:rsidRPr="0063365B" w:rsidRDefault="001A2678" w:rsidP="000F019F">
      <w:pPr>
        <w:numPr>
          <w:ilvl w:val="0"/>
          <w:numId w:val="46"/>
        </w:numPr>
        <w:ind w:left="0"/>
        <w:rPr>
          <w:rFonts w:eastAsia="Times New Roman" w:cs="Times New Roman"/>
          <w:b/>
          <w:lang w:eastAsia="ru-RU"/>
        </w:rPr>
      </w:pPr>
      <w:r w:rsidRPr="0063365B">
        <w:rPr>
          <w:rFonts w:eastAsia="Times New Roman" w:cs="Times New Roman"/>
          <w:b/>
          <w:lang w:eastAsia="ru-RU"/>
        </w:rPr>
        <w:t>ОСНОВНЫЕ ВИДЫ И ПАРАМЕТРЫ РАЗРЕШЕННОГО ИСПОЛЬЗОВАНИЯ ЗЕМЕЛЬНЫХ УЧАСТКОВ И ОБЪЕКТОВ КАПИТАЛЬНОГО СТРОИТЕЛЬСТВА</w:t>
      </w:r>
    </w:p>
    <w:p w14:paraId="38A4CB42" w14:textId="77777777" w:rsidR="001A2678" w:rsidRPr="0063365B" w:rsidRDefault="001A2678" w:rsidP="001A2678">
      <w:pPr>
        <w:contextualSpacing/>
        <w:rPr>
          <w:rFonts w:eastAsia="Times New Roman" w:cs="Times New Roman"/>
          <w:b/>
        </w:rPr>
      </w:pPr>
    </w:p>
    <w:tbl>
      <w:tblPr>
        <w:tblW w:w="5000" w:type="pct"/>
        <w:tblLook w:val="04A0" w:firstRow="1" w:lastRow="0" w:firstColumn="1" w:lastColumn="0" w:noHBand="0" w:noVBand="1"/>
      </w:tblPr>
      <w:tblGrid>
        <w:gridCol w:w="4958"/>
        <w:gridCol w:w="5086"/>
        <w:gridCol w:w="5083"/>
      </w:tblGrid>
      <w:tr w:rsidR="007C02D6" w:rsidRPr="0063365B" w14:paraId="22108199" w14:textId="77777777" w:rsidTr="00640E43">
        <w:trPr>
          <w:trHeight w:val="960"/>
          <w:tblHeader/>
        </w:trPr>
        <w:tc>
          <w:tcPr>
            <w:tcW w:w="1639"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6B6ADFC8" w14:textId="77777777" w:rsidR="004A2C5B" w:rsidRPr="0063365B" w:rsidRDefault="004A2C5B" w:rsidP="004A2C5B">
            <w:pPr>
              <w:jc w:val="center"/>
              <w:rPr>
                <w:rFonts w:eastAsia="Times New Roman" w:cs="Times New Roman"/>
                <w:b/>
                <w:bCs/>
                <w:lang w:eastAsia="ru-RU"/>
              </w:rPr>
            </w:pPr>
            <w:r w:rsidRPr="0063365B">
              <w:rPr>
                <w:rFonts w:eastAsia="Times New Roman" w:cs="Times New Roman"/>
                <w:b/>
                <w:bCs/>
                <w:lang w:eastAsia="ru-RU"/>
              </w:rPr>
              <w:t xml:space="preserve">ВИДЫ РАЗРЕШЕННОГО ИСПОЛЬЗОВАНИЯ ЗЕМЕЛЬНЫХ УЧАСТКОВ </w:t>
            </w:r>
          </w:p>
        </w:tc>
        <w:tc>
          <w:tcPr>
            <w:tcW w:w="1681" w:type="pct"/>
            <w:tcBorders>
              <w:top w:val="single" w:sz="4" w:space="0" w:color="auto"/>
              <w:left w:val="nil"/>
              <w:bottom w:val="single" w:sz="4" w:space="0" w:color="auto"/>
              <w:right w:val="single" w:sz="4" w:space="0" w:color="auto"/>
            </w:tcBorders>
            <w:shd w:val="clear" w:color="000000" w:fill="F2F2F2"/>
            <w:vAlign w:val="center"/>
            <w:hideMark/>
          </w:tcPr>
          <w:p w14:paraId="3FE08E17" w14:textId="77777777" w:rsidR="004A2C5B" w:rsidRPr="0063365B" w:rsidRDefault="004A2C5B" w:rsidP="004A2C5B">
            <w:pPr>
              <w:jc w:val="center"/>
              <w:rPr>
                <w:rFonts w:eastAsia="Times New Roman" w:cs="Times New Roman"/>
                <w:b/>
                <w:bCs/>
                <w:lang w:eastAsia="ru-RU"/>
              </w:rPr>
            </w:pPr>
            <w:r w:rsidRPr="0063365B">
              <w:rPr>
                <w:rFonts w:eastAsia="Times New Roman" w:cs="Times New Roman"/>
                <w:b/>
                <w:bCs/>
                <w:lang w:eastAsia="ru-RU"/>
              </w:rPr>
              <w:t>ВИДЫ РАЗРЕШЕННОГО ИСПОЛЬЗОВАНИЯ ОБЪЕКТОВ КАПИТАЛЬНОГО СТРОИТЕЛЬСТВА</w:t>
            </w:r>
          </w:p>
        </w:tc>
        <w:tc>
          <w:tcPr>
            <w:tcW w:w="1681" w:type="pct"/>
            <w:tcBorders>
              <w:top w:val="single" w:sz="4" w:space="0" w:color="auto"/>
              <w:left w:val="nil"/>
              <w:bottom w:val="single" w:sz="4" w:space="0" w:color="auto"/>
              <w:right w:val="single" w:sz="4" w:space="0" w:color="auto"/>
            </w:tcBorders>
            <w:shd w:val="clear" w:color="000000" w:fill="F2F2F2"/>
            <w:vAlign w:val="center"/>
            <w:hideMark/>
          </w:tcPr>
          <w:p w14:paraId="5AC4B00C" w14:textId="77777777" w:rsidR="004A2C5B" w:rsidRPr="0063365B" w:rsidRDefault="004A2C5B" w:rsidP="004A2C5B">
            <w:pPr>
              <w:jc w:val="center"/>
              <w:rPr>
                <w:rFonts w:eastAsia="Times New Roman" w:cs="Times New Roman"/>
                <w:b/>
                <w:bCs/>
                <w:lang w:eastAsia="ru-RU"/>
              </w:rPr>
            </w:pPr>
            <w:r w:rsidRPr="0063365B">
              <w:rPr>
                <w:rFonts w:eastAsia="Times New Roman" w:cs="Times New Roman"/>
                <w:b/>
                <w:bCs/>
                <w:lang w:eastAsia="ru-RU"/>
              </w:rPr>
              <w:t>ПРЕДЕЛЬНЫЕ РАЗМЕРЫ ЗЕМЕЛЬНЫХ</w:t>
            </w:r>
            <w:r w:rsidRPr="0063365B">
              <w:rPr>
                <w:rFonts w:eastAsia="Times New Roman" w:cs="Times New Roman"/>
                <w:b/>
                <w:bCs/>
                <w:lang w:eastAsia="ru-RU"/>
              </w:rPr>
              <w:br/>
              <w:t>УЧАСТКОВ И ПРЕДЕЛЬНЫЕ ПАРАМЕТРЫ</w:t>
            </w:r>
            <w:r w:rsidRPr="0063365B">
              <w:rPr>
                <w:rFonts w:eastAsia="Times New Roman" w:cs="Times New Roman"/>
                <w:b/>
                <w:bCs/>
                <w:lang w:eastAsia="ru-RU"/>
              </w:rPr>
              <w:br/>
              <w:t>РАЗРЕШЕННОГО СТРОИТЕЛЬСТВА</w:t>
            </w:r>
          </w:p>
        </w:tc>
      </w:tr>
      <w:tr w:rsidR="007C02D6" w:rsidRPr="0063365B" w14:paraId="78FCBABE" w14:textId="77777777" w:rsidTr="00640E43">
        <w:trPr>
          <w:trHeight w:val="3000"/>
        </w:trPr>
        <w:tc>
          <w:tcPr>
            <w:tcW w:w="16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FCF8D2" w14:textId="77777777" w:rsidR="004A2C5B" w:rsidRPr="0063365B" w:rsidRDefault="004A2C5B" w:rsidP="004A2C5B">
            <w:pPr>
              <w:jc w:val="left"/>
              <w:rPr>
                <w:rFonts w:eastAsia="Times New Roman" w:cs="Times New Roman"/>
                <w:lang w:eastAsia="ru-RU"/>
              </w:rPr>
            </w:pPr>
            <w:r w:rsidRPr="0063365B">
              <w:rPr>
                <w:rFonts w:eastAsia="Times New Roman" w:cs="Times New Roman"/>
                <w:lang w:eastAsia="ru-RU"/>
              </w:rPr>
              <w:t>Для индивидуального жилищного строительства - [2.1]</w:t>
            </w:r>
          </w:p>
        </w:tc>
        <w:tc>
          <w:tcPr>
            <w:tcW w:w="16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6076D6" w14:textId="77777777" w:rsidR="00320873" w:rsidRPr="0063365B" w:rsidRDefault="004A2C5B" w:rsidP="00320873">
            <w:pPr>
              <w:jc w:val="left"/>
              <w:rPr>
                <w:rFonts w:eastAsia="Times New Roman" w:cs="Times New Roman"/>
                <w:lang w:eastAsia="ru-RU"/>
              </w:rPr>
            </w:pPr>
            <w:r w:rsidRPr="0063365B">
              <w:rPr>
                <w:rFonts w:eastAsia="Times New Roman" w:cs="Times New Roman"/>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3754710F" w14:textId="77777777" w:rsidR="00320873" w:rsidRPr="0063365B" w:rsidRDefault="004A2C5B" w:rsidP="00320873">
            <w:pPr>
              <w:jc w:val="left"/>
              <w:rPr>
                <w:rFonts w:eastAsia="Times New Roman" w:cs="Times New Roman"/>
                <w:lang w:eastAsia="ru-RU"/>
              </w:rPr>
            </w:pPr>
            <w:r w:rsidRPr="0063365B">
              <w:rPr>
                <w:rFonts w:eastAsia="Times New Roman" w:cs="Times New Roman"/>
                <w:lang w:eastAsia="ru-RU"/>
              </w:rPr>
              <w:t>выращивание сельскохозяйственных культур;</w:t>
            </w:r>
          </w:p>
          <w:p w14:paraId="3492D9E7" w14:textId="53CB3F9E" w:rsidR="004A2C5B" w:rsidRPr="0063365B" w:rsidRDefault="004A2C5B" w:rsidP="00320873">
            <w:pPr>
              <w:jc w:val="left"/>
              <w:rPr>
                <w:rFonts w:eastAsia="Times New Roman" w:cs="Times New Roman"/>
                <w:lang w:eastAsia="ru-RU"/>
              </w:rPr>
            </w:pPr>
            <w:r w:rsidRPr="0063365B">
              <w:rPr>
                <w:rFonts w:eastAsia="Times New Roman" w:cs="Times New Roman"/>
                <w:lang w:eastAsia="ru-RU"/>
              </w:rPr>
              <w:t>размещение индивидуальных гаражей и хозяйственных построек</w:t>
            </w:r>
          </w:p>
        </w:tc>
        <w:tc>
          <w:tcPr>
            <w:tcW w:w="16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2E3EDD" w14:textId="77777777" w:rsidR="00320873" w:rsidRPr="0063365B" w:rsidRDefault="004A2C5B" w:rsidP="00320873">
            <w:pPr>
              <w:jc w:val="left"/>
              <w:rPr>
                <w:rFonts w:eastAsia="Times New Roman" w:cs="Times New Roman"/>
                <w:lang w:eastAsia="ru-RU"/>
              </w:rPr>
            </w:pPr>
            <w:r w:rsidRPr="0063365B">
              <w:rPr>
                <w:rFonts w:eastAsia="Times New Roman" w:cs="Times New Roman"/>
                <w:lang w:eastAsia="ru-RU"/>
              </w:rPr>
              <w:t>Предельный размер земельных участков не может быть менее площади, занимаемой существующим или размещаемым в его границах объектом капитального строительства и обеспечивающей соблюдение установленных Правилами предельных параметров разрешенного строительства, реконструкции объектов капитального строительства, в том числе минимальной доли озеленения земельных участков, минимального количества мест для стоянки (размещения) индивидуального автотранспорта в границах земельного участка, а также соблюдение строительных, экологических, санитарно-гигиенических, противопожарных и иных правил, нормативов;</w:t>
            </w:r>
          </w:p>
          <w:p w14:paraId="6D66C7ED" w14:textId="282F63F3" w:rsidR="00320873" w:rsidRPr="0063365B" w:rsidRDefault="00320873" w:rsidP="00320873">
            <w:pPr>
              <w:jc w:val="left"/>
              <w:rPr>
                <w:rFonts w:eastAsia="Times New Roman" w:cs="Times New Roman"/>
                <w:lang w:eastAsia="ru-RU"/>
              </w:rPr>
            </w:pPr>
            <w:r w:rsidRPr="0063365B">
              <w:rPr>
                <w:rFonts w:eastAsia="Times New Roman" w:cs="Times New Roman"/>
                <w:lang w:eastAsia="ru-RU"/>
              </w:rPr>
              <w:t>- м</w:t>
            </w:r>
            <w:r w:rsidR="004A2C5B" w:rsidRPr="0063365B">
              <w:rPr>
                <w:rFonts w:eastAsia="Times New Roman" w:cs="Times New Roman"/>
                <w:lang w:eastAsia="ru-RU"/>
              </w:rPr>
              <w:t xml:space="preserve">аксимальный процент застройки земельного участка - </w:t>
            </w:r>
            <w:r w:rsidR="00892BAE">
              <w:rPr>
                <w:rFonts w:eastAsia="Times New Roman" w:cs="Times New Roman"/>
                <w:lang w:eastAsia="ru-RU"/>
              </w:rPr>
              <w:t>5</w:t>
            </w:r>
            <w:r w:rsidR="004A2C5B" w:rsidRPr="0063365B">
              <w:rPr>
                <w:rFonts w:eastAsia="Times New Roman" w:cs="Times New Roman"/>
                <w:lang w:eastAsia="ru-RU"/>
              </w:rPr>
              <w:t>0%;</w:t>
            </w:r>
          </w:p>
          <w:p w14:paraId="33316BFF" w14:textId="7621F23A" w:rsidR="00320873" w:rsidRPr="0063365B" w:rsidRDefault="00320873" w:rsidP="00320873">
            <w:pPr>
              <w:jc w:val="left"/>
              <w:rPr>
                <w:rFonts w:eastAsia="Times New Roman" w:cs="Times New Roman"/>
                <w:lang w:eastAsia="ru-RU"/>
              </w:rPr>
            </w:pPr>
            <w:r w:rsidRPr="0063365B">
              <w:rPr>
                <w:rFonts w:eastAsia="Times New Roman" w:cs="Times New Roman"/>
                <w:lang w:eastAsia="ru-RU"/>
              </w:rPr>
              <w:t>- м</w:t>
            </w:r>
            <w:r w:rsidR="004A2C5B" w:rsidRPr="0063365B">
              <w:rPr>
                <w:rFonts w:eastAsia="Times New Roman" w:cs="Times New Roman"/>
                <w:lang w:eastAsia="ru-RU"/>
              </w:rPr>
              <w:t xml:space="preserve">инимальный процент площади озеленения земельного участка - </w:t>
            </w:r>
            <w:r w:rsidR="00892BAE">
              <w:rPr>
                <w:rFonts w:eastAsia="Times New Roman" w:cs="Times New Roman"/>
                <w:lang w:eastAsia="ru-RU"/>
              </w:rPr>
              <w:t>2</w:t>
            </w:r>
            <w:r w:rsidR="004A2C5B" w:rsidRPr="0063365B">
              <w:rPr>
                <w:rFonts w:eastAsia="Times New Roman" w:cs="Times New Roman"/>
                <w:lang w:eastAsia="ru-RU"/>
              </w:rPr>
              <w:t>0%;</w:t>
            </w:r>
          </w:p>
          <w:p w14:paraId="7E3E3378" w14:textId="77777777" w:rsidR="00320873" w:rsidRPr="0063365B" w:rsidRDefault="00320873" w:rsidP="00320873">
            <w:pPr>
              <w:jc w:val="left"/>
              <w:rPr>
                <w:rFonts w:eastAsia="Times New Roman" w:cs="Times New Roman"/>
                <w:lang w:eastAsia="ru-RU"/>
              </w:rPr>
            </w:pPr>
            <w:r w:rsidRPr="0063365B">
              <w:rPr>
                <w:rFonts w:eastAsia="Times New Roman" w:cs="Times New Roman"/>
                <w:lang w:eastAsia="ru-RU"/>
              </w:rPr>
              <w:t>- о</w:t>
            </w:r>
            <w:r w:rsidR="004A2C5B" w:rsidRPr="0063365B">
              <w:rPr>
                <w:rFonts w:eastAsia="Times New Roman" w:cs="Times New Roman"/>
                <w:lang w:eastAsia="ru-RU"/>
              </w:rPr>
              <w:t xml:space="preserve">тступ объекта капитального строительства от охраняемых линий застройки (исторических красных линий) - </w:t>
            </w:r>
            <w:r w:rsidRPr="0063365B">
              <w:rPr>
                <w:rFonts w:eastAsia="Times New Roman" w:cs="Times New Roman"/>
                <w:lang w:eastAsia="ru-RU"/>
              </w:rPr>
              <w:t>р</w:t>
            </w:r>
            <w:r w:rsidR="004A2C5B" w:rsidRPr="0063365B">
              <w:rPr>
                <w:rFonts w:eastAsia="Times New Roman" w:cs="Times New Roman"/>
                <w:lang w:eastAsia="ru-RU"/>
              </w:rPr>
              <w:t>азмещение зданий по линии застройки;</w:t>
            </w:r>
          </w:p>
          <w:p w14:paraId="643D1B26" w14:textId="77777777" w:rsidR="00320873" w:rsidRPr="0063365B" w:rsidRDefault="00320873" w:rsidP="00320873">
            <w:pPr>
              <w:jc w:val="left"/>
              <w:rPr>
                <w:rFonts w:eastAsia="Times New Roman" w:cs="Times New Roman"/>
                <w:lang w:eastAsia="ru-RU"/>
              </w:rPr>
            </w:pPr>
            <w:r w:rsidRPr="0063365B">
              <w:rPr>
                <w:rFonts w:eastAsia="Times New Roman" w:cs="Times New Roman"/>
                <w:lang w:eastAsia="ru-RU"/>
              </w:rPr>
              <w:t>- м</w:t>
            </w:r>
            <w:r w:rsidR="004A2C5B" w:rsidRPr="0063365B">
              <w:rPr>
                <w:rFonts w:eastAsia="Times New Roman" w:cs="Times New Roman"/>
                <w:lang w:eastAsia="ru-RU"/>
              </w:rPr>
              <w:t>аксимальная этажность строений, расположенных в периметре квартала - 1 этаж;</w:t>
            </w:r>
          </w:p>
          <w:p w14:paraId="266221F2" w14:textId="77777777" w:rsidR="009A5050" w:rsidRPr="0063365B" w:rsidRDefault="00320873" w:rsidP="009A5050">
            <w:pPr>
              <w:jc w:val="left"/>
              <w:rPr>
                <w:rFonts w:eastAsia="Times New Roman" w:cs="Times New Roman"/>
                <w:lang w:eastAsia="ru-RU"/>
              </w:rPr>
            </w:pPr>
            <w:r w:rsidRPr="0063365B">
              <w:rPr>
                <w:rFonts w:eastAsia="Times New Roman" w:cs="Times New Roman"/>
                <w:lang w:eastAsia="ru-RU"/>
              </w:rPr>
              <w:t>- м</w:t>
            </w:r>
            <w:r w:rsidR="004A2C5B" w:rsidRPr="0063365B">
              <w:rPr>
                <w:rFonts w:eastAsia="Times New Roman" w:cs="Times New Roman"/>
                <w:lang w:eastAsia="ru-RU"/>
              </w:rPr>
              <w:t>аксимальная этажность строений, расположенных внутри квартала - 2 этажа;</w:t>
            </w:r>
          </w:p>
          <w:p w14:paraId="54F9B862" w14:textId="77777777" w:rsidR="009A5050" w:rsidRPr="0063365B" w:rsidRDefault="009A5050" w:rsidP="009A5050">
            <w:pPr>
              <w:jc w:val="left"/>
              <w:rPr>
                <w:rFonts w:eastAsia="Times New Roman" w:cs="Times New Roman"/>
                <w:lang w:eastAsia="ru-RU"/>
              </w:rPr>
            </w:pPr>
            <w:r w:rsidRPr="0063365B">
              <w:rPr>
                <w:rFonts w:eastAsia="Times New Roman" w:cs="Times New Roman"/>
                <w:lang w:eastAsia="ru-RU"/>
              </w:rPr>
              <w:t>- м</w:t>
            </w:r>
            <w:r w:rsidR="004A2C5B" w:rsidRPr="0063365B">
              <w:rPr>
                <w:rFonts w:eastAsia="Times New Roman" w:cs="Times New Roman"/>
                <w:lang w:eastAsia="ru-RU"/>
              </w:rPr>
              <w:t>аксимальная высота строений, расположенных в периметре квартала, от отметки существующего уровня земли по верху венчающего карниза</w:t>
            </w:r>
            <w:r w:rsidRPr="0063365B">
              <w:rPr>
                <w:rFonts w:eastAsia="Times New Roman" w:cs="Times New Roman"/>
                <w:lang w:eastAsia="ru-RU"/>
              </w:rPr>
              <w:t>:</w:t>
            </w:r>
          </w:p>
          <w:p w14:paraId="12E449E1" w14:textId="6D8B7EA9" w:rsidR="009A5050" w:rsidRPr="0063365B" w:rsidRDefault="004A2C5B" w:rsidP="009A5050">
            <w:pPr>
              <w:jc w:val="left"/>
              <w:rPr>
                <w:rFonts w:eastAsia="Times New Roman" w:cs="Times New Roman"/>
                <w:lang w:eastAsia="ru-RU"/>
              </w:rPr>
            </w:pPr>
            <w:r w:rsidRPr="0063365B">
              <w:rPr>
                <w:rFonts w:eastAsia="Times New Roman" w:cs="Times New Roman"/>
                <w:lang w:eastAsia="ru-RU"/>
              </w:rPr>
              <w:t xml:space="preserve">- 6,5 м – по венчающем </w:t>
            </w:r>
            <w:r w:rsidR="009A5050" w:rsidRPr="0063365B">
              <w:rPr>
                <w:rFonts w:eastAsia="Times New Roman" w:cs="Times New Roman"/>
                <w:lang w:eastAsia="ru-RU"/>
              </w:rPr>
              <w:t>у карниза</w:t>
            </w:r>
            <w:r w:rsidRPr="0063365B">
              <w:rPr>
                <w:rFonts w:eastAsia="Times New Roman" w:cs="Times New Roman"/>
                <w:lang w:eastAsia="ru-RU"/>
              </w:rPr>
              <w:t>;</w:t>
            </w:r>
          </w:p>
          <w:p w14:paraId="743ABEF3" w14:textId="77777777" w:rsidR="009A5050" w:rsidRPr="0063365B" w:rsidRDefault="009A5050" w:rsidP="009A5050">
            <w:pPr>
              <w:jc w:val="left"/>
              <w:rPr>
                <w:rFonts w:eastAsia="Times New Roman" w:cs="Times New Roman"/>
                <w:lang w:eastAsia="ru-RU"/>
              </w:rPr>
            </w:pPr>
            <w:r w:rsidRPr="0063365B">
              <w:rPr>
                <w:rFonts w:eastAsia="Times New Roman" w:cs="Times New Roman"/>
                <w:lang w:eastAsia="ru-RU"/>
              </w:rPr>
              <w:t xml:space="preserve">- </w:t>
            </w:r>
            <w:r w:rsidR="004A2C5B" w:rsidRPr="0063365B">
              <w:rPr>
                <w:rFonts w:eastAsia="Times New Roman" w:cs="Times New Roman"/>
                <w:lang w:eastAsia="ru-RU"/>
              </w:rPr>
              <w:t>9,0 м – по коньку кровли;</w:t>
            </w:r>
          </w:p>
          <w:p w14:paraId="49F5DBB5" w14:textId="148B82D2" w:rsidR="009A5050" w:rsidRPr="0063365B" w:rsidRDefault="009A5050" w:rsidP="009A5050">
            <w:pPr>
              <w:jc w:val="left"/>
              <w:rPr>
                <w:rFonts w:eastAsia="Times New Roman" w:cs="Times New Roman"/>
                <w:lang w:eastAsia="ru-RU"/>
              </w:rPr>
            </w:pPr>
            <w:r w:rsidRPr="0063365B">
              <w:rPr>
                <w:rFonts w:eastAsia="Times New Roman" w:cs="Times New Roman"/>
                <w:lang w:eastAsia="ru-RU"/>
              </w:rPr>
              <w:t>- н</w:t>
            </w:r>
            <w:r w:rsidR="004A2C5B" w:rsidRPr="0063365B">
              <w:rPr>
                <w:rFonts w:eastAsia="Times New Roman" w:cs="Times New Roman"/>
                <w:lang w:eastAsia="ru-RU"/>
              </w:rPr>
              <w:t>о не выше карниза (конька кровли) самого высокого здания в ряду застройки стороны квартала;</w:t>
            </w:r>
          </w:p>
          <w:p w14:paraId="2168C834" w14:textId="77777777" w:rsidR="004A2C5B" w:rsidRDefault="009A5050" w:rsidP="009A5050">
            <w:pPr>
              <w:jc w:val="left"/>
              <w:rPr>
                <w:rFonts w:eastAsia="Times New Roman" w:cs="Times New Roman"/>
                <w:lang w:eastAsia="ru-RU"/>
              </w:rPr>
            </w:pPr>
            <w:r w:rsidRPr="0063365B">
              <w:rPr>
                <w:rFonts w:eastAsia="Times New Roman" w:cs="Times New Roman"/>
                <w:lang w:eastAsia="ru-RU"/>
              </w:rPr>
              <w:t>- м</w:t>
            </w:r>
            <w:r w:rsidR="004A2C5B" w:rsidRPr="0063365B">
              <w:rPr>
                <w:rFonts w:eastAsia="Times New Roman" w:cs="Times New Roman"/>
                <w:lang w:eastAsia="ru-RU"/>
              </w:rPr>
              <w:t>аксимальная высота строений, расположенных внутри квартала, от отметки существующего уровня земли до конька кровли (парапета совмещенной кровли) - 12,0 м – по коньку кровли</w:t>
            </w:r>
            <w:r w:rsidR="00BF01A3">
              <w:rPr>
                <w:rFonts w:eastAsia="Times New Roman" w:cs="Times New Roman"/>
                <w:lang w:eastAsia="ru-RU"/>
              </w:rPr>
              <w:t>.</w:t>
            </w:r>
          </w:p>
          <w:p w14:paraId="3D80E062" w14:textId="77777777" w:rsidR="00BF01A3" w:rsidRPr="0063365B" w:rsidRDefault="00BF01A3" w:rsidP="00BF01A3">
            <w:pPr>
              <w:jc w:val="left"/>
              <w:rPr>
                <w:rFonts w:eastAsia="SimSun" w:cs="Times New Roman"/>
                <w:lang w:eastAsia="zh-CN"/>
              </w:rPr>
            </w:pPr>
            <w:r w:rsidRPr="0063365B">
              <w:rPr>
                <w:rFonts w:eastAsia="SimSun" w:cs="Times New Roman"/>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14:paraId="508FA06E" w14:textId="142CE6BF" w:rsidR="00BF01A3" w:rsidRPr="0063365B" w:rsidRDefault="00BF01A3" w:rsidP="00BF01A3">
            <w:pPr>
              <w:jc w:val="left"/>
              <w:rPr>
                <w:rFonts w:eastAsia="Times New Roman" w:cs="Times New Roman"/>
                <w:lang w:eastAsia="ru-RU"/>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7C02D6" w:rsidRPr="0063365B" w14:paraId="1F700E82" w14:textId="77777777" w:rsidTr="00640E43">
        <w:trPr>
          <w:trHeight w:val="2700"/>
        </w:trPr>
        <w:tc>
          <w:tcPr>
            <w:tcW w:w="16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7F56F6" w14:textId="77777777" w:rsidR="004A2C5B" w:rsidRPr="0063365B" w:rsidRDefault="004A2C5B" w:rsidP="004A2C5B">
            <w:pPr>
              <w:jc w:val="left"/>
              <w:rPr>
                <w:rFonts w:eastAsia="Times New Roman" w:cs="Times New Roman"/>
                <w:lang w:eastAsia="ru-RU"/>
              </w:rPr>
            </w:pPr>
            <w:r w:rsidRPr="0063365B">
              <w:rPr>
                <w:rFonts w:eastAsia="Times New Roman" w:cs="Times New Roman"/>
                <w:lang w:eastAsia="ru-RU"/>
              </w:rPr>
              <w:t>Предоставление коммунальных услуг - [3.1.1]</w:t>
            </w:r>
          </w:p>
        </w:tc>
        <w:tc>
          <w:tcPr>
            <w:tcW w:w="16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879554" w14:textId="77777777" w:rsidR="004A2C5B" w:rsidRPr="0063365B" w:rsidRDefault="004A2C5B" w:rsidP="004A2C5B">
            <w:pPr>
              <w:jc w:val="left"/>
              <w:rPr>
                <w:rFonts w:eastAsia="Times New Roman" w:cs="Times New Roman"/>
                <w:lang w:eastAsia="ru-RU"/>
              </w:rPr>
            </w:pPr>
            <w:r w:rsidRPr="0063365B">
              <w:rPr>
                <w:rFonts w:eastAsia="Times New Roman" w:cs="Times New Roman"/>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81" w:type="pct"/>
            <w:vMerge/>
            <w:tcBorders>
              <w:top w:val="single" w:sz="4" w:space="0" w:color="auto"/>
              <w:left w:val="single" w:sz="4" w:space="0" w:color="auto"/>
              <w:bottom w:val="single" w:sz="4" w:space="0" w:color="auto"/>
              <w:right w:val="single" w:sz="4" w:space="0" w:color="auto"/>
            </w:tcBorders>
            <w:vAlign w:val="center"/>
            <w:hideMark/>
          </w:tcPr>
          <w:p w14:paraId="46F391E9" w14:textId="77777777" w:rsidR="004A2C5B" w:rsidRPr="0063365B" w:rsidRDefault="004A2C5B" w:rsidP="004A2C5B">
            <w:pPr>
              <w:jc w:val="left"/>
              <w:rPr>
                <w:rFonts w:eastAsia="Times New Roman" w:cs="Times New Roman"/>
                <w:lang w:eastAsia="ru-RU"/>
              </w:rPr>
            </w:pPr>
          </w:p>
        </w:tc>
      </w:tr>
      <w:tr w:rsidR="007C02D6" w:rsidRPr="0063365B" w14:paraId="6D3ACA3B" w14:textId="77777777" w:rsidTr="00640E43">
        <w:trPr>
          <w:trHeight w:val="900"/>
        </w:trPr>
        <w:tc>
          <w:tcPr>
            <w:tcW w:w="16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4F902A" w14:textId="77777777" w:rsidR="004A2C5B" w:rsidRPr="0063365B" w:rsidRDefault="004A2C5B" w:rsidP="004A2C5B">
            <w:pPr>
              <w:jc w:val="left"/>
              <w:rPr>
                <w:rFonts w:eastAsia="Times New Roman" w:cs="Times New Roman"/>
                <w:lang w:eastAsia="ru-RU"/>
              </w:rPr>
            </w:pPr>
            <w:r w:rsidRPr="0063365B">
              <w:rPr>
                <w:rFonts w:eastAsia="Times New Roman" w:cs="Times New Roman"/>
                <w:lang w:eastAsia="ru-RU"/>
              </w:rPr>
              <w:t>Административные здания организаций, обеспечивающих предоставление коммунальных услуг - [3.1.2]</w:t>
            </w:r>
          </w:p>
        </w:tc>
        <w:tc>
          <w:tcPr>
            <w:tcW w:w="16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B17A6E" w14:textId="77777777" w:rsidR="004A2C5B" w:rsidRPr="0063365B" w:rsidRDefault="004A2C5B" w:rsidP="004A2C5B">
            <w:pPr>
              <w:jc w:val="left"/>
              <w:rPr>
                <w:rFonts w:eastAsia="Times New Roman" w:cs="Times New Roman"/>
                <w:lang w:eastAsia="ru-RU"/>
              </w:rPr>
            </w:pPr>
            <w:r w:rsidRPr="0063365B">
              <w:rPr>
                <w:rFonts w:eastAsia="Times New Roman" w:cs="Times New Roman"/>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1681" w:type="pct"/>
            <w:vMerge/>
            <w:tcBorders>
              <w:top w:val="single" w:sz="4" w:space="0" w:color="auto"/>
              <w:left w:val="single" w:sz="4" w:space="0" w:color="auto"/>
              <w:bottom w:val="single" w:sz="4" w:space="0" w:color="auto"/>
              <w:right w:val="single" w:sz="4" w:space="0" w:color="auto"/>
            </w:tcBorders>
            <w:vAlign w:val="center"/>
            <w:hideMark/>
          </w:tcPr>
          <w:p w14:paraId="28AC1B28" w14:textId="77777777" w:rsidR="004A2C5B" w:rsidRPr="0063365B" w:rsidRDefault="004A2C5B" w:rsidP="004A2C5B">
            <w:pPr>
              <w:jc w:val="left"/>
              <w:rPr>
                <w:rFonts w:eastAsia="Times New Roman" w:cs="Times New Roman"/>
                <w:lang w:eastAsia="ru-RU"/>
              </w:rPr>
            </w:pPr>
          </w:p>
        </w:tc>
      </w:tr>
      <w:tr w:rsidR="007C02D6" w:rsidRPr="0063365B" w14:paraId="0780CDD6" w14:textId="77777777" w:rsidTr="00640E43">
        <w:trPr>
          <w:trHeight w:val="2700"/>
        </w:trPr>
        <w:tc>
          <w:tcPr>
            <w:tcW w:w="16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5C3053" w14:textId="77777777" w:rsidR="004A2C5B" w:rsidRPr="0063365B" w:rsidRDefault="004A2C5B" w:rsidP="004A2C5B">
            <w:pPr>
              <w:jc w:val="left"/>
              <w:rPr>
                <w:rFonts w:eastAsia="Times New Roman" w:cs="Times New Roman"/>
                <w:lang w:eastAsia="ru-RU"/>
              </w:rPr>
            </w:pPr>
            <w:r w:rsidRPr="0063365B">
              <w:rPr>
                <w:rFonts w:eastAsia="Times New Roman" w:cs="Times New Roman"/>
                <w:lang w:eastAsia="ru-RU"/>
              </w:rPr>
              <w:t>Оказание социальной помощи населению - [3.2.2]</w:t>
            </w:r>
          </w:p>
        </w:tc>
        <w:tc>
          <w:tcPr>
            <w:tcW w:w="16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1EE66F" w14:textId="77777777" w:rsidR="004A2C5B" w:rsidRPr="0063365B" w:rsidRDefault="004A2C5B" w:rsidP="004A2C5B">
            <w:pPr>
              <w:jc w:val="left"/>
              <w:rPr>
                <w:rFonts w:eastAsia="Times New Roman" w:cs="Times New Roman"/>
                <w:lang w:eastAsia="ru-RU"/>
              </w:rPr>
            </w:pPr>
            <w:r w:rsidRPr="0063365B">
              <w:rPr>
                <w:rFonts w:eastAsia="Times New Roman" w:cs="Times New Roman"/>
                <w:lang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681" w:type="pct"/>
            <w:vMerge/>
            <w:tcBorders>
              <w:top w:val="single" w:sz="4" w:space="0" w:color="auto"/>
              <w:left w:val="single" w:sz="4" w:space="0" w:color="auto"/>
              <w:bottom w:val="single" w:sz="4" w:space="0" w:color="auto"/>
              <w:right w:val="single" w:sz="4" w:space="0" w:color="auto"/>
            </w:tcBorders>
            <w:vAlign w:val="center"/>
            <w:hideMark/>
          </w:tcPr>
          <w:p w14:paraId="59DE7374" w14:textId="77777777" w:rsidR="004A2C5B" w:rsidRPr="0063365B" w:rsidRDefault="004A2C5B" w:rsidP="004A2C5B">
            <w:pPr>
              <w:jc w:val="left"/>
              <w:rPr>
                <w:rFonts w:eastAsia="Times New Roman" w:cs="Times New Roman"/>
                <w:lang w:eastAsia="ru-RU"/>
              </w:rPr>
            </w:pPr>
          </w:p>
        </w:tc>
      </w:tr>
      <w:tr w:rsidR="007C02D6" w:rsidRPr="0063365B" w14:paraId="3D3EE3B7" w14:textId="77777777" w:rsidTr="00640E43">
        <w:trPr>
          <w:trHeight w:val="900"/>
        </w:trPr>
        <w:tc>
          <w:tcPr>
            <w:tcW w:w="16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670AE3" w14:textId="77777777" w:rsidR="004A2C5B" w:rsidRPr="0063365B" w:rsidRDefault="004A2C5B" w:rsidP="004A2C5B">
            <w:pPr>
              <w:jc w:val="left"/>
              <w:rPr>
                <w:rFonts w:eastAsia="Times New Roman" w:cs="Times New Roman"/>
                <w:lang w:eastAsia="ru-RU"/>
              </w:rPr>
            </w:pPr>
            <w:r w:rsidRPr="0063365B">
              <w:rPr>
                <w:rFonts w:eastAsia="Times New Roman" w:cs="Times New Roman"/>
                <w:lang w:eastAsia="ru-RU"/>
              </w:rPr>
              <w:t>Оказание услуг связи - [3.2.3]</w:t>
            </w:r>
          </w:p>
        </w:tc>
        <w:tc>
          <w:tcPr>
            <w:tcW w:w="16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AE47F3" w14:textId="77777777" w:rsidR="004A2C5B" w:rsidRPr="0063365B" w:rsidRDefault="004A2C5B" w:rsidP="004A2C5B">
            <w:pPr>
              <w:jc w:val="left"/>
              <w:rPr>
                <w:rFonts w:eastAsia="Times New Roman" w:cs="Times New Roman"/>
                <w:lang w:eastAsia="ru-RU"/>
              </w:rPr>
            </w:pPr>
            <w:r w:rsidRPr="0063365B">
              <w:rPr>
                <w:rFonts w:eastAsia="Times New Roman" w:cs="Times New Roman"/>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81" w:type="pct"/>
            <w:vMerge/>
            <w:tcBorders>
              <w:top w:val="single" w:sz="4" w:space="0" w:color="auto"/>
              <w:left w:val="single" w:sz="4" w:space="0" w:color="auto"/>
              <w:bottom w:val="single" w:sz="4" w:space="0" w:color="auto"/>
              <w:right w:val="single" w:sz="4" w:space="0" w:color="auto"/>
            </w:tcBorders>
            <w:vAlign w:val="center"/>
            <w:hideMark/>
          </w:tcPr>
          <w:p w14:paraId="7CB7E4D9" w14:textId="77777777" w:rsidR="004A2C5B" w:rsidRPr="0063365B" w:rsidRDefault="004A2C5B" w:rsidP="004A2C5B">
            <w:pPr>
              <w:jc w:val="left"/>
              <w:rPr>
                <w:rFonts w:eastAsia="Times New Roman" w:cs="Times New Roman"/>
                <w:lang w:eastAsia="ru-RU"/>
              </w:rPr>
            </w:pPr>
          </w:p>
        </w:tc>
      </w:tr>
      <w:tr w:rsidR="007C02D6" w:rsidRPr="0063365B" w14:paraId="367AC4CE" w14:textId="77777777" w:rsidTr="005F2EA6">
        <w:trPr>
          <w:trHeight w:val="539"/>
        </w:trPr>
        <w:tc>
          <w:tcPr>
            <w:tcW w:w="16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EE7527" w14:textId="77777777" w:rsidR="004A2C5B" w:rsidRPr="0063365B" w:rsidRDefault="004A2C5B" w:rsidP="004A2C5B">
            <w:pPr>
              <w:jc w:val="left"/>
              <w:rPr>
                <w:rFonts w:eastAsia="Times New Roman" w:cs="Times New Roman"/>
                <w:lang w:eastAsia="ru-RU"/>
              </w:rPr>
            </w:pPr>
            <w:r w:rsidRPr="0063365B">
              <w:rPr>
                <w:rFonts w:eastAsia="Times New Roman" w:cs="Times New Roman"/>
                <w:lang w:eastAsia="ru-RU"/>
              </w:rPr>
              <w:t>Бытовое обслуживание - [3.3]</w:t>
            </w:r>
          </w:p>
        </w:tc>
        <w:tc>
          <w:tcPr>
            <w:tcW w:w="16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B3F5B9" w14:textId="77777777" w:rsidR="004A2C5B" w:rsidRPr="0063365B" w:rsidRDefault="004A2C5B" w:rsidP="004A2C5B">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81" w:type="pct"/>
            <w:vMerge/>
            <w:tcBorders>
              <w:top w:val="single" w:sz="4" w:space="0" w:color="auto"/>
              <w:left w:val="single" w:sz="4" w:space="0" w:color="auto"/>
              <w:bottom w:val="single" w:sz="4" w:space="0" w:color="auto"/>
              <w:right w:val="single" w:sz="4" w:space="0" w:color="auto"/>
            </w:tcBorders>
            <w:vAlign w:val="center"/>
            <w:hideMark/>
          </w:tcPr>
          <w:p w14:paraId="7E62752A" w14:textId="77777777" w:rsidR="004A2C5B" w:rsidRPr="0063365B" w:rsidRDefault="004A2C5B" w:rsidP="004A2C5B">
            <w:pPr>
              <w:jc w:val="left"/>
              <w:rPr>
                <w:rFonts w:eastAsia="Times New Roman" w:cs="Times New Roman"/>
                <w:lang w:eastAsia="ru-RU"/>
              </w:rPr>
            </w:pPr>
          </w:p>
        </w:tc>
      </w:tr>
      <w:tr w:rsidR="007C02D6" w:rsidRPr="0063365B" w14:paraId="23DCBF17" w14:textId="77777777" w:rsidTr="00640E43">
        <w:trPr>
          <w:trHeight w:val="1800"/>
        </w:trPr>
        <w:tc>
          <w:tcPr>
            <w:tcW w:w="16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3529EA" w14:textId="77777777" w:rsidR="004A2C5B" w:rsidRPr="0063365B" w:rsidRDefault="004A2C5B" w:rsidP="004A2C5B">
            <w:pPr>
              <w:jc w:val="left"/>
              <w:rPr>
                <w:rFonts w:eastAsia="Times New Roman" w:cs="Times New Roman"/>
                <w:lang w:eastAsia="ru-RU"/>
              </w:rPr>
            </w:pPr>
            <w:r w:rsidRPr="0063365B">
              <w:rPr>
                <w:rFonts w:eastAsia="Times New Roman" w:cs="Times New Roman"/>
                <w:lang w:eastAsia="ru-RU"/>
              </w:rPr>
              <w:t>Амбулаторно-поликлиническое обслуживание - [3.4.1]</w:t>
            </w:r>
          </w:p>
        </w:tc>
        <w:tc>
          <w:tcPr>
            <w:tcW w:w="16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5EB0A5" w14:textId="77777777" w:rsidR="004A2C5B" w:rsidRPr="0063365B" w:rsidRDefault="004A2C5B" w:rsidP="004A2C5B">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81" w:type="pct"/>
            <w:vMerge/>
            <w:tcBorders>
              <w:top w:val="single" w:sz="4" w:space="0" w:color="auto"/>
              <w:left w:val="single" w:sz="4" w:space="0" w:color="auto"/>
              <w:bottom w:val="single" w:sz="4" w:space="0" w:color="auto"/>
              <w:right w:val="single" w:sz="4" w:space="0" w:color="auto"/>
            </w:tcBorders>
            <w:vAlign w:val="center"/>
            <w:hideMark/>
          </w:tcPr>
          <w:p w14:paraId="5822CD19" w14:textId="77777777" w:rsidR="004A2C5B" w:rsidRPr="0063365B" w:rsidRDefault="004A2C5B" w:rsidP="004A2C5B">
            <w:pPr>
              <w:jc w:val="left"/>
              <w:rPr>
                <w:rFonts w:eastAsia="Times New Roman" w:cs="Times New Roman"/>
                <w:lang w:eastAsia="ru-RU"/>
              </w:rPr>
            </w:pPr>
          </w:p>
        </w:tc>
      </w:tr>
      <w:tr w:rsidR="007C02D6" w:rsidRPr="0063365B" w14:paraId="07814B31" w14:textId="77777777" w:rsidTr="00640E43">
        <w:trPr>
          <w:trHeight w:val="2400"/>
        </w:trPr>
        <w:tc>
          <w:tcPr>
            <w:tcW w:w="16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49A94F" w14:textId="77777777" w:rsidR="004A2C5B" w:rsidRPr="0063365B" w:rsidRDefault="004A2C5B" w:rsidP="004A2C5B">
            <w:pPr>
              <w:jc w:val="left"/>
              <w:rPr>
                <w:rFonts w:eastAsia="Times New Roman" w:cs="Times New Roman"/>
                <w:lang w:eastAsia="ru-RU"/>
              </w:rPr>
            </w:pPr>
            <w:r w:rsidRPr="0063365B">
              <w:rPr>
                <w:rFonts w:eastAsia="Times New Roman" w:cs="Times New Roman"/>
                <w:lang w:eastAsia="ru-RU"/>
              </w:rPr>
              <w:t>Дошкольное, начальное и среднее общее образование - [3.5.1]</w:t>
            </w:r>
          </w:p>
        </w:tc>
        <w:tc>
          <w:tcPr>
            <w:tcW w:w="16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0EECB5" w14:textId="77777777" w:rsidR="004A2C5B" w:rsidRPr="0063365B" w:rsidRDefault="004A2C5B" w:rsidP="004A2C5B">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81" w:type="pct"/>
            <w:vMerge/>
            <w:tcBorders>
              <w:top w:val="single" w:sz="4" w:space="0" w:color="auto"/>
              <w:left w:val="single" w:sz="4" w:space="0" w:color="auto"/>
              <w:bottom w:val="single" w:sz="4" w:space="0" w:color="auto"/>
              <w:right w:val="single" w:sz="4" w:space="0" w:color="auto"/>
            </w:tcBorders>
            <w:vAlign w:val="center"/>
            <w:hideMark/>
          </w:tcPr>
          <w:p w14:paraId="6D47760A" w14:textId="77777777" w:rsidR="004A2C5B" w:rsidRPr="0063365B" w:rsidRDefault="004A2C5B" w:rsidP="004A2C5B">
            <w:pPr>
              <w:jc w:val="left"/>
              <w:rPr>
                <w:rFonts w:eastAsia="Times New Roman" w:cs="Times New Roman"/>
                <w:lang w:eastAsia="ru-RU"/>
              </w:rPr>
            </w:pPr>
          </w:p>
        </w:tc>
      </w:tr>
      <w:tr w:rsidR="007C02D6" w:rsidRPr="0063365B" w14:paraId="3E28E7C1" w14:textId="77777777" w:rsidTr="00640E43">
        <w:trPr>
          <w:trHeight w:val="1200"/>
        </w:trPr>
        <w:tc>
          <w:tcPr>
            <w:tcW w:w="16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BA520B" w14:textId="77777777" w:rsidR="004A2C5B" w:rsidRPr="0063365B" w:rsidRDefault="004A2C5B" w:rsidP="004A2C5B">
            <w:pPr>
              <w:jc w:val="left"/>
              <w:rPr>
                <w:rFonts w:eastAsia="Times New Roman" w:cs="Times New Roman"/>
                <w:lang w:eastAsia="ru-RU"/>
              </w:rPr>
            </w:pPr>
            <w:r w:rsidRPr="0063365B">
              <w:rPr>
                <w:rFonts w:eastAsia="Times New Roman" w:cs="Times New Roman"/>
                <w:lang w:eastAsia="ru-RU"/>
              </w:rPr>
              <w:t>Объекты культурно-досуговой деятельности - [3.6.1]</w:t>
            </w:r>
          </w:p>
        </w:tc>
        <w:tc>
          <w:tcPr>
            <w:tcW w:w="16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D04367" w14:textId="77777777" w:rsidR="004A2C5B" w:rsidRPr="0063365B" w:rsidRDefault="004A2C5B" w:rsidP="004A2C5B">
            <w:pPr>
              <w:jc w:val="left"/>
              <w:rPr>
                <w:rFonts w:eastAsia="Times New Roman" w:cs="Times New Roman"/>
                <w:lang w:eastAsia="ru-RU"/>
              </w:rPr>
            </w:pPr>
            <w:r w:rsidRPr="0063365B">
              <w:rPr>
                <w:rFonts w:eastAsia="Times New Roman" w:cs="Times New Roman"/>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81" w:type="pct"/>
            <w:vMerge/>
            <w:tcBorders>
              <w:top w:val="single" w:sz="4" w:space="0" w:color="auto"/>
              <w:left w:val="single" w:sz="4" w:space="0" w:color="auto"/>
              <w:bottom w:val="single" w:sz="4" w:space="0" w:color="auto"/>
              <w:right w:val="single" w:sz="4" w:space="0" w:color="auto"/>
            </w:tcBorders>
            <w:vAlign w:val="center"/>
            <w:hideMark/>
          </w:tcPr>
          <w:p w14:paraId="46541FEE" w14:textId="77777777" w:rsidR="004A2C5B" w:rsidRPr="0063365B" w:rsidRDefault="004A2C5B" w:rsidP="004A2C5B">
            <w:pPr>
              <w:jc w:val="left"/>
              <w:rPr>
                <w:rFonts w:eastAsia="Times New Roman" w:cs="Times New Roman"/>
                <w:lang w:eastAsia="ru-RU"/>
              </w:rPr>
            </w:pPr>
          </w:p>
        </w:tc>
      </w:tr>
      <w:tr w:rsidR="007C02D6" w:rsidRPr="0063365B" w14:paraId="71E6B55B" w14:textId="77777777" w:rsidTr="00640E43">
        <w:trPr>
          <w:trHeight w:val="900"/>
        </w:trPr>
        <w:tc>
          <w:tcPr>
            <w:tcW w:w="16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A0209E" w14:textId="77777777" w:rsidR="004A2C5B" w:rsidRPr="0063365B" w:rsidRDefault="004A2C5B" w:rsidP="004A2C5B">
            <w:pPr>
              <w:jc w:val="left"/>
              <w:rPr>
                <w:rFonts w:eastAsia="Times New Roman" w:cs="Times New Roman"/>
                <w:lang w:eastAsia="ru-RU"/>
              </w:rPr>
            </w:pPr>
            <w:r w:rsidRPr="0063365B">
              <w:rPr>
                <w:rFonts w:eastAsia="Times New Roman" w:cs="Times New Roman"/>
                <w:lang w:eastAsia="ru-RU"/>
              </w:rPr>
              <w:t>Амбулаторное ветеринарное обслуживание - [3.10.1]</w:t>
            </w:r>
          </w:p>
        </w:tc>
        <w:tc>
          <w:tcPr>
            <w:tcW w:w="16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D87481" w14:textId="77777777" w:rsidR="004A2C5B" w:rsidRPr="0063365B" w:rsidRDefault="004A2C5B" w:rsidP="004A2C5B">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1681" w:type="pct"/>
            <w:vMerge/>
            <w:tcBorders>
              <w:top w:val="single" w:sz="4" w:space="0" w:color="auto"/>
              <w:left w:val="single" w:sz="4" w:space="0" w:color="auto"/>
              <w:bottom w:val="single" w:sz="4" w:space="0" w:color="auto"/>
              <w:right w:val="single" w:sz="4" w:space="0" w:color="auto"/>
            </w:tcBorders>
            <w:vAlign w:val="center"/>
            <w:hideMark/>
          </w:tcPr>
          <w:p w14:paraId="3D0A7634" w14:textId="77777777" w:rsidR="004A2C5B" w:rsidRPr="0063365B" w:rsidRDefault="004A2C5B" w:rsidP="004A2C5B">
            <w:pPr>
              <w:jc w:val="left"/>
              <w:rPr>
                <w:rFonts w:eastAsia="Times New Roman" w:cs="Times New Roman"/>
                <w:lang w:eastAsia="ru-RU"/>
              </w:rPr>
            </w:pPr>
          </w:p>
        </w:tc>
      </w:tr>
      <w:tr w:rsidR="007C02D6" w:rsidRPr="0063365B" w14:paraId="36E79923" w14:textId="77777777" w:rsidTr="00640E43">
        <w:trPr>
          <w:trHeight w:val="900"/>
        </w:trPr>
        <w:tc>
          <w:tcPr>
            <w:tcW w:w="16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621706" w14:textId="77777777" w:rsidR="004A2C5B" w:rsidRPr="0063365B" w:rsidRDefault="004A2C5B" w:rsidP="004A2C5B">
            <w:pPr>
              <w:jc w:val="left"/>
              <w:rPr>
                <w:rFonts w:eastAsia="Times New Roman" w:cs="Times New Roman"/>
                <w:lang w:eastAsia="ru-RU"/>
              </w:rPr>
            </w:pPr>
            <w:r w:rsidRPr="0063365B">
              <w:rPr>
                <w:rFonts w:eastAsia="Times New Roman" w:cs="Times New Roman"/>
                <w:lang w:eastAsia="ru-RU"/>
              </w:rPr>
              <w:t>Магазины - [4.4]</w:t>
            </w:r>
          </w:p>
        </w:tc>
        <w:tc>
          <w:tcPr>
            <w:tcW w:w="16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7BB5D0" w14:textId="77777777" w:rsidR="004A2C5B" w:rsidRPr="0063365B" w:rsidRDefault="004A2C5B" w:rsidP="004A2C5B">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81" w:type="pct"/>
            <w:vMerge/>
            <w:tcBorders>
              <w:top w:val="single" w:sz="4" w:space="0" w:color="auto"/>
              <w:left w:val="single" w:sz="4" w:space="0" w:color="auto"/>
              <w:bottom w:val="single" w:sz="4" w:space="0" w:color="auto"/>
              <w:right w:val="single" w:sz="4" w:space="0" w:color="auto"/>
            </w:tcBorders>
            <w:vAlign w:val="center"/>
            <w:hideMark/>
          </w:tcPr>
          <w:p w14:paraId="480AAAE3" w14:textId="77777777" w:rsidR="004A2C5B" w:rsidRPr="0063365B" w:rsidRDefault="004A2C5B" w:rsidP="004A2C5B">
            <w:pPr>
              <w:jc w:val="left"/>
              <w:rPr>
                <w:rFonts w:eastAsia="Times New Roman" w:cs="Times New Roman"/>
                <w:lang w:eastAsia="ru-RU"/>
              </w:rPr>
            </w:pPr>
          </w:p>
        </w:tc>
      </w:tr>
      <w:tr w:rsidR="007C02D6" w:rsidRPr="0063365B" w14:paraId="54047CA2" w14:textId="77777777" w:rsidTr="00640E43">
        <w:trPr>
          <w:trHeight w:val="900"/>
        </w:trPr>
        <w:tc>
          <w:tcPr>
            <w:tcW w:w="16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0E6060" w14:textId="77777777" w:rsidR="004A2C5B" w:rsidRPr="0063365B" w:rsidRDefault="004A2C5B" w:rsidP="004A2C5B">
            <w:pPr>
              <w:jc w:val="left"/>
              <w:rPr>
                <w:rFonts w:eastAsia="Times New Roman" w:cs="Times New Roman"/>
                <w:lang w:eastAsia="ru-RU"/>
              </w:rPr>
            </w:pPr>
            <w:r w:rsidRPr="0063365B">
              <w:rPr>
                <w:rFonts w:eastAsia="Times New Roman" w:cs="Times New Roman"/>
                <w:lang w:eastAsia="ru-RU"/>
              </w:rPr>
              <w:t>Банковская и страховая деятельность - [4.5]</w:t>
            </w:r>
          </w:p>
        </w:tc>
        <w:tc>
          <w:tcPr>
            <w:tcW w:w="16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7E8E8D" w14:textId="77777777" w:rsidR="004A2C5B" w:rsidRPr="0063365B" w:rsidRDefault="004A2C5B" w:rsidP="004A2C5B">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81" w:type="pct"/>
            <w:vMerge/>
            <w:tcBorders>
              <w:top w:val="single" w:sz="4" w:space="0" w:color="auto"/>
              <w:left w:val="single" w:sz="4" w:space="0" w:color="auto"/>
              <w:bottom w:val="single" w:sz="4" w:space="0" w:color="auto"/>
              <w:right w:val="single" w:sz="4" w:space="0" w:color="auto"/>
            </w:tcBorders>
            <w:vAlign w:val="center"/>
            <w:hideMark/>
          </w:tcPr>
          <w:p w14:paraId="615D263B" w14:textId="77777777" w:rsidR="004A2C5B" w:rsidRPr="0063365B" w:rsidRDefault="004A2C5B" w:rsidP="004A2C5B">
            <w:pPr>
              <w:jc w:val="left"/>
              <w:rPr>
                <w:rFonts w:eastAsia="Times New Roman" w:cs="Times New Roman"/>
                <w:lang w:eastAsia="ru-RU"/>
              </w:rPr>
            </w:pPr>
          </w:p>
        </w:tc>
      </w:tr>
      <w:tr w:rsidR="007C02D6" w:rsidRPr="0063365B" w14:paraId="27E649AF" w14:textId="77777777" w:rsidTr="00640E43">
        <w:trPr>
          <w:trHeight w:val="900"/>
        </w:trPr>
        <w:tc>
          <w:tcPr>
            <w:tcW w:w="16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9591BB" w14:textId="77777777" w:rsidR="004A2C5B" w:rsidRPr="0063365B" w:rsidRDefault="004A2C5B" w:rsidP="004A2C5B">
            <w:pPr>
              <w:jc w:val="left"/>
              <w:rPr>
                <w:rFonts w:eastAsia="Times New Roman" w:cs="Times New Roman"/>
                <w:lang w:eastAsia="ru-RU"/>
              </w:rPr>
            </w:pPr>
            <w:r w:rsidRPr="0063365B">
              <w:rPr>
                <w:rFonts w:eastAsia="Times New Roman" w:cs="Times New Roman"/>
                <w:lang w:eastAsia="ru-RU"/>
              </w:rPr>
              <w:t>Общественное питание - [4.6]</w:t>
            </w:r>
          </w:p>
        </w:tc>
        <w:tc>
          <w:tcPr>
            <w:tcW w:w="16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040AE8" w14:textId="77777777" w:rsidR="004A2C5B" w:rsidRPr="0063365B" w:rsidRDefault="004A2C5B" w:rsidP="004A2C5B">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81" w:type="pct"/>
            <w:vMerge/>
            <w:tcBorders>
              <w:top w:val="single" w:sz="4" w:space="0" w:color="auto"/>
              <w:left w:val="single" w:sz="4" w:space="0" w:color="auto"/>
              <w:bottom w:val="single" w:sz="4" w:space="0" w:color="auto"/>
              <w:right w:val="single" w:sz="4" w:space="0" w:color="auto"/>
            </w:tcBorders>
            <w:vAlign w:val="center"/>
            <w:hideMark/>
          </w:tcPr>
          <w:p w14:paraId="5FE46C25" w14:textId="77777777" w:rsidR="004A2C5B" w:rsidRPr="0063365B" w:rsidRDefault="004A2C5B" w:rsidP="004A2C5B">
            <w:pPr>
              <w:jc w:val="left"/>
              <w:rPr>
                <w:rFonts w:eastAsia="Times New Roman" w:cs="Times New Roman"/>
                <w:lang w:eastAsia="ru-RU"/>
              </w:rPr>
            </w:pPr>
          </w:p>
        </w:tc>
      </w:tr>
      <w:tr w:rsidR="007C02D6" w:rsidRPr="0063365B" w14:paraId="77C49C26" w14:textId="77777777" w:rsidTr="00640E43">
        <w:trPr>
          <w:trHeight w:val="1200"/>
        </w:trPr>
        <w:tc>
          <w:tcPr>
            <w:tcW w:w="16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8EE22B" w14:textId="77777777" w:rsidR="004A2C5B" w:rsidRPr="0063365B" w:rsidRDefault="004A2C5B" w:rsidP="004A2C5B">
            <w:pPr>
              <w:jc w:val="left"/>
              <w:rPr>
                <w:rFonts w:eastAsia="Times New Roman" w:cs="Times New Roman"/>
                <w:lang w:eastAsia="ru-RU"/>
              </w:rPr>
            </w:pPr>
            <w:r w:rsidRPr="0063365B">
              <w:rPr>
                <w:rFonts w:eastAsia="Times New Roman" w:cs="Times New Roman"/>
                <w:lang w:eastAsia="ru-RU"/>
              </w:rPr>
              <w:t>Гостиничное обслуживание - [4.7]</w:t>
            </w:r>
          </w:p>
        </w:tc>
        <w:tc>
          <w:tcPr>
            <w:tcW w:w="16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AFD840" w14:textId="77777777" w:rsidR="004A2C5B" w:rsidRPr="0063365B" w:rsidRDefault="004A2C5B" w:rsidP="004A2C5B">
            <w:pPr>
              <w:jc w:val="left"/>
              <w:rPr>
                <w:rFonts w:eastAsia="Times New Roman" w:cs="Times New Roman"/>
                <w:lang w:eastAsia="ru-RU"/>
              </w:rPr>
            </w:pPr>
            <w:r w:rsidRPr="0063365B">
              <w:rPr>
                <w:rFonts w:eastAsia="Times New Roman" w:cs="Times New Roman"/>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81" w:type="pct"/>
            <w:vMerge/>
            <w:tcBorders>
              <w:top w:val="single" w:sz="4" w:space="0" w:color="auto"/>
              <w:left w:val="single" w:sz="4" w:space="0" w:color="auto"/>
              <w:bottom w:val="single" w:sz="4" w:space="0" w:color="auto"/>
              <w:right w:val="single" w:sz="4" w:space="0" w:color="auto"/>
            </w:tcBorders>
            <w:vAlign w:val="center"/>
            <w:hideMark/>
          </w:tcPr>
          <w:p w14:paraId="662E2991" w14:textId="77777777" w:rsidR="004A2C5B" w:rsidRPr="0063365B" w:rsidRDefault="004A2C5B" w:rsidP="004A2C5B">
            <w:pPr>
              <w:jc w:val="left"/>
              <w:rPr>
                <w:rFonts w:eastAsia="Times New Roman" w:cs="Times New Roman"/>
                <w:lang w:eastAsia="ru-RU"/>
              </w:rPr>
            </w:pPr>
          </w:p>
        </w:tc>
      </w:tr>
      <w:tr w:rsidR="007C02D6" w:rsidRPr="0063365B" w14:paraId="1C522B6E" w14:textId="77777777" w:rsidTr="00640E43">
        <w:trPr>
          <w:trHeight w:val="900"/>
        </w:trPr>
        <w:tc>
          <w:tcPr>
            <w:tcW w:w="16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49526F" w14:textId="77777777" w:rsidR="004A2C5B" w:rsidRPr="0063365B" w:rsidRDefault="004A2C5B" w:rsidP="004A2C5B">
            <w:pPr>
              <w:jc w:val="left"/>
              <w:rPr>
                <w:rFonts w:eastAsia="Times New Roman" w:cs="Times New Roman"/>
                <w:lang w:eastAsia="ru-RU"/>
              </w:rPr>
            </w:pPr>
            <w:r w:rsidRPr="0063365B">
              <w:rPr>
                <w:rFonts w:eastAsia="Times New Roman" w:cs="Times New Roman"/>
                <w:lang w:eastAsia="ru-RU"/>
              </w:rPr>
              <w:t>Обеспечение занятий спортом в помещениях - [5.1.2]</w:t>
            </w:r>
          </w:p>
        </w:tc>
        <w:tc>
          <w:tcPr>
            <w:tcW w:w="16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22ECF5" w14:textId="77777777" w:rsidR="004A2C5B" w:rsidRPr="0063365B" w:rsidRDefault="004A2C5B" w:rsidP="004A2C5B">
            <w:pPr>
              <w:jc w:val="left"/>
              <w:rPr>
                <w:rFonts w:eastAsia="Times New Roman" w:cs="Times New Roman"/>
                <w:lang w:eastAsia="ru-RU"/>
              </w:rPr>
            </w:pPr>
            <w:r w:rsidRPr="0063365B">
              <w:rPr>
                <w:rFonts w:eastAsia="Times New Roman" w:cs="Times New Roman"/>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1681" w:type="pct"/>
            <w:vMerge/>
            <w:tcBorders>
              <w:top w:val="single" w:sz="4" w:space="0" w:color="auto"/>
              <w:left w:val="single" w:sz="4" w:space="0" w:color="auto"/>
              <w:bottom w:val="single" w:sz="4" w:space="0" w:color="auto"/>
              <w:right w:val="single" w:sz="4" w:space="0" w:color="auto"/>
            </w:tcBorders>
            <w:vAlign w:val="center"/>
            <w:hideMark/>
          </w:tcPr>
          <w:p w14:paraId="6F6DCEE7" w14:textId="77777777" w:rsidR="004A2C5B" w:rsidRPr="0063365B" w:rsidRDefault="004A2C5B" w:rsidP="004A2C5B">
            <w:pPr>
              <w:jc w:val="left"/>
              <w:rPr>
                <w:rFonts w:eastAsia="Times New Roman" w:cs="Times New Roman"/>
                <w:lang w:eastAsia="ru-RU"/>
              </w:rPr>
            </w:pPr>
          </w:p>
        </w:tc>
      </w:tr>
      <w:tr w:rsidR="007C02D6" w:rsidRPr="0063365B" w14:paraId="14D2881B" w14:textId="77777777" w:rsidTr="00640E43">
        <w:trPr>
          <w:trHeight w:val="900"/>
        </w:trPr>
        <w:tc>
          <w:tcPr>
            <w:tcW w:w="16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2FB3CB" w14:textId="77777777" w:rsidR="004A2C5B" w:rsidRPr="0063365B" w:rsidRDefault="004A2C5B" w:rsidP="004A2C5B">
            <w:pPr>
              <w:jc w:val="left"/>
              <w:rPr>
                <w:rFonts w:eastAsia="Times New Roman" w:cs="Times New Roman"/>
                <w:lang w:eastAsia="ru-RU"/>
              </w:rPr>
            </w:pPr>
            <w:r w:rsidRPr="0063365B">
              <w:rPr>
                <w:rFonts w:eastAsia="Times New Roman" w:cs="Times New Roman"/>
                <w:lang w:eastAsia="ru-RU"/>
              </w:rPr>
              <w:t>Площадки для занятий спортом - [5.1.3]</w:t>
            </w:r>
          </w:p>
        </w:tc>
        <w:tc>
          <w:tcPr>
            <w:tcW w:w="16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398E9D" w14:textId="77777777" w:rsidR="004A2C5B" w:rsidRPr="0063365B" w:rsidRDefault="004A2C5B" w:rsidP="004A2C5B">
            <w:pPr>
              <w:jc w:val="left"/>
              <w:rPr>
                <w:rFonts w:eastAsia="Times New Roman" w:cs="Times New Roman"/>
                <w:lang w:eastAsia="ru-RU"/>
              </w:rPr>
            </w:pPr>
            <w:r w:rsidRPr="0063365B">
              <w:rPr>
                <w:rFonts w:eastAsia="Times New Roman" w:cs="Times New Roman"/>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81" w:type="pct"/>
            <w:vMerge/>
            <w:tcBorders>
              <w:top w:val="single" w:sz="4" w:space="0" w:color="auto"/>
              <w:left w:val="single" w:sz="4" w:space="0" w:color="auto"/>
              <w:bottom w:val="single" w:sz="4" w:space="0" w:color="auto"/>
              <w:right w:val="single" w:sz="4" w:space="0" w:color="auto"/>
            </w:tcBorders>
            <w:vAlign w:val="center"/>
            <w:hideMark/>
          </w:tcPr>
          <w:p w14:paraId="738F6CFE" w14:textId="77777777" w:rsidR="004A2C5B" w:rsidRPr="0063365B" w:rsidRDefault="004A2C5B" w:rsidP="004A2C5B">
            <w:pPr>
              <w:jc w:val="left"/>
              <w:rPr>
                <w:rFonts w:eastAsia="Times New Roman" w:cs="Times New Roman"/>
                <w:lang w:eastAsia="ru-RU"/>
              </w:rPr>
            </w:pPr>
          </w:p>
        </w:tc>
      </w:tr>
      <w:tr w:rsidR="004A2C5B" w:rsidRPr="0063365B" w14:paraId="5AFB3C25" w14:textId="77777777" w:rsidTr="00640E43">
        <w:trPr>
          <w:trHeight w:val="3000"/>
        </w:trPr>
        <w:tc>
          <w:tcPr>
            <w:tcW w:w="16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D75AE8" w14:textId="77777777" w:rsidR="004A2C5B" w:rsidRPr="0063365B" w:rsidRDefault="004A2C5B" w:rsidP="004A2C5B">
            <w:pPr>
              <w:jc w:val="left"/>
              <w:rPr>
                <w:rFonts w:eastAsia="Times New Roman" w:cs="Times New Roman"/>
                <w:lang w:eastAsia="ru-RU"/>
              </w:rPr>
            </w:pPr>
            <w:r w:rsidRPr="0063365B">
              <w:rPr>
                <w:rFonts w:eastAsia="Times New Roman" w:cs="Times New Roman"/>
                <w:lang w:eastAsia="ru-RU"/>
              </w:rPr>
              <w:t>Историко-культурная деятельность - [9.3]</w:t>
            </w:r>
          </w:p>
        </w:tc>
        <w:tc>
          <w:tcPr>
            <w:tcW w:w="16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9D2ABE" w14:textId="77777777" w:rsidR="004A2C5B" w:rsidRPr="0063365B" w:rsidRDefault="004A2C5B" w:rsidP="004A2C5B">
            <w:pPr>
              <w:jc w:val="left"/>
              <w:rPr>
                <w:rFonts w:eastAsia="Times New Roman" w:cs="Times New Roman"/>
                <w:lang w:eastAsia="ru-RU"/>
              </w:rPr>
            </w:pPr>
            <w:r w:rsidRPr="0063365B">
              <w:rPr>
                <w:rFonts w:eastAsia="Times New Roman" w:cs="Times New Roman"/>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81" w:type="pct"/>
            <w:vMerge/>
            <w:tcBorders>
              <w:top w:val="single" w:sz="4" w:space="0" w:color="auto"/>
              <w:left w:val="single" w:sz="4" w:space="0" w:color="auto"/>
              <w:bottom w:val="single" w:sz="4" w:space="0" w:color="auto"/>
              <w:right w:val="single" w:sz="4" w:space="0" w:color="auto"/>
            </w:tcBorders>
            <w:vAlign w:val="center"/>
            <w:hideMark/>
          </w:tcPr>
          <w:p w14:paraId="0E3612C3" w14:textId="77777777" w:rsidR="004A2C5B" w:rsidRPr="0063365B" w:rsidRDefault="004A2C5B" w:rsidP="004A2C5B">
            <w:pPr>
              <w:jc w:val="left"/>
              <w:rPr>
                <w:rFonts w:eastAsia="Times New Roman" w:cs="Times New Roman"/>
                <w:lang w:eastAsia="ru-RU"/>
              </w:rPr>
            </w:pPr>
          </w:p>
        </w:tc>
      </w:tr>
    </w:tbl>
    <w:p w14:paraId="1428F0A7" w14:textId="05F3171A" w:rsidR="001A2678" w:rsidRPr="0063365B" w:rsidRDefault="001A2678" w:rsidP="001A2678">
      <w:pPr>
        <w:tabs>
          <w:tab w:val="left" w:pos="2520"/>
        </w:tabs>
        <w:rPr>
          <w:rFonts w:eastAsia="Times New Roman" w:cs="Times New Roman"/>
          <w:b/>
          <w:lang w:eastAsia="ru-RU"/>
        </w:rPr>
      </w:pPr>
    </w:p>
    <w:p w14:paraId="59C9EB14" w14:textId="77777777" w:rsidR="00AC01FC" w:rsidRPr="0063365B" w:rsidRDefault="00AC01FC" w:rsidP="001A2678">
      <w:pPr>
        <w:tabs>
          <w:tab w:val="left" w:pos="2520"/>
        </w:tabs>
        <w:rPr>
          <w:rFonts w:eastAsia="Times New Roman" w:cs="Times New Roman"/>
          <w:b/>
          <w:lang w:eastAsia="ru-RU"/>
        </w:rPr>
      </w:pPr>
    </w:p>
    <w:p w14:paraId="480B6E5C" w14:textId="77777777" w:rsidR="001A2678" w:rsidRPr="0063365B" w:rsidRDefault="001A2678" w:rsidP="000F019F">
      <w:pPr>
        <w:numPr>
          <w:ilvl w:val="0"/>
          <w:numId w:val="46"/>
        </w:numPr>
        <w:ind w:left="0"/>
        <w:rPr>
          <w:rFonts w:eastAsia="Times New Roman" w:cs="Times New Roman"/>
          <w:b/>
          <w:lang w:eastAsia="ru-RU"/>
        </w:rPr>
      </w:pPr>
      <w:r w:rsidRPr="0063365B">
        <w:rPr>
          <w:rFonts w:eastAsia="Times New Roman" w:cs="Times New Roman"/>
          <w:b/>
          <w:lang w:eastAsia="ru-RU"/>
        </w:rPr>
        <w:t>УСЛОВНО РАЗРЕШЕННЫЕ ВИДЫ И ПАРАМЕТРЫ ИСПОЛЬЗОВАНИЯ ЗЕМЕЛЬНЫХ УЧАСТКОВ И ОБЪЕКТОВ КАПИТАЛЬНОГО СТРОИТЕЛЬСТВА</w:t>
      </w:r>
    </w:p>
    <w:p w14:paraId="6A22A52B" w14:textId="77777777" w:rsidR="001A2678" w:rsidRPr="0063365B" w:rsidRDefault="001A2678" w:rsidP="001A2678">
      <w:pPr>
        <w:rPr>
          <w:rFonts w:eastAsia="Times New Roman" w:cs="Times New Roman"/>
          <w:b/>
          <w:lang w:eastAsia="ru-RU"/>
        </w:rPr>
      </w:pPr>
    </w:p>
    <w:tbl>
      <w:tblPr>
        <w:tblW w:w="5000" w:type="pct"/>
        <w:tblLook w:val="04A0" w:firstRow="1" w:lastRow="0" w:firstColumn="1" w:lastColumn="0" w:noHBand="0" w:noVBand="1"/>
      </w:tblPr>
      <w:tblGrid>
        <w:gridCol w:w="4958"/>
        <w:gridCol w:w="5086"/>
        <w:gridCol w:w="5083"/>
      </w:tblGrid>
      <w:tr w:rsidR="007C02D6" w:rsidRPr="0063365B" w14:paraId="59B7CAAA" w14:textId="77777777" w:rsidTr="00640E43">
        <w:trPr>
          <w:trHeight w:val="855"/>
        </w:trPr>
        <w:tc>
          <w:tcPr>
            <w:tcW w:w="1639"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4B596D94" w14:textId="77777777" w:rsidR="004A2C5B" w:rsidRPr="0063365B" w:rsidRDefault="004A2C5B" w:rsidP="004A2C5B">
            <w:pPr>
              <w:jc w:val="center"/>
              <w:rPr>
                <w:rFonts w:eastAsia="Times New Roman" w:cs="Times New Roman"/>
                <w:b/>
                <w:bCs/>
                <w:lang w:eastAsia="ru-RU"/>
              </w:rPr>
            </w:pPr>
            <w:r w:rsidRPr="0063365B">
              <w:rPr>
                <w:rFonts w:eastAsia="Times New Roman" w:cs="Times New Roman"/>
                <w:b/>
                <w:bCs/>
                <w:lang w:eastAsia="ru-RU"/>
              </w:rPr>
              <w:t xml:space="preserve">ВИДЫ РАЗРЕШЕННОГО ИСПОЛЬЗОВАНИЯ ЗЕМЕЛЬНЫХ УЧАСТКОВ </w:t>
            </w:r>
          </w:p>
        </w:tc>
        <w:tc>
          <w:tcPr>
            <w:tcW w:w="1681" w:type="pct"/>
            <w:tcBorders>
              <w:top w:val="single" w:sz="4" w:space="0" w:color="auto"/>
              <w:left w:val="nil"/>
              <w:bottom w:val="single" w:sz="4" w:space="0" w:color="auto"/>
              <w:right w:val="single" w:sz="4" w:space="0" w:color="auto"/>
            </w:tcBorders>
            <w:shd w:val="clear" w:color="000000" w:fill="F2F2F2"/>
            <w:vAlign w:val="center"/>
            <w:hideMark/>
          </w:tcPr>
          <w:p w14:paraId="6C69580D" w14:textId="77777777" w:rsidR="004A2C5B" w:rsidRPr="0063365B" w:rsidRDefault="004A2C5B" w:rsidP="004A2C5B">
            <w:pPr>
              <w:jc w:val="center"/>
              <w:rPr>
                <w:rFonts w:eastAsia="Times New Roman" w:cs="Times New Roman"/>
                <w:b/>
                <w:bCs/>
                <w:lang w:eastAsia="ru-RU"/>
              </w:rPr>
            </w:pPr>
            <w:r w:rsidRPr="0063365B">
              <w:rPr>
                <w:rFonts w:eastAsia="Times New Roman" w:cs="Times New Roman"/>
                <w:b/>
                <w:bCs/>
                <w:lang w:eastAsia="ru-RU"/>
              </w:rPr>
              <w:t>ВИДЫ РАЗРЕШЕННОГО ИСПОЛЬЗОВАНИЯ ОБЪЕКТОВ КАПИТАЛЬНОГО СТРОИТЕЛЬСТВА</w:t>
            </w:r>
          </w:p>
        </w:tc>
        <w:tc>
          <w:tcPr>
            <w:tcW w:w="1681" w:type="pct"/>
            <w:tcBorders>
              <w:top w:val="single" w:sz="4" w:space="0" w:color="auto"/>
              <w:left w:val="nil"/>
              <w:bottom w:val="single" w:sz="4" w:space="0" w:color="auto"/>
              <w:right w:val="single" w:sz="4" w:space="0" w:color="auto"/>
            </w:tcBorders>
            <w:shd w:val="clear" w:color="000000" w:fill="F2F2F2"/>
            <w:vAlign w:val="center"/>
            <w:hideMark/>
          </w:tcPr>
          <w:p w14:paraId="35032D16" w14:textId="77777777" w:rsidR="004A2C5B" w:rsidRPr="0063365B" w:rsidRDefault="004A2C5B" w:rsidP="004A2C5B">
            <w:pPr>
              <w:jc w:val="center"/>
              <w:rPr>
                <w:rFonts w:eastAsia="Times New Roman" w:cs="Times New Roman"/>
                <w:b/>
                <w:bCs/>
                <w:lang w:eastAsia="ru-RU"/>
              </w:rPr>
            </w:pPr>
            <w:r w:rsidRPr="0063365B">
              <w:rPr>
                <w:rFonts w:eastAsia="Times New Roman" w:cs="Times New Roman"/>
                <w:b/>
                <w:bCs/>
                <w:lang w:eastAsia="ru-RU"/>
              </w:rPr>
              <w:t>ПРЕДЕЛЬНЫЕ РАЗМЕРЫ ЗЕМЕЛЬНЫХ</w:t>
            </w:r>
            <w:r w:rsidRPr="0063365B">
              <w:rPr>
                <w:rFonts w:eastAsia="Times New Roman" w:cs="Times New Roman"/>
                <w:b/>
                <w:bCs/>
                <w:lang w:eastAsia="ru-RU"/>
              </w:rPr>
              <w:br/>
              <w:t>УЧАСТКОВ И ПРЕДЕЛЬНЫЕ ПАРАМЕТРЫ</w:t>
            </w:r>
            <w:r w:rsidRPr="0063365B">
              <w:rPr>
                <w:rFonts w:eastAsia="Times New Roman" w:cs="Times New Roman"/>
                <w:b/>
                <w:bCs/>
                <w:lang w:eastAsia="ru-RU"/>
              </w:rPr>
              <w:br/>
              <w:t>РАЗРЕШЕННОГО СТРОИТЕЛЬСТВА</w:t>
            </w:r>
          </w:p>
        </w:tc>
      </w:tr>
      <w:tr w:rsidR="004A2C5B" w:rsidRPr="0063365B" w14:paraId="178FF1BE" w14:textId="77777777" w:rsidTr="00640E43">
        <w:trPr>
          <w:trHeight w:val="3300"/>
        </w:trPr>
        <w:tc>
          <w:tcPr>
            <w:tcW w:w="16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28F5CF" w14:textId="77777777" w:rsidR="004A2C5B" w:rsidRPr="0063365B" w:rsidRDefault="004A2C5B" w:rsidP="004A2C5B">
            <w:pPr>
              <w:jc w:val="left"/>
              <w:rPr>
                <w:rFonts w:eastAsia="Times New Roman" w:cs="Times New Roman"/>
                <w:lang w:eastAsia="ru-RU"/>
              </w:rPr>
            </w:pPr>
            <w:r w:rsidRPr="0063365B">
              <w:rPr>
                <w:rFonts w:eastAsia="Times New Roman" w:cs="Times New Roman"/>
                <w:lang w:eastAsia="ru-RU"/>
              </w:rPr>
              <w:t>Среднеэтажная жилая застройка - [2.5]</w:t>
            </w:r>
          </w:p>
        </w:tc>
        <w:tc>
          <w:tcPr>
            <w:tcW w:w="16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10C89D" w14:textId="77777777" w:rsidR="003842C5" w:rsidRPr="0063365B" w:rsidRDefault="004A2C5B" w:rsidP="003842C5">
            <w:pPr>
              <w:jc w:val="left"/>
              <w:rPr>
                <w:rFonts w:eastAsia="Times New Roman" w:cs="Times New Roman"/>
                <w:lang w:eastAsia="ru-RU"/>
              </w:rPr>
            </w:pPr>
            <w:r w:rsidRPr="0063365B">
              <w:rPr>
                <w:rFonts w:eastAsia="Times New Roman" w:cs="Times New Roman"/>
                <w:lang w:eastAsia="ru-RU"/>
              </w:rPr>
              <w:t>Размещение многоквартирных домов этажностью не выше восьми этажей;</w:t>
            </w:r>
          </w:p>
          <w:p w14:paraId="222A29BB" w14:textId="77777777" w:rsidR="003842C5" w:rsidRPr="0063365B" w:rsidRDefault="004A2C5B" w:rsidP="003842C5">
            <w:pPr>
              <w:jc w:val="left"/>
              <w:rPr>
                <w:rFonts w:eastAsia="Times New Roman" w:cs="Times New Roman"/>
                <w:lang w:eastAsia="ru-RU"/>
              </w:rPr>
            </w:pPr>
            <w:r w:rsidRPr="0063365B">
              <w:rPr>
                <w:rFonts w:eastAsia="Times New Roman" w:cs="Times New Roman"/>
                <w:lang w:eastAsia="ru-RU"/>
              </w:rPr>
              <w:t>благоустройство и озеленение;</w:t>
            </w:r>
          </w:p>
          <w:p w14:paraId="7D4248AB" w14:textId="77777777" w:rsidR="003842C5" w:rsidRPr="0063365B" w:rsidRDefault="004A2C5B" w:rsidP="003842C5">
            <w:pPr>
              <w:jc w:val="left"/>
              <w:rPr>
                <w:rFonts w:eastAsia="Times New Roman" w:cs="Times New Roman"/>
                <w:lang w:eastAsia="ru-RU"/>
              </w:rPr>
            </w:pPr>
            <w:r w:rsidRPr="0063365B">
              <w:rPr>
                <w:rFonts w:eastAsia="Times New Roman" w:cs="Times New Roman"/>
                <w:lang w:eastAsia="ru-RU"/>
              </w:rPr>
              <w:t>размещение подземных гаражей и автостоянок;</w:t>
            </w:r>
          </w:p>
          <w:p w14:paraId="341AB71C" w14:textId="77777777" w:rsidR="003842C5" w:rsidRPr="0063365B" w:rsidRDefault="004A2C5B" w:rsidP="003842C5">
            <w:pPr>
              <w:jc w:val="left"/>
              <w:rPr>
                <w:rFonts w:eastAsia="Times New Roman" w:cs="Times New Roman"/>
                <w:lang w:eastAsia="ru-RU"/>
              </w:rPr>
            </w:pPr>
            <w:r w:rsidRPr="0063365B">
              <w:rPr>
                <w:rFonts w:eastAsia="Times New Roman" w:cs="Times New Roman"/>
                <w:lang w:eastAsia="ru-RU"/>
              </w:rPr>
              <w:t>обустройство спортивных и детских площадок, площадок для отдыха;</w:t>
            </w:r>
          </w:p>
          <w:p w14:paraId="4CB88B8A" w14:textId="005ABD3F" w:rsidR="004A2C5B" w:rsidRPr="0063365B" w:rsidRDefault="004A2C5B" w:rsidP="003842C5">
            <w:pPr>
              <w:jc w:val="left"/>
              <w:rPr>
                <w:rFonts w:eastAsia="Times New Roman" w:cs="Times New Roman"/>
                <w:lang w:eastAsia="ru-RU"/>
              </w:rPr>
            </w:pPr>
            <w:r w:rsidRPr="0063365B">
              <w:rPr>
                <w:rFonts w:eastAsia="Times New Roman" w:cs="Times New Roman"/>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6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DF8202" w14:textId="77777777" w:rsidR="004A2C5B" w:rsidRPr="0063365B" w:rsidRDefault="004A2C5B" w:rsidP="004A2C5B">
            <w:pPr>
              <w:jc w:val="left"/>
              <w:rPr>
                <w:rFonts w:eastAsia="Times New Roman" w:cs="Times New Roman"/>
                <w:lang w:eastAsia="ru-RU"/>
              </w:rPr>
            </w:pPr>
            <w:r w:rsidRPr="0063365B">
              <w:rPr>
                <w:rFonts w:eastAsia="Times New Roman" w:cs="Times New Roman"/>
                <w:lang w:eastAsia="ru-RU"/>
              </w:rPr>
              <w:t>*соответствуют предельным размерам земельных участков и предельным параметрам разрешенного строительства указанным в основных видах и параметрах разрешенного использования земельных участков и объектов капитального строительства зоны ИЖ-1</w:t>
            </w:r>
          </w:p>
        </w:tc>
      </w:tr>
    </w:tbl>
    <w:p w14:paraId="45C09875" w14:textId="77777777" w:rsidR="001A2678" w:rsidRPr="0063365B" w:rsidRDefault="001A2678" w:rsidP="001A2678">
      <w:pPr>
        <w:ind w:firstLine="284"/>
        <w:rPr>
          <w:rFonts w:eastAsia="SimSun" w:cs="Times New Roman"/>
          <w:lang w:eastAsia="zh-CN"/>
        </w:rPr>
      </w:pPr>
    </w:p>
    <w:p w14:paraId="6EA3D35D" w14:textId="77777777" w:rsidR="006C798A" w:rsidRPr="0063365B" w:rsidRDefault="006C798A" w:rsidP="006C798A">
      <w:pPr>
        <w:widowControl w:val="0"/>
        <w:rPr>
          <w:rFonts w:eastAsia="Times New Roman" w:cs="Times New Roman"/>
          <w:u w:val="single"/>
          <w:lang w:eastAsia="ru-RU"/>
        </w:rPr>
      </w:pPr>
      <w:r w:rsidRPr="0063365B">
        <w:rPr>
          <w:rFonts w:eastAsia="Times New Roman" w:cs="Times New Roman"/>
          <w:u w:val="single"/>
          <w:lang w:eastAsia="ru-RU"/>
        </w:rPr>
        <w:t>Примечание:</w:t>
      </w:r>
    </w:p>
    <w:p w14:paraId="3B8E3D33" w14:textId="77777777" w:rsidR="00F94EE1" w:rsidRPr="0063365B" w:rsidRDefault="00F94EE1" w:rsidP="00F94EE1">
      <w:pPr>
        <w:rPr>
          <w:rFonts w:cs="Times New Roman"/>
          <w:b/>
          <w:i/>
        </w:rPr>
      </w:pPr>
      <w:r w:rsidRPr="0063365B">
        <w:rPr>
          <w:rFonts w:cs="Times New Roman"/>
          <w:b/>
          <w:i/>
        </w:rPr>
        <w:t>Минимальный отступ для строений внутри квартала от задних фасадов строений, формирующих периметр квартала</w:t>
      </w:r>
    </w:p>
    <w:p w14:paraId="6BEB119A" w14:textId="29673DD0" w:rsidR="00F94EE1" w:rsidRPr="0063365B" w:rsidRDefault="00F94EE1" w:rsidP="00F94EE1">
      <w:pPr>
        <w:rPr>
          <w:rFonts w:cs="Times New Roman"/>
        </w:rPr>
      </w:pPr>
      <w:r w:rsidRPr="0063365B">
        <w:rPr>
          <w:rFonts w:cs="Times New Roman"/>
        </w:rPr>
        <w:t>Не регламентируется.</w:t>
      </w:r>
    </w:p>
    <w:p w14:paraId="6BFAC5D2" w14:textId="77777777" w:rsidR="00F94EE1" w:rsidRPr="0063365B" w:rsidRDefault="00F94EE1" w:rsidP="00F94EE1">
      <w:pPr>
        <w:rPr>
          <w:rFonts w:cs="Times New Roman"/>
          <w:b/>
          <w:i/>
        </w:rPr>
      </w:pPr>
      <w:r w:rsidRPr="0063365B">
        <w:rPr>
          <w:rFonts w:cs="Times New Roman"/>
          <w:b/>
          <w:i/>
        </w:rPr>
        <w:t xml:space="preserve">Минимальный отступ от исторической линии застройки квартала для применения максимальной высоты объекта капитального строительства внутри квартала </w:t>
      </w:r>
    </w:p>
    <w:p w14:paraId="4532D822" w14:textId="77777777" w:rsidR="00F94EE1" w:rsidRPr="0063365B" w:rsidRDefault="00F94EE1" w:rsidP="00F94EE1">
      <w:pPr>
        <w:rPr>
          <w:rFonts w:cs="Times New Roman"/>
        </w:rPr>
      </w:pPr>
      <w:r w:rsidRPr="0063365B">
        <w:rPr>
          <w:rFonts w:cs="Times New Roman"/>
        </w:rPr>
        <w:t>Определяется для каждого квартала в зависимости от ситуации, с учетом действующих градостроительных норм и правил, но не менее - 25,0 м.</w:t>
      </w:r>
    </w:p>
    <w:p w14:paraId="59E91262" w14:textId="77777777" w:rsidR="00F94EE1" w:rsidRPr="0063365B" w:rsidRDefault="00F94EE1" w:rsidP="00F94EE1">
      <w:pPr>
        <w:rPr>
          <w:rFonts w:cs="Times New Roman"/>
        </w:rPr>
      </w:pPr>
      <w:r w:rsidRPr="0063365B">
        <w:rPr>
          <w:rFonts w:cs="Times New Roman"/>
        </w:rPr>
        <w:t>Применяется для обеспечения перехода от высоты исторических зданий, формирующих фронт застройки, к максимальной высоте строений, планируемых к размещению на внутриквартальной территории.</w:t>
      </w:r>
    </w:p>
    <w:p w14:paraId="6282EC1F" w14:textId="77777777" w:rsidR="00F94EE1" w:rsidRPr="0063365B" w:rsidRDefault="00F94EE1" w:rsidP="00F94EE1">
      <w:pPr>
        <w:rPr>
          <w:rFonts w:cs="Times New Roman"/>
        </w:rPr>
      </w:pPr>
      <w:r w:rsidRPr="0063365B">
        <w:rPr>
          <w:rFonts w:cs="Times New Roman"/>
        </w:rPr>
        <w:t>Регулирует сохранение исторического типа организации уличного фронта, обеспечивает сохранение его одноплановости.</w:t>
      </w:r>
    </w:p>
    <w:p w14:paraId="6CFF2830" w14:textId="77777777" w:rsidR="00F94EE1" w:rsidRPr="0063365B" w:rsidRDefault="00F94EE1" w:rsidP="00F94EE1">
      <w:pPr>
        <w:rPr>
          <w:rFonts w:cs="Times New Roman"/>
          <w:b/>
          <w:i/>
        </w:rPr>
      </w:pPr>
      <w:r w:rsidRPr="0063365B">
        <w:rPr>
          <w:rFonts w:cs="Times New Roman"/>
          <w:b/>
          <w:i/>
        </w:rPr>
        <w:t>Объемно- пространственные и композиционно- силуэтные характеристики (в том числе угол наклона кровли, мезонин, мансарда, слуховые окна, эркеры, балконы, фронтоны, аттики и проч.)</w:t>
      </w:r>
    </w:p>
    <w:p w14:paraId="78B9C1EA" w14:textId="77777777" w:rsidR="00F94EE1" w:rsidRPr="0063365B" w:rsidRDefault="00F94EE1" w:rsidP="00F94EE1">
      <w:pPr>
        <w:rPr>
          <w:rFonts w:cs="Times New Roman"/>
        </w:rPr>
      </w:pPr>
      <w:r w:rsidRPr="0063365B">
        <w:rPr>
          <w:rFonts w:cs="Times New Roman"/>
        </w:rPr>
        <w:t>При проектировании объектов капитального строительства учитывать типологические характеристики окружающей исторической застройки.</w:t>
      </w:r>
    </w:p>
    <w:p w14:paraId="15637782" w14:textId="77777777" w:rsidR="00F94EE1" w:rsidRPr="0063365B" w:rsidRDefault="00F94EE1" w:rsidP="00F94EE1">
      <w:pPr>
        <w:rPr>
          <w:rFonts w:cs="Times New Roman"/>
        </w:rPr>
      </w:pPr>
      <w:r w:rsidRPr="0063365B">
        <w:rPr>
          <w:rFonts w:cs="Times New Roman"/>
        </w:rPr>
        <w:t>Для зданий, формирующих уличный фронт застройки, допускается использование силуэтных акцентов (стилизованных) в надкарнизной части уличных фасадов: парапетных тумб и ограждений, аттиков. Суммарная длина аттиков – до 30% длины главного фасада. Высота аттиков – пропорционально высоте фасада по аналогии с ценными историческими зданиями.</w:t>
      </w:r>
    </w:p>
    <w:p w14:paraId="3B6F433C" w14:textId="77777777" w:rsidR="00F94EE1" w:rsidRPr="0063365B" w:rsidRDefault="00F94EE1" w:rsidP="00F94EE1">
      <w:pPr>
        <w:rPr>
          <w:rFonts w:cs="Times New Roman"/>
        </w:rPr>
      </w:pPr>
      <w:r w:rsidRPr="0063365B">
        <w:rPr>
          <w:rFonts w:cs="Times New Roman"/>
        </w:rPr>
        <w:t>Допускается устройство эркеров и балконов глубиной не более 1,2 м.</w:t>
      </w:r>
    </w:p>
    <w:p w14:paraId="65C1C44F" w14:textId="77777777" w:rsidR="00F94EE1" w:rsidRPr="0063365B" w:rsidRDefault="00F94EE1" w:rsidP="00F94EE1">
      <w:pPr>
        <w:rPr>
          <w:rFonts w:cs="Times New Roman"/>
        </w:rPr>
      </w:pPr>
      <w:r w:rsidRPr="0063365B">
        <w:rPr>
          <w:rFonts w:cs="Times New Roman"/>
        </w:rPr>
        <w:t>Количество балконов на фасаде определяется исходя из соотношений, характерных для исторических зданий, в зависимости от историко-архитектурного контекста и функционального назначения объекта капитального строительства.</w:t>
      </w:r>
    </w:p>
    <w:p w14:paraId="1EE1FE80" w14:textId="77777777" w:rsidR="00F94EE1" w:rsidRPr="0063365B" w:rsidRDefault="00F94EE1" w:rsidP="00F94EE1">
      <w:pPr>
        <w:rPr>
          <w:rFonts w:cs="Times New Roman"/>
        </w:rPr>
      </w:pPr>
      <w:r w:rsidRPr="0063365B">
        <w:rPr>
          <w:rFonts w:cs="Times New Roman"/>
        </w:rPr>
        <w:t>Кровли вальмовые, двускатные с углом наклона 20-350; мансардные с изломом (французские).</w:t>
      </w:r>
    </w:p>
    <w:p w14:paraId="6709C807" w14:textId="77777777" w:rsidR="00F94EE1" w:rsidRPr="0063365B" w:rsidRDefault="00F94EE1" w:rsidP="00F94EE1">
      <w:pPr>
        <w:rPr>
          <w:rFonts w:cs="Times New Roman"/>
        </w:rPr>
      </w:pPr>
      <w:r w:rsidRPr="0063365B">
        <w:rPr>
          <w:rFonts w:cs="Times New Roman"/>
        </w:rPr>
        <w:t>Допускается устройство совмещенных (плоских) или комбинированных кровель для объектов капитального строительства высотой от 3-х этажей.</w:t>
      </w:r>
    </w:p>
    <w:p w14:paraId="361820C8" w14:textId="77777777" w:rsidR="00F94EE1" w:rsidRPr="0063365B" w:rsidRDefault="00F94EE1" w:rsidP="00F94EE1">
      <w:pPr>
        <w:rPr>
          <w:rFonts w:cs="Times New Roman"/>
        </w:rPr>
      </w:pPr>
      <w:r w:rsidRPr="0063365B">
        <w:rPr>
          <w:rFonts w:cs="Times New Roman"/>
        </w:rPr>
        <w:t>В архитектуре угловых зданий должны присутствовать акцентные признаки, отличающие ее от рядовых зданий, рекомендуется использование силуэтных акцентов – башен, шатров и др.</w:t>
      </w:r>
    </w:p>
    <w:p w14:paraId="5DA75A73" w14:textId="77777777" w:rsidR="00F94EE1" w:rsidRPr="0063365B" w:rsidRDefault="00F94EE1" w:rsidP="00F94EE1">
      <w:pPr>
        <w:rPr>
          <w:rFonts w:cs="Times New Roman"/>
          <w:b/>
          <w:i/>
        </w:rPr>
      </w:pPr>
      <w:r w:rsidRPr="0063365B">
        <w:rPr>
          <w:rFonts w:cs="Times New Roman"/>
          <w:b/>
          <w:i/>
        </w:rPr>
        <w:t>Архитектурно- стилевое решение (в том числе особенности оформления фасадов)</w:t>
      </w:r>
    </w:p>
    <w:p w14:paraId="59A60D1B" w14:textId="77777777" w:rsidR="00F94EE1" w:rsidRPr="0063365B" w:rsidRDefault="00F94EE1" w:rsidP="00F94EE1">
      <w:pPr>
        <w:rPr>
          <w:rFonts w:cs="Times New Roman"/>
        </w:rPr>
      </w:pPr>
      <w:r w:rsidRPr="0063365B">
        <w:rPr>
          <w:rFonts w:cs="Times New Roman"/>
        </w:rPr>
        <w:t>Нейтральное стилистическое решение.</w:t>
      </w:r>
    </w:p>
    <w:p w14:paraId="65846DE6" w14:textId="77777777" w:rsidR="00F94EE1" w:rsidRPr="0063365B" w:rsidRDefault="00F94EE1" w:rsidP="00F94EE1">
      <w:pPr>
        <w:rPr>
          <w:rFonts w:cs="Times New Roman"/>
        </w:rPr>
      </w:pPr>
      <w:r w:rsidRPr="0063365B">
        <w:rPr>
          <w:rFonts w:cs="Times New Roman"/>
        </w:rPr>
        <w:t>Допускается тактичное (умеренное) заимствование исторических архитектурных приемов, стилизованных декоративных элементов.</w:t>
      </w:r>
    </w:p>
    <w:p w14:paraId="22BE175C" w14:textId="77777777" w:rsidR="00F94EE1" w:rsidRPr="0063365B" w:rsidRDefault="00F94EE1" w:rsidP="00F94EE1">
      <w:pPr>
        <w:rPr>
          <w:rFonts w:cs="Times New Roman"/>
        </w:rPr>
      </w:pPr>
      <w:r w:rsidRPr="0063365B">
        <w:rPr>
          <w:rFonts w:cs="Times New Roman"/>
        </w:rPr>
        <w:t>В фасадных решениях объектов, формирующих уличный фронт застройки, обязательно использовать пропорции, масштаб и ритм, характерные для исторических зданий.</w:t>
      </w:r>
    </w:p>
    <w:p w14:paraId="4466B196" w14:textId="77777777" w:rsidR="00F94EE1" w:rsidRPr="0063365B" w:rsidRDefault="00F94EE1" w:rsidP="00F94EE1">
      <w:pPr>
        <w:rPr>
          <w:rFonts w:cs="Times New Roman"/>
        </w:rPr>
      </w:pPr>
      <w:r w:rsidRPr="0063365B">
        <w:rPr>
          <w:rFonts w:cs="Times New Roman"/>
          <w:b/>
          <w:i/>
        </w:rPr>
        <w:t>Основные отделочные материалы, заполнение оконных и дверных проемов, козырьки</w:t>
      </w:r>
    </w:p>
    <w:p w14:paraId="73B61FC2" w14:textId="77777777" w:rsidR="00F94EE1" w:rsidRPr="0063365B" w:rsidRDefault="00F94EE1" w:rsidP="00F94EE1">
      <w:pPr>
        <w:rPr>
          <w:rFonts w:cs="Times New Roman"/>
        </w:rPr>
      </w:pPr>
      <w:r w:rsidRPr="0063365B">
        <w:rPr>
          <w:rFonts w:cs="Times New Roman"/>
        </w:rPr>
        <w:t>Допускается применение современных материалов, аналогичных традиционным или имитирующих их.</w:t>
      </w:r>
    </w:p>
    <w:p w14:paraId="75589A1E" w14:textId="796DA373" w:rsidR="00F94EE1" w:rsidRPr="0063365B" w:rsidRDefault="00F94EE1" w:rsidP="00F94EE1">
      <w:pPr>
        <w:rPr>
          <w:rFonts w:cs="Times New Roman"/>
        </w:rPr>
      </w:pPr>
      <w:r w:rsidRPr="0063365B">
        <w:rPr>
          <w:rFonts w:cs="Times New Roman"/>
        </w:rPr>
        <w:t xml:space="preserve">Для фасадов: оштукатуренные и окрашенные поверхности; терракотово-коричневый лицевой кирпич; возможна имитация исторической кирпичной кладки; допустимо сочетание стеклянных поверхностей с кирпичными или оштукатуренными элементами. Для кровель: окрашенные из металлического </w:t>
      </w:r>
      <w:r w:rsidR="009C35D3" w:rsidRPr="0063365B">
        <w:rPr>
          <w:rFonts w:cs="Times New Roman"/>
        </w:rPr>
        <w:t>не профилированного</w:t>
      </w:r>
      <w:r w:rsidRPr="0063365B">
        <w:rPr>
          <w:rFonts w:cs="Times New Roman"/>
        </w:rPr>
        <w:t xml:space="preserve"> листа с фальцевыми соединениями; допускается применение мягких (гибких) кровель.</w:t>
      </w:r>
    </w:p>
    <w:p w14:paraId="7D1BE860" w14:textId="77777777" w:rsidR="00F94EE1" w:rsidRPr="0063365B" w:rsidRDefault="00F94EE1" w:rsidP="00F94EE1">
      <w:pPr>
        <w:rPr>
          <w:rFonts w:cs="Times New Roman"/>
        </w:rPr>
      </w:pPr>
      <w:r w:rsidRPr="0063365B">
        <w:rPr>
          <w:rFonts w:cs="Times New Roman"/>
        </w:rPr>
        <w:t>Для окон и дверей: деревянные окрашенные (тонированные) или современные высококачественные материалы, адаптированные к показателям исторической среды. Запрещается использование нетрадиционных материалов – фасадных панелей, керамогранита, сайдинга, черепицы, имитирующих черепицу материалов, профилированного металла и пр.</w:t>
      </w:r>
    </w:p>
    <w:p w14:paraId="6DBD3844" w14:textId="77777777" w:rsidR="00F94EE1" w:rsidRPr="0063365B" w:rsidRDefault="00F94EE1" w:rsidP="00F94EE1">
      <w:pPr>
        <w:rPr>
          <w:rFonts w:cs="Times New Roman"/>
        </w:rPr>
      </w:pPr>
      <w:r w:rsidRPr="0063365B">
        <w:rPr>
          <w:rFonts w:cs="Times New Roman"/>
        </w:rPr>
        <w:t>Запрет на использование в отделке наружных стен глянцевых (блестящих) фактур.</w:t>
      </w:r>
    </w:p>
    <w:p w14:paraId="50A0C0CF" w14:textId="77777777" w:rsidR="00F94EE1" w:rsidRPr="0063365B" w:rsidRDefault="00F94EE1" w:rsidP="00F94EE1">
      <w:pPr>
        <w:rPr>
          <w:rFonts w:cs="Times New Roman"/>
          <w:b/>
          <w:i/>
        </w:rPr>
      </w:pPr>
      <w:r w:rsidRPr="0063365B">
        <w:rPr>
          <w:rFonts w:cs="Times New Roman"/>
          <w:b/>
          <w:i/>
        </w:rPr>
        <w:t>Цветовое решение</w:t>
      </w:r>
    </w:p>
    <w:p w14:paraId="3BB6C698" w14:textId="77777777" w:rsidR="00F94EE1" w:rsidRPr="0063365B" w:rsidRDefault="00F94EE1" w:rsidP="00F94EE1">
      <w:pPr>
        <w:rPr>
          <w:rFonts w:cs="Times New Roman"/>
        </w:rPr>
      </w:pPr>
      <w:r w:rsidRPr="0063365B">
        <w:rPr>
          <w:rFonts w:cs="Times New Roman"/>
        </w:rPr>
        <w:t>Запрет на использование ярких цветов и контрастных сочетаний в фасадных и кровельных материалах для зданий, формирующих общественные городские пространства.</w:t>
      </w:r>
    </w:p>
    <w:p w14:paraId="6E0BBFBB" w14:textId="77777777" w:rsidR="00F94EE1" w:rsidRPr="0063365B" w:rsidRDefault="00F94EE1" w:rsidP="00F94EE1">
      <w:pPr>
        <w:rPr>
          <w:rFonts w:cs="Times New Roman"/>
        </w:rPr>
      </w:pPr>
      <w:r w:rsidRPr="0063365B">
        <w:rPr>
          <w:rFonts w:cs="Times New Roman"/>
        </w:rPr>
        <w:t>Для оштукатуренных фасадов и столярных изделий: сложные цвета широкой цветовой гаммы, разбеленные или приглушенные (оттенки серого, голубого, терракотового, серо- зеленого, окиси хрома, бежевого, молочно-белого, охры и др.); коричнево-терракотовый цвет кирпичной кладки - для неоштукатуренных фасадов, оттенки коричневого или зеленого для столярных заполнений оконных и дверных проемов кирпичных фасадов; сурик, оттенки зеленого и серого - для кровли.</w:t>
      </w:r>
    </w:p>
    <w:p w14:paraId="35E3216A" w14:textId="77777777" w:rsidR="00F94EE1" w:rsidRPr="0063365B" w:rsidRDefault="00F94EE1" w:rsidP="00F94EE1">
      <w:pPr>
        <w:rPr>
          <w:rFonts w:cs="Times New Roman"/>
          <w:b/>
          <w:i/>
        </w:rPr>
      </w:pPr>
      <w:r w:rsidRPr="0063365B">
        <w:rPr>
          <w:rFonts w:cs="Times New Roman"/>
          <w:b/>
          <w:i/>
        </w:rPr>
        <w:t xml:space="preserve">Элементы благоустройства (в том числе ограды, дорожные покрытия, малые формы) </w:t>
      </w:r>
    </w:p>
    <w:p w14:paraId="6387A007" w14:textId="77777777" w:rsidR="00F94EE1" w:rsidRPr="0063365B" w:rsidRDefault="00F94EE1" w:rsidP="00F94EE1">
      <w:pPr>
        <w:rPr>
          <w:rFonts w:cs="Times New Roman"/>
        </w:rPr>
      </w:pPr>
      <w:r w:rsidRPr="0063365B">
        <w:rPr>
          <w:rFonts w:cs="Times New Roman"/>
        </w:rPr>
        <w:t>Устройство покрытий и отмосток в материалах аналогичных традиционным или имитирующим их;</w:t>
      </w:r>
    </w:p>
    <w:p w14:paraId="42C5F2A4" w14:textId="49A5B27B" w:rsidR="00F94EE1" w:rsidRPr="0063365B" w:rsidRDefault="00F94EE1" w:rsidP="00F94EE1">
      <w:pPr>
        <w:rPr>
          <w:rFonts w:cs="Times New Roman"/>
        </w:rPr>
      </w:pPr>
      <w:r w:rsidRPr="0063365B">
        <w:rPr>
          <w:rFonts w:cs="Times New Roman"/>
        </w:rPr>
        <w:t>Установка ограждений по историческим красным линиям или межевым границам: прозрачных (</w:t>
      </w:r>
      <w:r w:rsidR="009C35D3" w:rsidRPr="0063365B">
        <w:rPr>
          <w:rFonts w:cs="Times New Roman"/>
        </w:rPr>
        <w:t>не глухих</w:t>
      </w:r>
      <w:r w:rsidRPr="0063365B">
        <w:rPr>
          <w:rFonts w:cs="Times New Roman"/>
        </w:rPr>
        <w:t>) - высотой не более 2,0; комбинированных – высотой не более 1,6 м, выполненных с учетом общей стилистики, пропорций исторических типов оград;</w:t>
      </w:r>
    </w:p>
    <w:p w14:paraId="7B186265" w14:textId="77777777" w:rsidR="00F94EE1" w:rsidRPr="0063365B" w:rsidRDefault="00F94EE1" w:rsidP="00F94EE1">
      <w:pPr>
        <w:rPr>
          <w:rFonts w:cs="Times New Roman"/>
        </w:rPr>
      </w:pPr>
      <w:r w:rsidRPr="0063365B">
        <w:rPr>
          <w:rFonts w:cs="Times New Roman"/>
        </w:rPr>
        <w:t>Материалы: кирпич с оштукатуриванием или покраской, лицевой красно-коричневый кирпич; металлические кованые (или имитирующие ковку) решетки.</w:t>
      </w:r>
    </w:p>
    <w:p w14:paraId="7E6C85AC" w14:textId="77777777" w:rsidR="00F94EE1" w:rsidRPr="0063365B" w:rsidRDefault="00F94EE1" w:rsidP="00F94EE1">
      <w:pPr>
        <w:rPr>
          <w:rFonts w:cs="Times New Roman"/>
          <w:b/>
          <w:i/>
        </w:rPr>
      </w:pPr>
      <w:r w:rsidRPr="0063365B">
        <w:rPr>
          <w:rFonts w:cs="Times New Roman"/>
          <w:b/>
          <w:i/>
        </w:rPr>
        <w:t>Ограничения в части наружного освещения</w:t>
      </w:r>
    </w:p>
    <w:p w14:paraId="73CE6663" w14:textId="2C2698DA" w:rsidR="00F94EE1" w:rsidRPr="0063365B" w:rsidRDefault="00F94EE1" w:rsidP="00F94EE1">
      <w:pPr>
        <w:rPr>
          <w:rFonts w:cs="Times New Roman"/>
        </w:rPr>
      </w:pPr>
      <w:r w:rsidRPr="0063365B">
        <w:rPr>
          <w:rFonts w:cs="Times New Roman"/>
        </w:rPr>
        <w:t>Установка отдельно стоящего оборудования городского освещения, соответствующего характеристикам исторической архитектурной среды.</w:t>
      </w:r>
    </w:p>
    <w:p w14:paraId="32AEE63E" w14:textId="77777777" w:rsidR="00F94EE1" w:rsidRPr="0063365B" w:rsidRDefault="00F94EE1" w:rsidP="00F94EE1">
      <w:pPr>
        <w:rPr>
          <w:rFonts w:cs="Times New Roman"/>
          <w:b/>
          <w:i/>
        </w:rPr>
      </w:pPr>
      <w:r w:rsidRPr="0063365B">
        <w:rPr>
          <w:rFonts w:cs="Times New Roman"/>
          <w:b/>
          <w:i/>
        </w:rPr>
        <w:t>Ограничения в части проведения работ по размещению информационных стендов, рекламных щитов, вывесок</w:t>
      </w:r>
    </w:p>
    <w:p w14:paraId="77AB3846" w14:textId="3E4C665E" w:rsidR="00F94EE1" w:rsidRPr="0063365B" w:rsidRDefault="00F94EE1" w:rsidP="00F94EE1">
      <w:pPr>
        <w:rPr>
          <w:rFonts w:cs="Times New Roman"/>
        </w:rPr>
      </w:pPr>
      <w:r w:rsidRPr="0063365B">
        <w:rPr>
          <w:rFonts w:cs="Times New Roman"/>
        </w:rPr>
        <w:t>Запрет на размещение всех видов наружной рекламы на главных фасадах зданий и на общих градостроительных пространствах, в том числе: транспарантов-перетяжек, рекламных щитов, стендов и т.п., за исключением рекламных конструкций в виде панелей-кронштейнов размерами не более 70х70 см, выполненных в стилистике исторической застройки и используемых в качестве вывесок.</w:t>
      </w:r>
    </w:p>
    <w:p w14:paraId="1AEA4A3B" w14:textId="77777777" w:rsidR="00F94EE1" w:rsidRPr="0063365B" w:rsidRDefault="00F94EE1" w:rsidP="00F94EE1">
      <w:pPr>
        <w:rPr>
          <w:rFonts w:cs="Times New Roman"/>
        </w:rPr>
      </w:pPr>
      <w:r w:rsidRPr="0063365B">
        <w:rPr>
          <w:rFonts w:cs="Times New Roman"/>
        </w:rPr>
        <w:t>Запрет на размещение на одном фасаде нескольких типов вывесок.</w:t>
      </w:r>
    </w:p>
    <w:p w14:paraId="69645409" w14:textId="77777777" w:rsidR="00F94EE1" w:rsidRPr="0063365B" w:rsidRDefault="00F94EE1" w:rsidP="00F94EE1">
      <w:pPr>
        <w:rPr>
          <w:rFonts w:cs="Times New Roman"/>
        </w:rPr>
      </w:pPr>
      <w:r w:rsidRPr="0063365B">
        <w:rPr>
          <w:rFonts w:cs="Times New Roman"/>
        </w:rPr>
        <w:t>Запрет на размещение вывесок выше уровня 1-го этажа и в оконных или дверных проемах фасадов, формирующих общественные городские пространства.</w:t>
      </w:r>
    </w:p>
    <w:p w14:paraId="14B184CE" w14:textId="77777777" w:rsidR="00F94EE1" w:rsidRPr="0063365B" w:rsidRDefault="00F94EE1" w:rsidP="00F94EE1">
      <w:pPr>
        <w:rPr>
          <w:rFonts w:cs="Times New Roman"/>
        </w:rPr>
      </w:pPr>
      <w:r w:rsidRPr="0063365B">
        <w:rPr>
          <w:rFonts w:cs="Times New Roman"/>
        </w:rPr>
        <w:t>Разрешено размещение информационных конструкций (информационная табличка с площадью информационного поля не более 0,2 м2; вывеска высотой не более 0,4 м), временных элементов информационно-декоративного оформления событийного характера (мобильные информационные конструкции, отдельно стоящие элементы с площадью информационного поля до 2,5 м2), включая праздничное оформление.</w:t>
      </w:r>
    </w:p>
    <w:p w14:paraId="49E13F87" w14:textId="77777777" w:rsidR="00F94EE1" w:rsidRPr="0063365B" w:rsidRDefault="00F94EE1" w:rsidP="00F94EE1">
      <w:pPr>
        <w:rPr>
          <w:rFonts w:cs="Times New Roman"/>
        </w:rPr>
      </w:pPr>
      <w:r w:rsidRPr="0063365B">
        <w:rPr>
          <w:rFonts w:cs="Times New Roman"/>
        </w:rPr>
        <w:t>Информационные конструкции не должны диссонировать с исторической средой;</w:t>
      </w:r>
    </w:p>
    <w:p w14:paraId="5237915B" w14:textId="77777777" w:rsidR="00F94EE1" w:rsidRPr="0063365B" w:rsidRDefault="00F94EE1" w:rsidP="00F94EE1">
      <w:pPr>
        <w:rPr>
          <w:rFonts w:cs="Times New Roman"/>
        </w:rPr>
      </w:pPr>
      <w:r w:rsidRPr="0063365B">
        <w:rPr>
          <w:rFonts w:cs="Times New Roman"/>
        </w:rPr>
        <w:t>Вывески размещаются в междуэтажных пространствах главных фасадов не выше уровня первого этажа.</w:t>
      </w:r>
    </w:p>
    <w:p w14:paraId="056F20E1" w14:textId="77777777" w:rsidR="00F94EE1" w:rsidRPr="0063365B" w:rsidRDefault="00F94EE1" w:rsidP="00F94EE1">
      <w:pPr>
        <w:rPr>
          <w:rFonts w:cs="Times New Roman"/>
        </w:rPr>
      </w:pPr>
      <w:r w:rsidRPr="0063365B">
        <w:rPr>
          <w:rFonts w:cs="Times New Roman"/>
        </w:rPr>
        <w:t>Вывески не должны закрывать архитектурные элементы фасада и диссонировать с его стилевыми характеристиками.</w:t>
      </w:r>
    </w:p>
    <w:p w14:paraId="1C28FD96" w14:textId="77777777" w:rsidR="00F94EE1" w:rsidRPr="0063365B" w:rsidRDefault="00F94EE1" w:rsidP="00F94EE1">
      <w:pPr>
        <w:rPr>
          <w:rFonts w:cs="Times New Roman"/>
        </w:rPr>
      </w:pPr>
      <w:r w:rsidRPr="0063365B">
        <w:rPr>
          <w:rFonts w:cs="Times New Roman"/>
        </w:rPr>
        <w:t>Разрешено размещение вывесок, высотой не более 0,4 м в междуэтажных пространствах главных фасадов не выше уровня первого этажа. Вывески должны быть выполнены в единстве со стилистическими особенностями застройки исторического поселения по проектам, согласованным с региональным органом охраны объектов культурного наследия. Предпочтительно размещение вывесок, состоящих из отдельных объемных букв непосредственно на фасаде (высота букв – не более 30 см). При размещении на одном фасаде нескольких вывесок все они должны быть единообразны: одного размера, одного типа и располагаться в одном уровне. Вывески не должны закрывать архитектурные элементы фасада. Рекомендуется отдавать предпочтение вывескам в виде панелей- кронштейнов размерами не более 70х70 см, выполненным в стилистике исторической застройки.</w:t>
      </w:r>
    </w:p>
    <w:p w14:paraId="3E531AB0" w14:textId="77777777" w:rsidR="00F94EE1" w:rsidRPr="0063365B" w:rsidRDefault="00F94EE1" w:rsidP="00F94EE1">
      <w:pPr>
        <w:rPr>
          <w:rFonts w:cs="Times New Roman"/>
          <w:b/>
          <w:i/>
        </w:rPr>
      </w:pPr>
      <w:r w:rsidRPr="0063365B">
        <w:rPr>
          <w:rFonts w:cs="Times New Roman"/>
          <w:b/>
          <w:i/>
        </w:rPr>
        <w:t>Ограничения в части проведения работ по прокладке и реконструкции дорожных и инженерных коммуникаций</w:t>
      </w:r>
    </w:p>
    <w:p w14:paraId="7B247832" w14:textId="77777777" w:rsidR="00F94EE1" w:rsidRPr="0063365B" w:rsidRDefault="00F94EE1" w:rsidP="00F94EE1">
      <w:pPr>
        <w:rPr>
          <w:rFonts w:cs="Times New Roman"/>
        </w:rPr>
      </w:pPr>
      <w:r w:rsidRPr="0063365B">
        <w:rPr>
          <w:rFonts w:cs="Times New Roman"/>
        </w:rPr>
        <w:t>Запрещается прокладка инженерных коммуникаций (сетей поставки воды, тепла, электричества, газа, услуг связи, отвода канализационных стоков) наземным и надземным способом.</w:t>
      </w:r>
    </w:p>
    <w:p w14:paraId="2A1D7B1E" w14:textId="77777777" w:rsidR="00F94EE1" w:rsidRPr="0063365B" w:rsidRDefault="00F94EE1" w:rsidP="00F94EE1">
      <w:pPr>
        <w:rPr>
          <w:rFonts w:cs="Times New Roman"/>
        </w:rPr>
      </w:pPr>
      <w:r w:rsidRPr="0063365B">
        <w:rPr>
          <w:rFonts w:cs="Times New Roman"/>
        </w:rPr>
        <w:t>Разрешается размещение объектов инженерного обеспечения по индивидуальным проектам, с учетом характера сложившейся застройки.</w:t>
      </w:r>
    </w:p>
    <w:p w14:paraId="69CC95E3" w14:textId="77777777" w:rsidR="00F94EE1" w:rsidRPr="0063365B" w:rsidRDefault="00F94EE1" w:rsidP="00F94EE1">
      <w:pPr>
        <w:rPr>
          <w:rFonts w:cs="Times New Roman"/>
          <w:b/>
          <w:i/>
        </w:rPr>
      </w:pPr>
      <w:r w:rsidRPr="0063365B">
        <w:rPr>
          <w:rFonts w:cs="Times New Roman"/>
          <w:b/>
          <w:i/>
        </w:rPr>
        <w:t xml:space="preserve">Требования к размещению инженерного оборудования </w:t>
      </w:r>
    </w:p>
    <w:p w14:paraId="66E11560" w14:textId="77777777" w:rsidR="00F94EE1" w:rsidRPr="0063365B" w:rsidRDefault="00F94EE1" w:rsidP="00F94EE1">
      <w:pPr>
        <w:rPr>
          <w:rFonts w:cs="Times New Roman"/>
        </w:rPr>
      </w:pPr>
      <w:r w:rsidRPr="0063365B">
        <w:rPr>
          <w:rFonts w:cs="Times New Roman"/>
        </w:rPr>
        <w:t>Запрещается установка кондиционеров, любых видов антенн и иного инженерного оборудования на уличных фасадах и крышах всех типов зданий, строений и сооружений, формирующих территории общего пользования, за исключением случаев, когда их установка предусмотрена проектным решением, учитывающим архитектурные особенности зданий.</w:t>
      </w:r>
    </w:p>
    <w:p w14:paraId="6CDC65EB" w14:textId="77777777" w:rsidR="006C798A" w:rsidRPr="0063365B" w:rsidRDefault="006C798A" w:rsidP="001A2678">
      <w:pPr>
        <w:ind w:firstLine="284"/>
        <w:rPr>
          <w:rFonts w:eastAsia="SimSun" w:cs="Times New Roman"/>
          <w:lang w:eastAsia="zh-CN"/>
        </w:rPr>
      </w:pPr>
    </w:p>
    <w:p w14:paraId="2D50532D" w14:textId="77777777" w:rsidR="001A2678" w:rsidRPr="0063365B" w:rsidRDefault="001A2678" w:rsidP="001A2678">
      <w:pPr>
        <w:rPr>
          <w:rFonts w:eastAsia="Times New Roman" w:cs="Times New Roman"/>
          <w:b/>
          <w:lang w:eastAsia="ru-RU"/>
        </w:rPr>
      </w:pPr>
      <w:r w:rsidRPr="0063365B">
        <w:rPr>
          <w:rFonts w:eastAsia="Times New Roman" w:cs="Times New Roman"/>
          <w:b/>
          <w:lang w:eastAsia="ru-RU"/>
        </w:rPr>
        <w:br w:type="page"/>
      </w:r>
    </w:p>
    <w:p w14:paraId="695071C9" w14:textId="77777777" w:rsidR="001A2678" w:rsidRPr="0063365B" w:rsidRDefault="001A2678" w:rsidP="001A2678">
      <w:pPr>
        <w:keepLines/>
        <w:overflowPunct w:val="0"/>
        <w:autoSpaceDE w:val="0"/>
        <w:autoSpaceDN w:val="0"/>
        <w:adjustRightInd w:val="0"/>
        <w:spacing w:before="240" w:after="60" w:line="320" w:lineRule="exact"/>
        <w:ind w:firstLine="567"/>
        <w:jc w:val="center"/>
        <w:outlineLvl w:val="4"/>
        <w:rPr>
          <w:rFonts w:eastAsia="SimSun" w:cs="Times New Roman"/>
          <w:b/>
          <w:bCs/>
          <w:i/>
          <w:iCs/>
          <w:lang w:eastAsia="zh-CN"/>
        </w:rPr>
      </w:pPr>
      <w:r w:rsidRPr="0063365B">
        <w:rPr>
          <w:rFonts w:eastAsia="SimSun" w:cs="Times New Roman"/>
          <w:b/>
          <w:bCs/>
          <w:i/>
          <w:iCs/>
          <w:lang w:eastAsia="zh-CN"/>
        </w:rPr>
        <w:t xml:space="preserve">ИЖ – 2. </w:t>
      </w:r>
      <w:r w:rsidR="00F656FC" w:rsidRPr="0063365B">
        <w:rPr>
          <w:rFonts w:eastAsia="SimSun" w:cs="Times New Roman"/>
          <w:b/>
          <w:bCs/>
          <w:i/>
          <w:iCs/>
          <w:lang w:eastAsia="zh-CN"/>
        </w:rPr>
        <w:t>Зона исторических жилых кварталов</w:t>
      </w:r>
      <w:r w:rsidR="00AB0143" w:rsidRPr="0063365B">
        <w:rPr>
          <w:rFonts w:eastAsia="SimSun" w:cs="Times New Roman"/>
          <w:b/>
          <w:bCs/>
          <w:i/>
          <w:iCs/>
          <w:lang w:eastAsia="zh-CN"/>
        </w:rPr>
        <w:t xml:space="preserve"> (2-х, 2,5 и 3-х этажные здания)</w:t>
      </w:r>
    </w:p>
    <w:p w14:paraId="26746B7D" w14:textId="77777777" w:rsidR="00AB0143" w:rsidRPr="0063365B" w:rsidRDefault="00AB0143" w:rsidP="00AB0143">
      <w:pPr>
        <w:ind w:firstLine="567"/>
        <w:rPr>
          <w:rFonts w:eastAsia="Times New Roman" w:cs="Times New Roman"/>
          <w:i/>
          <w:iCs/>
          <w:lang w:eastAsia="ru-RU"/>
        </w:rPr>
      </w:pPr>
    </w:p>
    <w:p w14:paraId="3B9A2C80" w14:textId="77777777" w:rsidR="001A2678" w:rsidRPr="0063365B" w:rsidRDefault="00F656FC" w:rsidP="00F656FC">
      <w:pPr>
        <w:ind w:firstLine="567"/>
        <w:rPr>
          <w:rFonts w:eastAsia="Times New Roman" w:cs="Times New Roman"/>
          <w:i/>
          <w:iCs/>
          <w:lang w:eastAsia="ru-RU"/>
        </w:rPr>
      </w:pPr>
      <w:r w:rsidRPr="0063365B">
        <w:rPr>
          <w:rFonts w:eastAsia="Times New Roman" w:cs="Times New Roman"/>
          <w:i/>
          <w:iCs/>
          <w:lang w:eastAsia="ru-RU"/>
        </w:rPr>
        <w:t>Зона ИЖ-2 характеризуется преобладанием жилой застройки дореволюционного периода с высокими количественными показателями усадебных домов господских и мещанского типов. Для этой зоны характерна высокая степень внутриквартального озеленения. Объемно-пространственная структура кварталов, входящих в зону ИЖ, наиболее однородна по масштабу о</w:t>
      </w:r>
      <w:r w:rsidR="00AB0143" w:rsidRPr="0063365B">
        <w:rPr>
          <w:rFonts w:eastAsia="Times New Roman" w:cs="Times New Roman"/>
          <w:i/>
          <w:iCs/>
          <w:lang w:eastAsia="ru-RU"/>
        </w:rPr>
        <w:t>бъектов исторической застройки.</w:t>
      </w:r>
    </w:p>
    <w:p w14:paraId="418800B0" w14:textId="77777777" w:rsidR="00F656FC" w:rsidRPr="0063365B" w:rsidRDefault="00F656FC" w:rsidP="00F656FC">
      <w:pPr>
        <w:ind w:firstLine="567"/>
        <w:rPr>
          <w:rFonts w:eastAsia="Times New Roman" w:cs="Times New Roman"/>
          <w:i/>
          <w:iCs/>
          <w:lang w:eastAsia="ru-RU"/>
        </w:rPr>
      </w:pPr>
    </w:p>
    <w:p w14:paraId="6B329E92" w14:textId="77777777" w:rsidR="001A2678" w:rsidRPr="0063365B" w:rsidRDefault="001A2678" w:rsidP="000F019F">
      <w:pPr>
        <w:numPr>
          <w:ilvl w:val="0"/>
          <w:numId w:val="45"/>
        </w:numPr>
        <w:ind w:left="0" w:hanging="284"/>
        <w:rPr>
          <w:rFonts w:eastAsia="Times New Roman" w:cs="Times New Roman"/>
          <w:b/>
          <w:lang w:eastAsia="ru-RU"/>
        </w:rPr>
      </w:pPr>
      <w:r w:rsidRPr="0063365B">
        <w:rPr>
          <w:rFonts w:eastAsia="Times New Roman" w:cs="Times New Roman"/>
          <w:b/>
          <w:lang w:eastAsia="ru-RU"/>
        </w:rPr>
        <w:t>ОСНОВНЫЕ ВИДЫ И ПАРАМЕТРЫ РАЗРЕШЕННОГО ИСПОЛЬЗОВАНИЯ ЗЕМЕЛЬНЫХ УЧАСТКОВ И ОБЪЕКТОВ КАПИТАЛЬНОГО СТРОИТЕЛЬСТВА</w:t>
      </w:r>
    </w:p>
    <w:p w14:paraId="562855B0" w14:textId="77777777" w:rsidR="001A2678" w:rsidRPr="0063365B" w:rsidRDefault="001A2678" w:rsidP="001A2678">
      <w:pPr>
        <w:contextualSpacing/>
        <w:rPr>
          <w:rFonts w:eastAsia="Times New Roman" w:cs="Times New Roman"/>
          <w:b/>
        </w:rPr>
      </w:pPr>
    </w:p>
    <w:tbl>
      <w:tblPr>
        <w:tblW w:w="5000" w:type="pct"/>
        <w:tblLook w:val="04A0" w:firstRow="1" w:lastRow="0" w:firstColumn="1" w:lastColumn="0" w:noHBand="0" w:noVBand="1"/>
      </w:tblPr>
      <w:tblGrid>
        <w:gridCol w:w="4958"/>
        <w:gridCol w:w="5086"/>
        <w:gridCol w:w="5083"/>
      </w:tblGrid>
      <w:tr w:rsidR="007C02D6" w:rsidRPr="0063365B" w14:paraId="6F997490" w14:textId="77777777" w:rsidTr="00640E43">
        <w:trPr>
          <w:trHeight w:val="960"/>
          <w:tblHeader/>
        </w:trPr>
        <w:tc>
          <w:tcPr>
            <w:tcW w:w="1639"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767009DD" w14:textId="77777777" w:rsidR="004A2C5B" w:rsidRPr="0063365B" w:rsidRDefault="004A2C5B" w:rsidP="004A2C5B">
            <w:pPr>
              <w:jc w:val="center"/>
              <w:rPr>
                <w:rFonts w:eastAsia="Times New Roman" w:cs="Times New Roman"/>
                <w:b/>
                <w:bCs/>
                <w:lang w:eastAsia="ru-RU"/>
              </w:rPr>
            </w:pPr>
            <w:r w:rsidRPr="0063365B">
              <w:rPr>
                <w:rFonts w:eastAsia="Times New Roman" w:cs="Times New Roman"/>
                <w:b/>
                <w:bCs/>
                <w:lang w:eastAsia="ru-RU"/>
              </w:rPr>
              <w:t xml:space="preserve">ВИДЫ РАЗРЕШЕННОГО ИСПОЛЬЗОВАНИЯ ЗЕМЕЛЬНЫХ УЧАСТКОВ </w:t>
            </w:r>
          </w:p>
        </w:tc>
        <w:tc>
          <w:tcPr>
            <w:tcW w:w="1681" w:type="pct"/>
            <w:tcBorders>
              <w:top w:val="single" w:sz="4" w:space="0" w:color="auto"/>
              <w:left w:val="nil"/>
              <w:bottom w:val="single" w:sz="4" w:space="0" w:color="auto"/>
              <w:right w:val="single" w:sz="4" w:space="0" w:color="auto"/>
            </w:tcBorders>
            <w:shd w:val="clear" w:color="000000" w:fill="F2F2F2"/>
            <w:vAlign w:val="center"/>
            <w:hideMark/>
          </w:tcPr>
          <w:p w14:paraId="2739AC4E" w14:textId="77777777" w:rsidR="004A2C5B" w:rsidRPr="0063365B" w:rsidRDefault="004A2C5B" w:rsidP="004A2C5B">
            <w:pPr>
              <w:jc w:val="center"/>
              <w:rPr>
                <w:rFonts w:eastAsia="Times New Roman" w:cs="Times New Roman"/>
                <w:b/>
                <w:bCs/>
                <w:lang w:eastAsia="ru-RU"/>
              </w:rPr>
            </w:pPr>
            <w:r w:rsidRPr="0063365B">
              <w:rPr>
                <w:rFonts w:eastAsia="Times New Roman" w:cs="Times New Roman"/>
                <w:b/>
                <w:bCs/>
                <w:lang w:eastAsia="ru-RU"/>
              </w:rPr>
              <w:t>ВИДЫ РАЗРЕШЕННОГО ИСПОЛЬЗОВАНИЯ ОБЪЕКТОВ КАПИТАЛЬНОГО СТРОИТЕЛЬСТВА</w:t>
            </w:r>
          </w:p>
        </w:tc>
        <w:tc>
          <w:tcPr>
            <w:tcW w:w="1681" w:type="pct"/>
            <w:tcBorders>
              <w:top w:val="single" w:sz="4" w:space="0" w:color="auto"/>
              <w:left w:val="nil"/>
              <w:bottom w:val="single" w:sz="4" w:space="0" w:color="auto"/>
              <w:right w:val="single" w:sz="4" w:space="0" w:color="auto"/>
            </w:tcBorders>
            <w:shd w:val="clear" w:color="000000" w:fill="F2F2F2"/>
            <w:vAlign w:val="center"/>
            <w:hideMark/>
          </w:tcPr>
          <w:p w14:paraId="42771F5F" w14:textId="77777777" w:rsidR="004A2C5B" w:rsidRPr="0063365B" w:rsidRDefault="004A2C5B" w:rsidP="004A2C5B">
            <w:pPr>
              <w:jc w:val="center"/>
              <w:rPr>
                <w:rFonts w:eastAsia="Times New Roman" w:cs="Times New Roman"/>
                <w:b/>
                <w:bCs/>
                <w:lang w:eastAsia="ru-RU"/>
              </w:rPr>
            </w:pPr>
            <w:r w:rsidRPr="0063365B">
              <w:rPr>
                <w:rFonts w:eastAsia="Times New Roman" w:cs="Times New Roman"/>
                <w:b/>
                <w:bCs/>
                <w:lang w:eastAsia="ru-RU"/>
              </w:rPr>
              <w:t>ПРЕДЕЛЬНЫЕ РАЗМЕРЫ ЗЕМЕЛЬНЫХ</w:t>
            </w:r>
            <w:r w:rsidRPr="0063365B">
              <w:rPr>
                <w:rFonts w:eastAsia="Times New Roman" w:cs="Times New Roman"/>
                <w:b/>
                <w:bCs/>
                <w:lang w:eastAsia="ru-RU"/>
              </w:rPr>
              <w:br/>
              <w:t>УЧАСТКОВ И ПРЕДЕЛЬНЫЕ ПАРАМЕТРЫ</w:t>
            </w:r>
            <w:r w:rsidRPr="0063365B">
              <w:rPr>
                <w:rFonts w:eastAsia="Times New Roman" w:cs="Times New Roman"/>
                <w:b/>
                <w:bCs/>
                <w:lang w:eastAsia="ru-RU"/>
              </w:rPr>
              <w:br/>
              <w:t>РАЗРЕШЕННОГО СТРОИТЕЛЬСТВА</w:t>
            </w:r>
          </w:p>
        </w:tc>
      </w:tr>
      <w:tr w:rsidR="007C02D6" w:rsidRPr="0063365B" w14:paraId="7A4F36AF" w14:textId="77777777" w:rsidTr="00640E43">
        <w:trPr>
          <w:trHeight w:val="3000"/>
        </w:trPr>
        <w:tc>
          <w:tcPr>
            <w:tcW w:w="16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9BC411" w14:textId="77777777" w:rsidR="004A2C5B" w:rsidRPr="0063365B" w:rsidRDefault="004A2C5B" w:rsidP="004A2C5B">
            <w:pPr>
              <w:jc w:val="left"/>
              <w:rPr>
                <w:rFonts w:eastAsia="Times New Roman" w:cs="Times New Roman"/>
                <w:lang w:eastAsia="ru-RU"/>
              </w:rPr>
            </w:pPr>
            <w:r w:rsidRPr="0063365B">
              <w:rPr>
                <w:rFonts w:eastAsia="Times New Roman" w:cs="Times New Roman"/>
                <w:lang w:eastAsia="ru-RU"/>
              </w:rPr>
              <w:t>Для индивидуального жилищного строительства - [2.1]</w:t>
            </w:r>
          </w:p>
        </w:tc>
        <w:tc>
          <w:tcPr>
            <w:tcW w:w="16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B69285" w14:textId="77777777" w:rsidR="004A2C5B" w:rsidRPr="0063365B" w:rsidRDefault="004A2C5B" w:rsidP="004A2C5B">
            <w:pPr>
              <w:jc w:val="left"/>
              <w:rPr>
                <w:rFonts w:eastAsia="Times New Roman" w:cs="Times New Roman"/>
                <w:lang w:eastAsia="ru-RU"/>
              </w:rPr>
            </w:pPr>
            <w:r w:rsidRPr="0063365B">
              <w:rPr>
                <w:rFonts w:eastAsia="Times New Roman" w:cs="Times New Roman"/>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r w:rsidRPr="0063365B">
              <w:rPr>
                <w:rFonts w:eastAsia="Times New Roman" w:cs="Times New Roman"/>
                <w:lang w:eastAsia="ru-RU"/>
              </w:rPr>
              <w:br/>
              <w:t>выращивание сельскохозяйственных культур;</w:t>
            </w:r>
            <w:r w:rsidRPr="0063365B">
              <w:rPr>
                <w:rFonts w:eastAsia="Times New Roman" w:cs="Times New Roman"/>
                <w:lang w:eastAsia="ru-RU"/>
              </w:rPr>
              <w:br/>
              <w:t>размещение индивидуальных гаражей и хозяйственных построек</w:t>
            </w:r>
          </w:p>
        </w:tc>
        <w:tc>
          <w:tcPr>
            <w:tcW w:w="16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1A1D01" w14:textId="77777777" w:rsidR="00683F80" w:rsidRPr="0063365B" w:rsidRDefault="004A2C5B" w:rsidP="00683F80">
            <w:pPr>
              <w:jc w:val="left"/>
              <w:rPr>
                <w:rFonts w:eastAsia="Times New Roman" w:cs="Times New Roman"/>
                <w:lang w:eastAsia="ru-RU"/>
              </w:rPr>
            </w:pPr>
            <w:r w:rsidRPr="0063365B">
              <w:rPr>
                <w:rFonts w:eastAsia="Times New Roman" w:cs="Times New Roman"/>
                <w:lang w:eastAsia="ru-RU"/>
              </w:rPr>
              <w:t>Предельный размер земельных участков не может быть менее площади, занимаемой существующим или размещаемым в его границах объектом капитального строительства и обеспечивающей соблюдение установленных Правилами предельных параметров разрешенного строительства, реконструкции объектов капитального строительства, в том числе минимальной доли озеленения земельных участков, минимального количества мест для стоянки (размещения) индивидуального автотранспорта в границах земельного участка, а также соблюдение строительных, экологических, санитарно-гигиенических, противопожарных и иных правил, нормативов;</w:t>
            </w:r>
          </w:p>
          <w:p w14:paraId="190E8EC2" w14:textId="090A8288" w:rsidR="00683F80" w:rsidRPr="0063365B" w:rsidRDefault="00683F80" w:rsidP="00683F80">
            <w:pPr>
              <w:jc w:val="left"/>
              <w:rPr>
                <w:rFonts w:eastAsia="Times New Roman" w:cs="Times New Roman"/>
                <w:lang w:eastAsia="ru-RU"/>
              </w:rPr>
            </w:pPr>
            <w:r w:rsidRPr="0063365B">
              <w:rPr>
                <w:rFonts w:eastAsia="Times New Roman" w:cs="Times New Roman"/>
                <w:lang w:eastAsia="ru-RU"/>
              </w:rPr>
              <w:t>- м</w:t>
            </w:r>
            <w:r w:rsidR="004A2C5B" w:rsidRPr="0063365B">
              <w:rPr>
                <w:rFonts w:eastAsia="Times New Roman" w:cs="Times New Roman"/>
                <w:lang w:eastAsia="ru-RU"/>
              </w:rPr>
              <w:t xml:space="preserve">аксимальный процент застройки земельного участка - </w:t>
            </w:r>
            <w:r w:rsidR="00F74C24">
              <w:rPr>
                <w:rFonts w:eastAsia="Times New Roman" w:cs="Times New Roman"/>
                <w:lang w:eastAsia="ru-RU"/>
              </w:rPr>
              <w:t>5</w:t>
            </w:r>
            <w:r w:rsidR="004A2C5B" w:rsidRPr="0063365B">
              <w:rPr>
                <w:rFonts w:eastAsia="Times New Roman" w:cs="Times New Roman"/>
                <w:lang w:eastAsia="ru-RU"/>
              </w:rPr>
              <w:t>0%;</w:t>
            </w:r>
          </w:p>
          <w:p w14:paraId="4F2E434D" w14:textId="18729DE3" w:rsidR="00683F80" w:rsidRPr="0063365B" w:rsidRDefault="00683F80" w:rsidP="00683F80">
            <w:pPr>
              <w:jc w:val="left"/>
              <w:rPr>
                <w:rFonts w:eastAsia="Times New Roman" w:cs="Times New Roman"/>
                <w:lang w:eastAsia="ru-RU"/>
              </w:rPr>
            </w:pPr>
            <w:r w:rsidRPr="0063365B">
              <w:rPr>
                <w:rFonts w:eastAsia="Times New Roman" w:cs="Times New Roman"/>
                <w:lang w:eastAsia="ru-RU"/>
              </w:rPr>
              <w:t>- м</w:t>
            </w:r>
            <w:r w:rsidR="004A2C5B" w:rsidRPr="0063365B">
              <w:rPr>
                <w:rFonts w:eastAsia="Times New Roman" w:cs="Times New Roman"/>
                <w:lang w:eastAsia="ru-RU"/>
              </w:rPr>
              <w:t xml:space="preserve">инимальный процент площади озеленения земельного участка - </w:t>
            </w:r>
            <w:r w:rsidR="00F74C24">
              <w:rPr>
                <w:rFonts w:eastAsia="Times New Roman" w:cs="Times New Roman"/>
                <w:lang w:eastAsia="ru-RU"/>
              </w:rPr>
              <w:t>2</w:t>
            </w:r>
            <w:r w:rsidR="004A2C5B" w:rsidRPr="0063365B">
              <w:rPr>
                <w:rFonts w:eastAsia="Times New Roman" w:cs="Times New Roman"/>
                <w:lang w:eastAsia="ru-RU"/>
              </w:rPr>
              <w:t>0%;</w:t>
            </w:r>
          </w:p>
          <w:p w14:paraId="5BA20C18" w14:textId="77777777" w:rsidR="00683F80" w:rsidRPr="0063365B" w:rsidRDefault="00683F80" w:rsidP="00683F80">
            <w:pPr>
              <w:jc w:val="left"/>
              <w:rPr>
                <w:rFonts w:eastAsia="Times New Roman" w:cs="Times New Roman"/>
                <w:lang w:eastAsia="ru-RU"/>
              </w:rPr>
            </w:pPr>
            <w:r w:rsidRPr="0063365B">
              <w:rPr>
                <w:rFonts w:eastAsia="Times New Roman" w:cs="Times New Roman"/>
                <w:lang w:eastAsia="ru-RU"/>
              </w:rPr>
              <w:t>- о</w:t>
            </w:r>
            <w:r w:rsidR="004A2C5B" w:rsidRPr="0063365B">
              <w:rPr>
                <w:rFonts w:eastAsia="Times New Roman" w:cs="Times New Roman"/>
                <w:lang w:eastAsia="ru-RU"/>
              </w:rPr>
              <w:t xml:space="preserve">тступ объекта капитального строительства от охраняемых линий застройки (исторических красных линий) - </w:t>
            </w:r>
            <w:r w:rsidRPr="0063365B">
              <w:rPr>
                <w:rFonts w:eastAsia="Times New Roman" w:cs="Times New Roman"/>
                <w:lang w:eastAsia="ru-RU"/>
              </w:rPr>
              <w:t>р</w:t>
            </w:r>
            <w:r w:rsidR="004A2C5B" w:rsidRPr="0063365B">
              <w:rPr>
                <w:rFonts w:eastAsia="Times New Roman" w:cs="Times New Roman"/>
                <w:lang w:eastAsia="ru-RU"/>
              </w:rPr>
              <w:t>азмещение зданий по линии застройки;</w:t>
            </w:r>
          </w:p>
          <w:p w14:paraId="0F17B769" w14:textId="77777777" w:rsidR="00683F80" w:rsidRPr="0063365B" w:rsidRDefault="00683F80" w:rsidP="00683F80">
            <w:pPr>
              <w:jc w:val="left"/>
              <w:rPr>
                <w:rFonts w:eastAsia="Times New Roman" w:cs="Times New Roman"/>
                <w:lang w:eastAsia="ru-RU"/>
              </w:rPr>
            </w:pPr>
            <w:r w:rsidRPr="0063365B">
              <w:rPr>
                <w:rFonts w:eastAsia="Times New Roman" w:cs="Times New Roman"/>
                <w:lang w:eastAsia="ru-RU"/>
              </w:rPr>
              <w:t>- м</w:t>
            </w:r>
            <w:r w:rsidR="004A2C5B" w:rsidRPr="0063365B">
              <w:rPr>
                <w:rFonts w:eastAsia="Times New Roman" w:cs="Times New Roman"/>
                <w:lang w:eastAsia="ru-RU"/>
              </w:rPr>
              <w:t>аксимальная этажность строений, расположенных в периметре квартала - 2 этажа;</w:t>
            </w:r>
          </w:p>
          <w:p w14:paraId="0C267836" w14:textId="77777777" w:rsidR="00683F80" w:rsidRPr="0063365B" w:rsidRDefault="00683F80" w:rsidP="00683F80">
            <w:pPr>
              <w:jc w:val="left"/>
              <w:rPr>
                <w:rFonts w:eastAsia="Times New Roman" w:cs="Times New Roman"/>
                <w:lang w:eastAsia="ru-RU"/>
              </w:rPr>
            </w:pPr>
            <w:r w:rsidRPr="0063365B">
              <w:rPr>
                <w:rFonts w:eastAsia="Times New Roman" w:cs="Times New Roman"/>
                <w:lang w:eastAsia="ru-RU"/>
              </w:rPr>
              <w:t>- м</w:t>
            </w:r>
            <w:r w:rsidR="004A2C5B" w:rsidRPr="0063365B">
              <w:rPr>
                <w:rFonts w:eastAsia="Times New Roman" w:cs="Times New Roman"/>
                <w:lang w:eastAsia="ru-RU"/>
              </w:rPr>
              <w:t>аксимальная этажность строений, расположенных внутри квартала - 3 этажа;</w:t>
            </w:r>
          </w:p>
          <w:p w14:paraId="7B7B2934" w14:textId="77777777" w:rsidR="00683F80" w:rsidRPr="0063365B" w:rsidRDefault="00683F80" w:rsidP="00683F80">
            <w:pPr>
              <w:jc w:val="left"/>
              <w:rPr>
                <w:rFonts w:eastAsia="Times New Roman" w:cs="Times New Roman"/>
                <w:lang w:eastAsia="ru-RU"/>
              </w:rPr>
            </w:pPr>
            <w:r w:rsidRPr="0063365B">
              <w:rPr>
                <w:rFonts w:eastAsia="Times New Roman" w:cs="Times New Roman"/>
                <w:lang w:eastAsia="ru-RU"/>
              </w:rPr>
              <w:t>- м</w:t>
            </w:r>
            <w:r w:rsidR="004A2C5B" w:rsidRPr="0063365B">
              <w:rPr>
                <w:rFonts w:eastAsia="Times New Roman" w:cs="Times New Roman"/>
                <w:lang w:eastAsia="ru-RU"/>
              </w:rPr>
              <w:t>аксимальная высота строений, расположенных в периметре квартала, от отметки существующего уровня земли по верху венчающего карниза</w:t>
            </w:r>
            <w:r w:rsidRPr="0063365B">
              <w:rPr>
                <w:rFonts w:eastAsia="Times New Roman" w:cs="Times New Roman"/>
                <w:lang w:eastAsia="ru-RU"/>
              </w:rPr>
              <w:t>:</w:t>
            </w:r>
          </w:p>
          <w:p w14:paraId="06EFBFE9" w14:textId="4559580A" w:rsidR="00683F80" w:rsidRPr="0063365B" w:rsidRDefault="004A2C5B" w:rsidP="00683F80">
            <w:pPr>
              <w:jc w:val="left"/>
              <w:rPr>
                <w:rFonts w:eastAsia="Times New Roman" w:cs="Times New Roman"/>
                <w:lang w:eastAsia="ru-RU"/>
              </w:rPr>
            </w:pPr>
            <w:r w:rsidRPr="0063365B">
              <w:rPr>
                <w:rFonts w:eastAsia="Times New Roman" w:cs="Times New Roman"/>
                <w:lang w:eastAsia="ru-RU"/>
              </w:rPr>
              <w:t xml:space="preserve">- 9,0 м – по венчающем </w:t>
            </w:r>
            <w:r w:rsidR="00683F80" w:rsidRPr="0063365B">
              <w:rPr>
                <w:rFonts w:eastAsia="Times New Roman" w:cs="Times New Roman"/>
                <w:lang w:eastAsia="ru-RU"/>
              </w:rPr>
              <w:t>у карниза</w:t>
            </w:r>
            <w:r w:rsidRPr="0063365B">
              <w:rPr>
                <w:rFonts w:eastAsia="Times New Roman" w:cs="Times New Roman"/>
                <w:lang w:eastAsia="ru-RU"/>
              </w:rPr>
              <w:t>;</w:t>
            </w:r>
          </w:p>
          <w:p w14:paraId="3EA1BD95" w14:textId="77777777" w:rsidR="00683F80" w:rsidRPr="0063365B" w:rsidRDefault="00683F80" w:rsidP="00683F80">
            <w:pPr>
              <w:jc w:val="left"/>
              <w:rPr>
                <w:rFonts w:eastAsia="Times New Roman" w:cs="Times New Roman"/>
                <w:lang w:eastAsia="ru-RU"/>
              </w:rPr>
            </w:pPr>
            <w:r w:rsidRPr="0063365B">
              <w:rPr>
                <w:rFonts w:eastAsia="Times New Roman" w:cs="Times New Roman"/>
                <w:lang w:eastAsia="ru-RU"/>
              </w:rPr>
              <w:t xml:space="preserve">- </w:t>
            </w:r>
            <w:r w:rsidR="004A2C5B" w:rsidRPr="0063365B">
              <w:rPr>
                <w:rFonts w:eastAsia="Times New Roman" w:cs="Times New Roman"/>
                <w:lang w:eastAsia="ru-RU"/>
              </w:rPr>
              <w:t>12,0 м – по коньку кровли;</w:t>
            </w:r>
          </w:p>
          <w:p w14:paraId="67D6E0FD" w14:textId="77777777" w:rsidR="00683F80" w:rsidRPr="0063365B" w:rsidRDefault="00683F80" w:rsidP="00683F80">
            <w:pPr>
              <w:jc w:val="left"/>
              <w:rPr>
                <w:rFonts w:eastAsia="Times New Roman" w:cs="Times New Roman"/>
                <w:lang w:eastAsia="ru-RU"/>
              </w:rPr>
            </w:pPr>
            <w:r w:rsidRPr="0063365B">
              <w:rPr>
                <w:rFonts w:eastAsia="Times New Roman" w:cs="Times New Roman"/>
                <w:lang w:eastAsia="ru-RU"/>
              </w:rPr>
              <w:t>- н</w:t>
            </w:r>
            <w:r w:rsidR="004A2C5B" w:rsidRPr="0063365B">
              <w:rPr>
                <w:rFonts w:eastAsia="Times New Roman" w:cs="Times New Roman"/>
                <w:lang w:eastAsia="ru-RU"/>
              </w:rPr>
              <w:t xml:space="preserve">о не выше карниза (конька кровли) самого высокого здания в </w:t>
            </w:r>
            <w:r w:rsidRPr="0063365B">
              <w:rPr>
                <w:rFonts w:eastAsia="Times New Roman" w:cs="Times New Roman"/>
                <w:lang w:eastAsia="ru-RU"/>
              </w:rPr>
              <w:t>ряду застройки стороны квартала</w:t>
            </w:r>
            <w:r w:rsidR="004A2C5B" w:rsidRPr="0063365B">
              <w:rPr>
                <w:rFonts w:eastAsia="Times New Roman" w:cs="Times New Roman"/>
                <w:lang w:eastAsia="ru-RU"/>
              </w:rPr>
              <w:t>;</w:t>
            </w:r>
          </w:p>
          <w:p w14:paraId="6752CFFB" w14:textId="77777777" w:rsidR="004A2C5B" w:rsidRDefault="00683F80" w:rsidP="00683F80">
            <w:pPr>
              <w:jc w:val="left"/>
              <w:rPr>
                <w:rFonts w:eastAsia="Times New Roman" w:cs="Times New Roman"/>
                <w:lang w:eastAsia="ru-RU"/>
              </w:rPr>
            </w:pPr>
            <w:r w:rsidRPr="0063365B">
              <w:rPr>
                <w:rFonts w:eastAsia="Times New Roman" w:cs="Times New Roman"/>
                <w:lang w:eastAsia="ru-RU"/>
              </w:rPr>
              <w:t>- м</w:t>
            </w:r>
            <w:r w:rsidR="004A2C5B" w:rsidRPr="0063365B">
              <w:rPr>
                <w:rFonts w:eastAsia="Times New Roman" w:cs="Times New Roman"/>
                <w:lang w:eastAsia="ru-RU"/>
              </w:rPr>
              <w:t>аксимальная высота строений, расположенных внутри квартала, от отметки существующего уровня земли до конька кровли (парапета совмещенной кровли) - 15,0 м – по коньку кровли</w:t>
            </w:r>
            <w:r w:rsidR="00BF01A3">
              <w:rPr>
                <w:rFonts w:eastAsia="Times New Roman" w:cs="Times New Roman"/>
                <w:lang w:eastAsia="ru-RU"/>
              </w:rPr>
              <w:t>.</w:t>
            </w:r>
          </w:p>
          <w:p w14:paraId="3DC8F30C" w14:textId="77777777" w:rsidR="00BF01A3" w:rsidRPr="0063365B" w:rsidRDefault="00BF01A3" w:rsidP="00BF01A3">
            <w:pPr>
              <w:jc w:val="left"/>
              <w:rPr>
                <w:rFonts w:eastAsia="SimSun" w:cs="Times New Roman"/>
                <w:lang w:eastAsia="zh-CN"/>
              </w:rPr>
            </w:pPr>
            <w:r w:rsidRPr="0063365B">
              <w:rPr>
                <w:rFonts w:eastAsia="SimSun" w:cs="Times New Roman"/>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14:paraId="64702B5E" w14:textId="6120DAEA" w:rsidR="00BF01A3" w:rsidRPr="0063365B" w:rsidRDefault="00BF01A3" w:rsidP="00BF01A3">
            <w:pPr>
              <w:jc w:val="left"/>
              <w:rPr>
                <w:rFonts w:eastAsia="Times New Roman" w:cs="Times New Roman"/>
                <w:lang w:eastAsia="ru-RU"/>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7C02D6" w:rsidRPr="0063365B" w14:paraId="2C89D107" w14:textId="77777777" w:rsidTr="00640E43">
        <w:trPr>
          <w:trHeight w:val="2700"/>
        </w:trPr>
        <w:tc>
          <w:tcPr>
            <w:tcW w:w="16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4CC49A" w14:textId="77777777" w:rsidR="004A2C5B" w:rsidRPr="0063365B" w:rsidRDefault="004A2C5B" w:rsidP="004A2C5B">
            <w:pPr>
              <w:jc w:val="left"/>
              <w:rPr>
                <w:rFonts w:eastAsia="Times New Roman" w:cs="Times New Roman"/>
                <w:lang w:eastAsia="ru-RU"/>
              </w:rPr>
            </w:pPr>
            <w:r w:rsidRPr="0063365B">
              <w:rPr>
                <w:rFonts w:eastAsia="Times New Roman" w:cs="Times New Roman"/>
                <w:lang w:eastAsia="ru-RU"/>
              </w:rPr>
              <w:t>Предоставление коммунальных услуг - [3.1.1]</w:t>
            </w:r>
          </w:p>
        </w:tc>
        <w:tc>
          <w:tcPr>
            <w:tcW w:w="1681" w:type="pct"/>
            <w:tcBorders>
              <w:top w:val="single" w:sz="4" w:space="0" w:color="auto"/>
              <w:left w:val="nil"/>
              <w:bottom w:val="single" w:sz="4" w:space="0" w:color="auto"/>
              <w:right w:val="single" w:sz="4" w:space="0" w:color="auto"/>
            </w:tcBorders>
            <w:shd w:val="clear" w:color="auto" w:fill="auto"/>
            <w:vAlign w:val="center"/>
            <w:hideMark/>
          </w:tcPr>
          <w:p w14:paraId="025CAE2A" w14:textId="77777777" w:rsidR="004A2C5B" w:rsidRPr="0063365B" w:rsidRDefault="004A2C5B" w:rsidP="004A2C5B">
            <w:pPr>
              <w:jc w:val="left"/>
              <w:rPr>
                <w:rFonts w:eastAsia="Times New Roman" w:cs="Times New Roman"/>
                <w:lang w:eastAsia="ru-RU"/>
              </w:rPr>
            </w:pPr>
            <w:r w:rsidRPr="0063365B">
              <w:rPr>
                <w:rFonts w:eastAsia="Times New Roman" w:cs="Times New Roman"/>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81" w:type="pct"/>
            <w:vMerge/>
            <w:tcBorders>
              <w:top w:val="single" w:sz="4" w:space="0" w:color="auto"/>
              <w:left w:val="single" w:sz="4" w:space="0" w:color="auto"/>
              <w:bottom w:val="single" w:sz="4" w:space="0" w:color="000000"/>
              <w:right w:val="single" w:sz="4" w:space="0" w:color="auto"/>
            </w:tcBorders>
            <w:vAlign w:val="center"/>
            <w:hideMark/>
          </w:tcPr>
          <w:p w14:paraId="7E7AB69A" w14:textId="77777777" w:rsidR="004A2C5B" w:rsidRPr="0063365B" w:rsidRDefault="004A2C5B" w:rsidP="004A2C5B">
            <w:pPr>
              <w:jc w:val="left"/>
              <w:rPr>
                <w:rFonts w:eastAsia="Times New Roman" w:cs="Times New Roman"/>
                <w:lang w:eastAsia="ru-RU"/>
              </w:rPr>
            </w:pPr>
          </w:p>
        </w:tc>
      </w:tr>
      <w:tr w:rsidR="007C02D6" w:rsidRPr="0063365B" w14:paraId="1C108EEB" w14:textId="77777777" w:rsidTr="00640E43">
        <w:trPr>
          <w:trHeight w:val="900"/>
        </w:trPr>
        <w:tc>
          <w:tcPr>
            <w:tcW w:w="16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0C26F7" w14:textId="77777777" w:rsidR="004A2C5B" w:rsidRPr="0063365B" w:rsidRDefault="004A2C5B" w:rsidP="004A2C5B">
            <w:pPr>
              <w:jc w:val="left"/>
              <w:rPr>
                <w:rFonts w:eastAsia="Times New Roman" w:cs="Times New Roman"/>
                <w:lang w:eastAsia="ru-RU"/>
              </w:rPr>
            </w:pPr>
            <w:r w:rsidRPr="0063365B">
              <w:rPr>
                <w:rFonts w:eastAsia="Times New Roman" w:cs="Times New Roman"/>
                <w:lang w:eastAsia="ru-RU"/>
              </w:rPr>
              <w:t>Административные здания организаций, обеспечивающих предоставление коммунальных услуг - [3.1.2]</w:t>
            </w:r>
          </w:p>
        </w:tc>
        <w:tc>
          <w:tcPr>
            <w:tcW w:w="16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5BBF5B" w14:textId="77777777" w:rsidR="004A2C5B" w:rsidRPr="0063365B" w:rsidRDefault="004A2C5B" w:rsidP="004A2C5B">
            <w:pPr>
              <w:jc w:val="left"/>
              <w:rPr>
                <w:rFonts w:eastAsia="Times New Roman" w:cs="Times New Roman"/>
                <w:lang w:eastAsia="ru-RU"/>
              </w:rPr>
            </w:pPr>
            <w:r w:rsidRPr="0063365B">
              <w:rPr>
                <w:rFonts w:eastAsia="Times New Roman" w:cs="Times New Roman"/>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1681" w:type="pct"/>
            <w:vMerge/>
            <w:tcBorders>
              <w:top w:val="nil"/>
              <w:left w:val="single" w:sz="4" w:space="0" w:color="auto"/>
              <w:bottom w:val="single" w:sz="4" w:space="0" w:color="000000"/>
              <w:right w:val="single" w:sz="4" w:space="0" w:color="auto"/>
            </w:tcBorders>
            <w:vAlign w:val="center"/>
            <w:hideMark/>
          </w:tcPr>
          <w:p w14:paraId="38775929" w14:textId="77777777" w:rsidR="004A2C5B" w:rsidRPr="0063365B" w:rsidRDefault="004A2C5B" w:rsidP="004A2C5B">
            <w:pPr>
              <w:jc w:val="left"/>
              <w:rPr>
                <w:rFonts w:eastAsia="Times New Roman" w:cs="Times New Roman"/>
                <w:lang w:eastAsia="ru-RU"/>
              </w:rPr>
            </w:pPr>
          </w:p>
        </w:tc>
      </w:tr>
      <w:tr w:rsidR="007C02D6" w:rsidRPr="0063365B" w14:paraId="3733FCAB" w14:textId="77777777" w:rsidTr="00640E43">
        <w:trPr>
          <w:trHeight w:val="2700"/>
        </w:trPr>
        <w:tc>
          <w:tcPr>
            <w:tcW w:w="16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8FBC5C" w14:textId="77777777" w:rsidR="004A2C5B" w:rsidRPr="0063365B" w:rsidRDefault="004A2C5B" w:rsidP="004A2C5B">
            <w:pPr>
              <w:jc w:val="left"/>
              <w:rPr>
                <w:rFonts w:eastAsia="Times New Roman" w:cs="Times New Roman"/>
                <w:lang w:eastAsia="ru-RU"/>
              </w:rPr>
            </w:pPr>
            <w:r w:rsidRPr="0063365B">
              <w:rPr>
                <w:rFonts w:eastAsia="Times New Roman" w:cs="Times New Roman"/>
                <w:lang w:eastAsia="ru-RU"/>
              </w:rPr>
              <w:t>Оказание социальной помощи населению - [3.2.2]</w:t>
            </w:r>
          </w:p>
        </w:tc>
        <w:tc>
          <w:tcPr>
            <w:tcW w:w="16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E95EE9" w14:textId="77777777" w:rsidR="004A2C5B" w:rsidRPr="0063365B" w:rsidRDefault="004A2C5B" w:rsidP="004A2C5B">
            <w:pPr>
              <w:jc w:val="left"/>
              <w:rPr>
                <w:rFonts w:eastAsia="Times New Roman" w:cs="Times New Roman"/>
                <w:lang w:eastAsia="ru-RU"/>
              </w:rPr>
            </w:pPr>
            <w:r w:rsidRPr="0063365B">
              <w:rPr>
                <w:rFonts w:eastAsia="Times New Roman" w:cs="Times New Roman"/>
                <w:lang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681" w:type="pct"/>
            <w:vMerge/>
            <w:tcBorders>
              <w:top w:val="nil"/>
              <w:left w:val="single" w:sz="4" w:space="0" w:color="auto"/>
              <w:bottom w:val="single" w:sz="4" w:space="0" w:color="000000"/>
              <w:right w:val="single" w:sz="4" w:space="0" w:color="auto"/>
            </w:tcBorders>
            <w:vAlign w:val="center"/>
            <w:hideMark/>
          </w:tcPr>
          <w:p w14:paraId="0E0ED9E8" w14:textId="77777777" w:rsidR="004A2C5B" w:rsidRPr="0063365B" w:rsidRDefault="004A2C5B" w:rsidP="004A2C5B">
            <w:pPr>
              <w:jc w:val="left"/>
              <w:rPr>
                <w:rFonts w:eastAsia="Times New Roman" w:cs="Times New Roman"/>
                <w:lang w:eastAsia="ru-RU"/>
              </w:rPr>
            </w:pPr>
          </w:p>
        </w:tc>
      </w:tr>
      <w:tr w:rsidR="007C02D6" w:rsidRPr="0063365B" w14:paraId="2A05048C" w14:textId="77777777" w:rsidTr="00640E43">
        <w:trPr>
          <w:trHeight w:val="900"/>
        </w:trPr>
        <w:tc>
          <w:tcPr>
            <w:tcW w:w="16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F88007" w14:textId="77777777" w:rsidR="004A2C5B" w:rsidRPr="0063365B" w:rsidRDefault="004A2C5B" w:rsidP="004A2C5B">
            <w:pPr>
              <w:jc w:val="left"/>
              <w:rPr>
                <w:rFonts w:eastAsia="Times New Roman" w:cs="Times New Roman"/>
                <w:lang w:eastAsia="ru-RU"/>
              </w:rPr>
            </w:pPr>
            <w:r w:rsidRPr="0063365B">
              <w:rPr>
                <w:rFonts w:eastAsia="Times New Roman" w:cs="Times New Roman"/>
                <w:lang w:eastAsia="ru-RU"/>
              </w:rPr>
              <w:t>Оказание услуг связи - [3.2.3]</w:t>
            </w:r>
          </w:p>
        </w:tc>
        <w:tc>
          <w:tcPr>
            <w:tcW w:w="16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E697BE" w14:textId="77777777" w:rsidR="004A2C5B" w:rsidRPr="0063365B" w:rsidRDefault="004A2C5B" w:rsidP="004A2C5B">
            <w:pPr>
              <w:jc w:val="left"/>
              <w:rPr>
                <w:rFonts w:eastAsia="Times New Roman" w:cs="Times New Roman"/>
                <w:lang w:eastAsia="ru-RU"/>
              </w:rPr>
            </w:pPr>
            <w:r w:rsidRPr="0063365B">
              <w:rPr>
                <w:rFonts w:eastAsia="Times New Roman" w:cs="Times New Roman"/>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81" w:type="pct"/>
            <w:vMerge/>
            <w:tcBorders>
              <w:top w:val="nil"/>
              <w:left w:val="single" w:sz="4" w:space="0" w:color="auto"/>
              <w:bottom w:val="single" w:sz="4" w:space="0" w:color="000000"/>
              <w:right w:val="single" w:sz="4" w:space="0" w:color="auto"/>
            </w:tcBorders>
            <w:vAlign w:val="center"/>
            <w:hideMark/>
          </w:tcPr>
          <w:p w14:paraId="5A4345F3" w14:textId="77777777" w:rsidR="004A2C5B" w:rsidRPr="0063365B" w:rsidRDefault="004A2C5B" w:rsidP="004A2C5B">
            <w:pPr>
              <w:jc w:val="left"/>
              <w:rPr>
                <w:rFonts w:eastAsia="Times New Roman" w:cs="Times New Roman"/>
                <w:lang w:eastAsia="ru-RU"/>
              </w:rPr>
            </w:pPr>
          </w:p>
        </w:tc>
      </w:tr>
      <w:tr w:rsidR="007C02D6" w:rsidRPr="0063365B" w14:paraId="48EF4698" w14:textId="77777777" w:rsidTr="00640E43">
        <w:trPr>
          <w:trHeight w:val="1200"/>
        </w:trPr>
        <w:tc>
          <w:tcPr>
            <w:tcW w:w="16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FFBBFC" w14:textId="77777777" w:rsidR="004A2C5B" w:rsidRPr="0063365B" w:rsidRDefault="004A2C5B" w:rsidP="004A2C5B">
            <w:pPr>
              <w:jc w:val="left"/>
              <w:rPr>
                <w:rFonts w:eastAsia="Times New Roman" w:cs="Times New Roman"/>
                <w:lang w:eastAsia="ru-RU"/>
              </w:rPr>
            </w:pPr>
            <w:r w:rsidRPr="0063365B">
              <w:rPr>
                <w:rFonts w:eastAsia="Times New Roman" w:cs="Times New Roman"/>
                <w:lang w:eastAsia="ru-RU"/>
              </w:rPr>
              <w:t>Бытовое обслуживание - [3.3]</w:t>
            </w:r>
          </w:p>
        </w:tc>
        <w:tc>
          <w:tcPr>
            <w:tcW w:w="16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B44DD3" w14:textId="77777777" w:rsidR="004A2C5B" w:rsidRPr="0063365B" w:rsidRDefault="004A2C5B" w:rsidP="004A2C5B">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81" w:type="pct"/>
            <w:vMerge/>
            <w:tcBorders>
              <w:top w:val="nil"/>
              <w:left w:val="single" w:sz="4" w:space="0" w:color="auto"/>
              <w:bottom w:val="single" w:sz="4" w:space="0" w:color="000000"/>
              <w:right w:val="single" w:sz="4" w:space="0" w:color="auto"/>
            </w:tcBorders>
            <w:vAlign w:val="center"/>
            <w:hideMark/>
          </w:tcPr>
          <w:p w14:paraId="472CC082" w14:textId="77777777" w:rsidR="004A2C5B" w:rsidRPr="0063365B" w:rsidRDefault="004A2C5B" w:rsidP="004A2C5B">
            <w:pPr>
              <w:jc w:val="left"/>
              <w:rPr>
                <w:rFonts w:eastAsia="Times New Roman" w:cs="Times New Roman"/>
                <w:lang w:eastAsia="ru-RU"/>
              </w:rPr>
            </w:pPr>
          </w:p>
        </w:tc>
      </w:tr>
      <w:tr w:rsidR="007C02D6" w:rsidRPr="0063365B" w14:paraId="6FCA67EE" w14:textId="77777777" w:rsidTr="00640E43">
        <w:trPr>
          <w:trHeight w:val="1800"/>
        </w:trPr>
        <w:tc>
          <w:tcPr>
            <w:tcW w:w="16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C8DA9D" w14:textId="77777777" w:rsidR="004A2C5B" w:rsidRPr="0063365B" w:rsidRDefault="004A2C5B" w:rsidP="004A2C5B">
            <w:pPr>
              <w:jc w:val="left"/>
              <w:rPr>
                <w:rFonts w:eastAsia="Times New Roman" w:cs="Times New Roman"/>
                <w:lang w:eastAsia="ru-RU"/>
              </w:rPr>
            </w:pPr>
            <w:r w:rsidRPr="0063365B">
              <w:rPr>
                <w:rFonts w:eastAsia="Times New Roman" w:cs="Times New Roman"/>
                <w:lang w:eastAsia="ru-RU"/>
              </w:rPr>
              <w:t>Амбулаторно-поликлиническое обслуживание - [3.4.1]</w:t>
            </w:r>
          </w:p>
        </w:tc>
        <w:tc>
          <w:tcPr>
            <w:tcW w:w="16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5F4127" w14:textId="77777777" w:rsidR="004A2C5B" w:rsidRPr="0063365B" w:rsidRDefault="004A2C5B" w:rsidP="004A2C5B">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81" w:type="pct"/>
            <w:vMerge/>
            <w:tcBorders>
              <w:top w:val="nil"/>
              <w:left w:val="single" w:sz="4" w:space="0" w:color="auto"/>
              <w:bottom w:val="single" w:sz="4" w:space="0" w:color="000000"/>
              <w:right w:val="single" w:sz="4" w:space="0" w:color="auto"/>
            </w:tcBorders>
            <w:vAlign w:val="center"/>
            <w:hideMark/>
          </w:tcPr>
          <w:p w14:paraId="3675C73A" w14:textId="77777777" w:rsidR="004A2C5B" w:rsidRPr="0063365B" w:rsidRDefault="004A2C5B" w:rsidP="004A2C5B">
            <w:pPr>
              <w:jc w:val="left"/>
              <w:rPr>
                <w:rFonts w:eastAsia="Times New Roman" w:cs="Times New Roman"/>
                <w:lang w:eastAsia="ru-RU"/>
              </w:rPr>
            </w:pPr>
          </w:p>
        </w:tc>
      </w:tr>
      <w:tr w:rsidR="007C02D6" w:rsidRPr="0063365B" w14:paraId="3B953300" w14:textId="77777777" w:rsidTr="00640E43">
        <w:trPr>
          <w:trHeight w:val="2400"/>
        </w:trPr>
        <w:tc>
          <w:tcPr>
            <w:tcW w:w="16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187A1A" w14:textId="77777777" w:rsidR="004A2C5B" w:rsidRPr="0063365B" w:rsidRDefault="004A2C5B" w:rsidP="004A2C5B">
            <w:pPr>
              <w:jc w:val="left"/>
              <w:rPr>
                <w:rFonts w:eastAsia="Times New Roman" w:cs="Times New Roman"/>
                <w:lang w:eastAsia="ru-RU"/>
              </w:rPr>
            </w:pPr>
            <w:r w:rsidRPr="0063365B">
              <w:rPr>
                <w:rFonts w:eastAsia="Times New Roman" w:cs="Times New Roman"/>
                <w:lang w:eastAsia="ru-RU"/>
              </w:rPr>
              <w:t>Дошкольное, начальное и среднее общее образование - [3.5.1]</w:t>
            </w:r>
          </w:p>
        </w:tc>
        <w:tc>
          <w:tcPr>
            <w:tcW w:w="16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8800B0" w14:textId="77777777" w:rsidR="004A2C5B" w:rsidRPr="0063365B" w:rsidRDefault="004A2C5B" w:rsidP="004A2C5B">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81" w:type="pct"/>
            <w:vMerge/>
            <w:tcBorders>
              <w:top w:val="nil"/>
              <w:left w:val="single" w:sz="4" w:space="0" w:color="auto"/>
              <w:bottom w:val="single" w:sz="4" w:space="0" w:color="000000"/>
              <w:right w:val="single" w:sz="4" w:space="0" w:color="auto"/>
            </w:tcBorders>
            <w:vAlign w:val="center"/>
            <w:hideMark/>
          </w:tcPr>
          <w:p w14:paraId="7277ECC7" w14:textId="77777777" w:rsidR="004A2C5B" w:rsidRPr="0063365B" w:rsidRDefault="004A2C5B" w:rsidP="004A2C5B">
            <w:pPr>
              <w:jc w:val="left"/>
              <w:rPr>
                <w:rFonts w:eastAsia="Times New Roman" w:cs="Times New Roman"/>
                <w:lang w:eastAsia="ru-RU"/>
              </w:rPr>
            </w:pPr>
          </w:p>
        </w:tc>
      </w:tr>
      <w:tr w:rsidR="007C02D6" w:rsidRPr="0063365B" w14:paraId="595FD0DE" w14:textId="77777777" w:rsidTr="00640E43">
        <w:trPr>
          <w:trHeight w:val="1200"/>
        </w:trPr>
        <w:tc>
          <w:tcPr>
            <w:tcW w:w="16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59A599" w14:textId="77777777" w:rsidR="004A2C5B" w:rsidRPr="0063365B" w:rsidRDefault="004A2C5B" w:rsidP="004A2C5B">
            <w:pPr>
              <w:jc w:val="left"/>
              <w:rPr>
                <w:rFonts w:eastAsia="Times New Roman" w:cs="Times New Roman"/>
                <w:lang w:eastAsia="ru-RU"/>
              </w:rPr>
            </w:pPr>
            <w:r w:rsidRPr="0063365B">
              <w:rPr>
                <w:rFonts w:eastAsia="Times New Roman" w:cs="Times New Roman"/>
                <w:lang w:eastAsia="ru-RU"/>
              </w:rPr>
              <w:t>Объекты культурно-досуговой деятельности - [3.6.1]</w:t>
            </w:r>
          </w:p>
        </w:tc>
        <w:tc>
          <w:tcPr>
            <w:tcW w:w="16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95B3D3" w14:textId="77777777" w:rsidR="004A2C5B" w:rsidRPr="0063365B" w:rsidRDefault="004A2C5B" w:rsidP="004A2C5B">
            <w:pPr>
              <w:jc w:val="left"/>
              <w:rPr>
                <w:rFonts w:eastAsia="Times New Roman" w:cs="Times New Roman"/>
                <w:lang w:eastAsia="ru-RU"/>
              </w:rPr>
            </w:pPr>
            <w:r w:rsidRPr="0063365B">
              <w:rPr>
                <w:rFonts w:eastAsia="Times New Roman" w:cs="Times New Roman"/>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81" w:type="pct"/>
            <w:vMerge/>
            <w:tcBorders>
              <w:top w:val="nil"/>
              <w:left w:val="single" w:sz="4" w:space="0" w:color="auto"/>
              <w:bottom w:val="single" w:sz="4" w:space="0" w:color="000000"/>
              <w:right w:val="single" w:sz="4" w:space="0" w:color="auto"/>
            </w:tcBorders>
            <w:vAlign w:val="center"/>
            <w:hideMark/>
          </w:tcPr>
          <w:p w14:paraId="71AE6454" w14:textId="77777777" w:rsidR="004A2C5B" w:rsidRPr="0063365B" w:rsidRDefault="004A2C5B" w:rsidP="004A2C5B">
            <w:pPr>
              <w:jc w:val="left"/>
              <w:rPr>
                <w:rFonts w:eastAsia="Times New Roman" w:cs="Times New Roman"/>
                <w:lang w:eastAsia="ru-RU"/>
              </w:rPr>
            </w:pPr>
          </w:p>
        </w:tc>
      </w:tr>
      <w:tr w:rsidR="007C02D6" w:rsidRPr="0063365B" w14:paraId="6BA51078" w14:textId="77777777" w:rsidTr="00640E43">
        <w:trPr>
          <w:trHeight w:val="900"/>
        </w:trPr>
        <w:tc>
          <w:tcPr>
            <w:tcW w:w="16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A0D225" w14:textId="77777777" w:rsidR="004A2C5B" w:rsidRPr="0063365B" w:rsidRDefault="004A2C5B" w:rsidP="004A2C5B">
            <w:pPr>
              <w:jc w:val="left"/>
              <w:rPr>
                <w:rFonts w:eastAsia="Times New Roman" w:cs="Times New Roman"/>
                <w:lang w:eastAsia="ru-RU"/>
              </w:rPr>
            </w:pPr>
            <w:r w:rsidRPr="0063365B">
              <w:rPr>
                <w:rFonts w:eastAsia="Times New Roman" w:cs="Times New Roman"/>
                <w:lang w:eastAsia="ru-RU"/>
              </w:rPr>
              <w:t>Амбулаторное ветеринарное обслуживание - [3.10.1]</w:t>
            </w:r>
          </w:p>
        </w:tc>
        <w:tc>
          <w:tcPr>
            <w:tcW w:w="16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121BF0" w14:textId="77777777" w:rsidR="004A2C5B" w:rsidRPr="0063365B" w:rsidRDefault="004A2C5B" w:rsidP="004A2C5B">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1681" w:type="pct"/>
            <w:vMerge/>
            <w:tcBorders>
              <w:top w:val="nil"/>
              <w:left w:val="single" w:sz="4" w:space="0" w:color="auto"/>
              <w:bottom w:val="single" w:sz="4" w:space="0" w:color="000000"/>
              <w:right w:val="single" w:sz="4" w:space="0" w:color="auto"/>
            </w:tcBorders>
            <w:vAlign w:val="center"/>
            <w:hideMark/>
          </w:tcPr>
          <w:p w14:paraId="43136B93" w14:textId="77777777" w:rsidR="004A2C5B" w:rsidRPr="0063365B" w:rsidRDefault="004A2C5B" w:rsidP="004A2C5B">
            <w:pPr>
              <w:jc w:val="left"/>
              <w:rPr>
                <w:rFonts w:eastAsia="Times New Roman" w:cs="Times New Roman"/>
                <w:lang w:eastAsia="ru-RU"/>
              </w:rPr>
            </w:pPr>
          </w:p>
        </w:tc>
      </w:tr>
      <w:tr w:rsidR="007C02D6" w:rsidRPr="0063365B" w14:paraId="5179E2BF" w14:textId="77777777" w:rsidTr="00640E43">
        <w:trPr>
          <w:trHeight w:val="900"/>
        </w:trPr>
        <w:tc>
          <w:tcPr>
            <w:tcW w:w="16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7859CF" w14:textId="77777777" w:rsidR="004A2C5B" w:rsidRPr="0063365B" w:rsidRDefault="004A2C5B" w:rsidP="004A2C5B">
            <w:pPr>
              <w:jc w:val="left"/>
              <w:rPr>
                <w:rFonts w:eastAsia="Times New Roman" w:cs="Times New Roman"/>
                <w:lang w:eastAsia="ru-RU"/>
              </w:rPr>
            </w:pPr>
            <w:r w:rsidRPr="0063365B">
              <w:rPr>
                <w:rFonts w:eastAsia="Times New Roman" w:cs="Times New Roman"/>
                <w:lang w:eastAsia="ru-RU"/>
              </w:rPr>
              <w:t>Магазины - [4.4]</w:t>
            </w:r>
          </w:p>
        </w:tc>
        <w:tc>
          <w:tcPr>
            <w:tcW w:w="16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1E8CB5" w14:textId="20EDD4A7" w:rsidR="004A2C5B" w:rsidRPr="0063365B" w:rsidRDefault="004A2C5B" w:rsidP="004A2C5B">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предназначенных для продажи товаров, торговая площадь к</w:t>
            </w:r>
            <w:r w:rsidR="00A24401" w:rsidRPr="0063365B">
              <w:rPr>
                <w:rFonts w:eastAsia="Times New Roman" w:cs="Times New Roman"/>
                <w:lang w:eastAsia="ru-RU"/>
              </w:rPr>
              <w:t>оторых составляет до 5000 кв.</w:t>
            </w:r>
            <w:r w:rsidRPr="0063365B">
              <w:rPr>
                <w:rFonts w:eastAsia="Times New Roman" w:cs="Times New Roman"/>
                <w:lang w:eastAsia="ru-RU"/>
              </w:rPr>
              <w:t>м</w:t>
            </w:r>
            <w:r w:rsidR="00A24401" w:rsidRPr="0063365B">
              <w:rPr>
                <w:rFonts w:eastAsia="Times New Roman" w:cs="Times New Roman"/>
                <w:lang w:eastAsia="ru-RU"/>
              </w:rPr>
              <w:t>.</w:t>
            </w:r>
          </w:p>
        </w:tc>
        <w:tc>
          <w:tcPr>
            <w:tcW w:w="1681" w:type="pct"/>
            <w:vMerge/>
            <w:tcBorders>
              <w:top w:val="nil"/>
              <w:left w:val="single" w:sz="4" w:space="0" w:color="auto"/>
              <w:bottom w:val="single" w:sz="4" w:space="0" w:color="000000"/>
              <w:right w:val="single" w:sz="4" w:space="0" w:color="auto"/>
            </w:tcBorders>
            <w:vAlign w:val="center"/>
            <w:hideMark/>
          </w:tcPr>
          <w:p w14:paraId="2135056F" w14:textId="77777777" w:rsidR="004A2C5B" w:rsidRPr="0063365B" w:rsidRDefault="004A2C5B" w:rsidP="004A2C5B">
            <w:pPr>
              <w:jc w:val="left"/>
              <w:rPr>
                <w:rFonts w:eastAsia="Times New Roman" w:cs="Times New Roman"/>
                <w:lang w:eastAsia="ru-RU"/>
              </w:rPr>
            </w:pPr>
          </w:p>
        </w:tc>
      </w:tr>
      <w:tr w:rsidR="007C02D6" w:rsidRPr="0063365B" w14:paraId="033163D6" w14:textId="77777777" w:rsidTr="00640E43">
        <w:trPr>
          <w:trHeight w:val="900"/>
        </w:trPr>
        <w:tc>
          <w:tcPr>
            <w:tcW w:w="16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310F4E" w14:textId="77777777" w:rsidR="004A2C5B" w:rsidRPr="0063365B" w:rsidRDefault="004A2C5B" w:rsidP="004A2C5B">
            <w:pPr>
              <w:jc w:val="left"/>
              <w:rPr>
                <w:rFonts w:eastAsia="Times New Roman" w:cs="Times New Roman"/>
                <w:lang w:eastAsia="ru-RU"/>
              </w:rPr>
            </w:pPr>
            <w:r w:rsidRPr="0063365B">
              <w:rPr>
                <w:rFonts w:eastAsia="Times New Roman" w:cs="Times New Roman"/>
                <w:lang w:eastAsia="ru-RU"/>
              </w:rPr>
              <w:t>Банковская и страховая деятельность - [4.5]</w:t>
            </w:r>
          </w:p>
        </w:tc>
        <w:tc>
          <w:tcPr>
            <w:tcW w:w="16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240BFA" w14:textId="77777777" w:rsidR="004A2C5B" w:rsidRPr="0063365B" w:rsidRDefault="004A2C5B" w:rsidP="004A2C5B">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81" w:type="pct"/>
            <w:vMerge/>
            <w:tcBorders>
              <w:top w:val="nil"/>
              <w:left w:val="single" w:sz="4" w:space="0" w:color="auto"/>
              <w:bottom w:val="single" w:sz="4" w:space="0" w:color="000000"/>
              <w:right w:val="single" w:sz="4" w:space="0" w:color="auto"/>
            </w:tcBorders>
            <w:vAlign w:val="center"/>
            <w:hideMark/>
          </w:tcPr>
          <w:p w14:paraId="00ECADE2" w14:textId="77777777" w:rsidR="004A2C5B" w:rsidRPr="0063365B" w:rsidRDefault="004A2C5B" w:rsidP="004A2C5B">
            <w:pPr>
              <w:jc w:val="left"/>
              <w:rPr>
                <w:rFonts w:eastAsia="Times New Roman" w:cs="Times New Roman"/>
                <w:lang w:eastAsia="ru-RU"/>
              </w:rPr>
            </w:pPr>
          </w:p>
        </w:tc>
      </w:tr>
      <w:tr w:rsidR="007C02D6" w:rsidRPr="0063365B" w14:paraId="43313E84" w14:textId="77777777" w:rsidTr="00640E43">
        <w:trPr>
          <w:trHeight w:val="900"/>
        </w:trPr>
        <w:tc>
          <w:tcPr>
            <w:tcW w:w="16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CF3FF1" w14:textId="77777777" w:rsidR="004A2C5B" w:rsidRPr="0063365B" w:rsidRDefault="004A2C5B" w:rsidP="004A2C5B">
            <w:pPr>
              <w:jc w:val="left"/>
              <w:rPr>
                <w:rFonts w:eastAsia="Times New Roman" w:cs="Times New Roman"/>
                <w:lang w:eastAsia="ru-RU"/>
              </w:rPr>
            </w:pPr>
            <w:r w:rsidRPr="0063365B">
              <w:rPr>
                <w:rFonts w:eastAsia="Times New Roman" w:cs="Times New Roman"/>
                <w:lang w:eastAsia="ru-RU"/>
              </w:rPr>
              <w:t>Общественное питание - [4.6]</w:t>
            </w:r>
          </w:p>
        </w:tc>
        <w:tc>
          <w:tcPr>
            <w:tcW w:w="16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8DB49D" w14:textId="77777777" w:rsidR="004A2C5B" w:rsidRPr="0063365B" w:rsidRDefault="004A2C5B" w:rsidP="004A2C5B">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81" w:type="pct"/>
            <w:vMerge/>
            <w:tcBorders>
              <w:top w:val="nil"/>
              <w:left w:val="single" w:sz="4" w:space="0" w:color="auto"/>
              <w:bottom w:val="single" w:sz="4" w:space="0" w:color="000000"/>
              <w:right w:val="single" w:sz="4" w:space="0" w:color="auto"/>
            </w:tcBorders>
            <w:vAlign w:val="center"/>
            <w:hideMark/>
          </w:tcPr>
          <w:p w14:paraId="60461305" w14:textId="77777777" w:rsidR="004A2C5B" w:rsidRPr="0063365B" w:rsidRDefault="004A2C5B" w:rsidP="004A2C5B">
            <w:pPr>
              <w:jc w:val="left"/>
              <w:rPr>
                <w:rFonts w:eastAsia="Times New Roman" w:cs="Times New Roman"/>
                <w:lang w:eastAsia="ru-RU"/>
              </w:rPr>
            </w:pPr>
          </w:p>
        </w:tc>
      </w:tr>
      <w:tr w:rsidR="007C02D6" w:rsidRPr="0063365B" w14:paraId="437934E6" w14:textId="77777777" w:rsidTr="00640E43">
        <w:trPr>
          <w:trHeight w:val="1200"/>
        </w:trPr>
        <w:tc>
          <w:tcPr>
            <w:tcW w:w="16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26D3CC" w14:textId="77777777" w:rsidR="004A2C5B" w:rsidRPr="0063365B" w:rsidRDefault="004A2C5B" w:rsidP="004A2C5B">
            <w:pPr>
              <w:jc w:val="left"/>
              <w:rPr>
                <w:rFonts w:eastAsia="Times New Roman" w:cs="Times New Roman"/>
                <w:lang w:eastAsia="ru-RU"/>
              </w:rPr>
            </w:pPr>
            <w:r w:rsidRPr="0063365B">
              <w:rPr>
                <w:rFonts w:eastAsia="Times New Roman" w:cs="Times New Roman"/>
                <w:lang w:eastAsia="ru-RU"/>
              </w:rPr>
              <w:t>Гостиничное обслуживание - [4.7]</w:t>
            </w:r>
          </w:p>
        </w:tc>
        <w:tc>
          <w:tcPr>
            <w:tcW w:w="16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230188" w14:textId="77777777" w:rsidR="004A2C5B" w:rsidRPr="0063365B" w:rsidRDefault="004A2C5B" w:rsidP="004A2C5B">
            <w:pPr>
              <w:jc w:val="left"/>
              <w:rPr>
                <w:rFonts w:eastAsia="Times New Roman" w:cs="Times New Roman"/>
                <w:lang w:eastAsia="ru-RU"/>
              </w:rPr>
            </w:pPr>
            <w:r w:rsidRPr="0063365B">
              <w:rPr>
                <w:rFonts w:eastAsia="Times New Roman" w:cs="Times New Roman"/>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81" w:type="pct"/>
            <w:vMerge/>
            <w:tcBorders>
              <w:top w:val="nil"/>
              <w:left w:val="single" w:sz="4" w:space="0" w:color="auto"/>
              <w:bottom w:val="single" w:sz="4" w:space="0" w:color="000000"/>
              <w:right w:val="single" w:sz="4" w:space="0" w:color="auto"/>
            </w:tcBorders>
            <w:vAlign w:val="center"/>
            <w:hideMark/>
          </w:tcPr>
          <w:p w14:paraId="570A21AC" w14:textId="77777777" w:rsidR="004A2C5B" w:rsidRPr="0063365B" w:rsidRDefault="004A2C5B" w:rsidP="004A2C5B">
            <w:pPr>
              <w:jc w:val="left"/>
              <w:rPr>
                <w:rFonts w:eastAsia="Times New Roman" w:cs="Times New Roman"/>
                <w:lang w:eastAsia="ru-RU"/>
              </w:rPr>
            </w:pPr>
          </w:p>
        </w:tc>
      </w:tr>
      <w:tr w:rsidR="007C02D6" w:rsidRPr="0063365B" w14:paraId="211E5FA4" w14:textId="77777777" w:rsidTr="00640E43">
        <w:trPr>
          <w:trHeight w:val="900"/>
        </w:trPr>
        <w:tc>
          <w:tcPr>
            <w:tcW w:w="16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70E775" w14:textId="77777777" w:rsidR="004A2C5B" w:rsidRPr="0063365B" w:rsidRDefault="004A2C5B" w:rsidP="004A2C5B">
            <w:pPr>
              <w:jc w:val="left"/>
              <w:rPr>
                <w:rFonts w:eastAsia="Times New Roman" w:cs="Times New Roman"/>
                <w:lang w:eastAsia="ru-RU"/>
              </w:rPr>
            </w:pPr>
            <w:r w:rsidRPr="0063365B">
              <w:rPr>
                <w:rFonts w:eastAsia="Times New Roman" w:cs="Times New Roman"/>
                <w:lang w:eastAsia="ru-RU"/>
              </w:rPr>
              <w:t>Обеспечение занятий спортом в помещениях - [5.1.2]</w:t>
            </w:r>
          </w:p>
        </w:tc>
        <w:tc>
          <w:tcPr>
            <w:tcW w:w="16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854618" w14:textId="77777777" w:rsidR="004A2C5B" w:rsidRPr="0063365B" w:rsidRDefault="004A2C5B" w:rsidP="004A2C5B">
            <w:pPr>
              <w:jc w:val="left"/>
              <w:rPr>
                <w:rFonts w:eastAsia="Times New Roman" w:cs="Times New Roman"/>
                <w:lang w:eastAsia="ru-RU"/>
              </w:rPr>
            </w:pPr>
            <w:r w:rsidRPr="0063365B">
              <w:rPr>
                <w:rFonts w:eastAsia="Times New Roman" w:cs="Times New Roman"/>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1681" w:type="pct"/>
            <w:vMerge/>
            <w:tcBorders>
              <w:top w:val="nil"/>
              <w:left w:val="single" w:sz="4" w:space="0" w:color="auto"/>
              <w:bottom w:val="single" w:sz="4" w:space="0" w:color="000000"/>
              <w:right w:val="single" w:sz="4" w:space="0" w:color="auto"/>
            </w:tcBorders>
            <w:vAlign w:val="center"/>
            <w:hideMark/>
          </w:tcPr>
          <w:p w14:paraId="6E52D402" w14:textId="77777777" w:rsidR="004A2C5B" w:rsidRPr="0063365B" w:rsidRDefault="004A2C5B" w:rsidP="004A2C5B">
            <w:pPr>
              <w:jc w:val="left"/>
              <w:rPr>
                <w:rFonts w:eastAsia="Times New Roman" w:cs="Times New Roman"/>
                <w:lang w:eastAsia="ru-RU"/>
              </w:rPr>
            </w:pPr>
          </w:p>
        </w:tc>
      </w:tr>
      <w:tr w:rsidR="007C02D6" w:rsidRPr="0063365B" w14:paraId="130F2340" w14:textId="77777777" w:rsidTr="00640E43">
        <w:trPr>
          <w:trHeight w:val="900"/>
        </w:trPr>
        <w:tc>
          <w:tcPr>
            <w:tcW w:w="16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88D507" w14:textId="77777777" w:rsidR="004A2C5B" w:rsidRPr="0063365B" w:rsidRDefault="004A2C5B" w:rsidP="004A2C5B">
            <w:pPr>
              <w:jc w:val="left"/>
              <w:rPr>
                <w:rFonts w:eastAsia="Times New Roman" w:cs="Times New Roman"/>
                <w:lang w:eastAsia="ru-RU"/>
              </w:rPr>
            </w:pPr>
            <w:r w:rsidRPr="0063365B">
              <w:rPr>
                <w:rFonts w:eastAsia="Times New Roman" w:cs="Times New Roman"/>
                <w:lang w:eastAsia="ru-RU"/>
              </w:rPr>
              <w:t>Площадки для занятий спортом - [5.1.3]</w:t>
            </w:r>
          </w:p>
        </w:tc>
        <w:tc>
          <w:tcPr>
            <w:tcW w:w="16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6B5383" w14:textId="77777777" w:rsidR="004A2C5B" w:rsidRPr="0063365B" w:rsidRDefault="004A2C5B" w:rsidP="004A2C5B">
            <w:pPr>
              <w:jc w:val="left"/>
              <w:rPr>
                <w:rFonts w:eastAsia="Times New Roman" w:cs="Times New Roman"/>
                <w:lang w:eastAsia="ru-RU"/>
              </w:rPr>
            </w:pPr>
            <w:r w:rsidRPr="0063365B">
              <w:rPr>
                <w:rFonts w:eastAsia="Times New Roman" w:cs="Times New Roman"/>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81" w:type="pct"/>
            <w:vMerge/>
            <w:tcBorders>
              <w:top w:val="nil"/>
              <w:left w:val="single" w:sz="4" w:space="0" w:color="auto"/>
              <w:bottom w:val="single" w:sz="4" w:space="0" w:color="000000"/>
              <w:right w:val="single" w:sz="4" w:space="0" w:color="auto"/>
            </w:tcBorders>
            <w:vAlign w:val="center"/>
            <w:hideMark/>
          </w:tcPr>
          <w:p w14:paraId="0F516707" w14:textId="77777777" w:rsidR="004A2C5B" w:rsidRPr="0063365B" w:rsidRDefault="004A2C5B" w:rsidP="004A2C5B">
            <w:pPr>
              <w:jc w:val="left"/>
              <w:rPr>
                <w:rFonts w:eastAsia="Times New Roman" w:cs="Times New Roman"/>
                <w:lang w:eastAsia="ru-RU"/>
              </w:rPr>
            </w:pPr>
          </w:p>
        </w:tc>
      </w:tr>
      <w:tr w:rsidR="004A2C5B" w:rsidRPr="0063365B" w14:paraId="0C7E8F50" w14:textId="77777777" w:rsidTr="00640E43">
        <w:trPr>
          <w:trHeight w:val="3000"/>
        </w:trPr>
        <w:tc>
          <w:tcPr>
            <w:tcW w:w="16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9C48E6" w14:textId="77777777" w:rsidR="004A2C5B" w:rsidRPr="0063365B" w:rsidRDefault="004A2C5B" w:rsidP="004A2C5B">
            <w:pPr>
              <w:jc w:val="left"/>
              <w:rPr>
                <w:rFonts w:eastAsia="Times New Roman" w:cs="Times New Roman"/>
                <w:lang w:eastAsia="ru-RU"/>
              </w:rPr>
            </w:pPr>
            <w:r w:rsidRPr="0063365B">
              <w:rPr>
                <w:rFonts w:eastAsia="Times New Roman" w:cs="Times New Roman"/>
                <w:lang w:eastAsia="ru-RU"/>
              </w:rPr>
              <w:t>Историко-культурная деятельность - [9.3]</w:t>
            </w:r>
          </w:p>
        </w:tc>
        <w:tc>
          <w:tcPr>
            <w:tcW w:w="16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2A721C" w14:textId="77777777" w:rsidR="004A2C5B" w:rsidRPr="0063365B" w:rsidRDefault="004A2C5B" w:rsidP="004A2C5B">
            <w:pPr>
              <w:jc w:val="left"/>
              <w:rPr>
                <w:rFonts w:eastAsia="Times New Roman" w:cs="Times New Roman"/>
                <w:lang w:eastAsia="ru-RU"/>
              </w:rPr>
            </w:pPr>
            <w:r w:rsidRPr="0063365B">
              <w:rPr>
                <w:rFonts w:eastAsia="Times New Roman" w:cs="Times New Roman"/>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81" w:type="pct"/>
            <w:vMerge/>
            <w:tcBorders>
              <w:top w:val="nil"/>
              <w:left w:val="single" w:sz="4" w:space="0" w:color="auto"/>
              <w:bottom w:val="single" w:sz="4" w:space="0" w:color="000000"/>
              <w:right w:val="single" w:sz="4" w:space="0" w:color="auto"/>
            </w:tcBorders>
            <w:vAlign w:val="center"/>
            <w:hideMark/>
          </w:tcPr>
          <w:p w14:paraId="6313D4C8" w14:textId="77777777" w:rsidR="004A2C5B" w:rsidRPr="0063365B" w:rsidRDefault="004A2C5B" w:rsidP="004A2C5B">
            <w:pPr>
              <w:jc w:val="left"/>
              <w:rPr>
                <w:rFonts w:eastAsia="Times New Roman" w:cs="Times New Roman"/>
                <w:lang w:eastAsia="ru-RU"/>
              </w:rPr>
            </w:pPr>
          </w:p>
        </w:tc>
      </w:tr>
    </w:tbl>
    <w:p w14:paraId="183D9767" w14:textId="1C255DBB" w:rsidR="001A2678" w:rsidRPr="0063365B" w:rsidRDefault="001A2678" w:rsidP="001A2678">
      <w:pPr>
        <w:tabs>
          <w:tab w:val="left" w:pos="2520"/>
        </w:tabs>
        <w:rPr>
          <w:rFonts w:eastAsia="Times New Roman" w:cs="Times New Roman"/>
          <w:b/>
          <w:lang w:eastAsia="ru-RU"/>
        </w:rPr>
      </w:pPr>
    </w:p>
    <w:p w14:paraId="6089840E" w14:textId="277CB0E6" w:rsidR="00AC01FC" w:rsidRPr="0063365B" w:rsidRDefault="00AC01FC" w:rsidP="001A2678">
      <w:pPr>
        <w:tabs>
          <w:tab w:val="left" w:pos="2520"/>
        </w:tabs>
        <w:rPr>
          <w:rFonts w:eastAsia="Times New Roman" w:cs="Times New Roman"/>
          <w:b/>
          <w:lang w:eastAsia="ru-RU"/>
        </w:rPr>
      </w:pPr>
    </w:p>
    <w:p w14:paraId="759B3E9E" w14:textId="1D2184F5" w:rsidR="00AC01FC" w:rsidRPr="0063365B" w:rsidRDefault="00AC01FC" w:rsidP="001A2678">
      <w:pPr>
        <w:tabs>
          <w:tab w:val="left" w:pos="2520"/>
        </w:tabs>
        <w:rPr>
          <w:rFonts w:eastAsia="Times New Roman" w:cs="Times New Roman"/>
          <w:b/>
          <w:lang w:eastAsia="ru-RU"/>
        </w:rPr>
      </w:pPr>
    </w:p>
    <w:p w14:paraId="29F675DC" w14:textId="2A977F59" w:rsidR="00AC01FC" w:rsidRPr="0063365B" w:rsidRDefault="00AC01FC" w:rsidP="001A2678">
      <w:pPr>
        <w:tabs>
          <w:tab w:val="left" w:pos="2520"/>
        </w:tabs>
        <w:rPr>
          <w:rFonts w:eastAsia="Times New Roman" w:cs="Times New Roman"/>
          <w:b/>
          <w:lang w:eastAsia="ru-RU"/>
        </w:rPr>
      </w:pPr>
    </w:p>
    <w:p w14:paraId="10FD3B32" w14:textId="3551DBDA" w:rsidR="00AC01FC" w:rsidRPr="0063365B" w:rsidRDefault="00AC01FC" w:rsidP="001A2678">
      <w:pPr>
        <w:tabs>
          <w:tab w:val="left" w:pos="2520"/>
        </w:tabs>
        <w:rPr>
          <w:rFonts w:eastAsia="Times New Roman" w:cs="Times New Roman"/>
          <w:b/>
          <w:lang w:eastAsia="ru-RU"/>
        </w:rPr>
      </w:pPr>
    </w:p>
    <w:p w14:paraId="206C0D4B" w14:textId="55D28F34" w:rsidR="00AC01FC" w:rsidRPr="0063365B" w:rsidRDefault="00AC01FC" w:rsidP="001A2678">
      <w:pPr>
        <w:tabs>
          <w:tab w:val="left" w:pos="2520"/>
        </w:tabs>
        <w:rPr>
          <w:rFonts w:eastAsia="Times New Roman" w:cs="Times New Roman"/>
          <w:b/>
          <w:lang w:eastAsia="ru-RU"/>
        </w:rPr>
      </w:pPr>
    </w:p>
    <w:p w14:paraId="09CCB16F" w14:textId="2CBA8465" w:rsidR="00AC01FC" w:rsidRPr="0063365B" w:rsidRDefault="00AC01FC" w:rsidP="001A2678">
      <w:pPr>
        <w:tabs>
          <w:tab w:val="left" w:pos="2520"/>
        </w:tabs>
        <w:rPr>
          <w:rFonts w:eastAsia="Times New Roman" w:cs="Times New Roman"/>
          <w:b/>
          <w:lang w:eastAsia="ru-RU"/>
        </w:rPr>
      </w:pPr>
    </w:p>
    <w:p w14:paraId="0A75EC1D" w14:textId="2B8371F7" w:rsidR="00AC01FC" w:rsidRPr="0063365B" w:rsidRDefault="00AC01FC" w:rsidP="001A2678">
      <w:pPr>
        <w:tabs>
          <w:tab w:val="left" w:pos="2520"/>
        </w:tabs>
        <w:rPr>
          <w:rFonts w:eastAsia="Times New Roman" w:cs="Times New Roman"/>
          <w:b/>
          <w:lang w:eastAsia="ru-RU"/>
        </w:rPr>
      </w:pPr>
    </w:p>
    <w:p w14:paraId="6CB7E8B2" w14:textId="6D209B8C" w:rsidR="00AC01FC" w:rsidRPr="0063365B" w:rsidRDefault="00AC01FC" w:rsidP="001A2678">
      <w:pPr>
        <w:tabs>
          <w:tab w:val="left" w:pos="2520"/>
        </w:tabs>
        <w:rPr>
          <w:rFonts w:eastAsia="Times New Roman" w:cs="Times New Roman"/>
          <w:b/>
          <w:lang w:eastAsia="ru-RU"/>
        </w:rPr>
      </w:pPr>
    </w:p>
    <w:p w14:paraId="16FC3D2D" w14:textId="34E31BBC" w:rsidR="00AC01FC" w:rsidRPr="0063365B" w:rsidRDefault="00AC01FC" w:rsidP="001A2678">
      <w:pPr>
        <w:tabs>
          <w:tab w:val="left" w:pos="2520"/>
        </w:tabs>
        <w:rPr>
          <w:rFonts w:eastAsia="Times New Roman" w:cs="Times New Roman"/>
          <w:b/>
          <w:lang w:eastAsia="ru-RU"/>
        </w:rPr>
      </w:pPr>
    </w:p>
    <w:p w14:paraId="07ABC841" w14:textId="2EBB9D78" w:rsidR="00AC01FC" w:rsidRPr="0063365B" w:rsidRDefault="00AC01FC" w:rsidP="001A2678">
      <w:pPr>
        <w:tabs>
          <w:tab w:val="left" w:pos="2520"/>
        </w:tabs>
        <w:rPr>
          <w:rFonts w:eastAsia="Times New Roman" w:cs="Times New Roman"/>
          <w:b/>
          <w:lang w:eastAsia="ru-RU"/>
        </w:rPr>
      </w:pPr>
    </w:p>
    <w:p w14:paraId="6E94C734" w14:textId="7563262A" w:rsidR="00AC01FC" w:rsidRPr="0063365B" w:rsidRDefault="00AC01FC" w:rsidP="001A2678">
      <w:pPr>
        <w:tabs>
          <w:tab w:val="left" w:pos="2520"/>
        </w:tabs>
        <w:rPr>
          <w:rFonts w:eastAsia="Times New Roman" w:cs="Times New Roman"/>
          <w:b/>
          <w:lang w:eastAsia="ru-RU"/>
        </w:rPr>
      </w:pPr>
    </w:p>
    <w:p w14:paraId="77BC218D" w14:textId="2E93A24C" w:rsidR="00AC01FC" w:rsidRPr="0063365B" w:rsidRDefault="00AC01FC" w:rsidP="001A2678">
      <w:pPr>
        <w:tabs>
          <w:tab w:val="left" w:pos="2520"/>
        </w:tabs>
        <w:rPr>
          <w:rFonts w:eastAsia="Times New Roman" w:cs="Times New Roman"/>
          <w:b/>
          <w:lang w:eastAsia="ru-RU"/>
        </w:rPr>
      </w:pPr>
    </w:p>
    <w:p w14:paraId="70C5FCFF" w14:textId="56F162C0" w:rsidR="00AC01FC" w:rsidRPr="0063365B" w:rsidRDefault="00AC01FC" w:rsidP="001A2678">
      <w:pPr>
        <w:tabs>
          <w:tab w:val="left" w:pos="2520"/>
        </w:tabs>
        <w:rPr>
          <w:rFonts w:eastAsia="Times New Roman" w:cs="Times New Roman"/>
          <w:b/>
          <w:lang w:eastAsia="ru-RU"/>
        </w:rPr>
      </w:pPr>
    </w:p>
    <w:p w14:paraId="056635D9" w14:textId="77777777" w:rsidR="00AC01FC" w:rsidRPr="0063365B" w:rsidRDefault="00AC01FC" w:rsidP="001A2678">
      <w:pPr>
        <w:tabs>
          <w:tab w:val="left" w:pos="2520"/>
        </w:tabs>
        <w:rPr>
          <w:rFonts w:eastAsia="Times New Roman" w:cs="Times New Roman"/>
          <w:b/>
          <w:lang w:eastAsia="ru-RU"/>
        </w:rPr>
      </w:pPr>
    </w:p>
    <w:p w14:paraId="1DDCBBCE" w14:textId="77777777" w:rsidR="001A2678" w:rsidRPr="0063365B" w:rsidRDefault="001A2678" w:rsidP="000F019F">
      <w:pPr>
        <w:numPr>
          <w:ilvl w:val="0"/>
          <w:numId w:val="45"/>
        </w:numPr>
        <w:ind w:left="0" w:firstLine="0"/>
        <w:rPr>
          <w:rFonts w:eastAsia="Times New Roman" w:cs="Times New Roman"/>
          <w:b/>
          <w:lang w:eastAsia="ru-RU"/>
        </w:rPr>
      </w:pPr>
      <w:r w:rsidRPr="0063365B">
        <w:rPr>
          <w:rFonts w:eastAsia="Times New Roman" w:cs="Times New Roman"/>
          <w:b/>
          <w:lang w:eastAsia="ru-RU"/>
        </w:rPr>
        <w:t>УСЛОВНО РАЗРЕШЕННЫЕ ВИДЫ И ПАРАМЕТРЫ ИСПОЛЬЗОВАНИЯ ЗЕМЕЛЬНЫХ УЧАСТКОВ И ОБЪЕКТОВ КАПИТАЛЬНОГО СТРОИТЕЛЬСТВА</w:t>
      </w:r>
    </w:p>
    <w:p w14:paraId="118136F6" w14:textId="77777777" w:rsidR="001A2678" w:rsidRPr="0063365B" w:rsidRDefault="001A2678" w:rsidP="001A2678">
      <w:pPr>
        <w:rPr>
          <w:rFonts w:eastAsia="Times New Roman" w:cs="Times New Roman"/>
          <w:b/>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8"/>
        <w:gridCol w:w="5086"/>
        <w:gridCol w:w="5083"/>
      </w:tblGrid>
      <w:tr w:rsidR="007C02D6" w:rsidRPr="0063365B" w14:paraId="54574F26" w14:textId="77777777" w:rsidTr="00640E43">
        <w:trPr>
          <w:trHeight w:val="855"/>
        </w:trPr>
        <w:tc>
          <w:tcPr>
            <w:tcW w:w="1639" w:type="pct"/>
            <w:shd w:val="clear" w:color="000000" w:fill="F2F2F2"/>
            <w:vAlign w:val="center"/>
            <w:hideMark/>
          </w:tcPr>
          <w:p w14:paraId="69762D55" w14:textId="77777777" w:rsidR="004A2C5B" w:rsidRPr="0063365B" w:rsidRDefault="004A2C5B" w:rsidP="004A2C5B">
            <w:pPr>
              <w:jc w:val="center"/>
              <w:rPr>
                <w:rFonts w:eastAsia="Times New Roman" w:cs="Times New Roman"/>
                <w:b/>
                <w:bCs/>
                <w:lang w:eastAsia="ru-RU"/>
              </w:rPr>
            </w:pPr>
            <w:r w:rsidRPr="0063365B">
              <w:rPr>
                <w:rFonts w:eastAsia="Times New Roman" w:cs="Times New Roman"/>
                <w:b/>
                <w:bCs/>
                <w:lang w:eastAsia="ru-RU"/>
              </w:rPr>
              <w:t xml:space="preserve">ВИДЫ РАЗРЕШЕННОГО ИСПОЛЬЗОВАНИЯ ЗЕМЕЛЬНЫХ УЧАСТКОВ </w:t>
            </w:r>
          </w:p>
        </w:tc>
        <w:tc>
          <w:tcPr>
            <w:tcW w:w="1681" w:type="pct"/>
            <w:shd w:val="clear" w:color="000000" w:fill="F2F2F2"/>
            <w:vAlign w:val="center"/>
            <w:hideMark/>
          </w:tcPr>
          <w:p w14:paraId="58E27B70" w14:textId="77777777" w:rsidR="004A2C5B" w:rsidRPr="0063365B" w:rsidRDefault="004A2C5B" w:rsidP="004A2C5B">
            <w:pPr>
              <w:jc w:val="center"/>
              <w:rPr>
                <w:rFonts w:eastAsia="Times New Roman" w:cs="Times New Roman"/>
                <w:b/>
                <w:bCs/>
                <w:lang w:eastAsia="ru-RU"/>
              </w:rPr>
            </w:pPr>
            <w:r w:rsidRPr="0063365B">
              <w:rPr>
                <w:rFonts w:eastAsia="Times New Roman" w:cs="Times New Roman"/>
                <w:b/>
                <w:bCs/>
                <w:lang w:eastAsia="ru-RU"/>
              </w:rPr>
              <w:t>ВИДЫ РАЗРЕШЕННОГО ИСПОЛЬЗОВАНИЯ ОБЪЕКТОВ КАПИТАЛЬНОГО СТРОИТЕЛЬСТВА</w:t>
            </w:r>
          </w:p>
        </w:tc>
        <w:tc>
          <w:tcPr>
            <w:tcW w:w="1681" w:type="pct"/>
            <w:shd w:val="clear" w:color="000000" w:fill="F2F2F2"/>
            <w:vAlign w:val="center"/>
            <w:hideMark/>
          </w:tcPr>
          <w:p w14:paraId="4BBBCB5B" w14:textId="77777777" w:rsidR="004A2C5B" w:rsidRPr="0063365B" w:rsidRDefault="004A2C5B" w:rsidP="004A2C5B">
            <w:pPr>
              <w:jc w:val="center"/>
              <w:rPr>
                <w:rFonts w:eastAsia="Times New Roman" w:cs="Times New Roman"/>
                <w:b/>
                <w:bCs/>
                <w:lang w:eastAsia="ru-RU"/>
              </w:rPr>
            </w:pPr>
            <w:r w:rsidRPr="0063365B">
              <w:rPr>
                <w:rFonts w:eastAsia="Times New Roman" w:cs="Times New Roman"/>
                <w:b/>
                <w:bCs/>
                <w:lang w:eastAsia="ru-RU"/>
              </w:rPr>
              <w:t>ПРЕДЕЛЬНЫЕ РАЗМЕРЫ ЗЕМЕЛЬНЫХ</w:t>
            </w:r>
            <w:r w:rsidRPr="0063365B">
              <w:rPr>
                <w:rFonts w:eastAsia="Times New Roman" w:cs="Times New Roman"/>
                <w:b/>
                <w:bCs/>
                <w:lang w:eastAsia="ru-RU"/>
              </w:rPr>
              <w:br/>
              <w:t>УЧАСТКОВ И ПРЕДЕЛЬНЫЕ ПАРАМЕТРЫ</w:t>
            </w:r>
            <w:r w:rsidRPr="0063365B">
              <w:rPr>
                <w:rFonts w:eastAsia="Times New Roman" w:cs="Times New Roman"/>
                <w:b/>
                <w:bCs/>
                <w:lang w:eastAsia="ru-RU"/>
              </w:rPr>
              <w:br/>
              <w:t>РАЗРЕШЕННОГО СТРОИТЕЛЬСТВА</w:t>
            </w:r>
          </w:p>
        </w:tc>
      </w:tr>
      <w:tr w:rsidR="004A2C5B" w:rsidRPr="0063365B" w14:paraId="11593E73" w14:textId="77777777" w:rsidTr="00640E43">
        <w:trPr>
          <w:trHeight w:val="3300"/>
        </w:trPr>
        <w:tc>
          <w:tcPr>
            <w:tcW w:w="1639" w:type="pct"/>
            <w:shd w:val="clear" w:color="auto" w:fill="auto"/>
            <w:vAlign w:val="center"/>
            <w:hideMark/>
          </w:tcPr>
          <w:p w14:paraId="4C5C5764" w14:textId="77777777" w:rsidR="004A2C5B" w:rsidRPr="0063365B" w:rsidRDefault="004A2C5B" w:rsidP="004A2C5B">
            <w:pPr>
              <w:jc w:val="left"/>
              <w:rPr>
                <w:rFonts w:eastAsia="Times New Roman" w:cs="Times New Roman"/>
                <w:lang w:eastAsia="ru-RU"/>
              </w:rPr>
            </w:pPr>
            <w:r w:rsidRPr="0063365B">
              <w:rPr>
                <w:rFonts w:eastAsia="Times New Roman" w:cs="Times New Roman"/>
                <w:lang w:eastAsia="ru-RU"/>
              </w:rPr>
              <w:t>Среднеэтажная жилая застройка - [2.5]</w:t>
            </w:r>
          </w:p>
        </w:tc>
        <w:tc>
          <w:tcPr>
            <w:tcW w:w="1681" w:type="pct"/>
            <w:shd w:val="clear" w:color="auto" w:fill="auto"/>
            <w:vAlign w:val="center"/>
            <w:hideMark/>
          </w:tcPr>
          <w:p w14:paraId="5EFDB995" w14:textId="77777777" w:rsidR="00A24401" w:rsidRPr="0063365B" w:rsidRDefault="004A2C5B" w:rsidP="00A24401">
            <w:pPr>
              <w:jc w:val="left"/>
              <w:rPr>
                <w:rFonts w:eastAsia="Times New Roman" w:cs="Times New Roman"/>
                <w:lang w:eastAsia="ru-RU"/>
              </w:rPr>
            </w:pPr>
            <w:r w:rsidRPr="0063365B">
              <w:rPr>
                <w:rFonts w:eastAsia="Times New Roman" w:cs="Times New Roman"/>
                <w:lang w:eastAsia="ru-RU"/>
              </w:rPr>
              <w:t>Размещение многоквартирных домов этажностью не выше восьми этажей;</w:t>
            </w:r>
          </w:p>
          <w:p w14:paraId="60944DAB" w14:textId="77777777" w:rsidR="00A24401" w:rsidRPr="0063365B" w:rsidRDefault="004A2C5B" w:rsidP="00A24401">
            <w:pPr>
              <w:jc w:val="left"/>
              <w:rPr>
                <w:rFonts w:eastAsia="Times New Roman" w:cs="Times New Roman"/>
                <w:lang w:eastAsia="ru-RU"/>
              </w:rPr>
            </w:pPr>
            <w:r w:rsidRPr="0063365B">
              <w:rPr>
                <w:rFonts w:eastAsia="Times New Roman" w:cs="Times New Roman"/>
                <w:lang w:eastAsia="ru-RU"/>
              </w:rPr>
              <w:t>благоустройство и озеленение;</w:t>
            </w:r>
          </w:p>
          <w:p w14:paraId="25673218" w14:textId="77777777" w:rsidR="00A24401" w:rsidRPr="0063365B" w:rsidRDefault="004A2C5B" w:rsidP="00A24401">
            <w:pPr>
              <w:jc w:val="left"/>
              <w:rPr>
                <w:rFonts w:eastAsia="Times New Roman" w:cs="Times New Roman"/>
                <w:lang w:eastAsia="ru-RU"/>
              </w:rPr>
            </w:pPr>
            <w:r w:rsidRPr="0063365B">
              <w:rPr>
                <w:rFonts w:eastAsia="Times New Roman" w:cs="Times New Roman"/>
                <w:lang w:eastAsia="ru-RU"/>
              </w:rPr>
              <w:t>размещение подземных гаражей и автостоянок;</w:t>
            </w:r>
          </w:p>
          <w:p w14:paraId="54639911" w14:textId="77777777" w:rsidR="00A24401" w:rsidRPr="0063365B" w:rsidRDefault="004A2C5B" w:rsidP="00A24401">
            <w:pPr>
              <w:jc w:val="left"/>
              <w:rPr>
                <w:rFonts w:eastAsia="Times New Roman" w:cs="Times New Roman"/>
                <w:lang w:eastAsia="ru-RU"/>
              </w:rPr>
            </w:pPr>
            <w:r w:rsidRPr="0063365B">
              <w:rPr>
                <w:rFonts w:eastAsia="Times New Roman" w:cs="Times New Roman"/>
                <w:lang w:eastAsia="ru-RU"/>
              </w:rPr>
              <w:t>обустройство спортивных и детских площадок, площадок для отдыха;</w:t>
            </w:r>
          </w:p>
          <w:p w14:paraId="4F7C5B62" w14:textId="1A7D4F9A" w:rsidR="004A2C5B" w:rsidRPr="0063365B" w:rsidRDefault="004A2C5B" w:rsidP="00A24401">
            <w:pPr>
              <w:jc w:val="left"/>
              <w:rPr>
                <w:rFonts w:eastAsia="Times New Roman" w:cs="Times New Roman"/>
                <w:lang w:eastAsia="ru-RU"/>
              </w:rPr>
            </w:pPr>
            <w:r w:rsidRPr="0063365B">
              <w:rPr>
                <w:rFonts w:eastAsia="Times New Roman" w:cs="Times New Roman"/>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681" w:type="pct"/>
            <w:shd w:val="clear" w:color="auto" w:fill="auto"/>
            <w:vAlign w:val="center"/>
            <w:hideMark/>
          </w:tcPr>
          <w:p w14:paraId="380B04E3" w14:textId="77777777" w:rsidR="004A2C5B" w:rsidRPr="0063365B" w:rsidRDefault="004A2C5B" w:rsidP="004A2C5B">
            <w:pPr>
              <w:jc w:val="left"/>
              <w:rPr>
                <w:rFonts w:eastAsia="Times New Roman" w:cs="Times New Roman"/>
                <w:lang w:eastAsia="ru-RU"/>
              </w:rPr>
            </w:pPr>
            <w:r w:rsidRPr="0063365B">
              <w:rPr>
                <w:rFonts w:eastAsia="Times New Roman" w:cs="Times New Roman"/>
                <w:lang w:eastAsia="ru-RU"/>
              </w:rPr>
              <w:t>*соответствуют предельным размерам земельных участков и предельным параметрам разрешенного строительства указанным в основных видах и параметрах разрешенного использования земельных участков и объектов капитального строительства зоны ИЖ-2</w:t>
            </w:r>
          </w:p>
        </w:tc>
      </w:tr>
    </w:tbl>
    <w:p w14:paraId="3A6CA74B" w14:textId="77777777" w:rsidR="001A2678" w:rsidRPr="0063365B" w:rsidRDefault="001A2678" w:rsidP="001A2678">
      <w:pPr>
        <w:rPr>
          <w:rFonts w:eastAsia="Times New Roman" w:cs="Times New Roman"/>
          <w:b/>
          <w:lang w:eastAsia="ru-RU"/>
        </w:rPr>
      </w:pPr>
    </w:p>
    <w:p w14:paraId="05D14319" w14:textId="77777777" w:rsidR="006C798A" w:rsidRPr="0063365B" w:rsidRDefault="006C798A" w:rsidP="006C798A">
      <w:pPr>
        <w:widowControl w:val="0"/>
        <w:rPr>
          <w:rFonts w:eastAsia="Times New Roman" w:cs="Times New Roman"/>
          <w:u w:val="single"/>
          <w:lang w:eastAsia="ru-RU"/>
        </w:rPr>
      </w:pPr>
      <w:r w:rsidRPr="0063365B">
        <w:rPr>
          <w:rFonts w:eastAsia="Times New Roman" w:cs="Times New Roman"/>
          <w:u w:val="single"/>
          <w:lang w:eastAsia="ru-RU"/>
        </w:rPr>
        <w:t>Примечание:</w:t>
      </w:r>
    </w:p>
    <w:p w14:paraId="39C10319" w14:textId="77777777" w:rsidR="00F94EE1" w:rsidRPr="0063365B" w:rsidRDefault="00F94EE1" w:rsidP="00F94EE1">
      <w:pPr>
        <w:rPr>
          <w:rFonts w:cs="Times New Roman"/>
          <w:b/>
          <w:i/>
        </w:rPr>
      </w:pPr>
      <w:r w:rsidRPr="0063365B">
        <w:rPr>
          <w:rFonts w:cs="Times New Roman"/>
          <w:b/>
          <w:i/>
        </w:rPr>
        <w:t>Минимальный отступ для строений внутри квартала от задних фасадов строений, формирующих периметр квартала</w:t>
      </w:r>
    </w:p>
    <w:p w14:paraId="0239A265" w14:textId="77777777" w:rsidR="00F94EE1" w:rsidRPr="0063365B" w:rsidRDefault="00F94EE1" w:rsidP="00F94EE1">
      <w:pPr>
        <w:rPr>
          <w:rFonts w:cs="Times New Roman"/>
        </w:rPr>
      </w:pPr>
      <w:r w:rsidRPr="0063365B">
        <w:rPr>
          <w:rFonts w:cs="Times New Roman"/>
        </w:rPr>
        <w:t xml:space="preserve"> Не регламентируется.</w:t>
      </w:r>
    </w:p>
    <w:p w14:paraId="4E76DFDD" w14:textId="77777777" w:rsidR="00F94EE1" w:rsidRPr="0063365B" w:rsidRDefault="00F94EE1" w:rsidP="00F94EE1">
      <w:pPr>
        <w:rPr>
          <w:rFonts w:cs="Times New Roman"/>
          <w:b/>
          <w:i/>
        </w:rPr>
      </w:pPr>
      <w:r w:rsidRPr="0063365B">
        <w:rPr>
          <w:rFonts w:cs="Times New Roman"/>
          <w:b/>
          <w:i/>
        </w:rPr>
        <w:t xml:space="preserve">Минимальный отступ от исторической линии застройки квартала для применения максимальной высоты объекта капитального строительства внутри квартала </w:t>
      </w:r>
    </w:p>
    <w:p w14:paraId="0A603DF5" w14:textId="77777777" w:rsidR="00F94EE1" w:rsidRPr="0063365B" w:rsidRDefault="00F94EE1" w:rsidP="00F94EE1">
      <w:pPr>
        <w:rPr>
          <w:rFonts w:cs="Times New Roman"/>
        </w:rPr>
      </w:pPr>
      <w:r w:rsidRPr="0063365B">
        <w:rPr>
          <w:rFonts w:cs="Times New Roman"/>
        </w:rPr>
        <w:t>Определяется для каждого квартала в зависимости от ситуации, с учетом действующих градостроительных норм и правил, но не менее - 25,0 м.</w:t>
      </w:r>
    </w:p>
    <w:p w14:paraId="36DC11EB" w14:textId="77777777" w:rsidR="00F94EE1" w:rsidRPr="0063365B" w:rsidRDefault="00F94EE1" w:rsidP="00F94EE1">
      <w:pPr>
        <w:rPr>
          <w:rFonts w:cs="Times New Roman"/>
        </w:rPr>
      </w:pPr>
      <w:r w:rsidRPr="0063365B">
        <w:rPr>
          <w:rFonts w:cs="Times New Roman"/>
        </w:rPr>
        <w:t>Применяется для обеспечения перехода от высоты исторических зданий, формирующих фронт застройки, к максимальной высоте строений, планируемых к размещению на внутриквартальной территории.</w:t>
      </w:r>
    </w:p>
    <w:p w14:paraId="55FC4859" w14:textId="77777777" w:rsidR="00F94EE1" w:rsidRPr="0063365B" w:rsidRDefault="00F94EE1" w:rsidP="00F94EE1">
      <w:pPr>
        <w:rPr>
          <w:rFonts w:cs="Times New Roman"/>
        </w:rPr>
      </w:pPr>
      <w:r w:rsidRPr="0063365B">
        <w:rPr>
          <w:rFonts w:cs="Times New Roman"/>
        </w:rPr>
        <w:t>Регулирует сохранение исторического типа организации уличного фронта, обеспечивает сохранение его одноплановости.</w:t>
      </w:r>
    </w:p>
    <w:p w14:paraId="6037A44A" w14:textId="77777777" w:rsidR="00F94EE1" w:rsidRPr="0063365B" w:rsidRDefault="00F94EE1" w:rsidP="00F94EE1">
      <w:pPr>
        <w:rPr>
          <w:rFonts w:cs="Times New Roman"/>
          <w:b/>
          <w:i/>
        </w:rPr>
      </w:pPr>
      <w:r w:rsidRPr="0063365B">
        <w:rPr>
          <w:rFonts w:cs="Times New Roman"/>
          <w:b/>
          <w:i/>
        </w:rPr>
        <w:t>Объемно- пространственные и композиционно- силуэтные характеристики (в том числе угол наклона кровли, мезонин, мансарда, слуховые окна, эркеры, балконы, фронтоны, аттики и проч.)</w:t>
      </w:r>
    </w:p>
    <w:p w14:paraId="616B1D9B" w14:textId="77777777" w:rsidR="00F94EE1" w:rsidRPr="0063365B" w:rsidRDefault="00F94EE1" w:rsidP="00F94EE1">
      <w:pPr>
        <w:rPr>
          <w:rFonts w:cs="Times New Roman"/>
        </w:rPr>
      </w:pPr>
      <w:r w:rsidRPr="0063365B">
        <w:rPr>
          <w:rFonts w:cs="Times New Roman"/>
        </w:rPr>
        <w:t>При проектировании объектов капитального строительства учитывать типологические характеристики окружающей исторической застройки.</w:t>
      </w:r>
    </w:p>
    <w:p w14:paraId="5504867A" w14:textId="77777777" w:rsidR="00F94EE1" w:rsidRPr="0063365B" w:rsidRDefault="00F94EE1" w:rsidP="00F94EE1">
      <w:pPr>
        <w:rPr>
          <w:rFonts w:cs="Times New Roman"/>
        </w:rPr>
      </w:pPr>
      <w:r w:rsidRPr="0063365B">
        <w:rPr>
          <w:rFonts w:cs="Times New Roman"/>
        </w:rPr>
        <w:t>Для зданий, формирующих уличный фронт застройки, допускается использование силуэтных акцентов (стилизованных) в надкарнизной части уличных фасадов: парапетных тумб и ограждений, аттиков. Суммарная длина аттиков – до 30% длины главного фасада. Высота аттиков – пропорционально высоте фасада по аналогии с ценными историческими зданиями.</w:t>
      </w:r>
    </w:p>
    <w:p w14:paraId="57F42090" w14:textId="77777777" w:rsidR="00F94EE1" w:rsidRPr="0063365B" w:rsidRDefault="00F94EE1" w:rsidP="00F94EE1">
      <w:pPr>
        <w:rPr>
          <w:rFonts w:cs="Times New Roman"/>
        </w:rPr>
      </w:pPr>
      <w:r w:rsidRPr="0063365B">
        <w:rPr>
          <w:rFonts w:cs="Times New Roman"/>
        </w:rPr>
        <w:t>Допускается устройство эркеров и балконов глубиной не более 1,2 м.</w:t>
      </w:r>
    </w:p>
    <w:p w14:paraId="730EDC18" w14:textId="77777777" w:rsidR="00F94EE1" w:rsidRPr="0063365B" w:rsidRDefault="00F94EE1" w:rsidP="00F94EE1">
      <w:pPr>
        <w:rPr>
          <w:rFonts w:cs="Times New Roman"/>
        </w:rPr>
      </w:pPr>
      <w:r w:rsidRPr="0063365B">
        <w:rPr>
          <w:rFonts w:cs="Times New Roman"/>
        </w:rPr>
        <w:t>Количество балконов на фасаде определяется исходя из соотношений, характерных для исторических зданий, в зависимости от историко-архитектурного контекста и функционального назначения объекта капитального строительства.</w:t>
      </w:r>
    </w:p>
    <w:p w14:paraId="50A74A5B" w14:textId="77777777" w:rsidR="00F94EE1" w:rsidRPr="0063365B" w:rsidRDefault="00F94EE1" w:rsidP="00F94EE1">
      <w:pPr>
        <w:rPr>
          <w:rFonts w:cs="Times New Roman"/>
        </w:rPr>
      </w:pPr>
      <w:r w:rsidRPr="0063365B">
        <w:rPr>
          <w:rFonts w:cs="Times New Roman"/>
        </w:rPr>
        <w:t>Кровли вальмовые, двускатные с углом наклона 20-350; мансардные с изломом (французские).</w:t>
      </w:r>
    </w:p>
    <w:p w14:paraId="36F153F8" w14:textId="77777777" w:rsidR="00F94EE1" w:rsidRPr="0063365B" w:rsidRDefault="00F94EE1" w:rsidP="00F94EE1">
      <w:pPr>
        <w:rPr>
          <w:rFonts w:cs="Times New Roman"/>
        </w:rPr>
      </w:pPr>
      <w:r w:rsidRPr="0063365B">
        <w:rPr>
          <w:rFonts w:cs="Times New Roman"/>
        </w:rPr>
        <w:t>Допускается устройство совмещенных (плоских) или комбинированных кровель для объектов капитального строительства высотой от 3-х этажей.</w:t>
      </w:r>
    </w:p>
    <w:p w14:paraId="5DD6E71E" w14:textId="77777777" w:rsidR="00F94EE1" w:rsidRPr="0063365B" w:rsidRDefault="00F94EE1" w:rsidP="00F94EE1">
      <w:pPr>
        <w:rPr>
          <w:rFonts w:cs="Times New Roman"/>
        </w:rPr>
      </w:pPr>
      <w:r w:rsidRPr="0063365B">
        <w:rPr>
          <w:rFonts w:cs="Times New Roman"/>
        </w:rPr>
        <w:t>В архитектуре угловых зданий должны присутствовать акцентные признаки, отличающие ее от рядовых зданий, рекомендуется использование силуэтных акцентов – башен, шатров и др.</w:t>
      </w:r>
    </w:p>
    <w:p w14:paraId="353EFB18" w14:textId="77777777" w:rsidR="00F94EE1" w:rsidRPr="0063365B" w:rsidRDefault="00F94EE1" w:rsidP="00F94EE1">
      <w:pPr>
        <w:rPr>
          <w:rFonts w:cs="Times New Roman"/>
          <w:b/>
          <w:i/>
        </w:rPr>
      </w:pPr>
      <w:r w:rsidRPr="0063365B">
        <w:rPr>
          <w:rFonts w:cs="Times New Roman"/>
          <w:b/>
          <w:i/>
        </w:rPr>
        <w:t>Архитектурно- стилевое решение (в том числе особенности оформления фасадов)</w:t>
      </w:r>
    </w:p>
    <w:p w14:paraId="0B2B56AC" w14:textId="77777777" w:rsidR="00F94EE1" w:rsidRPr="0063365B" w:rsidRDefault="00F94EE1" w:rsidP="00F94EE1">
      <w:pPr>
        <w:rPr>
          <w:rFonts w:cs="Times New Roman"/>
        </w:rPr>
      </w:pPr>
      <w:r w:rsidRPr="0063365B">
        <w:rPr>
          <w:rFonts w:cs="Times New Roman"/>
        </w:rPr>
        <w:t>Нейтральное стилистическое решение.</w:t>
      </w:r>
    </w:p>
    <w:p w14:paraId="59CED305" w14:textId="77777777" w:rsidR="00F94EE1" w:rsidRPr="0063365B" w:rsidRDefault="00F94EE1" w:rsidP="00F94EE1">
      <w:pPr>
        <w:rPr>
          <w:rFonts w:cs="Times New Roman"/>
        </w:rPr>
      </w:pPr>
      <w:r w:rsidRPr="0063365B">
        <w:rPr>
          <w:rFonts w:cs="Times New Roman"/>
        </w:rPr>
        <w:t>Допускается тактичное (умеренное) заимствование исторических архитектурных приемов, стилизованных декоративных элементов.</w:t>
      </w:r>
    </w:p>
    <w:p w14:paraId="79F70FC1" w14:textId="77777777" w:rsidR="00F94EE1" w:rsidRPr="0063365B" w:rsidRDefault="00F94EE1" w:rsidP="00F94EE1">
      <w:pPr>
        <w:rPr>
          <w:rFonts w:cs="Times New Roman"/>
        </w:rPr>
      </w:pPr>
      <w:r w:rsidRPr="0063365B">
        <w:rPr>
          <w:rFonts w:cs="Times New Roman"/>
        </w:rPr>
        <w:t>В фасадных решениях объектов, формирующих уличный фронт застройки, обязательно использовать пропорции, масштаб и ритм, характерные для исторических зданий.</w:t>
      </w:r>
    </w:p>
    <w:p w14:paraId="49498CB6" w14:textId="77777777" w:rsidR="00F94EE1" w:rsidRPr="0063365B" w:rsidRDefault="00F94EE1" w:rsidP="00F94EE1">
      <w:pPr>
        <w:rPr>
          <w:rFonts w:cs="Times New Roman"/>
        </w:rPr>
      </w:pPr>
      <w:r w:rsidRPr="0063365B">
        <w:rPr>
          <w:rFonts w:cs="Times New Roman"/>
          <w:b/>
          <w:i/>
        </w:rPr>
        <w:t>Основные отделочные материалы, заполнение оконных и дверных проемов, козырьки</w:t>
      </w:r>
    </w:p>
    <w:p w14:paraId="058D40FE" w14:textId="77777777" w:rsidR="00F94EE1" w:rsidRPr="0063365B" w:rsidRDefault="00F94EE1" w:rsidP="00F94EE1">
      <w:pPr>
        <w:rPr>
          <w:rFonts w:cs="Times New Roman"/>
        </w:rPr>
      </w:pPr>
      <w:r w:rsidRPr="0063365B">
        <w:rPr>
          <w:rFonts w:cs="Times New Roman"/>
        </w:rPr>
        <w:t>Допускается применение современных материалов, аналогичных традиционным или имитирующих их.</w:t>
      </w:r>
    </w:p>
    <w:p w14:paraId="5261178E" w14:textId="238491B8" w:rsidR="00F94EE1" w:rsidRPr="0063365B" w:rsidRDefault="00F94EE1" w:rsidP="00F94EE1">
      <w:pPr>
        <w:rPr>
          <w:rFonts w:cs="Times New Roman"/>
        </w:rPr>
      </w:pPr>
      <w:r w:rsidRPr="0063365B">
        <w:rPr>
          <w:rFonts w:cs="Times New Roman"/>
        </w:rPr>
        <w:t xml:space="preserve">Для фасадов: оштукатуренные и окрашенные поверхности; терракотово-коричневый лицевой кирпич; возможна имитация исторической кирпичной кладки; допустимо сочетание стеклянных поверхностей с кирпичными или оштукатуренными элементами. Для кровель: окрашенные из металлического </w:t>
      </w:r>
      <w:r w:rsidR="00A24401" w:rsidRPr="0063365B">
        <w:rPr>
          <w:rFonts w:cs="Times New Roman"/>
        </w:rPr>
        <w:t>не профилированного</w:t>
      </w:r>
      <w:r w:rsidRPr="0063365B">
        <w:rPr>
          <w:rFonts w:cs="Times New Roman"/>
        </w:rPr>
        <w:t xml:space="preserve"> листа с фальцевыми соединениями; допускается применение мягких (гибких) кровель.</w:t>
      </w:r>
    </w:p>
    <w:p w14:paraId="205B7324" w14:textId="77777777" w:rsidR="00F94EE1" w:rsidRPr="0063365B" w:rsidRDefault="00F94EE1" w:rsidP="00F94EE1">
      <w:pPr>
        <w:rPr>
          <w:rFonts w:cs="Times New Roman"/>
        </w:rPr>
      </w:pPr>
      <w:r w:rsidRPr="0063365B">
        <w:rPr>
          <w:rFonts w:cs="Times New Roman"/>
        </w:rPr>
        <w:t>Для окон и дверей: деревянные окрашенные (тонированные) или современные высококачественные материалы, адаптированные к показателям исторической среды. Запрещается использование нетрадиционных материалов – фасадных панелей, керамогранита, сайдинга, черепицы, имитирующих черепицу материалов, профилированного металла и пр.</w:t>
      </w:r>
    </w:p>
    <w:p w14:paraId="3D961A12" w14:textId="77777777" w:rsidR="00F94EE1" w:rsidRPr="0063365B" w:rsidRDefault="00F94EE1" w:rsidP="00F94EE1">
      <w:pPr>
        <w:rPr>
          <w:rFonts w:cs="Times New Roman"/>
        </w:rPr>
      </w:pPr>
      <w:r w:rsidRPr="0063365B">
        <w:rPr>
          <w:rFonts w:cs="Times New Roman"/>
        </w:rPr>
        <w:t>Запрет на использование в отделке наружных стен глянцевых (блестящих) фактур.</w:t>
      </w:r>
    </w:p>
    <w:p w14:paraId="66BA6B6B" w14:textId="77777777" w:rsidR="00F94EE1" w:rsidRPr="0063365B" w:rsidRDefault="00F94EE1" w:rsidP="00F94EE1">
      <w:pPr>
        <w:rPr>
          <w:rFonts w:cs="Times New Roman"/>
          <w:b/>
          <w:i/>
        </w:rPr>
      </w:pPr>
      <w:r w:rsidRPr="0063365B">
        <w:rPr>
          <w:rFonts w:cs="Times New Roman"/>
          <w:b/>
          <w:i/>
        </w:rPr>
        <w:t>Цветовое решение</w:t>
      </w:r>
    </w:p>
    <w:p w14:paraId="50EEFF3E" w14:textId="77777777" w:rsidR="00F94EE1" w:rsidRPr="0063365B" w:rsidRDefault="00F94EE1" w:rsidP="00F94EE1">
      <w:pPr>
        <w:rPr>
          <w:rFonts w:cs="Times New Roman"/>
        </w:rPr>
      </w:pPr>
      <w:r w:rsidRPr="0063365B">
        <w:rPr>
          <w:rFonts w:cs="Times New Roman"/>
        </w:rPr>
        <w:t>Запрет на использование ярких цветов и контрастных сочетаний в фасадных и кровельных материалах для зданий, формирующих общественные городские пространства.</w:t>
      </w:r>
    </w:p>
    <w:p w14:paraId="2E553D22" w14:textId="77777777" w:rsidR="00F94EE1" w:rsidRPr="0063365B" w:rsidRDefault="00F94EE1" w:rsidP="00F94EE1">
      <w:pPr>
        <w:rPr>
          <w:rFonts w:cs="Times New Roman"/>
        </w:rPr>
      </w:pPr>
      <w:r w:rsidRPr="0063365B">
        <w:rPr>
          <w:rFonts w:cs="Times New Roman"/>
        </w:rPr>
        <w:t>Для оштукатуренных фасадов и столярных изделий: сложные цвета широкой цветовой гаммы, разбеленные или приглушенные (оттенки серого, голубого, терракотового, серо- зеленого, окиси хрома, бежевого, молочно-белого, охры и др.); коричнево-терракотовый цвет кирпичной кладки - для неоштукатуренных фасадов, оттенки коричневого или зеленого для столярных заполнений оконных и дверных проемов кирпичных фасадов; сурик, оттенки зеленого и серого - для кровли.</w:t>
      </w:r>
    </w:p>
    <w:p w14:paraId="14B0C651" w14:textId="77777777" w:rsidR="00F94EE1" w:rsidRPr="0063365B" w:rsidRDefault="00F94EE1" w:rsidP="00F94EE1">
      <w:pPr>
        <w:rPr>
          <w:rFonts w:cs="Times New Roman"/>
          <w:b/>
          <w:i/>
        </w:rPr>
      </w:pPr>
      <w:r w:rsidRPr="0063365B">
        <w:rPr>
          <w:rFonts w:cs="Times New Roman"/>
          <w:b/>
          <w:i/>
        </w:rPr>
        <w:t xml:space="preserve">Элементы благоустройства (в том числе ограды, дорожные покрытия, малые формы) </w:t>
      </w:r>
    </w:p>
    <w:p w14:paraId="755B4FCD" w14:textId="77777777" w:rsidR="00F94EE1" w:rsidRPr="0063365B" w:rsidRDefault="00F94EE1" w:rsidP="00F94EE1">
      <w:pPr>
        <w:rPr>
          <w:rFonts w:cs="Times New Roman"/>
        </w:rPr>
      </w:pPr>
      <w:r w:rsidRPr="0063365B">
        <w:rPr>
          <w:rFonts w:cs="Times New Roman"/>
        </w:rPr>
        <w:t>Устройство покрытий и отмосток в материалах аналогичных традиционным или имитирующим их;</w:t>
      </w:r>
    </w:p>
    <w:p w14:paraId="171EB4DF" w14:textId="07DE111D" w:rsidR="00F94EE1" w:rsidRPr="0063365B" w:rsidRDefault="00F94EE1" w:rsidP="00F94EE1">
      <w:pPr>
        <w:rPr>
          <w:rFonts w:cs="Times New Roman"/>
        </w:rPr>
      </w:pPr>
      <w:r w:rsidRPr="0063365B">
        <w:rPr>
          <w:rFonts w:cs="Times New Roman"/>
        </w:rPr>
        <w:t>Установка ограждений по историческим красным линиям или межевым границам: прозрачных (</w:t>
      </w:r>
      <w:r w:rsidR="00A24401" w:rsidRPr="0063365B">
        <w:rPr>
          <w:rFonts w:cs="Times New Roman"/>
        </w:rPr>
        <w:t>не глухих</w:t>
      </w:r>
      <w:r w:rsidRPr="0063365B">
        <w:rPr>
          <w:rFonts w:cs="Times New Roman"/>
        </w:rPr>
        <w:t>) - высотой не более 2,0; комбинированных – высотой не более 1,6 м, выполненных с учетом общей стилистики, пропорций исторических типов оград;</w:t>
      </w:r>
    </w:p>
    <w:p w14:paraId="48979B0D" w14:textId="77777777" w:rsidR="00F94EE1" w:rsidRPr="0063365B" w:rsidRDefault="00F94EE1" w:rsidP="00F94EE1">
      <w:pPr>
        <w:rPr>
          <w:rFonts w:cs="Times New Roman"/>
        </w:rPr>
      </w:pPr>
      <w:r w:rsidRPr="0063365B">
        <w:rPr>
          <w:rFonts w:cs="Times New Roman"/>
        </w:rPr>
        <w:t>Материалы: кирпич с оштукатуриванием или покраской, лицевой красно-коричневый кирпич; металлические кованые (или имитирующие ковку) решетки.</w:t>
      </w:r>
    </w:p>
    <w:p w14:paraId="149B0878" w14:textId="77777777" w:rsidR="00F94EE1" w:rsidRPr="0063365B" w:rsidRDefault="00F94EE1" w:rsidP="00F94EE1">
      <w:pPr>
        <w:rPr>
          <w:rFonts w:cs="Times New Roman"/>
          <w:b/>
          <w:i/>
        </w:rPr>
      </w:pPr>
      <w:r w:rsidRPr="0063365B">
        <w:rPr>
          <w:rFonts w:cs="Times New Roman"/>
          <w:b/>
          <w:i/>
        </w:rPr>
        <w:t>Ограничения в части наружного освещения</w:t>
      </w:r>
    </w:p>
    <w:p w14:paraId="33FDE4B2" w14:textId="77777777" w:rsidR="00F94EE1" w:rsidRPr="0063365B" w:rsidRDefault="00F94EE1" w:rsidP="00F94EE1">
      <w:pPr>
        <w:rPr>
          <w:rFonts w:cs="Times New Roman"/>
        </w:rPr>
      </w:pPr>
      <w:r w:rsidRPr="0063365B">
        <w:rPr>
          <w:rFonts w:cs="Times New Roman"/>
        </w:rPr>
        <w:t xml:space="preserve"> Установка отдельно стоящего оборудования городского освещения, соответствующего характеристикам исторической архитектурной среды.</w:t>
      </w:r>
    </w:p>
    <w:p w14:paraId="550D8324" w14:textId="77777777" w:rsidR="00F94EE1" w:rsidRPr="0063365B" w:rsidRDefault="00F94EE1" w:rsidP="00F94EE1">
      <w:pPr>
        <w:rPr>
          <w:rFonts w:cs="Times New Roman"/>
          <w:b/>
          <w:i/>
        </w:rPr>
      </w:pPr>
      <w:r w:rsidRPr="0063365B">
        <w:rPr>
          <w:rFonts w:cs="Times New Roman"/>
          <w:b/>
          <w:i/>
        </w:rPr>
        <w:t>Ограничения в части проведения работ по размещению информационных стендов, рекламных щитов, вывесок</w:t>
      </w:r>
    </w:p>
    <w:p w14:paraId="2EE8CD33" w14:textId="77777777" w:rsidR="00F94EE1" w:rsidRPr="0063365B" w:rsidRDefault="00F94EE1" w:rsidP="00F94EE1">
      <w:pPr>
        <w:rPr>
          <w:rFonts w:cs="Times New Roman"/>
        </w:rPr>
      </w:pPr>
      <w:r w:rsidRPr="0063365B">
        <w:rPr>
          <w:rFonts w:cs="Times New Roman"/>
        </w:rPr>
        <w:t xml:space="preserve"> Запрет на размещение всех видов наружной рекламы на главных фасадах зданий и на общих градостроительных пространствах, в том числе: транспарантов-перетяжек, рекламных щитов, стендов и т.п., за исключением рекламных конструкций в виде панелей-кронштейнов размерами не более 70х70 см, выполненных в стилистике исторической застройки и используемых в качестве вывесок.</w:t>
      </w:r>
    </w:p>
    <w:p w14:paraId="6F20F0AA" w14:textId="77777777" w:rsidR="00F94EE1" w:rsidRPr="0063365B" w:rsidRDefault="00F94EE1" w:rsidP="00F94EE1">
      <w:pPr>
        <w:rPr>
          <w:rFonts w:cs="Times New Roman"/>
        </w:rPr>
      </w:pPr>
      <w:r w:rsidRPr="0063365B">
        <w:rPr>
          <w:rFonts w:cs="Times New Roman"/>
        </w:rPr>
        <w:t>Запрет на размещение на одном фасаде нескольких типов вывесок.</w:t>
      </w:r>
    </w:p>
    <w:p w14:paraId="19032EDD" w14:textId="77777777" w:rsidR="00F94EE1" w:rsidRPr="0063365B" w:rsidRDefault="00F94EE1" w:rsidP="00F94EE1">
      <w:pPr>
        <w:rPr>
          <w:rFonts w:cs="Times New Roman"/>
        </w:rPr>
      </w:pPr>
      <w:r w:rsidRPr="0063365B">
        <w:rPr>
          <w:rFonts w:cs="Times New Roman"/>
        </w:rPr>
        <w:t>Запрет на размещение вывесок выше уровня 1-го этажа и в оконных или дверных проемах фасадов, формирующих общественные городские пространства.</w:t>
      </w:r>
    </w:p>
    <w:p w14:paraId="0C83FAE6" w14:textId="77777777" w:rsidR="00F94EE1" w:rsidRPr="0063365B" w:rsidRDefault="00F94EE1" w:rsidP="00F94EE1">
      <w:pPr>
        <w:rPr>
          <w:rFonts w:cs="Times New Roman"/>
        </w:rPr>
      </w:pPr>
      <w:r w:rsidRPr="0063365B">
        <w:rPr>
          <w:rFonts w:cs="Times New Roman"/>
        </w:rPr>
        <w:t>Разрешено размещение информационных конструкций (информационная табличка с площадью информационного поля не более 0,2 м2; вывеска высотой не более 0,4 м), временных элементов информационно-декоративного оформления событийного характера (мобильные информационные конструкции, отдельно стоящие элементы с площадью информационного поля до 2,5 м2), включая праздничное оформление.</w:t>
      </w:r>
    </w:p>
    <w:p w14:paraId="273017D4" w14:textId="77777777" w:rsidR="00F94EE1" w:rsidRPr="0063365B" w:rsidRDefault="00F94EE1" w:rsidP="00F94EE1">
      <w:pPr>
        <w:rPr>
          <w:rFonts w:cs="Times New Roman"/>
        </w:rPr>
      </w:pPr>
      <w:r w:rsidRPr="0063365B">
        <w:rPr>
          <w:rFonts w:cs="Times New Roman"/>
        </w:rPr>
        <w:t>Информационные конструкции не должны диссонировать с исторической средой;</w:t>
      </w:r>
    </w:p>
    <w:p w14:paraId="77EA0F2C" w14:textId="77777777" w:rsidR="00F94EE1" w:rsidRPr="0063365B" w:rsidRDefault="00F94EE1" w:rsidP="00F94EE1">
      <w:pPr>
        <w:rPr>
          <w:rFonts w:cs="Times New Roman"/>
        </w:rPr>
      </w:pPr>
      <w:r w:rsidRPr="0063365B">
        <w:rPr>
          <w:rFonts w:cs="Times New Roman"/>
        </w:rPr>
        <w:t>Вывески размещаются в междуэтажных пространствах главных фасадов не выше уровня первого этажа.</w:t>
      </w:r>
    </w:p>
    <w:p w14:paraId="5D33D0D9" w14:textId="77777777" w:rsidR="00F94EE1" w:rsidRPr="0063365B" w:rsidRDefault="00F94EE1" w:rsidP="00F94EE1">
      <w:pPr>
        <w:rPr>
          <w:rFonts w:cs="Times New Roman"/>
        </w:rPr>
      </w:pPr>
      <w:r w:rsidRPr="0063365B">
        <w:rPr>
          <w:rFonts w:cs="Times New Roman"/>
        </w:rPr>
        <w:t>Вывески не должны закрывать архитектурные элементы фасада и диссонировать с его стилевыми характеристиками.</w:t>
      </w:r>
    </w:p>
    <w:p w14:paraId="28808530" w14:textId="77777777" w:rsidR="00F94EE1" w:rsidRPr="0063365B" w:rsidRDefault="00F94EE1" w:rsidP="00F94EE1">
      <w:pPr>
        <w:rPr>
          <w:rFonts w:cs="Times New Roman"/>
        </w:rPr>
      </w:pPr>
      <w:r w:rsidRPr="0063365B">
        <w:rPr>
          <w:rFonts w:cs="Times New Roman"/>
        </w:rPr>
        <w:t>Разрешено размещение вывесок, высотой не более 0,4 м в междуэтажных пространствах главных фасадов не выше уровня первого этажа. Вывески должны быть выполнены в единстве со стилистическими особенностями застройки исторического поселения по проектам, согласованным с региональным органом охраны объектов культурного наследия. Предпочтительно размещение вывесок, состоящих из отдельных объемных букв непосредственно на фасаде (высота букв – не более 30 см). При размещении на одном фасаде нескольких вывесок все они должны быть единообразны: одного размера, одного типа и располагаться в одном уровне. Вывески не должны закрывать архитектурные элементы фасада. Рекомендуется отдавать предпочтение вывескам в виде панелей- кронштейнов размерами не более 70х70 см, выполненным в стилистике исторической застройки.</w:t>
      </w:r>
    </w:p>
    <w:p w14:paraId="4A59E836" w14:textId="77777777" w:rsidR="00F94EE1" w:rsidRPr="0063365B" w:rsidRDefault="00F94EE1" w:rsidP="00F94EE1">
      <w:pPr>
        <w:rPr>
          <w:rFonts w:cs="Times New Roman"/>
          <w:b/>
          <w:i/>
        </w:rPr>
      </w:pPr>
      <w:r w:rsidRPr="0063365B">
        <w:rPr>
          <w:rFonts w:cs="Times New Roman"/>
          <w:b/>
          <w:i/>
        </w:rPr>
        <w:t>Ограничения в части проведения работ по прокладке и реконструкции дорожных и инженерных коммуникаций</w:t>
      </w:r>
    </w:p>
    <w:p w14:paraId="69D7066A" w14:textId="77777777" w:rsidR="00F94EE1" w:rsidRPr="0063365B" w:rsidRDefault="00F94EE1" w:rsidP="00F94EE1">
      <w:pPr>
        <w:rPr>
          <w:rFonts w:cs="Times New Roman"/>
        </w:rPr>
      </w:pPr>
      <w:r w:rsidRPr="0063365B">
        <w:rPr>
          <w:rFonts w:cs="Times New Roman"/>
        </w:rPr>
        <w:t>Запрещается прокладка инженерных коммуникаций (сетей поставки воды, тепла, электричества, газа, услуг связи, отвода канализационных стоков) наземным и надземным способом.</w:t>
      </w:r>
    </w:p>
    <w:p w14:paraId="51BA7D74" w14:textId="77777777" w:rsidR="00F94EE1" w:rsidRPr="0063365B" w:rsidRDefault="00F94EE1" w:rsidP="00F94EE1">
      <w:pPr>
        <w:rPr>
          <w:rFonts w:cs="Times New Roman"/>
        </w:rPr>
      </w:pPr>
      <w:r w:rsidRPr="0063365B">
        <w:rPr>
          <w:rFonts w:cs="Times New Roman"/>
        </w:rPr>
        <w:t>Разрешается размещение объектов инженерного обеспечения по индивидуальным проектам, с учетом характера сложившейся застройки.</w:t>
      </w:r>
    </w:p>
    <w:p w14:paraId="58AB6A36" w14:textId="77777777" w:rsidR="00F94EE1" w:rsidRPr="0063365B" w:rsidRDefault="00F94EE1" w:rsidP="00F94EE1">
      <w:pPr>
        <w:rPr>
          <w:rFonts w:cs="Times New Roman"/>
          <w:b/>
          <w:i/>
        </w:rPr>
      </w:pPr>
      <w:r w:rsidRPr="0063365B">
        <w:rPr>
          <w:rFonts w:cs="Times New Roman"/>
          <w:b/>
          <w:i/>
        </w:rPr>
        <w:t xml:space="preserve">Требования к размещению инженерного оборудования </w:t>
      </w:r>
    </w:p>
    <w:p w14:paraId="7CD4EDCD" w14:textId="77777777" w:rsidR="00F94EE1" w:rsidRPr="0063365B" w:rsidRDefault="00F94EE1" w:rsidP="00F94EE1">
      <w:pPr>
        <w:rPr>
          <w:rFonts w:cs="Times New Roman"/>
        </w:rPr>
      </w:pPr>
      <w:r w:rsidRPr="0063365B">
        <w:rPr>
          <w:rFonts w:cs="Times New Roman"/>
        </w:rPr>
        <w:t>Запрещается установка кондиционеров, любых видов антенн и иного инженерного оборудования на уличных фасадах и крышах всех типов зданий, строений и сооружений, формирующих территории общего пользования, за исключением случаев, когда их установка предусмотрена проектным решением, учитывающим архитектурные особенности зданий.</w:t>
      </w:r>
    </w:p>
    <w:p w14:paraId="46FE412C" w14:textId="77777777" w:rsidR="001A2678" w:rsidRPr="0063365B" w:rsidRDefault="001A2678" w:rsidP="001A2678">
      <w:pPr>
        <w:ind w:firstLine="284"/>
        <w:rPr>
          <w:rFonts w:eastAsia="SimSun" w:cs="Times New Roman"/>
          <w:lang w:eastAsia="zh-CN"/>
        </w:rPr>
      </w:pPr>
    </w:p>
    <w:p w14:paraId="76F7E902" w14:textId="77777777" w:rsidR="001A2678" w:rsidRPr="0063365B" w:rsidRDefault="001A2678" w:rsidP="001A2678">
      <w:pPr>
        <w:rPr>
          <w:rFonts w:eastAsia="Times New Roman" w:cs="Times New Roman"/>
          <w:b/>
          <w:lang w:eastAsia="ru-RU"/>
        </w:rPr>
      </w:pPr>
      <w:r w:rsidRPr="0063365B">
        <w:rPr>
          <w:rFonts w:eastAsia="Times New Roman" w:cs="Times New Roman"/>
          <w:b/>
          <w:lang w:eastAsia="ru-RU"/>
        </w:rPr>
        <w:br w:type="page"/>
      </w:r>
    </w:p>
    <w:p w14:paraId="6FF55C2E" w14:textId="77777777" w:rsidR="001A2678" w:rsidRPr="0063365B" w:rsidRDefault="001A2678" w:rsidP="001A2678">
      <w:pPr>
        <w:keepLines/>
        <w:overflowPunct w:val="0"/>
        <w:autoSpaceDE w:val="0"/>
        <w:autoSpaceDN w:val="0"/>
        <w:adjustRightInd w:val="0"/>
        <w:spacing w:before="240" w:after="60" w:line="320" w:lineRule="exact"/>
        <w:ind w:firstLine="567"/>
        <w:jc w:val="center"/>
        <w:outlineLvl w:val="4"/>
        <w:rPr>
          <w:rFonts w:eastAsia="SimSun" w:cs="Times New Roman"/>
          <w:b/>
          <w:bCs/>
          <w:i/>
          <w:iCs/>
          <w:lang w:eastAsia="zh-CN"/>
        </w:rPr>
      </w:pPr>
      <w:r w:rsidRPr="0063365B">
        <w:rPr>
          <w:rFonts w:eastAsia="SimSun" w:cs="Times New Roman"/>
          <w:b/>
          <w:bCs/>
          <w:i/>
          <w:iCs/>
          <w:lang w:eastAsia="zh-CN"/>
        </w:rPr>
        <w:t>ИТ</w:t>
      </w:r>
      <w:r w:rsidR="00AB0143" w:rsidRPr="0063365B">
        <w:rPr>
          <w:rFonts w:eastAsia="SimSun" w:cs="Times New Roman"/>
          <w:b/>
          <w:bCs/>
          <w:i/>
          <w:iCs/>
          <w:lang w:eastAsia="zh-CN"/>
        </w:rPr>
        <w:t>.</w:t>
      </w:r>
      <w:r w:rsidRPr="0063365B">
        <w:rPr>
          <w:rFonts w:eastAsia="SimSun" w:cs="Times New Roman"/>
          <w:b/>
          <w:bCs/>
          <w:i/>
          <w:iCs/>
          <w:lang w:eastAsia="zh-CN"/>
        </w:rPr>
        <w:t xml:space="preserve"> </w:t>
      </w:r>
      <w:r w:rsidR="00AB0143" w:rsidRPr="0063365B">
        <w:rPr>
          <w:rFonts w:eastAsia="SimSun" w:cs="Times New Roman"/>
          <w:b/>
          <w:bCs/>
          <w:i/>
          <w:iCs/>
          <w:lang w:eastAsia="zh-CN"/>
        </w:rPr>
        <w:t>Историческая торговая зона</w:t>
      </w:r>
    </w:p>
    <w:p w14:paraId="1A64B853" w14:textId="77777777" w:rsidR="00AB0143" w:rsidRPr="0063365B" w:rsidRDefault="00AB0143" w:rsidP="00AB0143">
      <w:pPr>
        <w:ind w:firstLine="567"/>
        <w:rPr>
          <w:rFonts w:eastAsia="SimSun" w:cs="Times New Roman"/>
          <w:b/>
          <w:bCs/>
          <w:i/>
          <w:iCs/>
          <w:lang w:eastAsia="zh-CN"/>
        </w:rPr>
      </w:pPr>
    </w:p>
    <w:p w14:paraId="21CEDBD6" w14:textId="77777777" w:rsidR="00AB0143" w:rsidRPr="0063365B" w:rsidRDefault="00AB0143" w:rsidP="00AB0143">
      <w:pPr>
        <w:ind w:firstLine="567"/>
        <w:rPr>
          <w:rFonts w:eastAsia="Times New Roman" w:cs="Times New Roman"/>
          <w:i/>
          <w:iCs/>
          <w:lang w:eastAsia="ru-RU"/>
        </w:rPr>
      </w:pPr>
      <w:r w:rsidRPr="0063365B">
        <w:rPr>
          <w:rFonts w:eastAsia="Times New Roman" w:cs="Times New Roman"/>
          <w:i/>
          <w:iCs/>
          <w:lang w:eastAsia="ru-RU"/>
        </w:rPr>
        <w:t>Зона традиционного местоположения рынка с торговыми рядами, лавками и другими зданиями торгового назначения. Историческая функция и объемно-пространственные характеристики в основном сохранились. Градостроительная среда характеризуется отсутствием стилевого и композиционного единства.</w:t>
      </w:r>
    </w:p>
    <w:p w14:paraId="71018438" w14:textId="77777777" w:rsidR="00AB0143" w:rsidRPr="0063365B" w:rsidRDefault="00AB0143" w:rsidP="00AB0143">
      <w:pPr>
        <w:ind w:firstLine="567"/>
        <w:rPr>
          <w:rFonts w:eastAsia="Times New Roman" w:cs="Times New Roman"/>
          <w:i/>
          <w:iCs/>
          <w:lang w:eastAsia="ru-RU"/>
        </w:rPr>
      </w:pPr>
      <w:r w:rsidRPr="0063365B">
        <w:rPr>
          <w:rFonts w:eastAsia="Times New Roman" w:cs="Times New Roman"/>
          <w:i/>
          <w:iCs/>
          <w:lang w:eastAsia="ru-RU"/>
        </w:rPr>
        <w:t>Цель выделения: сохранение исторической функции; формирование благоприятного имиджа территории путем приведения объектов капитального</w:t>
      </w:r>
    </w:p>
    <w:p w14:paraId="75C26B55" w14:textId="77777777" w:rsidR="00AB0143" w:rsidRPr="0063365B" w:rsidRDefault="00AB0143" w:rsidP="00AB0143">
      <w:pPr>
        <w:ind w:firstLine="567"/>
        <w:rPr>
          <w:rFonts w:eastAsia="Times New Roman" w:cs="Times New Roman"/>
          <w:i/>
          <w:iCs/>
          <w:lang w:eastAsia="ru-RU"/>
        </w:rPr>
      </w:pPr>
      <w:r w:rsidRPr="0063365B">
        <w:rPr>
          <w:rFonts w:eastAsia="Times New Roman" w:cs="Times New Roman"/>
          <w:i/>
          <w:iCs/>
          <w:lang w:eastAsia="ru-RU"/>
        </w:rPr>
        <w:t>строительства к единому архитектурному облику с условием сохранения (возобновления) основных приемов организации уличного фронта застройки и композиционных характеристик, свойственных ценным объектам историко градостроительной среды.</w:t>
      </w:r>
    </w:p>
    <w:p w14:paraId="670EA63D" w14:textId="77777777" w:rsidR="001A2678" w:rsidRPr="0063365B" w:rsidRDefault="001A2678" w:rsidP="001A2678">
      <w:pPr>
        <w:rPr>
          <w:rFonts w:eastAsia="Times New Roman" w:cs="Times New Roman"/>
          <w:i/>
          <w:iCs/>
          <w:lang w:eastAsia="ru-RU"/>
        </w:rPr>
      </w:pPr>
    </w:p>
    <w:p w14:paraId="3C177308" w14:textId="77777777" w:rsidR="001A2678" w:rsidRPr="0063365B" w:rsidRDefault="001A2678" w:rsidP="000F019F">
      <w:pPr>
        <w:numPr>
          <w:ilvl w:val="0"/>
          <w:numId w:val="47"/>
        </w:numPr>
        <w:ind w:left="0"/>
        <w:rPr>
          <w:rFonts w:eastAsia="Times New Roman" w:cs="Times New Roman"/>
          <w:b/>
          <w:lang w:eastAsia="ru-RU"/>
        </w:rPr>
      </w:pPr>
      <w:r w:rsidRPr="0063365B">
        <w:rPr>
          <w:rFonts w:eastAsia="Times New Roman" w:cs="Times New Roman"/>
          <w:b/>
          <w:lang w:eastAsia="ru-RU"/>
        </w:rPr>
        <w:t>ОСНОВНЫЕ ВИДЫ И ПАРАМЕТРЫ РАЗРЕШЕННОГО ИСПОЛЬЗОВАНИЯ ЗЕМЕЛЬНЫХ УЧАСТКОВ И ОБЪЕКТОВ КАПИТАЛЬНОГО СТРОИТЕЛЬСТВА</w:t>
      </w:r>
    </w:p>
    <w:p w14:paraId="22C5B2D8" w14:textId="77777777" w:rsidR="001A2678" w:rsidRPr="0063365B" w:rsidRDefault="001A2678" w:rsidP="001A2678">
      <w:pPr>
        <w:contextualSpacing/>
        <w:rPr>
          <w:rFonts w:eastAsia="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5972"/>
        <w:gridCol w:w="4792"/>
      </w:tblGrid>
      <w:tr w:rsidR="007C02D6" w:rsidRPr="0063365B" w14:paraId="1D3505D9" w14:textId="77777777" w:rsidTr="009C7D43">
        <w:trPr>
          <w:trHeight w:val="960"/>
          <w:tblHeader/>
        </w:trPr>
        <w:tc>
          <w:tcPr>
            <w:tcW w:w="1442" w:type="pct"/>
            <w:shd w:val="clear" w:color="000000" w:fill="F2F2F2"/>
            <w:vAlign w:val="center"/>
            <w:hideMark/>
          </w:tcPr>
          <w:p w14:paraId="6B62C905" w14:textId="77777777" w:rsidR="001B0FD4" w:rsidRPr="0063365B" w:rsidRDefault="001B0FD4" w:rsidP="001B0FD4">
            <w:pPr>
              <w:jc w:val="center"/>
              <w:rPr>
                <w:rFonts w:eastAsia="Times New Roman" w:cs="Times New Roman"/>
                <w:b/>
                <w:bCs/>
                <w:lang w:eastAsia="ru-RU"/>
              </w:rPr>
            </w:pPr>
            <w:r w:rsidRPr="0063365B">
              <w:rPr>
                <w:rFonts w:eastAsia="Times New Roman" w:cs="Times New Roman"/>
                <w:b/>
                <w:bCs/>
                <w:lang w:eastAsia="ru-RU"/>
              </w:rPr>
              <w:t xml:space="preserve">ВИДЫ РАЗРЕШЕННОГО ИСПОЛЬЗОВАНИЯ ЗЕМЕЛЬНЫХ УЧАСТКОВ </w:t>
            </w:r>
          </w:p>
        </w:tc>
        <w:tc>
          <w:tcPr>
            <w:tcW w:w="1974" w:type="pct"/>
            <w:shd w:val="clear" w:color="000000" w:fill="F2F2F2"/>
            <w:vAlign w:val="center"/>
            <w:hideMark/>
          </w:tcPr>
          <w:p w14:paraId="18DE33C6" w14:textId="77777777" w:rsidR="001B0FD4" w:rsidRPr="0063365B" w:rsidRDefault="001B0FD4" w:rsidP="001B0FD4">
            <w:pPr>
              <w:jc w:val="center"/>
              <w:rPr>
                <w:rFonts w:eastAsia="Times New Roman" w:cs="Times New Roman"/>
                <w:b/>
                <w:bCs/>
                <w:lang w:eastAsia="ru-RU"/>
              </w:rPr>
            </w:pPr>
            <w:r w:rsidRPr="0063365B">
              <w:rPr>
                <w:rFonts w:eastAsia="Times New Roman" w:cs="Times New Roman"/>
                <w:b/>
                <w:bCs/>
                <w:lang w:eastAsia="ru-RU"/>
              </w:rPr>
              <w:t>ВИДЫ РАЗРЕШЕННОГО ИСПОЛЬЗОВАНИЯ ОБЪЕКТОВ КАПИТАЛЬНОГО СТРОИТЕЛЬСТВА</w:t>
            </w:r>
          </w:p>
        </w:tc>
        <w:tc>
          <w:tcPr>
            <w:tcW w:w="1584" w:type="pct"/>
            <w:shd w:val="clear" w:color="000000" w:fill="F2F2F2"/>
            <w:vAlign w:val="center"/>
            <w:hideMark/>
          </w:tcPr>
          <w:p w14:paraId="55980BD4" w14:textId="77777777" w:rsidR="001B0FD4" w:rsidRPr="0063365B" w:rsidRDefault="001B0FD4" w:rsidP="001B0FD4">
            <w:pPr>
              <w:jc w:val="center"/>
              <w:rPr>
                <w:rFonts w:eastAsia="Times New Roman" w:cs="Times New Roman"/>
                <w:b/>
                <w:bCs/>
                <w:lang w:eastAsia="ru-RU"/>
              </w:rPr>
            </w:pPr>
            <w:r w:rsidRPr="0063365B">
              <w:rPr>
                <w:rFonts w:eastAsia="Times New Roman" w:cs="Times New Roman"/>
                <w:b/>
                <w:bCs/>
                <w:lang w:eastAsia="ru-RU"/>
              </w:rPr>
              <w:t>ПРЕДЕЛЬНЫЕ РАЗМЕРЫ ЗЕМЕЛЬНЫХ</w:t>
            </w:r>
            <w:r w:rsidRPr="0063365B">
              <w:rPr>
                <w:rFonts w:eastAsia="Times New Roman" w:cs="Times New Roman"/>
                <w:b/>
                <w:bCs/>
                <w:lang w:eastAsia="ru-RU"/>
              </w:rPr>
              <w:br/>
              <w:t>УЧАСТКОВ И ПРЕДЕЛЬНЫЕ ПАРАМЕТРЫ</w:t>
            </w:r>
            <w:r w:rsidRPr="0063365B">
              <w:rPr>
                <w:rFonts w:eastAsia="Times New Roman" w:cs="Times New Roman"/>
                <w:b/>
                <w:bCs/>
                <w:lang w:eastAsia="ru-RU"/>
              </w:rPr>
              <w:br/>
              <w:t>РАЗРЕШЕННОГО СТРОИТЕЛЬСТВА</w:t>
            </w:r>
          </w:p>
        </w:tc>
      </w:tr>
      <w:tr w:rsidR="007C02D6" w:rsidRPr="0063365B" w14:paraId="27D2A4EB" w14:textId="77777777" w:rsidTr="009C7D43">
        <w:trPr>
          <w:trHeight w:val="2100"/>
        </w:trPr>
        <w:tc>
          <w:tcPr>
            <w:tcW w:w="1442" w:type="pct"/>
            <w:shd w:val="clear" w:color="auto" w:fill="auto"/>
            <w:vAlign w:val="center"/>
            <w:hideMark/>
          </w:tcPr>
          <w:p w14:paraId="0D710E33" w14:textId="77777777" w:rsidR="001B0FD4" w:rsidRPr="0063365B" w:rsidRDefault="001B0FD4" w:rsidP="001B0FD4">
            <w:pPr>
              <w:jc w:val="left"/>
              <w:rPr>
                <w:rFonts w:eastAsia="Times New Roman" w:cs="Times New Roman"/>
                <w:lang w:eastAsia="ru-RU"/>
              </w:rPr>
            </w:pPr>
            <w:r w:rsidRPr="0063365B">
              <w:rPr>
                <w:rFonts w:eastAsia="Times New Roman" w:cs="Times New Roman"/>
                <w:lang w:eastAsia="ru-RU"/>
              </w:rPr>
              <w:t>Рынки - [4.3]</w:t>
            </w:r>
          </w:p>
        </w:tc>
        <w:tc>
          <w:tcPr>
            <w:tcW w:w="1974" w:type="pct"/>
            <w:shd w:val="clear" w:color="auto" w:fill="auto"/>
            <w:vAlign w:val="center"/>
            <w:hideMark/>
          </w:tcPr>
          <w:p w14:paraId="41E32E41" w14:textId="77777777" w:rsidR="00A24401" w:rsidRPr="0063365B" w:rsidRDefault="001B0FD4" w:rsidP="00A24401">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3FA78381" w14:textId="5A6077DD" w:rsidR="001B0FD4" w:rsidRPr="0063365B" w:rsidRDefault="001B0FD4" w:rsidP="00A24401">
            <w:pPr>
              <w:jc w:val="left"/>
              <w:rPr>
                <w:rFonts w:eastAsia="Times New Roman" w:cs="Times New Roman"/>
                <w:lang w:eastAsia="ru-RU"/>
              </w:rPr>
            </w:pPr>
            <w:r w:rsidRPr="0063365B">
              <w:rPr>
                <w:rFonts w:eastAsia="Times New Roman" w:cs="Times New Roman"/>
                <w:lang w:eastAsia="ru-RU"/>
              </w:rPr>
              <w:t>размещение гаражей и (или) стоянок для автомобилей сотрудников и посетителей рынка</w:t>
            </w:r>
          </w:p>
        </w:tc>
        <w:tc>
          <w:tcPr>
            <w:tcW w:w="1584" w:type="pct"/>
            <w:vMerge w:val="restart"/>
            <w:shd w:val="clear" w:color="auto" w:fill="auto"/>
            <w:vAlign w:val="center"/>
            <w:hideMark/>
          </w:tcPr>
          <w:p w14:paraId="3FA4284C" w14:textId="77777777" w:rsidR="00A24401" w:rsidRPr="0063365B" w:rsidRDefault="001B0FD4" w:rsidP="00A24401">
            <w:pPr>
              <w:jc w:val="left"/>
              <w:rPr>
                <w:rFonts w:eastAsia="Times New Roman" w:cs="Times New Roman"/>
                <w:lang w:eastAsia="ru-RU"/>
              </w:rPr>
            </w:pPr>
            <w:r w:rsidRPr="0063365B">
              <w:rPr>
                <w:rFonts w:eastAsia="Times New Roman" w:cs="Times New Roman"/>
                <w:lang w:eastAsia="ru-RU"/>
              </w:rPr>
              <w:t>Предельный размер земельных участков не может быть менее площади, занимаемой существующим или размещаемым в его границах объектом капитального строительства и обеспечивающей соблюдение установленных Правилами предельных параметров разрешенного строительства, реконструкции объектов капитального строительства, в том числе минимальной доли озеленения земельных участков, минимального количества мест для стоянки (размещения) индивидуального автотранспорта в границах земельного участка, а также соблюдение строительных, экологических, санитарно-гигиенических, противопожарных и иных правил, нормативов;</w:t>
            </w:r>
          </w:p>
          <w:p w14:paraId="108F356D" w14:textId="77777777" w:rsidR="00A24401" w:rsidRPr="0063365B" w:rsidRDefault="00A24401" w:rsidP="00A24401">
            <w:pPr>
              <w:jc w:val="left"/>
              <w:rPr>
                <w:rFonts w:eastAsia="Times New Roman" w:cs="Times New Roman"/>
                <w:lang w:eastAsia="ru-RU"/>
              </w:rPr>
            </w:pPr>
            <w:r w:rsidRPr="0063365B">
              <w:rPr>
                <w:rFonts w:eastAsia="Times New Roman" w:cs="Times New Roman"/>
                <w:lang w:eastAsia="ru-RU"/>
              </w:rPr>
              <w:t>- м</w:t>
            </w:r>
            <w:r w:rsidR="001B0FD4" w:rsidRPr="0063365B">
              <w:rPr>
                <w:rFonts w:eastAsia="Times New Roman" w:cs="Times New Roman"/>
                <w:lang w:eastAsia="ru-RU"/>
              </w:rPr>
              <w:t>аксимальный процент застройки земельного участка - 70%;</w:t>
            </w:r>
          </w:p>
          <w:p w14:paraId="7DE75C9F" w14:textId="08788457" w:rsidR="00A24401" w:rsidRPr="0063365B" w:rsidRDefault="00A24401" w:rsidP="00A24401">
            <w:pPr>
              <w:jc w:val="left"/>
              <w:rPr>
                <w:rFonts w:eastAsia="Times New Roman" w:cs="Times New Roman"/>
                <w:lang w:eastAsia="ru-RU"/>
              </w:rPr>
            </w:pPr>
            <w:r w:rsidRPr="0063365B">
              <w:rPr>
                <w:rFonts w:eastAsia="Times New Roman" w:cs="Times New Roman"/>
                <w:lang w:eastAsia="ru-RU"/>
              </w:rPr>
              <w:t>- м</w:t>
            </w:r>
            <w:r w:rsidR="001B0FD4" w:rsidRPr="0063365B">
              <w:rPr>
                <w:rFonts w:eastAsia="Times New Roman" w:cs="Times New Roman"/>
                <w:lang w:eastAsia="ru-RU"/>
              </w:rPr>
              <w:t xml:space="preserve">инимальный процент площади озеленения земельного участка - </w:t>
            </w:r>
            <w:r w:rsidRPr="0063365B">
              <w:rPr>
                <w:rFonts w:eastAsia="Times New Roman" w:cs="Times New Roman"/>
                <w:lang w:eastAsia="ru-RU"/>
              </w:rPr>
              <w:t>н</w:t>
            </w:r>
            <w:r w:rsidR="001B0FD4" w:rsidRPr="0063365B">
              <w:rPr>
                <w:rFonts w:eastAsia="Times New Roman" w:cs="Times New Roman"/>
                <w:lang w:eastAsia="ru-RU"/>
              </w:rPr>
              <w:t>е устанавливается;</w:t>
            </w:r>
          </w:p>
          <w:p w14:paraId="53F5F524" w14:textId="77777777" w:rsidR="00A24401" w:rsidRPr="0063365B" w:rsidRDefault="00A24401" w:rsidP="00A24401">
            <w:pPr>
              <w:jc w:val="left"/>
              <w:rPr>
                <w:rFonts w:eastAsia="Times New Roman" w:cs="Times New Roman"/>
                <w:lang w:eastAsia="ru-RU"/>
              </w:rPr>
            </w:pPr>
            <w:r w:rsidRPr="0063365B">
              <w:rPr>
                <w:rFonts w:eastAsia="Times New Roman" w:cs="Times New Roman"/>
                <w:lang w:eastAsia="ru-RU"/>
              </w:rPr>
              <w:t>- о</w:t>
            </w:r>
            <w:r w:rsidR="001B0FD4" w:rsidRPr="0063365B">
              <w:rPr>
                <w:rFonts w:eastAsia="Times New Roman" w:cs="Times New Roman"/>
                <w:lang w:eastAsia="ru-RU"/>
              </w:rPr>
              <w:t xml:space="preserve">тступ объекта капитального строительства от охраняемых линий застройки (исторических красных линий) - </w:t>
            </w:r>
            <w:r w:rsidRPr="0063365B">
              <w:rPr>
                <w:rFonts w:eastAsia="Times New Roman" w:cs="Times New Roman"/>
                <w:lang w:eastAsia="ru-RU"/>
              </w:rPr>
              <w:t>р</w:t>
            </w:r>
            <w:r w:rsidR="001B0FD4" w:rsidRPr="0063365B">
              <w:rPr>
                <w:rFonts w:eastAsia="Times New Roman" w:cs="Times New Roman"/>
                <w:lang w:eastAsia="ru-RU"/>
              </w:rPr>
              <w:t>азмещение зданий по линии застройки;</w:t>
            </w:r>
          </w:p>
          <w:p w14:paraId="5C58E1D3" w14:textId="77777777" w:rsidR="00A24401" w:rsidRPr="0063365B" w:rsidRDefault="00A24401" w:rsidP="00A24401">
            <w:pPr>
              <w:jc w:val="left"/>
              <w:rPr>
                <w:rFonts w:eastAsia="Times New Roman" w:cs="Times New Roman"/>
                <w:lang w:eastAsia="ru-RU"/>
              </w:rPr>
            </w:pPr>
            <w:r w:rsidRPr="0063365B">
              <w:rPr>
                <w:rFonts w:eastAsia="Times New Roman" w:cs="Times New Roman"/>
                <w:lang w:eastAsia="ru-RU"/>
              </w:rPr>
              <w:t>- м</w:t>
            </w:r>
            <w:r w:rsidR="001B0FD4" w:rsidRPr="0063365B">
              <w:rPr>
                <w:rFonts w:eastAsia="Times New Roman" w:cs="Times New Roman"/>
                <w:lang w:eastAsia="ru-RU"/>
              </w:rPr>
              <w:t>аксимальная этажность строений, расположенных в периметре квартала - 2-3 этажа;</w:t>
            </w:r>
          </w:p>
          <w:p w14:paraId="6851BF32" w14:textId="77777777" w:rsidR="00A24401" w:rsidRPr="0063365B" w:rsidRDefault="00A24401" w:rsidP="00A24401">
            <w:pPr>
              <w:jc w:val="left"/>
              <w:rPr>
                <w:rFonts w:eastAsia="Times New Roman" w:cs="Times New Roman"/>
                <w:lang w:eastAsia="ru-RU"/>
              </w:rPr>
            </w:pPr>
            <w:r w:rsidRPr="0063365B">
              <w:rPr>
                <w:rFonts w:eastAsia="Times New Roman" w:cs="Times New Roman"/>
                <w:lang w:eastAsia="ru-RU"/>
              </w:rPr>
              <w:t>- м</w:t>
            </w:r>
            <w:r w:rsidR="001B0FD4" w:rsidRPr="0063365B">
              <w:rPr>
                <w:rFonts w:eastAsia="Times New Roman" w:cs="Times New Roman"/>
                <w:lang w:eastAsia="ru-RU"/>
              </w:rPr>
              <w:t>аксимальная этажность строений, расположенных внутри квартала - 4 этажа;</w:t>
            </w:r>
          </w:p>
          <w:p w14:paraId="73004894" w14:textId="77777777" w:rsidR="00A24401" w:rsidRPr="0063365B" w:rsidRDefault="00A24401" w:rsidP="00A24401">
            <w:pPr>
              <w:jc w:val="left"/>
              <w:rPr>
                <w:rFonts w:eastAsia="Times New Roman" w:cs="Times New Roman"/>
                <w:lang w:eastAsia="ru-RU"/>
              </w:rPr>
            </w:pPr>
            <w:r w:rsidRPr="0063365B">
              <w:rPr>
                <w:rFonts w:eastAsia="Times New Roman" w:cs="Times New Roman"/>
                <w:lang w:eastAsia="ru-RU"/>
              </w:rPr>
              <w:t>- м</w:t>
            </w:r>
            <w:r w:rsidR="001B0FD4" w:rsidRPr="0063365B">
              <w:rPr>
                <w:rFonts w:eastAsia="Times New Roman" w:cs="Times New Roman"/>
                <w:lang w:eastAsia="ru-RU"/>
              </w:rPr>
              <w:t>аксимальная высота строений, расположенных в периметре квартала, от отметки существующего уровня земли по верху венчающего карниза</w:t>
            </w:r>
            <w:r w:rsidRPr="0063365B">
              <w:rPr>
                <w:rFonts w:eastAsia="Times New Roman" w:cs="Times New Roman"/>
                <w:lang w:eastAsia="ru-RU"/>
              </w:rPr>
              <w:t>:</w:t>
            </w:r>
          </w:p>
          <w:p w14:paraId="2E8B8E35" w14:textId="77777777" w:rsidR="00A24401" w:rsidRPr="0063365B" w:rsidRDefault="001B0FD4" w:rsidP="00A24401">
            <w:pPr>
              <w:jc w:val="left"/>
              <w:rPr>
                <w:rFonts w:eastAsia="Times New Roman" w:cs="Times New Roman"/>
                <w:lang w:eastAsia="ru-RU"/>
              </w:rPr>
            </w:pPr>
            <w:r w:rsidRPr="0063365B">
              <w:rPr>
                <w:rFonts w:eastAsia="Times New Roman" w:cs="Times New Roman"/>
                <w:lang w:eastAsia="ru-RU"/>
              </w:rPr>
              <w:t>- 12,0 м – по венчающему карнизу;</w:t>
            </w:r>
          </w:p>
          <w:p w14:paraId="11D65BBF" w14:textId="77777777" w:rsidR="00A24401" w:rsidRPr="0063365B" w:rsidRDefault="00A24401" w:rsidP="00A24401">
            <w:pPr>
              <w:jc w:val="left"/>
              <w:rPr>
                <w:rFonts w:eastAsia="Times New Roman" w:cs="Times New Roman"/>
                <w:lang w:eastAsia="ru-RU"/>
              </w:rPr>
            </w:pPr>
            <w:r w:rsidRPr="0063365B">
              <w:rPr>
                <w:rFonts w:eastAsia="Times New Roman" w:cs="Times New Roman"/>
                <w:lang w:eastAsia="ru-RU"/>
              </w:rPr>
              <w:t xml:space="preserve">- </w:t>
            </w:r>
            <w:r w:rsidR="001B0FD4" w:rsidRPr="0063365B">
              <w:rPr>
                <w:rFonts w:eastAsia="Times New Roman" w:cs="Times New Roman"/>
                <w:lang w:eastAsia="ru-RU"/>
              </w:rPr>
              <w:t>15,0 м – по коньку кровли;</w:t>
            </w:r>
          </w:p>
          <w:p w14:paraId="4861DFD8" w14:textId="77777777" w:rsidR="00A24401" w:rsidRPr="0063365B" w:rsidRDefault="00A24401" w:rsidP="00A24401">
            <w:pPr>
              <w:jc w:val="left"/>
              <w:rPr>
                <w:rFonts w:eastAsia="Times New Roman" w:cs="Times New Roman"/>
                <w:lang w:eastAsia="ru-RU"/>
              </w:rPr>
            </w:pPr>
            <w:r w:rsidRPr="0063365B">
              <w:rPr>
                <w:rFonts w:eastAsia="Times New Roman" w:cs="Times New Roman"/>
                <w:lang w:eastAsia="ru-RU"/>
              </w:rPr>
              <w:t>- н</w:t>
            </w:r>
            <w:r w:rsidR="001B0FD4" w:rsidRPr="0063365B">
              <w:rPr>
                <w:rFonts w:eastAsia="Times New Roman" w:cs="Times New Roman"/>
                <w:lang w:eastAsia="ru-RU"/>
              </w:rPr>
              <w:t xml:space="preserve">о не выше карниза (конька кровли) самого высокого здания в </w:t>
            </w:r>
            <w:r w:rsidRPr="0063365B">
              <w:rPr>
                <w:rFonts w:eastAsia="Times New Roman" w:cs="Times New Roman"/>
                <w:lang w:eastAsia="ru-RU"/>
              </w:rPr>
              <w:t>ряду застройки стороны квартала</w:t>
            </w:r>
            <w:r w:rsidR="001B0FD4" w:rsidRPr="0063365B">
              <w:rPr>
                <w:rFonts w:eastAsia="Times New Roman" w:cs="Times New Roman"/>
                <w:lang w:eastAsia="ru-RU"/>
              </w:rPr>
              <w:t>;</w:t>
            </w:r>
          </w:p>
          <w:p w14:paraId="727243AF" w14:textId="77777777" w:rsidR="001B0FD4" w:rsidRDefault="00A24401" w:rsidP="00A24401">
            <w:pPr>
              <w:jc w:val="left"/>
              <w:rPr>
                <w:rFonts w:eastAsia="Times New Roman" w:cs="Times New Roman"/>
                <w:lang w:eastAsia="ru-RU"/>
              </w:rPr>
            </w:pPr>
            <w:r w:rsidRPr="0063365B">
              <w:rPr>
                <w:rFonts w:eastAsia="Times New Roman" w:cs="Times New Roman"/>
                <w:lang w:eastAsia="ru-RU"/>
              </w:rPr>
              <w:t>- м</w:t>
            </w:r>
            <w:r w:rsidR="001B0FD4" w:rsidRPr="0063365B">
              <w:rPr>
                <w:rFonts w:eastAsia="Times New Roman" w:cs="Times New Roman"/>
                <w:lang w:eastAsia="ru-RU"/>
              </w:rPr>
              <w:t>аксимальная высота строений, расположенных внутри квартала, от отметки существующего уровня земли до конька кровли (парапета совмещенной кровли) - 18,0 м – по коньку кровли</w:t>
            </w:r>
            <w:r w:rsidR="00BF01A3">
              <w:rPr>
                <w:rFonts w:eastAsia="Times New Roman" w:cs="Times New Roman"/>
                <w:lang w:eastAsia="ru-RU"/>
              </w:rPr>
              <w:t>.</w:t>
            </w:r>
          </w:p>
          <w:p w14:paraId="490C631C" w14:textId="06336EE2" w:rsidR="00BF01A3" w:rsidRPr="0063365B" w:rsidRDefault="00BF01A3" w:rsidP="00BF01A3">
            <w:pPr>
              <w:jc w:val="left"/>
              <w:rPr>
                <w:rFonts w:eastAsia="Times New Roman" w:cs="Times New Roman"/>
                <w:lang w:eastAsia="ru-RU"/>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7C02D6" w:rsidRPr="0063365B" w14:paraId="32E97875" w14:textId="77777777" w:rsidTr="009C7D43">
        <w:trPr>
          <w:trHeight w:val="2400"/>
        </w:trPr>
        <w:tc>
          <w:tcPr>
            <w:tcW w:w="1442" w:type="pct"/>
            <w:shd w:val="clear" w:color="auto" w:fill="auto"/>
            <w:vAlign w:val="center"/>
            <w:hideMark/>
          </w:tcPr>
          <w:p w14:paraId="12CC1FC1" w14:textId="77777777" w:rsidR="001B0FD4" w:rsidRPr="0063365B" w:rsidRDefault="001B0FD4" w:rsidP="001B0FD4">
            <w:pPr>
              <w:jc w:val="left"/>
              <w:rPr>
                <w:rFonts w:eastAsia="Times New Roman" w:cs="Times New Roman"/>
                <w:lang w:eastAsia="ru-RU"/>
              </w:rPr>
            </w:pPr>
            <w:r w:rsidRPr="0063365B">
              <w:rPr>
                <w:rFonts w:eastAsia="Times New Roman" w:cs="Times New Roman"/>
                <w:lang w:eastAsia="ru-RU"/>
              </w:rPr>
              <w:t>Деловое управление - [4.1]</w:t>
            </w:r>
          </w:p>
        </w:tc>
        <w:tc>
          <w:tcPr>
            <w:tcW w:w="1974" w:type="pct"/>
            <w:shd w:val="clear" w:color="auto" w:fill="auto"/>
            <w:vAlign w:val="center"/>
            <w:hideMark/>
          </w:tcPr>
          <w:p w14:paraId="0CC07F77" w14:textId="77777777" w:rsidR="001B0FD4" w:rsidRPr="0063365B" w:rsidRDefault="001B0FD4" w:rsidP="001B0FD4">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584" w:type="pct"/>
            <w:vMerge/>
            <w:vAlign w:val="center"/>
            <w:hideMark/>
          </w:tcPr>
          <w:p w14:paraId="7829CC3B" w14:textId="77777777" w:rsidR="001B0FD4" w:rsidRPr="0063365B" w:rsidRDefault="001B0FD4" w:rsidP="001B0FD4">
            <w:pPr>
              <w:jc w:val="left"/>
              <w:rPr>
                <w:rFonts w:eastAsia="Times New Roman" w:cs="Times New Roman"/>
                <w:lang w:eastAsia="ru-RU"/>
              </w:rPr>
            </w:pPr>
          </w:p>
        </w:tc>
      </w:tr>
      <w:tr w:rsidR="001B0FD4" w:rsidRPr="0063365B" w14:paraId="4314C06A" w14:textId="77777777" w:rsidTr="009C7D43">
        <w:trPr>
          <w:trHeight w:val="900"/>
        </w:trPr>
        <w:tc>
          <w:tcPr>
            <w:tcW w:w="1442" w:type="pct"/>
            <w:shd w:val="clear" w:color="auto" w:fill="auto"/>
            <w:vAlign w:val="center"/>
            <w:hideMark/>
          </w:tcPr>
          <w:p w14:paraId="003B9F95" w14:textId="77777777" w:rsidR="001B0FD4" w:rsidRPr="0063365B" w:rsidRDefault="001B0FD4" w:rsidP="001B0FD4">
            <w:pPr>
              <w:jc w:val="left"/>
              <w:rPr>
                <w:rFonts w:eastAsia="Times New Roman" w:cs="Times New Roman"/>
                <w:lang w:eastAsia="ru-RU"/>
              </w:rPr>
            </w:pPr>
            <w:r w:rsidRPr="0063365B">
              <w:rPr>
                <w:rFonts w:eastAsia="Times New Roman" w:cs="Times New Roman"/>
                <w:lang w:eastAsia="ru-RU"/>
              </w:rPr>
              <w:t>Банковская и страховая деятельность - [4.5]</w:t>
            </w:r>
          </w:p>
        </w:tc>
        <w:tc>
          <w:tcPr>
            <w:tcW w:w="1974" w:type="pct"/>
            <w:shd w:val="clear" w:color="auto" w:fill="auto"/>
            <w:vAlign w:val="center"/>
            <w:hideMark/>
          </w:tcPr>
          <w:p w14:paraId="17941B32" w14:textId="77777777" w:rsidR="001B0FD4" w:rsidRPr="0063365B" w:rsidRDefault="001B0FD4" w:rsidP="001B0FD4">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584" w:type="pct"/>
            <w:vMerge/>
            <w:vAlign w:val="center"/>
            <w:hideMark/>
          </w:tcPr>
          <w:p w14:paraId="1E0D2375" w14:textId="77777777" w:rsidR="001B0FD4" w:rsidRPr="0063365B" w:rsidRDefault="001B0FD4" w:rsidP="001B0FD4">
            <w:pPr>
              <w:jc w:val="left"/>
              <w:rPr>
                <w:rFonts w:eastAsia="Times New Roman" w:cs="Times New Roman"/>
                <w:lang w:eastAsia="ru-RU"/>
              </w:rPr>
            </w:pPr>
          </w:p>
        </w:tc>
      </w:tr>
    </w:tbl>
    <w:p w14:paraId="16BD86AF" w14:textId="3EC14EAD" w:rsidR="001B0FD4" w:rsidRDefault="001B0FD4" w:rsidP="001A2678">
      <w:pPr>
        <w:contextualSpacing/>
        <w:rPr>
          <w:rFonts w:eastAsia="Times New Roman" w:cs="Times New Roman"/>
          <w:b/>
        </w:rPr>
      </w:pPr>
    </w:p>
    <w:p w14:paraId="18F42A7A" w14:textId="4972F3A0" w:rsidR="0058607F" w:rsidRDefault="0058607F" w:rsidP="001A2678">
      <w:pPr>
        <w:contextualSpacing/>
        <w:rPr>
          <w:rFonts w:eastAsia="Times New Roman" w:cs="Times New Roman"/>
          <w:b/>
        </w:rPr>
      </w:pPr>
    </w:p>
    <w:p w14:paraId="59F91CB0" w14:textId="6107B2AE" w:rsidR="0058607F" w:rsidRDefault="0058607F" w:rsidP="001A2678">
      <w:pPr>
        <w:contextualSpacing/>
        <w:rPr>
          <w:rFonts w:eastAsia="Times New Roman" w:cs="Times New Roman"/>
          <w:b/>
        </w:rPr>
      </w:pPr>
    </w:p>
    <w:p w14:paraId="7F5E97DF" w14:textId="2F35818A" w:rsidR="0058607F" w:rsidRDefault="0058607F" w:rsidP="001A2678">
      <w:pPr>
        <w:contextualSpacing/>
        <w:rPr>
          <w:rFonts w:eastAsia="Times New Roman" w:cs="Times New Roman"/>
          <w:b/>
        </w:rPr>
      </w:pPr>
    </w:p>
    <w:p w14:paraId="32B74760" w14:textId="77777777" w:rsidR="0058607F" w:rsidRPr="0063365B" w:rsidRDefault="0058607F" w:rsidP="001A2678">
      <w:pPr>
        <w:contextualSpacing/>
        <w:rPr>
          <w:rFonts w:eastAsia="Times New Roman" w:cs="Times New Roman"/>
          <w:b/>
        </w:rPr>
      </w:pPr>
    </w:p>
    <w:p w14:paraId="567C9F42" w14:textId="77777777" w:rsidR="001B0FD4" w:rsidRPr="0063365B" w:rsidRDefault="001B0FD4" w:rsidP="000F019F">
      <w:pPr>
        <w:numPr>
          <w:ilvl w:val="0"/>
          <w:numId w:val="47"/>
        </w:numPr>
        <w:ind w:left="0"/>
        <w:rPr>
          <w:rFonts w:eastAsia="Times New Roman" w:cs="Times New Roman"/>
          <w:b/>
          <w:lang w:eastAsia="ru-RU"/>
        </w:rPr>
      </w:pPr>
      <w:r w:rsidRPr="0063365B">
        <w:rPr>
          <w:rFonts w:eastAsia="Times New Roman" w:cs="Times New Roman"/>
          <w:b/>
          <w:lang w:eastAsia="ru-RU"/>
        </w:rPr>
        <w:t>УСЛОВНО РАЗРЕШЕННЫЕ ВИДЫ И ПАРАМЕТРЫ ИСПОЛЬЗОВАНИЯ ЗЕМЕЛЬНЫХ УЧАСТКОВ И ОБЪЕКТОВ КАПИТАЛЬНОГО СТРОИТЕЛЬСТВА</w:t>
      </w:r>
    </w:p>
    <w:p w14:paraId="692CE51E" w14:textId="77777777" w:rsidR="001A2678" w:rsidRPr="0063365B" w:rsidRDefault="001A2678" w:rsidP="001A2678">
      <w:pPr>
        <w:tabs>
          <w:tab w:val="left" w:pos="2520"/>
        </w:tabs>
        <w:rPr>
          <w:rFonts w:eastAsia="Times New Roman" w:cs="Times New Roman"/>
          <w:b/>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5972"/>
        <w:gridCol w:w="4792"/>
      </w:tblGrid>
      <w:tr w:rsidR="007C02D6" w:rsidRPr="0063365B" w14:paraId="0767370E" w14:textId="77777777" w:rsidTr="00640E43">
        <w:trPr>
          <w:trHeight w:val="855"/>
          <w:tblHeader/>
        </w:trPr>
        <w:tc>
          <w:tcPr>
            <w:tcW w:w="1442" w:type="pct"/>
            <w:shd w:val="clear" w:color="000000" w:fill="F2F2F2"/>
            <w:vAlign w:val="center"/>
            <w:hideMark/>
          </w:tcPr>
          <w:p w14:paraId="5D2FD640" w14:textId="77777777" w:rsidR="001B0FD4" w:rsidRPr="0063365B" w:rsidRDefault="001B0FD4" w:rsidP="001B0FD4">
            <w:pPr>
              <w:jc w:val="center"/>
              <w:rPr>
                <w:rFonts w:eastAsia="Times New Roman" w:cs="Times New Roman"/>
                <w:b/>
                <w:bCs/>
                <w:lang w:eastAsia="ru-RU"/>
              </w:rPr>
            </w:pPr>
            <w:r w:rsidRPr="0063365B">
              <w:rPr>
                <w:rFonts w:eastAsia="Times New Roman" w:cs="Times New Roman"/>
                <w:b/>
                <w:bCs/>
                <w:lang w:eastAsia="ru-RU"/>
              </w:rPr>
              <w:t xml:space="preserve">ВИДЫ РАЗРЕШЕННОГО ИСПОЛЬЗОВАНИЯ ЗЕМЕЛЬНЫХ УЧАСТКОВ </w:t>
            </w:r>
          </w:p>
        </w:tc>
        <w:tc>
          <w:tcPr>
            <w:tcW w:w="1974" w:type="pct"/>
            <w:shd w:val="clear" w:color="000000" w:fill="F2F2F2"/>
            <w:vAlign w:val="center"/>
            <w:hideMark/>
          </w:tcPr>
          <w:p w14:paraId="1262CE57" w14:textId="77777777" w:rsidR="001B0FD4" w:rsidRPr="0063365B" w:rsidRDefault="001B0FD4" w:rsidP="001B0FD4">
            <w:pPr>
              <w:jc w:val="center"/>
              <w:rPr>
                <w:rFonts w:eastAsia="Times New Roman" w:cs="Times New Roman"/>
                <w:b/>
                <w:bCs/>
                <w:lang w:eastAsia="ru-RU"/>
              </w:rPr>
            </w:pPr>
            <w:r w:rsidRPr="0063365B">
              <w:rPr>
                <w:rFonts w:eastAsia="Times New Roman" w:cs="Times New Roman"/>
                <w:b/>
                <w:bCs/>
                <w:lang w:eastAsia="ru-RU"/>
              </w:rPr>
              <w:t>ВИДЫ РАЗРЕШЕННОГО ИСПОЛЬЗОВАНИЯ ОБЪЕКТОВ КАПИТАЛЬНОГО СТРОИТЕЛЬСТВА</w:t>
            </w:r>
          </w:p>
        </w:tc>
        <w:tc>
          <w:tcPr>
            <w:tcW w:w="1584" w:type="pct"/>
            <w:shd w:val="clear" w:color="000000" w:fill="F2F2F2"/>
            <w:vAlign w:val="center"/>
            <w:hideMark/>
          </w:tcPr>
          <w:p w14:paraId="112D9BF9" w14:textId="77777777" w:rsidR="001B0FD4" w:rsidRPr="0063365B" w:rsidRDefault="001B0FD4" w:rsidP="001B0FD4">
            <w:pPr>
              <w:jc w:val="center"/>
              <w:rPr>
                <w:rFonts w:eastAsia="Times New Roman" w:cs="Times New Roman"/>
                <w:b/>
                <w:bCs/>
                <w:lang w:eastAsia="ru-RU"/>
              </w:rPr>
            </w:pPr>
            <w:r w:rsidRPr="0063365B">
              <w:rPr>
                <w:rFonts w:eastAsia="Times New Roman" w:cs="Times New Roman"/>
                <w:b/>
                <w:bCs/>
                <w:lang w:eastAsia="ru-RU"/>
              </w:rPr>
              <w:t>ПРЕДЕЛЬНЫЕ РАЗМЕРЫ ЗЕМЕЛЬНЫХ</w:t>
            </w:r>
            <w:r w:rsidRPr="0063365B">
              <w:rPr>
                <w:rFonts w:eastAsia="Times New Roman" w:cs="Times New Roman"/>
                <w:b/>
                <w:bCs/>
                <w:lang w:eastAsia="ru-RU"/>
              </w:rPr>
              <w:br/>
              <w:t>УЧАСТКОВ И ПРЕДЕЛЬНЫЕ ПАРАМЕТРЫ</w:t>
            </w:r>
            <w:r w:rsidRPr="0063365B">
              <w:rPr>
                <w:rFonts w:eastAsia="Times New Roman" w:cs="Times New Roman"/>
                <w:b/>
                <w:bCs/>
                <w:lang w:eastAsia="ru-RU"/>
              </w:rPr>
              <w:br/>
              <w:t>РАЗРЕШЕННОГО СТРОИТЕЛЬСТВА</w:t>
            </w:r>
          </w:p>
        </w:tc>
      </w:tr>
      <w:tr w:rsidR="007C02D6" w:rsidRPr="0063365B" w14:paraId="7F723649" w14:textId="77777777" w:rsidTr="00640E43">
        <w:trPr>
          <w:trHeight w:val="1200"/>
        </w:trPr>
        <w:tc>
          <w:tcPr>
            <w:tcW w:w="1442" w:type="pct"/>
            <w:shd w:val="clear" w:color="auto" w:fill="auto"/>
            <w:vAlign w:val="center"/>
            <w:hideMark/>
          </w:tcPr>
          <w:p w14:paraId="6AA80831" w14:textId="77777777" w:rsidR="001B0FD4" w:rsidRPr="0063365B" w:rsidRDefault="001B0FD4" w:rsidP="001B0FD4">
            <w:pPr>
              <w:jc w:val="left"/>
              <w:rPr>
                <w:rFonts w:eastAsia="Times New Roman" w:cs="Times New Roman"/>
                <w:lang w:eastAsia="ru-RU"/>
              </w:rPr>
            </w:pPr>
            <w:r w:rsidRPr="0063365B">
              <w:rPr>
                <w:rFonts w:eastAsia="Times New Roman" w:cs="Times New Roman"/>
                <w:lang w:eastAsia="ru-RU"/>
              </w:rPr>
              <w:t>Бытовое обслуживание - [3.3]</w:t>
            </w:r>
          </w:p>
        </w:tc>
        <w:tc>
          <w:tcPr>
            <w:tcW w:w="1974" w:type="pct"/>
            <w:shd w:val="clear" w:color="auto" w:fill="auto"/>
            <w:vAlign w:val="center"/>
            <w:hideMark/>
          </w:tcPr>
          <w:p w14:paraId="60AD7086" w14:textId="77777777" w:rsidR="001B0FD4" w:rsidRPr="0063365B" w:rsidRDefault="001B0FD4" w:rsidP="001B0FD4">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584" w:type="pct"/>
            <w:vMerge w:val="restart"/>
            <w:shd w:val="clear" w:color="auto" w:fill="auto"/>
            <w:vAlign w:val="center"/>
            <w:hideMark/>
          </w:tcPr>
          <w:p w14:paraId="53925948" w14:textId="77777777" w:rsidR="001B0FD4" w:rsidRPr="0063365B" w:rsidRDefault="001B0FD4" w:rsidP="001B0FD4">
            <w:pPr>
              <w:jc w:val="center"/>
              <w:rPr>
                <w:rFonts w:eastAsia="Times New Roman" w:cs="Times New Roman"/>
                <w:lang w:eastAsia="ru-RU"/>
              </w:rPr>
            </w:pPr>
            <w:r w:rsidRPr="0063365B">
              <w:rPr>
                <w:rFonts w:eastAsia="Times New Roman" w:cs="Times New Roman"/>
                <w:lang w:eastAsia="ru-RU"/>
              </w:rPr>
              <w:t>*соответствуют предельным размерам земельных участков и предельным параметрам разрешенного строительства указанным в основных видах и параметрах разрешенного использования земельных участков и объектов капитального строительства зоны ИТ</w:t>
            </w:r>
          </w:p>
        </w:tc>
      </w:tr>
      <w:tr w:rsidR="007C02D6" w:rsidRPr="0063365B" w14:paraId="17CEA298" w14:textId="77777777" w:rsidTr="00640E43">
        <w:trPr>
          <w:trHeight w:val="900"/>
        </w:trPr>
        <w:tc>
          <w:tcPr>
            <w:tcW w:w="1442" w:type="pct"/>
            <w:shd w:val="clear" w:color="auto" w:fill="auto"/>
            <w:vAlign w:val="center"/>
            <w:hideMark/>
          </w:tcPr>
          <w:p w14:paraId="3D4FFE26" w14:textId="77777777" w:rsidR="001B0FD4" w:rsidRPr="0063365B" w:rsidRDefault="001B0FD4" w:rsidP="001B0FD4">
            <w:pPr>
              <w:jc w:val="left"/>
              <w:rPr>
                <w:rFonts w:eastAsia="Times New Roman" w:cs="Times New Roman"/>
                <w:lang w:eastAsia="ru-RU"/>
              </w:rPr>
            </w:pPr>
            <w:r w:rsidRPr="0063365B">
              <w:rPr>
                <w:rFonts w:eastAsia="Times New Roman" w:cs="Times New Roman"/>
                <w:lang w:eastAsia="ru-RU"/>
              </w:rPr>
              <w:t>Магазины - [4.4]</w:t>
            </w:r>
          </w:p>
        </w:tc>
        <w:tc>
          <w:tcPr>
            <w:tcW w:w="1974" w:type="pct"/>
            <w:shd w:val="clear" w:color="auto" w:fill="auto"/>
            <w:vAlign w:val="center"/>
            <w:hideMark/>
          </w:tcPr>
          <w:p w14:paraId="0DD71866" w14:textId="77777777" w:rsidR="001B0FD4" w:rsidRPr="0063365B" w:rsidRDefault="001B0FD4" w:rsidP="001B0FD4">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584" w:type="pct"/>
            <w:vMerge/>
            <w:vAlign w:val="center"/>
            <w:hideMark/>
          </w:tcPr>
          <w:p w14:paraId="45C3DCF2" w14:textId="77777777" w:rsidR="001B0FD4" w:rsidRPr="0063365B" w:rsidRDefault="001B0FD4" w:rsidP="001B0FD4">
            <w:pPr>
              <w:jc w:val="left"/>
              <w:rPr>
                <w:rFonts w:eastAsia="Times New Roman" w:cs="Times New Roman"/>
                <w:lang w:eastAsia="ru-RU"/>
              </w:rPr>
            </w:pPr>
          </w:p>
        </w:tc>
      </w:tr>
      <w:tr w:rsidR="007C02D6" w:rsidRPr="0063365B" w14:paraId="2B86E2A6" w14:textId="77777777" w:rsidTr="00640E43">
        <w:trPr>
          <w:trHeight w:val="900"/>
        </w:trPr>
        <w:tc>
          <w:tcPr>
            <w:tcW w:w="1442" w:type="pct"/>
            <w:shd w:val="clear" w:color="auto" w:fill="auto"/>
            <w:vAlign w:val="center"/>
            <w:hideMark/>
          </w:tcPr>
          <w:p w14:paraId="1B4E44EB" w14:textId="77777777" w:rsidR="001B0FD4" w:rsidRPr="0063365B" w:rsidRDefault="001B0FD4" w:rsidP="001B0FD4">
            <w:pPr>
              <w:jc w:val="left"/>
              <w:rPr>
                <w:rFonts w:eastAsia="Times New Roman" w:cs="Times New Roman"/>
                <w:lang w:eastAsia="ru-RU"/>
              </w:rPr>
            </w:pPr>
            <w:r w:rsidRPr="0063365B">
              <w:rPr>
                <w:rFonts w:eastAsia="Times New Roman" w:cs="Times New Roman"/>
                <w:lang w:eastAsia="ru-RU"/>
              </w:rPr>
              <w:t>Общественное питание - [4.6]</w:t>
            </w:r>
          </w:p>
        </w:tc>
        <w:tc>
          <w:tcPr>
            <w:tcW w:w="1974" w:type="pct"/>
            <w:shd w:val="clear" w:color="auto" w:fill="auto"/>
            <w:vAlign w:val="center"/>
            <w:hideMark/>
          </w:tcPr>
          <w:p w14:paraId="5886B775" w14:textId="77777777" w:rsidR="001B0FD4" w:rsidRPr="0063365B" w:rsidRDefault="001B0FD4" w:rsidP="001B0FD4">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84" w:type="pct"/>
            <w:vMerge/>
            <w:vAlign w:val="center"/>
            <w:hideMark/>
          </w:tcPr>
          <w:p w14:paraId="762D34F9" w14:textId="77777777" w:rsidR="001B0FD4" w:rsidRPr="0063365B" w:rsidRDefault="001B0FD4" w:rsidP="001B0FD4">
            <w:pPr>
              <w:jc w:val="left"/>
              <w:rPr>
                <w:rFonts w:eastAsia="Times New Roman" w:cs="Times New Roman"/>
                <w:lang w:eastAsia="ru-RU"/>
              </w:rPr>
            </w:pPr>
          </w:p>
        </w:tc>
      </w:tr>
      <w:tr w:rsidR="001B0FD4" w:rsidRPr="0063365B" w14:paraId="2368BEFC" w14:textId="77777777" w:rsidTr="00640E43">
        <w:trPr>
          <w:trHeight w:val="1200"/>
        </w:trPr>
        <w:tc>
          <w:tcPr>
            <w:tcW w:w="1442" w:type="pct"/>
            <w:shd w:val="clear" w:color="auto" w:fill="auto"/>
            <w:vAlign w:val="center"/>
            <w:hideMark/>
          </w:tcPr>
          <w:p w14:paraId="16564D22" w14:textId="77777777" w:rsidR="001B0FD4" w:rsidRPr="0063365B" w:rsidRDefault="001B0FD4" w:rsidP="001B0FD4">
            <w:pPr>
              <w:jc w:val="left"/>
              <w:rPr>
                <w:rFonts w:eastAsia="Times New Roman" w:cs="Times New Roman"/>
                <w:lang w:eastAsia="ru-RU"/>
              </w:rPr>
            </w:pPr>
            <w:r w:rsidRPr="0063365B">
              <w:rPr>
                <w:rFonts w:eastAsia="Times New Roman" w:cs="Times New Roman"/>
                <w:lang w:eastAsia="ru-RU"/>
              </w:rPr>
              <w:t>Гостиничное обслуживание - [4.7]</w:t>
            </w:r>
          </w:p>
        </w:tc>
        <w:tc>
          <w:tcPr>
            <w:tcW w:w="1974" w:type="pct"/>
            <w:shd w:val="clear" w:color="auto" w:fill="auto"/>
            <w:vAlign w:val="center"/>
            <w:hideMark/>
          </w:tcPr>
          <w:p w14:paraId="09753F86" w14:textId="77777777" w:rsidR="001B0FD4" w:rsidRPr="0063365B" w:rsidRDefault="001B0FD4" w:rsidP="001B0FD4">
            <w:pPr>
              <w:jc w:val="left"/>
              <w:rPr>
                <w:rFonts w:eastAsia="Times New Roman" w:cs="Times New Roman"/>
                <w:lang w:eastAsia="ru-RU"/>
              </w:rPr>
            </w:pPr>
            <w:r w:rsidRPr="0063365B">
              <w:rPr>
                <w:rFonts w:eastAsia="Times New Roman" w:cs="Times New Roman"/>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584" w:type="pct"/>
            <w:vMerge/>
            <w:vAlign w:val="center"/>
            <w:hideMark/>
          </w:tcPr>
          <w:p w14:paraId="6A270B90" w14:textId="77777777" w:rsidR="001B0FD4" w:rsidRPr="0063365B" w:rsidRDefault="001B0FD4" w:rsidP="001B0FD4">
            <w:pPr>
              <w:jc w:val="left"/>
              <w:rPr>
                <w:rFonts w:eastAsia="Times New Roman" w:cs="Times New Roman"/>
                <w:lang w:eastAsia="ru-RU"/>
              </w:rPr>
            </w:pPr>
          </w:p>
        </w:tc>
      </w:tr>
    </w:tbl>
    <w:p w14:paraId="1F6C9E98" w14:textId="77777777" w:rsidR="001B0FD4" w:rsidRPr="0063365B" w:rsidRDefault="001B0FD4" w:rsidP="001A2678">
      <w:pPr>
        <w:tabs>
          <w:tab w:val="left" w:pos="2520"/>
        </w:tabs>
        <w:rPr>
          <w:rFonts w:eastAsia="Times New Roman" w:cs="Times New Roman"/>
          <w:b/>
          <w:lang w:eastAsia="ru-RU"/>
        </w:rPr>
      </w:pPr>
    </w:p>
    <w:p w14:paraId="3A426DF3" w14:textId="77777777" w:rsidR="006C798A" w:rsidRPr="0063365B" w:rsidRDefault="006C798A" w:rsidP="006C798A">
      <w:pPr>
        <w:widowControl w:val="0"/>
        <w:rPr>
          <w:rFonts w:eastAsia="Times New Roman" w:cs="Times New Roman"/>
          <w:u w:val="single"/>
          <w:lang w:eastAsia="ru-RU"/>
        </w:rPr>
      </w:pPr>
      <w:r w:rsidRPr="0063365B">
        <w:rPr>
          <w:rFonts w:eastAsia="Times New Roman" w:cs="Times New Roman"/>
          <w:u w:val="single"/>
          <w:lang w:eastAsia="ru-RU"/>
        </w:rPr>
        <w:t>Примечание:</w:t>
      </w:r>
    </w:p>
    <w:p w14:paraId="4403AAE1" w14:textId="77777777" w:rsidR="00F94EE1" w:rsidRPr="0063365B" w:rsidRDefault="00F94EE1" w:rsidP="00F94EE1">
      <w:pPr>
        <w:rPr>
          <w:rFonts w:cs="Times New Roman"/>
          <w:b/>
          <w:i/>
        </w:rPr>
      </w:pPr>
      <w:r w:rsidRPr="0063365B">
        <w:rPr>
          <w:rFonts w:cs="Times New Roman"/>
          <w:b/>
          <w:i/>
        </w:rPr>
        <w:t>Минимальный отступ для строений внутри квартала от задних фасадов строений, формирующих периметр квартала</w:t>
      </w:r>
    </w:p>
    <w:p w14:paraId="1117937B" w14:textId="035B76E0" w:rsidR="00F94EE1" w:rsidRPr="0063365B" w:rsidRDefault="00F94EE1" w:rsidP="00F94EE1">
      <w:pPr>
        <w:rPr>
          <w:rFonts w:cs="Times New Roman"/>
        </w:rPr>
      </w:pPr>
      <w:r w:rsidRPr="0063365B">
        <w:rPr>
          <w:rFonts w:cs="Times New Roman"/>
        </w:rPr>
        <w:t>Не регламентируется.</w:t>
      </w:r>
    </w:p>
    <w:p w14:paraId="322E05D8" w14:textId="77777777" w:rsidR="00F94EE1" w:rsidRPr="0063365B" w:rsidRDefault="00F94EE1" w:rsidP="00F94EE1">
      <w:pPr>
        <w:rPr>
          <w:rFonts w:cs="Times New Roman"/>
          <w:b/>
          <w:i/>
        </w:rPr>
      </w:pPr>
      <w:r w:rsidRPr="0063365B">
        <w:rPr>
          <w:rFonts w:cs="Times New Roman"/>
          <w:b/>
          <w:i/>
        </w:rPr>
        <w:t xml:space="preserve">Минимальный отступ от исторической линии застройки квартала для применения максимальной высоты объекта капитального строительства внутри квартала </w:t>
      </w:r>
    </w:p>
    <w:p w14:paraId="63D423B0" w14:textId="77777777" w:rsidR="00F94EE1" w:rsidRPr="0063365B" w:rsidRDefault="00F94EE1" w:rsidP="00F94EE1">
      <w:pPr>
        <w:rPr>
          <w:rFonts w:cs="Times New Roman"/>
        </w:rPr>
      </w:pPr>
      <w:r w:rsidRPr="0063365B">
        <w:rPr>
          <w:rFonts w:cs="Times New Roman"/>
        </w:rPr>
        <w:t>Определяется для каждого квартала в зависимости от ситуации, с учетом действующих градостроительных норм и правил, но не менее - 25,0 м.</w:t>
      </w:r>
    </w:p>
    <w:p w14:paraId="3C4616DA" w14:textId="77777777" w:rsidR="00F94EE1" w:rsidRPr="0063365B" w:rsidRDefault="00F94EE1" w:rsidP="00F94EE1">
      <w:pPr>
        <w:rPr>
          <w:rFonts w:cs="Times New Roman"/>
        </w:rPr>
      </w:pPr>
      <w:r w:rsidRPr="0063365B">
        <w:rPr>
          <w:rFonts w:cs="Times New Roman"/>
        </w:rPr>
        <w:t>Применяется для обеспечения перехода от высоты исторических зданий, формирующих фронт застройки, к максимальной высоте строений, планируемых к размещению на внутриквартальной территории.</w:t>
      </w:r>
    </w:p>
    <w:p w14:paraId="7A7B3BF3" w14:textId="77777777" w:rsidR="00F94EE1" w:rsidRPr="0063365B" w:rsidRDefault="00F94EE1" w:rsidP="00F94EE1">
      <w:pPr>
        <w:rPr>
          <w:rFonts w:cs="Times New Roman"/>
        </w:rPr>
      </w:pPr>
      <w:r w:rsidRPr="0063365B">
        <w:rPr>
          <w:rFonts w:cs="Times New Roman"/>
        </w:rPr>
        <w:t>Регулирует сохранение исторического типа организации уличного фронта, обеспечивает сохранение его одноплановости.</w:t>
      </w:r>
    </w:p>
    <w:p w14:paraId="29854848" w14:textId="77777777" w:rsidR="00F94EE1" w:rsidRPr="0063365B" w:rsidRDefault="00F94EE1" w:rsidP="00F94EE1">
      <w:pPr>
        <w:rPr>
          <w:rFonts w:cs="Times New Roman"/>
          <w:b/>
          <w:i/>
        </w:rPr>
      </w:pPr>
      <w:r w:rsidRPr="0063365B">
        <w:rPr>
          <w:rFonts w:cs="Times New Roman"/>
          <w:b/>
          <w:i/>
        </w:rPr>
        <w:t>Объемно- пространственные и композиционно- силуэтные характеристики (в том числе угол наклона кровли, мезонин, мансарда, слуховые окна, эркеры, балконы, фронтоны, аттики и проч.)</w:t>
      </w:r>
    </w:p>
    <w:p w14:paraId="22C3FAB9" w14:textId="77777777" w:rsidR="00F94EE1" w:rsidRPr="0063365B" w:rsidRDefault="00F94EE1" w:rsidP="00F94EE1">
      <w:pPr>
        <w:rPr>
          <w:rFonts w:cs="Times New Roman"/>
        </w:rPr>
      </w:pPr>
      <w:r w:rsidRPr="0063365B">
        <w:rPr>
          <w:rFonts w:cs="Times New Roman"/>
        </w:rPr>
        <w:t>При проектировании объектов капитального строительства учитывать типологические характеристики окружающей исторической застройки.</w:t>
      </w:r>
    </w:p>
    <w:p w14:paraId="2F3AC73C" w14:textId="77777777" w:rsidR="00F94EE1" w:rsidRPr="0063365B" w:rsidRDefault="00F94EE1" w:rsidP="00F94EE1">
      <w:pPr>
        <w:rPr>
          <w:rFonts w:cs="Times New Roman"/>
        </w:rPr>
      </w:pPr>
      <w:r w:rsidRPr="0063365B">
        <w:rPr>
          <w:rFonts w:cs="Times New Roman"/>
        </w:rPr>
        <w:t>Для зданий, формирующих уличный фронт застройки, допускается использование силуэтных акцентов (стилизованных) в надкарнизной части уличных фасадов: парапетных тумб и ограждений, аттиков. Суммарная длина аттиков – до 30% длины главного фасада. Высота аттиков – пропорционально высоте фасада по аналогии с ценными историческими зданиями.</w:t>
      </w:r>
    </w:p>
    <w:p w14:paraId="47A0B300" w14:textId="77777777" w:rsidR="00F94EE1" w:rsidRPr="0063365B" w:rsidRDefault="00F94EE1" w:rsidP="00F94EE1">
      <w:pPr>
        <w:rPr>
          <w:rFonts w:cs="Times New Roman"/>
        </w:rPr>
      </w:pPr>
      <w:r w:rsidRPr="0063365B">
        <w:rPr>
          <w:rFonts w:cs="Times New Roman"/>
        </w:rPr>
        <w:t>Допускается устройство эркеров и балконов глубиной не более 1,2 м.</w:t>
      </w:r>
    </w:p>
    <w:p w14:paraId="71817AEA" w14:textId="77777777" w:rsidR="00F94EE1" w:rsidRPr="0063365B" w:rsidRDefault="00F94EE1" w:rsidP="00F94EE1">
      <w:pPr>
        <w:rPr>
          <w:rFonts w:cs="Times New Roman"/>
        </w:rPr>
      </w:pPr>
      <w:r w:rsidRPr="0063365B">
        <w:rPr>
          <w:rFonts w:cs="Times New Roman"/>
        </w:rPr>
        <w:t>Количество балконов на фасаде определяется исходя из соотношений, характерных для исторических зданий, в зависимости от историко-архитектурного контекста и функционального назначения объекта капитального строительства.</w:t>
      </w:r>
    </w:p>
    <w:p w14:paraId="0C5B5906" w14:textId="77777777" w:rsidR="00F94EE1" w:rsidRPr="0063365B" w:rsidRDefault="00F94EE1" w:rsidP="00F94EE1">
      <w:pPr>
        <w:rPr>
          <w:rFonts w:cs="Times New Roman"/>
        </w:rPr>
      </w:pPr>
      <w:r w:rsidRPr="0063365B">
        <w:rPr>
          <w:rFonts w:cs="Times New Roman"/>
        </w:rPr>
        <w:t>Кровли вальмовые, двускатные с углом наклона 20-350; мансардные с изломом (французские).</w:t>
      </w:r>
    </w:p>
    <w:p w14:paraId="1A590838" w14:textId="77777777" w:rsidR="00F94EE1" w:rsidRPr="0063365B" w:rsidRDefault="00F94EE1" w:rsidP="00F94EE1">
      <w:pPr>
        <w:rPr>
          <w:rFonts w:cs="Times New Roman"/>
        </w:rPr>
      </w:pPr>
      <w:r w:rsidRPr="0063365B">
        <w:rPr>
          <w:rFonts w:cs="Times New Roman"/>
        </w:rPr>
        <w:t>Допускается устройство совмещенных (плоских) или комбинированных кровель для объектов капитального строительства высотой от 3-х этажей.</w:t>
      </w:r>
    </w:p>
    <w:p w14:paraId="2F7D9F34" w14:textId="77777777" w:rsidR="00F94EE1" w:rsidRPr="0063365B" w:rsidRDefault="00F94EE1" w:rsidP="00F94EE1">
      <w:pPr>
        <w:rPr>
          <w:rFonts w:cs="Times New Roman"/>
        </w:rPr>
      </w:pPr>
      <w:r w:rsidRPr="0063365B">
        <w:rPr>
          <w:rFonts w:cs="Times New Roman"/>
        </w:rPr>
        <w:t>В архитектуре угловых зданий должны присутствовать акцентные признаки, отличающие ее от рядовых зданий, рекомендуется использование силуэтных акцентов – башен, шатров и др.</w:t>
      </w:r>
    </w:p>
    <w:p w14:paraId="765A23C8" w14:textId="77777777" w:rsidR="00F94EE1" w:rsidRPr="0063365B" w:rsidRDefault="00F94EE1" w:rsidP="00F94EE1">
      <w:pPr>
        <w:rPr>
          <w:rFonts w:cs="Times New Roman"/>
          <w:b/>
          <w:i/>
        </w:rPr>
      </w:pPr>
      <w:r w:rsidRPr="0063365B">
        <w:rPr>
          <w:rFonts w:cs="Times New Roman"/>
          <w:b/>
          <w:i/>
        </w:rPr>
        <w:t>Архитектурно- стилевое решение (в том числе особенности оформления фасадов)</w:t>
      </w:r>
    </w:p>
    <w:p w14:paraId="53E47A75" w14:textId="77777777" w:rsidR="00F94EE1" w:rsidRPr="0063365B" w:rsidRDefault="00F94EE1" w:rsidP="00F94EE1">
      <w:pPr>
        <w:rPr>
          <w:rFonts w:cs="Times New Roman"/>
        </w:rPr>
      </w:pPr>
      <w:r w:rsidRPr="0063365B">
        <w:rPr>
          <w:rFonts w:cs="Times New Roman"/>
        </w:rPr>
        <w:t>Нейтральное стилистическое решение.</w:t>
      </w:r>
    </w:p>
    <w:p w14:paraId="62EC53F0" w14:textId="77777777" w:rsidR="00F94EE1" w:rsidRPr="0063365B" w:rsidRDefault="00F94EE1" w:rsidP="00F94EE1">
      <w:pPr>
        <w:rPr>
          <w:rFonts w:cs="Times New Roman"/>
        </w:rPr>
      </w:pPr>
      <w:r w:rsidRPr="0063365B">
        <w:rPr>
          <w:rFonts w:cs="Times New Roman"/>
        </w:rPr>
        <w:t>Допускается тактичное (умеренное) заимствование исторических архитектурных приемов, стилизованных декоративных элементов.</w:t>
      </w:r>
    </w:p>
    <w:p w14:paraId="32DCB69B" w14:textId="77777777" w:rsidR="00F94EE1" w:rsidRPr="0063365B" w:rsidRDefault="00F94EE1" w:rsidP="00F94EE1">
      <w:pPr>
        <w:rPr>
          <w:rFonts w:cs="Times New Roman"/>
        </w:rPr>
      </w:pPr>
      <w:r w:rsidRPr="0063365B">
        <w:rPr>
          <w:rFonts w:cs="Times New Roman"/>
        </w:rPr>
        <w:t>В фасадных решениях объектов, формирующих уличный фронт застройки, обязательно использовать пропорции, масштаб и ритм, характерные для исторических зданий.</w:t>
      </w:r>
    </w:p>
    <w:p w14:paraId="531344C2" w14:textId="77777777" w:rsidR="00F94EE1" w:rsidRPr="0063365B" w:rsidRDefault="00F94EE1" w:rsidP="00F94EE1">
      <w:pPr>
        <w:rPr>
          <w:rFonts w:cs="Times New Roman"/>
        </w:rPr>
      </w:pPr>
      <w:r w:rsidRPr="0063365B">
        <w:rPr>
          <w:rFonts w:cs="Times New Roman"/>
          <w:b/>
          <w:i/>
        </w:rPr>
        <w:t>Основные отделочные материалы, заполнение оконных и дверных проемов, козырьки</w:t>
      </w:r>
    </w:p>
    <w:p w14:paraId="76346F7A" w14:textId="77777777" w:rsidR="00F94EE1" w:rsidRPr="0063365B" w:rsidRDefault="00F94EE1" w:rsidP="00F94EE1">
      <w:pPr>
        <w:rPr>
          <w:rFonts w:cs="Times New Roman"/>
        </w:rPr>
      </w:pPr>
      <w:r w:rsidRPr="0063365B">
        <w:rPr>
          <w:rFonts w:cs="Times New Roman"/>
        </w:rPr>
        <w:t>Допускается применение современных материалов, аналогичных традиционным или имитирующих их.</w:t>
      </w:r>
    </w:p>
    <w:p w14:paraId="496660AE" w14:textId="4897808F" w:rsidR="00F94EE1" w:rsidRPr="0063365B" w:rsidRDefault="00F94EE1" w:rsidP="00F94EE1">
      <w:pPr>
        <w:rPr>
          <w:rFonts w:cs="Times New Roman"/>
        </w:rPr>
      </w:pPr>
      <w:r w:rsidRPr="0063365B">
        <w:rPr>
          <w:rFonts w:cs="Times New Roman"/>
        </w:rPr>
        <w:t xml:space="preserve">Для фасадов: оштукатуренные и окрашенные поверхности; терракотово-коричневый лицевой кирпич; возможна имитация исторической кирпичной кладки; допустимо сочетание стеклянных поверхностей с кирпичными или оштукатуренными элементами. Для кровель: окрашенные из металлического </w:t>
      </w:r>
      <w:r w:rsidR="000B29ED" w:rsidRPr="0063365B">
        <w:rPr>
          <w:rFonts w:cs="Times New Roman"/>
        </w:rPr>
        <w:t>не профилированного</w:t>
      </w:r>
      <w:r w:rsidRPr="0063365B">
        <w:rPr>
          <w:rFonts w:cs="Times New Roman"/>
        </w:rPr>
        <w:t xml:space="preserve"> листа с фальцевыми соединениями; допускается применение мягких (гибких) кровель.</w:t>
      </w:r>
    </w:p>
    <w:p w14:paraId="1DF6951C" w14:textId="77777777" w:rsidR="00F94EE1" w:rsidRPr="0063365B" w:rsidRDefault="00F94EE1" w:rsidP="00F94EE1">
      <w:pPr>
        <w:rPr>
          <w:rFonts w:cs="Times New Roman"/>
        </w:rPr>
      </w:pPr>
      <w:r w:rsidRPr="0063365B">
        <w:rPr>
          <w:rFonts w:cs="Times New Roman"/>
        </w:rPr>
        <w:t>Для окон и дверей: деревянные окрашенные (тонированные) или современные высококачественные материалы, адаптированные к показателям исторической среды. Запрещается использование нетрадиционных материалов – фасадных панелей, керамогранита, сайдинга, черепицы, имитирующих черепицу материалов, профилированного металла и пр.</w:t>
      </w:r>
    </w:p>
    <w:p w14:paraId="0D2696AE" w14:textId="77777777" w:rsidR="00F94EE1" w:rsidRPr="0063365B" w:rsidRDefault="00F94EE1" w:rsidP="00F94EE1">
      <w:pPr>
        <w:rPr>
          <w:rFonts w:cs="Times New Roman"/>
        </w:rPr>
      </w:pPr>
      <w:r w:rsidRPr="0063365B">
        <w:rPr>
          <w:rFonts w:cs="Times New Roman"/>
        </w:rPr>
        <w:t>Запрет на использование в отделке наружных стен глянцевых (блестящих) фактур.</w:t>
      </w:r>
    </w:p>
    <w:p w14:paraId="0775B25A" w14:textId="77777777" w:rsidR="00F94EE1" w:rsidRPr="0063365B" w:rsidRDefault="00F94EE1" w:rsidP="00F94EE1">
      <w:pPr>
        <w:rPr>
          <w:rFonts w:cs="Times New Roman"/>
          <w:b/>
          <w:i/>
        </w:rPr>
      </w:pPr>
      <w:r w:rsidRPr="0063365B">
        <w:rPr>
          <w:rFonts w:cs="Times New Roman"/>
          <w:b/>
          <w:i/>
        </w:rPr>
        <w:t>Цветовое решение</w:t>
      </w:r>
    </w:p>
    <w:p w14:paraId="64885B90" w14:textId="77777777" w:rsidR="00F94EE1" w:rsidRPr="0063365B" w:rsidRDefault="00F94EE1" w:rsidP="00F94EE1">
      <w:pPr>
        <w:rPr>
          <w:rFonts w:cs="Times New Roman"/>
        </w:rPr>
      </w:pPr>
      <w:r w:rsidRPr="0063365B">
        <w:rPr>
          <w:rFonts w:cs="Times New Roman"/>
        </w:rPr>
        <w:t>Запрет на использование ярких цветов и контрастных сочетаний в фасадных и кровельных материалах для зданий, формирующих общественные городские пространства.</w:t>
      </w:r>
    </w:p>
    <w:p w14:paraId="69280691" w14:textId="77777777" w:rsidR="00F94EE1" w:rsidRPr="0063365B" w:rsidRDefault="00F94EE1" w:rsidP="00F94EE1">
      <w:pPr>
        <w:rPr>
          <w:rFonts w:cs="Times New Roman"/>
        </w:rPr>
      </w:pPr>
      <w:r w:rsidRPr="0063365B">
        <w:rPr>
          <w:rFonts w:cs="Times New Roman"/>
        </w:rPr>
        <w:t>Для оштукатуренных фасадов и столярных изделий: сложные цвета широкой цветовой гаммы, разбеленные или приглушенные (оттенки серого, голубого, терракотового, серо- зеленого, окиси хрома, бежевого, молочно-белого, охры и др.); коричнево-терракотовый цвет кирпичной кладки - для неоштукатуренных фасадов, оттенки коричневого или зеленого для столярных заполнений оконных и дверных проемов кирпичных фасадов; сурик, оттенки зеленого и серого - для кровли.</w:t>
      </w:r>
    </w:p>
    <w:p w14:paraId="7F247C18" w14:textId="77777777" w:rsidR="00F94EE1" w:rsidRPr="0063365B" w:rsidRDefault="00F94EE1" w:rsidP="00F94EE1">
      <w:pPr>
        <w:rPr>
          <w:rFonts w:cs="Times New Roman"/>
          <w:b/>
          <w:i/>
        </w:rPr>
      </w:pPr>
      <w:r w:rsidRPr="0063365B">
        <w:rPr>
          <w:rFonts w:cs="Times New Roman"/>
          <w:b/>
          <w:i/>
        </w:rPr>
        <w:t xml:space="preserve">Элементы благоустройства (в том числе ограды, дорожные покрытия, малые формы) </w:t>
      </w:r>
    </w:p>
    <w:p w14:paraId="4EF50068" w14:textId="77777777" w:rsidR="00F94EE1" w:rsidRPr="0063365B" w:rsidRDefault="00F94EE1" w:rsidP="00F94EE1">
      <w:pPr>
        <w:rPr>
          <w:rFonts w:cs="Times New Roman"/>
        </w:rPr>
      </w:pPr>
      <w:r w:rsidRPr="0063365B">
        <w:rPr>
          <w:rFonts w:cs="Times New Roman"/>
        </w:rPr>
        <w:t>Устройство покрытий и отмосток в материалах аналогичных традиционным или имитирующим их;</w:t>
      </w:r>
    </w:p>
    <w:p w14:paraId="72062B15" w14:textId="09EB6E02" w:rsidR="00F94EE1" w:rsidRPr="0063365B" w:rsidRDefault="00F94EE1" w:rsidP="00F94EE1">
      <w:pPr>
        <w:rPr>
          <w:rFonts w:cs="Times New Roman"/>
        </w:rPr>
      </w:pPr>
      <w:r w:rsidRPr="0063365B">
        <w:rPr>
          <w:rFonts w:cs="Times New Roman"/>
        </w:rPr>
        <w:t>Установка ограждений по историческим красным линиям или межевым границам: прозрачных (</w:t>
      </w:r>
      <w:r w:rsidR="000B29ED" w:rsidRPr="0063365B">
        <w:rPr>
          <w:rFonts w:cs="Times New Roman"/>
        </w:rPr>
        <w:t>не глухих</w:t>
      </w:r>
      <w:r w:rsidRPr="0063365B">
        <w:rPr>
          <w:rFonts w:cs="Times New Roman"/>
        </w:rPr>
        <w:t>) - высотой не более 2,0; комбинированных – высотой не более 1,6 м, выполненных с учетом общей стилистики, пропорций исторических типов оград;</w:t>
      </w:r>
    </w:p>
    <w:p w14:paraId="60B11888" w14:textId="77777777" w:rsidR="00F94EE1" w:rsidRPr="0063365B" w:rsidRDefault="00F94EE1" w:rsidP="00F94EE1">
      <w:pPr>
        <w:rPr>
          <w:rFonts w:cs="Times New Roman"/>
        </w:rPr>
      </w:pPr>
      <w:r w:rsidRPr="0063365B">
        <w:rPr>
          <w:rFonts w:cs="Times New Roman"/>
        </w:rPr>
        <w:t>Материалы: кирпич с оштукатуриванием или покраской, лицевой красно-коричневый кирпич; металлические кованые (или имитирующие ковку) решетки.</w:t>
      </w:r>
    </w:p>
    <w:p w14:paraId="5878453D" w14:textId="77777777" w:rsidR="00F94EE1" w:rsidRPr="0063365B" w:rsidRDefault="00F94EE1" w:rsidP="00F94EE1">
      <w:pPr>
        <w:rPr>
          <w:rFonts w:cs="Times New Roman"/>
          <w:b/>
          <w:i/>
        </w:rPr>
      </w:pPr>
      <w:r w:rsidRPr="0063365B">
        <w:rPr>
          <w:rFonts w:cs="Times New Roman"/>
          <w:b/>
          <w:i/>
        </w:rPr>
        <w:t>Ограничения в части наружного освещения</w:t>
      </w:r>
    </w:p>
    <w:p w14:paraId="1FDCB889" w14:textId="77777777" w:rsidR="00F94EE1" w:rsidRPr="0063365B" w:rsidRDefault="00F94EE1" w:rsidP="00F94EE1">
      <w:pPr>
        <w:rPr>
          <w:rFonts w:cs="Times New Roman"/>
        </w:rPr>
      </w:pPr>
      <w:r w:rsidRPr="0063365B">
        <w:rPr>
          <w:rFonts w:cs="Times New Roman"/>
        </w:rPr>
        <w:t xml:space="preserve"> Установка отдельно стоящего оборудования городского освещения, соответствующего характеристикам исторической архитектурной среды.</w:t>
      </w:r>
    </w:p>
    <w:p w14:paraId="54A8B512" w14:textId="77777777" w:rsidR="00F94EE1" w:rsidRPr="0063365B" w:rsidRDefault="00F94EE1" w:rsidP="00F94EE1">
      <w:pPr>
        <w:rPr>
          <w:rFonts w:cs="Times New Roman"/>
          <w:b/>
          <w:i/>
        </w:rPr>
      </w:pPr>
      <w:r w:rsidRPr="0063365B">
        <w:rPr>
          <w:rFonts w:cs="Times New Roman"/>
          <w:b/>
          <w:i/>
        </w:rPr>
        <w:t>Ограничения в части проведения работ по размещению информационных стендов, рекламных щитов, вывесок</w:t>
      </w:r>
    </w:p>
    <w:p w14:paraId="6C83F61B" w14:textId="77777777" w:rsidR="00F94EE1" w:rsidRPr="0063365B" w:rsidRDefault="00F94EE1" w:rsidP="00F94EE1">
      <w:pPr>
        <w:rPr>
          <w:rFonts w:cs="Times New Roman"/>
        </w:rPr>
      </w:pPr>
      <w:r w:rsidRPr="0063365B">
        <w:rPr>
          <w:rFonts w:cs="Times New Roman"/>
        </w:rPr>
        <w:t xml:space="preserve"> Запрет на размещение всех видов наружной рекламы на главных фасадах зданий и на общих градостроительных пространствах, в том числе: транспарантов-перетяжек, рекламных щитов, стендов и т.п., за исключением рекламных конструкций в виде панелей-кронштейнов размерами не более 70х70 см, выполненных в стилистике исторической застройки и используемых в качестве вывесок.</w:t>
      </w:r>
    </w:p>
    <w:p w14:paraId="715D5156" w14:textId="77777777" w:rsidR="00F94EE1" w:rsidRPr="0063365B" w:rsidRDefault="00F94EE1" w:rsidP="00F94EE1">
      <w:pPr>
        <w:rPr>
          <w:rFonts w:cs="Times New Roman"/>
        </w:rPr>
      </w:pPr>
      <w:r w:rsidRPr="0063365B">
        <w:rPr>
          <w:rFonts w:cs="Times New Roman"/>
        </w:rPr>
        <w:t>Запрет на размещение на одном фасаде нескольких типов вывесок.</w:t>
      </w:r>
    </w:p>
    <w:p w14:paraId="7CD01422" w14:textId="77777777" w:rsidR="00F94EE1" w:rsidRPr="0063365B" w:rsidRDefault="00F94EE1" w:rsidP="00F94EE1">
      <w:pPr>
        <w:rPr>
          <w:rFonts w:cs="Times New Roman"/>
        </w:rPr>
      </w:pPr>
      <w:r w:rsidRPr="0063365B">
        <w:rPr>
          <w:rFonts w:cs="Times New Roman"/>
        </w:rPr>
        <w:t>Запрет на размещение вывесок выше уровня 1-го этажа и в оконных или дверных проемах фасадов, формирующих общественные городские пространства.</w:t>
      </w:r>
    </w:p>
    <w:p w14:paraId="2A56779C" w14:textId="77777777" w:rsidR="00F94EE1" w:rsidRPr="0063365B" w:rsidRDefault="00F94EE1" w:rsidP="00F94EE1">
      <w:pPr>
        <w:rPr>
          <w:rFonts w:cs="Times New Roman"/>
        </w:rPr>
      </w:pPr>
      <w:r w:rsidRPr="0063365B">
        <w:rPr>
          <w:rFonts w:cs="Times New Roman"/>
        </w:rPr>
        <w:t>Разрешено размещение информационных конструкций (информационная табличка с площадью информационного поля не более 0,2 м2; вывеска высотой не более 0,4 м), временных элементов информационно-декоративного оформления событийного характера (мобильные информационные конструкции, отдельно стоящие элементы с площадью информационного поля до 2,5 м2), включая праздничное оформление.</w:t>
      </w:r>
    </w:p>
    <w:p w14:paraId="78CABDEB" w14:textId="77777777" w:rsidR="00F94EE1" w:rsidRPr="0063365B" w:rsidRDefault="00F94EE1" w:rsidP="00F94EE1">
      <w:pPr>
        <w:rPr>
          <w:rFonts w:cs="Times New Roman"/>
        </w:rPr>
      </w:pPr>
      <w:r w:rsidRPr="0063365B">
        <w:rPr>
          <w:rFonts w:cs="Times New Roman"/>
        </w:rPr>
        <w:t>Информационные конструкции не должны диссонировать с исторической средой;</w:t>
      </w:r>
    </w:p>
    <w:p w14:paraId="60614BE5" w14:textId="77777777" w:rsidR="00F94EE1" w:rsidRPr="0063365B" w:rsidRDefault="00F94EE1" w:rsidP="00F94EE1">
      <w:pPr>
        <w:rPr>
          <w:rFonts w:cs="Times New Roman"/>
        </w:rPr>
      </w:pPr>
      <w:r w:rsidRPr="0063365B">
        <w:rPr>
          <w:rFonts w:cs="Times New Roman"/>
        </w:rPr>
        <w:t>Вывески размещаются в междуэтажных пространствах главных фасадов не выше уровня первого этажа.</w:t>
      </w:r>
    </w:p>
    <w:p w14:paraId="3D307CCB" w14:textId="77777777" w:rsidR="00F94EE1" w:rsidRPr="0063365B" w:rsidRDefault="00F94EE1" w:rsidP="00F94EE1">
      <w:pPr>
        <w:rPr>
          <w:rFonts w:cs="Times New Roman"/>
        </w:rPr>
      </w:pPr>
      <w:r w:rsidRPr="0063365B">
        <w:rPr>
          <w:rFonts w:cs="Times New Roman"/>
        </w:rPr>
        <w:t>Вывески не должны закрывать архитектурные элементы фасада и диссонировать с его стилевыми характеристиками.</w:t>
      </w:r>
    </w:p>
    <w:p w14:paraId="6B58278A" w14:textId="77777777" w:rsidR="00F94EE1" w:rsidRPr="0063365B" w:rsidRDefault="00F94EE1" w:rsidP="00F94EE1">
      <w:pPr>
        <w:rPr>
          <w:rFonts w:cs="Times New Roman"/>
        </w:rPr>
      </w:pPr>
      <w:r w:rsidRPr="0063365B">
        <w:rPr>
          <w:rFonts w:cs="Times New Roman"/>
        </w:rPr>
        <w:t>Разрешено размещение вывесок, высотой не более 0,4 м в междуэтажных пространствах главных фасадов не выше уровня первого этажа. Вывески должны быть выполнены в единстве со стилистическими особенностями застройки исторического поселения по проектам, согласованным с региональным органом охраны объектов культурного наследия. Предпочтительно размещение вывесок, состоящих из отдельных объемных букв непосредственно на фасаде (высота букв – не более 30 см). При размещении на одном фасаде нескольких вывесок все они должны быть единообразны: одного размера, одного типа и располагаться в одном уровне. Вывески не должны закрывать архитектурные элементы фасада. Рекомендуется отдавать предпочтение вывескам в виде панелей- кронштейнов размерами не более 70х70 см, выполненным в стилистике исторической застройки.</w:t>
      </w:r>
    </w:p>
    <w:p w14:paraId="575901B2" w14:textId="77777777" w:rsidR="00F94EE1" w:rsidRPr="0063365B" w:rsidRDefault="00F94EE1" w:rsidP="00F94EE1">
      <w:pPr>
        <w:rPr>
          <w:rFonts w:cs="Times New Roman"/>
          <w:b/>
          <w:i/>
        </w:rPr>
      </w:pPr>
      <w:r w:rsidRPr="0063365B">
        <w:rPr>
          <w:rFonts w:cs="Times New Roman"/>
          <w:b/>
          <w:i/>
        </w:rPr>
        <w:t>Ограничения в части проведения работ по прокладке и реконструкции дорожных и инженерных коммуникаций</w:t>
      </w:r>
    </w:p>
    <w:p w14:paraId="6BFB24FB" w14:textId="77777777" w:rsidR="00F94EE1" w:rsidRPr="0063365B" w:rsidRDefault="00F94EE1" w:rsidP="00F94EE1">
      <w:pPr>
        <w:rPr>
          <w:rFonts w:cs="Times New Roman"/>
        </w:rPr>
      </w:pPr>
      <w:r w:rsidRPr="0063365B">
        <w:rPr>
          <w:rFonts w:cs="Times New Roman"/>
        </w:rPr>
        <w:t>Запрещается прокладка инженерных коммуникаций (сетей поставки воды, тепла, электричества, газа, услуг связи, отвода канализационных стоков) наземным и надземным способом.</w:t>
      </w:r>
    </w:p>
    <w:p w14:paraId="70918F3F" w14:textId="77777777" w:rsidR="00F94EE1" w:rsidRPr="0063365B" w:rsidRDefault="00F94EE1" w:rsidP="00F94EE1">
      <w:pPr>
        <w:rPr>
          <w:rFonts w:cs="Times New Roman"/>
        </w:rPr>
      </w:pPr>
      <w:r w:rsidRPr="0063365B">
        <w:rPr>
          <w:rFonts w:cs="Times New Roman"/>
        </w:rPr>
        <w:t>Разрешается размещение объектов инженерного обеспечения по индивидуальным проектам, с учетом характера сложившейся застройки.</w:t>
      </w:r>
    </w:p>
    <w:p w14:paraId="19BC91CB" w14:textId="77777777" w:rsidR="00F94EE1" w:rsidRPr="0063365B" w:rsidRDefault="00F94EE1" w:rsidP="00F94EE1">
      <w:pPr>
        <w:rPr>
          <w:rFonts w:cs="Times New Roman"/>
          <w:b/>
          <w:i/>
        </w:rPr>
      </w:pPr>
      <w:r w:rsidRPr="0063365B">
        <w:rPr>
          <w:rFonts w:cs="Times New Roman"/>
          <w:b/>
          <w:i/>
        </w:rPr>
        <w:t xml:space="preserve">Требования к размещению инженерного оборудования </w:t>
      </w:r>
    </w:p>
    <w:p w14:paraId="2152DC0E" w14:textId="77777777" w:rsidR="00F94EE1" w:rsidRPr="0063365B" w:rsidRDefault="00F94EE1" w:rsidP="00F94EE1">
      <w:pPr>
        <w:rPr>
          <w:rFonts w:cs="Times New Roman"/>
        </w:rPr>
      </w:pPr>
      <w:r w:rsidRPr="0063365B">
        <w:rPr>
          <w:rFonts w:cs="Times New Roman"/>
        </w:rPr>
        <w:t>Запрещается установка кондиционеров, любых видов антенн и иного инженерного оборудования на уличных фасадах и крышах всех типов зданий, строений и сооружений, формирующих территории общего пользования, за исключением случаев, когда их установка предусмотрена проектным решением, учитывающим архитектурные особенности зданий.</w:t>
      </w:r>
    </w:p>
    <w:p w14:paraId="115C1B2A" w14:textId="77777777" w:rsidR="001A2678" w:rsidRPr="0063365B" w:rsidRDefault="001A2678" w:rsidP="001A2678">
      <w:pPr>
        <w:ind w:firstLine="284"/>
        <w:rPr>
          <w:rFonts w:eastAsia="SimSun" w:cs="Times New Roman"/>
          <w:lang w:eastAsia="zh-CN"/>
        </w:rPr>
      </w:pPr>
    </w:p>
    <w:p w14:paraId="6D05CB64" w14:textId="77777777" w:rsidR="001A2678" w:rsidRPr="0063365B" w:rsidRDefault="001A2678" w:rsidP="001A2678">
      <w:pPr>
        <w:rPr>
          <w:rFonts w:eastAsia="Times New Roman" w:cs="Times New Roman"/>
          <w:b/>
          <w:lang w:eastAsia="ru-RU"/>
        </w:rPr>
      </w:pPr>
      <w:r w:rsidRPr="0063365B">
        <w:rPr>
          <w:rFonts w:eastAsia="Times New Roman" w:cs="Times New Roman"/>
          <w:b/>
          <w:lang w:eastAsia="ru-RU"/>
        </w:rPr>
        <w:br w:type="page"/>
      </w:r>
    </w:p>
    <w:p w14:paraId="2BBB8FF9" w14:textId="77777777" w:rsidR="001A2678" w:rsidRPr="0063365B" w:rsidRDefault="001A2678" w:rsidP="001A2678">
      <w:pPr>
        <w:keepLines/>
        <w:overflowPunct w:val="0"/>
        <w:autoSpaceDE w:val="0"/>
        <w:autoSpaceDN w:val="0"/>
        <w:adjustRightInd w:val="0"/>
        <w:spacing w:before="240" w:after="60" w:line="320" w:lineRule="exact"/>
        <w:ind w:firstLine="567"/>
        <w:jc w:val="center"/>
        <w:outlineLvl w:val="4"/>
        <w:rPr>
          <w:rFonts w:eastAsia="SimSun" w:cs="Times New Roman"/>
          <w:b/>
          <w:bCs/>
          <w:i/>
          <w:iCs/>
          <w:lang w:eastAsia="zh-CN"/>
        </w:rPr>
      </w:pPr>
      <w:r w:rsidRPr="0063365B">
        <w:rPr>
          <w:rFonts w:eastAsia="SimSun" w:cs="Times New Roman"/>
          <w:b/>
          <w:bCs/>
          <w:i/>
          <w:iCs/>
          <w:lang w:eastAsia="zh-CN"/>
        </w:rPr>
        <w:t>ЖД</w:t>
      </w:r>
      <w:r w:rsidR="00AB0143" w:rsidRPr="0063365B">
        <w:rPr>
          <w:rFonts w:eastAsia="SimSun" w:cs="Times New Roman"/>
          <w:b/>
          <w:bCs/>
          <w:i/>
          <w:iCs/>
          <w:lang w:eastAsia="zh-CN"/>
        </w:rPr>
        <w:t>. Зона железнодорожного вокзала</w:t>
      </w:r>
    </w:p>
    <w:p w14:paraId="2BD07051" w14:textId="77777777" w:rsidR="00AB0143" w:rsidRPr="0063365B" w:rsidRDefault="00AB0143" w:rsidP="00AB0143">
      <w:pPr>
        <w:ind w:firstLine="567"/>
        <w:rPr>
          <w:rFonts w:eastAsia="Times New Roman" w:cs="Times New Roman"/>
          <w:i/>
          <w:iCs/>
          <w:lang w:eastAsia="ru-RU"/>
        </w:rPr>
      </w:pPr>
    </w:p>
    <w:p w14:paraId="159657D4" w14:textId="77777777" w:rsidR="00AB0143" w:rsidRPr="0063365B" w:rsidRDefault="00AB0143" w:rsidP="001A2678">
      <w:pPr>
        <w:ind w:firstLine="567"/>
        <w:rPr>
          <w:rFonts w:eastAsia="Times New Roman" w:cs="Times New Roman"/>
          <w:i/>
          <w:iCs/>
          <w:lang w:eastAsia="ru-RU"/>
        </w:rPr>
      </w:pPr>
      <w:r w:rsidRPr="0063365B">
        <w:rPr>
          <w:rFonts w:eastAsia="Times New Roman" w:cs="Times New Roman"/>
          <w:i/>
          <w:iCs/>
          <w:lang w:eastAsia="ru-RU"/>
        </w:rPr>
        <w:t>Цель выделения: воссоздание композиционного единства вокзального комплекса с ансамблем послевоенной застройки ул. Мира путем осуществления градостроительных мероприятий по устранению негативного влияния объектов, диссонирующих с характеристиками историко градостроительной среды или мероприятий по их адаптации.</w:t>
      </w:r>
    </w:p>
    <w:p w14:paraId="3621239F" w14:textId="77777777" w:rsidR="001A2678" w:rsidRPr="0063365B" w:rsidRDefault="001A2678" w:rsidP="001A2678">
      <w:pPr>
        <w:rPr>
          <w:rFonts w:eastAsia="Times New Roman" w:cs="Times New Roman"/>
          <w:i/>
          <w:iCs/>
          <w:lang w:eastAsia="ru-RU"/>
        </w:rPr>
      </w:pPr>
    </w:p>
    <w:p w14:paraId="6D46AB9E" w14:textId="77777777" w:rsidR="001A2678" w:rsidRPr="0063365B" w:rsidRDefault="001A2678" w:rsidP="000F019F">
      <w:pPr>
        <w:numPr>
          <w:ilvl w:val="0"/>
          <w:numId w:val="48"/>
        </w:numPr>
        <w:ind w:left="0"/>
        <w:rPr>
          <w:rFonts w:eastAsia="Times New Roman" w:cs="Times New Roman"/>
          <w:b/>
          <w:lang w:eastAsia="ru-RU"/>
        </w:rPr>
      </w:pPr>
      <w:r w:rsidRPr="0063365B">
        <w:rPr>
          <w:rFonts w:eastAsia="Times New Roman" w:cs="Times New Roman"/>
          <w:b/>
          <w:lang w:eastAsia="ru-RU"/>
        </w:rPr>
        <w:t>ОСНОВНЫЕ ВИДЫ И ПАРАМЕТРЫ РАЗРЕШЕННОГО ИСПОЛЬЗОВАНИЯ ЗЕМЕЛЬНЫХ УЧАСТКОВ И ОБЪЕКТОВ КАПИТАЛЬНОГО СТРОИТЕЛЬСТВА</w:t>
      </w:r>
    </w:p>
    <w:p w14:paraId="1FD5FA50" w14:textId="77777777" w:rsidR="001A2678" w:rsidRPr="0063365B" w:rsidRDefault="001A2678" w:rsidP="001A2678">
      <w:pPr>
        <w:contextualSpacing/>
        <w:rPr>
          <w:rFonts w:eastAsia="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7"/>
        <w:gridCol w:w="5540"/>
        <w:gridCol w:w="5540"/>
      </w:tblGrid>
      <w:tr w:rsidR="007C02D6" w:rsidRPr="0063365B" w14:paraId="60984920" w14:textId="77777777" w:rsidTr="00640E43">
        <w:trPr>
          <w:trHeight w:val="960"/>
          <w:tblHeader/>
        </w:trPr>
        <w:tc>
          <w:tcPr>
            <w:tcW w:w="1338" w:type="pct"/>
            <w:shd w:val="clear" w:color="000000" w:fill="F2F2F2"/>
            <w:vAlign w:val="center"/>
            <w:hideMark/>
          </w:tcPr>
          <w:p w14:paraId="27786FA5" w14:textId="77777777" w:rsidR="004A2C5B" w:rsidRPr="0063365B" w:rsidRDefault="004A2C5B" w:rsidP="004A2C5B">
            <w:pPr>
              <w:jc w:val="center"/>
              <w:rPr>
                <w:rFonts w:eastAsia="Times New Roman" w:cs="Times New Roman"/>
                <w:b/>
                <w:bCs/>
                <w:lang w:eastAsia="ru-RU"/>
              </w:rPr>
            </w:pPr>
            <w:r w:rsidRPr="0063365B">
              <w:rPr>
                <w:rFonts w:eastAsia="Times New Roman" w:cs="Times New Roman"/>
                <w:b/>
                <w:bCs/>
                <w:lang w:eastAsia="ru-RU"/>
              </w:rPr>
              <w:t xml:space="preserve">ВИДЫ РАЗРЕШЕННОГО ИСПОЛЬЗОВАНИЯ ЗЕМЕЛЬНЫХ УЧАСТКОВ </w:t>
            </w:r>
          </w:p>
        </w:tc>
        <w:tc>
          <w:tcPr>
            <w:tcW w:w="1831" w:type="pct"/>
            <w:shd w:val="clear" w:color="000000" w:fill="F2F2F2"/>
            <w:vAlign w:val="center"/>
            <w:hideMark/>
          </w:tcPr>
          <w:p w14:paraId="2B4BF56B" w14:textId="77777777" w:rsidR="004A2C5B" w:rsidRPr="0063365B" w:rsidRDefault="004A2C5B" w:rsidP="004A2C5B">
            <w:pPr>
              <w:jc w:val="center"/>
              <w:rPr>
                <w:rFonts w:eastAsia="Times New Roman" w:cs="Times New Roman"/>
                <w:b/>
                <w:bCs/>
                <w:lang w:eastAsia="ru-RU"/>
              </w:rPr>
            </w:pPr>
            <w:r w:rsidRPr="0063365B">
              <w:rPr>
                <w:rFonts w:eastAsia="Times New Roman" w:cs="Times New Roman"/>
                <w:b/>
                <w:bCs/>
                <w:lang w:eastAsia="ru-RU"/>
              </w:rPr>
              <w:t>ВИДЫ РАЗРЕШЕННОГО ИСПОЛЬЗОВАНИЯ ОБЪЕКТОВ КАПИТАЛЬНОГО СТРОИТЕЛЬСТВА</w:t>
            </w:r>
          </w:p>
        </w:tc>
        <w:tc>
          <w:tcPr>
            <w:tcW w:w="1831" w:type="pct"/>
            <w:shd w:val="clear" w:color="000000" w:fill="F2F2F2"/>
            <w:vAlign w:val="center"/>
            <w:hideMark/>
          </w:tcPr>
          <w:p w14:paraId="6B5DC871" w14:textId="77777777" w:rsidR="004A2C5B" w:rsidRPr="0063365B" w:rsidRDefault="004A2C5B" w:rsidP="004A2C5B">
            <w:pPr>
              <w:jc w:val="center"/>
              <w:rPr>
                <w:rFonts w:eastAsia="Times New Roman" w:cs="Times New Roman"/>
                <w:b/>
                <w:bCs/>
                <w:lang w:eastAsia="ru-RU"/>
              </w:rPr>
            </w:pPr>
            <w:r w:rsidRPr="0063365B">
              <w:rPr>
                <w:rFonts w:eastAsia="Times New Roman" w:cs="Times New Roman"/>
                <w:b/>
                <w:bCs/>
                <w:lang w:eastAsia="ru-RU"/>
              </w:rPr>
              <w:t>ПРЕДЕЛЬНЫЕ РАЗМЕРЫ ЗЕМЕЛЬНЫХ</w:t>
            </w:r>
            <w:r w:rsidRPr="0063365B">
              <w:rPr>
                <w:rFonts w:eastAsia="Times New Roman" w:cs="Times New Roman"/>
                <w:b/>
                <w:bCs/>
                <w:lang w:eastAsia="ru-RU"/>
              </w:rPr>
              <w:br/>
              <w:t>УЧАСТКОВ И ПРЕДЕЛЬНЫЕ ПАРАМЕТРЫ</w:t>
            </w:r>
            <w:r w:rsidRPr="0063365B">
              <w:rPr>
                <w:rFonts w:eastAsia="Times New Roman" w:cs="Times New Roman"/>
                <w:b/>
                <w:bCs/>
                <w:lang w:eastAsia="ru-RU"/>
              </w:rPr>
              <w:br/>
              <w:t>РАЗРЕШЕННОГО СТРОИТЕЛЬСТВА</w:t>
            </w:r>
          </w:p>
        </w:tc>
      </w:tr>
      <w:tr w:rsidR="007C02D6" w:rsidRPr="0063365B" w14:paraId="39835113" w14:textId="77777777" w:rsidTr="00640E43">
        <w:trPr>
          <w:trHeight w:val="4200"/>
        </w:trPr>
        <w:tc>
          <w:tcPr>
            <w:tcW w:w="1338" w:type="pct"/>
            <w:shd w:val="clear" w:color="auto" w:fill="auto"/>
            <w:vAlign w:val="center"/>
            <w:hideMark/>
          </w:tcPr>
          <w:p w14:paraId="632C17BA" w14:textId="77777777" w:rsidR="004A2C5B" w:rsidRPr="0063365B" w:rsidRDefault="004A2C5B" w:rsidP="004A2C5B">
            <w:pPr>
              <w:jc w:val="left"/>
              <w:rPr>
                <w:rFonts w:eastAsia="Times New Roman" w:cs="Times New Roman"/>
                <w:lang w:eastAsia="ru-RU"/>
              </w:rPr>
            </w:pPr>
            <w:r w:rsidRPr="0063365B">
              <w:rPr>
                <w:rFonts w:eastAsia="Times New Roman" w:cs="Times New Roman"/>
                <w:lang w:eastAsia="ru-RU"/>
              </w:rPr>
              <w:t>Обслуживание железнодорожных перевозок - [7.1.2]</w:t>
            </w:r>
          </w:p>
        </w:tc>
        <w:tc>
          <w:tcPr>
            <w:tcW w:w="1831" w:type="pct"/>
            <w:shd w:val="clear" w:color="auto" w:fill="auto"/>
            <w:vAlign w:val="center"/>
            <w:hideMark/>
          </w:tcPr>
          <w:p w14:paraId="7E10C708" w14:textId="77777777" w:rsidR="004A2C5B" w:rsidRPr="0063365B" w:rsidRDefault="004A2C5B" w:rsidP="004A2C5B">
            <w:pPr>
              <w:jc w:val="left"/>
              <w:rPr>
                <w:rFonts w:eastAsia="Times New Roman" w:cs="Times New Roman"/>
                <w:lang w:eastAsia="ru-RU"/>
              </w:rPr>
            </w:pPr>
            <w:r w:rsidRPr="0063365B">
              <w:rPr>
                <w:rFonts w:eastAsia="Times New Roman" w:cs="Times New Roman"/>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831" w:type="pct"/>
            <w:vMerge w:val="restart"/>
            <w:shd w:val="clear" w:color="auto" w:fill="auto"/>
            <w:vAlign w:val="center"/>
            <w:hideMark/>
          </w:tcPr>
          <w:p w14:paraId="232FC199" w14:textId="77777777" w:rsidR="000B29ED" w:rsidRPr="0063365B" w:rsidRDefault="004A2C5B" w:rsidP="000B29ED">
            <w:pPr>
              <w:jc w:val="left"/>
              <w:rPr>
                <w:rFonts w:eastAsia="Times New Roman" w:cs="Times New Roman"/>
                <w:lang w:eastAsia="ru-RU"/>
              </w:rPr>
            </w:pPr>
            <w:r w:rsidRPr="0063365B">
              <w:rPr>
                <w:rFonts w:eastAsia="Times New Roman" w:cs="Times New Roman"/>
                <w:lang w:eastAsia="ru-RU"/>
              </w:rPr>
              <w:t>Предельный размер земельных участков не может быть менее площади, занимаемой существующим или размещаемым в его границах объектом капитального строительства и обеспечивающей соблюдение установленных Правилами предельных параметров разрешенного строительства, реконструкции объектов капитального строительства, в том числе минимальной доли озеленения земельных участков, минимального количества мест для стоянки (размещения) индивидуального автотранспорта в границах земельного участка, а также соблюдение строительных, экологических, санитарно-гигиенических, противопожарных и иных правил, нормативов;</w:t>
            </w:r>
          </w:p>
          <w:p w14:paraId="2A565934" w14:textId="77777777" w:rsidR="000B29ED" w:rsidRPr="0063365B" w:rsidRDefault="000B29ED" w:rsidP="000B29ED">
            <w:pPr>
              <w:jc w:val="left"/>
              <w:rPr>
                <w:rFonts w:eastAsia="Times New Roman" w:cs="Times New Roman"/>
                <w:lang w:eastAsia="ru-RU"/>
              </w:rPr>
            </w:pPr>
            <w:r w:rsidRPr="0063365B">
              <w:rPr>
                <w:rFonts w:eastAsia="Times New Roman" w:cs="Times New Roman"/>
                <w:lang w:eastAsia="ru-RU"/>
              </w:rPr>
              <w:t>- м</w:t>
            </w:r>
            <w:r w:rsidR="004A2C5B" w:rsidRPr="0063365B">
              <w:rPr>
                <w:rFonts w:eastAsia="Times New Roman" w:cs="Times New Roman"/>
                <w:lang w:eastAsia="ru-RU"/>
              </w:rPr>
              <w:t xml:space="preserve">аксимальный процент застройки земельного участка - </w:t>
            </w:r>
            <w:r w:rsidRPr="0063365B">
              <w:rPr>
                <w:rFonts w:eastAsia="Times New Roman" w:cs="Times New Roman"/>
                <w:lang w:eastAsia="ru-RU"/>
              </w:rPr>
              <w:t>в</w:t>
            </w:r>
            <w:r w:rsidR="004A2C5B" w:rsidRPr="0063365B">
              <w:rPr>
                <w:rFonts w:eastAsia="Times New Roman" w:cs="Times New Roman"/>
                <w:lang w:eastAsia="ru-RU"/>
              </w:rPr>
              <w:t xml:space="preserve"> исторически сложившихся параметрах ансамбля;</w:t>
            </w:r>
          </w:p>
          <w:p w14:paraId="06AE16A5" w14:textId="77777777" w:rsidR="000B29ED" w:rsidRPr="0063365B" w:rsidRDefault="000B29ED" w:rsidP="000B29ED">
            <w:pPr>
              <w:jc w:val="left"/>
              <w:rPr>
                <w:rFonts w:eastAsia="Times New Roman" w:cs="Times New Roman"/>
                <w:lang w:eastAsia="ru-RU"/>
              </w:rPr>
            </w:pPr>
            <w:r w:rsidRPr="0063365B">
              <w:rPr>
                <w:rFonts w:eastAsia="Times New Roman" w:cs="Times New Roman"/>
                <w:lang w:eastAsia="ru-RU"/>
              </w:rPr>
              <w:t>- м</w:t>
            </w:r>
            <w:r w:rsidR="004A2C5B" w:rsidRPr="0063365B">
              <w:rPr>
                <w:rFonts w:eastAsia="Times New Roman" w:cs="Times New Roman"/>
                <w:lang w:eastAsia="ru-RU"/>
              </w:rPr>
              <w:t>инимальный процент площади озеленения земельного участка - 5-10%;</w:t>
            </w:r>
          </w:p>
          <w:p w14:paraId="263B1354" w14:textId="77777777" w:rsidR="000B29ED" w:rsidRPr="0063365B" w:rsidRDefault="000B29ED" w:rsidP="000B29ED">
            <w:pPr>
              <w:jc w:val="left"/>
              <w:rPr>
                <w:rFonts w:eastAsia="Times New Roman" w:cs="Times New Roman"/>
                <w:lang w:eastAsia="ru-RU"/>
              </w:rPr>
            </w:pPr>
            <w:r w:rsidRPr="0063365B">
              <w:rPr>
                <w:rFonts w:eastAsia="Times New Roman" w:cs="Times New Roman"/>
                <w:lang w:eastAsia="ru-RU"/>
              </w:rPr>
              <w:t>- о</w:t>
            </w:r>
            <w:r w:rsidR="004A2C5B" w:rsidRPr="0063365B">
              <w:rPr>
                <w:rFonts w:eastAsia="Times New Roman" w:cs="Times New Roman"/>
                <w:lang w:eastAsia="ru-RU"/>
              </w:rPr>
              <w:t xml:space="preserve">тступ объекта капитального строительства от охраняемых линий застройки (исторических красных линий) - </w:t>
            </w:r>
            <w:r w:rsidRPr="0063365B">
              <w:rPr>
                <w:rFonts w:eastAsia="Times New Roman" w:cs="Times New Roman"/>
                <w:lang w:eastAsia="ru-RU"/>
              </w:rPr>
              <w:t>в</w:t>
            </w:r>
            <w:r w:rsidR="004A2C5B" w:rsidRPr="0063365B">
              <w:rPr>
                <w:rFonts w:eastAsia="Times New Roman" w:cs="Times New Roman"/>
                <w:lang w:eastAsia="ru-RU"/>
              </w:rPr>
              <w:t xml:space="preserve"> исторически сложившихся параметрах ансамбля;</w:t>
            </w:r>
          </w:p>
          <w:p w14:paraId="4DCFD56C" w14:textId="77777777" w:rsidR="000B29ED" w:rsidRPr="0063365B" w:rsidRDefault="000B29ED" w:rsidP="000B29ED">
            <w:pPr>
              <w:jc w:val="left"/>
              <w:rPr>
                <w:rFonts w:eastAsia="Times New Roman" w:cs="Times New Roman"/>
                <w:lang w:eastAsia="ru-RU"/>
              </w:rPr>
            </w:pPr>
            <w:r w:rsidRPr="0063365B">
              <w:rPr>
                <w:rFonts w:eastAsia="Times New Roman" w:cs="Times New Roman"/>
                <w:lang w:eastAsia="ru-RU"/>
              </w:rPr>
              <w:t>- м</w:t>
            </w:r>
            <w:r w:rsidR="004A2C5B" w:rsidRPr="0063365B">
              <w:rPr>
                <w:rFonts w:eastAsia="Times New Roman" w:cs="Times New Roman"/>
                <w:lang w:eastAsia="ru-RU"/>
              </w:rPr>
              <w:t xml:space="preserve">аксимальная этажность строений, расположенных в периметре квартала - </w:t>
            </w:r>
            <w:r w:rsidRPr="0063365B">
              <w:rPr>
                <w:rFonts w:eastAsia="Times New Roman" w:cs="Times New Roman"/>
                <w:lang w:eastAsia="ru-RU"/>
              </w:rPr>
              <w:t>с</w:t>
            </w:r>
            <w:r w:rsidR="004A2C5B" w:rsidRPr="0063365B">
              <w:rPr>
                <w:rFonts w:eastAsia="Times New Roman" w:cs="Times New Roman"/>
                <w:lang w:eastAsia="ru-RU"/>
              </w:rPr>
              <w:t>охраняются параметры ансамбля;</w:t>
            </w:r>
          </w:p>
          <w:p w14:paraId="32FF0827" w14:textId="77777777" w:rsidR="000B29ED" w:rsidRPr="0063365B" w:rsidRDefault="000B29ED" w:rsidP="000B29ED">
            <w:pPr>
              <w:jc w:val="left"/>
              <w:rPr>
                <w:rFonts w:eastAsia="Times New Roman" w:cs="Times New Roman"/>
                <w:lang w:eastAsia="ru-RU"/>
              </w:rPr>
            </w:pPr>
            <w:r w:rsidRPr="0063365B">
              <w:rPr>
                <w:rFonts w:eastAsia="Times New Roman" w:cs="Times New Roman"/>
                <w:lang w:eastAsia="ru-RU"/>
              </w:rPr>
              <w:t>- м</w:t>
            </w:r>
            <w:r w:rsidR="004A2C5B" w:rsidRPr="0063365B">
              <w:rPr>
                <w:rFonts w:eastAsia="Times New Roman" w:cs="Times New Roman"/>
                <w:lang w:eastAsia="ru-RU"/>
              </w:rPr>
              <w:t xml:space="preserve">аксимальная этажность строений, расположенных внутри квартала - </w:t>
            </w:r>
            <w:r w:rsidRPr="0063365B">
              <w:rPr>
                <w:rFonts w:eastAsia="Times New Roman" w:cs="Times New Roman"/>
                <w:lang w:eastAsia="ru-RU"/>
              </w:rPr>
              <w:t>с</w:t>
            </w:r>
            <w:r w:rsidR="004A2C5B" w:rsidRPr="0063365B">
              <w:rPr>
                <w:rFonts w:eastAsia="Times New Roman" w:cs="Times New Roman"/>
                <w:lang w:eastAsia="ru-RU"/>
              </w:rPr>
              <w:t>охраняются параметры ансамбля;</w:t>
            </w:r>
          </w:p>
          <w:p w14:paraId="2A2AE3DF" w14:textId="77777777" w:rsidR="000B29ED" w:rsidRPr="0063365B" w:rsidRDefault="000B29ED" w:rsidP="000B29ED">
            <w:pPr>
              <w:jc w:val="left"/>
              <w:rPr>
                <w:rFonts w:eastAsia="Times New Roman" w:cs="Times New Roman"/>
                <w:lang w:eastAsia="ru-RU"/>
              </w:rPr>
            </w:pPr>
            <w:r w:rsidRPr="0063365B">
              <w:rPr>
                <w:rFonts w:eastAsia="Times New Roman" w:cs="Times New Roman"/>
                <w:lang w:eastAsia="ru-RU"/>
              </w:rPr>
              <w:t>- м</w:t>
            </w:r>
            <w:r w:rsidR="004A2C5B" w:rsidRPr="0063365B">
              <w:rPr>
                <w:rFonts w:eastAsia="Times New Roman" w:cs="Times New Roman"/>
                <w:lang w:eastAsia="ru-RU"/>
              </w:rPr>
              <w:t xml:space="preserve">аксимальная высота строений, расположенных в периметре квартала, от отметки существующего уровня земли по верху венчающего карниза - </w:t>
            </w:r>
            <w:r w:rsidRPr="0063365B">
              <w:rPr>
                <w:rFonts w:eastAsia="Times New Roman" w:cs="Times New Roman"/>
                <w:lang w:eastAsia="ru-RU"/>
              </w:rPr>
              <w:t>с</w:t>
            </w:r>
            <w:r w:rsidR="004A2C5B" w:rsidRPr="0063365B">
              <w:rPr>
                <w:rFonts w:eastAsia="Times New Roman" w:cs="Times New Roman"/>
                <w:lang w:eastAsia="ru-RU"/>
              </w:rPr>
              <w:t>охраняются параметры ансамбля;</w:t>
            </w:r>
          </w:p>
          <w:p w14:paraId="020AB8DE" w14:textId="77777777" w:rsidR="000B29ED" w:rsidRPr="0063365B" w:rsidRDefault="000B29ED" w:rsidP="000B29ED">
            <w:pPr>
              <w:jc w:val="left"/>
              <w:rPr>
                <w:rFonts w:eastAsia="Times New Roman" w:cs="Times New Roman"/>
                <w:lang w:eastAsia="ru-RU"/>
              </w:rPr>
            </w:pPr>
            <w:r w:rsidRPr="0063365B">
              <w:rPr>
                <w:rFonts w:eastAsia="Times New Roman" w:cs="Times New Roman"/>
                <w:lang w:eastAsia="ru-RU"/>
              </w:rPr>
              <w:t>- н</w:t>
            </w:r>
            <w:r w:rsidR="004A2C5B" w:rsidRPr="0063365B">
              <w:rPr>
                <w:rFonts w:eastAsia="Times New Roman" w:cs="Times New Roman"/>
                <w:lang w:eastAsia="ru-RU"/>
              </w:rPr>
              <w:t>о не выше карниза (конька кровли) самого высокого здания в ряду застройки стороны квартала.;</w:t>
            </w:r>
          </w:p>
          <w:p w14:paraId="4A9B2F62" w14:textId="1877A886" w:rsidR="004A2C5B" w:rsidRDefault="000B29ED" w:rsidP="000B29ED">
            <w:pPr>
              <w:jc w:val="left"/>
              <w:rPr>
                <w:rFonts w:eastAsia="Times New Roman" w:cs="Times New Roman"/>
                <w:lang w:eastAsia="ru-RU"/>
              </w:rPr>
            </w:pPr>
            <w:r w:rsidRPr="0063365B">
              <w:rPr>
                <w:rFonts w:eastAsia="Times New Roman" w:cs="Times New Roman"/>
                <w:lang w:eastAsia="ru-RU"/>
              </w:rPr>
              <w:t>- м</w:t>
            </w:r>
            <w:r w:rsidR="004A2C5B" w:rsidRPr="0063365B">
              <w:rPr>
                <w:rFonts w:eastAsia="Times New Roman" w:cs="Times New Roman"/>
                <w:lang w:eastAsia="ru-RU"/>
              </w:rPr>
              <w:t xml:space="preserve">аксимальная высота строений, расположенных внутри квартала, от отметки существующего уровня земли до конька кровли (парапета совмещенной кровли) - </w:t>
            </w:r>
            <w:r w:rsidRPr="0063365B">
              <w:rPr>
                <w:rFonts w:eastAsia="Times New Roman" w:cs="Times New Roman"/>
                <w:lang w:eastAsia="ru-RU"/>
              </w:rPr>
              <w:t>с</w:t>
            </w:r>
            <w:r w:rsidR="004A2C5B" w:rsidRPr="0063365B">
              <w:rPr>
                <w:rFonts w:eastAsia="Times New Roman" w:cs="Times New Roman"/>
                <w:lang w:eastAsia="ru-RU"/>
              </w:rPr>
              <w:t>охраняются параметры ансамбля</w:t>
            </w:r>
            <w:r w:rsidR="00BF01A3">
              <w:rPr>
                <w:rFonts w:eastAsia="Times New Roman" w:cs="Times New Roman"/>
                <w:lang w:eastAsia="ru-RU"/>
              </w:rPr>
              <w:t>.</w:t>
            </w:r>
          </w:p>
          <w:p w14:paraId="6303418D" w14:textId="1AA05B29" w:rsidR="00BF01A3" w:rsidRPr="0063365B" w:rsidRDefault="00BF01A3" w:rsidP="00BF01A3">
            <w:pPr>
              <w:jc w:val="left"/>
              <w:rPr>
                <w:rFonts w:eastAsia="Times New Roman" w:cs="Times New Roman"/>
                <w:lang w:eastAsia="ru-RU"/>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4A2C5B" w:rsidRPr="0063365B" w14:paraId="0D59FFC4" w14:textId="77777777" w:rsidTr="00640E43">
        <w:trPr>
          <w:trHeight w:val="900"/>
        </w:trPr>
        <w:tc>
          <w:tcPr>
            <w:tcW w:w="1338" w:type="pct"/>
            <w:shd w:val="clear" w:color="auto" w:fill="auto"/>
            <w:vAlign w:val="center"/>
            <w:hideMark/>
          </w:tcPr>
          <w:p w14:paraId="3C68C5FA" w14:textId="77777777" w:rsidR="004A2C5B" w:rsidRPr="0063365B" w:rsidRDefault="004A2C5B" w:rsidP="004A2C5B">
            <w:pPr>
              <w:jc w:val="left"/>
              <w:rPr>
                <w:rFonts w:eastAsia="Times New Roman" w:cs="Times New Roman"/>
                <w:lang w:eastAsia="ru-RU"/>
              </w:rPr>
            </w:pPr>
            <w:r w:rsidRPr="0063365B">
              <w:rPr>
                <w:rFonts w:eastAsia="Times New Roman" w:cs="Times New Roman"/>
                <w:lang w:eastAsia="ru-RU"/>
              </w:rPr>
              <w:t>Магазины - [4.4]</w:t>
            </w:r>
          </w:p>
        </w:tc>
        <w:tc>
          <w:tcPr>
            <w:tcW w:w="1831" w:type="pct"/>
            <w:shd w:val="clear" w:color="auto" w:fill="auto"/>
            <w:vAlign w:val="center"/>
            <w:hideMark/>
          </w:tcPr>
          <w:p w14:paraId="1CBBF4B8" w14:textId="77777777" w:rsidR="004A2C5B" w:rsidRPr="0063365B" w:rsidRDefault="004A2C5B" w:rsidP="004A2C5B">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31" w:type="pct"/>
            <w:vMerge/>
            <w:vAlign w:val="center"/>
            <w:hideMark/>
          </w:tcPr>
          <w:p w14:paraId="217B0238" w14:textId="77777777" w:rsidR="004A2C5B" w:rsidRPr="0063365B" w:rsidRDefault="004A2C5B" w:rsidP="004A2C5B">
            <w:pPr>
              <w:jc w:val="left"/>
              <w:rPr>
                <w:rFonts w:eastAsia="Times New Roman" w:cs="Times New Roman"/>
                <w:lang w:eastAsia="ru-RU"/>
              </w:rPr>
            </w:pPr>
          </w:p>
        </w:tc>
      </w:tr>
    </w:tbl>
    <w:p w14:paraId="217E6DE4" w14:textId="0782CA2A" w:rsidR="00876BA8" w:rsidRDefault="00876BA8" w:rsidP="00876BA8">
      <w:pPr>
        <w:rPr>
          <w:rFonts w:eastAsia="Times New Roman" w:cs="Times New Roman"/>
          <w:b/>
          <w:lang w:eastAsia="ru-RU"/>
        </w:rPr>
      </w:pPr>
    </w:p>
    <w:p w14:paraId="3F926E12" w14:textId="7B40E286" w:rsidR="00876BA8" w:rsidRDefault="00876BA8" w:rsidP="00876BA8">
      <w:pPr>
        <w:rPr>
          <w:rFonts w:eastAsia="Times New Roman" w:cs="Times New Roman"/>
          <w:b/>
          <w:lang w:eastAsia="ru-RU"/>
        </w:rPr>
      </w:pPr>
    </w:p>
    <w:p w14:paraId="033F27FE" w14:textId="4926B979" w:rsidR="00876BA8" w:rsidRDefault="00876BA8" w:rsidP="00876BA8">
      <w:pPr>
        <w:rPr>
          <w:rFonts w:eastAsia="Times New Roman" w:cs="Times New Roman"/>
          <w:b/>
          <w:lang w:eastAsia="ru-RU"/>
        </w:rPr>
      </w:pPr>
    </w:p>
    <w:p w14:paraId="6DA629E6" w14:textId="4A5797AA" w:rsidR="00876BA8" w:rsidRDefault="00876BA8" w:rsidP="00876BA8">
      <w:pPr>
        <w:rPr>
          <w:rFonts w:eastAsia="Times New Roman" w:cs="Times New Roman"/>
          <w:b/>
          <w:lang w:eastAsia="ru-RU"/>
        </w:rPr>
      </w:pPr>
    </w:p>
    <w:p w14:paraId="1D623F62" w14:textId="0A9685BC" w:rsidR="00876BA8" w:rsidRDefault="00876BA8" w:rsidP="00876BA8">
      <w:pPr>
        <w:rPr>
          <w:rFonts w:eastAsia="Times New Roman" w:cs="Times New Roman"/>
          <w:b/>
          <w:lang w:eastAsia="ru-RU"/>
        </w:rPr>
      </w:pPr>
    </w:p>
    <w:p w14:paraId="4B953D5C" w14:textId="154281EF" w:rsidR="00876BA8" w:rsidRDefault="00876BA8" w:rsidP="00876BA8">
      <w:pPr>
        <w:rPr>
          <w:rFonts w:eastAsia="Times New Roman" w:cs="Times New Roman"/>
          <w:b/>
          <w:lang w:eastAsia="ru-RU"/>
        </w:rPr>
      </w:pPr>
    </w:p>
    <w:p w14:paraId="337F79A7" w14:textId="5CD47E23" w:rsidR="00876BA8" w:rsidRDefault="00876BA8" w:rsidP="00876BA8">
      <w:pPr>
        <w:rPr>
          <w:rFonts w:eastAsia="Times New Roman" w:cs="Times New Roman"/>
          <w:b/>
          <w:lang w:eastAsia="ru-RU"/>
        </w:rPr>
      </w:pPr>
    </w:p>
    <w:p w14:paraId="5EF7E765" w14:textId="315F91B7" w:rsidR="00876BA8" w:rsidRDefault="00876BA8" w:rsidP="00876BA8">
      <w:pPr>
        <w:rPr>
          <w:rFonts w:eastAsia="Times New Roman" w:cs="Times New Roman"/>
          <w:b/>
          <w:lang w:eastAsia="ru-RU"/>
        </w:rPr>
      </w:pPr>
    </w:p>
    <w:p w14:paraId="3A65FA10" w14:textId="4F871394" w:rsidR="00876BA8" w:rsidRDefault="00876BA8" w:rsidP="00876BA8">
      <w:pPr>
        <w:rPr>
          <w:rFonts w:eastAsia="Times New Roman" w:cs="Times New Roman"/>
          <w:b/>
          <w:lang w:eastAsia="ru-RU"/>
        </w:rPr>
      </w:pPr>
    </w:p>
    <w:p w14:paraId="0C0707B6" w14:textId="5426DE5C" w:rsidR="00876BA8" w:rsidRDefault="00876BA8" w:rsidP="00876BA8">
      <w:pPr>
        <w:rPr>
          <w:rFonts w:eastAsia="Times New Roman" w:cs="Times New Roman"/>
          <w:b/>
          <w:lang w:eastAsia="ru-RU"/>
        </w:rPr>
      </w:pPr>
    </w:p>
    <w:p w14:paraId="722D522D" w14:textId="3C2BBDD8" w:rsidR="00876BA8" w:rsidRDefault="00876BA8" w:rsidP="00876BA8">
      <w:pPr>
        <w:rPr>
          <w:rFonts w:eastAsia="Times New Roman" w:cs="Times New Roman"/>
          <w:b/>
          <w:lang w:eastAsia="ru-RU"/>
        </w:rPr>
      </w:pPr>
    </w:p>
    <w:p w14:paraId="751EDFCE" w14:textId="7F130D3C" w:rsidR="00876BA8" w:rsidRDefault="00876BA8" w:rsidP="00876BA8">
      <w:pPr>
        <w:rPr>
          <w:rFonts w:eastAsia="Times New Roman" w:cs="Times New Roman"/>
          <w:b/>
          <w:lang w:eastAsia="ru-RU"/>
        </w:rPr>
      </w:pPr>
    </w:p>
    <w:p w14:paraId="18EFAB77" w14:textId="3E0ABF34" w:rsidR="00876BA8" w:rsidRDefault="00876BA8" w:rsidP="00876BA8">
      <w:pPr>
        <w:rPr>
          <w:rFonts w:eastAsia="Times New Roman" w:cs="Times New Roman"/>
          <w:b/>
          <w:lang w:eastAsia="ru-RU"/>
        </w:rPr>
      </w:pPr>
    </w:p>
    <w:p w14:paraId="3D55FD8A" w14:textId="5E8DA734" w:rsidR="00876BA8" w:rsidRDefault="00876BA8" w:rsidP="00876BA8">
      <w:pPr>
        <w:rPr>
          <w:rFonts w:eastAsia="Times New Roman" w:cs="Times New Roman"/>
          <w:b/>
          <w:lang w:eastAsia="ru-RU"/>
        </w:rPr>
      </w:pPr>
    </w:p>
    <w:p w14:paraId="7B545486" w14:textId="416AA2BC" w:rsidR="00876BA8" w:rsidRDefault="00876BA8" w:rsidP="00876BA8">
      <w:pPr>
        <w:rPr>
          <w:rFonts w:eastAsia="Times New Roman" w:cs="Times New Roman"/>
          <w:b/>
          <w:lang w:eastAsia="ru-RU"/>
        </w:rPr>
      </w:pPr>
    </w:p>
    <w:p w14:paraId="32F1CB02" w14:textId="4D7DA8F1" w:rsidR="00876BA8" w:rsidRDefault="00876BA8" w:rsidP="00876BA8">
      <w:pPr>
        <w:rPr>
          <w:rFonts w:eastAsia="Times New Roman" w:cs="Times New Roman"/>
          <w:b/>
          <w:lang w:eastAsia="ru-RU"/>
        </w:rPr>
      </w:pPr>
    </w:p>
    <w:p w14:paraId="68C6F400" w14:textId="77777777" w:rsidR="00876BA8" w:rsidRDefault="00876BA8" w:rsidP="00876BA8">
      <w:pPr>
        <w:rPr>
          <w:rFonts w:eastAsia="Times New Roman" w:cs="Times New Roman"/>
          <w:b/>
          <w:lang w:eastAsia="ru-RU"/>
        </w:rPr>
      </w:pPr>
    </w:p>
    <w:p w14:paraId="4DAEB0D6" w14:textId="46576304" w:rsidR="001A2678" w:rsidRPr="0063365B" w:rsidRDefault="001A2678" w:rsidP="000F019F">
      <w:pPr>
        <w:numPr>
          <w:ilvl w:val="0"/>
          <w:numId w:val="48"/>
        </w:numPr>
        <w:ind w:left="0" w:firstLine="0"/>
        <w:rPr>
          <w:rFonts w:eastAsia="Times New Roman" w:cs="Times New Roman"/>
          <w:b/>
          <w:lang w:eastAsia="ru-RU"/>
        </w:rPr>
      </w:pPr>
      <w:r w:rsidRPr="0063365B">
        <w:rPr>
          <w:rFonts w:eastAsia="Times New Roman" w:cs="Times New Roman"/>
          <w:b/>
          <w:lang w:eastAsia="ru-RU"/>
        </w:rPr>
        <w:t>УСЛОВНО РАЗРЕШЕННЫЕ ВИДЫ И ПАРАМЕТРЫ ИСПОЛЬЗОВАНИЯ ЗЕМЕЛЬНЫХ УЧАСТКОВ И ОБЪЕКТОВ КАПИТАЛЬНОГО СТРОИТЕЛЬСТВА</w:t>
      </w:r>
    </w:p>
    <w:p w14:paraId="05F814D9" w14:textId="77777777" w:rsidR="001A2678" w:rsidRPr="0063365B" w:rsidRDefault="001A2678" w:rsidP="001A2678">
      <w:pPr>
        <w:rPr>
          <w:rFonts w:eastAsia="Times New Roman" w:cs="Times New Roman"/>
          <w:b/>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7"/>
        <w:gridCol w:w="5540"/>
        <w:gridCol w:w="5540"/>
      </w:tblGrid>
      <w:tr w:rsidR="007C02D6" w:rsidRPr="0063365B" w14:paraId="00E34A87" w14:textId="77777777" w:rsidTr="00640E43">
        <w:trPr>
          <w:trHeight w:val="855"/>
        </w:trPr>
        <w:tc>
          <w:tcPr>
            <w:tcW w:w="1338" w:type="pct"/>
            <w:shd w:val="clear" w:color="000000" w:fill="F2F2F2"/>
            <w:vAlign w:val="center"/>
            <w:hideMark/>
          </w:tcPr>
          <w:p w14:paraId="3B1EECBA" w14:textId="77777777" w:rsidR="004A2C5B" w:rsidRPr="0063365B" w:rsidRDefault="004A2C5B" w:rsidP="004A2C5B">
            <w:pPr>
              <w:jc w:val="center"/>
              <w:rPr>
                <w:rFonts w:eastAsia="Times New Roman" w:cs="Times New Roman"/>
                <w:b/>
                <w:bCs/>
                <w:lang w:eastAsia="ru-RU"/>
              </w:rPr>
            </w:pPr>
            <w:r w:rsidRPr="0063365B">
              <w:rPr>
                <w:rFonts w:eastAsia="Times New Roman" w:cs="Times New Roman"/>
                <w:b/>
                <w:bCs/>
                <w:lang w:eastAsia="ru-RU"/>
              </w:rPr>
              <w:t xml:space="preserve">ВИДЫ РАЗРЕШЕННОГО ИСПОЛЬЗОВАНИЯ ЗЕМЕЛЬНЫХ УЧАСТКОВ </w:t>
            </w:r>
          </w:p>
        </w:tc>
        <w:tc>
          <w:tcPr>
            <w:tcW w:w="1831" w:type="pct"/>
            <w:shd w:val="clear" w:color="000000" w:fill="F2F2F2"/>
            <w:vAlign w:val="center"/>
            <w:hideMark/>
          </w:tcPr>
          <w:p w14:paraId="12199185" w14:textId="77777777" w:rsidR="004A2C5B" w:rsidRPr="0063365B" w:rsidRDefault="004A2C5B" w:rsidP="004A2C5B">
            <w:pPr>
              <w:jc w:val="center"/>
              <w:rPr>
                <w:rFonts w:eastAsia="Times New Roman" w:cs="Times New Roman"/>
                <w:b/>
                <w:bCs/>
                <w:lang w:eastAsia="ru-RU"/>
              </w:rPr>
            </w:pPr>
            <w:r w:rsidRPr="0063365B">
              <w:rPr>
                <w:rFonts w:eastAsia="Times New Roman" w:cs="Times New Roman"/>
                <w:b/>
                <w:bCs/>
                <w:lang w:eastAsia="ru-RU"/>
              </w:rPr>
              <w:t>ВИДЫ РАЗРЕШЕННОГО ИСПОЛЬЗОВАНИЯ ОБЪЕКТОВ КАПИТАЛЬНОГО СТРОИТЕЛЬСТВА</w:t>
            </w:r>
          </w:p>
        </w:tc>
        <w:tc>
          <w:tcPr>
            <w:tcW w:w="1831" w:type="pct"/>
            <w:shd w:val="clear" w:color="000000" w:fill="F2F2F2"/>
            <w:vAlign w:val="center"/>
            <w:hideMark/>
          </w:tcPr>
          <w:p w14:paraId="21BEB789" w14:textId="77777777" w:rsidR="004A2C5B" w:rsidRPr="0063365B" w:rsidRDefault="004A2C5B" w:rsidP="004A2C5B">
            <w:pPr>
              <w:jc w:val="center"/>
              <w:rPr>
                <w:rFonts w:eastAsia="Times New Roman" w:cs="Times New Roman"/>
                <w:b/>
                <w:bCs/>
                <w:lang w:eastAsia="ru-RU"/>
              </w:rPr>
            </w:pPr>
            <w:r w:rsidRPr="0063365B">
              <w:rPr>
                <w:rFonts w:eastAsia="Times New Roman" w:cs="Times New Roman"/>
                <w:b/>
                <w:bCs/>
                <w:lang w:eastAsia="ru-RU"/>
              </w:rPr>
              <w:t>ПРЕДЕЛЬНЫЕ РАЗМЕРЫ ЗЕМЕЛЬНЫХ</w:t>
            </w:r>
            <w:r w:rsidRPr="0063365B">
              <w:rPr>
                <w:rFonts w:eastAsia="Times New Roman" w:cs="Times New Roman"/>
                <w:b/>
                <w:bCs/>
                <w:lang w:eastAsia="ru-RU"/>
              </w:rPr>
              <w:br/>
              <w:t>УЧАСТКОВ И ПРЕДЕЛЬНЫЕ ПАРАМЕТРЫ</w:t>
            </w:r>
            <w:r w:rsidRPr="0063365B">
              <w:rPr>
                <w:rFonts w:eastAsia="Times New Roman" w:cs="Times New Roman"/>
                <w:b/>
                <w:bCs/>
                <w:lang w:eastAsia="ru-RU"/>
              </w:rPr>
              <w:br/>
              <w:t>РАЗРЕШЕННОГО СТРОИТЕЛЬСТВА</w:t>
            </w:r>
          </w:p>
        </w:tc>
      </w:tr>
      <w:tr w:rsidR="004A2C5B" w:rsidRPr="0063365B" w14:paraId="37562E48" w14:textId="77777777" w:rsidTr="00640E43">
        <w:trPr>
          <w:trHeight w:val="3300"/>
        </w:trPr>
        <w:tc>
          <w:tcPr>
            <w:tcW w:w="1338" w:type="pct"/>
            <w:shd w:val="clear" w:color="auto" w:fill="auto"/>
            <w:vAlign w:val="center"/>
            <w:hideMark/>
          </w:tcPr>
          <w:p w14:paraId="563893BD" w14:textId="77777777" w:rsidR="004A2C5B" w:rsidRPr="0063365B" w:rsidRDefault="004A2C5B" w:rsidP="004A2C5B">
            <w:pPr>
              <w:jc w:val="left"/>
              <w:rPr>
                <w:rFonts w:eastAsia="Times New Roman" w:cs="Times New Roman"/>
                <w:lang w:eastAsia="ru-RU"/>
              </w:rPr>
            </w:pPr>
            <w:r w:rsidRPr="0063365B">
              <w:rPr>
                <w:rFonts w:eastAsia="Times New Roman" w:cs="Times New Roman"/>
                <w:lang w:eastAsia="ru-RU"/>
              </w:rPr>
              <w:t>Среднеэтажная жилая застройка - [2.5]</w:t>
            </w:r>
          </w:p>
        </w:tc>
        <w:tc>
          <w:tcPr>
            <w:tcW w:w="1831" w:type="pct"/>
            <w:shd w:val="clear" w:color="auto" w:fill="auto"/>
            <w:vAlign w:val="center"/>
            <w:hideMark/>
          </w:tcPr>
          <w:p w14:paraId="341EE610" w14:textId="77777777" w:rsidR="004A2C5B" w:rsidRPr="0063365B" w:rsidRDefault="004A2C5B" w:rsidP="004A2C5B">
            <w:pPr>
              <w:jc w:val="left"/>
              <w:rPr>
                <w:rFonts w:eastAsia="Times New Roman" w:cs="Times New Roman"/>
                <w:lang w:eastAsia="ru-RU"/>
              </w:rPr>
            </w:pPr>
            <w:r w:rsidRPr="0063365B">
              <w:rPr>
                <w:rFonts w:eastAsia="Times New Roman" w:cs="Times New Roman"/>
                <w:lang w:eastAsia="ru-RU"/>
              </w:rPr>
              <w:t>Размещение многоквартирных домов этажностью не выше восьми этажей;</w:t>
            </w:r>
            <w:r w:rsidRPr="0063365B">
              <w:rPr>
                <w:rFonts w:eastAsia="Times New Roman" w:cs="Times New Roman"/>
                <w:lang w:eastAsia="ru-RU"/>
              </w:rPr>
              <w:br/>
              <w:t>благоустройство и озеленение;</w:t>
            </w:r>
            <w:r w:rsidRPr="0063365B">
              <w:rPr>
                <w:rFonts w:eastAsia="Times New Roman" w:cs="Times New Roman"/>
                <w:lang w:eastAsia="ru-RU"/>
              </w:rPr>
              <w:br/>
              <w:t>размещение подземных гаражей и автостоянок;</w:t>
            </w:r>
            <w:r w:rsidRPr="0063365B">
              <w:rPr>
                <w:rFonts w:eastAsia="Times New Roman" w:cs="Times New Roman"/>
                <w:lang w:eastAsia="ru-RU"/>
              </w:rPr>
              <w:br/>
              <w:t>обустройство спортивных и детских площадок, площадок для отдыха;</w:t>
            </w:r>
            <w:r w:rsidRPr="0063365B">
              <w:rPr>
                <w:rFonts w:eastAsia="Times New Roman" w:cs="Times New Roman"/>
                <w:lang w:eastAsia="ru-RU"/>
              </w:rPr>
              <w:b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831" w:type="pct"/>
            <w:shd w:val="clear" w:color="auto" w:fill="auto"/>
            <w:vAlign w:val="center"/>
            <w:hideMark/>
          </w:tcPr>
          <w:p w14:paraId="35E9EC9C" w14:textId="77777777" w:rsidR="004A2C5B" w:rsidRPr="0063365B" w:rsidRDefault="004A2C5B" w:rsidP="004A2C5B">
            <w:pPr>
              <w:jc w:val="left"/>
              <w:rPr>
                <w:rFonts w:eastAsia="Times New Roman" w:cs="Times New Roman"/>
                <w:lang w:eastAsia="ru-RU"/>
              </w:rPr>
            </w:pPr>
            <w:r w:rsidRPr="0063365B">
              <w:rPr>
                <w:rFonts w:eastAsia="Times New Roman" w:cs="Times New Roman"/>
                <w:lang w:eastAsia="ru-RU"/>
              </w:rPr>
              <w:t>*соответствуют предельным размерам земельных участков и предельным параметрам разрешенного строительства указанным в основных видах и параметрах разрешенного использования земельных участков и объектов капитального строительства зоны ЖД</w:t>
            </w:r>
          </w:p>
        </w:tc>
      </w:tr>
    </w:tbl>
    <w:p w14:paraId="69596ACF" w14:textId="77777777" w:rsidR="001A2678" w:rsidRPr="0063365B" w:rsidRDefault="001A2678" w:rsidP="001A2678">
      <w:pPr>
        <w:rPr>
          <w:rFonts w:eastAsia="Times New Roman" w:cs="Times New Roman"/>
          <w:b/>
          <w:lang w:eastAsia="ru-RU"/>
        </w:rPr>
      </w:pPr>
    </w:p>
    <w:p w14:paraId="2944F92B" w14:textId="77777777" w:rsidR="006C798A" w:rsidRPr="0063365B" w:rsidRDefault="006C798A" w:rsidP="006C798A">
      <w:pPr>
        <w:widowControl w:val="0"/>
        <w:rPr>
          <w:rFonts w:eastAsia="Times New Roman" w:cs="Times New Roman"/>
          <w:u w:val="single"/>
          <w:lang w:eastAsia="ru-RU"/>
        </w:rPr>
      </w:pPr>
      <w:r w:rsidRPr="0063365B">
        <w:rPr>
          <w:rFonts w:eastAsia="Times New Roman" w:cs="Times New Roman"/>
          <w:u w:val="single"/>
          <w:lang w:eastAsia="ru-RU"/>
        </w:rPr>
        <w:t>Примечание:</w:t>
      </w:r>
    </w:p>
    <w:p w14:paraId="6397914D" w14:textId="77777777" w:rsidR="00F94EE1" w:rsidRPr="0063365B" w:rsidRDefault="00F94EE1" w:rsidP="00F94EE1">
      <w:pPr>
        <w:rPr>
          <w:rFonts w:cs="Times New Roman"/>
          <w:b/>
          <w:i/>
        </w:rPr>
      </w:pPr>
      <w:r w:rsidRPr="0063365B">
        <w:rPr>
          <w:rFonts w:cs="Times New Roman"/>
          <w:b/>
          <w:i/>
        </w:rPr>
        <w:t>Минимальный отступ для строений внутри квартала от задних фасадов строений, формирующих периметр квартала</w:t>
      </w:r>
    </w:p>
    <w:p w14:paraId="2C754948" w14:textId="0F09A47E" w:rsidR="00F94EE1" w:rsidRPr="0063365B" w:rsidRDefault="00F94EE1" w:rsidP="00F94EE1">
      <w:pPr>
        <w:rPr>
          <w:rFonts w:cs="Times New Roman"/>
        </w:rPr>
      </w:pPr>
      <w:r w:rsidRPr="0063365B">
        <w:rPr>
          <w:rFonts w:cs="Times New Roman"/>
        </w:rPr>
        <w:t>Не регламентируется.</w:t>
      </w:r>
    </w:p>
    <w:p w14:paraId="2491D521" w14:textId="77777777" w:rsidR="00F94EE1" w:rsidRPr="0063365B" w:rsidRDefault="00F94EE1" w:rsidP="00F94EE1">
      <w:pPr>
        <w:rPr>
          <w:rFonts w:cs="Times New Roman"/>
          <w:b/>
          <w:i/>
        </w:rPr>
      </w:pPr>
      <w:r w:rsidRPr="0063365B">
        <w:rPr>
          <w:rFonts w:cs="Times New Roman"/>
          <w:b/>
          <w:i/>
        </w:rPr>
        <w:t xml:space="preserve">Минимальный отступ от исторической линии застройки квартала для применения максимальной высоты объекта капитального строительства внутри квартала </w:t>
      </w:r>
    </w:p>
    <w:p w14:paraId="7ECF1F00" w14:textId="77777777" w:rsidR="00F94EE1" w:rsidRPr="0063365B" w:rsidRDefault="00F94EE1" w:rsidP="00F94EE1">
      <w:pPr>
        <w:rPr>
          <w:rFonts w:cs="Times New Roman"/>
        </w:rPr>
      </w:pPr>
      <w:r w:rsidRPr="0063365B">
        <w:rPr>
          <w:rFonts w:cs="Times New Roman"/>
        </w:rPr>
        <w:t>Определяется для каждого квартала в зависимости от ситуации, с учетом действующих градостроительных норм и правил, но не менее - 25,0 м.</w:t>
      </w:r>
    </w:p>
    <w:p w14:paraId="251A3EE0" w14:textId="77777777" w:rsidR="00F94EE1" w:rsidRPr="0063365B" w:rsidRDefault="00F94EE1" w:rsidP="00F94EE1">
      <w:pPr>
        <w:rPr>
          <w:rFonts w:cs="Times New Roman"/>
        </w:rPr>
      </w:pPr>
      <w:r w:rsidRPr="0063365B">
        <w:rPr>
          <w:rFonts w:cs="Times New Roman"/>
        </w:rPr>
        <w:t>Применяется для обеспечения перехода от высоты исторических зданий, формирующих фронт застройки, к максимальной высоте строений, планируемых к размещению на внутриквартальной территории.</w:t>
      </w:r>
    </w:p>
    <w:p w14:paraId="4E91A8AA" w14:textId="77777777" w:rsidR="00F94EE1" w:rsidRPr="0063365B" w:rsidRDefault="00F94EE1" w:rsidP="00F94EE1">
      <w:pPr>
        <w:rPr>
          <w:rFonts w:cs="Times New Roman"/>
        </w:rPr>
      </w:pPr>
      <w:r w:rsidRPr="0063365B">
        <w:rPr>
          <w:rFonts w:cs="Times New Roman"/>
        </w:rPr>
        <w:t>Регулирует сохранение исторического типа организации уличного фронта, обеспечивает сохранение его одноплановости.</w:t>
      </w:r>
    </w:p>
    <w:p w14:paraId="01C56A8C" w14:textId="77777777" w:rsidR="00F94EE1" w:rsidRPr="0063365B" w:rsidRDefault="00F94EE1" w:rsidP="00F94EE1">
      <w:pPr>
        <w:rPr>
          <w:rFonts w:cs="Times New Roman"/>
          <w:b/>
          <w:i/>
        </w:rPr>
      </w:pPr>
      <w:r w:rsidRPr="0063365B">
        <w:rPr>
          <w:rFonts w:cs="Times New Roman"/>
          <w:b/>
          <w:i/>
        </w:rPr>
        <w:t>Объемно- пространственные и композиционно- силуэтные характеристики (в том числе угол наклона кровли, мезонин, мансарда, слуховые окна, эркеры, балконы, фронтоны, аттики и проч.)</w:t>
      </w:r>
    </w:p>
    <w:p w14:paraId="61EBD2A4" w14:textId="77777777" w:rsidR="00F94EE1" w:rsidRPr="0063365B" w:rsidRDefault="00F94EE1" w:rsidP="00F94EE1">
      <w:pPr>
        <w:rPr>
          <w:rFonts w:cs="Times New Roman"/>
        </w:rPr>
      </w:pPr>
      <w:r w:rsidRPr="0063365B">
        <w:rPr>
          <w:rFonts w:cs="Times New Roman"/>
        </w:rPr>
        <w:t>При проектировании объектов капитального строительства учитывать типологические характеристики окружающей исторической застройки.</w:t>
      </w:r>
    </w:p>
    <w:p w14:paraId="0DBE056B" w14:textId="77777777" w:rsidR="00F94EE1" w:rsidRPr="0063365B" w:rsidRDefault="00F94EE1" w:rsidP="00F94EE1">
      <w:pPr>
        <w:rPr>
          <w:rFonts w:cs="Times New Roman"/>
        </w:rPr>
      </w:pPr>
      <w:r w:rsidRPr="0063365B">
        <w:rPr>
          <w:rFonts w:cs="Times New Roman"/>
        </w:rPr>
        <w:t>Для зданий, формирующих уличный фронт застройки, допускается использование силуэтных акцентов (стилизованных) в надкарнизной части уличных фасадов: парапетных тумб и ограждений, аттиков. Суммарная длина аттиков – до 30% длины главного фасада. Высота аттиков – пропорционально высоте фасада по аналогии с ценными историческими зданиями.</w:t>
      </w:r>
    </w:p>
    <w:p w14:paraId="39F23C08" w14:textId="77777777" w:rsidR="00F94EE1" w:rsidRPr="0063365B" w:rsidRDefault="00F94EE1" w:rsidP="00F94EE1">
      <w:pPr>
        <w:rPr>
          <w:rFonts w:cs="Times New Roman"/>
        </w:rPr>
      </w:pPr>
      <w:r w:rsidRPr="0063365B">
        <w:rPr>
          <w:rFonts w:cs="Times New Roman"/>
        </w:rPr>
        <w:t>Допускается устройство эркеров и балконов глубиной не более 1,2 м.</w:t>
      </w:r>
    </w:p>
    <w:p w14:paraId="57E36166" w14:textId="77777777" w:rsidR="00F94EE1" w:rsidRPr="0063365B" w:rsidRDefault="00F94EE1" w:rsidP="00F94EE1">
      <w:pPr>
        <w:rPr>
          <w:rFonts w:cs="Times New Roman"/>
        </w:rPr>
      </w:pPr>
      <w:r w:rsidRPr="0063365B">
        <w:rPr>
          <w:rFonts w:cs="Times New Roman"/>
        </w:rPr>
        <w:t>Количество балконов на фасаде определяется исходя из соотношений, характерных для исторических зданий, в зависимости от историко-архитектурного контекста и функционального назначения объекта капитального строительства.</w:t>
      </w:r>
    </w:p>
    <w:p w14:paraId="12D60FDC" w14:textId="77777777" w:rsidR="00F94EE1" w:rsidRPr="0063365B" w:rsidRDefault="00F94EE1" w:rsidP="00F94EE1">
      <w:pPr>
        <w:rPr>
          <w:rFonts w:cs="Times New Roman"/>
        </w:rPr>
      </w:pPr>
      <w:r w:rsidRPr="0063365B">
        <w:rPr>
          <w:rFonts w:cs="Times New Roman"/>
        </w:rPr>
        <w:t>Кровли вальмовые, двускатные с углом наклона 20-350; мансардные с изломом (французские).</w:t>
      </w:r>
    </w:p>
    <w:p w14:paraId="2B26791D" w14:textId="77777777" w:rsidR="00F94EE1" w:rsidRPr="0063365B" w:rsidRDefault="00F94EE1" w:rsidP="00F94EE1">
      <w:pPr>
        <w:rPr>
          <w:rFonts w:cs="Times New Roman"/>
        </w:rPr>
      </w:pPr>
      <w:r w:rsidRPr="0063365B">
        <w:rPr>
          <w:rFonts w:cs="Times New Roman"/>
        </w:rPr>
        <w:t>Допускается устройство совмещенных (плоских) или комбинированных кровель для объектов капитального строительства высотой от 3-х этажей.</w:t>
      </w:r>
    </w:p>
    <w:p w14:paraId="2BA5D5F8" w14:textId="77777777" w:rsidR="00F94EE1" w:rsidRPr="0063365B" w:rsidRDefault="00F94EE1" w:rsidP="00F94EE1">
      <w:pPr>
        <w:rPr>
          <w:rFonts w:cs="Times New Roman"/>
        </w:rPr>
      </w:pPr>
      <w:r w:rsidRPr="0063365B">
        <w:rPr>
          <w:rFonts w:cs="Times New Roman"/>
        </w:rPr>
        <w:t>В архитектуре угловых зданий должны присутствовать акцентные признаки, отличающие ее от рядовых зданий, рекомендуется использование силуэтных акцентов – башен, шатров и др.</w:t>
      </w:r>
    </w:p>
    <w:p w14:paraId="6D367454" w14:textId="77777777" w:rsidR="00F94EE1" w:rsidRPr="0063365B" w:rsidRDefault="00F94EE1" w:rsidP="00F94EE1">
      <w:pPr>
        <w:rPr>
          <w:rFonts w:cs="Times New Roman"/>
          <w:b/>
          <w:i/>
        </w:rPr>
      </w:pPr>
      <w:r w:rsidRPr="0063365B">
        <w:rPr>
          <w:rFonts w:cs="Times New Roman"/>
          <w:b/>
          <w:i/>
        </w:rPr>
        <w:t>Архитектурно- стилевое решение (в том числе особенности оформления фасадов)</w:t>
      </w:r>
    </w:p>
    <w:p w14:paraId="53BB474E" w14:textId="77777777" w:rsidR="00F94EE1" w:rsidRPr="0063365B" w:rsidRDefault="00F94EE1" w:rsidP="00F94EE1">
      <w:pPr>
        <w:rPr>
          <w:rFonts w:cs="Times New Roman"/>
        </w:rPr>
      </w:pPr>
      <w:r w:rsidRPr="0063365B">
        <w:rPr>
          <w:rFonts w:cs="Times New Roman"/>
        </w:rPr>
        <w:t>Нейтральное стилистическое решение.</w:t>
      </w:r>
    </w:p>
    <w:p w14:paraId="28754142" w14:textId="77777777" w:rsidR="00F94EE1" w:rsidRPr="0063365B" w:rsidRDefault="00F94EE1" w:rsidP="00F94EE1">
      <w:pPr>
        <w:rPr>
          <w:rFonts w:cs="Times New Roman"/>
        </w:rPr>
      </w:pPr>
      <w:r w:rsidRPr="0063365B">
        <w:rPr>
          <w:rFonts w:cs="Times New Roman"/>
        </w:rPr>
        <w:t>Допускается тактичное (умеренное) заимствование исторических архитектурных приемов, стилизованных декоративных элементов.</w:t>
      </w:r>
    </w:p>
    <w:p w14:paraId="35A10E0D" w14:textId="77777777" w:rsidR="00F94EE1" w:rsidRPr="0063365B" w:rsidRDefault="00F94EE1" w:rsidP="00F94EE1">
      <w:pPr>
        <w:rPr>
          <w:rFonts w:cs="Times New Roman"/>
        </w:rPr>
      </w:pPr>
      <w:r w:rsidRPr="0063365B">
        <w:rPr>
          <w:rFonts w:cs="Times New Roman"/>
        </w:rPr>
        <w:t>В фасадных решениях объектов, формирующих уличный фронт застройки, обязательно использовать пропорции, масштаб и ритм, характерные для исторических зданий.</w:t>
      </w:r>
    </w:p>
    <w:p w14:paraId="6A627728" w14:textId="77777777" w:rsidR="00F94EE1" w:rsidRPr="0063365B" w:rsidRDefault="00F94EE1" w:rsidP="00F94EE1">
      <w:pPr>
        <w:rPr>
          <w:rFonts w:cs="Times New Roman"/>
        </w:rPr>
      </w:pPr>
      <w:r w:rsidRPr="0063365B">
        <w:rPr>
          <w:rFonts w:cs="Times New Roman"/>
          <w:b/>
          <w:i/>
        </w:rPr>
        <w:t>Основные отделочные материалы, заполнение оконных и дверных проемов, козырьки</w:t>
      </w:r>
    </w:p>
    <w:p w14:paraId="4C1034A1" w14:textId="77777777" w:rsidR="00F94EE1" w:rsidRPr="0063365B" w:rsidRDefault="00F94EE1" w:rsidP="00F94EE1">
      <w:pPr>
        <w:rPr>
          <w:rFonts w:cs="Times New Roman"/>
        </w:rPr>
      </w:pPr>
      <w:r w:rsidRPr="0063365B">
        <w:rPr>
          <w:rFonts w:cs="Times New Roman"/>
        </w:rPr>
        <w:t>Допускается применение современных материалов, аналогичных традиционным или имитирующих их.</w:t>
      </w:r>
    </w:p>
    <w:p w14:paraId="7E6B5E84" w14:textId="1E6BCA94" w:rsidR="00F94EE1" w:rsidRPr="0063365B" w:rsidRDefault="00F94EE1" w:rsidP="00F94EE1">
      <w:pPr>
        <w:rPr>
          <w:rFonts w:cs="Times New Roman"/>
        </w:rPr>
      </w:pPr>
      <w:r w:rsidRPr="0063365B">
        <w:rPr>
          <w:rFonts w:cs="Times New Roman"/>
        </w:rPr>
        <w:t xml:space="preserve">Для фасадов: оштукатуренные и окрашенные поверхности; терракотово-коричневый лицевой кирпич; возможна имитация исторической кирпичной кладки; допустимо сочетание стеклянных поверхностей с кирпичными или оштукатуренными элементами. Для кровель: окрашенные из металлического </w:t>
      </w:r>
      <w:r w:rsidR="00011E46" w:rsidRPr="0063365B">
        <w:rPr>
          <w:rFonts w:cs="Times New Roman"/>
        </w:rPr>
        <w:t>не профилированного</w:t>
      </w:r>
      <w:r w:rsidRPr="0063365B">
        <w:rPr>
          <w:rFonts w:cs="Times New Roman"/>
        </w:rPr>
        <w:t xml:space="preserve"> листа с фальцевыми соединениями; допускается применение мягких (гибких) кровель.</w:t>
      </w:r>
    </w:p>
    <w:p w14:paraId="464C735F" w14:textId="77777777" w:rsidR="00F94EE1" w:rsidRPr="0063365B" w:rsidRDefault="00F94EE1" w:rsidP="00F94EE1">
      <w:pPr>
        <w:rPr>
          <w:rFonts w:cs="Times New Roman"/>
        </w:rPr>
      </w:pPr>
      <w:r w:rsidRPr="0063365B">
        <w:rPr>
          <w:rFonts w:cs="Times New Roman"/>
        </w:rPr>
        <w:t>Для окон и дверей: деревянные окрашенные (тонированные) или современные высококачественные материалы, адаптированные к показателям исторической среды. Запрещается использование нетрадиционных материалов – фасадных панелей, керамогранита, сайдинга, черепицы, имитирующих черепицу материалов, профилированного металла и пр.</w:t>
      </w:r>
    </w:p>
    <w:p w14:paraId="6194EE74" w14:textId="77777777" w:rsidR="00F94EE1" w:rsidRPr="0063365B" w:rsidRDefault="00F94EE1" w:rsidP="00F94EE1">
      <w:pPr>
        <w:rPr>
          <w:rFonts w:cs="Times New Roman"/>
        </w:rPr>
      </w:pPr>
      <w:r w:rsidRPr="0063365B">
        <w:rPr>
          <w:rFonts w:cs="Times New Roman"/>
        </w:rPr>
        <w:t>Запрет на использование в отделке наружных стен глянцевых (блестящих) фактур.</w:t>
      </w:r>
    </w:p>
    <w:p w14:paraId="72D830FD" w14:textId="77777777" w:rsidR="00F94EE1" w:rsidRPr="0063365B" w:rsidRDefault="00F94EE1" w:rsidP="00F94EE1">
      <w:pPr>
        <w:rPr>
          <w:rFonts w:cs="Times New Roman"/>
          <w:b/>
          <w:i/>
        </w:rPr>
      </w:pPr>
      <w:r w:rsidRPr="0063365B">
        <w:rPr>
          <w:rFonts w:cs="Times New Roman"/>
          <w:b/>
          <w:i/>
        </w:rPr>
        <w:t>Цветовое решение</w:t>
      </w:r>
    </w:p>
    <w:p w14:paraId="3A0D3DA1" w14:textId="77777777" w:rsidR="00F94EE1" w:rsidRPr="0063365B" w:rsidRDefault="00F94EE1" w:rsidP="00F94EE1">
      <w:pPr>
        <w:rPr>
          <w:rFonts w:cs="Times New Roman"/>
        </w:rPr>
      </w:pPr>
      <w:r w:rsidRPr="0063365B">
        <w:rPr>
          <w:rFonts w:cs="Times New Roman"/>
        </w:rPr>
        <w:t>Запрет на использование ярких цветов и контрастных сочетаний в фасадных и кровельных материалах для зданий, формирующих общественные городские пространства.</w:t>
      </w:r>
    </w:p>
    <w:p w14:paraId="59556E5D" w14:textId="77777777" w:rsidR="00F94EE1" w:rsidRPr="0063365B" w:rsidRDefault="00F94EE1" w:rsidP="00F94EE1">
      <w:pPr>
        <w:rPr>
          <w:rFonts w:cs="Times New Roman"/>
        </w:rPr>
      </w:pPr>
      <w:r w:rsidRPr="0063365B">
        <w:rPr>
          <w:rFonts w:cs="Times New Roman"/>
        </w:rPr>
        <w:t>Для оштукатуренных фасадов и столярных изделий: сложные цвета широкой цветовой гаммы, разбеленные или приглушенные (оттенки серого, голубого, терракотового, серо- зеленого, окиси хрома, бежевого, молочно-белого, охры и др.); коричнево-терракотовый цвет кирпичной кладки - для неоштукатуренных фасадов, оттенки коричневого или зеленого для столярных заполнений оконных и дверных проемов кирпичных фасадов; сурик, оттенки зеленого и серого - для кровли.</w:t>
      </w:r>
    </w:p>
    <w:p w14:paraId="13F30B72" w14:textId="77777777" w:rsidR="00F94EE1" w:rsidRPr="0063365B" w:rsidRDefault="00F94EE1" w:rsidP="00F94EE1">
      <w:pPr>
        <w:rPr>
          <w:rFonts w:cs="Times New Roman"/>
          <w:b/>
          <w:i/>
        </w:rPr>
      </w:pPr>
      <w:r w:rsidRPr="0063365B">
        <w:rPr>
          <w:rFonts w:cs="Times New Roman"/>
          <w:b/>
          <w:i/>
        </w:rPr>
        <w:t xml:space="preserve">Элементы благоустройства (в том числе ограды, дорожные покрытия, малые формы) </w:t>
      </w:r>
    </w:p>
    <w:p w14:paraId="55E178E5" w14:textId="77777777" w:rsidR="00F94EE1" w:rsidRPr="0063365B" w:rsidRDefault="00F94EE1" w:rsidP="00F94EE1">
      <w:pPr>
        <w:rPr>
          <w:rFonts w:cs="Times New Roman"/>
        </w:rPr>
      </w:pPr>
      <w:r w:rsidRPr="0063365B">
        <w:rPr>
          <w:rFonts w:cs="Times New Roman"/>
        </w:rPr>
        <w:t>Устройство покрытий и отмосток в материалах аналогичных традиционным или имитирующим их;</w:t>
      </w:r>
    </w:p>
    <w:p w14:paraId="75B65DD0" w14:textId="5477551D" w:rsidR="00F94EE1" w:rsidRPr="0063365B" w:rsidRDefault="00F94EE1" w:rsidP="00F94EE1">
      <w:pPr>
        <w:rPr>
          <w:rFonts w:cs="Times New Roman"/>
        </w:rPr>
      </w:pPr>
      <w:r w:rsidRPr="0063365B">
        <w:rPr>
          <w:rFonts w:cs="Times New Roman"/>
        </w:rPr>
        <w:t>Установка ограждений по историческим красным линиям или межевым границам: прозрачных (</w:t>
      </w:r>
      <w:r w:rsidR="00011E46" w:rsidRPr="0063365B">
        <w:rPr>
          <w:rFonts w:cs="Times New Roman"/>
        </w:rPr>
        <w:t>не глухих</w:t>
      </w:r>
      <w:r w:rsidRPr="0063365B">
        <w:rPr>
          <w:rFonts w:cs="Times New Roman"/>
        </w:rPr>
        <w:t>) - высотой не более 2,0; комбинированных – высотой не более 1,6 м, выполненных с учетом общей стилистики, пропорций исторических типов оград;</w:t>
      </w:r>
    </w:p>
    <w:p w14:paraId="23160766" w14:textId="77777777" w:rsidR="00F94EE1" w:rsidRPr="0063365B" w:rsidRDefault="00F94EE1" w:rsidP="00F94EE1">
      <w:pPr>
        <w:rPr>
          <w:rFonts w:cs="Times New Roman"/>
        </w:rPr>
      </w:pPr>
      <w:r w:rsidRPr="0063365B">
        <w:rPr>
          <w:rFonts w:cs="Times New Roman"/>
        </w:rPr>
        <w:t>Материалы: кирпич с оштукатуриванием или покраской, лицевой красно-коричневый кирпич; металлические кованые (или имитирующие ковку) решетки.</w:t>
      </w:r>
    </w:p>
    <w:p w14:paraId="6A58F9D9" w14:textId="77777777" w:rsidR="00F94EE1" w:rsidRPr="0063365B" w:rsidRDefault="00F94EE1" w:rsidP="00F94EE1">
      <w:pPr>
        <w:rPr>
          <w:rFonts w:cs="Times New Roman"/>
          <w:b/>
          <w:i/>
        </w:rPr>
      </w:pPr>
      <w:r w:rsidRPr="0063365B">
        <w:rPr>
          <w:rFonts w:cs="Times New Roman"/>
          <w:b/>
          <w:i/>
        </w:rPr>
        <w:t>Ограничения в части наружного освещения</w:t>
      </w:r>
    </w:p>
    <w:p w14:paraId="021EF231" w14:textId="77777777" w:rsidR="00F94EE1" w:rsidRPr="0063365B" w:rsidRDefault="00F94EE1" w:rsidP="00F94EE1">
      <w:pPr>
        <w:rPr>
          <w:rFonts w:cs="Times New Roman"/>
        </w:rPr>
      </w:pPr>
      <w:r w:rsidRPr="0063365B">
        <w:rPr>
          <w:rFonts w:cs="Times New Roman"/>
        </w:rPr>
        <w:t xml:space="preserve"> Установка отдельно стоящего оборудования городского освещения, соответствующего характеристикам исторической архитектурной среды.</w:t>
      </w:r>
    </w:p>
    <w:p w14:paraId="75F162E4" w14:textId="77777777" w:rsidR="00F94EE1" w:rsidRPr="0063365B" w:rsidRDefault="00F94EE1" w:rsidP="00F94EE1">
      <w:pPr>
        <w:rPr>
          <w:rFonts w:cs="Times New Roman"/>
          <w:b/>
          <w:i/>
        </w:rPr>
      </w:pPr>
      <w:r w:rsidRPr="0063365B">
        <w:rPr>
          <w:rFonts w:cs="Times New Roman"/>
          <w:b/>
          <w:i/>
        </w:rPr>
        <w:t>Ограничения в части проведения работ по размещению информационных стендов, рекламных щитов, вывесок</w:t>
      </w:r>
    </w:p>
    <w:p w14:paraId="2C0BECE5" w14:textId="77777777" w:rsidR="00F94EE1" w:rsidRPr="0063365B" w:rsidRDefault="00F94EE1" w:rsidP="00F94EE1">
      <w:pPr>
        <w:rPr>
          <w:rFonts w:cs="Times New Roman"/>
        </w:rPr>
      </w:pPr>
      <w:r w:rsidRPr="0063365B">
        <w:rPr>
          <w:rFonts w:cs="Times New Roman"/>
        </w:rPr>
        <w:t xml:space="preserve"> Запрет на размещение всех видов наружной рекламы на главных фасадах зданий и на общих градостроительных пространствах, в том числе: транспарантов-перетяжек, рекламных щитов, стендов и т.п., за исключением рекламных конструкций в виде панелей-кронштейнов размерами не более 70х70 см, выполненных в стилистике исторической застройки и используемых в качестве вывесок.</w:t>
      </w:r>
    </w:p>
    <w:p w14:paraId="176D0411" w14:textId="77777777" w:rsidR="00F94EE1" w:rsidRPr="0063365B" w:rsidRDefault="00F94EE1" w:rsidP="00F94EE1">
      <w:pPr>
        <w:rPr>
          <w:rFonts w:cs="Times New Roman"/>
        </w:rPr>
      </w:pPr>
      <w:r w:rsidRPr="0063365B">
        <w:rPr>
          <w:rFonts w:cs="Times New Roman"/>
        </w:rPr>
        <w:t>Запрет на размещение на одном фасаде нескольких типов вывесок.</w:t>
      </w:r>
    </w:p>
    <w:p w14:paraId="55461852" w14:textId="77777777" w:rsidR="00F94EE1" w:rsidRPr="0063365B" w:rsidRDefault="00F94EE1" w:rsidP="00F94EE1">
      <w:pPr>
        <w:rPr>
          <w:rFonts w:cs="Times New Roman"/>
        </w:rPr>
      </w:pPr>
      <w:r w:rsidRPr="0063365B">
        <w:rPr>
          <w:rFonts w:cs="Times New Roman"/>
        </w:rPr>
        <w:t>Запрет на размещение вывесок выше уровня 1-го этажа и в оконных или дверных проемах фасадов, формирующих общественные городские пространства.</w:t>
      </w:r>
    </w:p>
    <w:p w14:paraId="4BAC1A8C" w14:textId="77777777" w:rsidR="00F94EE1" w:rsidRPr="0063365B" w:rsidRDefault="00F94EE1" w:rsidP="00F94EE1">
      <w:pPr>
        <w:rPr>
          <w:rFonts w:cs="Times New Roman"/>
        </w:rPr>
      </w:pPr>
      <w:r w:rsidRPr="0063365B">
        <w:rPr>
          <w:rFonts w:cs="Times New Roman"/>
        </w:rPr>
        <w:t>Разрешено размещение информационных конструкций (информационная табличка с площадью информационного поля не более 0,2 м2; вывеска высотой не более 0,4 м), временных элементов информационно-декоративного оформления событийного характера (мобильные информационные конструкции, отдельно стоящие элементы с площадью информационного поля до 2,5 м2), включая праздничное оформление.</w:t>
      </w:r>
    </w:p>
    <w:p w14:paraId="19CA8E01" w14:textId="77777777" w:rsidR="00F94EE1" w:rsidRPr="0063365B" w:rsidRDefault="00F94EE1" w:rsidP="00F94EE1">
      <w:pPr>
        <w:rPr>
          <w:rFonts w:cs="Times New Roman"/>
        </w:rPr>
      </w:pPr>
      <w:r w:rsidRPr="0063365B">
        <w:rPr>
          <w:rFonts w:cs="Times New Roman"/>
        </w:rPr>
        <w:t>Информационные конструкции не должны диссонировать с исторической средой;</w:t>
      </w:r>
    </w:p>
    <w:p w14:paraId="453EE1E9" w14:textId="77777777" w:rsidR="00F94EE1" w:rsidRPr="0063365B" w:rsidRDefault="00F94EE1" w:rsidP="00F94EE1">
      <w:pPr>
        <w:rPr>
          <w:rFonts w:cs="Times New Roman"/>
        </w:rPr>
      </w:pPr>
      <w:r w:rsidRPr="0063365B">
        <w:rPr>
          <w:rFonts w:cs="Times New Roman"/>
        </w:rPr>
        <w:t>Вывески размещаются в междуэтажных пространствах главных фасадов не выше уровня первого этажа.</w:t>
      </w:r>
    </w:p>
    <w:p w14:paraId="765A34EA" w14:textId="77777777" w:rsidR="00F94EE1" w:rsidRPr="0063365B" w:rsidRDefault="00F94EE1" w:rsidP="00F94EE1">
      <w:pPr>
        <w:rPr>
          <w:rFonts w:cs="Times New Roman"/>
        </w:rPr>
      </w:pPr>
      <w:r w:rsidRPr="0063365B">
        <w:rPr>
          <w:rFonts w:cs="Times New Roman"/>
        </w:rPr>
        <w:t>Вывески не должны закрывать архитектурные элементы фасада и диссонировать с его стилевыми характеристиками.</w:t>
      </w:r>
    </w:p>
    <w:p w14:paraId="36312F7C" w14:textId="77777777" w:rsidR="00F94EE1" w:rsidRPr="0063365B" w:rsidRDefault="00F94EE1" w:rsidP="00F94EE1">
      <w:pPr>
        <w:rPr>
          <w:rFonts w:cs="Times New Roman"/>
        </w:rPr>
      </w:pPr>
      <w:r w:rsidRPr="0063365B">
        <w:rPr>
          <w:rFonts w:cs="Times New Roman"/>
        </w:rPr>
        <w:t>Разрешено размещение вывесок, высотой не более 0,4 м в междуэтажных пространствах главных фасадов не выше уровня первого этажа. Вывески должны быть выполнены в единстве со стилистическими особенностями застройки исторического поселения по проектам, согласованным с региональным органом охраны объектов культурного наследия. Предпочтительно размещение вывесок, состоящих из отдельных объемных букв непосредственно на фасаде (высота букв – не более 30 см). При размещении на одном фасаде нескольких вывесок все они должны быть единообразны: одного размера, одного типа и располагаться в одном уровне. Вывески не должны закрывать архитектурные элементы фасада. Рекомендуется отдавать предпочтение вывескам в виде панелей- кронштейнов размерами не более 70х70 см, выполненным в стилистике исторической застройки.</w:t>
      </w:r>
    </w:p>
    <w:p w14:paraId="7FD428B0" w14:textId="77777777" w:rsidR="00F94EE1" w:rsidRPr="0063365B" w:rsidRDefault="00F94EE1" w:rsidP="00F94EE1">
      <w:pPr>
        <w:rPr>
          <w:rFonts w:cs="Times New Roman"/>
          <w:b/>
          <w:i/>
        </w:rPr>
      </w:pPr>
      <w:r w:rsidRPr="0063365B">
        <w:rPr>
          <w:rFonts w:cs="Times New Roman"/>
          <w:b/>
          <w:i/>
        </w:rPr>
        <w:t>Ограничения в части проведения работ по прокладке и реконструкции дорожных и инженерных коммуникаций</w:t>
      </w:r>
    </w:p>
    <w:p w14:paraId="1A264590" w14:textId="77777777" w:rsidR="00F94EE1" w:rsidRPr="0063365B" w:rsidRDefault="00F94EE1" w:rsidP="00F94EE1">
      <w:pPr>
        <w:rPr>
          <w:rFonts w:cs="Times New Roman"/>
        </w:rPr>
      </w:pPr>
      <w:r w:rsidRPr="0063365B">
        <w:rPr>
          <w:rFonts w:cs="Times New Roman"/>
        </w:rPr>
        <w:t>Запрещается прокладка инженерных коммуникаций (сетей поставки воды, тепла, электричества, газа, услуг связи, отвода канализационных стоков) наземным и надземным способом.</w:t>
      </w:r>
    </w:p>
    <w:p w14:paraId="1D7DB2D1" w14:textId="77777777" w:rsidR="00F94EE1" w:rsidRPr="0063365B" w:rsidRDefault="00F94EE1" w:rsidP="00F94EE1">
      <w:pPr>
        <w:rPr>
          <w:rFonts w:cs="Times New Roman"/>
        </w:rPr>
      </w:pPr>
      <w:r w:rsidRPr="0063365B">
        <w:rPr>
          <w:rFonts w:cs="Times New Roman"/>
        </w:rPr>
        <w:t>Разрешается размещение объектов инженерного обеспечения по индивидуальным проектам, с учетом характера сложившейся застройки.</w:t>
      </w:r>
    </w:p>
    <w:p w14:paraId="271564C2" w14:textId="77777777" w:rsidR="00F94EE1" w:rsidRPr="0063365B" w:rsidRDefault="00F94EE1" w:rsidP="00F94EE1">
      <w:pPr>
        <w:rPr>
          <w:rFonts w:cs="Times New Roman"/>
          <w:b/>
          <w:i/>
        </w:rPr>
      </w:pPr>
      <w:r w:rsidRPr="0063365B">
        <w:rPr>
          <w:rFonts w:cs="Times New Roman"/>
          <w:b/>
          <w:i/>
        </w:rPr>
        <w:t xml:space="preserve">Требования к размещению инженерного оборудования </w:t>
      </w:r>
    </w:p>
    <w:p w14:paraId="5EF9DDA9" w14:textId="77777777" w:rsidR="00F94EE1" w:rsidRPr="0063365B" w:rsidRDefault="00F94EE1" w:rsidP="00F94EE1">
      <w:pPr>
        <w:rPr>
          <w:rFonts w:cs="Times New Roman"/>
        </w:rPr>
      </w:pPr>
      <w:r w:rsidRPr="0063365B">
        <w:rPr>
          <w:rFonts w:cs="Times New Roman"/>
        </w:rPr>
        <w:t>Запрещается установка кондиционеров, любых видов антенн и иного инженерного оборудования на уличных фасадах и крышах всех типов зданий, строений и сооружений, формирующих территории общего пользования, за исключением случаев, когда их установка предусмотрена проектным решением, учитывающим архитектурные особенности зданий.</w:t>
      </w:r>
    </w:p>
    <w:p w14:paraId="719ECEC9" w14:textId="4889ABEC" w:rsidR="001A2678" w:rsidRPr="0063365B" w:rsidRDefault="001A2678" w:rsidP="00AC01FC">
      <w:pPr>
        <w:ind w:firstLine="709"/>
      </w:pPr>
      <w:r w:rsidRPr="0063365B">
        <w:rPr>
          <w:rFonts w:eastAsia="Times New Roman" w:cs="Times New Roman"/>
          <w:b/>
          <w:lang w:eastAsia="ru-RU"/>
        </w:rPr>
        <w:br w:type="page"/>
      </w:r>
    </w:p>
    <w:p w14:paraId="514D0C48" w14:textId="77777777" w:rsidR="001A2678" w:rsidRPr="0063365B" w:rsidRDefault="001A2678" w:rsidP="001A2678">
      <w:pPr>
        <w:keepLines/>
        <w:overflowPunct w:val="0"/>
        <w:autoSpaceDE w:val="0"/>
        <w:autoSpaceDN w:val="0"/>
        <w:adjustRightInd w:val="0"/>
        <w:spacing w:before="240" w:after="60" w:line="320" w:lineRule="exact"/>
        <w:ind w:firstLine="567"/>
        <w:jc w:val="center"/>
        <w:outlineLvl w:val="4"/>
        <w:rPr>
          <w:rFonts w:eastAsia="SimSun" w:cs="Times New Roman"/>
          <w:b/>
          <w:bCs/>
          <w:i/>
          <w:iCs/>
          <w:lang w:eastAsia="zh-CN"/>
        </w:rPr>
      </w:pPr>
      <w:r w:rsidRPr="0063365B">
        <w:rPr>
          <w:rFonts w:eastAsia="SimSun" w:cs="Times New Roman"/>
          <w:b/>
          <w:bCs/>
          <w:i/>
          <w:iCs/>
          <w:lang w:eastAsia="zh-CN"/>
        </w:rPr>
        <w:t>УЦ</w:t>
      </w:r>
      <w:r w:rsidR="00AB0143" w:rsidRPr="0063365B">
        <w:rPr>
          <w:rFonts w:eastAsia="SimSun" w:cs="Times New Roman"/>
          <w:b/>
          <w:bCs/>
          <w:i/>
          <w:iCs/>
          <w:lang w:eastAsia="zh-CN"/>
        </w:rPr>
        <w:t>. Зона сохранения и регенерации ансамбля площади Успенской церкви</w:t>
      </w:r>
    </w:p>
    <w:p w14:paraId="407B23F1" w14:textId="77777777" w:rsidR="00AB0143" w:rsidRPr="0063365B" w:rsidRDefault="00AB0143" w:rsidP="00AB0143">
      <w:pPr>
        <w:ind w:firstLine="567"/>
        <w:rPr>
          <w:rFonts w:eastAsia="SimSun" w:cs="Times New Roman"/>
          <w:b/>
          <w:bCs/>
          <w:i/>
          <w:iCs/>
          <w:lang w:eastAsia="zh-CN"/>
        </w:rPr>
      </w:pPr>
    </w:p>
    <w:p w14:paraId="55A6D9CD" w14:textId="77777777" w:rsidR="00AB0143" w:rsidRPr="0063365B" w:rsidRDefault="00AB0143" w:rsidP="00AB0143">
      <w:pPr>
        <w:ind w:firstLine="567"/>
        <w:rPr>
          <w:rFonts w:eastAsia="Times New Roman" w:cs="Times New Roman"/>
          <w:i/>
          <w:iCs/>
          <w:lang w:eastAsia="ru-RU"/>
        </w:rPr>
      </w:pPr>
      <w:r w:rsidRPr="0063365B">
        <w:rPr>
          <w:rFonts w:eastAsia="Times New Roman" w:cs="Times New Roman"/>
          <w:i/>
          <w:iCs/>
          <w:lang w:eastAsia="ru-RU"/>
        </w:rPr>
        <w:t>Историческое градостроительное ядро с Успенской церковью в качестве композиционного центра и градостроительной доминанты. По объемно- пространственным и типологическим характеристикам относится к средовой зоне исторических жилых кварталов. Застройка улиц, обрамляющих церковную площадь, сформирована одноэтажными зданиями конца ХIХ – начала ХХ вв. преимущественно жилого назначения.</w:t>
      </w:r>
    </w:p>
    <w:p w14:paraId="34C69FEF" w14:textId="77777777" w:rsidR="00AB0143" w:rsidRPr="0063365B" w:rsidRDefault="00AB0143" w:rsidP="00AB0143">
      <w:pPr>
        <w:ind w:firstLine="567"/>
        <w:rPr>
          <w:rFonts w:eastAsia="Times New Roman" w:cs="Times New Roman"/>
          <w:i/>
          <w:iCs/>
          <w:lang w:eastAsia="ru-RU"/>
        </w:rPr>
      </w:pPr>
      <w:r w:rsidRPr="0063365B">
        <w:rPr>
          <w:rFonts w:eastAsia="Times New Roman" w:cs="Times New Roman"/>
          <w:i/>
          <w:iCs/>
          <w:lang w:eastAsia="ru-RU"/>
        </w:rPr>
        <w:t>Цель выделения зоны – сохранение исторической зоны композиционного влияния здания Успенской церкви; сохранение существующих исторических зданий и восполнение утраченных элементов композиции; проведение мероприятий по снижению или нейтрализации негативного влияния дисгармоничного объекта – многоквартирного жилого дома по ул. Дзержинского.</w:t>
      </w:r>
    </w:p>
    <w:p w14:paraId="429CDF30" w14:textId="77777777" w:rsidR="001A2678" w:rsidRPr="0063365B" w:rsidRDefault="001A2678" w:rsidP="001A2678">
      <w:pPr>
        <w:rPr>
          <w:rFonts w:eastAsia="Times New Roman" w:cs="Times New Roman"/>
          <w:i/>
          <w:iCs/>
          <w:lang w:eastAsia="ru-RU"/>
        </w:rPr>
      </w:pPr>
    </w:p>
    <w:p w14:paraId="027E1179" w14:textId="77777777" w:rsidR="001A2678" w:rsidRPr="0063365B" w:rsidRDefault="001A2678" w:rsidP="000F019F">
      <w:pPr>
        <w:numPr>
          <w:ilvl w:val="0"/>
          <w:numId w:val="49"/>
        </w:numPr>
        <w:ind w:left="0"/>
        <w:rPr>
          <w:rFonts w:eastAsia="Times New Roman" w:cs="Times New Roman"/>
          <w:b/>
          <w:lang w:eastAsia="ru-RU"/>
        </w:rPr>
      </w:pPr>
      <w:r w:rsidRPr="0063365B">
        <w:rPr>
          <w:rFonts w:eastAsia="Times New Roman" w:cs="Times New Roman"/>
          <w:b/>
          <w:lang w:eastAsia="ru-RU"/>
        </w:rPr>
        <w:t>ОСНОВНЫЕ ВИДЫ И ПАРАМЕТРЫ РАЗРЕШЕННОГО ИСПОЛЬЗОВАНИЯ ЗЕМЕЛЬНЫХ УЧАСТКОВ И ОБЪЕКТОВ КАПИТАЛЬНОГО СТРОИТЕЛЬСТВА</w:t>
      </w:r>
    </w:p>
    <w:p w14:paraId="631CDF97" w14:textId="77777777" w:rsidR="001A2678" w:rsidRPr="0063365B" w:rsidRDefault="001A2678" w:rsidP="001A2678">
      <w:pPr>
        <w:contextualSpacing/>
        <w:rPr>
          <w:rFonts w:eastAsia="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7"/>
        <w:gridCol w:w="5540"/>
        <w:gridCol w:w="5540"/>
      </w:tblGrid>
      <w:tr w:rsidR="007C02D6" w:rsidRPr="0063365B" w14:paraId="0593EA92" w14:textId="77777777" w:rsidTr="00640E43">
        <w:trPr>
          <w:trHeight w:val="960"/>
          <w:tblHeader/>
        </w:trPr>
        <w:tc>
          <w:tcPr>
            <w:tcW w:w="1338" w:type="pct"/>
            <w:shd w:val="clear" w:color="000000" w:fill="F2F2F2"/>
            <w:vAlign w:val="center"/>
            <w:hideMark/>
          </w:tcPr>
          <w:p w14:paraId="158685D0" w14:textId="77777777" w:rsidR="004A2C5B" w:rsidRPr="0063365B" w:rsidRDefault="004A2C5B" w:rsidP="004A2C5B">
            <w:pPr>
              <w:jc w:val="center"/>
              <w:rPr>
                <w:rFonts w:eastAsia="Times New Roman" w:cs="Times New Roman"/>
                <w:b/>
                <w:bCs/>
                <w:lang w:eastAsia="ru-RU"/>
              </w:rPr>
            </w:pPr>
            <w:r w:rsidRPr="0063365B">
              <w:rPr>
                <w:rFonts w:eastAsia="Times New Roman" w:cs="Times New Roman"/>
                <w:b/>
                <w:bCs/>
                <w:lang w:eastAsia="ru-RU"/>
              </w:rPr>
              <w:t xml:space="preserve">ВИДЫ РАЗРЕШЕННОГО ИСПОЛЬЗОВАНИЯ ЗЕМЕЛЬНЫХ УЧАСТКОВ </w:t>
            </w:r>
          </w:p>
        </w:tc>
        <w:tc>
          <w:tcPr>
            <w:tcW w:w="1831" w:type="pct"/>
            <w:shd w:val="clear" w:color="000000" w:fill="F2F2F2"/>
            <w:vAlign w:val="center"/>
            <w:hideMark/>
          </w:tcPr>
          <w:p w14:paraId="1203B34A" w14:textId="77777777" w:rsidR="004A2C5B" w:rsidRPr="0063365B" w:rsidRDefault="004A2C5B" w:rsidP="004A2C5B">
            <w:pPr>
              <w:jc w:val="center"/>
              <w:rPr>
                <w:rFonts w:eastAsia="Times New Roman" w:cs="Times New Roman"/>
                <w:b/>
                <w:bCs/>
                <w:lang w:eastAsia="ru-RU"/>
              </w:rPr>
            </w:pPr>
            <w:r w:rsidRPr="0063365B">
              <w:rPr>
                <w:rFonts w:eastAsia="Times New Roman" w:cs="Times New Roman"/>
                <w:b/>
                <w:bCs/>
                <w:lang w:eastAsia="ru-RU"/>
              </w:rPr>
              <w:t>ВИДЫ РАЗРЕШЕННОГО ИСПОЛЬЗОВАНИЯ ОБЪЕКТОВ КАПИТАЛЬНОГО СТРОИТЕЛЬСТВА</w:t>
            </w:r>
          </w:p>
        </w:tc>
        <w:tc>
          <w:tcPr>
            <w:tcW w:w="1831" w:type="pct"/>
            <w:shd w:val="clear" w:color="000000" w:fill="F2F2F2"/>
            <w:vAlign w:val="center"/>
            <w:hideMark/>
          </w:tcPr>
          <w:p w14:paraId="4038C34F" w14:textId="77777777" w:rsidR="004A2C5B" w:rsidRPr="0063365B" w:rsidRDefault="004A2C5B" w:rsidP="004A2C5B">
            <w:pPr>
              <w:jc w:val="center"/>
              <w:rPr>
                <w:rFonts w:eastAsia="Times New Roman" w:cs="Times New Roman"/>
                <w:b/>
                <w:bCs/>
                <w:lang w:eastAsia="ru-RU"/>
              </w:rPr>
            </w:pPr>
            <w:r w:rsidRPr="0063365B">
              <w:rPr>
                <w:rFonts w:eastAsia="Times New Roman" w:cs="Times New Roman"/>
                <w:b/>
                <w:bCs/>
                <w:lang w:eastAsia="ru-RU"/>
              </w:rPr>
              <w:t>ПРЕДЕЛЬНЫЕ РАЗМЕРЫ ЗЕМЕЛЬНЫХ</w:t>
            </w:r>
            <w:r w:rsidRPr="0063365B">
              <w:rPr>
                <w:rFonts w:eastAsia="Times New Roman" w:cs="Times New Roman"/>
                <w:b/>
                <w:bCs/>
                <w:lang w:eastAsia="ru-RU"/>
              </w:rPr>
              <w:br/>
              <w:t>УЧАСТКОВ И ПРЕДЕЛЬНЫЕ ПАРАМЕТРЫ</w:t>
            </w:r>
            <w:r w:rsidRPr="0063365B">
              <w:rPr>
                <w:rFonts w:eastAsia="Times New Roman" w:cs="Times New Roman"/>
                <w:b/>
                <w:bCs/>
                <w:lang w:eastAsia="ru-RU"/>
              </w:rPr>
              <w:br/>
              <w:t>РАЗРЕШЕННОГО СТРОИТЕЛЬСТВА</w:t>
            </w:r>
          </w:p>
        </w:tc>
      </w:tr>
      <w:tr w:rsidR="007C02D6" w:rsidRPr="0063365B" w14:paraId="5C3400DC" w14:textId="77777777" w:rsidTr="00640E43">
        <w:trPr>
          <w:trHeight w:val="1200"/>
        </w:trPr>
        <w:tc>
          <w:tcPr>
            <w:tcW w:w="1338" w:type="pct"/>
            <w:shd w:val="clear" w:color="auto" w:fill="auto"/>
            <w:vAlign w:val="center"/>
            <w:hideMark/>
          </w:tcPr>
          <w:p w14:paraId="737AB02E" w14:textId="77777777" w:rsidR="004A2C5B" w:rsidRPr="0063365B" w:rsidRDefault="004A2C5B" w:rsidP="004A2C5B">
            <w:pPr>
              <w:jc w:val="left"/>
              <w:rPr>
                <w:rFonts w:eastAsia="Times New Roman" w:cs="Times New Roman"/>
                <w:lang w:eastAsia="ru-RU"/>
              </w:rPr>
            </w:pPr>
            <w:r w:rsidRPr="0063365B">
              <w:rPr>
                <w:rFonts w:eastAsia="Times New Roman" w:cs="Times New Roman"/>
                <w:lang w:eastAsia="ru-RU"/>
              </w:rPr>
              <w:t>Осуществление религиозных обрядов - [3.7.1]</w:t>
            </w:r>
          </w:p>
        </w:tc>
        <w:tc>
          <w:tcPr>
            <w:tcW w:w="1831" w:type="pct"/>
            <w:shd w:val="clear" w:color="auto" w:fill="auto"/>
            <w:vAlign w:val="center"/>
            <w:hideMark/>
          </w:tcPr>
          <w:p w14:paraId="1A3258B8" w14:textId="77777777" w:rsidR="004A2C5B" w:rsidRPr="0063365B" w:rsidRDefault="004A2C5B" w:rsidP="004A2C5B">
            <w:pPr>
              <w:jc w:val="left"/>
              <w:rPr>
                <w:rFonts w:eastAsia="Times New Roman" w:cs="Times New Roman"/>
                <w:lang w:eastAsia="ru-RU"/>
              </w:rPr>
            </w:pPr>
            <w:r w:rsidRPr="0063365B">
              <w:rPr>
                <w:rFonts w:eastAsia="Times New Roman" w:cs="Times New Roman"/>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831" w:type="pct"/>
            <w:vMerge w:val="restart"/>
            <w:shd w:val="clear" w:color="auto" w:fill="auto"/>
            <w:vAlign w:val="center"/>
            <w:hideMark/>
          </w:tcPr>
          <w:p w14:paraId="43E02A5F" w14:textId="77777777" w:rsidR="00011E46" w:rsidRPr="0063365B" w:rsidRDefault="004A2C5B" w:rsidP="00011E46">
            <w:pPr>
              <w:jc w:val="left"/>
              <w:rPr>
                <w:rFonts w:eastAsia="Times New Roman" w:cs="Times New Roman"/>
                <w:lang w:eastAsia="ru-RU"/>
              </w:rPr>
            </w:pPr>
            <w:r w:rsidRPr="0063365B">
              <w:rPr>
                <w:rFonts w:eastAsia="Times New Roman" w:cs="Times New Roman"/>
                <w:lang w:eastAsia="ru-RU"/>
              </w:rPr>
              <w:t>Предельный размер земельных участков не может быть менее площади, занимаемой существующим или размещаемым в его границах объектом капитального строительства и обеспечивающей соблюдение установленных Правилами предельных параметров разрешенного строительства, реконструкции объектов капитального строительства, в том числе минимальной доли озеленения земельных участков, минимального количества мест для стоянки (размещения) индивидуального автотранспорта в границах земельного участка, а также соблюдение строительных, экологических, санитарно-гигиенических, противопожарных и иных правил, нормативов;</w:t>
            </w:r>
          </w:p>
          <w:p w14:paraId="0B9E0593" w14:textId="2307494B" w:rsidR="00F72238" w:rsidRPr="0063365B" w:rsidRDefault="00F72238" w:rsidP="00F72238">
            <w:pPr>
              <w:jc w:val="left"/>
              <w:rPr>
                <w:rFonts w:eastAsia="Times New Roman" w:cs="Times New Roman"/>
                <w:lang w:eastAsia="ru-RU"/>
              </w:rPr>
            </w:pPr>
            <w:r w:rsidRPr="0063365B">
              <w:rPr>
                <w:rFonts w:eastAsia="Times New Roman" w:cs="Times New Roman"/>
                <w:lang w:eastAsia="ru-RU"/>
              </w:rPr>
              <w:t>- м</w:t>
            </w:r>
            <w:r w:rsidR="004A2C5B" w:rsidRPr="0063365B">
              <w:rPr>
                <w:rFonts w:eastAsia="Times New Roman" w:cs="Times New Roman"/>
                <w:lang w:eastAsia="ru-RU"/>
              </w:rPr>
              <w:t>аксимальный процент застройки земельного участка -</w:t>
            </w:r>
            <w:r w:rsidRPr="0063365B">
              <w:rPr>
                <w:rFonts w:eastAsia="Times New Roman" w:cs="Times New Roman"/>
                <w:lang w:eastAsia="ru-RU"/>
              </w:rPr>
              <w:t xml:space="preserve"> </w:t>
            </w:r>
            <w:r w:rsidR="00830CDC">
              <w:rPr>
                <w:rFonts w:eastAsia="Times New Roman" w:cs="Times New Roman"/>
                <w:lang w:eastAsia="ru-RU"/>
              </w:rPr>
              <w:t>5</w:t>
            </w:r>
            <w:r w:rsidR="004A2C5B" w:rsidRPr="0063365B">
              <w:rPr>
                <w:rFonts w:eastAsia="Times New Roman" w:cs="Times New Roman"/>
                <w:lang w:eastAsia="ru-RU"/>
              </w:rPr>
              <w:t>0%;</w:t>
            </w:r>
          </w:p>
          <w:p w14:paraId="241407DC" w14:textId="747709F0" w:rsidR="00F72238" w:rsidRPr="0063365B" w:rsidRDefault="00F72238" w:rsidP="00F72238">
            <w:pPr>
              <w:jc w:val="left"/>
              <w:rPr>
                <w:rFonts w:eastAsia="Times New Roman" w:cs="Times New Roman"/>
                <w:lang w:eastAsia="ru-RU"/>
              </w:rPr>
            </w:pPr>
            <w:r w:rsidRPr="0063365B">
              <w:rPr>
                <w:rFonts w:eastAsia="Times New Roman" w:cs="Times New Roman"/>
                <w:lang w:eastAsia="ru-RU"/>
              </w:rPr>
              <w:t>- м</w:t>
            </w:r>
            <w:r w:rsidR="004A2C5B" w:rsidRPr="0063365B">
              <w:rPr>
                <w:rFonts w:eastAsia="Times New Roman" w:cs="Times New Roman"/>
                <w:lang w:eastAsia="ru-RU"/>
              </w:rPr>
              <w:t>инимальный процент площади озеленения земельного участка - 1</w:t>
            </w:r>
            <w:r w:rsidR="00830CDC">
              <w:rPr>
                <w:rFonts w:eastAsia="Times New Roman" w:cs="Times New Roman"/>
                <w:lang w:eastAsia="ru-RU"/>
              </w:rPr>
              <w:t>5</w:t>
            </w:r>
            <w:r w:rsidR="004A2C5B" w:rsidRPr="0063365B">
              <w:rPr>
                <w:rFonts w:eastAsia="Times New Roman" w:cs="Times New Roman"/>
                <w:lang w:eastAsia="ru-RU"/>
              </w:rPr>
              <w:t>%;</w:t>
            </w:r>
          </w:p>
          <w:p w14:paraId="425E533F" w14:textId="77777777" w:rsidR="00F72238" w:rsidRPr="0063365B" w:rsidRDefault="00F72238" w:rsidP="00F72238">
            <w:pPr>
              <w:jc w:val="left"/>
              <w:rPr>
                <w:rFonts w:eastAsia="Times New Roman" w:cs="Times New Roman"/>
                <w:lang w:eastAsia="ru-RU"/>
              </w:rPr>
            </w:pPr>
            <w:r w:rsidRPr="0063365B">
              <w:rPr>
                <w:rFonts w:eastAsia="Times New Roman" w:cs="Times New Roman"/>
                <w:lang w:eastAsia="ru-RU"/>
              </w:rPr>
              <w:t>- о</w:t>
            </w:r>
            <w:r w:rsidR="004A2C5B" w:rsidRPr="0063365B">
              <w:rPr>
                <w:rFonts w:eastAsia="Times New Roman" w:cs="Times New Roman"/>
                <w:lang w:eastAsia="ru-RU"/>
              </w:rPr>
              <w:t xml:space="preserve">тступ объекта капитального строительства от охраняемых линий застройки (исторических красных линий) - </w:t>
            </w:r>
            <w:r w:rsidRPr="0063365B">
              <w:rPr>
                <w:rFonts w:eastAsia="Times New Roman" w:cs="Times New Roman"/>
                <w:lang w:eastAsia="ru-RU"/>
              </w:rPr>
              <w:t>р</w:t>
            </w:r>
            <w:r w:rsidR="004A2C5B" w:rsidRPr="0063365B">
              <w:rPr>
                <w:rFonts w:eastAsia="Times New Roman" w:cs="Times New Roman"/>
                <w:lang w:eastAsia="ru-RU"/>
              </w:rPr>
              <w:t>азмещение зданий по линии застройки;</w:t>
            </w:r>
          </w:p>
          <w:p w14:paraId="31597E68" w14:textId="77777777" w:rsidR="00F72238" w:rsidRPr="0063365B" w:rsidRDefault="00F72238" w:rsidP="00F72238">
            <w:pPr>
              <w:jc w:val="left"/>
              <w:rPr>
                <w:rFonts w:eastAsia="Times New Roman" w:cs="Times New Roman"/>
                <w:lang w:eastAsia="ru-RU"/>
              </w:rPr>
            </w:pPr>
            <w:r w:rsidRPr="0063365B">
              <w:rPr>
                <w:rFonts w:eastAsia="Times New Roman" w:cs="Times New Roman"/>
                <w:lang w:eastAsia="ru-RU"/>
              </w:rPr>
              <w:t>- м</w:t>
            </w:r>
            <w:r w:rsidR="004A2C5B" w:rsidRPr="0063365B">
              <w:rPr>
                <w:rFonts w:eastAsia="Times New Roman" w:cs="Times New Roman"/>
                <w:lang w:eastAsia="ru-RU"/>
              </w:rPr>
              <w:t>аксимальная этажность строений, расположенных в периметре квартала - 1 этаж;</w:t>
            </w:r>
          </w:p>
          <w:p w14:paraId="729C5CB5" w14:textId="77777777" w:rsidR="00F72238" w:rsidRPr="0063365B" w:rsidRDefault="00F72238" w:rsidP="00F72238">
            <w:pPr>
              <w:jc w:val="left"/>
              <w:rPr>
                <w:rFonts w:eastAsia="Times New Roman" w:cs="Times New Roman"/>
                <w:lang w:eastAsia="ru-RU"/>
              </w:rPr>
            </w:pPr>
            <w:r w:rsidRPr="0063365B">
              <w:rPr>
                <w:rFonts w:eastAsia="Times New Roman" w:cs="Times New Roman"/>
                <w:lang w:eastAsia="ru-RU"/>
              </w:rPr>
              <w:t>- м</w:t>
            </w:r>
            <w:r w:rsidR="004A2C5B" w:rsidRPr="0063365B">
              <w:rPr>
                <w:rFonts w:eastAsia="Times New Roman" w:cs="Times New Roman"/>
                <w:lang w:eastAsia="ru-RU"/>
              </w:rPr>
              <w:t xml:space="preserve">аксимальная этажность строений, расположенных внутри квартала - </w:t>
            </w:r>
            <w:r w:rsidRPr="0063365B">
              <w:rPr>
                <w:rFonts w:eastAsia="Times New Roman" w:cs="Times New Roman"/>
                <w:lang w:eastAsia="ru-RU"/>
              </w:rPr>
              <w:t>в</w:t>
            </w:r>
            <w:r w:rsidR="004A2C5B" w:rsidRPr="0063365B">
              <w:rPr>
                <w:rFonts w:eastAsia="Times New Roman" w:cs="Times New Roman"/>
                <w:lang w:eastAsia="ru-RU"/>
              </w:rPr>
              <w:t xml:space="preserve"> рамках исторических параметров;</w:t>
            </w:r>
          </w:p>
          <w:p w14:paraId="16086071" w14:textId="50A8E0CA" w:rsidR="00F72238" w:rsidRPr="0063365B" w:rsidRDefault="00F72238" w:rsidP="00F72238">
            <w:pPr>
              <w:jc w:val="left"/>
              <w:rPr>
                <w:rFonts w:eastAsia="Times New Roman" w:cs="Times New Roman"/>
                <w:lang w:eastAsia="ru-RU"/>
              </w:rPr>
            </w:pPr>
            <w:r w:rsidRPr="0063365B">
              <w:rPr>
                <w:rFonts w:eastAsia="Times New Roman" w:cs="Times New Roman"/>
                <w:lang w:eastAsia="ru-RU"/>
              </w:rPr>
              <w:t>- м</w:t>
            </w:r>
            <w:r w:rsidR="004A2C5B" w:rsidRPr="0063365B">
              <w:rPr>
                <w:rFonts w:eastAsia="Times New Roman" w:cs="Times New Roman"/>
                <w:lang w:eastAsia="ru-RU"/>
              </w:rPr>
              <w:t>аксимальная высота строений, расположенных в периметре квартала, от отметки существующего уровня земли по верху венчающего карниза</w:t>
            </w:r>
            <w:r w:rsidRPr="0063365B">
              <w:rPr>
                <w:rFonts w:eastAsia="Times New Roman" w:cs="Times New Roman"/>
                <w:lang w:eastAsia="ru-RU"/>
              </w:rPr>
              <w:t>*:</w:t>
            </w:r>
          </w:p>
          <w:p w14:paraId="6D6D564C" w14:textId="77777777" w:rsidR="00F72238" w:rsidRPr="0063365B" w:rsidRDefault="004A2C5B" w:rsidP="00F72238">
            <w:pPr>
              <w:jc w:val="left"/>
              <w:rPr>
                <w:rFonts w:eastAsia="Times New Roman" w:cs="Times New Roman"/>
                <w:lang w:eastAsia="ru-RU"/>
              </w:rPr>
            </w:pPr>
            <w:r w:rsidRPr="0063365B">
              <w:rPr>
                <w:rFonts w:eastAsia="Times New Roman" w:cs="Times New Roman"/>
                <w:lang w:eastAsia="ru-RU"/>
              </w:rPr>
              <w:t>- 6,0 м – по венчающему карнизу;</w:t>
            </w:r>
          </w:p>
          <w:p w14:paraId="4F8FD2CD" w14:textId="77777777" w:rsidR="00F72238" w:rsidRPr="0063365B" w:rsidRDefault="00F72238" w:rsidP="00F72238">
            <w:pPr>
              <w:jc w:val="left"/>
              <w:rPr>
                <w:rFonts w:eastAsia="Times New Roman" w:cs="Times New Roman"/>
                <w:lang w:eastAsia="ru-RU"/>
              </w:rPr>
            </w:pPr>
            <w:r w:rsidRPr="0063365B">
              <w:rPr>
                <w:rFonts w:eastAsia="Times New Roman" w:cs="Times New Roman"/>
                <w:lang w:eastAsia="ru-RU"/>
              </w:rPr>
              <w:t xml:space="preserve">- </w:t>
            </w:r>
            <w:r w:rsidR="004A2C5B" w:rsidRPr="0063365B">
              <w:rPr>
                <w:rFonts w:eastAsia="Times New Roman" w:cs="Times New Roman"/>
                <w:lang w:eastAsia="ru-RU"/>
              </w:rPr>
              <w:t>8,0 м – по коньку кровли</w:t>
            </w:r>
            <w:r w:rsidRPr="0063365B">
              <w:rPr>
                <w:rFonts w:eastAsia="Times New Roman" w:cs="Times New Roman"/>
                <w:lang w:eastAsia="ru-RU"/>
              </w:rPr>
              <w:t>;</w:t>
            </w:r>
          </w:p>
          <w:p w14:paraId="23364CFA" w14:textId="77777777" w:rsidR="00F72238" w:rsidRPr="0063365B" w:rsidRDefault="004A2C5B" w:rsidP="00F72238">
            <w:pPr>
              <w:jc w:val="left"/>
              <w:rPr>
                <w:rFonts w:eastAsia="Times New Roman" w:cs="Times New Roman"/>
                <w:lang w:eastAsia="ru-RU"/>
              </w:rPr>
            </w:pPr>
            <w:r w:rsidRPr="0063365B">
              <w:rPr>
                <w:rFonts w:eastAsia="Times New Roman" w:cs="Times New Roman"/>
                <w:lang w:eastAsia="ru-RU"/>
              </w:rPr>
              <w:t xml:space="preserve">- </w:t>
            </w:r>
            <w:r w:rsidR="00F72238" w:rsidRPr="0063365B">
              <w:rPr>
                <w:rFonts w:eastAsia="Times New Roman" w:cs="Times New Roman"/>
                <w:lang w:eastAsia="ru-RU"/>
              </w:rPr>
              <w:t>н</w:t>
            </w:r>
            <w:r w:rsidRPr="0063365B">
              <w:rPr>
                <w:rFonts w:eastAsia="Times New Roman" w:cs="Times New Roman"/>
                <w:lang w:eastAsia="ru-RU"/>
              </w:rPr>
              <w:t>о не выше карниза самого высокого здания в ряду застройки стороны квартала.</w:t>
            </w:r>
          </w:p>
          <w:p w14:paraId="23D7BC0D" w14:textId="497C10D7" w:rsidR="00F72238" w:rsidRPr="0063365B" w:rsidRDefault="00F72238" w:rsidP="00F72238">
            <w:pPr>
              <w:jc w:val="left"/>
              <w:rPr>
                <w:rFonts w:eastAsia="Times New Roman" w:cs="Times New Roman"/>
                <w:lang w:eastAsia="ru-RU"/>
              </w:rPr>
            </w:pPr>
            <w:r w:rsidRPr="0063365B">
              <w:rPr>
                <w:rFonts w:eastAsia="Times New Roman" w:cs="Times New Roman"/>
                <w:lang w:eastAsia="ru-RU"/>
              </w:rPr>
              <w:t xml:space="preserve">- </w:t>
            </w:r>
            <w:r w:rsidR="004A2C5B" w:rsidRPr="0063365B">
              <w:rPr>
                <w:rFonts w:eastAsia="Times New Roman" w:cs="Times New Roman"/>
                <w:lang w:eastAsia="ru-RU"/>
              </w:rPr>
              <w:t>*</w:t>
            </w:r>
            <w:r w:rsidRPr="0063365B">
              <w:rPr>
                <w:rFonts w:eastAsia="Times New Roman" w:cs="Times New Roman"/>
                <w:lang w:eastAsia="ru-RU"/>
              </w:rPr>
              <w:t>п</w:t>
            </w:r>
            <w:r w:rsidR="004A2C5B" w:rsidRPr="0063365B">
              <w:rPr>
                <w:rFonts w:eastAsia="Times New Roman" w:cs="Times New Roman"/>
                <w:lang w:eastAsia="ru-RU"/>
              </w:rPr>
              <w:t>ри устройстве совмещенной кровли – высота парапета кровли должна соответствовать отметке, установленной для венчающего карниза;</w:t>
            </w:r>
          </w:p>
          <w:p w14:paraId="42309EA5" w14:textId="77777777" w:rsidR="004A2C5B" w:rsidRDefault="00F72238" w:rsidP="00F72238">
            <w:pPr>
              <w:jc w:val="left"/>
              <w:rPr>
                <w:rFonts w:eastAsia="Times New Roman" w:cs="Times New Roman"/>
                <w:lang w:eastAsia="ru-RU"/>
              </w:rPr>
            </w:pPr>
            <w:r w:rsidRPr="0063365B">
              <w:rPr>
                <w:rFonts w:eastAsia="Times New Roman" w:cs="Times New Roman"/>
                <w:lang w:eastAsia="ru-RU"/>
              </w:rPr>
              <w:t>- м</w:t>
            </w:r>
            <w:r w:rsidR="004A2C5B" w:rsidRPr="0063365B">
              <w:rPr>
                <w:rFonts w:eastAsia="Times New Roman" w:cs="Times New Roman"/>
                <w:lang w:eastAsia="ru-RU"/>
              </w:rPr>
              <w:t xml:space="preserve">аксимальная высота строений, расположенных внутри квартала, от отметки существующего уровня земли до конька кровли (парапета совмещенной кровли) - </w:t>
            </w:r>
            <w:r w:rsidRPr="0063365B">
              <w:rPr>
                <w:rFonts w:eastAsia="Times New Roman" w:cs="Times New Roman"/>
                <w:lang w:eastAsia="ru-RU"/>
              </w:rPr>
              <w:t>в</w:t>
            </w:r>
            <w:r w:rsidR="004A2C5B" w:rsidRPr="0063365B">
              <w:rPr>
                <w:rFonts w:eastAsia="Times New Roman" w:cs="Times New Roman"/>
                <w:lang w:eastAsia="ru-RU"/>
              </w:rPr>
              <w:t xml:space="preserve"> рамках исторических параметров</w:t>
            </w:r>
            <w:r w:rsidR="00BF01A3">
              <w:rPr>
                <w:rFonts w:eastAsia="Times New Roman" w:cs="Times New Roman"/>
                <w:lang w:eastAsia="ru-RU"/>
              </w:rPr>
              <w:t>.</w:t>
            </w:r>
          </w:p>
          <w:p w14:paraId="7372153A" w14:textId="4A9EF492" w:rsidR="00BF01A3" w:rsidRPr="0063365B" w:rsidRDefault="00BF01A3" w:rsidP="00BF01A3">
            <w:pPr>
              <w:jc w:val="left"/>
              <w:rPr>
                <w:rFonts w:eastAsia="Times New Roman" w:cs="Times New Roman"/>
                <w:lang w:eastAsia="ru-RU"/>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7C02D6" w:rsidRPr="0063365B" w14:paraId="6220E08F" w14:textId="77777777" w:rsidTr="00640E43">
        <w:trPr>
          <w:trHeight w:val="2100"/>
        </w:trPr>
        <w:tc>
          <w:tcPr>
            <w:tcW w:w="1338" w:type="pct"/>
            <w:shd w:val="clear" w:color="auto" w:fill="auto"/>
            <w:vAlign w:val="center"/>
            <w:hideMark/>
          </w:tcPr>
          <w:p w14:paraId="6ED7DEE5" w14:textId="77777777" w:rsidR="004A2C5B" w:rsidRPr="0063365B" w:rsidRDefault="004A2C5B" w:rsidP="004A2C5B">
            <w:pPr>
              <w:jc w:val="left"/>
              <w:rPr>
                <w:rFonts w:eastAsia="Times New Roman" w:cs="Times New Roman"/>
                <w:lang w:eastAsia="ru-RU"/>
              </w:rPr>
            </w:pPr>
            <w:r w:rsidRPr="0063365B">
              <w:rPr>
                <w:rFonts w:eastAsia="Times New Roman" w:cs="Times New Roman"/>
                <w:lang w:eastAsia="ru-RU"/>
              </w:rPr>
              <w:t>Религиозное управление и образование - [3.7.2]</w:t>
            </w:r>
          </w:p>
        </w:tc>
        <w:tc>
          <w:tcPr>
            <w:tcW w:w="1831" w:type="pct"/>
            <w:shd w:val="clear" w:color="auto" w:fill="auto"/>
            <w:vAlign w:val="center"/>
            <w:hideMark/>
          </w:tcPr>
          <w:p w14:paraId="4EF5919D" w14:textId="77777777" w:rsidR="004A2C5B" w:rsidRPr="0063365B" w:rsidRDefault="004A2C5B" w:rsidP="004A2C5B">
            <w:pPr>
              <w:jc w:val="left"/>
              <w:rPr>
                <w:rFonts w:eastAsia="Times New Roman" w:cs="Times New Roman"/>
                <w:lang w:eastAsia="ru-RU"/>
              </w:rPr>
            </w:pPr>
            <w:r w:rsidRPr="0063365B">
              <w:rPr>
                <w:rFonts w:eastAsia="Times New Roman" w:cs="Times New Roman"/>
                <w:lang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831" w:type="pct"/>
            <w:vMerge/>
            <w:vAlign w:val="center"/>
            <w:hideMark/>
          </w:tcPr>
          <w:p w14:paraId="31FE71E4" w14:textId="77777777" w:rsidR="004A2C5B" w:rsidRPr="0063365B" w:rsidRDefault="004A2C5B" w:rsidP="004A2C5B">
            <w:pPr>
              <w:jc w:val="left"/>
              <w:rPr>
                <w:rFonts w:eastAsia="Times New Roman" w:cs="Times New Roman"/>
                <w:lang w:eastAsia="ru-RU"/>
              </w:rPr>
            </w:pPr>
          </w:p>
        </w:tc>
      </w:tr>
      <w:tr w:rsidR="007C02D6" w:rsidRPr="0063365B" w14:paraId="4C5206AA" w14:textId="77777777" w:rsidTr="00640E43">
        <w:trPr>
          <w:trHeight w:val="3000"/>
        </w:trPr>
        <w:tc>
          <w:tcPr>
            <w:tcW w:w="1338" w:type="pct"/>
            <w:shd w:val="clear" w:color="auto" w:fill="auto"/>
            <w:vAlign w:val="center"/>
            <w:hideMark/>
          </w:tcPr>
          <w:p w14:paraId="31789E72" w14:textId="77777777" w:rsidR="004A2C5B" w:rsidRPr="0063365B" w:rsidRDefault="004A2C5B" w:rsidP="004A2C5B">
            <w:pPr>
              <w:jc w:val="left"/>
              <w:rPr>
                <w:rFonts w:eastAsia="Times New Roman" w:cs="Times New Roman"/>
                <w:lang w:eastAsia="ru-RU"/>
              </w:rPr>
            </w:pPr>
            <w:r w:rsidRPr="0063365B">
              <w:rPr>
                <w:rFonts w:eastAsia="Times New Roman" w:cs="Times New Roman"/>
                <w:lang w:eastAsia="ru-RU"/>
              </w:rPr>
              <w:t>Для индивидуального жилищного строительства - [2.1]</w:t>
            </w:r>
          </w:p>
        </w:tc>
        <w:tc>
          <w:tcPr>
            <w:tcW w:w="1831" w:type="pct"/>
            <w:shd w:val="clear" w:color="auto" w:fill="auto"/>
            <w:vAlign w:val="center"/>
            <w:hideMark/>
          </w:tcPr>
          <w:p w14:paraId="3F81C0BB" w14:textId="77777777" w:rsidR="007A1E93" w:rsidRPr="0063365B" w:rsidRDefault="004A2C5B" w:rsidP="007A1E93">
            <w:pPr>
              <w:jc w:val="left"/>
              <w:rPr>
                <w:rFonts w:eastAsia="Times New Roman" w:cs="Times New Roman"/>
                <w:lang w:eastAsia="ru-RU"/>
              </w:rPr>
            </w:pPr>
            <w:r w:rsidRPr="0063365B">
              <w:rPr>
                <w:rFonts w:eastAsia="Times New Roman" w:cs="Times New Roman"/>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5E77C39E" w14:textId="77777777" w:rsidR="007A1E93" w:rsidRPr="0063365B" w:rsidRDefault="004A2C5B" w:rsidP="007A1E93">
            <w:pPr>
              <w:jc w:val="left"/>
              <w:rPr>
                <w:rFonts w:eastAsia="Times New Roman" w:cs="Times New Roman"/>
                <w:lang w:eastAsia="ru-RU"/>
              </w:rPr>
            </w:pPr>
            <w:r w:rsidRPr="0063365B">
              <w:rPr>
                <w:rFonts w:eastAsia="Times New Roman" w:cs="Times New Roman"/>
                <w:lang w:eastAsia="ru-RU"/>
              </w:rPr>
              <w:t>выращивание сельскохозяйственных культур;</w:t>
            </w:r>
          </w:p>
          <w:p w14:paraId="3BC35969" w14:textId="5D38934C" w:rsidR="004A2C5B" w:rsidRPr="0063365B" w:rsidRDefault="004A2C5B" w:rsidP="007A1E93">
            <w:pPr>
              <w:jc w:val="left"/>
              <w:rPr>
                <w:rFonts w:eastAsia="Times New Roman" w:cs="Times New Roman"/>
                <w:lang w:eastAsia="ru-RU"/>
              </w:rPr>
            </w:pPr>
            <w:r w:rsidRPr="0063365B">
              <w:rPr>
                <w:rFonts w:eastAsia="Times New Roman" w:cs="Times New Roman"/>
                <w:lang w:eastAsia="ru-RU"/>
              </w:rPr>
              <w:t>размещение индивидуальных гаражей и хозяйственных построек</w:t>
            </w:r>
          </w:p>
        </w:tc>
        <w:tc>
          <w:tcPr>
            <w:tcW w:w="1831" w:type="pct"/>
            <w:vMerge/>
            <w:vAlign w:val="center"/>
            <w:hideMark/>
          </w:tcPr>
          <w:p w14:paraId="69BCABCD" w14:textId="77777777" w:rsidR="004A2C5B" w:rsidRPr="0063365B" w:rsidRDefault="004A2C5B" w:rsidP="004A2C5B">
            <w:pPr>
              <w:jc w:val="left"/>
              <w:rPr>
                <w:rFonts w:eastAsia="Times New Roman" w:cs="Times New Roman"/>
                <w:lang w:eastAsia="ru-RU"/>
              </w:rPr>
            </w:pPr>
          </w:p>
        </w:tc>
      </w:tr>
      <w:tr w:rsidR="007C02D6" w:rsidRPr="0063365B" w14:paraId="0C01BF45" w14:textId="77777777" w:rsidTr="00640E43">
        <w:trPr>
          <w:trHeight w:val="1800"/>
        </w:trPr>
        <w:tc>
          <w:tcPr>
            <w:tcW w:w="1338" w:type="pct"/>
            <w:shd w:val="clear" w:color="auto" w:fill="auto"/>
            <w:vAlign w:val="center"/>
            <w:hideMark/>
          </w:tcPr>
          <w:p w14:paraId="09DDF9FA" w14:textId="77777777" w:rsidR="004A2C5B" w:rsidRPr="0063365B" w:rsidRDefault="004A2C5B" w:rsidP="004A2C5B">
            <w:pPr>
              <w:jc w:val="left"/>
              <w:rPr>
                <w:rFonts w:eastAsia="Times New Roman" w:cs="Times New Roman"/>
                <w:lang w:eastAsia="ru-RU"/>
              </w:rPr>
            </w:pPr>
            <w:r w:rsidRPr="0063365B">
              <w:rPr>
                <w:rFonts w:eastAsia="Times New Roman" w:cs="Times New Roman"/>
                <w:lang w:eastAsia="ru-RU"/>
              </w:rPr>
              <w:t>Амбулаторно-поликлиническое обслуживание - [3.4.1]</w:t>
            </w:r>
          </w:p>
        </w:tc>
        <w:tc>
          <w:tcPr>
            <w:tcW w:w="1831" w:type="pct"/>
            <w:shd w:val="clear" w:color="auto" w:fill="auto"/>
            <w:vAlign w:val="center"/>
            <w:hideMark/>
          </w:tcPr>
          <w:p w14:paraId="0FCF352B" w14:textId="77777777" w:rsidR="004A2C5B" w:rsidRPr="0063365B" w:rsidRDefault="004A2C5B" w:rsidP="004A2C5B">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31" w:type="pct"/>
            <w:vMerge/>
            <w:vAlign w:val="center"/>
            <w:hideMark/>
          </w:tcPr>
          <w:p w14:paraId="2D28C23C" w14:textId="77777777" w:rsidR="004A2C5B" w:rsidRPr="0063365B" w:rsidRDefault="004A2C5B" w:rsidP="004A2C5B">
            <w:pPr>
              <w:jc w:val="left"/>
              <w:rPr>
                <w:rFonts w:eastAsia="Times New Roman" w:cs="Times New Roman"/>
                <w:lang w:eastAsia="ru-RU"/>
              </w:rPr>
            </w:pPr>
          </w:p>
        </w:tc>
      </w:tr>
      <w:tr w:rsidR="007C02D6" w:rsidRPr="0063365B" w14:paraId="519E9D82" w14:textId="77777777" w:rsidTr="00640E43">
        <w:trPr>
          <w:trHeight w:val="2100"/>
        </w:trPr>
        <w:tc>
          <w:tcPr>
            <w:tcW w:w="1338" w:type="pct"/>
            <w:shd w:val="clear" w:color="auto" w:fill="auto"/>
            <w:vAlign w:val="center"/>
            <w:hideMark/>
          </w:tcPr>
          <w:p w14:paraId="4082704D" w14:textId="77777777" w:rsidR="004A2C5B" w:rsidRPr="0063365B" w:rsidRDefault="004A2C5B" w:rsidP="004A2C5B">
            <w:pPr>
              <w:jc w:val="left"/>
              <w:rPr>
                <w:rFonts w:eastAsia="Times New Roman" w:cs="Times New Roman"/>
                <w:lang w:eastAsia="ru-RU"/>
              </w:rPr>
            </w:pPr>
            <w:r w:rsidRPr="0063365B">
              <w:rPr>
                <w:rFonts w:eastAsia="Times New Roman" w:cs="Times New Roman"/>
                <w:lang w:eastAsia="ru-RU"/>
              </w:rPr>
              <w:t>Стационарное медицинское обслуживание - [3.4.2]</w:t>
            </w:r>
          </w:p>
        </w:tc>
        <w:tc>
          <w:tcPr>
            <w:tcW w:w="1831" w:type="pct"/>
            <w:shd w:val="clear" w:color="auto" w:fill="auto"/>
            <w:vAlign w:val="center"/>
            <w:hideMark/>
          </w:tcPr>
          <w:p w14:paraId="4B42A83E" w14:textId="77777777" w:rsidR="007A1E93" w:rsidRPr="0063365B" w:rsidRDefault="004A2C5B" w:rsidP="007A1E93">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0C5BA858" w14:textId="77777777" w:rsidR="007A1E93" w:rsidRPr="0063365B" w:rsidRDefault="004A2C5B" w:rsidP="007A1E93">
            <w:pPr>
              <w:jc w:val="left"/>
              <w:rPr>
                <w:rFonts w:eastAsia="Times New Roman" w:cs="Times New Roman"/>
                <w:lang w:eastAsia="ru-RU"/>
              </w:rPr>
            </w:pPr>
            <w:r w:rsidRPr="0063365B">
              <w:rPr>
                <w:rFonts w:eastAsia="Times New Roman" w:cs="Times New Roman"/>
                <w:lang w:eastAsia="ru-RU"/>
              </w:rPr>
              <w:t>размещение станций скорой помощи;</w:t>
            </w:r>
          </w:p>
          <w:p w14:paraId="4ACBEDAE" w14:textId="351BF390" w:rsidR="004A2C5B" w:rsidRPr="0063365B" w:rsidRDefault="004A2C5B" w:rsidP="007A1E93">
            <w:pPr>
              <w:jc w:val="left"/>
              <w:rPr>
                <w:rFonts w:eastAsia="Times New Roman" w:cs="Times New Roman"/>
                <w:lang w:eastAsia="ru-RU"/>
              </w:rPr>
            </w:pPr>
            <w:r w:rsidRPr="0063365B">
              <w:rPr>
                <w:rFonts w:eastAsia="Times New Roman" w:cs="Times New Roman"/>
                <w:lang w:eastAsia="ru-RU"/>
              </w:rPr>
              <w:t>размещение площадок санитарной авиации</w:t>
            </w:r>
          </w:p>
        </w:tc>
        <w:tc>
          <w:tcPr>
            <w:tcW w:w="1831" w:type="pct"/>
            <w:vMerge/>
            <w:vAlign w:val="center"/>
            <w:hideMark/>
          </w:tcPr>
          <w:p w14:paraId="0F7357C3" w14:textId="77777777" w:rsidR="004A2C5B" w:rsidRPr="0063365B" w:rsidRDefault="004A2C5B" w:rsidP="004A2C5B">
            <w:pPr>
              <w:jc w:val="left"/>
              <w:rPr>
                <w:rFonts w:eastAsia="Times New Roman" w:cs="Times New Roman"/>
                <w:lang w:eastAsia="ru-RU"/>
              </w:rPr>
            </w:pPr>
          </w:p>
        </w:tc>
      </w:tr>
      <w:tr w:rsidR="007C02D6" w:rsidRPr="0063365B" w14:paraId="12F64E28" w14:textId="77777777" w:rsidTr="00640E43">
        <w:trPr>
          <w:trHeight w:val="2400"/>
        </w:trPr>
        <w:tc>
          <w:tcPr>
            <w:tcW w:w="1338" w:type="pct"/>
            <w:shd w:val="clear" w:color="auto" w:fill="auto"/>
            <w:vAlign w:val="center"/>
            <w:hideMark/>
          </w:tcPr>
          <w:p w14:paraId="6206133D" w14:textId="77777777" w:rsidR="004A2C5B" w:rsidRPr="0063365B" w:rsidRDefault="004A2C5B" w:rsidP="004A2C5B">
            <w:pPr>
              <w:jc w:val="left"/>
              <w:rPr>
                <w:rFonts w:eastAsia="Times New Roman" w:cs="Times New Roman"/>
                <w:lang w:eastAsia="ru-RU"/>
              </w:rPr>
            </w:pPr>
            <w:r w:rsidRPr="0063365B">
              <w:rPr>
                <w:rFonts w:eastAsia="Times New Roman" w:cs="Times New Roman"/>
                <w:lang w:eastAsia="ru-RU"/>
              </w:rPr>
              <w:t>Дошкольное, начальное и среднее общее образование - [3.5.1]</w:t>
            </w:r>
          </w:p>
        </w:tc>
        <w:tc>
          <w:tcPr>
            <w:tcW w:w="1831" w:type="pct"/>
            <w:shd w:val="clear" w:color="auto" w:fill="auto"/>
            <w:vAlign w:val="center"/>
            <w:hideMark/>
          </w:tcPr>
          <w:p w14:paraId="5CE9D7FC" w14:textId="77777777" w:rsidR="004A2C5B" w:rsidRPr="0063365B" w:rsidRDefault="004A2C5B" w:rsidP="004A2C5B">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831" w:type="pct"/>
            <w:vMerge/>
            <w:vAlign w:val="center"/>
            <w:hideMark/>
          </w:tcPr>
          <w:p w14:paraId="0C23292F" w14:textId="77777777" w:rsidR="004A2C5B" w:rsidRPr="0063365B" w:rsidRDefault="004A2C5B" w:rsidP="004A2C5B">
            <w:pPr>
              <w:jc w:val="left"/>
              <w:rPr>
                <w:rFonts w:eastAsia="Times New Roman" w:cs="Times New Roman"/>
                <w:lang w:eastAsia="ru-RU"/>
              </w:rPr>
            </w:pPr>
          </w:p>
        </w:tc>
      </w:tr>
      <w:tr w:rsidR="004A2C5B" w:rsidRPr="0063365B" w14:paraId="51BF1314" w14:textId="77777777" w:rsidTr="00640E43">
        <w:trPr>
          <w:trHeight w:val="3000"/>
        </w:trPr>
        <w:tc>
          <w:tcPr>
            <w:tcW w:w="1338" w:type="pct"/>
            <w:shd w:val="clear" w:color="auto" w:fill="auto"/>
            <w:vAlign w:val="center"/>
            <w:hideMark/>
          </w:tcPr>
          <w:p w14:paraId="22401E31" w14:textId="77777777" w:rsidR="004A2C5B" w:rsidRPr="0063365B" w:rsidRDefault="004A2C5B" w:rsidP="004A2C5B">
            <w:pPr>
              <w:jc w:val="left"/>
              <w:rPr>
                <w:rFonts w:eastAsia="Times New Roman" w:cs="Times New Roman"/>
                <w:lang w:eastAsia="ru-RU"/>
              </w:rPr>
            </w:pPr>
            <w:r w:rsidRPr="0063365B">
              <w:rPr>
                <w:rFonts w:eastAsia="Times New Roman" w:cs="Times New Roman"/>
                <w:lang w:eastAsia="ru-RU"/>
              </w:rPr>
              <w:t>Историко-культурная деятельность - [9.3]</w:t>
            </w:r>
          </w:p>
        </w:tc>
        <w:tc>
          <w:tcPr>
            <w:tcW w:w="1831" w:type="pct"/>
            <w:shd w:val="clear" w:color="auto" w:fill="auto"/>
            <w:vAlign w:val="center"/>
            <w:hideMark/>
          </w:tcPr>
          <w:p w14:paraId="01659367" w14:textId="77777777" w:rsidR="004A2C5B" w:rsidRPr="0063365B" w:rsidRDefault="004A2C5B" w:rsidP="004A2C5B">
            <w:pPr>
              <w:jc w:val="left"/>
              <w:rPr>
                <w:rFonts w:eastAsia="Times New Roman" w:cs="Times New Roman"/>
                <w:lang w:eastAsia="ru-RU"/>
              </w:rPr>
            </w:pPr>
            <w:r w:rsidRPr="0063365B">
              <w:rPr>
                <w:rFonts w:eastAsia="Times New Roman" w:cs="Times New Roman"/>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831" w:type="pct"/>
            <w:vMerge/>
            <w:vAlign w:val="center"/>
            <w:hideMark/>
          </w:tcPr>
          <w:p w14:paraId="1A2222D7" w14:textId="77777777" w:rsidR="004A2C5B" w:rsidRPr="0063365B" w:rsidRDefault="004A2C5B" w:rsidP="004A2C5B">
            <w:pPr>
              <w:jc w:val="left"/>
              <w:rPr>
                <w:rFonts w:eastAsia="Times New Roman" w:cs="Times New Roman"/>
                <w:lang w:eastAsia="ru-RU"/>
              </w:rPr>
            </w:pPr>
          </w:p>
        </w:tc>
      </w:tr>
    </w:tbl>
    <w:p w14:paraId="72189CBF" w14:textId="77777777" w:rsidR="001A2678" w:rsidRPr="0063365B" w:rsidRDefault="001A2678" w:rsidP="001A2678">
      <w:pPr>
        <w:tabs>
          <w:tab w:val="left" w:pos="2520"/>
        </w:tabs>
        <w:rPr>
          <w:rFonts w:eastAsia="Times New Roman" w:cs="Times New Roman"/>
          <w:b/>
          <w:lang w:eastAsia="ru-RU"/>
        </w:rPr>
      </w:pPr>
    </w:p>
    <w:p w14:paraId="1AF4878C" w14:textId="77777777" w:rsidR="001A2678" w:rsidRPr="0063365B" w:rsidRDefault="001A2678" w:rsidP="001A2678">
      <w:pPr>
        <w:spacing w:after="160" w:line="259" w:lineRule="auto"/>
        <w:rPr>
          <w:rFonts w:eastAsia="Times New Roman" w:cs="Times New Roman"/>
          <w:b/>
          <w:lang w:eastAsia="ru-RU"/>
        </w:rPr>
      </w:pPr>
      <w:r w:rsidRPr="0063365B">
        <w:rPr>
          <w:rFonts w:eastAsia="Times New Roman" w:cs="Times New Roman"/>
          <w:b/>
          <w:lang w:eastAsia="ru-RU"/>
        </w:rPr>
        <w:br w:type="page"/>
      </w:r>
    </w:p>
    <w:p w14:paraId="1456992A" w14:textId="77777777" w:rsidR="001A2678" w:rsidRPr="0063365B" w:rsidRDefault="001A2678" w:rsidP="000F019F">
      <w:pPr>
        <w:numPr>
          <w:ilvl w:val="0"/>
          <w:numId w:val="49"/>
        </w:numPr>
        <w:ind w:left="0" w:firstLine="0"/>
        <w:rPr>
          <w:rFonts w:eastAsia="Times New Roman" w:cs="Times New Roman"/>
          <w:b/>
          <w:lang w:eastAsia="ru-RU"/>
        </w:rPr>
      </w:pPr>
      <w:r w:rsidRPr="0063365B">
        <w:rPr>
          <w:rFonts w:eastAsia="Times New Roman" w:cs="Times New Roman"/>
          <w:b/>
          <w:lang w:eastAsia="ru-RU"/>
        </w:rPr>
        <w:t>УСЛОВНО РАЗРЕШЕННЫЕ ВИДЫ И ПАРАМЕТРЫ ИСПОЛЬЗОВАНИЯ ЗЕМЕЛЬНЫХ УЧАСТКОВ И ОБЪЕКТОВ КАПИТАЛЬНОГО СТРОИТЕЛЬСТВА</w:t>
      </w:r>
    </w:p>
    <w:p w14:paraId="46AAD782" w14:textId="77777777" w:rsidR="001A2678" w:rsidRPr="0063365B" w:rsidRDefault="001A2678" w:rsidP="001A2678">
      <w:pPr>
        <w:rPr>
          <w:rFonts w:eastAsia="Times New Roman" w:cs="Times New Roman"/>
          <w:b/>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7"/>
        <w:gridCol w:w="5540"/>
        <w:gridCol w:w="5540"/>
      </w:tblGrid>
      <w:tr w:rsidR="007C02D6" w:rsidRPr="0063365B" w14:paraId="6040C807" w14:textId="77777777" w:rsidTr="00640E43">
        <w:trPr>
          <w:trHeight w:val="855"/>
        </w:trPr>
        <w:tc>
          <w:tcPr>
            <w:tcW w:w="1338" w:type="pct"/>
            <w:shd w:val="clear" w:color="000000" w:fill="F2F2F2"/>
            <w:vAlign w:val="center"/>
            <w:hideMark/>
          </w:tcPr>
          <w:p w14:paraId="27C23919" w14:textId="77777777" w:rsidR="004A2C5B" w:rsidRPr="0063365B" w:rsidRDefault="004A2C5B" w:rsidP="004A2C5B">
            <w:pPr>
              <w:jc w:val="center"/>
              <w:rPr>
                <w:rFonts w:eastAsia="Times New Roman" w:cs="Times New Roman"/>
                <w:b/>
                <w:bCs/>
                <w:lang w:eastAsia="ru-RU"/>
              </w:rPr>
            </w:pPr>
            <w:r w:rsidRPr="0063365B">
              <w:rPr>
                <w:rFonts w:eastAsia="Times New Roman" w:cs="Times New Roman"/>
                <w:b/>
                <w:bCs/>
                <w:lang w:eastAsia="ru-RU"/>
              </w:rPr>
              <w:t>ВИДЫ РАЗРЕШЕННОГО ИСПОЛЬЗОВАНИЯ ОБЪЕКТОВ КАПИТАЛЬНОГО СТРОИТЕЛЬСТВА</w:t>
            </w:r>
          </w:p>
        </w:tc>
        <w:tc>
          <w:tcPr>
            <w:tcW w:w="1831" w:type="pct"/>
            <w:shd w:val="clear" w:color="000000" w:fill="F2F2F2"/>
            <w:vAlign w:val="center"/>
            <w:hideMark/>
          </w:tcPr>
          <w:p w14:paraId="3D110815" w14:textId="77777777" w:rsidR="004A2C5B" w:rsidRPr="0063365B" w:rsidRDefault="004A2C5B" w:rsidP="004A2C5B">
            <w:pPr>
              <w:jc w:val="center"/>
              <w:rPr>
                <w:rFonts w:eastAsia="Times New Roman" w:cs="Times New Roman"/>
                <w:b/>
                <w:bCs/>
                <w:lang w:eastAsia="ru-RU"/>
              </w:rPr>
            </w:pPr>
            <w:r w:rsidRPr="0063365B">
              <w:rPr>
                <w:rFonts w:eastAsia="Times New Roman" w:cs="Times New Roman"/>
                <w:b/>
                <w:bCs/>
                <w:lang w:eastAsia="ru-RU"/>
              </w:rPr>
              <w:t>ВИДЫ РАЗРЕШЕННОГО ИСПОЛЬЗОВАНИЯ ОБЪЕКТОВ КАПИТАЛЬНОГО СТРОИТЕЛЬСТВА</w:t>
            </w:r>
          </w:p>
        </w:tc>
        <w:tc>
          <w:tcPr>
            <w:tcW w:w="1831" w:type="pct"/>
            <w:shd w:val="clear" w:color="000000" w:fill="F2F2F2"/>
            <w:vAlign w:val="center"/>
            <w:hideMark/>
          </w:tcPr>
          <w:p w14:paraId="6381A67A" w14:textId="77777777" w:rsidR="004A2C5B" w:rsidRPr="0063365B" w:rsidRDefault="004A2C5B" w:rsidP="004A2C5B">
            <w:pPr>
              <w:jc w:val="center"/>
              <w:rPr>
                <w:rFonts w:eastAsia="Times New Roman" w:cs="Times New Roman"/>
                <w:b/>
                <w:bCs/>
                <w:lang w:eastAsia="ru-RU"/>
              </w:rPr>
            </w:pPr>
            <w:r w:rsidRPr="0063365B">
              <w:rPr>
                <w:rFonts w:eastAsia="Times New Roman" w:cs="Times New Roman"/>
                <w:b/>
                <w:bCs/>
                <w:lang w:eastAsia="ru-RU"/>
              </w:rPr>
              <w:t>ПРЕДЕЛЬНЫЕ РАЗМЕРЫ ЗЕМЕЛЬНЫХ</w:t>
            </w:r>
            <w:r w:rsidRPr="0063365B">
              <w:rPr>
                <w:rFonts w:eastAsia="Times New Roman" w:cs="Times New Roman"/>
                <w:b/>
                <w:bCs/>
                <w:lang w:eastAsia="ru-RU"/>
              </w:rPr>
              <w:br/>
              <w:t>УЧАСТКОВ И ПРЕДЕЛЬНЫЕ ПАРАМЕТРЫ</w:t>
            </w:r>
            <w:r w:rsidRPr="0063365B">
              <w:rPr>
                <w:rFonts w:eastAsia="Times New Roman" w:cs="Times New Roman"/>
                <w:b/>
                <w:bCs/>
                <w:lang w:eastAsia="ru-RU"/>
              </w:rPr>
              <w:br/>
              <w:t>РАЗРЕШЕННОГО СТРОИТЕЛЬСТВА</w:t>
            </w:r>
          </w:p>
        </w:tc>
      </w:tr>
      <w:tr w:rsidR="004A2C5B" w:rsidRPr="0063365B" w14:paraId="7DA6BF17" w14:textId="77777777" w:rsidTr="00640E43">
        <w:trPr>
          <w:trHeight w:val="3300"/>
        </w:trPr>
        <w:tc>
          <w:tcPr>
            <w:tcW w:w="1338" w:type="pct"/>
            <w:shd w:val="clear" w:color="auto" w:fill="auto"/>
            <w:vAlign w:val="center"/>
            <w:hideMark/>
          </w:tcPr>
          <w:p w14:paraId="30AC10B3" w14:textId="77777777" w:rsidR="004A2C5B" w:rsidRPr="0063365B" w:rsidRDefault="004A2C5B" w:rsidP="004A2C5B">
            <w:pPr>
              <w:jc w:val="left"/>
              <w:rPr>
                <w:rFonts w:eastAsia="Times New Roman" w:cs="Times New Roman"/>
                <w:lang w:eastAsia="ru-RU"/>
              </w:rPr>
            </w:pPr>
            <w:r w:rsidRPr="0063365B">
              <w:rPr>
                <w:rFonts w:eastAsia="Times New Roman" w:cs="Times New Roman"/>
                <w:lang w:eastAsia="ru-RU"/>
              </w:rPr>
              <w:t>Среднеэтажная жилая застройка - [2.5]</w:t>
            </w:r>
          </w:p>
        </w:tc>
        <w:tc>
          <w:tcPr>
            <w:tcW w:w="1831" w:type="pct"/>
            <w:shd w:val="clear" w:color="auto" w:fill="auto"/>
            <w:vAlign w:val="center"/>
            <w:hideMark/>
          </w:tcPr>
          <w:p w14:paraId="5437551B" w14:textId="77777777" w:rsidR="004A2C5B" w:rsidRPr="0063365B" w:rsidRDefault="004A2C5B" w:rsidP="004A2C5B">
            <w:pPr>
              <w:jc w:val="left"/>
              <w:rPr>
                <w:rFonts w:eastAsia="Times New Roman" w:cs="Times New Roman"/>
                <w:lang w:eastAsia="ru-RU"/>
              </w:rPr>
            </w:pPr>
            <w:r w:rsidRPr="0063365B">
              <w:rPr>
                <w:rFonts w:eastAsia="Times New Roman" w:cs="Times New Roman"/>
                <w:lang w:eastAsia="ru-RU"/>
              </w:rPr>
              <w:t>Размещение многоквартирных домов этажностью не выше восьми этажей;</w:t>
            </w:r>
            <w:r w:rsidRPr="0063365B">
              <w:rPr>
                <w:rFonts w:eastAsia="Times New Roman" w:cs="Times New Roman"/>
                <w:lang w:eastAsia="ru-RU"/>
              </w:rPr>
              <w:br/>
              <w:t>благоустройство и озеленение;</w:t>
            </w:r>
            <w:r w:rsidRPr="0063365B">
              <w:rPr>
                <w:rFonts w:eastAsia="Times New Roman" w:cs="Times New Roman"/>
                <w:lang w:eastAsia="ru-RU"/>
              </w:rPr>
              <w:br/>
              <w:t>размещение подземных гаражей и автостоянок;</w:t>
            </w:r>
            <w:r w:rsidRPr="0063365B">
              <w:rPr>
                <w:rFonts w:eastAsia="Times New Roman" w:cs="Times New Roman"/>
                <w:lang w:eastAsia="ru-RU"/>
              </w:rPr>
              <w:br/>
              <w:t>обустройство спортивных и детских площадок, площадок для отдыха;</w:t>
            </w:r>
            <w:r w:rsidRPr="0063365B">
              <w:rPr>
                <w:rFonts w:eastAsia="Times New Roman" w:cs="Times New Roman"/>
                <w:lang w:eastAsia="ru-RU"/>
              </w:rPr>
              <w:b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831" w:type="pct"/>
            <w:shd w:val="clear" w:color="auto" w:fill="auto"/>
            <w:vAlign w:val="center"/>
            <w:hideMark/>
          </w:tcPr>
          <w:p w14:paraId="0ECD8664" w14:textId="77777777" w:rsidR="004A2C5B" w:rsidRPr="0063365B" w:rsidRDefault="004A2C5B" w:rsidP="004A2C5B">
            <w:pPr>
              <w:jc w:val="left"/>
              <w:rPr>
                <w:rFonts w:eastAsia="Times New Roman" w:cs="Times New Roman"/>
                <w:lang w:eastAsia="ru-RU"/>
              </w:rPr>
            </w:pPr>
            <w:r w:rsidRPr="0063365B">
              <w:rPr>
                <w:rFonts w:eastAsia="Times New Roman" w:cs="Times New Roman"/>
                <w:lang w:eastAsia="ru-RU"/>
              </w:rPr>
              <w:t>*соответствуют предельным размерам земельных участков и предельным параметрам разрешенного строительства указанным в основных видах и параметрах разрешенного использования земельных участков и объектов капитального строительства зоны УЦ</w:t>
            </w:r>
          </w:p>
        </w:tc>
      </w:tr>
    </w:tbl>
    <w:p w14:paraId="1721097C" w14:textId="77777777" w:rsidR="001A2678" w:rsidRPr="0063365B" w:rsidRDefault="001A2678" w:rsidP="001A2678">
      <w:pPr>
        <w:rPr>
          <w:rFonts w:eastAsia="Times New Roman" w:cs="Times New Roman"/>
          <w:b/>
          <w:lang w:eastAsia="ru-RU"/>
        </w:rPr>
      </w:pPr>
    </w:p>
    <w:p w14:paraId="0C8C4047" w14:textId="77777777" w:rsidR="006C798A" w:rsidRPr="0063365B" w:rsidRDefault="006C798A" w:rsidP="006C798A">
      <w:pPr>
        <w:widowControl w:val="0"/>
        <w:rPr>
          <w:rFonts w:eastAsia="Times New Roman" w:cs="Times New Roman"/>
          <w:u w:val="single"/>
          <w:lang w:eastAsia="ru-RU"/>
        </w:rPr>
      </w:pPr>
      <w:r w:rsidRPr="0063365B">
        <w:rPr>
          <w:rFonts w:eastAsia="Times New Roman" w:cs="Times New Roman"/>
          <w:u w:val="single"/>
          <w:lang w:eastAsia="ru-RU"/>
        </w:rPr>
        <w:t>Примечание:</w:t>
      </w:r>
    </w:p>
    <w:p w14:paraId="0103EC92" w14:textId="77777777" w:rsidR="00292D5D" w:rsidRPr="0063365B" w:rsidRDefault="00292D5D" w:rsidP="00292D5D">
      <w:pPr>
        <w:rPr>
          <w:rFonts w:cs="Times New Roman"/>
        </w:rPr>
      </w:pPr>
      <w:r w:rsidRPr="0063365B">
        <w:rPr>
          <w:rFonts w:cs="Times New Roman"/>
          <w:b/>
          <w:i/>
        </w:rPr>
        <w:t>Минимальный отступ для строений внутри квартала от задних фасадов строений, формирующих периметр квартала</w:t>
      </w:r>
      <w:r w:rsidRPr="0063365B">
        <w:rPr>
          <w:rFonts w:cs="Times New Roman"/>
        </w:rPr>
        <w:t xml:space="preserve"> </w:t>
      </w:r>
    </w:p>
    <w:p w14:paraId="5C592E73" w14:textId="6C24BF14" w:rsidR="00292D5D" w:rsidRPr="0063365B" w:rsidRDefault="00292D5D" w:rsidP="00292D5D">
      <w:pPr>
        <w:rPr>
          <w:rFonts w:cs="Times New Roman"/>
        </w:rPr>
      </w:pPr>
      <w:r w:rsidRPr="0063365B">
        <w:rPr>
          <w:rFonts w:cs="Times New Roman"/>
        </w:rPr>
        <w:t>Не регламентируется.</w:t>
      </w:r>
    </w:p>
    <w:p w14:paraId="2F4AF508" w14:textId="77777777" w:rsidR="00292D5D" w:rsidRPr="0063365B" w:rsidRDefault="00292D5D" w:rsidP="00292D5D">
      <w:pPr>
        <w:rPr>
          <w:rFonts w:cs="Times New Roman"/>
        </w:rPr>
      </w:pPr>
      <w:r w:rsidRPr="0063365B">
        <w:rPr>
          <w:rFonts w:cs="Times New Roman"/>
          <w:b/>
          <w:i/>
        </w:rPr>
        <w:t>Минимальный отступ от исторической линии застройки квартала для применения максимальной высоты объекта капитального строительства внутри квартала</w:t>
      </w:r>
      <w:r w:rsidRPr="0063365B">
        <w:rPr>
          <w:rFonts w:cs="Times New Roman"/>
        </w:rPr>
        <w:t xml:space="preserve"> Определяется для каждого квартала в зависимости от ситуации, с учетом действующих градостроительных норм и правил, но не менее - 25,0 м.</w:t>
      </w:r>
    </w:p>
    <w:p w14:paraId="66BCE827" w14:textId="77777777" w:rsidR="00292D5D" w:rsidRPr="0063365B" w:rsidRDefault="00292D5D" w:rsidP="00292D5D">
      <w:pPr>
        <w:rPr>
          <w:rFonts w:cs="Times New Roman"/>
        </w:rPr>
      </w:pPr>
      <w:r w:rsidRPr="0063365B">
        <w:rPr>
          <w:rFonts w:cs="Times New Roman"/>
        </w:rPr>
        <w:t>Применяется для обеспечения перехода от высоты исторических зданий, формирующих фронт застройки, к максимальной высоте строений, планируемых к размещению на внутриквартальной территории.</w:t>
      </w:r>
    </w:p>
    <w:p w14:paraId="171FFC07" w14:textId="77777777" w:rsidR="00292D5D" w:rsidRPr="0063365B" w:rsidRDefault="00292D5D" w:rsidP="00292D5D">
      <w:pPr>
        <w:rPr>
          <w:rFonts w:cs="Times New Roman"/>
        </w:rPr>
      </w:pPr>
      <w:r w:rsidRPr="0063365B">
        <w:rPr>
          <w:rFonts w:cs="Times New Roman"/>
        </w:rPr>
        <w:t>Регулирует сохранение исторического типа организации уличного фронта, обеспечивает сохранение его одноплановости.</w:t>
      </w:r>
    </w:p>
    <w:p w14:paraId="68069762" w14:textId="77777777" w:rsidR="00292D5D" w:rsidRPr="0063365B" w:rsidRDefault="00292D5D" w:rsidP="00292D5D">
      <w:pPr>
        <w:rPr>
          <w:rFonts w:cs="Times New Roman"/>
        </w:rPr>
      </w:pPr>
      <w:r w:rsidRPr="0063365B">
        <w:rPr>
          <w:rFonts w:cs="Times New Roman"/>
          <w:b/>
          <w:i/>
        </w:rPr>
        <w:t>Объемно- пространственные и композиционно- силуэтные характеристики (в том числе угол наклона кровли, мезонин, мансарда, слуховые окна, эркеры, балконы, фронтоны, аттики и проч.)</w:t>
      </w:r>
      <w:r w:rsidRPr="0063365B">
        <w:rPr>
          <w:rFonts w:cs="Times New Roman"/>
        </w:rPr>
        <w:t xml:space="preserve"> </w:t>
      </w:r>
    </w:p>
    <w:p w14:paraId="2033DE46" w14:textId="77777777" w:rsidR="00292D5D" w:rsidRPr="0063365B" w:rsidRDefault="00292D5D" w:rsidP="00292D5D">
      <w:pPr>
        <w:rPr>
          <w:rFonts w:cs="Times New Roman"/>
        </w:rPr>
      </w:pPr>
      <w:r w:rsidRPr="0063365B">
        <w:rPr>
          <w:rFonts w:cs="Times New Roman"/>
        </w:rPr>
        <w:t>При проектировании объектов капитального строительства учитывать типологические характеристики окружающей исторической застройки.</w:t>
      </w:r>
    </w:p>
    <w:p w14:paraId="7EA3CDF3" w14:textId="77777777" w:rsidR="00292D5D" w:rsidRPr="0063365B" w:rsidRDefault="00292D5D" w:rsidP="00292D5D">
      <w:pPr>
        <w:rPr>
          <w:rFonts w:cs="Times New Roman"/>
        </w:rPr>
      </w:pPr>
      <w:r w:rsidRPr="0063365B">
        <w:rPr>
          <w:rFonts w:cs="Times New Roman"/>
        </w:rPr>
        <w:t>Для зданий, формирующих уличный фронт застройки, допускается использование силуэтных акцентов (стилизованных) в надкарнизной части уличных фасадов: парапетных тумб и ограждений, аттиков. Суммарная длина аттиков – до 30% длины главного фасада. Высота аттиков – пропорционально высоте фасада по аналогии с ценными историческими зданиями.</w:t>
      </w:r>
    </w:p>
    <w:p w14:paraId="087D23A8" w14:textId="77777777" w:rsidR="00292D5D" w:rsidRPr="0063365B" w:rsidRDefault="00292D5D" w:rsidP="00292D5D">
      <w:pPr>
        <w:rPr>
          <w:rFonts w:cs="Times New Roman"/>
        </w:rPr>
      </w:pPr>
      <w:r w:rsidRPr="0063365B">
        <w:rPr>
          <w:rFonts w:cs="Times New Roman"/>
        </w:rPr>
        <w:t>Допускается устройство эркеров и балконов глубиной не более 1,2 м.</w:t>
      </w:r>
    </w:p>
    <w:p w14:paraId="17B1C0DC" w14:textId="77777777" w:rsidR="00292D5D" w:rsidRPr="0063365B" w:rsidRDefault="00292D5D" w:rsidP="00292D5D">
      <w:pPr>
        <w:rPr>
          <w:rFonts w:cs="Times New Roman"/>
        </w:rPr>
      </w:pPr>
      <w:r w:rsidRPr="0063365B">
        <w:rPr>
          <w:rFonts w:cs="Times New Roman"/>
        </w:rPr>
        <w:t>Количество балконов на фасаде определяется исходя из соотношений, характерных для исторических зданий, в зависимости от историко-архитектурного контекста и функционального назначения объекта капитального строительства.</w:t>
      </w:r>
    </w:p>
    <w:p w14:paraId="5F7A94D5" w14:textId="77777777" w:rsidR="00292D5D" w:rsidRPr="0063365B" w:rsidRDefault="00292D5D" w:rsidP="00292D5D">
      <w:pPr>
        <w:rPr>
          <w:rFonts w:cs="Times New Roman"/>
        </w:rPr>
      </w:pPr>
      <w:r w:rsidRPr="0063365B">
        <w:rPr>
          <w:rFonts w:cs="Times New Roman"/>
        </w:rPr>
        <w:t>Кровли вальмовые, двускатные с углом наклона 20-350; мансардные с изломом (французские).</w:t>
      </w:r>
    </w:p>
    <w:p w14:paraId="70C58466" w14:textId="77777777" w:rsidR="00292D5D" w:rsidRPr="0063365B" w:rsidRDefault="00292D5D" w:rsidP="00292D5D">
      <w:pPr>
        <w:rPr>
          <w:rFonts w:cs="Times New Roman"/>
        </w:rPr>
      </w:pPr>
      <w:r w:rsidRPr="0063365B">
        <w:rPr>
          <w:rFonts w:cs="Times New Roman"/>
        </w:rPr>
        <w:t>Допускается устройство совмещенных (плоских) или комбинированных кровель для объектов капитального строительства высотой от 3-х этажей.</w:t>
      </w:r>
    </w:p>
    <w:p w14:paraId="16F6DA3A" w14:textId="77777777" w:rsidR="00292D5D" w:rsidRPr="0063365B" w:rsidRDefault="00292D5D" w:rsidP="00292D5D">
      <w:pPr>
        <w:rPr>
          <w:rFonts w:cs="Times New Roman"/>
        </w:rPr>
      </w:pPr>
      <w:r w:rsidRPr="0063365B">
        <w:rPr>
          <w:rFonts w:cs="Times New Roman"/>
        </w:rPr>
        <w:t>В архитектуре угловых зданий должны присутствовать акцентные признаки, отличающие ее от рядовых зданий, рекомендуется использование силуэтных акцентов – башен, шатров и др.</w:t>
      </w:r>
    </w:p>
    <w:p w14:paraId="2568A0A2" w14:textId="77777777" w:rsidR="00292D5D" w:rsidRPr="0063365B" w:rsidRDefault="00292D5D" w:rsidP="00292D5D">
      <w:pPr>
        <w:rPr>
          <w:rFonts w:cs="Times New Roman"/>
          <w:b/>
          <w:i/>
        </w:rPr>
      </w:pPr>
      <w:r w:rsidRPr="0063365B">
        <w:rPr>
          <w:rFonts w:cs="Times New Roman"/>
          <w:b/>
          <w:i/>
        </w:rPr>
        <w:t>Архитектурно- стилевое решение (в том числе особенности оформления фасадов)</w:t>
      </w:r>
    </w:p>
    <w:p w14:paraId="39D7D0B5" w14:textId="77777777" w:rsidR="00292D5D" w:rsidRPr="0063365B" w:rsidRDefault="00292D5D" w:rsidP="00292D5D">
      <w:pPr>
        <w:rPr>
          <w:rFonts w:cs="Times New Roman"/>
        </w:rPr>
      </w:pPr>
      <w:r w:rsidRPr="0063365B">
        <w:rPr>
          <w:rFonts w:cs="Times New Roman"/>
        </w:rPr>
        <w:t xml:space="preserve"> Нейтральное стилистическое решение.</w:t>
      </w:r>
    </w:p>
    <w:p w14:paraId="5451674F" w14:textId="77777777" w:rsidR="00292D5D" w:rsidRPr="0063365B" w:rsidRDefault="00292D5D" w:rsidP="00292D5D">
      <w:pPr>
        <w:rPr>
          <w:rFonts w:cs="Times New Roman"/>
        </w:rPr>
      </w:pPr>
      <w:r w:rsidRPr="0063365B">
        <w:rPr>
          <w:rFonts w:cs="Times New Roman"/>
        </w:rPr>
        <w:t>Допускается тактичное (умеренное) заимствование исторических архитектурных приемов, стилизованных декоративных элементов.</w:t>
      </w:r>
    </w:p>
    <w:p w14:paraId="7EDDD8D7" w14:textId="77777777" w:rsidR="00292D5D" w:rsidRPr="0063365B" w:rsidRDefault="00292D5D" w:rsidP="00292D5D">
      <w:pPr>
        <w:rPr>
          <w:rFonts w:cs="Times New Roman"/>
        </w:rPr>
      </w:pPr>
      <w:r w:rsidRPr="0063365B">
        <w:rPr>
          <w:rFonts w:cs="Times New Roman"/>
        </w:rPr>
        <w:t>В фасадных решениях объектов, формирующих уличный фронт застройки, обязательно использовать пропорции, масштаб и ритм, характерные для исторических зданий.</w:t>
      </w:r>
    </w:p>
    <w:p w14:paraId="71142CAB" w14:textId="77777777" w:rsidR="00292D5D" w:rsidRPr="0063365B" w:rsidRDefault="00292D5D" w:rsidP="00292D5D">
      <w:pPr>
        <w:rPr>
          <w:rFonts w:cs="Times New Roman"/>
        </w:rPr>
      </w:pPr>
      <w:r w:rsidRPr="0063365B">
        <w:rPr>
          <w:rFonts w:cs="Times New Roman"/>
        </w:rPr>
        <w:t>Основные отделочные материалы, заполнение оконных и дверных проемов, козырьки - Допускается применение современных материалов, аналогичных традиционным или имитирующих их.</w:t>
      </w:r>
    </w:p>
    <w:p w14:paraId="2A3745B2" w14:textId="77777777" w:rsidR="00292D5D" w:rsidRPr="0063365B" w:rsidRDefault="00292D5D" w:rsidP="00292D5D">
      <w:pPr>
        <w:rPr>
          <w:rFonts w:cs="Times New Roman"/>
        </w:rPr>
      </w:pPr>
      <w:r w:rsidRPr="0063365B">
        <w:rPr>
          <w:rFonts w:cs="Times New Roman"/>
        </w:rPr>
        <w:t>Для фасадов: оштукатуренные и окрашенные поверхности; терракотово-коричневый лицевой кирпич; возможна имитация исторической кирпичной кладки; допустимо сочетание стеклянных поверхностей с кирпичными или оштукатуренными элементами.</w:t>
      </w:r>
    </w:p>
    <w:p w14:paraId="78A193A3" w14:textId="329B08AE" w:rsidR="00292D5D" w:rsidRPr="0063365B" w:rsidRDefault="00292D5D" w:rsidP="00292D5D">
      <w:pPr>
        <w:rPr>
          <w:rFonts w:cs="Times New Roman"/>
        </w:rPr>
      </w:pPr>
      <w:r w:rsidRPr="0063365B">
        <w:rPr>
          <w:rFonts w:cs="Times New Roman"/>
        </w:rPr>
        <w:t xml:space="preserve">Для кровель: окрашенные из металлического </w:t>
      </w:r>
      <w:r w:rsidR="007A1E93" w:rsidRPr="0063365B">
        <w:rPr>
          <w:rFonts w:cs="Times New Roman"/>
        </w:rPr>
        <w:t>не профилированного</w:t>
      </w:r>
      <w:r w:rsidRPr="0063365B">
        <w:rPr>
          <w:rFonts w:cs="Times New Roman"/>
        </w:rPr>
        <w:t xml:space="preserve"> листа с фальцевыми соединениями; допускается применение мягких (гибких) кровель.</w:t>
      </w:r>
    </w:p>
    <w:p w14:paraId="5F6C6F1E" w14:textId="77777777" w:rsidR="00292D5D" w:rsidRPr="0063365B" w:rsidRDefault="00292D5D" w:rsidP="00292D5D">
      <w:pPr>
        <w:rPr>
          <w:rFonts w:cs="Times New Roman"/>
        </w:rPr>
      </w:pPr>
      <w:r w:rsidRPr="0063365B">
        <w:rPr>
          <w:rFonts w:cs="Times New Roman"/>
        </w:rPr>
        <w:t xml:space="preserve">Для окон и дверей: деревянные окрашенные (тонированные) или современные высококачественные материалы, адаптированные к показателям исторической среды. </w:t>
      </w:r>
    </w:p>
    <w:p w14:paraId="53CBB140" w14:textId="77777777" w:rsidR="00292D5D" w:rsidRPr="0063365B" w:rsidRDefault="00292D5D" w:rsidP="00292D5D">
      <w:pPr>
        <w:rPr>
          <w:rFonts w:cs="Times New Roman"/>
        </w:rPr>
      </w:pPr>
      <w:r w:rsidRPr="0063365B">
        <w:rPr>
          <w:rFonts w:cs="Times New Roman"/>
        </w:rPr>
        <w:t>Запрещается использование нетрадиционных материалов – фасадных панелей, керамогранита, сайдинга, черепицы, имитирующих черепицу материалов, профилированного металла и пр.</w:t>
      </w:r>
    </w:p>
    <w:p w14:paraId="766DD1C4" w14:textId="77777777" w:rsidR="00292D5D" w:rsidRPr="0063365B" w:rsidRDefault="00292D5D" w:rsidP="00292D5D">
      <w:pPr>
        <w:rPr>
          <w:rFonts w:cs="Times New Roman"/>
        </w:rPr>
      </w:pPr>
      <w:r w:rsidRPr="0063365B">
        <w:rPr>
          <w:rFonts w:cs="Times New Roman"/>
        </w:rPr>
        <w:t>Запрет на использование в отделке наружных стен глянцевых (блестящих) фактур.</w:t>
      </w:r>
    </w:p>
    <w:p w14:paraId="74E0CD72" w14:textId="77777777" w:rsidR="00292D5D" w:rsidRPr="0063365B" w:rsidRDefault="00292D5D" w:rsidP="00292D5D">
      <w:pPr>
        <w:rPr>
          <w:rFonts w:cs="Times New Roman"/>
          <w:b/>
          <w:i/>
        </w:rPr>
      </w:pPr>
      <w:r w:rsidRPr="0063365B">
        <w:rPr>
          <w:rFonts w:cs="Times New Roman"/>
          <w:b/>
          <w:i/>
        </w:rPr>
        <w:t>Цветовое решение</w:t>
      </w:r>
    </w:p>
    <w:p w14:paraId="1379D7CB" w14:textId="77777777" w:rsidR="00292D5D" w:rsidRPr="0063365B" w:rsidRDefault="00292D5D" w:rsidP="00292D5D">
      <w:pPr>
        <w:rPr>
          <w:rFonts w:cs="Times New Roman"/>
        </w:rPr>
      </w:pPr>
      <w:r w:rsidRPr="0063365B">
        <w:rPr>
          <w:rFonts w:cs="Times New Roman"/>
        </w:rPr>
        <w:t xml:space="preserve"> Запрет на использование ярких цветов и контрастных сочетаний в фасадных и кровельных материалах для зданий, формирующих общественные городские пространства.</w:t>
      </w:r>
    </w:p>
    <w:p w14:paraId="19F5127D" w14:textId="77777777" w:rsidR="00292D5D" w:rsidRPr="0063365B" w:rsidRDefault="00292D5D" w:rsidP="00292D5D">
      <w:pPr>
        <w:rPr>
          <w:rFonts w:cs="Times New Roman"/>
        </w:rPr>
      </w:pPr>
      <w:r w:rsidRPr="0063365B">
        <w:rPr>
          <w:rFonts w:cs="Times New Roman"/>
        </w:rPr>
        <w:t>Для оштукатуренных фасадов и столярных изделий: сложные цвета широкой цветовой гаммы, разбеленные или приглушенные (оттенки серого, голубого, терракотового, серо- зеленого, окиси хрома, бежевого, молочно-белого, охры и др.); коричнево-терракотовый цвет кирпичной кладки - для неоштукатуренных фасадов, оттенки коричневого или зеленого для столярных заполнений оконных и дверных проемов кирпичных фасадов; сурик, оттенки зеленого и серого - для кровли.</w:t>
      </w:r>
    </w:p>
    <w:p w14:paraId="3C0FEBB0" w14:textId="77777777" w:rsidR="00292D5D" w:rsidRPr="0063365B" w:rsidRDefault="00292D5D" w:rsidP="00292D5D">
      <w:pPr>
        <w:rPr>
          <w:rFonts w:cs="Times New Roman"/>
        </w:rPr>
      </w:pPr>
      <w:r w:rsidRPr="0063365B">
        <w:rPr>
          <w:rFonts w:cs="Times New Roman"/>
        </w:rPr>
        <w:t>Элементы благоустройства (в том числе ограды, дорожные покрытия, малые формы) - Устройство покрытий и отмосток в материалах аналогичных традиционным или имитирующим их;</w:t>
      </w:r>
    </w:p>
    <w:p w14:paraId="1FF50FF5" w14:textId="04E35A1F" w:rsidR="00292D5D" w:rsidRPr="0063365B" w:rsidRDefault="00292D5D" w:rsidP="00292D5D">
      <w:pPr>
        <w:rPr>
          <w:rFonts w:cs="Times New Roman"/>
        </w:rPr>
      </w:pPr>
      <w:r w:rsidRPr="0063365B">
        <w:rPr>
          <w:rFonts w:cs="Times New Roman"/>
        </w:rPr>
        <w:t>Установка ограждений по историческим красным линиям или межевым границам: прозрачных (</w:t>
      </w:r>
      <w:r w:rsidR="007A1E93" w:rsidRPr="0063365B">
        <w:rPr>
          <w:rFonts w:cs="Times New Roman"/>
        </w:rPr>
        <w:t>не глухих</w:t>
      </w:r>
      <w:r w:rsidRPr="0063365B">
        <w:rPr>
          <w:rFonts w:cs="Times New Roman"/>
        </w:rPr>
        <w:t>) - высотой не более 2,0; комбинированных – высотой не более 1,6 м, выполненных с учетом общей стилистики, пропорций исторических типов оград;</w:t>
      </w:r>
    </w:p>
    <w:p w14:paraId="278E2871" w14:textId="77777777" w:rsidR="00292D5D" w:rsidRPr="0063365B" w:rsidRDefault="00292D5D" w:rsidP="00292D5D">
      <w:pPr>
        <w:rPr>
          <w:rFonts w:cs="Times New Roman"/>
        </w:rPr>
      </w:pPr>
      <w:r w:rsidRPr="0063365B">
        <w:rPr>
          <w:rFonts w:cs="Times New Roman"/>
        </w:rPr>
        <w:t>Материалы: кирпич с оштукатуриванием или покраской, лицевой красно-коричневый кирпич; металлические кованые (или имитирующие ковку) решетки.</w:t>
      </w:r>
    </w:p>
    <w:p w14:paraId="15CC582C" w14:textId="77777777" w:rsidR="00292D5D" w:rsidRPr="0063365B" w:rsidRDefault="00292D5D" w:rsidP="00292D5D">
      <w:pPr>
        <w:rPr>
          <w:rFonts w:cs="Times New Roman"/>
        </w:rPr>
      </w:pPr>
      <w:r w:rsidRPr="0063365B">
        <w:rPr>
          <w:rFonts w:cs="Times New Roman"/>
          <w:b/>
          <w:i/>
        </w:rPr>
        <w:t xml:space="preserve">Ограничения в части наружного освещения </w:t>
      </w:r>
    </w:p>
    <w:p w14:paraId="7C65CF8A" w14:textId="77777777" w:rsidR="00292D5D" w:rsidRPr="0063365B" w:rsidRDefault="00292D5D" w:rsidP="00292D5D">
      <w:pPr>
        <w:rPr>
          <w:rFonts w:cs="Times New Roman"/>
        </w:rPr>
      </w:pPr>
      <w:r w:rsidRPr="0063365B">
        <w:rPr>
          <w:rFonts w:cs="Times New Roman"/>
        </w:rPr>
        <w:t>Установка отдельно стоящего оборудования городского освещения, соответствующего характеристикам исторической архитектурной среды.</w:t>
      </w:r>
    </w:p>
    <w:p w14:paraId="060573CB" w14:textId="77777777" w:rsidR="00292D5D" w:rsidRPr="0063365B" w:rsidRDefault="00292D5D" w:rsidP="00292D5D">
      <w:pPr>
        <w:rPr>
          <w:rFonts w:cs="Times New Roman"/>
          <w:b/>
          <w:i/>
        </w:rPr>
      </w:pPr>
      <w:r w:rsidRPr="0063365B">
        <w:rPr>
          <w:rFonts w:cs="Times New Roman"/>
          <w:b/>
          <w:i/>
        </w:rPr>
        <w:t>Ограничения в части проведения работ по размещению информационных стендов, рекламных щитов, вывесок</w:t>
      </w:r>
    </w:p>
    <w:p w14:paraId="08030363" w14:textId="05EA8158" w:rsidR="00292D5D" w:rsidRPr="0063365B" w:rsidRDefault="00292D5D" w:rsidP="00292D5D">
      <w:pPr>
        <w:rPr>
          <w:rFonts w:cs="Times New Roman"/>
        </w:rPr>
      </w:pPr>
      <w:r w:rsidRPr="0063365B">
        <w:rPr>
          <w:rFonts w:cs="Times New Roman"/>
        </w:rPr>
        <w:t>Запрет на размещение всех видов наружной рекламы на главных фасадах зданий и на общих градостроительных пространствах, в том числе: транспарантов-перетяжек, рекламных щитов, стендов и т.п., за исключением рекламных конструкций в виде панелей-кронштейнов размерами не более 70х70 см, выполненных в стилистике исторической застройки и используемых в качестве вывесок.</w:t>
      </w:r>
    </w:p>
    <w:p w14:paraId="59D96D18" w14:textId="77777777" w:rsidR="00292D5D" w:rsidRPr="0063365B" w:rsidRDefault="00292D5D" w:rsidP="00292D5D">
      <w:pPr>
        <w:rPr>
          <w:rFonts w:cs="Times New Roman"/>
        </w:rPr>
      </w:pPr>
      <w:r w:rsidRPr="0063365B">
        <w:rPr>
          <w:rFonts w:cs="Times New Roman"/>
        </w:rPr>
        <w:t>Запрет на размещение на одном фасаде нескольких типов вывесок.</w:t>
      </w:r>
    </w:p>
    <w:p w14:paraId="0E2AA200" w14:textId="77777777" w:rsidR="00292D5D" w:rsidRPr="0063365B" w:rsidRDefault="00292D5D" w:rsidP="00292D5D">
      <w:pPr>
        <w:rPr>
          <w:rFonts w:cs="Times New Roman"/>
        </w:rPr>
      </w:pPr>
      <w:r w:rsidRPr="0063365B">
        <w:rPr>
          <w:rFonts w:cs="Times New Roman"/>
        </w:rPr>
        <w:t>Запрет на размещение вывесок выше уровня 1-го этажа и в оконных или дверных проемах фасадов, формирующих общественные городские пространства.</w:t>
      </w:r>
    </w:p>
    <w:p w14:paraId="0E2F7128" w14:textId="77777777" w:rsidR="00292D5D" w:rsidRPr="0063365B" w:rsidRDefault="00292D5D" w:rsidP="00292D5D">
      <w:pPr>
        <w:rPr>
          <w:rFonts w:cs="Times New Roman"/>
        </w:rPr>
      </w:pPr>
      <w:r w:rsidRPr="0063365B">
        <w:rPr>
          <w:rFonts w:cs="Times New Roman"/>
        </w:rPr>
        <w:t>Разрешено размещение информационных конструкций (информационная табличка с площадью информационного поля не более 0,2 м2; вывеска высотой не более 0,4 м), временных элементов информационно-декоративного оформления событийного характера (мобильные информационные конструкции, отдельно стоящие элементы с площадью информационного поля до 2,5 м2), включая праздничное оформление.</w:t>
      </w:r>
    </w:p>
    <w:p w14:paraId="00C2A0C3" w14:textId="77777777" w:rsidR="00292D5D" w:rsidRPr="0063365B" w:rsidRDefault="00292D5D" w:rsidP="00292D5D">
      <w:pPr>
        <w:rPr>
          <w:rFonts w:cs="Times New Roman"/>
        </w:rPr>
      </w:pPr>
      <w:r w:rsidRPr="0063365B">
        <w:rPr>
          <w:rFonts w:cs="Times New Roman"/>
        </w:rPr>
        <w:t>Информационные конструкции не должны диссонировать с исторической средой;</w:t>
      </w:r>
    </w:p>
    <w:p w14:paraId="32B69681" w14:textId="77777777" w:rsidR="00292D5D" w:rsidRPr="0063365B" w:rsidRDefault="00292D5D" w:rsidP="00292D5D">
      <w:pPr>
        <w:rPr>
          <w:rFonts w:cs="Times New Roman"/>
        </w:rPr>
      </w:pPr>
      <w:r w:rsidRPr="0063365B">
        <w:rPr>
          <w:rFonts w:cs="Times New Roman"/>
        </w:rPr>
        <w:t>Вывески размещаются в междуэтажных пространствах главных фасадов не выше уровня первого этажа.</w:t>
      </w:r>
    </w:p>
    <w:p w14:paraId="2D56F650" w14:textId="77777777" w:rsidR="00292D5D" w:rsidRPr="0063365B" w:rsidRDefault="00292D5D" w:rsidP="00292D5D">
      <w:pPr>
        <w:rPr>
          <w:rFonts w:cs="Times New Roman"/>
        </w:rPr>
      </w:pPr>
      <w:r w:rsidRPr="0063365B">
        <w:rPr>
          <w:rFonts w:cs="Times New Roman"/>
        </w:rPr>
        <w:t>Вывески не должны закрывать архитектурные элементы фасада и диссонировать с его стилевыми характеристиками.</w:t>
      </w:r>
    </w:p>
    <w:p w14:paraId="4A3D90C0" w14:textId="77777777" w:rsidR="00292D5D" w:rsidRPr="0063365B" w:rsidRDefault="00292D5D" w:rsidP="00292D5D">
      <w:pPr>
        <w:rPr>
          <w:rFonts w:cs="Times New Roman"/>
        </w:rPr>
      </w:pPr>
      <w:r w:rsidRPr="0063365B">
        <w:rPr>
          <w:rFonts w:cs="Times New Roman"/>
        </w:rPr>
        <w:t>Разрешено размещение вывесок, высотой не более 0,4 м в междуэтажных пространствах главных фасадов не выше уровня первого этажа. Вывески должны быть выполнены в единстве со стилистическими особенностями застройки исторического поселения по проектам, согласованным с региональным органом охраны объектов культурного наследия. Предпочтительно размещение вывесок, состоящих из отдельных объемных букв непосредственно на фасаде (высота букв – не более 30 см). При размещении на одном фасаде нескольких вывесок все они должны быть единообразны: одного размера, одного типа и располагаться в одном уровне. Вывески не должны закрывать архитектурные элементы фасада. Рекомендуется отдавать предпочтение вывескам в виде панелей- кронштейнов размерами не более 70х70 см, выполненным в стилистике исторической застройки.</w:t>
      </w:r>
    </w:p>
    <w:p w14:paraId="1AB4D56B" w14:textId="77777777" w:rsidR="00292D5D" w:rsidRPr="0063365B" w:rsidRDefault="00292D5D" w:rsidP="00292D5D">
      <w:pPr>
        <w:rPr>
          <w:rFonts w:cs="Times New Roman"/>
          <w:b/>
          <w:i/>
        </w:rPr>
      </w:pPr>
      <w:r w:rsidRPr="0063365B">
        <w:rPr>
          <w:rFonts w:cs="Times New Roman"/>
          <w:b/>
          <w:i/>
        </w:rPr>
        <w:t xml:space="preserve">Ограничения в части проведения работ по прокладке и реконструкции дорожных и инженерных коммуникаций </w:t>
      </w:r>
    </w:p>
    <w:p w14:paraId="0F6097FD" w14:textId="77777777" w:rsidR="00292D5D" w:rsidRPr="0063365B" w:rsidRDefault="00292D5D" w:rsidP="00292D5D">
      <w:pPr>
        <w:rPr>
          <w:rFonts w:cs="Times New Roman"/>
        </w:rPr>
      </w:pPr>
      <w:r w:rsidRPr="0063365B">
        <w:rPr>
          <w:rFonts w:cs="Times New Roman"/>
        </w:rPr>
        <w:t>Запрещается прокладка инженерных коммуникаций (сетей поставки воды, тепла, электричества, газа, услуг связи, отвода канализационных стоков) наземным и надземным способом.</w:t>
      </w:r>
    </w:p>
    <w:p w14:paraId="03803AB7" w14:textId="77777777" w:rsidR="00292D5D" w:rsidRPr="0063365B" w:rsidRDefault="00292D5D" w:rsidP="00292D5D">
      <w:pPr>
        <w:rPr>
          <w:rFonts w:cs="Times New Roman"/>
        </w:rPr>
      </w:pPr>
      <w:r w:rsidRPr="0063365B">
        <w:rPr>
          <w:rFonts w:cs="Times New Roman"/>
        </w:rPr>
        <w:t>Разрешается размещение объектов инженерного обеспечения по индивидуальным проектам, с учетом характера сложившейся застройки.</w:t>
      </w:r>
    </w:p>
    <w:p w14:paraId="4D6E2B11" w14:textId="77777777" w:rsidR="00292D5D" w:rsidRPr="0063365B" w:rsidRDefault="00292D5D" w:rsidP="00292D5D">
      <w:pPr>
        <w:rPr>
          <w:rFonts w:cs="Times New Roman"/>
          <w:b/>
          <w:i/>
        </w:rPr>
      </w:pPr>
      <w:r w:rsidRPr="0063365B">
        <w:rPr>
          <w:rFonts w:cs="Times New Roman"/>
          <w:b/>
          <w:i/>
        </w:rPr>
        <w:t>Требования к размещению инженерного оборудования</w:t>
      </w:r>
    </w:p>
    <w:p w14:paraId="10304CE8" w14:textId="77777777" w:rsidR="00292D5D" w:rsidRPr="0063365B" w:rsidRDefault="00292D5D" w:rsidP="00292D5D">
      <w:pPr>
        <w:rPr>
          <w:rFonts w:cs="Times New Roman"/>
        </w:rPr>
      </w:pPr>
      <w:r w:rsidRPr="0063365B">
        <w:rPr>
          <w:rFonts w:cs="Times New Roman"/>
        </w:rPr>
        <w:t>Запрещается установка кондиционеров, любых видов антенн и иного инженерного оборудования на уличных фасадах и крышах всех типов зданий, строений и сооружений, формирующих территории общего пользования, за исключением случаев, когда их установка предусмотрена проектным решением, учитывающим архитектурные особенности зданий.</w:t>
      </w:r>
    </w:p>
    <w:p w14:paraId="54998899" w14:textId="77777777" w:rsidR="00292D5D" w:rsidRPr="0063365B" w:rsidRDefault="00292D5D" w:rsidP="00292D5D">
      <w:pPr>
        <w:rPr>
          <w:rFonts w:cs="Times New Roman"/>
        </w:rPr>
      </w:pPr>
    </w:p>
    <w:p w14:paraId="00AB4751" w14:textId="77777777" w:rsidR="001A2678" w:rsidRPr="0063365B" w:rsidRDefault="001A2678" w:rsidP="001A2678">
      <w:pPr>
        <w:ind w:firstLine="284"/>
        <w:rPr>
          <w:rFonts w:eastAsia="SimSun" w:cs="Times New Roman"/>
          <w:lang w:eastAsia="zh-CN"/>
        </w:rPr>
      </w:pPr>
    </w:p>
    <w:p w14:paraId="2D461D88" w14:textId="77777777" w:rsidR="001A2678" w:rsidRPr="0063365B" w:rsidRDefault="001A2678" w:rsidP="001A2678">
      <w:pPr>
        <w:rPr>
          <w:rFonts w:eastAsia="Times New Roman" w:cs="Times New Roman"/>
          <w:b/>
          <w:lang w:eastAsia="ru-RU"/>
        </w:rPr>
      </w:pPr>
      <w:r w:rsidRPr="0063365B">
        <w:rPr>
          <w:rFonts w:eastAsia="Times New Roman" w:cs="Times New Roman"/>
          <w:b/>
          <w:lang w:eastAsia="ru-RU"/>
        </w:rPr>
        <w:br w:type="page"/>
      </w:r>
    </w:p>
    <w:p w14:paraId="1E72656F" w14:textId="66966422" w:rsidR="001A2678" w:rsidRPr="0063365B" w:rsidRDefault="001A2678" w:rsidP="001A2678">
      <w:pPr>
        <w:keepLines/>
        <w:overflowPunct w:val="0"/>
        <w:autoSpaceDE w:val="0"/>
        <w:autoSpaceDN w:val="0"/>
        <w:adjustRightInd w:val="0"/>
        <w:spacing w:before="240" w:after="60" w:line="320" w:lineRule="exact"/>
        <w:ind w:firstLine="567"/>
        <w:jc w:val="center"/>
        <w:outlineLvl w:val="4"/>
        <w:rPr>
          <w:rFonts w:eastAsia="SimSun" w:cs="Times New Roman"/>
          <w:b/>
          <w:bCs/>
          <w:i/>
          <w:iCs/>
          <w:lang w:eastAsia="zh-CN"/>
        </w:rPr>
      </w:pPr>
      <w:r w:rsidRPr="0063365B">
        <w:rPr>
          <w:rFonts w:eastAsia="SimSun" w:cs="Times New Roman"/>
          <w:b/>
          <w:bCs/>
          <w:i/>
          <w:iCs/>
          <w:lang w:eastAsia="zh-CN"/>
        </w:rPr>
        <w:t>УК</w:t>
      </w:r>
      <w:r w:rsidR="00AB0143" w:rsidRPr="0063365B">
        <w:rPr>
          <w:rFonts w:eastAsia="SimSun" w:cs="Times New Roman"/>
          <w:b/>
          <w:bCs/>
          <w:i/>
          <w:iCs/>
          <w:lang w:eastAsia="zh-CN"/>
        </w:rPr>
        <w:t>. Зона сохранения и регенерации линейного ансамбля застройки ул</w:t>
      </w:r>
      <w:r w:rsidR="00AA7A37" w:rsidRPr="0063365B">
        <w:rPr>
          <w:rFonts w:eastAsia="SimSun" w:cs="Times New Roman"/>
          <w:b/>
          <w:bCs/>
          <w:i/>
          <w:iCs/>
          <w:lang w:eastAsia="zh-CN"/>
        </w:rPr>
        <w:t xml:space="preserve">ицы </w:t>
      </w:r>
      <w:r w:rsidR="00AB0143" w:rsidRPr="0063365B">
        <w:rPr>
          <w:rFonts w:eastAsia="SimSun" w:cs="Times New Roman"/>
          <w:b/>
          <w:bCs/>
          <w:i/>
          <w:iCs/>
          <w:lang w:eastAsia="zh-CN"/>
        </w:rPr>
        <w:t>Кирова</w:t>
      </w:r>
    </w:p>
    <w:p w14:paraId="73F8DB4D" w14:textId="77777777" w:rsidR="00AB0143" w:rsidRPr="0063365B" w:rsidRDefault="00AB0143" w:rsidP="00AB0143">
      <w:pPr>
        <w:ind w:firstLine="567"/>
        <w:rPr>
          <w:rFonts w:eastAsia="SimSun" w:cs="Times New Roman"/>
          <w:b/>
          <w:bCs/>
          <w:i/>
          <w:iCs/>
          <w:lang w:eastAsia="zh-CN"/>
        </w:rPr>
      </w:pPr>
    </w:p>
    <w:p w14:paraId="575B6CC7" w14:textId="77777777" w:rsidR="001A2678" w:rsidRPr="0063365B" w:rsidRDefault="00AB0143" w:rsidP="00AB0143">
      <w:pPr>
        <w:ind w:firstLine="567"/>
        <w:rPr>
          <w:rFonts w:eastAsia="Times New Roman" w:cs="Times New Roman"/>
          <w:i/>
          <w:iCs/>
          <w:lang w:eastAsia="ru-RU"/>
        </w:rPr>
      </w:pPr>
      <w:r w:rsidRPr="0063365B">
        <w:rPr>
          <w:rFonts w:eastAsia="Times New Roman" w:cs="Times New Roman"/>
          <w:i/>
          <w:iCs/>
          <w:lang w:eastAsia="ru-RU"/>
        </w:rPr>
        <w:t>Ансамбль фронтальной застройки сформирован 1-2-х этажными зданиями, отнесенных к функциональным типам «дом жилой мещанский», «дом жилой господский 1,2», «дом доходный», «здание общественного назначения». Застройка четной стороны улицы характеризуется целостностью и подлежит сохранению. В застройке нечетной стороны сохранилось несколько исторических зданий. Зона выделена с целью сохранения и возобновления исторического типа организации уличного фронта застройки ул. Кирова, являющейся композиционной осью исторического поселения Армавира.</w:t>
      </w:r>
    </w:p>
    <w:p w14:paraId="6BF20CEA" w14:textId="77777777" w:rsidR="00AB0143" w:rsidRPr="0063365B" w:rsidRDefault="00AB0143" w:rsidP="00AB0143">
      <w:pPr>
        <w:ind w:firstLine="567"/>
        <w:rPr>
          <w:rFonts w:eastAsia="Times New Roman" w:cs="Times New Roman"/>
          <w:i/>
          <w:iCs/>
          <w:lang w:eastAsia="ru-RU"/>
        </w:rPr>
      </w:pPr>
    </w:p>
    <w:p w14:paraId="328A7FCA" w14:textId="77777777" w:rsidR="001A2678" w:rsidRPr="0063365B" w:rsidRDefault="001A2678" w:rsidP="000F019F">
      <w:pPr>
        <w:numPr>
          <w:ilvl w:val="0"/>
          <w:numId w:val="50"/>
        </w:numPr>
        <w:ind w:left="0"/>
        <w:rPr>
          <w:rFonts w:eastAsia="Times New Roman" w:cs="Times New Roman"/>
          <w:b/>
          <w:lang w:eastAsia="ru-RU"/>
        </w:rPr>
      </w:pPr>
      <w:r w:rsidRPr="0063365B">
        <w:rPr>
          <w:rFonts w:eastAsia="Times New Roman" w:cs="Times New Roman"/>
          <w:b/>
          <w:lang w:eastAsia="ru-RU"/>
        </w:rPr>
        <w:t>ОСНОВНЫЕ ВИДЫ И ПАРАМЕТРЫ РАЗРЕШЕННОГО ИСПОЛЬЗОВАНИЯ ЗЕМЕЛЬНЫХ УЧАСТКОВ И ОБЪЕКТОВ КАПИТАЛЬНОГО СТРОИТЕЛЬСТВА</w:t>
      </w:r>
    </w:p>
    <w:p w14:paraId="25F866C5" w14:textId="77777777" w:rsidR="001A2678" w:rsidRPr="0063365B" w:rsidRDefault="001A2678" w:rsidP="001A2678">
      <w:pPr>
        <w:contextualSpacing/>
        <w:rPr>
          <w:rFonts w:eastAsia="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7"/>
        <w:gridCol w:w="5540"/>
        <w:gridCol w:w="5540"/>
      </w:tblGrid>
      <w:tr w:rsidR="007C02D6" w:rsidRPr="0063365B" w14:paraId="3C12823C" w14:textId="77777777" w:rsidTr="00640E43">
        <w:trPr>
          <w:trHeight w:val="960"/>
          <w:tblHeader/>
        </w:trPr>
        <w:tc>
          <w:tcPr>
            <w:tcW w:w="1338" w:type="pct"/>
            <w:shd w:val="clear" w:color="000000" w:fill="F2F2F2"/>
            <w:vAlign w:val="center"/>
            <w:hideMark/>
          </w:tcPr>
          <w:p w14:paraId="3B8A6A37" w14:textId="77777777" w:rsidR="00997ADB" w:rsidRPr="0063365B" w:rsidRDefault="00997ADB" w:rsidP="00997ADB">
            <w:pPr>
              <w:jc w:val="center"/>
              <w:rPr>
                <w:rFonts w:eastAsia="Times New Roman" w:cs="Times New Roman"/>
                <w:b/>
                <w:bCs/>
                <w:lang w:eastAsia="ru-RU"/>
              </w:rPr>
            </w:pPr>
            <w:r w:rsidRPr="0063365B">
              <w:rPr>
                <w:rFonts w:eastAsia="Times New Roman" w:cs="Times New Roman"/>
                <w:b/>
                <w:bCs/>
                <w:lang w:eastAsia="ru-RU"/>
              </w:rPr>
              <w:t xml:space="preserve">ВИДЫ РАЗРЕШЕННОГО ИСПОЛЬЗОВАНИЯ ЗЕМЕЛЬНЫХ УЧАСТКОВ </w:t>
            </w:r>
          </w:p>
        </w:tc>
        <w:tc>
          <w:tcPr>
            <w:tcW w:w="1831" w:type="pct"/>
            <w:shd w:val="clear" w:color="000000" w:fill="F2F2F2"/>
            <w:vAlign w:val="center"/>
            <w:hideMark/>
          </w:tcPr>
          <w:p w14:paraId="5C36623F" w14:textId="77777777" w:rsidR="00997ADB" w:rsidRPr="0063365B" w:rsidRDefault="00997ADB" w:rsidP="00997ADB">
            <w:pPr>
              <w:jc w:val="center"/>
              <w:rPr>
                <w:rFonts w:eastAsia="Times New Roman" w:cs="Times New Roman"/>
                <w:b/>
                <w:bCs/>
                <w:lang w:eastAsia="ru-RU"/>
              </w:rPr>
            </w:pPr>
            <w:r w:rsidRPr="0063365B">
              <w:rPr>
                <w:rFonts w:eastAsia="Times New Roman" w:cs="Times New Roman"/>
                <w:b/>
                <w:bCs/>
                <w:lang w:eastAsia="ru-RU"/>
              </w:rPr>
              <w:t>ВИДЫ РАЗРЕШЕННОГО ИСПОЛЬЗОВАНИЯ ОБЪЕКТОВ КАПИТАЛЬНОГО СТРОИТЕЛЬСТВА</w:t>
            </w:r>
          </w:p>
        </w:tc>
        <w:tc>
          <w:tcPr>
            <w:tcW w:w="1831" w:type="pct"/>
            <w:shd w:val="clear" w:color="000000" w:fill="F2F2F2"/>
            <w:vAlign w:val="center"/>
            <w:hideMark/>
          </w:tcPr>
          <w:p w14:paraId="7A30AA6D" w14:textId="77777777" w:rsidR="00997ADB" w:rsidRPr="0063365B" w:rsidRDefault="00997ADB" w:rsidP="00997ADB">
            <w:pPr>
              <w:jc w:val="center"/>
              <w:rPr>
                <w:rFonts w:eastAsia="Times New Roman" w:cs="Times New Roman"/>
                <w:b/>
                <w:bCs/>
                <w:lang w:eastAsia="ru-RU"/>
              </w:rPr>
            </w:pPr>
            <w:r w:rsidRPr="0063365B">
              <w:rPr>
                <w:rFonts w:eastAsia="Times New Roman" w:cs="Times New Roman"/>
                <w:b/>
                <w:bCs/>
                <w:lang w:eastAsia="ru-RU"/>
              </w:rPr>
              <w:t>ПРЕДЕЛЬНЫЕ РАЗМЕРЫ ЗЕМЕЛЬНЫХ</w:t>
            </w:r>
            <w:r w:rsidRPr="0063365B">
              <w:rPr>
                <w:rFonts w:eastAsia="Times New Roman" w:cs="Times New Roman"/>
                <w:b/>
                <w:bCs/>
                <w:lang w:eastAsia="ru-RU"/>
              </w:rPr>
              <w:br/>
              <w:t>УЧАСТКОВ И ПРЕДЕЛЬНЫЕ ПАРАМЕТРЫ</w:t>
            </w:r>
            <w:r w:rsidRPr="0063365B">
              <w:rPr>
                <w:rFonts w:eastAsia="Times New Roman" w:cs="Times New Roman"/>
                <w:b/>
                <w:bCs/>
                <w:lang w:eastAsia="ru-RU"/>
              </w:rPr>
              <w:br/>
              <w:t>РАЗРЕШЕННОГО СТРОИТЕЛЬСТВА</w:t>
            </w:r>
          </w:p>
        </w:tc>
      </w:tr>
      <w:tr w:rsidR="007C02D6" w:rsidRPr="0063365B" w14:paraId="7E7F60DB" w14:textId="77777777" w:rsidTr="00640E43">
        <w:trPr>
          <w:trHeight w:val="3000"/>
        </w:trPr>
        <w:tc>
          <w:tcPr>
            <w:tcW w:w="1338" w:type="pct"/>
            <w:shd w:val="clear" w:color="auto" w:fill="auto"/>
            <w:vAlign w:val="center"/>
            <w:hideMark/>
          </w:tcPr>
          <w:p w14:paraId="3076605D" w14:textId="77777777" w:rsidR="00997ADB" w:rsidRPr="0063365B" w:rsidRDefault="00997ADB" w:rsidP="00997ADB">
            <w:pPr>
              <w:jc w:val="left"/>
              <w:rPr>
                <w:rFonts w:eastAsia="Times New Roman" w:cs="Times New Roman"/>
                <w:lang w:eastAsia="ru-RU"/>
              </w:rPr>
            </w:pPr>
            <w:r w:rsidRPr="0063365B">
              <w:rPr>
                <w:rFonts w:eastAsia="Times New Roman" w:cs="Times New Roman"/>
                <w:lang w:eastAsia="ru-RU"/>
              </w:rPr>
              <w:t>Для индивидуального жилищного строительства - [2.1]</w:t>
            </w:r>
          </w:p>
        </w:tc>
        <w:tc>
          <w:tcPr>
            <w:tcW w:w="1831" w:type="pct"/>
            <w:shd w:val="clear" w:color="auto" w:fill="auto"/>
            <w:vAlign w:val="center"/>
            <w:hideMark/>
          </w:tcPr>
          <w:p w14:paraId="7787D412" w14:textId="77777777" w:rsidR="00AA7A37" w:rsidRPr="0063365B" w:rsidRDefault="00997ADB" w:rsidP="00AA7A37">
            <w:pPr>
              <w:jc w:val="left"/>
              <w:rPr>
                <w:rFonts w:eastAsia="Times New Roman" w:cs="Times New Roman"/>
                <w:lang w:eastAsia="ru-RU"/>
              </w:rPr>
            </w:pPr>
            <w:r w:rsidRPr="0063365B">
              <w:rPr>
                <w:rFonts w:eastAsia="Times New Roman" w:cs="Times New Roman"/>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4D2C71E0" w14:textId="77777777" w:rsidR="00AA7A37" w:rsidRPr="0063365B" w:rsidRDefault="00997ADB" w:rsidP="00AA7A37">
            <w:pPr>
              <w:jc w:val="left"/>
              <w:rPr>
                <w:rFonts w:eastAsia="Times New Roman" w:cs="Times New Roman"/>
                <w:lang w:eastAsia="ru-RU"/>
              </w:rPr>
            </w:pPr>
            <w:r w:rsidRPr="0063365B">
              <w:rPr>
                <w:rFonts w:eastAsia="Times New Roman" w:cs="Times New Roman"/>
                <w:lang w:eastAsia="ru-RU"/>
              </w:rPr>
              <w:t>выращивание сельскохозяйственных культур;</w:t>
            </w:r>
          </w:p>
          <w:p w14:paraId="147B6ECB" w14:textId="77C49F9E" w:rsidR="00997ADB" w:rsidRPr="0063365B" w:rsidRDefault="00997ADB" w:rsidP="00AA7A37">
            <w:pPr>
              <w:jc w:val="left"/>
              <w:rPr>
                <w:rFonts w:eastAsia="Times New Roman" w:cs="Times New Roman"/>
                <w:lang w:eastAsia="ru-RU"/>
              </w:rPr>
            </w:pPr>
            <w:r w:rsidRPr="0063365B">
              <w:rPr>
                <w:rFonts w:eastAsia="Times New Roman" w:cs="Times New Roman"/>
                <w:lang w:eastAsia="ru-RU"/>
              </w:rPr>
              <w:t>размещение индивидуальных гаражей и хозяйственных построек</w:t>
            </w:r>
          </w:p>
        </w:tc>
        <w:tc>
          <w:tcPr>
            <w:tcW w:w="1831" w:type="pct"/>
            <w:vMerge w:val="restart"/>
            <w:shd w:val="clear" w:color="auto" w:fill="auto"/>
            <w:vAlign w:val="center"/>
            <w:hideMark/>
          </w:tcPr>
          <w:p w14:paraId="7B1ED184" w14:textId="77777777" w:rsidR="00171749" w:rsidRPr="0063365B" w:rsidRDefault="00997ADB" w:rsidP="00171749">
            <w:pPr>
              <w:jc w:val="left"/>
              <w:rPr>
                <w:rFonts w:eastAsia="Times New Roman" w:cs="Times New Roman"/>
                <w:lang w:eastAsia="ru-RU"/>
              </w:rPr>
            </w:pPr>
            <w:r w:rsidRPr="0063365B">
              <w:rPr>
                <w:rFonts w:eastAsia="Times New Roman" w:cs="Times New Roman"/>
                <w:lang w:eastAsia="ru-RU"/>
              </w:rPr>
              <w:t>Предельный размер земельных участков не может быть менее площади, занимаемой существующим или размещаемым в его границах объектом капитального строительства и обеспечивающей соблюдение установленных Правилами предельных параметров разрешенного строительства, реконструкции объектов капитального строительства, в том числе минимальной доли озеленения земельных участков, минимального количества мест для стоянки (размещения) индивидуального автотранспорта в границах земельного участка, а также соблюдение строительных, экологических, санитарно-гигиенических, противопожарных и иных правил, нормативов;</w:t>
            </w:r>
          </w:p>
          <w:p w14:paraId="0D2F2EDF" w14:textId="77777777" w:rsidR="00171749" w:rsidRPr="0063365B" w:rsidRDefault="00171749" w:rsidP="00171749">
            <w:pPr>
              <w:jc w:val="left"/>
              <w:rPr>
                <w:rFonts w:eastAsia="Times New Roman" w:cs="Times New Roman"/>
                <w:lang w:eastAsia="ru-RU"/>
              </w:rPr>
            </w:pPr>
            <w:r w:rsidRPr="0063365B">
              <w:rPr>
                <w:rFonts w:eastAsia="Times New Roman" w:cs="Times New Roman"/>
                <w:lang w:eastAsia="ru-RU"/>
              </w:rPr>
              <w:t>- м</w:t>
            </w:r>
            <w:r w:rsidR="00997ADB" w:rsidRPr="0063365B">
              <w:rPr>
                <w:rFonts w:eastAsia="Times New Roman" w:cs="Times New Roman"/>
                <w:lang w:eastAsia="ru-RU"/>
              </w:rPr>
              <w:t xml:space="preserve">аксимальный процент застройки земельного участка - </w:t>
            </w:r>
            <w:r w:rsidRPr="0063365B">
              <w:rPr>
                <w:rFonts w:eastAsia="Times New Roman" w:cs="Times New Roman"/>
                <w:lang w:eastAsia="ru-RU"/>
              </w:rPr>
              <w:t>н</w:t>
            </w:r>
            <w:r w:rsidR="00997ADB" w:rsidRPr="0063365B">
              <w:rPr>
                <w:rFonts w:eastAsia="Times New Roman" w:cs="Times New Roman"/>
                <w:lang w:eastAsia="ru-RU"/>
              </w:rPr>
              <w:t>е устанавливается;</w:t>
            </w:r>
          </w:p>
          <w:p w14:paraId="5EFD0CFD" w14:textId="77777777" w:rsidR="00171749" w:rsidRPr="0063365B" w:rsidRDefault="00171749" w:rsidP="00171749">
            <w:pPr>
              <w:jc w:val="left"/>
              <w:rPr>
                <w:rFonts w:eastAsia="Times New Roman" w:cs="Times New Roman"/>
                <w:lang w:eastAsia="ru-RU"/>
              </w:rPr>
            </w:pPr>
            <w:r w:rsidRPr="0063365B">
              <w:rPr>
                <w:rFonts w:eastAsia="Times New Roman" w:cs="Times New Roman"/>
                <w:lang w:eastAsia="ru-RU"/>
              </w:rPr>
              <w:t>- м</w:t>
            </w:r>
            <w:r w:rsidR="00997ADB" w:rsidRPr="0063365B">
              <w:rPr>
                <w:rFonts w:eastAsia="Times New Roman" w:cs="Times New Roman"/>
                <w:lang w:eastAsia="ru-RU"/>
              </w:rPr>
              <w:t xml:space="preserve">инимальный процент площади озеленения земельного участка - </w:t>
            </w:r>
            <w:r w:rsidRPr="0063365B">
              <w:rPr>
                <w:rFonts w:eastAsia="Times New Roman" w:cs="Times New Roman"/>
                <w:lang w:eastAsia="ru-RU"/>
              </w:rPr>
              <w:t>н</w:t>
            </w:r>
            <w:r w:rsidR="00997ADB" w:rsidRPr="0063365B">
              <w:rPr>
                <w:rFonts w:eastAsia="Times New Roman" w:cs="Times New Roman"/>
                <w:lang w:eastAsia="ru-RU"/>
              </w:rPr>
              <w:t>е устанавливается;</w:t>
            </w:r>
          </w:p>
          <w:p w14:paraId="0CE66B38" w14:textId="77777777" w:rsidR="00171749" w:rsidRPr="0063365B" w:rsidRDefault="00171749" w:rsidP="00171749">
            <w:pPr>
              <w:jc w:val="left"/>
              <w:rPr>
                <w:rFonts w:eastAsia="Times New Roman" w:cs="Times New Roman"/>
                <w:lang w:eastAsia="ru-RU"/>
              </w:rPr>
            </w:pPr>
            <w:r w:rsidRPr="0063365B">
              <w:rPr>
                <w:rFonts w:eastAsia="Times New Roman" w:cs="Times New Roman"/>
                <w:lang w:eastAsia="ru-RU"/>
              </w:rPr>
              <w:t>- о</w:t>
            </w:r>
            <w:r w:rsidR="00997ADB" w:rsidRPr="0063365B">
              <w:rPr>
                <w:rFonts w:eastAsia="Times New Roman" w:cs="Times New Roman"/>
                <w:lang w:eastAsia="ru-RU"/>
              </w:rPr>
              <w:t xml:space="preserve">тступ объекта капитального строительства от охраняемых линий застройки (исторических красных линий) - </w:t>
            </w:r>
            <w:r w:rsidRPr="0063365B">
              <w:rPr>
                <w:rFonts w:eastAsia="Times New Roman" w:cs="Times New Roman"/>
                <w:lang w:eastAsia="ru-RU"/>
              </w:rPr>
              <w:t>р</w:t>
            </w:r>
            <w:r w:rsidR="00997ADB" w:rsidRPr="0063365B">
              <w:rPr>
                <w:rFonts w:eastAsia="Times New Roman" w:cs="Times New Roman"/>
                <w:lang w:eastAsia="ru-RU"/>
              </w:rPr>
              <w:t>азмещение зданий по линии застройки;</w:t>
            </w:r>
          </w:p>
          <w:p w14:paraId="26274061" w14:textId="77777777" w:rsidR="00171749" w:rsidRPr="0063365B" w:rsidRDefault="00171749" w:rsidP="00171749">
            <w:pPr>
              <w:jc w:val="left"/>
              <w:rPr>
                <w:rFonts w:eastAsia="Times New Roman" w:cs="Times New Roman"/>
                <w:lang w:eastAsia="ru-RU"/>
              </w:rPr>
            </w:pPr>
            <w:r w:rsidRPr="0063365B">
              <w:rPr>
                <w:rFonts w:eastAsia="Times New Roman" w:cs="Times New Roman"/>
                <w:lang w:eastAsia="ru-RU"/>
              </w:rPr>
              <w:t>- м</w:t>
            </w:r>
            <w:r w:rsidR="00997ADB" w:rsidRPr="0063365B">
              <w:rPr>
                <w:rFonts w:eastAsia="Times New Roman" w:cs="Times New Roman"/>
                <w:lang w:eastAsia="ru-RU"/>
              </w:rPr>
              <w:t>аксимальная этажность строений, расположенных в периметре квартала - 2-3 этажа;</w:t>
            </w:r>
          </w:p>
          <w:p w14:paraId="70AC1BB6" w14:textId="77777777" w:rsidR="000D648B" w:rsidRPr="0063365B" w:rsidRDefault="00171749" w:rsidP="000D648B">
            <w:pPr>
              <w:jc w:val="left"/>
              <w:rPr>
                <w:rFonts w:eastAsia="Times New Roman" w:cs="Times New Roman"/>
                <w:lang w:eastAsia="ru-RU"/>
              </w:rPr>
            </w:pPr>
            <w:r w:rsidRPr="0063365B">
              <w:rPr>
                <w:rFonts w:eastAsia="Times New Roman" w:cs="Times New Roman"/>
                <w:lang w:eastAsia="ru-RU"/>
              </w:rPr>
              <w:t>- м</w:t>
            </w:r>
            <w:r w:rsidR="00997ADB" w:rsidRPr="0063365B">
              <w:rPr>
                <w:rFonts w:eastAsia="Times New Roman" w:cs="Times New Roman"/>
                <w:lang w:eastAsia="ru-RU"/>
              </w:rPr>
              <w:t xml:space="preserve">аксимальная этажность строений, расположенных внутри квартала - </w:t>
            </w:r>
            <w:r w:rsidR="000D648B" w:rsidRPr="0063365B">
              <w:rPr>
                <w:rFonts w:eastAsia="Times New Roman" w:cs="Times New Roman"/>
                <w:lang w:eastAsia="ru-RU"/>
              </w:rPr>
              <w:t>н</w:t>
            </w:r>
            <w:r w:rsidR="00997ADB" w:rsidRPr="0063365B">
              <w:rPr>
                <w:rFonts w:eastAsia="Times New Roman" w:cs="Times New Roman"/>
                <w:lang w:eastAsia="ru-RU"/>
              </w:rPr>
              <w:t>е устанавливается;</w:t>
            </w:r>
          </w:p>
          <w:p w14:paraId="1A83EFDC" w14:textId="77777777" w:rsidR="000D648B" w:rsidRPr="0063365B" w:rsidRDefault="000D648B" w:rsidP="000D648B">
            <w:pPr>
              <w:jc w:val="left"/>
              <w:rPr>
                <w:rFonts w:eastAsia="Times New Roman" w:cs="Times New Roman"/>
                <w:lang w:eastAsia="ru-RU"/>
              </w:rPr>
            </w:pPr>
            <w:r w:rsidRPr="0063365B">
              <w:rPr>
                <w:rFonts w:eastAsia="Times New Roman" w:cs="Times New Roman"/>
                <w:lang w:eastAsia="ru-RU"/>
              </w:rPr>
              <w:t>- м</w:t>
            </w:r>
            <w:r w:rsidR="00997ADB" w:rsidRPr="0063365B">
              <w:rPr>
                <w:rFonts w:eastAsia="Times New Roman" w:cs="Times New Roman"/>
                <w:lang w:eastAsia="ru-RU"/>
              </w:rPr>
              <w:t>аксимальная высота строений, расположенных в периметре квартала, от отметки существующего уровня земли по верху венчающего карниза*</w:t>
            </w:r>
            <w:r w:rsidRPr="0063365B">
              <w:rPr>
                <w:rFonts w:eastAsia="Times New Roman" w:cs="Times New Roman"/>
                <w:lang w:eastAsia="ru-RU"/>
              </w:rPr>
              <w:t>:</w:t>
            </w:r>
          </w:p>
          <w:p w14:paraId="72C21DC9" w14:textId="77777777" w:rsidR="000D648B" w:rsidRPr="0063365B" w:rsidRDefault="00997ADB" w:rsidP="000D648B">
            <w:pPr>
              <w:jc w:val="left"/>
              <w:rPr>
                <w:rFonts w:eastAsia="Times New Roman" w:cs="Times New Roman"/>
                <w:lang w:eastAsia="ru-RU"/>
              </w:rPr>
            </w:pPr>
            <w:r w:rsidRPr="0063365B">
              <w:rPr>
                <w:rFonts w:eastAsia="Times New Roman" w:cs="Times New Roman"/>
                <w:lang w:eastAsia="ru-RU"/>
              </w:rPr>
              <w:t xml:space="preserve">- </w:t>
            </w:r>
            <w:r w:rsidR="000D648B" w:rsidRPr="0063365B">
              <w:rPr>
                <w:rFonts w:eastAsia="Times New Roman" w:cs="Times New Roman"/>
                <w:lang w:eastAsia="ru-RU"/>
              </w:rPr>
              <w:t>о</w:t>
            </w:r>
            <w:r w:rsidRPr="0063365B">
              <w:rPr>
                <w:rFonts w:eastAsia="Times New Roman" w:cs="Times New Roman"/>
                <w:lang w:eastAsia="ru-RU"/>
              </w:rPr>
              <w:t>т 5,0</w:t>
            </w:r>
            <w:r w:rsidR="000D648B" w:rsidRPr="0063365B">
              <w:rPr>
                <w:rFonts w:eastAsia="Times New Roman" w:cs="Times New Roman"/>
                <w:lang w:eastAsia="ru-RU"/>
              </w:rPr>
              <w:t xml:space="preserve"> м</w:t>
            </w:r>
            <w:r w:rsidRPr="0063365B">
              <w:rPr>
                <w:rFonts w:eastAsia="Times New Roman" w:cs="Times New Roman"/>
                <w:lang w:eastAsia="ru-RU"/>
              </w:rPr>
              <w:t xml:space="preserve"> до 10,5 м </w:t>
            </w:r>
            <w:r w:rsidR="000D648B" w:rsidRPr="0063365B">
              <w:rPr>
                <w:rFonts w:eastAsia="Times New Roman" w:cs="Times New Roman"/>
                <w:lang w:eastAsia="ru-RU"/>
              </w:rPr>
              <w:t>– по венчающему карнизу;</w:t>
            </w:r>
          </w:p>
          <w:p w14:paraId="6CE672EE" w14:textId="77777777" w:rsidR="000D648B" w:rsidRPr="0063365B" w:rsidRDefault="000D648B" w:rsidP="000D648B">
            <w:pPr>
              <w:jc w:val="left"/>
              <w:rPr>
                <w:rFonts w:eastAsia="Times New Roman" w:cs="Times New Roman"/>
                <w:lang w:eastAsia="ru-RU"/>
              </w:rPr>
            </w:pPr>
            <w:r w:rsidRPr="0063365B">
              <w:rPr>
                <w:rFonts w:eastAsia="Times New Roman" w:cs="Times New Roman"/>
                <w:lang w:eastAsia="ru-RU"/>
              </w:rPr>
              <w:t>-</w:t>
            </w:r>
            <w:r w:rsidR="00997ADB" w:rsidRPr="0063365B">
              <w:rPr>
                <w:rFonts w:eastAsia="Times New Roman" w:cs="Times New Roman"/>
                <w:lang w:eastAsia="ru-RU"/>
              </w:rPr>
              <w:t xml:space="preserve"> от 9,5 </w:t>
            </w:r>
            <w:r w:rsidRPr="0063365B">
              <w:rPr>
                <w:rFonts w:eastAsia="Times New Roman" w:cs="Times New Roman"/>
                <w:lang w:eastAsia="ru-RU"/>
              </w:rPr>
              <w:t xml:space="preserve">м </w:t>
            </w:r>
            <w:r w:rsidR="00997ADB" w:rsidRPr="0063365B">
              <w:rPr>
                <w:rFonts w:eastAsia="Times New Roman" w:cs="Times New Roman"/>
                <w:lang w:eastAsia="ru-RU"/>
              </w:rPr>
              <w:t>до 12,5 м по коньку кровли</w:t>
            </w:r>
            <w:r w:rsidRPr="0063365B">
              <w:rPr>
                <w:rFonts w:eastAsia="Times New Roman" w:cs="Times New Roman"/>
                <w:lang w:eastAsia="ru-RU"/>
              </w:rPr>
              <w:t>;</w:t>
            </w:r>
          </w:p>
          <w:p w14:paraId="69F288E8" w14:textId="77777777" w:rsidR="000D648B" w:rsidRPr="0063365B" w:rsidRDefault="00997ADB" w:rsidP="000D648B">
            <w:pPr>
              <w:jc w:val="left"/>
              <w:rPr>
                <w:rFonts w:eastAsia="Times New Roman" w:cs="Times New Roman"/>
                <w:lang w:eastAsia="ru-RU"/>
              </w:rPr>
            </w:pPr>
            <w:r w:rsidRPr="0063365B">
              <w:rPr>
                <w:rFonts w:eastAsia="Times New Roman" w:cs="Times New Roman"/>
                <w:lang w:eastAsia="ru-RU"/>
              </w:rPr>
              <w:t xml:space="preserve">- </w:t>
            </w:r>
            <w:r w:rsidR="000D648B" w:rsidRPr="0063365B">
              <w:rPr>
                <w:rFonts w:eastAsia="Times New Roman" w:cs="Times New Roman"/>
                <w:lang w:eastAsia="ru-RU"/>
              </w:rPr>
              <w:t>н</w:t>
            </w:r>
            <w:r w:rsidRPr="0063365B">
              <w:rPr>
                <w:rFonts w:eastAsia="Times New Roman" w:cs="Times New Roman"/>
                <w:lang w:eastAsia="ru-RU"/>
              </w:rPr>
              <w:t xml:space="preserve">о не выше карниза самого высокого здания в </w:t>
            </w:r>
            <w:r w:rsidR="000D648B" w:rsidRPr="0063365B">
              <w:rPr>
                <w:rFonts w:eastAsia="Times New Roman" w:cs="Times New Roman"/>
                <w:lang w:eastAsia="ru-RU"/>
              </w:rPr>
              <w:t>ряду застройки стороны квартала;</w:t>
            </w:r>
          </w:p>
          <w:p w14:paraId="2BD9F2CE" w14:textId="77777777" w:rsidR="000D648B" w:rsidRPr="0063365B" w:rsidRDefault="000D648B" w:rsidP="000D648B">
            <w:pPr>
              <w:jc w:val="left"/>
              <w:rPr>
                <w:rFonts w:eastAsia="Times New Roman" w:cs="Times New Roman"/>
                <w:lang w:eastAsia="ru-RU"/>
              </w:rPr>
            </w:pPr>
            <w:r w:rsidRPr="0063365B">
              <w:rPr>
                <w:rFonts w:eastAsia="Times New Roman" w:cs="Times New Roman"/>
                <w:lang w:eastAsia="ru-RU"/>
              </w:rPr>
              <w:t xml:space="preserve">- </w:t>
            </w:r>
            <w:r w:rsidR="00997ADB" w:rsidRPr="0063365B">
              <w:rPr>
                <w:rFonts w:eastAsia="Times New Roman" w:cs="Times New Roman"/>
                <w:lang w:eastAsia="ru-RU"/>
              </w:rPr>
              <w:t>*</w:t>
            </w:r>
            <w:r w:rsidRPr="0063365B">
              <w:rPr>
                <w:rFonts w:eastAsia="Times New Roman" w:cs="Times New Roman"/>
                <w:lang w:eastAsia="ru-RU"/>
              </w:rPr>
              <w:t>п</w:t>
            </w:r>
            <w:r w:rsidR="00997ADB" w:rsidRPr="0063365B">
              <w:rPr>
                <w:rFonts w:eastAsia="Times New Roman" w:cs="Times New Roman"/>
                <w:lang w:eastAsia="ru-RU"/>
              </w:rPr>
              <w:t>ри устройстве совмещенной кровли – высота парапета кровли должна соответствовать отметке, установленной для венчающего карниза;</w:t>
            </w:r>
          </w:p>
          <w:p w14:paraId="45607AB4" w14:textId="77777777" w:rsidR="00997ADB" w:rsidRDefault="000D648B" w:rsidP="000D648B">
            <w:pPr>
              <w:jc w:val="left"/>
              <w:rPr>
                <w:rFonts w:eastAsia="Times New Roman" w:cs="Times New Roman"/>
                <w:lang w:eastAsia="ru-RU"/>
              </w:rPr>
            </w:pPr>
            <w:r w:rsidRPr="0063365B">
              <w:rPr>
                <w:rFonts w:eastAsia="Times New Roman" w:cs="Times New Roman"/>
                <w:lang w:eastAsia="ru-RU"/>
              </w:rPr>
              <w:t>- м</w:t>
            </w:r>
            <w:r w:rsidR="00997ADB" w:rsidRPr="0063365B">
              <w:rPr>
                <w:rFonts w:eastAsia="Times New Roman" w:cs="Times New Roman"/>
                <w:lang w:eastAsia="ru-RU"/>
              </w:rPr>
              <w:t xml:space="preserve">аксимальная высота строений, расположенных внутри квартала, от отметки существующего уровня земли до конька кровли (парапета совмещенной кровли) - </w:t>
            </w:r>
            <w:r w:rsidRPr="0063365B">
              <w:rPr>
                <w:rFonts w:eastAsia="Times New Roman" w:cs="Times New Roman"/>
                <w:lang w:eastAsia="ru-RU"/>
              </w:rPr>
              <w:t>н</w:t>
            </w:r>
            <w:r w:rsidR="00997ADB" w:rsidRPr="0063365B">
              <w:rPr>
                <w:rFonts w:eastAsia="Times New Roman" w:cs="Times New Roman"/>
                <w:lang w:eastAsia="ru-RU"/>
              </w:rPr>
              <w:t>е устанавливается</w:t>
            </w:r>
            <w:r w:rsidR="00DD359A" w:rsidRPr="0063365B">
              <w:rPr>
                <w:rFonts w:eastAsia="Times New Roman" w:cs="Times New Roman"/>
                <w:lang w:eastAsia="ru-RU"/>
              </w:rPr>
              <w:t>.</w:t>
            </w:r>
          </w:p>
          <w:p w14:paraId="005200DB" w14:textId="77777777" w:rsidR="00BF01A3" w:rsidRPr="0063365B" w:rsidRDefault="00BF01A3" w:rsidP="00BF01A3">
            <w:pPr>
              <w:jc w:val="left"/>
              <w:rPr>
                <w:rFonts w:eastAsia="SimSun" w:cs="Times New Roman"/>
                <w:lang w:eastAsia="zh-CN"/>
              </w:rPr>
            </w:pPr>
            <w:r w:rsidRPr="0063365B">
              <w:rPr>
                <w:rFonts w:eastAsia="SimSun" w:cs="Times New Roman"/>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14:paraId="5D8AC0D9" w14:textId="64F78F5F" w:rsidR="00BF01A3" w:rsidRPr="0063365B" w:rsidRDefault="00BF01A3" w:rsidP="00BF01A3">
            <w:pPr>
              <w:jc w:val="left"/>
              <w:rPr>
                <w:rFonts w:eastAsia="Times New Roman" w:cs="Times New Roman"/>
                <w:lang w:eastAsia="ru-RU"/>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7C02D6" w:rsidRPr="0063365B" w14:paraId="05791A7E" w14:textId="77777777" w:rsidTr="00640E43">
        <w:trPr>
          <w:trHeight w:val="2700"/>
        </w:trPr>
        <w:tc>
          <w:tcPr>
            <w:tcW w:w="1338" w:type="pct"/>
            <w:shd w:val="clear" w:color="auto" w:fill="auto"/>
            <w:vAlign w:val="center"/>
            <w:hideMark/>
          </w:tcPr>
          <w:p w14:paraId="53C4A641" w14:textId="77777777" w:rsidR="00997ADB" w:rsidRPr="0063365B" w:rsidRDefault="00997ADB" w:rsidP="00997ADB">
            <w:pPr>
              <w:jc w:val="left"/>
              <w:rPr>
                <w:rFonts w:eastAsia="Times New Roman" w:cs="Times New Roman"/>
                <w:lang w:eastAsia="ru-RU"/>
              </w:rPr>
            </w:pPr>
            <w:r w:rsidRPr="0063365B">
              <w:rPr>
                <w:rFonts w:eastAsia="Times New Roman" w:cs="Times New Roman"/>
                <w:lang w:eastAsia="ru-RU"/>
              </w:rPr>
              <w:t>Предоставление коммунальных услуг - [3.1.1]</w:t>
            </w:r>
          </w:p>
        </w:tc>
        <w:tc>
          <w:tcPr>
            <w:tcW w:w="1831" w:type="pct"/>
            <w:shd w:val="clear" w:color="auto" w:fill="auto"/>
            <w:vAlign w:val="center"/>
            <w:hideMark/>
          </w:tcPr>
          <w:p w14:paraId="148608FF" w14:textId="77777777" w:rsidR="00997ADB" w:rsidRPr="0063365B" w:rsidRDefault="00997ADB" w:rsidP="00997ADB">
            <w:pPr>
              <w:jc w:val="left"/>
              <w:rPr>
                <w:rFonts w:eastAsia="Times New Roman" w:cs="Times New Roman"/>
                <w:lang w:eastAsia="ru-RU"/>
              </w:rPr>
            </w:pPr>
            <w:r w:rsidRPr="0063365B">
              <w:rPr>
                <w:rFonts w:eastAsia="Times New Roman" w:cs="Times New Roman"/>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31" w:type="pct"/>
            <w:vMerge/>
            <w:vAlign w:val="center"/>
            <w:hideMark/>
          </w:tcPr>
          <w:p w14:paraId="0210DD7E" w14:textId="77777777" w:rsidR="00997ADB" w:rsidRPr="0063365B" w:rsidRDefault="00997ADB" w:rsidP="00997ADB">
            <w:pPr>
              <w:jc w:val="left"/>
              <w:rPr>
                <w:rFonts w:eastAsia="Times New Roman" w:cs="Times New Roman"/>
                <w:lang w:eastAsia="ru-RU"/>
              </w:rPr>
            </w:pPr>
          </w:p>
        </w:tc>
      </w:tr>
      <w:tr w:rsidR="007C02D6" w:rsidRPr="0063365B" w14:paraId="0F3FD0DC" w14:textId="77777777" w:rsidTr="00640E43">
        <w:trPr>
          <w:trHeight w:val="900"/>
        </w:trPr>
        <w:tc>
          <w:tcPr>
            <w:tcW w:w="1338" w:type="pct"/>
            <w:shd w:val="clear" w:color="auto" w:fill="auto"/>
            <w:vAlign w:val="center"/>
            <w:hideMark/>
          </w:tcPr>
          <w:p w14:paraId="04C88474" w14:textId="77777777" w:rsidR="00997ADB" w:rsidRPr="0063365B" w:rsidRDefault="00997ADB" w:rsidP="00997ADB">
            <w:pPr>
              <w:jc w:val="left"/>
              <w:rPr>
                <w:rFonts w:eastAsia="Times New Roman" w:cs="Times New Roman"/>
                <w:lang w:eastAsia="ru-RU"/>
              </w:rPr>
            </w:pPr>
            <w:r w:rsidRPr="0063365B">
              <w:rPr>
                <w:rFonts w:eastAsia="Times New Roman" w:cs="Times New Roman"/>
                <w:lang w:eastAsia="ru-RU"/>
              </w:rPr>
              <w:t>Административные здания организаций, обеспечивающих предоставление коммунальных услуг - [3.1.2]</w:t>
            </w:r>
          </w:p>
        </w:tc>
        <w:tc>
          <w:tcPr>
            <w:tcW w:w="1831" w:type="pct"/>
            <w:shd w:val="clear" w:color="auto" w:fill="auto"/>
            <w:vAlign w:val="center"/>
            <w:hideMark/>
          </w:tcPr>
          <w:p w14:paraId="541CF8D5" w14:textId="77777777" w:rsidR="00997ADB" w:rsidRPr="0063365B" w:rsidRDefault="00997ADB" w:rsidP="00997ADB">
            <w:pPr>
              <w:jc w:val="left"/>
              <w:rPr>
                <w:rFonts w:eastAsia="Times New Roman" w:cs="Times New Roman"/>
                <w:lang w:eastAsia="ru-RU"/>
              </w:rPr>
            </w:pPr>
            <w:r w:rsidRPr="0063365B">
              <w:rPr>
                <w:rFonts w:eastAsia="Times New Roman" w:cs="Times New Roman"/>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1831" w:type="pct"/>
            <w:vMerge/>
            <w:vAlign w:val="center"/>
            <w:hideMark/>
          </w:tcPr>
          <w:p w14:paraId="3BF677DD" w14:textId="77777777" w:rsidR="00997ADB" w:rsidRPr="0063365B" w:rsidRDefault="00997ADB" w:rsidP="00997ADB">
            <w:pPr>
              <w:jc w:val="left"/>
              <w:rPr>
                <w:rFonts w:eastAsia="Times New Roman" w:cs="Times New Roman"/>
                <w:lang w:eastAsia="ru-RU"/>
              </w:rPr>
            </w:pPr>
          </w:p>
        </w:tc>
      </w:tr>
      <w:tr w:rsidR="007C02D6" w:rsidRPr="0063365B" w14:paraId="506B0A68" w14:textId="77777777" w:rsidTr="00640E43">
        <w:trPr>
          <w:trHeight w:val="2700"/>
        </w:trPr>
        <w:tc>
          <w:tcPr>
            <w:tcW w:w="1338" w:type="pct"/>
            <w:shd w:val="clear" w:color="auto" w:fill="auto"/>
            <w:vAlign w:val="center"/>
            <w:hideMark/>
          </w:tcPr>
          <w:p w14:paraId="6070FE5C" w14:textId="77777777" w:rsidR="00997ADB" w:rsidRPr="0063365B" w:rsidRDefault="00997ADB" w:rsidP="00997ADB">
            <w:pPr>
              <w:jc w:val="left"/>
              <w:rPr>
                <w:rFonts w:eastAsia="Times New Roman" w:cs="Times New Roman"/>
                <w:lang w:eastAsia="ru-RU"/>
              </w:rPr>
            </w:pPr>
            <w:r w:rsidRPr="0063365B">
              <w:rPr>
                <w:rFonts w:eastAsia="Times New Roman" w:cs="Times New Roman"/>
                <w:lang w:eastAsia="ru-RU"/>
              </w:rPr>
              <w:t>Оказание социальной помощи населению - [3.2.2]</w:t>
            </w:r>
          </w:p>
        </w:tc>
        <w:tc>
          <w:tcPr>
            <w:tcW w:w="1831" w:type="pct"/>
            <w:shd w:val="clear" w:color="auto" w:fill="auto"/>
            <w:vAlign w:val="center"/>
            <w:hideMark/>
          </w:tcPr>
          <w:p w14:paraId="7745ABC8" w14:textId="77777777" w:rsidR="00997ADB" w:rsidRPr="0063365B" w:rsidRDefault="00997ADB" w:rsidP="00997ADB">
            <w:pPr>
              <w:jc w:val="left"/>
              <w:rPr>
                <w:rFonts w:eastAsia="Times New Roman" w:cs="Times New Roman"/>
                <w:lang w:eastAsia="ru-RU"/>
              </w:rPr>
            </w:pPr>
            <w:r w:rsidRPr="0063365B">
              <w:rPr>
                <w:rFonts w:eastAsia="Times New Roman" w:cs="Times New Roman"/>
                <w:lang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831" w:type="pct"/>
            <w:vMerge/>
            <w:vAlign w:val="center"/>
            <w:hideMark/>
          </w:tcPr>
          <w:p w14:paraId="6A778EA0" w14:textId="77777777" w:rsidR="00997ADB" w:rsidRPr="0063365B" w:rsidRDefault="00997ADB" w:rsidP="00997ADB">
            <w:pPr>
              <w:jc w:val="left"/>
              <w:rPr>
                <w:rFonts w:eastAsia="Times New Roman" w:cs="Times New Roman"/>
                <w:lang w:eastAsia="ru-RU"/>
              </w:rPr>
            </w:pPr>
          </w:p>
        </w:tc>
      </w:tr>
      <w:tr w:rsidR="007C02D6" w:rsidRPr="0063365B" w14:paraId="4D5EFDB4" w14:textId="77777777" w:rsidTr="00640E43">
        <w:trPr>
          <w:trHeight w:val="900"/>
        </w:trPr>
        <w:tc>
          <w:tcPr>
            <w:tcW w:w="1338" w:type="pct"/>
            <w:shd w:val="clear" w:color="auto" w:fill="auto"/>
            <w:vAlign w:val="center"/>
            <w:hideMark/>
          </w:tcPr>
          <w:p w14:paraId="190722FA" w14:textId="77777777" w:rsidR="00997ADB" w:rsidRPr="0063365B" w:rsidRDefault="00997ADB" w:rsidP="00997ADB">
            <w:pPr>
              <w:jc w:val="left"/>
              <w:rPr>
                <w:rFonts w:eastAsia="Times New Roman" w:cs="Times New Roman"/>
                <w:lang w:eastAsia="ru-RU"/>
              </w:rPr>
            </w:pPr>
            <w:r w:rsidRPr="0063365B">
              <w:rPr>
                <w:rFonts w:eastAsia="Times New Roman" w:cs="Times New Roman"/>
                <w:lang w:eastAsia="ru-RU"/>
              </w:rPr>
              <w:t>Оказание услуг связи - [3.2.3]</w:t>
            </w:r>
          </w:p>
        </w:tc>
        <w:tc>
          <w:tcPr>
            <w:tcW w:w="1831" w:type="pct"/>
            <w:shd w:val="clear" w:color="auto" w:fill="auto"/>
            <w:vAlign w:val="center"/>
            <w:hideMark/>
          </w:tcPr>
          <w:p w14:paraId="4F0792D8" w14:textId="77777777" w:rsidR="00997ADB" w:rsidRPr="0063365B" w:rsidRDefault="00997ADB" w:rsidP="00997ADB">
            <w:pPr>
              <w:jc w:val="left"/>
              <w:rPr>
                <w:rFonts w:eastAsia="Times New Roman" w:cs="Times New Roman"/>
                <w:lang w:eastAsia="ru-RU"/>
              </w:rPr>
            </w:pPr>
            <w:r w:rsidRPr="0063365B">
              <w:rPr>
                <w:rFonts w:eastAsia="Times New Roman" w:cs="Times New Roman"/>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831" w:type="pct"/>
            <w:vMerge/>
            <w:vAlign w:val="center"/>
            <w:hideMark/>
          </w:tcPr>
          <w:p w14:paraId="25F15E76" w14:textId="77777777" w:rsidR="00997ADB" w:rsidRPr="0063365B" w:rsidRDefault="00997ADB" w:rsidP="00997ADB">
            <w:pPr>
              <w:jc w:val="left"/>
              <w:rPr>
                <w:rFonts w:eastAsia="Times New Roman" w:cs="Times New Roman"/>
                <w:lang w:eastAsia="ru-RU"/>
              </w:rPr>
            </w:pPr>
          </w:p>
        </w:tc>
      </w:tr>
      <w:tr w:rsidR="007C02D6" w:rsidRPr="0063365B" w14:paraId="597A4E3D" w14:textId="77777777" w:rsidTr="00640E43">
        <w:trPr>
          <w:trHeight w:val="1800"/>
        </w:trPr>
        <w:tc>
          <w:tcPr>
            <w:tcW w:w="1338" w:type="pct"/>
            <w:shd w:val="clear" w:color="auto" w:fill="auto"/>
            <w:vAlign w:val="center"/>
            <w:hideMark/>
          </w:tcPr>
          <w:p w14:paraId="3B4E217B" w14:textId="77777777" w:rsidR="00997ADB" w:rsidRPr="0063365B" w:rsidRDefault="00997ADB" w:rsidP="00997ADB">
            <w:pPr>
              <w:jc w:val="left"/>
              <w:rPr>
                <w:rFonts w:eastAsia="Times New Roman" w:cs="Times New Roman"/>
                <w:lang w:eastAsia="ru-RU"/>
              </w:rPr>
            </w:pPr>
            <w:r w:rsidRPr="0063365B">
              <w:rPr>
                <w:rFonts w:eastAsia="Times New Roman" w:cs="Times New Roman"/>
                <w:lang w:eastAsia="ru-RU"/>
              </w:rPr>
              <w:t>Амбулаторно-поликлиническое обслуживание - [3.4.1]</w:t>
            </w:r>
          </w:p>
        </w:tc>
        <w:tc>
          <w:tcPr>
            <w:tcW w:w="1831" w:type="pct"/>
            <w:shd w:val="clear" w:color="auto" w:fill="auto"/>
            <w:vAlign w:val="center"/>
            <w:hideMark/>
          </w:tcPr>
          <w:p w14:paraId="3822F526" w14:textId="77777777" w:rsidR="00997ADB" w:rsidRPr="0063365B" w:rsidRDefault="00997ADB" w:rsidP="00997ADB">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31" w:type="pct"/>
            <w:vMerge/>
            <w:vAlign w:val="center"/>
            <w:hideMark/>
          </w:tcPr>
          <w:p w14:paraId="4F3E644B" w14:textId="77777777" w:rsidR="00997ADB" w:rsidRPr="0063365B" w:rsidRDefault="00997ADB" w:rsidP="00997ADB">
            <w:pPr>
              <w:jc w:val="left"/>
              <w:rPr>
                <w:rFonts w:eastAsia="Times New Roman" w:cs="Times New Roman"/>
                <w:lang w:eastAsia="ru-RU"/>
              </w:rPr>
            </w:pPr>
          </w:p>
        </w:tc>
      </w:tr>
      <w:tr w:rsidR="007C02D6" w:rsidRPr="0063365B" w14:paraId="2618A72C" w14:textId="77777777" w:rsidTr="00640E43">
        <w:trPr>
          <w:trHeight w:val="2400"/>
        </w:trPr>
        <w:tc>
          <w:tcPr>
            <w:tcW w:w="1338" w:type="pct"/>
            <w:shd w:val="clear" w:color="auto" w:fill="auto"/>
            <w:vAlign w:val="center"/>
            <w:hideMark/>
          </w:tcPr>
          <w:p w14:paraId="14DA091B" w14:textId="77777777" w:rsidR="00997ADB" w:rsidRPr="0063365B" w:rsidRDefault="00997ADB" w:rsidP="00997ADB">
            <w:pPr>
              <w:jc w:val="left"/>
              <w:rPr>
                <w:rFonts w:eastAsia="Times New Roman" w:cs="Times New Roman"/>
                <w:lang w:eastAsia="ru-RU"/>
              </w:rPr>
            </w:pPr>
            <w:r w:rsidRPr="0063365B">
              <w:rPr>
                <w:rFonts w:eastAsia="Times New Roman" w:cs="Times New Roman"/>
                <w:lang w:eastAsia="ru-RU"/>
              </w:rPr>
              <w:t>Дошкольное, начальное и среднее общее образование - [3.5.1]</w:t>
            </w:r>
          </w:p>
        </w:tc>
        <w:tc>
          <w:tcPr>
            <w:tcW w:w="1831" w:type="pct"/>
            <w:shd w:val="clear" w:color="auto" w:fill="auto"/>
            <w:vAlign w:val="center"/>
            <w:hideMark/>
          </w:tcPr>
          <w:p w14:paraId="01B2EE0C" w14:textId="77777777" w:rsidR="00997ADB" w:rsidRPr="0063365B" w:rsidRDefault="00997ADB" w:rsidP="00997ADB">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831" w:type="pct"/>
            <w:vMerge/>
            <w:vAlign w:val="center"/>
            <w:hideMark/>
          </w:tcPr>
          <w:p w14:paraId="69C5AB75" w14:textId="77777777" w:rsidR="00997ADB" w:rsidRPr="0063365B" w:rsidRDefault="00997ADB" w:rsidP="00997ADB">
            <w:pPr>
              <w:jc w:val="left"/>
              <w:rPr>
                <w:rFonts w:eastAsia="Times New Roman" w:cs="Times New Roman"/>
                <w:lang w:eastAsia="ru-RU"/>
              </w:rPr>
            </w:pPr>
          </w:p>
        </w:tc>
      </w:tr>
      <w:tr w:rsidR="007C02D6" w:rsidRPr="0063365B" w14:paraId="625CEAFE" w14:textId="77777777" w:rsidTr="00640E43">
        <w:trPr>
          <w:trHeight w:val="1200"/>
        </w:trPr>
        <w:tc>
          <w:tcPr>
            <w:tcW w:w="1338" w:type="pct"/>
            <w:shd w:val="clear" w:color="auto" w:fill="auto"/>
            <w:vAlign w:val="center"/>
            <w:hideMark/>
          </w:tcPr>
          <w:p w14:paraId="1499B47D" w14:textId="77777777" w:rsidR="00997ADB" w:rsidRPr="0063365B" w:rsidRDefault="00997ADB" w:rsidP="00997ADB">
            <w:pPr>
              <w:jc w:val="left"/>
              <w:rPr>
                <w:rFonts w:eastAsia="Times New Roman" w:cs="Times New Roman"/>
                <w:lang w:eastAsia="ru-RU"/>
              </w:rPr>
            </w:pPr>
            <w:r w:rsidRPr="0063365B">
              <w:rPr>
                <w:rFonts w:eastAsia="Times New Roman" w:cs="Times New Roman"/>
                <w:lang w:eastAsia="ru-RU"/>
              </w:rPr>
              <w:t>Объекты культурно-досуговой деятельности - [3.6.1]</w:t>
            </w:r>
          </w:p>
        </w:tc>
        <w:tc>
          <w:tcPr>
            <w:tcW w:w="1831" w:type="pct"/>
            <w:shd w:val="clear" w:color="auto" w:fill="auto"/>
            <w:vAlign w:val="center"/>
            <w:hideMark/>
          </w:tcPr>
          <w:p w14:paraId="52BD7895" w14:textId="77777777" w:rsidR="00997ADB" w:rsidRPr="0063365B" w:rsidRDefault="00997ADB" w:rsidP="00997ADB">
            <w:pPr>
              <w:jc w:val="left"/>
              <w:rPr>
                <w:rFonts w:eastAsia="Times New Roman" w:cs="Times New Roman"/>
                <w:lang w:eastAsia="ru-RU"/>
              </w:rPr>
            </w:pPr>
            <w:r w:rsidRPr="0063365B">
              <w:rPr>
                <w:rFonts w:eastAsia="Times New Roman" w:cs="Times New Roman"/>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831" w:type="pct"/>
            <w:vMerge/>
            <w:vAlign w:val="center"/>
            <w:hideMark/>
          </w:tcPr>
          <w:p w14:paraId="096E06FE" w14:textId="77777777" w:rsidR="00997ADB" w:rsidRPr="0063365B" w:rsidRDefault="00997ADB" w:rsidP="00997ADB">
            <w:pPr>
              <w:jc w:val="left"/>
              <w:rPr>
                <w:rFonts w:eastAsia="Times New Roman" w:cs="Times New Roman"/>
                <w:lang w:eastAsia="ru-RU"/>
              </w:rPr>
            </w:pPr>
          </w:p>
        </w:tc>
      </w:tr>
      <w:tr w:rsidR="007C02D6" w:rsidRPr="0063365B" w14:paraId="4FDE1AE3" w14:textId="77777777" w:rsidTr="00640E43">
        <w:trPr>
          <w:trHeight w:val="900"/>
        </w:trPr>
        <w:tc>
          <w:tcPr>
            <w:tcW w:w="1338" w:type="pct"/>
            <w:shd w:val="clear" w:color="auto" w:fill="auto"/>
            <w:vAlign w:val="center"/>
            <w:hideMark/>
          </w:tcPr>
          <w:p w14:paraId="61F3E674" w14:textId="77777777" w:rsidR="00997ADB" w:rsidRPr="0063365B" w:rsidRDefault="00997ADB" w:rsidP="00997ADB">
            <w:pPr>
              <w:jc w:val="left"/>
              <w:rPr>
                <w:rFonts w:eastAsia="Times New Roman" w:cs="Times New Roman"/>
                <w:lang w:eastAsia="ru-RU"/>
              </w:rPr>
            </w:pPr>
            <w:r w:rsidRPr="0063365B">
              <w:rPr>
                <w:rFonts w:eastAsia="Times New Roman" w:cs="Times New Roman"/>
                <w:lang w:eastAsia="ru-RU"/>
              </w:rPr>
              <w:t>Амбулаторное ветеринарное обслуживание - [3.10.1]</w:t>
            </w:r>
          </w:p>
        </w:tc>
        <w:tc>
          <w:tcPr>
            <w:tcW w:w="1831" w:type="pct"/>
            <w:shd w:val="clear" w:color="auto" w:fill="auto"/>
            <w:vAlign w:val="center"/>
            <w:hideMark/>
          </w:tcPr>
          <w:p w14:paraId="687702AC" w14:textId="77777777" w:rsidR="00997ADB" w:rsidRPr="0063365B" w:rsidRDefault="00997ADB" w:rsidP="00997ADB">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1831" w:type="pct"/>
            <w:vMerge/>
            <w:vAlign w:val="center"/>
            <w:hideMark/>
          </w:tcPr>
          <w:p w14:paraId="27286A95" w14:textId="77777777" w:rsidR="00997ADB" w:rsidRPr="0063365B" w:rsidRDefault="00997ADB" w:rsidP="00997ADB">
            <w:pPr>
              <w:jc w:val="left"/>
              <w:rPr>
                <w:rFonts w:eastAsia="Times New Roman" w:cs="Times New Roman"/>
                <w:lang w:eastAsia="ru-RU"/>
              </w:rPr>
            </w:pPr>
          </w:p>
        </w:tc>
      </w:tr>
      <w:tr w:rsidR="007C02D6" w:rsidRPr="0063365B" w14:paraId="03A95C08" w14:textId="77777777" w:rsidTr="00640E43">
        <w:trPr>
          <w:trHeight w:val="900"/>
        </w:trPr>
        <w:tc>
          <w:tcPr>
            <w:tcW w:w="1338" w:type="pct"/>
            <w:shd w:val="clear" w:color="auto" w:fill="auto"/>
            <w:vAlign w:val="center"/>
            <w:hideMark/>
          </w:tcPr>
          <w:p w14:paraId="477983E4" w14:textId="77777777" w:rsidR="00997ADB" w:rsidRPr="0063365B" w:rsidRDefault="00997ADB" w:rsidP="00997ADB">
            <w:pPr>
              <w:jc w:val="left"/>
              <w:rPr>
                <w:rFonts w:eastAsia="Times New Roman" w:cs="Times New Roman"/>
                <w:lang w:eastAsia="ru-RU"/>
              </w:rPr>
            </w:pPr>
            <w:r w:rsidRPr="0063365B">
              <w:rPr>
                <w:rFonts w:eastAsia="Times New Roman" w:cs="Times New Roman"/>
                <w:lang w:eastAsia="ru-RU"/>
              </w:rPr>
              <w:t>Банковская и страховая деятельность - [4.5]</w:t>
            </w:r>
          </w:p>
        </w:tc>
        <w:tc>
          <w:tcPr>
            <w:tcW w:w="1831" w:type="pct"/>
            <w:shd w:val="clear" w:color="auto" w:fill="auto"/>
            <w:vAlign w:val="center"/>
            <w:hideMark/>
          </w:tcPr>
          <w:p w14:paraId="185888DA" w14:textId="77777777" w:rsidR="00997ADB" w:rsidRPr="0063365B" w:rsidRDefault="00997ADB" w:rsidP="00997ADB">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831" w:type="pct"/>
            <w:vMerge/>
            <w:vAlign w:val="center"/>
            <w:hideMark/>
          </w:tcPr>
          <w:p w14:paraId="64AB2A5A" w14:textId="77777777" w:rsidR="00997ADB" w:rsidRPr="0063365B" w:rsidRDefault="00997ADB" w:rsidP="00997ADB">
            <w:pPr>
              <w:jc w:val="left"/>
              <w:rPr>
                <w:rFonts w:eastAsia="Times New Roman" w:cs="Times New Roman"/>
                <w:lang w:eastAsia="ru-RU"/>
              </w:rPr>
            </w:pPr>
          </w:p>
        </w:tc>
      </w:tr>
      <w:tr w:rsidR="007C02D6" w:rsidRPr="0063365B" w14:paraId="03EC1868" w14:textId="77777777" w:rsidTr="00640E43">
        <w:trPr>
          <w:trHeight w:val="900"/>
        </w:trPr>
        <w:tc>
          <w:tcPr>
            <w:tcW w:w="1338" w:type="pct"/>
            <w:shd w:val="clear" w:color="auto" w:fill="auto"/>
            <w:vAlign w:val="center"/>
            <w:hideMark/>
          </w:tcPr>
          <w:p w14:paraId="7821C64D" w14:textId="77777777" w:rsidR="00997ADB" w:rsidRPr="0063365B" w:rsidRDefault="00997ADB" w:rsidP="00997ADB">
            <w:pPr>
              <w:jc w:val="left"/>
              <w:rPr>
                <w:rFonts w:eastAsia="Times New Roman" w:cs="Times New Roman"/>
                <w:lang w:eastAsia="ru-RU"/>
              </w:rPr>
            </w:pPr>
            <w:r w:rsidRPr="0063365B">
              <w:rPr>
                <w:rFonts w:eastAsia="Times New Roman" w:cs="Times New Roman"/>
                <w:lang w:eastAsia="ru-RU"/>
              </w:rPr>
              <w:t>Обеспечение занятий спортом в помещениях - [5.1.2]</w:t>
            </w:r>
          </w:p>
        </w:tc>
        <w:tc>
          <w:tcPr>
            <w:tcW w:w="1831" w:type="pct"/>
            <w:shd w:val="clear" w:color="auto" w:fill="auto"/>
            <w:vAlign w:val="center"/>
            <w:hideMark/>
          </w:tcPr>
          <w:p w14:paraId="3A4260CE" w14:textId="77777777" w:rsidR="00997ADB" w:rsidRPr="0063365B" w:rsidRDefault="00997ADB" w:rsidP="00997ADB">
            <w:pPr>
              <w:jc w:val="left"/>
              <w:rPr>
                <w:rFonts w:eastAsia="Times New Roman" w:cs="Times New Roman"/>
                <w:lang w:eastAsia="ru-RU"/>
              </w:rPr>
            </w:pPr>
            <w:r w:rsidRPr="0063365B">
              <w:rPr>
                <w:rFonts w:eastAsia="Times New Roman" w:cs="Times New Roman"/>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1831" w:type="pct"/>
            <w:vMerge/>
            <w:vAlign w:val="center"/>
            <w:hideMark/>
          </w:tcPr>
          <w:p w14:paraId="4159FAB9" w14:textId="77777777" w:rsidR="00997ADB" w:rsidRPr="0063365B" w:rsidRDefault="00997ADB" w:rsidP="00997ADB">
            <w:pPr>
              <w:jc w:val="left"/>
              <w:rPr>
                <w:rFonts w:eastAsia="Times New Roman" w:cs="Times New Roman"/>
                <w:lang w:eastAsia="ru-RU"/>
              </w:rPr>
            </w:pPr>
          </w:p>
        </w:tc>
      </w:tr>
      <w:tr w:rsidR="007C02D6" w:rsidRPr="0063365B" w14:paraId="3793DD1D" w14:textId="77777777" w:rsidTr="00640E43">
        <w:trPr>
          <w:trHeight w:val="900"/>
        </w:trPr>
        <w:tc>
          <w:tcPr>
            <w:tcW w:w="1338" w:type="pct"/>
            <w:shd w:val="clear" w:color="auto" w:fill="auto"/>
            <w:vAlign w:val="center"/>
            <w:hideMark/>
          </w:tcPr>
          <w:p w14:paraId="1A14822D" w14:textId="77777777" w:rsidR="00997ADB" w:rsidRPr="0063365B" w:rsidRDefault="00997ADB" w:rsidP="00997ADB">
            <w:pPr>
              <w:jc w:val="left"/>
              <w:rPr>
                <w:rFonts w:eastAsia="Times New Roman" w:cs="Times New Roman"/>
                <w:lang w:eastAsia="ru-RU"/>
              </w:rPr>
            </w:pPr>
            <w:r w:rsidRPr="0063365B">
              <w:rPr>
                <w:rFonts w:eastAsia="Times New Roman" w:cs="Times New Roman"/>
                <w:lang w:eastAsia="ru-RU"/>
              </w:rPr>
              <w:t>Площадки для занятий спортом - [5.1.3]</w:t>
            </w:r>
          </w:p>
        </w:tc>
        <w:tc>
          <w:tcPr>
            <w:tcW w:w="1831" w:type="pct"/>
            <w:shd w:val="clear" w:color="auto" w:fill="auto"/>
            <w:vAlign w:val="center"/>
            <w:hideMark/>
          </w:tcPr>
          <w:p w14:paraId="3F3A9135" w14:textId="77777777" w:rsidR="00997ADB" w:rsidRPr="0063365B" w:rsidRDefault="00997ADB" w:rsidP="00997ADB">
            <w:pPr>
              <w:jc w:val="left"/>
              <w:rPr>
                <w:rFonts w:eastAsia="Times New Roman" w:cs="Times New Roman"/>
                <w:lang w:eastAsia="ru-RU"/>
              </w:rPr>
            </w:pPr>
            <w:r w:rsidRPr="0063365B">
              <w:rPr>
                <w:rFonts w:eastAsia="Times New Roman" w:cs="Times New Roman"/>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31" w:type="pct"/>
            <w:vMerge/>
            <w:vAlign w:val="center"/>
            <w:hideMark/>
          </w:tcPr>
          <w:p w14:paraId="0A56BDC6" w14:textId="77777777" w:rsidR="00997ADB" w:rsidRPr="0063365B" w:rsidRDefault="00997ADB" w:rsidP="00997ADB">
            <w:pPr>
              <w:jc w:val="left"/>
              <w:rPr>
                <w:rFonts w:eastAsia="Times New Roman" w:cs="Times New Roman"/>
                <w:lang w:eastAsia="ru-RU"/>
              </w:rPr>
            </w:pPr>
          </w:p>
        </w:tc>
      </w:tr>
      <w:tr w:rsidR="007C02D6" w:rsidRPr="0063365B" w14:paraId="6EDC501D" w14:textId="77777777" w:rsidTr="00640E43">
        <w:trPr>
          <w:trHeight w:val="3000"/>
        </w:trPr>
        <w:tc>
          <w:tcPr>
            <w:tcW w:w="1338" w:type="pct"/>
            <w:shd w:val="clear" w:color="auto" w:fill="auto"/>
            <w:vAlign w:val="center"/>
            <w:hideMark/>
          </w:tcPr>
          <w:p w14:paraId="15C9FEF7" w14:textId="77777777" w:rsidR="00997ADB" w:rsidRPr="0063365B" w:rsidRDefault="00997ADB" w:rsidP="00997ADB">
            <w:pPr>
              <w:jc w:val="left"/>
              <w:rPr>
                <w:rFonts w:eastAsia="Times New Roman" w:cs="Times New Roman"/>
                <w:lang w:eastAsia="ru-RU"/>
              </w:rPr>
            </w:pPr>
            <w:r w:rsidRPr="0063365B">
              <w:rPr>
                <w:rFonts w:eastAsia="Times New Roman" w:cs="Times New Roman"/>
                <w:lang w:eastAsia="ru-RU"/>
              </w:rPr>
              <w:t>Историко-культурная деятельность - [9.3]</w:t>
            </w:r>
          </w:p>
        </w:tc>
        <w:tc>
          <w:tcPr>
            <w:tcW w:w="1831" w:type="pct"/>
            <w:shd w:val="clear" w:color="auto" w:fill="auto"/>
            <w:vAlign w:val="center"/>
            <w:hideMark/>
          </w:tcPr>
          <w:p w14:paraId="364AE5C5" w14:textId="77777777" w:rsidR="00997ADB" w:rsidRPr="0063365B" w:rsidRDefault="00997ADB" w:rsidP="00997ADB">
            <w:pPr>
              <w:jc w:val="left"/>
              <w:rPr>
                <w:rFonts w:eastAsia="Times New Roman" w:cs="Times New Roman"/>
                <w:lang w:eastAsia="ru-RU"/>
              </w:rPr>
            </w:pPr>
            <w:r w:rsidRPr="0063365B">
              <w:rPr>
                <w:rFonts w:eastAsia="Times New Roman" w:cs="Times New Roman"/>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831" w:type="pct"/>
            <w:vMerge/>
            <w:vAlign w:val="center"/>
            <w:hideMark/>
          </w:tcPr>
          <w:p w14:paraId="7FE267A1" w14:textId="77777777" w:rsidR="00997ADB" w:rsidRPr="0063365B" w:rsidRDefault="00997ADB" w:rsidP="00997ADB">
            <w:pPr>
              <w:jc w:val="left"/>
              <w:rPr>
                <w:rFonts w:eastAsia="Times New Roman" w:cs="Times New Roman"/>
                <w:lang w:eastAsia="ru-RU"/>
              </w:rPr>
            </w:pPr>
          </w:p>
        </w:tc>
      </w:tr>
      <w:tr w:rsidR="00997ADB" w:rsidRPr="0063365B" w14:paraId="7F007179" w14:textId="77777777" w:rsidTr="00640E43">
        <w:trPr>
          <w:trHeight w:val="3000"/>
        </w:trPr>
        <w:tc>
          <w:tcPr>
            <w:tcW w:w="1338" w:type="pct"/>
            <w:shd w:val="clear" w:color="auto" w:fill="auto"/>
            <w:vAlign w:val="center"/>
            <w:hideMark/>
          </w:tcPr>
          <w:p w14:paraId="44B3E649" w14:textId="77777777" w:rsidR="00997ADB" w:rsidRPr="0063365B" w:rsidRDefault="00997ADB" w:rsidP="00997ADB">
            <w:pPr>
              <w:rPr>
                <w:rFonts w:eastAsia="Times New Roman" w:cs="Times New Roman"/>
                <w:lang w:eastAsia="ru-RU"/>
              </w:rPr>
            </w:pPr>
            <w:r w:rsidRPr="0063365B">
              <w:rPr>
                <w:rFonts w:eastAsia="Times New Roman" w:cs="Times New Roman"/>
                <w:lang w:eastAsia="ru-RU"/>
              </w:rPr>
              <w:t>Среднее и высшее профессиональное образование - [3.5.2]</w:t>
            </w:r>
          </w:p>
        </w:tc>
        <w:tc>
          <w:tcPr>
            <w:tcW w:w="1831" w:type="pct"/>
            <w:shd w:val="clear" w:color="auto" w:fill="auto"/>
            <w:vAlign w:val="center"/>
            <w:hideMark/>
          </w:tcPr>
          <w:p w14:paraId="34D765D0" w14:textId="77777777" w:rsidR="00997ADB" w:rsidRPr="0063365B" w:rsidRDefault="00997ADB" w:rsidP="00997ADB">
            <w:pPr>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831" w:type="pct"/>
            <w:vMerge/>
            <w:vAlign w:val="center"/>
            <w:hideMark/>
          </w:tcPr>
          <w:p w14:paraId="39AA02EC" w14:textId="77777777" w:rsidR="00997ADB" w:rsidRPr="0063365B" w:rsidRDefault="00997ADB" w:rsidP="00997ADB">
            <w:pPr>
              <w:jc w:val="left"/>
              <w:rPr>
                <w:rFonts w:eastAsia="Times New Roman" w:cs="Times New Roman"/>
                <w:lang w:eastAsia="ru-RU"/>
              </w:rPr>
            </w:pPr>
          </w:p>
        </w:tc>
      </w:tr>
    </w:tbl>
    <w:p w14:paraId="328E887E" w14:textId="77777777" w:rsidR="00B452EC" w:rsidRPr="0063365B" w:rsidRDefault="00B452EC" w:rsidP="001A2678">
      <w:pPr>
        <w:tabs>
          <w:tab w:val="left" w:pos="2520"/>
        </w:tabs>
        <w:rPr>
          <w:rFonts w:eastAsia="Times New Roman" w:cs="Times New Roman"/>
          <w:b/>
          <w:lang w:eastAsia="ru-RU"/>
        </w:rPr>
      </w:pPr>
    </w:p>
    <w:p w14:paraId="0540C283" w14:textId="77777777" w:rsidR="00B452EC" w:rsidRPr="0063365B" w:rsidRDefault="00B452EC" w:rsidP="000F019F">
      <w:pPr>
        <w:numPr>
          <w:ilvl w:val="0"/>
          <w:numId w:val="50"/>
        </w:numPr>
        <w:ind w:left="0"/>
        <w:rPr>
          <w:rFonts w:eastAsia="Times New Roman" w:cs="Times New Roman"/>
          <w:b/>
          <w:lang w:eastAsia="ru-RU"/>
        </w:rPr>
      </w:pPr>
      <w:r w:rsidRPr="0063365B">
        <w:rPr>
          <w:rFonts w:eastAsia="Times New Roman" w:cs="Times New Roman"/>
          <w:b/>
          <w:lang w:eastAsia="ru-RU"/>
        </w:rPr>
        <w:t>УСЛОВНО РАЗРЕШЕННЫЕ ВИДЫ И ПАРАМЕТРЫ ИСПОЛЬЗОВАНИЯ ЗЕМЕЛЬНЫХ УЧАСТКОВ И ОБЪЕКТОВ КАПИТАЛЬНОГО СТРОИТЕЛЬСТВА</w:t>
      </w:r>
    </w:p>
    <w:p w14:paraId="5A4440EE" w14:textId="77777777" w:rsidR="00B452EC" w:rsidRPr="0063365B" w:rsidRDefault="00B452EC" w:rsidP="001A2678">
      <w:pPr>
        <w:tabs>
          <w:tab w:val="left" w:pos="2520"/>
        </w:tabs>
        <w:rPr>
          <w:rFonts w:eastAsia="Times New Roman" w:cs="Times New Roman"/>
          <w:b/>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7"/>
        <w:gridCol w:w="5540"/>
        <w:gridCol w:w="5540"/>
      </w:tblGrid>
      <w:tr w:rsidR="007C02D6" w:rsidRPr="0063365B" w14:paraId="7CC4EC84" w14:textId="77777777" w:rsidTr="00640E43">
        <w:trPr>
          <w:trHeight w:val="855"/>
          <w:tblHeader/>
        </w:trPr>
        <w:tc>
          <w:tcPr>
            <w:tcW w:w="1338" w:type="pct"/>
            <w:shd w:val="clear" w:color="000000" w:fill="F2F2F2"/>
            <w:vAlign w:val="center"/>
            <w:hideMark/>
          </w:tcPr>
          <w:p w14:paraId="66573D14" w14:textId="77777777" w:rsidR="00B452EC" w:rsidRPr="0063365B" w:rsidRDefault="00B452EC" w:rsidP="00B452EC">
            <w:pPr>
              <w:jc w:val="center"/>
              <w:rPr>
                <w:rFonts w:eastAsia="Times New Roman" w:cs="Times New Roman"/>
                <w:b/>
                <w:bCs/>
                <w:lang w:eastAsia="ru-RU"/>
              </w:rPr>
            </w:pPr>
            <w:r w:rsidRPr="0063365B">
              <w:rPr>
                <w:rFonts w:eastAsia="Times New Roman" w:cs="Times New Roman"/>
                <w:b/>
                <w:bCs/>
                <w:lang w:eastAsia="ru-RU"/>
              </w:rPr>
              <w:t xml:space="preserve">ВИДЫ РАЗРЕШЕННОГО ИСПОЛЬЗОВАНИЯ ЗЕМЕЛЬНЫХ УЧАСТКОВ </w:t>
            </w:r>
          </w:p>
        </w:tc>
        <w:tc>
          <w:tcPr>
            <w:tcW w:w="1831" w:type="pct"/>
            <w:shd w:val="clear" w:color="000000" w:fill="F2F2F2"/>
            <w:vAlign w:val="center"/>
            <w:hideMark/>
          </w:tcPr>
          <w:p w14:paraId="42F7842E" w14:textId="77777777" w:rsidR="00B452EC" w:rsidRPr="0063365B" w:rsidRDefault="00B452EC" w:rsidP="00B452EC">
            <w:pPr>
              <w:jc w:val="center"/>
              <w:rPr>
                <w:rFonts w:eastAsia="Times New Roman" w:cs="Times New Roman"/>
                <w:b/>
                <w:bCs/>
                <w:lang w:eastAsia="ru-RU"/>
              </w:rPr>
            </w:pPr>
            <w:r w:rsidRPr="0063365B">
              <w:rPr>
                <w:rFonts w:eastAsia="Times New Roman" w:cs="Times New Roman"/>
                <w:b/>
                <w:bCs/>
                <w:lang w:eastAsia="ru-RU"/>
              </w:rPr>
              <w:t>ВИДЫ РАЗРЕШЕННОГО ИСПОЛЬЗОВАНИЯ ОБЪЕКТОВ КАПИТАЛЬНОГО СТРОИТЕЛЬСТВА</w:t>
            </w:r>
          </w:p>
        </w:tc>
        <w:tc>
          <w:tcPr>
            <w:tcW w:w="1831" w:type="pct"/>
            <w:shd w:val="clear" w:color="000000" w:fill="F2F2F2"/>
            <w:vAlign w:val="center"/>
            <w:hideMark/>
          </w:tcPr>
          <w:p w14:paraId="10027DF1" w14:textId="77777777" w:rsidR="00B452EC" w:rsidRPr="0063365B" w:rsidRDefault="00B452EC" w:rsidP="00B452EC">
            <w:pPr>
              <w:jc w:val="center"/>
              <w:rPr>
                <w:rFonts w:eastAsia="Times New Roman" w:cs="Times New Roman"/>
                <w:b/>
                <w:bCs/>
                <w:lang w:eastAsia="ru-RU"/>
              </w:rPr>
            </w:pPr>
            <w:r w:rsidRPr="0063365B">
              <w:rPr>
                <w:rFonts w:eastAsia="Times New Roman" w:cs="Times New Roman"/>
                <w:b/>
                <w:bCs/>
                <w:lang w:eastAsia="ru-RU"/>
              </w:rPr>
              <w:t>ПРЕДЕЛЬНЫЕ РАЗМЕРЫ ЗЕМЕЛЬНЫХ</w:t>
            </w:r>
            <w:r w:rsidRPr="0063365B">
              <w:rPr>
                <w:rFonts w:eastAsia="Times New Roman" w:cs="Times New Roman"/>
                <w:b/>
                <w:bCs/>
                <w:lang w:eastAsia="ru-RU"/>
              </w:rPr>
              <w:br/>
              <w:t>УЧАСТКОВ И ПРЕДЕЛЬНЫЕ ПАРАМЕТРЫ</w:t>
            </w:r>
            <w:r w:rsidRPr="0063365B">
              <w:rPr>
                <w:rFonts w:eastAsia="Times New Roman" w:cs="Times New Roman"/>
                <w:b/>
                <w:bCs/>
                <w:lang w:eastAsia="ru-RU"/>
              </w:rPr>
              <w:br/>
              <w:t>РАЗРЕШЕННОГО СТРОИТЕЛЬСТВА</w:t>
            </w:r>
          </w:p>
        </w:tc>
      </w:tr>
      <w:tr w:rsidR="007C02D6" w:rsidRPr="0063365B" w14:paraId="7E8B28ED" w14:textId="77777777" w:rsidTr="00640E43">
        <w:trPr>
          <w:trHeight w:val="1200"/>
        </w:trPr>
        <w:tc>
          <w:tcPr>
            <w:tcW w:w="1338" w:type="pct"/>
            <w:shd w:val="clear" w:color="auto" w:fill="auto"/>
            <w:vAlign w:val="center"/>
            <w:hideMark/>
          </w:tcPr>
          <w:p w14:paraId="1B38DA37" w14:textId="77777777" w:rsidR="00B452EC" w:rsidRPr="0063365B" w:rsidRDefault="00B452EC" w:rsidP="00B452EC">
            <w:pPr>
              <w:jc w:val="left"/>
              <w:rPr>
                <w:rFonts w:eastAsia="Times New Roman" w:cs="Times New Roman"/>
                <w:lang w:eastAsia="ru-RU"/>
              </w:rPr>
            </w:pPr>
            <w:r w:rsidRPr="0063365B">
              <w:rPr>
                <w:rFonts w:eastAsia="Times New Roman" w:cs="Times New Roman"/>
                <w:lang w:eastAsia="ru-RU"/>
              </w:rPr>
              <w:t>Бытовое обслуживание - [3.3]</w:t>
            </w:r>
          </w:p>
        </w:tc>
        <w:tc>
          <w:tcPr>
            <w:tcW w:w="1831" w:type="pct"/>
            <w:shd w:val="clear" w:color="auto" w:fill="auto"/>
            <w:vAlign w:val="center"/>
            <w:hideMark/>
          </w:tcPr>
          <w:p w14:paraId="7800F711" w14:textId="77777777" w:rsidR="00B452EC" w:rsidRPr="0063365B" w:rsidRDefault="00B452EC" w:rsidP="00B452EC">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31" w:type="pct"/>
            <w:vMerge w:val="restart"/>
            <w:shd w:val="clear" w:color="auto" w:fill="auto"/>
            <w:vAlign w:val="center"/>
            <w:hideMark/>
          </w:tcPr>
          <w:p w14:paraId="764D3B95" w14:textId="77777777" w:rsidR="00B452EC" w:rsidRPr="0063365B" w:rsidRDefault="00B452EC" w:rsidP="00B452EC">
            <w:pPr>
              <w:jc w:val="center"/>
              <w:rPr>
                <w:rFonts w:eastAsia="Times New Roman" w:cs="Times New Roman"/>
                <w:lang w:eastAsia="ru-RU"/>
              </w:rPr>
            </w:pPr>
            <w:r w:rsidRPr="0063365B">
              <w:rPr>
                <w:rFonts w:eastAsia="Times New Roman" w:cs="Times New Roman"/>
                <w:lang w:eastAsia="ru-RU"/>
              </w:rPr>
              <w:t>*соответствуют предельным размерам земельных участков и предельным параметрам разрешенного строительства указанным в основных видах и параметрах разрешенного использования земельных участков и объектов капитального строительства зоны УК</w:t>
            </w:r>
          </w:p>
        </w:tc>
      </w:tr>
      <w:tr w:rsidR="007C02D6" w:rsidRPr="0063365B" w14:paraId="7DA9EACC" w14:textId="77777777" w:rsidTr="00640E43">
        <w:trPr>
          <w:trHeight w:val="900"/>
        </w:trPr>
        <w:tc>
          <w:tcPr>
            <w:tcW w:w="1338" w:type="pct"/>
            <w:shd w:val="clear" w:color="auto" w:fill="auto"/>
            <w:vAlign w:val="center"/>
            <w:hideMark/>
          </w:tcPr>
          <w:p w14:paraId="2D1F6983" w14:textId="77777777" w:rsidR="00B452EC" w:rsidRPr="0063365B" w:rsidRDefault="00B452EC" w:rsidP="00B452EC">
            <w:pPr>
              <w:jc w:val="left"/>
              <w:rPr>
                <w:rFonts w:eastAsia="Times New Roman" w:cs="Times New Roman"/>
                <w:lang w:eastAsia="ru-RU"/>
              </w:rPr>
            </w:pPr>
            <w:r w:rsidRPr="0063365B">
              <w:rPr>
                <w:rFonts w:eastAsia="Times New Roman" w:cs="Times New Roman"/>
                <w:lang w:eastAsia="ru-RU"/>
              </w:rPr>
              <w:t>Магазины - [4.4]</w:t>
            </w:r>
          </w:p>
        </w:tc>
        <w:tc>
          <w:tcPr>
            <w:tcW w:w="1831" w:type="pct"/>
            <w:shd w:val="clear" w:color="auto" w:fill="auto"/>
            <w:vAlign w:val="center"/>
            <w:hideMark/>
          </w:tcPr>
          <w:p w14:paraId="62F1E63A" w14:textId="77777777" w:rsidR="00B452EC" w:rsidRPr="0063365B" w:rsidRDefault="00B452EC" w:rsidP="00B452EC">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31" w:type="pct"/>
            <w:vMerge/>
            <w:vAlign w:val="center"/>
            <w:hideMark/>
          </w:tcPr>
          <w:p w14:paraId="71E86D4E" w14:textId="77777777" w:rsidR="00B452EC" w:rsidRPr="0063365B" w:rsidRDefault="00B452EC" w:rsidP="00B452EC">
            <w:pPr>
              <w:jc w:val="left"/>
              <w:rPr>
                <w:rFonts w:eastAsia="Times New Roman" w:cs="Times New Roman"/>
                <w:lang w:eastAsia="ru-RU"/>
              </w:rPr>
            </w:pPr>
          </w:p>
        </w:tc>
      </w:tr>
      <w:tr w:rsidR="007C02D6" w:rsidRPr="0063365B" w14:paraId="5E6698B2" w14:textId="77777777" w:rsidTr="00640E43">
        <w:trPr>
          <w:trHeight w:val="900"/>
        </w:trPr>
        <w:tc>
          <w:tcPr>
            <w:tcW w:w="1338" w:type="pct"/>
            <w:shd w:val="clear" w:color="auto" w:fill="auto"/>
            <w:vAlign w:val="center"/>
            <w:hideMark/>
          </w:tcPr>
          <w:p w14:paraId="2E04AEE5" w14:textId="77777777" w:rsidR="00B452EC" w:rsidRPr="0063365B" w:rsidRDefault="00B452EC" w:rsidP="00B452EC">
            <w:pPr>
              <w:jc w:val="left"/>
              <w:rPr>
                <w:rFonts w:eastAsia="Times New Roman" w:cs="Times New Roman"/>
                <w:lang w:eastAsia="ru-RU"/>
              </w:rPr>
            </w:pPr>
            <w:r w:rsidRPr="0063365B">
              <w:rPr>
                <w:rFonts w:eastAsia="Times New Roman" w:cs="Times New Roman"/>
                <w:lang w:eastAsia="ru-RU"/>
              </w:rPr>
              <w:t>Общественное питание - [4.6]</w:t>
            </w:r>
          </w:p>
        </w:tc>
        <w:tc>
          <w:tcPr>
            <w:tcW w:w="1831" w:type="pct"/>
            <w:shd w:val="clear" w:color="auto" w:fill="auto"/>
            <w:vAlign w:val="center"/>
            <w:hideMark/>
          </w:tcPr>
          <w:p w14:paraId="6AE3E730" w14:textId="77777777" w:rsidR="00B452EC" w:rsidRPr="0063365B" w:rsidRDefault="00B452EC" w:rsidP="00B452EC">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31" w:type="pct"/>
            <w:vMerge/>
            <w:vAlign w:val="center"/>
            <w:hideMark/>
          </w:tcPr>
          <w:p w14:paraId="4AF50F37" w14:textId="77777777" w:rsidR="00B452EC" w:rsidRPr="0063365B" w:rsidRDefault="00B452EC" w:rsidP="00B452EC">
            <w:pPr>
              <w:jc w:val="left"/>
              <w:rPr>
                <w:rFonts w:eastAsia="Times New Roman" w:cs="Times New Roman"/>
                <w:lang w:eastAsia="ru-RU"/>
              </w:rPr>
            </w:pPr>
          </w:p>
        </w:tc>
      </w:tr>
      <w:tr w:rsidR="00B452EC" w:rsidRPr="0063365B" w14:paraId="0B0518D8" w14:textId="77777777" w:rsidTr="00640E43">
        <w:trPr>
          <w:trHeight w:val="1200"/>
        </w:trPr>
        <w:tc>
          <w:tcPr>
            <w:tcW w:w="1338" w:type="pct"/>
            <w:shd w:val="clear" w:color="auto" w:fill="auto"/>
            <w:vAlign w:val="center"/>
            <w:hideMark/>
          </w:tcPr>
          <w:p w14:paraId="085574F2" w14:textId="77777777" w:rsidR="00B452EC" w:rsidRPr="0063365B" w:rsidRDefault="00B452EC" w:rsidP="00B452EC">
            <w:pPr>
              <w:jc w:val="left"/>
              <w:rPr>
                <w:rFonts w:eastAsia="Times New Roman" w:cs="Times New Roman"/>
                <w:lang w:eastAsia="ru-RU"/>
              </w:rPr>
            </w:pPr>
            <w:r w:rsidRPr="0063365B">
              <w:rPr>
                <w:rFonts w:eastAsia="Times New Roman" w:cs="Times New Roman"/>
                <w:lang w:eastAsia="ru-RU"/>
              </w:rPr>
              <w:t>Гостиничное обслуживание - [4.7]</w:t>
            </w:r>
          </w:p>
        </w:tc>
        <w:tc>
          <w:tcPr>
            <w:tcW w:w="1831" w:type="pct"/>
            <w:shd w:val="clear" w:color="auto" w:fill="auto"/>
            <w:vAlign w:val="center"/>
            <w:hideMark/>
          </w:tcPr>
          <w:p w14:paraId="5EE48CC0" w14:textId="77777777" w:rsidR="00B452EC" w:rsidRPr="0063365B" w:rsidRDefault="00B452EC" w:rsidP="00B452EC">
            <w:pPr>
              <w:jc w:val="left"/>
              <w:rPr>
                <w:rFonts w:eastAsia="Times New Roman" w:cs="Times New Roman"/>
                <w:lang w:eastAsia="ru-RU"/>
              </w:rPr>
            </w:pPr>
            <w:r w:rsidRPr="0063365B">
              <w:rPr>
                <w:rFonts w:eastAsia="Times New Roman" w:cs="Times New Roman"/>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831" w:type="pct"/>
            <w:vMerge/>
            <w:vAlign w:val="center"/>
            <w:hideMark/>
          </w:tcPr>
          <w:p w14:paraId="747CF5AC" w14:textId="77777777" w:rsidR="00B452EC" w:rsidRPr="0063365B" w:rsidRDefault="00B452EC" w:rsidP="00B452EC">
            <w:pPr>
              <w:jc w:val="left"/>
              <w:rPr>
                <w:rFonts w:eastAsia="Times New Roman" w:cs="Times New Roman"/>
                <w:lang w:eastAsia="ru-RU"/>
              </w:rPr>
            </w:pPr>
          </w:p>
        </w:tc>
      </w:tr>
    </w:tbl>
    <w:p w14:paraId="5E454F11" w14:textId="77777777" w:rsidR="00B452EC" w:rsidRPr="0063365B" w:rsidRDefault="00B452EC" w:rsidP="001A2678">
      <w:pPr>
        <w:tabs>
          <w:tab w:val="left" w:pos="2520"/>
        </w:tabs>
        <w:rPr>
          <w:rFonts w:eastAsia="Times New Roman" w:cs="Times New Roman"/>
          <w:b/>
          <w:lang w:eastAsia="ru-RU"/>
        </w:rPr>
      </w:pPr>
    </w:p>
    <w:p w14:paraId="76F5CEF5" w14:textId="77777777" w:rsidR="006C798A" w:rsidRPr="0063365B" w:rsidRDefault="006C798A" w:rsidP="006C798A">
      <w:pPr>
        <w:widowControl w:val="0"/>
        <w:rPr>
          <w:rFonts w:eastAsia="Times New Roman" w:cs="Times New Roman"/>
          <w:u w:val="single"/>
          <w:lang w:eastAsia="ru-RU"/>
        </w:rPr>
      </w:pPr>
      <w:r w:rsidRPr="0063365B">
        <w:rPr>
          <w:rFonts w:eastAsia="Times New Roman" w:cs="Times New Roman"/>
          <w:u w:val="single"/>
          <w:lang w:eastAsia="ru-RU"/>
        </w:rPr>
        <w:t>Примечание:</w:t>
      </w:r>
    </w:p>
    <w:p w14:paraId="60DEB954" w14:textId="77777777" w:rsidR="00292D5D" w:rsidRPr="0063365B" w:rsidRDefault="00292D5D" w:rsidP="00292D5D">
      <w:pPr>
        <w:rPr>
          <w:rFonts w:cs="Times New Roman"/>
        </w:rPr>
      </w:pPr>
      <w:r w:rsidRPr="0063365B">
        <w:rPr>
          <w:rFonts w:cs="Times New Roman"/>
          <w:b/>
          <w:i/>
        </w:rPr>
        <w:t>Минимальный отступ для строений внутри квартала от задних фасадов строений, формирующих периметр квартала</w:t>
      </w:r>
      <w:r w:rsidRPr="0063365B">
        <w:rPr>
          <w:rFonts w:cs="Times New Roman"/>
        </w:rPr>
        <w:t xml:space="preserve"> </w:t>
      </w:r>
    </w:p>
    <w:p w14:paraId="205AB544" w14:textId="10A47D0E" w:rsidR="00292D5D" w:rsidRPr="0063365B" w:rsidRDefault="00292D5D" w:rsidP="00292D5D">
      <w:pPr>
        <w:rPr>
          <w:rFonts w:cs="Times New Roman"/>
        </w:rPr>
      </w:pPr>
      <w:r w:rsidRPr="0063365B">
        <w:rPr>
          <w:rFonts w:cs="Times New Roman"/>
        </w:rPr>
        <w:t>Не регламентируется.</w:t>
      </w:r>
    </w:p>
    <w:p w14:paraId="3130BFAA" w14:textId="77777777" w:rsidR="00292D5D" w:rsidRPr="0063365B" w:rsidRDefault="00292D5D" w:rsidP="00292D5D">
      <w:pPr>
        <w:rPr>
          <w:rFonts w:cs="Times New Roman"/>
        </w:rPr>
      </w:pPr>
      <w:r w:rsidRPr="0063365B">
        <w:rPr>
          <w:rFonts w:cs="Times New Roman"/>
          <w:b/>
          <w:i/>
        </w:rPr>
        <w:t>Минимальный отступ от исторической линии застройки квартала для применения максимальной высоты объекта капитального строительства внутри квартала</w:t>
      </w:r>
      <w:r w:rsidRPr="0063365B">
        <w:rPr>
          <w:rFonts w:cs="Times New Roman"/>
        </w:rPr>
        <w:t xml:space="preserve"> Определяется для каждого квартала в зависимости от ситуации, с учетом действующих градостроительных норм и правил, но не менее - 25,0 м.</w:t>
      </w:r>
    </w:p>
    <w:p w14:paraId="676640ED" w14:textId="77777777" w:rsidR="00292D5D" w:rsidRPr="0063365B" w:rsidRDefault="00292D5D" w:rsidP="00292D5D">
      <w:pPr>
        <w:rPr>
          <w:rFonts w:cs="Times New Roman"/>
        </w:rPr>
      </w:pPr>
      <w:r w:rsidRPr="0063365B">
        <w:rPr>
          <w:rFonts w:cs="Times New Roman"/>
        </w:rPr>
        <w:t>Применяется для обеспечения перехода от высоты исторических зданий, формирующих фронт застройки, к максимальной высоте строений, планируемых к размещению на внутриквартальной территории.</w:t>
      </w:r>
    </w:p>
    <w:p w14:paraId="42F50386" w14:textId="77777777" w:rsidR="00292D5D" w:rsidRPr="0063365B" w:rsidRDefault="00292D5D" w:rsidP="00292D5D">
      <w:pPr>
        <w:rPr>
          <w:rFonts w:cs="Times New Roman"/>
        </w:rPr>
      </w:pPr>
      <w:r w:rsidRPr="0063365B">
        <w:rPr>
          <w:rFonts w:cs="Times New Roman"/>
        </w:rPr>
        <w:t>Регулирует сохранение исторического типа организации уличного фронта, обеспечивает сохранение его одноплановости.</w:t>
      </w:r>
    </w:p>
    <w:p w14:paraId="00995A89" w14:textId="77777777" w:rsidR="00292D5D" w:rsidRPr="0063365B" w:rsidRDefault="00292D5D" w:rsidP="00292D5D">
      <w:pPr>
        <w:rPr>
          <w:rFonts w:cs="Times New Roman"/>
        </w:rPr>
      </w:pPr>
      <w:r w:rsidRPr="0063365B">
        <w:rPr>
          <w:rFonts w:cs="Times New Roman"/>
          <w:b/>
          <w:i/>
        </w:rPr>
        <w:t>Объемно- пространственные и композиционно- силуэтные характеристики (в том числе угол наклона кровли, мезонин, мансарда, слуховые окна, эркеры, балконы, фронтоны, аттики и проч.)</w:t>
      </w:r>
      <w:r w:rsidRPr="0063365B">
        <w:rPr>
          <w:rFonts w:cs="Times New Roman"/>
        </w:rPr>
        <w:t xml:space="preserve"> </w:t>
      </w:r>
    </w:p>
    <w:p w14:paraId="57D2C663" w14:textId="77777777" w:rsidR="00292D5D" w:rsidRPr="0063365B" w:rsidRDefault="00292D5D" w:rsidP="00292D5D">
      <w:pPr>
        <w:rPr>
          <w:rFonts w:cs="Times New Roman"/>
        </w:rPr>
      </w:pPr>
      <w:r w:rsidRPr="0063365B">
        <w:rPr>
          <w:rFonts w:cs="Times New Roman"/>
        </w:rPr>
        <w:t>При проектировании объектов капитального строительства учитывать типологические характеристики окружающей исторической застройки.</w:t>
      </w:r>
    </w:p>
    <w:p w14:paraId="58A68598" w14:textId="77777777" w:rsidR="00292D5D" w:rsidRPr="0063365B" w:rsidRDefault="00292D5D" w:rsidP="00292D5D">
      <w:pPr>
        <w:rPr>
          <w:rFonts w:cs="Times New Roman"/>
        </w:rPr>
      </w:pPr>
      <w:r w:rsidRPr="0063365B">
        <w:rPr>
          <w:rFonts w:cs="Times New Roman"/>
        </w:rPr>
        <w:t>Для зданий, формирующих уличный фронт застройки, допускается использование силуэтных акцентов (стилизованных) в надкарнизной части уличных фасадов: парапетных тумб и ограждений, аттиков. Суммарная длина аттиков – до 30% длины главного фасада. Высота аттиков – пропорционально высоте фасада по аналогии с ценными историческими зданиями.</w:t>
      </w:r>
    </w:p>
    <w:p w14:paraId="124E5BD4" w14:textId="77777777" w:rsidR="00292D5D" w:rsidRPr="0063365B" w:rsidRDefault="00292D5D" w:rsidP="00292D5D">
      <w:pPr>
        <w:rPr>
          <w:rFonts w:cs="Times New Roman"/>
        </w:rPr>
      </w:pPr>
      <w:r w:rsidRPr="0063365B">
        <w:rPr>
          <w:rFonts w:cs="Times New Roman"/>
        </w:rPr>
        <w:t>Допускается устройство эркеров и балконов глубиной не более 1,2 м.</w:t>
      </w:r>
    </w:p>
    <w:p w14:paraId="34039792" w14:textId="77777777" w:rsidR="00292D5D" w:rsidRPr="0063365B" w:rsidRDefault="00292D5D" w:rsidP="00292D5D">
      <w:pPr>
        <w:rPr>
          <w:rFonts w:cs="Times New Roman"/>
        </w:rPr>
      </w:pPr>
      <w:r w:rsidRPr="0063365B">
        <w:rPr>
          <w:rFonts w:cs="Times New Roman"/>
        </w:rPr>
        <w:t>Количество балконов на фасаде определяется исходя из соотношений, характерных для исторических зданий, в зависимости от историко-архитектурного контекста и функционального назначения объекта капитального строительства.</w:t>
      </w:r>
    </w:p>
    <w:p w14:paraId="1DDD3A89" w14:textId="77777777" w:rsidR="00292D5D" w:rsidRPr="0063365B" w:rsidRDefault="00292D5D" w:rsidP="00292D5D">
      <w:pPr>
        <w:rPr>
          <w:rFonts w:cs="Times New Roman"/>
        </w:rPr>
      </w:pPr>
      <w:r w:rsidRPr="0063365B">
        <w:rPr>
          <w:rFonts w:cs="Times New Roman"/>
        </w:rPr>
        <w:t>Кровли вальмовые, двускатные с углом наклона 20-350; мансардные с изломом (французские).</w:t>
      </w:r>
    </w:p>
    <w:p w14:paraId="4E7C0BC3" w14:textId="77777777" w:rsidR="00292D5D" w:rsidRPr="0063365B" w:rsidRDefault="00292D5D" w:rsidP="00292D5D">
      <w:pPr>
        <w:rPr>
          <w:rFonts w:cs="Times New Roman"/>
        </w:rPr>
      </w:pPr>
      <w:r w:rsidRPr="0063365B">
        <w:rPr>
          <w:rFonts w:cs="Times New Roman"/>
        </w:rPr>
        <w:t>Допускается устройство совмещенных (плоских) или комбинированных кровель для объектов капитального строительства высотой от 3-х этажей.</w:t>
      </w:r>
    </w:p>
    <w:p w14:paraId="32EF8652" w14:textId="77777777" w:rsidR="00292D5D" w:rsidRPr="0063365B" w:rsidRDefault="00292D5D" w:rsidP="00292D5D">
      <w:pPr>
        <w:rPr>
          <w:rFonts w:cs="Times New Roman"/>
        </w:rPr>
      </w:pPr>
      <w:r w:rsidRPr="0063365B">
        <w:rPr>
          <w:rFonts w:cs="Times New Roman"/>
        </w:rPr>
        <w:t>В архитектуре угловых зданий должны присутствовать акцентные признаки, отличающие ее от рядовых зданий, рекомендуется использование силуэтных акцентов – башен, шатров и др.</w:t>
      </w:r>
    </w:p>
    <w:p w14:paraId="0103BF3A" w14:textId="77777777" w:rsidR="00292D5D" w:rsidRPr="0063365B" w:rsidRDefault="00292D5D" w:rsidP="00292D5D">
      <w:pPr>
        <w:rPr>
          <w:rFonts w:cs="Times New Roman"/>
          <w:b/>
          <w:i/>
        </w:rPr>
      </w:pPr>
      <w:r w:rsidRPr="0063365B">
        <w:rPr>
          <w:rFonts w:cs="Times New Roman"/>
          <w:b/>
          <w:i/>
        </w:rPr>
        <w:t>Архитектурно- стилевое решение (в том числе особенности оформления фасадов)</w:t>
      </w:r>
    </w:p>
    <w:p w14:paraId="01FD3166" w14:textId="77777777" w:rsidR="00292D5D" w:rsidRPr="0063365B" w:rsidRDefault="00292D5D" w:rsidP="00292D5D">
      <w:pPr>
        <w:rPr>
          <w:rFonts w:cs="Times New Roman"/>
        </w:rPr>
      </w:pPr>
      <w:r w:rsidRPr="0063365B">
        <w:rPr>
          <w:rFonts w:cs="Times New Roman"/>
        </w:rPr>
        <w:t xml:space="preserve"> Нейтральное стилистическое решение.</w:t>
      </w:r>
    </w:p>
    <w:p w14:paraId="28159CFB" w14:textId="77777777" w:rsidR="00292D5D" w:rsidRPr="0063365B" w:rsidRDefault="00292D5D" w:rsidP="00292D5D">
      <w:pPr>
        <w:rPr>
          <w:rFonts w:cs="Times New Roman"/>
        </w:rPr>
      </w:pPr>
      <w:r w:rsidRPr="0063365B">
        <w:rPr>
          <w:rFonts w:cs="Times New Roman"/>
        </w:rPr>
        <w:t>Допускается тактичное (умеренное) заимствование исторических архитектурных приемов, стилизованных декоративных элементов.</w:t>
      </w:r>
    </w:p>
    <w:p w14:paraId="38E9BF39" w14:textId="77777777" w:rsidR="00292D5D" w:rsidRPr="0063365B" w:rsidRDefault="00292D5D" w:rsidP="00292D5D">
      <w:pPr>
        <w:rPr>
          <w:rFonts w:cs="Times New Roman"/>
        </w:rPr>
      </w:pPr>
      <w:r w:rsidRPr="0063365B">
        <w:rPr>
          <w:rFonts w:cs="Times New Roman"/>
        </w:rPr>
        <w:t>В фасадных решениях объектов, формирующих уличный фронт застройки, обязательно использовать пропорции, масштаб и ритм, характерные для исторических зданий.</w:t>
      </w:r>
    </w:p>
    <w:p w14:paraId="1BA9636E" w14:textId="77777777" w:rsidR="00292D5D" w:rsidRPr="0063365B" w:rsidRDefault="00292D5D" w:rsidP="00292D5D">
      <w:pPr>
        <w:rPr>
          <w:rFonts w:cs="Times New Roman"/>
        </w:rPr>
      </w:pPr>
      <w:r w:rsidRPr="0063365B">
        <w:rPr>
          <w:rFonts w:cs="Times New Roman"/>
        </w:rPr>
        <w:t>Основные отделочные материалы, заполнение оконных и дверных проемов, козырьки - Допускается применение современных материалов, аналогичных традиционным или имитирующих их.</w:t>
      </w:r>
    </w:p>
    <w:p w14:paraId="2A7C6140" w14:textId="77777777" w:rsidR="00292D5D" w:rsidRPr="0063365B" w:rsidRDefault="00292D5D" w:rsidP="00292D5D">
      <w:pPr>
        <w:rPr>
          <w:rFonts w:cs="Times New Roman"/>
        </w:rPr>
      </w:pPr>
      <w:r w:rsidRPr="0063365B">
        <w:rPr>
          <w:rFonts w:cs="Times New Roman"/>
        </w:rPr>
        <w:t>Для фасадов: оштукатуренные и окрашенные поверхности; терракотово-коричневый лицевой кирпич; возможна имитация исторической кирпичной кладки; допустимо сочетание стеклянных поверхностей с кирпичными или оштукатуренными элементами.</w:t>
      </w:r>
    </w:p>
    <w:p w14:paraId="1E292CCD" w14:textId="3645883F" w:rsidR="00292D5D" w:rsidRPr="0063365B" w:rsidRDefault="00292D5D" w:rsidP="00292D5D">
      <w:pPr>
        <w:rPr>
          <w:rFonts w:cs="Times New Roman"/>
        </w:rPr>
      </w:pPr>
      <w:r w:rsidRPr="0063365B">
        <w:rPr>
          <w:rFonts w:cs="Times New Roman"/>
        </w:rPr>
        <w:t xml:space="preserve">Для кровель: окрашенные из металлического </w:t>
      </w:r>
      <w:r w:rsidR="00DD359A" w:rsidRPr="0063365B">
        <w:rPr>
          <w:rFonts w:cs="Times New Roman"/>
        </w:rPr>
        <w:t>не профилированного</w:t>
      </w:r>
      <w:r w:rsidRPr="0063365B">
        <w:rPr>
          <w:rFonts w:cs="Times New Roman"/>
        </w:rPr>
        <w:t xml:space="preserve"> листа с фальцевыми соединениями; допускается применение мягких (гибких) кровель.</w:t>
      </w:r>
    </w:p>
    <w:p w14:paraId="1A1C3B25" w14:textId="77777777" w:rsidR="00292D5D" w:rsidRPr="0063365B" w:rsidRDefault="00292D5D" w:rsidP="00292D5D">
      <w:pPr>
        <w:rPr>
          <w:rFonts w:cs="Times New Roman"/>
        </w:rPr>
      </w:pPr>
      <w:r w:rsidRPr="0063365B">
        <w:rPr>
          <w:rFonts w:cs="Times New Roman"/>
        </w:rPr>
        <w:t xml:space="preserve">Для окон и дверей: деревянные окрашенные (тонированные) или современные высококачественные материалы, адаптированные к показателям исторической среды. </w:t>
      </w:r>
    </w:p>
    <w:p w14:paraId="79B47555" w14:textId="77777777" w:rsidR="00292D5D" w:rsidRPr="0063365B" w:rsidRDefault="00292D5D" w:rsidP="00292D5D">
      <w:pPr>
        <w:rPr>
          <w:rFonts w:cs="Times New Roman"/>
        </w:rPr>
      </w:pPr>
      <w:r w:rsidRPr="0063365B">
        <w:rPr>
          <w:rFonts w:cs="Times New Roman"/>
        </w:rPr>
        <w:t>Запрещается использование нетрадиционных материалов – фасадных панелей, керамогранита, сайдинга, черепицы, имитирующих черепицу материалов, профилированного металла и пр.</w:t>
      </w:r>
    </w:p>
    <w:p w14:paraId="611E7B31" w14:textId="77777777" w:rsidR="00292D5D" w:rsidRPr="0063365B" w:rsidRDefault="00292D5D" w:rsidP="00292D5D">
      <w:pPr>
        <w:rPr>
          <w:rFonts w:cs="Times New Roman"/>
        </w:rPr>
      </w:pPr>
      <w:r w:rsidRPr="0063365B">
        <w:rPr>
          <w:rFonts w:cs="Times New Roman"/>
        </w:rPr>
        <w:t>Запрет на использование в отделке наружных стен глянцевых (блестящих) фактур.</w:t>
      </w:r>
    </w:p>
    <w:p w14:paraId="6BF00C5D" w14:textId="77777777" w:rsidR="00292D5D" w:rsidRPr="0063365B" w:rsidRDefault="00292D5D" w:rsidP="00292D5D">
      <w:pPr>
        <w:rPr>
          <w:rFonts w:cs="Times New Roman"/>
          <w:b/>
          <w:i/>
        </w:rPr>
      </w:pPr>
      <w:r w:rsidRPr="0063365B">
        <w:rPr>
          <w:rFonts w:cs="Times New Roman"/>
          <w:b/>
          <w:i/>
        </w:rPr>
        <w:t>Цветовое решение</w:t>
      </w:r>
    </w:p>
    <w:p w14:paraId="2F819D29" w14:textId="77777777" w:rsidR="00292D5D" w:rsidRPr="0063365B" w:rsidRDefault="00292D5D" w:rsidP="00292D5D">
      <w:pPr>
        <w:rPr>
          <w:rFonts w:cs="Times New Roman"/>
        </w:rPr>
      </w:pPr>
      <w:r w:rsidRPr="0063365B">
        <w:rPr>
          <w:rFonts w:cs="Times New Roman"/>
        </w:rPr>
        <w:t xml:space="preserve"> Запрет на использование ярких цветов и контрастных сочетаний в фасадных и кровельных материалах для зданий, формирующих общественные городские пространства.</w:t>
      </w:r>
    </w:p>
    <w:p w14:paraId="30F1F76F" w14:textId="77777777" w:rsidR="00292D5D" w:rsidRPr="0063365B" w:rsidRDefault="00292D5D" w:rsidP="00292D5D">
      <w:pPr>
        <w:rPr>
          <w:rFonts w:cs="Times New Roman"/>
        </w:rPr>
      </w:pPr>
      <w:r w:rsidRPr="0063365B">
        <w:rPr>
          <w:rFonts w:cs="Times New Roman"/>
        </w:rPr>
        <w:t>Для оштукатуренных фасадов и столярных изделий: сложные цвета широкой цветовой гаммы, разбеленные или приглушенные (оттенки серого, голубого, терракотового, серо- зеленого, окиси хрома, бежевого, молочно-белого, охры и др.); коричнево-терракотовый цвет кирпичной кладки - для неоштукатуренных фасадов, оттенки коричневого или зеленого для столярных заполнений оконных и дверных проемов кирпичных фасадов; сурик, оттенки зеленого и серого - для кровли.</w:t>
      </w:r>
    </w:p>
    <w:p w14:paraId="173F4510" w14:textId="77777777" w:rsidR="00292D5D" w:rsidRPr="0063365B" w:rsidRDefault="00292D5D" w:rsidP="00292D5D">
      <w:pPr>
        <w:rPr>
          <w:rFonts w:cs="Times New Roman"/>
        </w:rPr>
      </w:pPr>
      <w:r w:rsidRPr="0063365B">
        <w:rPr>
          <w:rFonts w:cs="Times New Roman"/>
        </w:rPr>
        <w:t>Элементы благоустройства (в том числе ограды, дорожные покрытия, малые формы) - Устройство покрытий и отмосток в материалах аналогичных традиционным или имитирующим их;</w:t>
      </w:r>
    </w:p>
    <w:p w14:paraId="186479CA" w14:textId="3DB5CCAB" w:rsidR="00292D5D" w:rsidRPr="0063365B" w:rsidRDefault="00292D5D" w:rsidP="00292D5D">
      <w:pPr>
        <w:rPr>
          <w:rFonts w:cs="Times New Roman"/>
        </w:rPr>
      </w:pPr>
      <w:r w:rsidRPr="0063365B">
        <w:rPr>
          <w:rFonts w:cs="Times New Roman"/>
        </w:rPr>
        <w:t>Установка ограждений по историческим красным линиям или межевым границам: прозрачных (</w:t>
      </w:r>
      <w:r w:rsidR="00DD359A" w:rsidRPr="0063365B">
        <w:rPr>
          <w:rFonts w:cs="Times New Roman"/>
        </w:rPr>
        <w:t>не глухих</w:t>
      </w:r>
      <w:r w:rsidRPr="0063365B">
        <w:rPr>
          <w:rFonts w:cs="Times New Roman"/>
        </w:rPr>
        <w:t>) - высотой не более 2,0; комбинированных – высотой не более 1,6 м, выполненных с учетом общей стилистики, пропорций исторических типов оград;</w:t>
      </w:r>
    </w:p>
    <w:p w14:paraId="5F722C27" w14:textId="77777777" w:rsidR="00292D5D" w:rsidRPr="0063365B" w:rsidRDefault="00292D5D" w:rsidP="00292D5D">
      <w:pPr>
        <w:rPr>
          <w:rFonts w:cs="Times New Roman"/>
        </w:rPr>
      </w:pPr>
      <w:r w:rsidRPr="0063365B">
        <w:rPr>
          <w:rFonts w:cs="Times New Roman"/>
        </w:rPr>
        <w:t>Материалы: кирпич с оштукатуриванием или покраской, лицевой красно-коричневый кирпич; металлические кованые (или имитирующие ковку) решетки.</w:t>
      </w:r>
    </w:p>
    <w:p w14:paraId="40817996" w14:textId="77777777" w:rsidR="00292D5D" w:rsidRPr="0063365B" w:rsidRDefault="00292D5D" w:rsidP="00292D5D">
      <w:pPr>
        <w:rPr>
          <w:rFonts w:cs="Times New Roman"/>
        </w:rPr>
      </w:pPr>
      <w:r w:rsidRPr="0063365B">
        <w:rPr>
          <w:rFonts w:cs="Times New Roman"/>
          <w:b/>
          <w:i/>
        </w:rPr>
        <w:t xml:space="preserve">Ограничения в части наружного освещения </w:t>
      </w:r>
    </w:p>
    <w:p w14:paraId="51133F7E" w14:textId="77777777" w:rsidR="00292D5D" w:rsidRPr="0063365B" w:rsidRDefault="00292D5D" w:rsidP="00292D5D">
      <w:pPr>
        <w:rPr>
          <w:rFonts w:cs="Times New Roman"/>
        </w:rPr>
      </w:pPr>
      <w:r w:rsidRPr="0063365B">
        <w:rPr>
          <w:rFonts w:cs="Times New Roman"/>
        </w:rPr>
        <w:t>Установка отдельно стоящего оборудования городского освещения, соответствующего характеристикам исторической архитектурной среды.</w:t>
      </w:r>
    </w:p>
    <w:p w14:paraId="6279AB23" w14:textId="77777777" w:rsidR="00292D5D" w:rsidRPr="0063365B" w:rsidRDefault="00292D5D" w:rsidP="00292D5D">
      <w:pPr>
        <w:rPr>
          <w:rFonts w:cs="Times New Roman"/>
          <w:b/>
          <w:i/>
        </w:rPr>
      </w:pPr>
      <w:r w:rsidRPr="0063365B">
        <w:rPr>
          <w:rFonts w:cs="Times New Roman"/>
          <w:b/>
          <w:i/>
        </w:rPr>
        <w:t>Ограничения в части проведения работ по размещению информационных стендов, рекламных щитов, вывесок</w:t>
      </w:r>
    </w:p>
    <w:p w14:paraId="333A2ED1" w14:textId="064D4B03" w:rsidR="00292D5D" w:rsidRPr="0063365B" w:rsidRDefault="00292D5D" w:rsidP="00292D5D">
      <w:pPr>
        <w:rPr>
          <w:rFonts w:cs="Times New Roman"/>
        </w:rPr>
      </w:pPr>
      <w:r w:rsidRPr="0063365B">
        <w:rPr>
          <w:rFonts w:cs="Times New Roman"/>
        </w:rPr>
        <w:t>Запрет на размещение всех видов наружной рекламы на главных фасадах зданий и на общих градостроительных пространствах, в том числе: транспарантов-перетяжек, рекламных щитов, стендов и т.п., за исключением рекламных конструкций в виде панелей-кронштейнов размерами не более 70х70 см, выполненных в стилистике исторической застройки и используемых в качестве вывесок.</w:t>
      </w:r>
    </w:p>
    <w:p w14:paraId="540C5128" w14:textId="77777777" w:rsidR="00292D5D" w:rsidRPr="0063365B" w:rsidRDefault="00292D5D" w:rsidP="00292D5D">
      <w:pPr>
        <w:rPr>
          <w:rFonts w:cs="Times New Roman"/>
        </w:rPr>
      </w:pPr>
      <w:r w:rsidRPr="0063365B">
        <w:rPr>
          <w:rFonts w:cs="Times New Roman"/>
        </w:rPr>
        <w:t>Запрет на размещение на одном фасаде нескольких типов вывесок.</w:t>
      </w:r>
    </w:p>
    <w:p w14:paraId="54EF26D9" w14:textId="77777777" w:rsidR="00292D5D" w:rsidRPr="0063365B" w:rsidRDefault="00292D5D" w:rsidP="00292D5D">
      <w:pPr>
        <w:rPr>
          <w:rFonts w:cs="Times New Roman"/>
        </w:rPr>
      </w:pPr>
      <w:r w:rsidRPr="0063365B">
        <w:rPr>
          <w:rFonts w:cs="Times New Roman"/>
        </w:rPr>
        <w:t>Запрет на размещение вывесок выше уровня 1-го этажа и в оконных или дверных проемах фасадов, формирующих общественные городские пространства.</w:t>
      </w:r>
    </w:p>
    <w:p w14:paraId="54A297E8" w14:textId="77777777" w:rsidR="00292D5D" w:rsidRPr="0063365B" w:rsidRDefault="00292D5D" w:rsidP="00292D5D">
      <w:pPr>
        <w:rPr>
          <w:rFonts w:cs="Times New Roman"/>
        </w:rPr>
      </w:pPr>
      <w:r w:rsidRPr="0063365B">
        <w:rPr>
          <w:rFonts w:cs="Times New Roman"/>
        </w:rPr>
        <w:t>Разрешено размещение информационных конструкций (информационная табличка с площадью информационного поля не более 0,2 м2; вывеска высотой не более 0,4 м), временных элементов информационно-декоративного оформления событийного характера (мобильные информационные конструкции, отдельно стоящие элементы с площадью информационного поля до 2,5 м2), включая праздничное оформление.</w:t>
      </w:r>
    </w:p>
    <w:p w14:paraId="7833DB41" w14:textId="77777777" w:rsidR="00292D5D" w:rsidRPr="0063365B" w:rsidRDefault="00292D5D" w:rsidP="00292D5D">
      <w:pPr>
        <w:rPr>
          <w:rFonts w:cs="Times New Roman"/>
        </w:rPr>
      </w:pPr>
      <w:r w:rsidRPr="0063365B">
        <w:rPr>
          <w:rFonts w:cs="Times New Roman"/>
        </w:rPr>
        <w:t>Информационные конструкции не должны диссонировать с исторической средой;</w:t>
      </w:r>
    </w:p>
    <w:p w14:paraId="1E02B88A" w14:textId="77777777" w:rsidR="00292D5D" w:rsidRPr="0063365B" w:rsidRDefault="00292D5D" w:rsidP="00292D5D">
      <w:pPr>
        <w:rPr>
          <w:rFonts w:cs="Times New Roman"/>
        </w:rPr>
      </w:pPr>
      <w:r w:rsidRPr="0063365B">
        <w:rPr>
          <w:rFonts w:cs="Times New Roman"/>
        </w:rPr>
        <w:t>Вывески размещаются в междуэтажных пространствах главных фасадов не выше уровня первого этажа.</w:t>
      </w:r>
    </w:p>
    <w:p w14:paraId="52BAAA21" w14:textId="77777777" w:rsidR="00292D5D" w:rsidRPr="0063365B" w:rsidRDefault="00292D5D" w:rsidP="00292D5D">
      <w:pPr>
        <w:rPr>
          <w:rFonts w:cs="Times New Roman"/>
        </w:rPr>
      </w:pPr>
      <w:r w:rsidRPr="0063365B">
        <w:rPr>
          <w:rFonts w:cs="Times New Roman"/>
        </w:rPr>
        <w:t>Вывески не должны закрывать архитектурные элементы фасада и диссонировать с его стилевыми характеристиками.</w:t>
      </w:r>
    </w:p>
    <w:p w14:paraId="03A27347" w14:textId="77777777" w:rsidR="00292D5D" w:rsidRPr="0063365B" w:rsidRDefault="00292D5D" w:rsidP="00292D5D">
      <w:pPr>
        <w:rPr>
          <w:rFonts w:cs="Times New Roman"/>
        </w:rPr>
      </w:pPr>
      <w:r w:rsidRPr="0063365B">
        <w:rPr>
          <w:rFonts w:cs="Times New Roman"/>
        </w:rPr>
        <w:t>Разрешено размещение вывесок, высотой не более 0,4 м в междуэтажных пространствах главных фасадов не выше уровня первого этажа. Вывески должны быть выполнены в единстве со стилистическими особенностями застройки исторического поселения по проектам, согласованным с региональным органом охраны объектов культурного наследия. Предпочтительно размещение вывесок, состоящих из отдельных объемных букв непосредственно на фасаде (высота букв – не более 30 см). При размещении на одном фасаде нескольких вывесок все они должны быть единообразны: одного размера, одного типа и располагаться в одном уровне. Вывески не должны закрывать архитектурные элементы фасада. Рекомендуется отдавать предпочтение вывескам в виде панелей- кронштейнов размерами не более 70х70 см, выполненным в стилистике исторической застройки.</w:t>
      </w:r>
    </w:p>
    <w:p w14:paraId="2F941D68" w14:textId="77777777" w:rsidR="00292D5D" w:rsidRPr="0063365B" w:rsidRDefault="00292D5D" w:rsidP="00292D5D">
      <w:pPr>
        <w:rPr>
          <w:rFonts w:cs="Times New Roman"/>
          <w:b/>
          <w:i/>
        </w:rPr>
      </w:pPr>
      <w:r w:rsidRPr="0063365B">
        <w:rPr>
          <w:rFonts w:cs="Times New Roman"/>
          <w:b/>
          <w:i/>
        </w:rPr>
        <w:t xml:space="preserve">Ограничения в части проведения работ по прокладке и реконструкции дорожных и инженерных коммуникаций </w:t>
      </w:r>
    </w:p>
    <w:p w14:paraId="796E46A4" w14:textId="77777777" w:rsidR="00292D5D" w:rsidRPr="0063365B" w:rsidRDefault="00292D5D" w:rsidP="00292D5D">
      <w:pPr>
        <w:rPr>
          <w:rFonts w:cs="Times New Roman"/>
        </w:rPr>
      </w:pPr>
      <w:r w:rsidRPr="0063365B">
        <w:rPr>
          <w:rFonts w:cs="Times New Roman"/>
        </w:rPr>
        <w:t>Запрещается прокладка инженерных коммуникаций (сетей поставки воды, тепла, электричества, газа, услуг связи, отвода канализационных стоков) наземным и надземным способом.</w:t>
      </w:r>
    </w:p>
    <w:p w14:paraId="51274056" w14:textId="77777777" w:rsidR="00292D5D" w:rsidRPr="0063365B" w:rsidRDefault="00292D5D" w:rsidP="00292D5D">
      <w:pPr>
        <w:rPr>
          <w:rFonts w:cs="Times New Roman"/>
        </w:rPr>
      </w:pPr>
      <w:r w:rsidRPr="0063365B">
        <w:rPr>
          <w:rFonts w:cs="Times New Roman"/>
        </w:rPr>
        <w:t>Разрешается размещение объектов инженерного обеспечения по индивидуальным проектам, с учетом характера сложившейся застройки.</w:t>
      </w:r>
    </w:p>
    <w:p w14:paraId="3F02DD33" w14:textId="77777777" w:rsidR="00292D5D" w:rsidRPr="0063365B" w:rsidRDefault="00292D5D" w:rsidP="00292D5D">
      <w:pPr>
        <w:rPr>
          <w:rFonts w:cs="Times New Roman"/>
          <w:b/>
          <w:i/>
        </w:rPr>
      </w:pPr>
      <w:r w:rsidRPr="0063365B">
        <w:rPr>
          <w:rFonts w:cs="Times New Roman"/>
          <w:b/>
          <w:i/>
        </w:rPr>
        <w:t>Требования к размещению инженерного оборудования</w:t>
      </w:r>
    </w:p>
    <w:p w14:paraId="269865AF" w14:textId="77777777" w:rsidR="00AC01FC" w:rsidRPr="0063365B" w:rsidRDefault="00292D5D" w:rsidP="001A2678">
      <w:pPr>
        <w:rPr>
          <w:rFonts w:cs="Times New Roman"/>
        </w:rPr>
      </w:pPr>
      <w:r w:rsidRPr="0063365B">
        <w:rPr>
          <w:rFonts w:cs="Times New Roman"/>
        </w:rPr>
        <w:t>Запрещается установка кондиционеров, любых видов антенн и иного инженерного оборудования на уличных фасадах и крышах всех типов зданий, строений и сооружений, формирующих территории общего пользования, за исключением случаев, когда их установка предусмотрена проектным решением, учитывающим архитектурные особенности зданий.</w:t>
      </w:r>
    </w:p>
    <w:p w14:paraId="68FDB370" w14:textId="77777777" w:rsidR="00AC01FC" w:rsidRPr="0063365B" w:rsidRDefault="00AC01FC" w:rsidP="001A2678">
      <w:pPr>
        <w:rPr>
          <w:rFonts w:cs="Times New Roman"/>
        </w:rPr>
      </w:pPr>
    </w:p>
    <w:p w14:paraId="07E32DAE" w14:textId="4111F556" w:rsidR="001A2678" w:rsidRPr="0063365B" w:rsidRDefault="001A2678" w:rsidP="001A2678">
      <w:pPr>
        <w:rPr>
          <w:rFonts w:eastAsia="Times New Roman" w:cs="Times New Roman"/>
          <w:b/>
          <w:lang w:eastAsia="ru-RU"/>
        </w:rPr>
      </w:pPr>
      <w:r w:rsidRPr="0063365B">
        <w:rPr>
          <w:rFonts w:eastAsia="Times New Roman" w:cs="Times New Roman"/>
          <w:b/>
          <w:lang w:eastAsia="ru-RU"/>
        </w:rPr>
        <w:br w:type="page"/>
      </w:r>
    </w:p>
    <w:p w14:paraId="68717BF6" w14:textId="77777777" w:rsidR="001A2678" w:rsidRPr="0063365B" w:rsidRDefault="001A2678" w:rsidP="001A2678">
      <w:pPr>
        <w:keepLines/>
        <w:overflowPunct w:val="0"/>
        <w:autoSpaceDE w:val="0"/>
        <w:autoSpaceDN w:val="0"/>
        <w:adjustRightInd w:val="0"/>
        <w:spacing w:before="240" w:after="60" w:line="320" w:lineRule="exact"/>
        <w:ind w:firstLine="567"/>
        <w:jc w:val="center"/>
        <w:outlineLvl w:val="4"/>
        <w:rPr>
          <w:rFonts w:eastAsia="SimSun" w:cs="Times New Roman"/>
          <w:b/>
          <w:bCs/>
          <w:i/>
          <w:iCs/>
          <w:lang w:eastAsia="zh-CN"/>
        </w:rPr>
      </w:pPr>
      <w:r w:rsidRPr="0063365B">
        <w:rPr>
          <w:rFonts w:eastAsia="SimSun" w:cs="Times New Roman"/>
          <w:b/>
          <w:bCs/>
          <w:i/>
          <w:iCs/>
          <w:lang w:eastAsia="zh-CN"/>
        </w:rPr>
        <w:t>ИЗ</w:t>
      </w:r>
      <w:r w:rsidR="00AB0143" w:rsidRPr="0063365B">
        <w:rPr>
          <w:rFonts w:eastAsia="SimSun" w:cs="Times New Roman"/>
          <w:b/>
          <w:bCs/>
          <w:i/>
          <w:iCs/>
          <w:lang w:eastAsia="zh-CN"/>
        </w:rPr>
        <w:t xml:space="preserve"> – 1. Зона смешанной исторической застройки</w:t>
      </w:r>
      <w:r w:rsidR="00577BFE" w:rsidRPr="0063365B">
        <w:rPr>
          <w:rFonts w:eastAsia="SimSun" w:cs="Times New Roman"/>
          <w:b/>
          <w:bCs/>
          <w:i/>
          <w:iCs/>
          <w:lang w:eastAsia="zh-CN"/>
        </w:rPr>
        <w:t xml:space="preserve"> </w:t>
      </w:r>
      <w:r w:rsidR="00577BFE" w:rsidRPr="0063365B">
        <w:rPr>
          <w:rFonts w:eastAsia="SimSun" w:cs="Times New Roman"/>
          <w:b/>
          <w:bCs/>
          <w:i/>
          <w:iCs/>
          <w:lang w:eastAsia="zh-CN"/>
        </w:rPr>
        <w:br/>
        <w:t>(характеризуется высокой целостностью исторической среды и состоит, в основном, из 2-х – 4-х этажных зданий.)</w:t>
      </w:r>
    </w:p>
    <w:p w14:paraId="5FAEC413" w14:textId="048608C4" w:rsidR="001A2678" w:rsidRPr="0063365B" w:rsidRDefault="00AB0143" w:rsidP="00AB0143">
      <w:pPr>
        <w:ind w:firstLine="567"/>
        <w:rPr>
          <w:rFonts w:eastAsia="Times New Roman" w:cs="Times New Roman"/>
          <w:i/>
          <w:iCs/>
          <w:lang w:eastAsia="ru-RU"/>
        </w:rPr>
      </w:pPr>
      <w:r w:rsidRPr="0063365B">
        <w:rPr>
          <w:rFonts w:eastAsia="Times New Roman" w:cs="Times New Roman"/>
          <w:i/>
          <w:iCs/>
          <w:lang w:eastAsia="ru-RU"/>
        </w:rPr>
        <w:t>Зона объединяет кварталы, относящиеся к трем композиционно-пространственным типам (морфотипам) застройки: «Армавирский традиционный разноэтажный периметральный, периметрально-компактный», «</w:t>
      </w:r>
      <w:r w:rsidR="00571595" w:rsidRPr="0063365B">
        <w:rPr>
          <w:rFonts w:eastAsia="Times New Roman" w:cs="Times New Roman"/>
          <w:i/>
          <w:iCs/>
          <w:lang w:eastAsia="ru-RU"/>
        </w:rPr>
        <w:t>Армавирский</w:t>
      </w:r>
      <w:r w:rsidRPr="0063365B">
        <w:rPr>
          <w:rFonts w:eastAsia="Times New Roman" w:cs="Times New Roman"/>
          <w:i/>
          <w:iCs/>
          <w:lang w:eastAsia="ru-RU"/>
        </w:rPr>
        <w:t xml:space="preserve"> советский среднеэтажный периметральный» и «</w:t>
      </w:r>
      <w:r w:rsidR="00571595" w:rsidRPr="0063365B">
        <w:rPr>
          <w:rFonts w:eastAsia="Times New Roman" w:cs="Times New Roman"/>
          <w:i/>
          <w:iCs/>
          <w:lang w:eastAsia="ru-RU"/>
        </w:rPr>
        <w:t>Армавирский</w:t>
      </w:r>
      <w:r w:rsidRPr="0063365B">
        <w:rPr>
          <w:rFonts w:eastAsia="Times New Roman" w:cs="Times New Roman"/>
          <w:i/>
          <w:iCs/>
          <w:lang w:eastAsia="ru-RU"/>
        </w:rPr>
        <w:t xml:space="preserve"> разноэтажный комбинированный». Застройка зоны ИЗ сформирована зданиями различных функций. Преобладают 2-4 этажные жилые многоквартирные дома двух периодов: конца ХIХ – начала ХХ вв. и 1946- 1950-х гг. Объемно-пространственная структура историческая застройки зоны ИЗ характеризуется максимальными показателями высоты и массы зданий в сравнении с другими территориальными зонами исторического поселения.</w:t>
      </w:r>
    </w:p>
    <w:p w14:paraId="2334F3C2" w14:textId="77777777" w:rsidR="00577BFE" w:rsidRPr="0063365B" w:rsidRDefault="00577BFE" w:rsidP="00AB0143">
      <w:pPr>
        <w:ind w:firstLine="567"/>
        <w:rPr>
          <w:rFonts w:eastAsia="Times New Roman" w:cs="Times New Roman"/>
          <w:i/>
          <w:iCs/>
          <w:lang w:eastAsia="ru-RU"/>
        </w:rPr>
      </w:pPr>
    </w:p>
    <w:p w14:paraId="662344CA" w14:textId="77777777" w:rsidR="001A2678" w:rsidRPr="0063365B" w:rsidRDefault="001A2678" w:rsidP="000F019F">
      <w:pPr>
        <w:numPr>
          <w:ilvl w:val="0"/>
          <w:numId w:val="51"/>
        </w:numPr>
        <w:ind w:left="0"/>
        <w:rPr>
          <w:rFonts w:eastAsia="Times New Roman" w:cs="Times New Roman"/>
          <w:b/>
          <w:lang w:eastAsia="ru-RU"/>
        </w:rPr>
      </w:pPr>
      <w:r w:rsidRPr="0063365B">
        <w:rPr>
          <w:rFonts w:eastAsia="Times New Roman" w:cs="Times New Roman"/>
          <w:b/>
          <w:lang w:eastAsia="ru-RU"/>
        </w:rPr>
        <w:t>ОСНОВНЫЕ ВИДЫ И ПАРАМЕТРЫ РАЗРЕШЕННОГО ИСПОЛЬЗОВАНИЯ ЗЕМЕЛЬНЫХ УЧАСТКОВ И ОБЪЕКТОВ КАПИТАЛЬНОГО СТРОИТЕЛЬСТВА</w:t>
      </w:r>
    </w:p>
    <w:p w14:paraId="6688C5E5" w14:textId="77777777" w:rsidR="001A2678" w:rsidRPr="0063365B" w:rsidRDefault="001A2678" w:rsidP="001A2678">
      <w:pPr>
        <w:contextualSpacing/>
        <w:rPr>
          <w:rFonts w:eastAsia="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1"/>
        <w:gridCol w:w="5598"/>
        <w:gridCol w:w="5598"/>
      </w:tblGrid>
      <w:tr w:rsidR="007C02D6" w:rsidRPr="0063365B" w14:paraId="13824F40" w14:textId="77777777" w:rsidTr="00640E43">
        <w:trPr>
          <w:trHeight w:val="960"/>
          <w:tblHeader/>
        </w:trPr>
        <w:tc>
          <w:tcPr>
            <w:tcW w:w="1299" w:type="pct"/>
            <w:shd w:val="clear" w:color="000000" w:fill="F2F2F2"/>
            <w:vAlign w:val="center"/>
            <w:hideMark/>
          </w:tcPr>
          <w:p w14:paraId="0786ED3C" w14:textId="77777777" w:rsidR="00997ADB" w:rsidRPr="0063365B" w:rsidRDefault="00997ADB" w:rsidP="00997ADB">
            <w:pPr>
              <w:jc w:val="center"/>
              <w:rPr>
                <w:rFonts w:eastAsia="Times New Roman" w:cs="Times New Roman"/>
                <w:b/>
                <w:bCs/>
                <w:lang w:eastAsia="ru-RU"/>
              </w:rPr>
            </w:pPr>
            <w:r w:rsidRPr="0063365B">
              <w:rPr>
                <w:rFonts w:eastAsia="Times New Roman" w:cs="Times New Roman"/>
                <w:b/>
                <w:bCs/>
                <w:lang w:eastAsia="ru-RU"/>
              </w:rPr>
              <w:t xml:space="preserve">ВИДЫ РАЗРЕШЕННОГО ИСПОЛЬЗОВАНИЯ ЗЕМЕЛЬНЫХ УЧАСТКОВ </w:t>
            </w:r>
          </w:p>
        </w:tc>
        <w:tc>
          <w:tcPr>
            <w:tcW w:w="1850" w:type="pct"/>
            <w:shd w:val="clear" w:color="000000" w:fill="F2F2F2"/>
            <w:vAlign w:val="center"/>
            <w:hideMark/>
          </w:tcPr>
          <w:p w14:paraId="3AD4AF91" w14:textId="77777777" w:rsidR="00997ADB" w:rsidRPr="0063365B" w:rsidRDefault="00997ADB" w:rsidP="00997ADB">
            <w:pPr>
              <w:jc w:val="center"/>
              <w:rPr>
                <w:rFonts w:eastAsia="Times New Roman" w:cs="Times New Roman"/>
                <w:b/>
                <w:bCs/>
                <w:lang w:eastAsia="ru-RU"/>
              </w:rPr>
            </w:pPr>
            <w:r w:rsidRPr="0063365B">
              <w:rPr>
                <w:rFonts w:eastAsia="Times New Roman" w:cs="Times New Roman"/>
                <w:b/>
                <w:bCs/>
                <w:lang w:eastAsia="ru-RU"/>
              </w:rPr>
              <w:t>ВИДЫ РАЗРЕШЕННОГО ИСПОЛЬЗОВАНИЯ ОБЪЕКТОВ КАПИТАЛЬНОГО СТРОИТЕЛЬСТВА</w:t>
            </w:r>
          </w:p>
        </w:tc>
        <w:tc>
          <w:tcPr>
            <w:tcW w:w="1850" w:type="pct"/>
            <w:shd w:val="clear" w:color="000000" w:fill="F2F2F2"/>
            <w:vAlign w:val="center"/>
            <w:hideMark/>
          </w:tcPr>
          <w:p w14:paraId="2FBB0C62" w14:textId="77777777" w:rsidR="00997ADB" w:rsidRPr="0063365B" w:rsidRDefault="00997ADB" w:rsidP="00997ADB">
            <w:pPr>
              <w:jc w:val="center"/>
              <w:rPr>
                <w:rFonts w:eastAsia="Times New Roman" w:cs="Times New Roman"/>
                <w:b/>
                <w:bCs/>
                <w:lang w:eastAsia="ru-RU"/>
              </w:rPr>
            </w:pPr>
            <w:r w:rsidRPr="0063365B">
              <w:rPr>
                <w:rFonts w:eastAsia="Times New Roman" w:cs="Times New Roman"/>
                <w:b/>
                <w:bCs/>
                <w:lang w:eastAsia="ru-RU"/>
              </w:rPr>
              <w:t>ПРЕДЕЛЬНЫЕ РАЗМЕРЫ ЗЕМЕЛЬНЫХ</w:t>
            </w:r>
            <w:r w:rsidRPr="0063365B">
              <w:rPr>
                <w:rFonts w:eastAsia="Times New Roman" w:cs="Times New Roman"/>
                <w:b/>
                <w:bCs/>
                <w:lang w:eastAsia="ru-RU"/>
              </w:rPr>
              <w:br/>
              <w:t>УЧАСТКОВ И ПРЕДЕЛЬНЫЕ ПАРАМЕТРЫ</w:t>
            </w:r>
            <w:r w:rsidRPr="0063365B">
              <w:rPr>
                <w:rFonts w:eastAsia="Times New Roman" w:cs="Times New Roman"/>
                <w:b/>
                <w:bCs/>
                <w:lang w:eastAsia="ru-RU"/>
              </w:rPr>
              <w:br/>
              <w:t>РАЗРЕШЕННОГО СТРОИТЕЛЬСТВА</w:t>
            </w:r>
          </w:p>
        </w:tc>
      </w:tr>
      <w:tr w:rsidR="007C02D6" w:rsidRPr="0063365B" w14:paraId="300572EE" w14:textId="77777777" w:rsidTr="00640E43">
        <w:trPr>
          <w:trHeight w:val="3000"/>
        </w:trPr>
        <w:tc>
          <w:tcPr>
            <w:tcW w:w="1299" w:type="pct"/>
            <w:shd w:val="clear" w:color="auto" w:fill="auto"/>
            <w:vAlign w:val="center"/>
            <w:hideMark/>
          </w:tcPr>
          <w:p w14:paraId="28561C6B" w14:textId="77777777" w:rsidR="00997ADB" w:rsidRPr="0063365B" w:rsidRDefault="00997ADB" w:rsidP="00997ADB">
            <w:pPr>
              <w:jc w:val="left"/>
              <w:rPr>
                <w:rFonts w:eastAsia="Times New Roman" w:cs="Times New Roman"/>
                <w:lang w:eastAsia="ru-RU"/>
              </w:rPr>
            </w:pPr>
            <w:r w:rsidRPr="0063365B">
              <w:rPr>
                <w:rFonts w:eastAsia="Times New Roman" w:cs="Times New Roman"/>
                <w:lang w:eastAsia="ru-RU"/>
              </w:rPr>
              <w:t>Малоэтажная многоквартирная жилая застройка - [2.1.1]</w:t>
            </w:r>
          </w:p>
        </w:tc>
        <w:tc>
          <w:tcPr>
            <w:tcW w:w="1850" w:type="pct"/>
            <w:shd w:val="clear" w:color="auto" w:fill="auto"/>
            <w:vAlign w:val="center"/>
            <w:hideMark/>
          </w:tcPr>
          <w:p w14:paraId="46B9A6F1" w14:textId="77777777" w:rsidR="00571595" w:rsidRPr="0063365B" w:rsidRDefault="00997ADB" w:rsidP="00571595">
            <w:pPr>
              <w:jc w:val="left"/>
              <w:rPr>
                <w:rFonts w:eastAsia="Times New Roman" w:cs="Times New Roman"/>
                <w:lang w:eastAsia="ru-RU"/>
              </w:rPr>
            </w:pPr>
            <w:r w:rsidRPr="0063365B">
              <w:rPr>
                <w:rFonts w:eastAsia="Times New Roman" w:cs="Times New Roman"/>
                <w:lang w:eastAsia="ru-RU"/>
              </w:rPr>
              <w:t>Размещение малоэтажных многоквартирных домов (многоквартирные дома высотой до 4 этажей, включая мансардный);</w:t>
            </w:r>
          </w:p>
          <w:p w14:paraId="06027887" w14:textId="60CD8023" w:rsidR="00997ADB" w:rsidRPr="0063365B" w:rsidRDefault="00997ADB" w:rsidP="00571595">
            <w:pPr>
              <w:jc w:val="left"/>
              <w:rPr>
                <w:rFonts w:eastAsia="Times New Roman" w:cs="Times New Roman"/>
                <w:lang w:eastAsia="ru-RU"/>
              </w:rPr>
            </w:pPr>
            <w:r w:rsidRPr="0063365B">
              <w:rPr>
                <w:rFonts w:eastAsia="Times New Roman" w:cs="Times New Roman"/>
                <w:lang w:eastAsia="ru-RU"/>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850" w:type="pct"/>
            <w:vMerge w:val="restart"/>
            <w:shd w:val="clear" w:color="auto" w:fill="auto"/>
            <w:vAlign w:val="center"/>
            <w:hideMark/>
          </w:tcPr>
          <w:p w14:paraId="0FF2C27D" w14:textId="77777777" w:rsidR="00571595" w:rsidRPr="0063365B" w:rsidRDefault="00997ADB" w:rsidP="00571595">
            <w:pPr>
              <w:jc w:val="left"/>
              <w:rPr>
                <w:rFonts w:eastAsia="Times New Roman" w:cs="Times New Roman"/>
                <w:lang w:eastAsia="ru-RU"/>
              </w:rPr>
            </w:pPr>
            <w:r w:rsidRPr="0063365B">
              <w:rPr>
                <w:rFonts w:eastAsia="Times New Roman" w:cs="Times New Roman"/>
                <w:lang w:eastAsia="ru-RU"/>
              </w:rPr>
              <w:t>Предельный размер земельных участков не может быть менее площади, занимаемой существующим или размещаемым в его границах объектом капитального строительства и обеспечивающей соблюдение установленных Правилами предельных параметров разрешенного строительства, реконструкции объектов капитального строительства, в том числе минимальной доли озеленения земельных участков, минимального количества мест для стоянки (размещения) индивидуального автотранспорта в границах земельного участка, а также соблюдение строительных, экологических, санитарно-гигиенических, противопожарных и иных правил, нормативов;</w:t>
            </w:r>
          </w:p>
          <w:p w14:paraId="72DBEED6" w14:textId="0F5B3F00" w:rsidR="00571595" w:rsidRPr="0063365B" w:rsidRDefault="00571595" w:rsidP="00571595">
            <w:pPr>
              <w:jc w:val="left"/>
              <w:rPr>
                <w:rFonts w:eastAsia="Times New Roman" w:cs="Times New Roman"/>
                <w:lang w:eastAsia="ru-RU"/>
              </w:rPr>
            </w:pPr>
            <w:r w:rsidRPr="0063365B">
              <w:rPr>
                <w:rFonts w:eastAsia="Times New Roman" w:cs="Times New Roman"/>
                <w:lang w:eastAsia="ru-RU"/>
              </w:rPr>
              <w:t>- м</w:t>
            </w:r>
            <w:r w:rsidR="00997ADB" w:rsidRPr="0063365B">
              <w:rPr>
                <w:rFonts w:eastAsia="Times New Roman" w:cs="Times New Roman"/>
                <w:lang w:eastAsia="ru-RU"/>
              </w:rPr>
              <w:t xml:space="preserve">аксимальный процент застройки земельного участка - </w:t>
            </w:r>
            <w:r w:rsidR="00294DC7">
              <w:rPr>
                <w:rFonts w:eastAsia="Times New Roman" w:cs="Times New Roman"/>
                <w:lang w:eastAsia="ru-RU"/>
              </w:rPr>
              <w:t>5</w:t>
            </w:r>
            <w:r w:rsidR="00997ADB" w:rsidRPr="0063365B">
              <w:rPr>
                <w:rFonts w:eastAsia="Times New Roman" w:cs="Times New Roman"/>
                <w:lang w:eastAsia="ru-RU"/>
              </w:rPr>
              <w:t>5%;</w:t>
            </w:r>
          </w:p>
          <w:p w14:paraId="073F647F" w14:textId="77777777" w:rsidR="00571595" w:rsidRPr="0063365B" w:rsidRDefault="00571595" w:rsidP="00571595">
            <w:pPr>
              <w:jc w:val="left"/>
              <w:rPr>
                <w:rFonts w:eastAsia="Times New Roman" w:cs="Times New Roman"/>
                <w:lang w:eastAsia="ru-RU"/>
              </w:rPr>
            </w:pPr>
            <w:r w:rsidRPr="0063365B">
              <w:rPr>
                <w:rFonts w:eastAsia="Times New Roman" w:cs="Times New Roman"/>
                <w:lang w:eastAsia="ru-RU"/>
              </w:rPr>
              <w:t>- м</w:t>
            </w:r>
            <w:r w:rsidR="00997ADB" w:rsidRPr="0063365B">
              <w:rPr>
                <w:rFonts w:eastAsia="Times New Roman" w:cs="Times New Roman"/>
                <w:lang w:eastAsia="ru-RU"/>
              </w:rPr>
              <w:t>инимальный процент площади озеленения земельного участка - 15%;</w:t>
            </w:r>
          </w:p>
          <w:p w14:paraId="500F2C5C" w14:textId="77777777" w:rsidR="00571595" w:rsidRPr="0063365B" w:rsidRDefault="00571595" w:rsidP="00571595">
            <w:pPr>
              <w:jc w:val="left"/>
              <w:rPr>
                <w:rFonts w:eastAsia="Times New Roman" w:cs="Times New Roman"/>
                <w:lang w:eastAsia="ru-RU"/>
              </w:rPr>
            </w:pPr>
            <w:r w:rsidRPr="0063365B">
              <w:rPr>
                <w:rFonts w:eastAsia="Times New Roman" w:cs="Times New Roman"/>
                <w:lang w:eastAsia="ru-RU"/>
              </w:rPr>
              <w:t>- о</w:t>
            </w:r>
            <w:r w:rsidR="00997ADB" w:rsidRPr="0063365B">
              <w:rPr>
                <w:rFonts w:eastAsia="Times New Roman" w:cs="Times New Roman"/>
                <w:lang w:eastAsia="ru-RU"/>
              </w:rPr>
              <w:t xml:space="preserve">тступ объекта капитального строительства от охраняемых линий застройки (исторических красных линий) - </w:t>
            </w:r>
            <w:r w:rsidRPr="0063365B">
              <w:rPr>
                <w:rFonts w:eastAsia="Times New Roman" w:cs="Times New Roman"/>
                <w:lang w:eastAsia="ru-RU"/>
              </w:rPr>
              <w:t>р</w:t>
            </w:r>
            <w:r w:rsidR="00997ADB" w:rsidRPr="0063365B">
              <w:rPr>
                <w:rFonts w:eastAsia="Times New Roman" w:cs="Times New Roman"/>
                <w:lang w:eastAsia="ru-RU"/>
              </w:rPr>
              <w:t>азмещение зданий по линии застройки;</w:t>
            </w:r>
          </w:p>
          <w:p w14:paraId="2C4749ED" w14:textId="77777777" w:rsidR="00571595" w:rsidRPr="0063365B" w:rsidRDefault="00571595" w:rsidP="00571595">
            <w:pPr>
              <w:jc w:val="left"/>
              <w:rPr>
                <w:rFonts w:eastAsia="Times New Roman" w:cs="Times New Roman"/>
                <w:lang w:eastAsia="ru-RU"/>
              </w:rPr>
            </w:pPr>
            <w:r w:rsidRPr="0063365B">
              <w:rPr>
                <w:rFonts w:eastAsia="Times New Roman" w:cs="Times New Roman"/>
                <w:lang w:eastAsia="ru-RU"/>
              </w:rPr>
              <w:t>- м</w:t>
            </w:r>
            <w:r w:rsidR="00997ADB" w:rsidRPr="0063365B">
              <w:rPr>
                <w:rFonts w:eastAsia="Times New Roman" w:cs="Times New Roman"/>
                <w:lang w:eastAsia="ru-RU"/>
              </w:rPr>
              <w:t>аксимальная этажность строений, расположенных в периметре квартала - 4 этажа;</w:t>
            </w:r>
          </w:p>
          <w:p w14:paraId="4068C09E" w14:textId="77777777" w:rsidR="00571595" w:rsidRPr="0063365B" w:rsidRDefault="00571595" w:rsidP="00571595">
            <w:pPr>
              <w:jc w:val="left"/>
              <w:rPr>
                <w:rFonts w:eastAsia="Times New Roman" w:cs="Times New Roman"/>
                <w:lang w:eastAsia="ru-RU"/>
              </w:rPr>
            </w:pPr>
            <w:r w:rsidRPr="0063365B">
              <w:rPr>
                <w:rFonts w:eastAsia="Times New Roman" w:cs="Times New Roman"/>
                <w:lang w:eastAsia="ru-RU"/>
              </w:rPr>
              <w:t>- м</w:t>
            </w:r>
            <w:r w:rsidR="00997ADB" w:rsidRPr="0063365B">
              <w:rPr>
                <w:rFonts w:eastAsia="Times New Roman" w:cs="Times New Roman"/>
                <w:lang w:eastAsia="ru-RU"/>
              </w:rPr>
              <w:t>аксимальная этажность строений, расположенных внутри квартала - 5 этажей;</w:t>
            </w:r>
          </w:p>
          <w:p w14:paraId="1C8A37EC" w14:textId="77777777" w:rsidR="00571595" w:rsidRPr="0063365B" w:rsidRDefault="00571595" w:rsidP="00571595">
            <w:pPr>
              <w:jc w:val="left"/>
              <w:rPr>
                <w:rFonts w:eastAsia="Times New Roman" w:cs="Times New Roman"/>
                <w:lang w:eastAsia="ru-RU"/>
              </w:rPr>
            </w:pPr>
            <w:r w:rsidRPr="0063365B">
              <w:rPr>
                <w:rFonts w:eastAsia="Times New Roman" w:cs="Times New Roman"/>
                <w:lang w:eastAsia="ru-RU"/>
              </w:rPr>
              <w:t>- м</w:t>
            </w:r>
            <w:r w:rsidR="00997ADB" w:rsidRPr="0063365B">
              <w:rPr>
                <w:rFonts w:eastAsia="Times New Roman" w:cs="Times New Roman"/>
                <w:lang w:eastAsia="ru-RU"/>
              </w:rPr>
              <w:t>аксимальная высота строений, расположенных в периметре квартала, от отметки существующего уровня земли по верху венчающего карниза*</w:t>
            </w:r>
            <w:r w:rsidRPr="0063365B">
              <w:rPr>
                <w:rFonts w:eastAsia="Times New Roman" w:cs="Times New Roman"/>
                <w:lang w:eastAsia="ru-RU"/>
              </w:rPr>
              <w:t>:</w:t>
            </w:r>
          </w:p>
          <w:p w14:paraId="1D548797" w14:textId="77777777" w:rsidR="00571595" w:rsidRPr="0063365B" w:rsidRDefault="00997ADB" w:rsidP="00571595">
            <w:pPr>
              <w:jc w:val="left"/>
              <w:rPr>
                <w:rFonts w:eastAsia="Times New Roman" w:cs="Times New Roman"/>
                <w:lang w:eastAsia="ru-RU"/>
              </w:rPr>
            </w:pPr>
            <w:r w:rsidRPr="0063365B">
              <w:rPr>
                <w:rFonts w:eastAsia="Times New Roman" w:cs="Times New Roman"/>
                <w:lang w:eastAsia="ru-RU"/>
              </w:rPr>
              <w:t xml:space="preserve"> - 15,0 м – по венчающему карнизу;</w:t>
            </w:r>
          </w:p>
          <w:p w14:paraId="66BBE6AB" w14:textId="77777777" w:rsidR="00571595" w:rsidRPr="0063365B" w:rsidRDefault="00571595" w:rsidP="00571595">
            <w:pPr>
              <w:jc w:val="left"/>
              <w:rPr>
                <w:rFonts w:eastAsia="Times New Roman" w:cs="Times New Roman"/>
                <w:lang w:eastAsia="ru-RU"/>
              </w:rPr>
            </w:pPr>
            <w:r w:rsidRPr="0063365B">
              <w:rPr>
                <w:rFonts w:eastAsia="Times New Roman" w:cs="Times New Roman"/>
                <w:lang w:eastAsia="ru-RU"/>
              </w:rPr>
              <w:t xml:space="preserve">- </w:t>
            </w:r>
            <w:r w:rsidR="00997ADB" w:rsidRPr="0063365B">
              <w:rPr>
                <w:rFonts w:eastAsia="Times New Roman" w:cs="Times New Roman"/>
                <w:lang w:eastAsia="ru-RU"/>
              </w:rPr>
              <w:t>18,0 м – по коньку кровли</w:t>
            </w:r>
            <w:r w:rsidRPr="0063365B">
              <w:rPr>
                <w:rFonts w:eastAsia="Times New Roman" w:cs="Times New Roman"/>
                <w:lang w:eastAsia="ru-RU"/>
              </w:rPr>
              <w:t>;</w:t>
            </w:r>
          </w:p>
          <w:p w14:paraId="0015B4C9" w14:textId="77777777" w:rsidR="00571595" w:rsidRPr="0063365B" w:rsidRDefault="00997ADB" w:rsidP="00571595">
            <w:pPr>
              <w:jc w:val="left"/>
              <w:rPr>
                <w:rFonts w:eastAsia="Times New Roman" w:cs="Times New Roman"/>
                <w:lang w:eastAsia="ru-RU"/>
              </w:rPr>
            </w:pPr>
            <w:r w:rsidRPr="0063365B">
              <w:rPr>
                <w:rFonts w:eastAsia="Times New Roman" w:cs="Times New Roman"/>
                <w:lang w:eastAsia="ru-RU"/>
              </w:rPr>
              <w:t xml:space="preserve">- </w:t>
            </w:r>
            <w:r w:rsidR="00571595" w:rsidRPr="0063365B">
              <w:rPr>
                <w:rFonts w:eastAsia="Times New Roman" w:cs="Times New Roman"/>
                <w:lang w:eastAsia="ru-RU"/>
              </w:rPr>
              <w:t>н</w:t>
            </w:r>
            <w:r w:rsidRPr="0063365B">
              <w:rPr>
                <w:rFonts w:eastAsia="Times New Roman" w:cs="Times New Roman"/>
                <w:lang w:eastAsia="ru-RU"/>
              </w:rPr>
              <w:t xml:space="preserve">о не выше карниза самого высокого здания в </w:t>
            </w:r>
            <w:r w:rsidR="00571595" w:rsidRPr="0063365B">
              <w:rPr>
                <w:rFonts w:eastAsia="Times New Roman" w:cs="Times New Roman"/>
                <w:lang w:eastAsia="ru-RU"/>
              </w:rPr>
              <w:t>ряду застройки стороны квартала;</w:t>
            </w:r>
          </w:p>
          <w:p w14:paraId="4B0CFBED" w14:textId="77777777" w:rsidR="00571595" w:rsidRPr="0063365B" w:rsidRDefault="00571595" w:rsidP="00571595">
            <w:pPr>
              <w:jc w:val="left"/>
              <w:rPr>
                <w:rFonts w:eastAsia="Times New Roman" w:cs="Times New Roman"/>
                <w:lang w:eastAsia="ru-RU"/>
              </w:rPr>
            </w:pPr>
            <w:r w:rsidRPr="0063365B">
              <w:rPr>
                <w:rFonts w:eastAsia="Times New Roman" w:cs="Times New Roman"/>
                <w:lang w:eastAsia="ru-RU"/>
              </w:rPr>
              <w:t xml:space="preserve">- </w:t>
            </w:r>
            <w:r w:rsidR="00997ADB" w:rsidRPr="0063365B">
              <w:rPr>
                <w:rFonts w:eastAsia="Times New Roman" w:cs="Times New Roman"/>
                <w:lang w:eastAsia="ru-RU"/>
              </w:rPr>
              <w:t>*</w:t>
            </w:r>
            <w:r w:rsidRPr="0063365B">
              <w:rPr>
                <w:rFonts w:eastAsia="Times New Roman" w:cs="Times New Roman"/>
                <w:lang w:eastAsia="ru-RU"/>
              </w:rPr>
              <w:t>п</w:t>
            </w:r>
            <w:r w:rsidR="00997ADB" w:rsidRPr="0063365B">
              <w:rPr>
                <w:rFonts w:eastAsia="Times New Roman" w:cs="Times New Roman"/>
                <w:lang w:eastAsia="ru-RU"/>
              </w:rPr>
              <w:t>ри устройстве совмещенной кровли – высота парапета кровли должна соответствовать отметке, установленной для венчающего карниза;</w:t>
            </w:r>
          </w:p>
          <w:p w14:paraId="769D2F7E" w14:textId="77777777" w:rsidR="00997ADB" w:rsidRDefault="00571595" w:rsidP="00571595">
            <w:pPr>
              <w:jc w:val="left"/>
              <w:rPr>
                <w:rFonts w:eastAsia="Times New Roman" w:cs="Times New Roman"/>
                <w:lang w:eastAsia="ru-RU"/>
              </w:rPr>
            </w:pPr>
            <w:r w:rsidRPr="0063365B">
              <w:rPr>
                <w:rFonts w:eastAsia="Times New Roman" w:cs="Times New Roman"/>
                <w:lang w:eastAsia="ru-RU"/>
              </w:rPr>
              <w:t>- м</w:t>
            </w:r>
            <w:r w:rsidR="00997ADB" w:rsidRPr="0063365B">
              <w:rPr>
                <w:rFonts w:eastAsia="Times New Roman" w:cs="Times New Roman"/>
                <w:lang w:eastAsia="ru-RU"/>
              </w:rPr>
              <w:t>аксимальная высота строений, расположенных внутри квартала, от отметки существующего уровня земли до конька кровли (парапета совмещенной кровли) - 20,0 м – по парапету совмещенной кровли (по коньку кровли)</w:t>
            </w:r>
            <w:r w:rsidR="00BF01A3">
              <w:rPr>
                <w:rFonts w:eastAsia="Times New Roman" w:cs="Times New Roman"/>
                <w:lang w:eastAsia="ru-RU"/>
              </w:rPr>
              <w:t>.</w:t>
            </w:r>
          </w:p>
          <w:p w14:paraId="70133DD3" w14:textId="77777777" w:rsidR="00BF01A3" w:rsidRPr="0063365B" w:rsidRDefault="00BF01A3" w:rsidP="00BF01A3">
            <w:pPr>
              <w:jc w:val="left"/>
              <w:rPr>
                <w:rFonts w:eastAsia="SimSun" w:cs="Times New Roman"/>
                <w:lang w:eastAsia="zh-CN"/>
              </w:rPr>
            </w:pPr>
            <w:r w:rsidRPr="0063365B">
              <w:rPr>
                <w:rFonts w:eastAsia="SimSun" w:cs="Times New Roman"/>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14:paraId="07FAB5F4" w14:textId="2D37B559" w:rsidR="00BF01A3" w:rsidRPr="0063365B" w:rsidRDefault="00BF01A3" w:rsidP="00BF01A3">
            <w:pPr>
              <w:jc w:val="left"/>
              <w:rPr>
                <w:rFonts w:eastAsia="Times New Roman" w:cs="Times New Roman"/>
                <w:lang w:eastAsia="ru-RU"/>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7C02D6" w:rsidRPr="0063365B" w14:paraId="01255377" w14:textId="77777777" w:rsidTr="00640E43">
        <w:trPr>
          <w:trHeight w:val="3900"/>
        </w:trPr>
        <w:tc>
          <w:tcPr>
            <w:tcW w:w="1299" w:type="pct"/>
            <w:shd w:val="clear" w:color="auto" w:fill="auto"/>
            <w:vAlign w:val="center"/>
            <w:hideMark/>
          </w:tcPr>
          <w:p w14:paraId="0F3FB307" w14:textId="77777777" w:rsidR="00997ADB" w:rsidRPr="0063365B" w:rsidRDefault="00997ADB" w:rsidP="00997ADB">
            <w:pPr>
              <w:jc w:val="left"/>
              <w:rPr>
                <w:rFonts w:eastAsia="Times New Roman" w:cs="Times New Roman"/>
                <w:lang w:eastAsia="ru-RU"/>
              </w:rPr>
            </w:pPr>
            <w:r w:rsidRPr="0063365B">
              <w:rPr>
                <w:rFonts w:eastAsia="Times New Roman" w:cs="Times New Roman"/>
                <w:lang w:eastAsia="ru-RU"/>
              </w:rPr>
              <w:t>Блокированная жилая застройка - [2.3]</w:t>
            </w:r>
          </w:p>
        </w:tc>
        <w:tc>
          <w:tcPr>
            <w:tcW w:w="1850" w:type="pct"/>
            <w:shd w:val="clear" w:color="auto" w:fill="auto"/>
            <w:vAlign w:val="center"/>
            <w:hideMark/>
          </w:tcPr>
          <w:p w14:paraId="5A274DF7" w14:textId="77777777" w:rsidR="00571595" w:rsidRPr="0063365B" w:rsidRDefault="00997ADB" w:rsidP="00571595">
            <w:pPr>
              <w:jc w:val="left"/>
              <w:rPr>
                <w:rFonts w:eastAsia="Times New Roman" w:cs="Times New Roman"/>
                <w:lang w:eastAsia="ru-RU"/>
              </w:rPr>
            </w:pPr>
            <w:r w:rsidRPr="0063365B">
              <w:rPr>
                <w:rFonts w:eastAsia="Times New Roman" w:cs="Times New Roman"/>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098F8746" w14:textId="304B772A" w:rsidR="00997ADB" w:rsidRPr="0063365B" w:rsidRDefault="00997ADB" w:rsidP="00571595">
            <w:pPr>
              <w:jc w:val="left"/>
              <w:rPr>
                <w:rFonts w:eastAsia="Times New Roman" w:cs="Times New Roman"/>
                <w:lang w:eastAsia="ru-RU"/>
              </w:rPr>
            </w:pPr>
            <w:r w:rsidRPr="0063365B">
              <w:rPr>
                <w:rFonts w:eastAsia="Times New Roman" w:cs="Times New Roman"/>
                <w:lang w:eastAsia="ru-RU"/>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1850" w:type="pct"/>
            <w:vMerge/>
            <w:vAlign w:val="center"/>
            <w:hideMark/>
          </w:tcPr>
          <w:p w14:paraId="4AE424E0" w14:textId="77777777" w:rsidR="00997ADB" w:rsidRPr="0063365B" w:rsidRDefault="00997ADB" w:rsidP="00997ADB">
            <w:pPr>
              <w:jc w:val="left"/>
              <w:rPr>
                <w:rFonts w:eastAsia="Times New Roman" w:cs="Times New Roman"/>
                <w:lang w:eastAsia="ru-RU"/>
              </w:rPr>
            </w:pPr>
          </w:p>
        </w:tc>
      </w:tr>
      <w:tr w:rsidR="007C02D6" w:rsidRPr="0063365B" w14:paraId="01806B09" w14:textId="77777777" w:rsidTr="00640E43">
        <w:trPr>
          <w:trHeight w:val="3300"/>
        </w:trPr>
        <w:tc>
          <w:tcPr>
            <w:tcW w:w="1299" w:type="pct"/>
            <w:shd w:val="clear" w:color="auto" w:fill="auto"/>
            <w:vAlign w:val="center"/>
            <w:hideMark/>
          </w:tcPr>
          <w:p w14:paraId="1B43001B" w14:textId="77777777" w:rsidR="00997ADB" w:rsidRPr="0063365B" w:rsidRDefault="00997ADB" w:rsidP="00997ADB">
            <w:pPr>
              <w:jc w:val="left"/>
              <w:rPr>
                <w:rFonts w:eastAsia="Times New Roman" w:cs="Times New Roman"/>
                <w:lang w:eastAsia="ru-RU"/>
              </w:rPr>
            </w:pPr>
            <w:r w:rsidRPr="0063365B">
              <w:rPr>
                <w:rFonts w:eastAsia="Times New Roman" w:cs="Times New Roman"/>
                <w:lang w:eastAsia="ru-RU"/>
              </w:rPr>
              <w:t>Среднеэтажная жилая застройка - [2.5]</w:t>
            </w:r>
          </w:p>
        </w:tc>
        <w:tc>
          <w:tcPr>
            <w:tcW w:w="1850" w:type="pct"/>
            <w:shd w:val="clear" w:color="auto" w:fill="auto"/>
            <w:vAlign w:val="center"/>
            <w:hideMark/>
          </w:tcPr>
          <w:p w14:paraId="2A4DFFDA" w14:textId="77777777" w:rsidR="00571595" w:rsidRPr="0063365B" w:rsidRDefault="00997ADB" w:rsidP="00571595">
            <w:pPr>
              <w:jc w:val="left"/>
              <w:rPr>
                <w:rFonts w:eastAsia="Times New Roman" w:cs="Times New Roman"/>
                <w:lang w:eastAsia="ru-RU"/>
              </w:rPr>
            </w:pPr>
            <w:r w:rsidRPr="0063365B">
              <w:rPr>
                <w:rFonts w:eastAsia="Times New Roman" w:cs="Times New Roman"/>
                <w:lang w:eastAsia="ru-RU"/>
              </w:rPr>
              <w:t>Размещение многоквартирных домов этажностью не выше восьми этажей;</w:t>
            </w:r>
          </w:p>
          <w:p w14:paraId="74442357" w14:textId="77777777" w:rsidR="00571595" w:rsidRPr="0063365B" w:rsidRDefault="00997ADB" w:rsidP="00571595">
            <w:pPr>
              <w:jc w:val="left"/>
              <w:rPr>
                <w:rFonts w:eastAsia="Times New Roman" w:cs="Times New Roman"/>
                <w:lang w:eastAsia="ru-RU"/>
              </w:rPr>
            </w:pPr>
            <w:r w:rsidRPr="0063365B">
              <w:rPr>
                <w:rFonts w:eastAsia="Times New Roman" w:cs="Times New Roman"/>
                <w:lang w:eastAsia="ru-RU"/>
              </w:rPr>
              <w:t>благоустройство и озеленение;</w:t>
            </w:r>
          </w:p>
          <w:p w14:paraId="1BCC21F8" w14:textId="22DF86D3" w:rsidR="00571595" w:rsidRPr="0063365B" w:rsidRDefault="00997ADB" w:rsidP="00571595">
            <w:pPr>
              <w:jc w:val="left"/>
              <w:rPr>
                <w:rFonts w:eastAsia="Times New Roman" w:cs="Times New Roman"/>
                <w:lang w:eastAsia="ru-RU"/>
              </w:rPr>
            </w:pPr>
            <w:r w:rsidRPr="0063365B">
              <w:rPr>
                <w:rFonts w:eastAsia="Times New Roman" w:cs="Times New Roman"/>
                <w:lang w:eastAsia="ru-RU"/>
              </w:rPr>
              <w:t>размещение подземных гаражей и автостоянок;</w:t>
            </w:r>
          </w:p>
          <w:p w14:paraId="487A9422" w14:textId="77777777" w:rsidR="00571595" w:rsidRPr="0063365B" w:rsidRDefault="00997ADB" w:rsidP="00571595">
            <w:pPr>
              <w:jc w:val="left"/>
              <w:rPr>
                <w:rFonts w:eastAsia="Times New Roman" w:cs="Times New Roman"/>
                <w:lang w:eastAsia="ru-RU"/>
              </w:rPr>
            </w:pPr>
            <w:r w:rsidRPr="0063365B">
              <w:rPr>
                <w:rFonts w:eastAsia="Times New Roman" w:cs="Times New Roman"/>
                <w:lang w:eastAsia="ru-RU"/>
              </w:rPr>
              <w:t>обустройство спортивных и детских площадок, площадок для отдыха;</w:t>
            </w:r>
          </w:p>
          <w:p w14:paraId="62D2F349" w14:textId="7E7E25BC" w:rsidR="00997ADB" w:rsidRPr="0063365B" w:rsidRDefault="00997ADB" w:rsidP="00571595">
            <w:pPr>
              <w:jc w:val="left"/>
              <w:rPr>
                <w:rFonts w:eastAsia="Times New Roman" w:cs="Times New Roman"/>
                <w:lang w:eastAsia="ru-RU"/>
              </w:rPr>
            </w:pPr>
            <w:r w:rsidRPr="0063365B">
              <w:rPr>
                <w:rFonts w:eastAsia="Times New Roman" w:cs="Times New Roman"/>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850" w:type="pct"/>
            <w:vMerge/>
            <w:vAlign w:val="center"/>
            <w:hideMark/>
          </w:tcPr>
          <w:p w14:paraId="5FB90CE9" w14:textId="77777777" w:rsidR="00997ADB" w:rsidRPr="0063365B" w:rsidRDefault="00997ADB" w:rsidP="00997ADB">
            <w:pPr>
              <w:jc w:val="left"/>
              <w:rPr>
                <w:rFonts w:eastAsia="Times New Roman" w:cs="Times New Roman"/>
                <w:lang w:eastAsia="ru-RU"/>
              </w:rPr>
            </w:pPr>
          </w:p>
        </w:tc>
      </w:tr>
      <w:tr w:rsidR="007C02D6" w:rsidRPr="0063365B" w14:paraId="0C1A69C2" w14:textId="77777777" w:rsidTr="00640E43">
        <w:trPr>
          <w:trHeight w:val="2700"/>
        </w:trPr>
        <w:tc>
          <w:tcPr>
            <w:tcW w:w="1299" w:type="pct"/>
            <w:shd w:val="clear" w:color="auto" w:fill="auto"/>
            <w:vAlign w:val="center"/>
            <w:hideMark/>
          </w:tcPr>
          <w:p w14:paraId="327F6711" w14:textId="77777777" w:rsidR="00997ADB" w:rsidRPr="0063365B" w:rsidRDefault="00997ADB" w:rsidP="00997ADB">
            <w:pPr>
              <w:jc w:val="left"/>
              <w:rPr>
                <w:rFonts w:eastAsia="Times New Roman" w:cs="Times New Roman"/>
                <w:lang w:eastAsia="ru-RU"/>
              </w:rPr>
            </w:pPr>
            <w:r w:rsidRPr="0063365B">
              <w:rPr>
                <w:rFonts w:eastAsia="Times New Roman" w:cs="Times New Roman"/>
                <w:lang w:eastAsia="ru-RU"/>
              </w:rPr>
              <w:t>Предоставление коммунальных услуг - [3.1.1]</w:t>
            </w:r>
          </w:p>
        </w:tc>
        <w:tc>
          <w:tcPr>
            <w:tcW w:w="1850" w:type="pct"/>
            <w:shd w:val="clear" w:color="auto" w:fill="auto"/>
            <w:vAlign w:val="center"/>
            <w:hideMark/>
          </w:tcPr>
          <w:p w14:paraId="6C0A62D6" w14:textId="77777777" w:rsidR="00997ADB" w:rsidRPr="0063365B" w:rsidRDefault="00997ADB" w:rsidP="00997ADB">
            <w:pPr>
              <w:jc w:val="left"/>
              <w:rPr>
                <w:rFonts w:eastAsia="Times New Roman" w:cs="Times New Roman"/>
                <w:lang w:eastAsia="ru-RU"/>
              </w:rPr>
            </w:pPr>
            <w:r w:rsidRPr="0063365B">
              <w:rPr>
                <w:rFonts w:eastAsia="Times New Roman" w:cs="Times New Roman"/>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50" w:type="pct"/>
            <w:vMerge/>
            <w:vAlign w:val="center"/>
            <w:hideMark/>
          </w:tcPr>
          <w:p w14:paraId="23A7C8A6" w14:textId="77777777" w:rsidR="00997ADB" w:rsidRPr="0063365B" w:rsidRDefault="00997ADB" w:rsidP="00997ADB">
            <w:pPr>
              <w:jc w:val="left"/>
              <w:rPr>
                <w:rFonts w:eastAsia="Times New Roman" w:cs="Times New Roman"/>
                <w:lang w:eastAsia="ru-RU"/>
              </w:rPr>
            </w:pPr>
          </w:p>
        </w:tc>
      </w:tr>
      <w:tr w:rsidR="007C02D6" w:rsidRPr="0063365B" w14:paraId="335BE64D" w14:textId="77777777" w:rsidTr="00640E43">
        <w:trPr>
          <w:trHeight w:val="900"/>
        </w:trPr>
        <w:tc>
          <w:tcPr>
            <w:tcW w:w="1299" w:type="pct"/>
            <w:shd w:val="clear" w:color="auto" w:fill="auto"/>
            <w:vAlign w:val="center"/>
            <w:hideMark/>
          </w:tcPr>
          <w:p w14:paraId="175BF710" w14:textId="77777777" w:rsidR="00997ADB" w:rsidRPr="0063365B" w:rsidRDefault="00997ADB" w:rsidP="00997ADB">
            <w:pPr>
              <w:jc w:val="left"/>
              <w:rPr>
                <w:rFonts w:eastAsia="Times New Roman" w:cs="Times New Roman"/>
                <w:lang w:eastAsia="ru-RU"/>
              </w:rPr>
            </w:pPr>
            <w:r w:rsidRPr="0063365B">
              <w:rPr>
                <w:rFonts w:eastAsia="Times New Roman" w:cs="Times New Roman"/>
                <w:lang w:eastAsia="ru-RU"/>
              </w:rPr>
              <w:t>Административные здания организаций, обеспечивающих предоставление коммунальных услуг - [3.1.2]</w:t>
            </w:r>
          </w:p>
        </w:tc>
        <w:tc>
          <w:tcPr>
            <w:tcW w:w="1850" w:type="pct"/>
            <w:shd w:val="clear" w:color="auto" w:fill="auto"/>
            <w:vAlign w:val="center"/>
            <w:hideMark/>
          </w:tcPr>
          <w:p w14:paraId="30A7D909" w14:textId="77777777" w:rsidR="00997ADB" w:rsidRPr="0063365B" w:rsidRDefault="00997ADB" w:rsidP="00997ADB">
            <w:pPr>
              <w:jc w:val="left"/>
              <w:rPr>
                <w:rFonts w:eastAsia="Times New Roman" w:cs="Times New Roman"/>
                <w:lang w:eastAsia="ru-RU"/>
              </w:rPr>
            </w:pPr>
            <w:r w:rsidRPr="0063365B">
              <w:rPr>
                <w:rFonts w:eastAsia="Times New Roman" w:cs="Times New Roman"/>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1850" w:type="pct"/>
            <w:vMerge/>
            <w:vAlign w:val="center"/>
            <w:hideMark/>
          </w:tcPr>
          <w:p w14:paraId="236FC237" w14:textId="77777777" w:rsidR="00997ADB" w:rsidRPr="0063365B" w:rsidRDefault="00997ADB" w:rsidP="00997ADB">
            <w:pPr>
              <w:jc w:val="left"/>
              <w:rPr>
                <w:rFonts w:eastAsia="Times New Roman" w:cs="Times New Roman"/>
                <w:lang w:eastAsia="ru-RU"/>
              </w:rPr>
            </w:pPr>
          </w:p>
        </w:tc>
      </w:tr>
      <w:tr w:rsidR="007C02D6" w:rsidRPr="0063365B" w14:paraId="4B2ECFA0" w14:textId="77777777" w:rsidTr="00640E43">
        <w:trPr>
          <w:trHeight w:val="2700"/>
        </w:trPr>
        <w:tc>
          <w:tcPr>
            <w:tcW w:w="1299" w:type="pct"/>
            <w:shd w:val="clear" w:color="auto" w:fill="auto"/>
            <w:vAlign w:val="center"/>
            <w:hideMark/>
          </w:tcPr>
          <w:p w14:paraId="0BD3BC34" w14:textId="77777777" w:rsidR="00997ADB" w:rsidRPr="0063365B" w:rsidRDefault="00997ADB" w:rsidP="00997ADB">
            <w:pPr>
              <w:jc w:val="left"/>
              <w:rPr>
                <w:rFonts w:eastAsia="Times New Roman" w:cs="Times New Roman"/>
                <w:lang w:eastAsia="ru-RU"/>
              </w:rPr>
            </w:pPr>
            <w:r w:rsidRPr="0063365B">
              <w:rPr>
                <w:rFonts w:eastAsia="Times New Roman" w:cs="Times New Roman"/>
                <w:lang w:eastAsia="ru-RU"/>
              </w:rPr>
              <w:t>Оказание социальной помощи населению - [3.2.2]</w:t>
            </w:r>
          </w:p>
        </w:tc>
        <w:tc>
          <w:tcPr>
            <w:tcW w:w="1850" w:type="pct"/>
            <w:shd w:val="clear" w:color="auto" w:fill="auto"/>
            <w:vAlign w:val="center"/>
            <w:hideMark/>
          </w:tcPr>
          <w:p w14:paraId="3E7CC330" w14:textId="77777777" w:rsidR="00997ADB" w:rsidRPr="0063365B" w:rsidRDefault="00997ADB" w:rsidP="00997ADB">
            <w:pPr>
              <w:jc w:val="left"/>
              <w:rPr>
                <w:rFonts w:eastAsia="Times New Roman" w:cs="Times New Roman"/>
                <w:lang w:eastAsia="ru-RU"/>
              </w:rPr>
            </w:pPr>
            <w:r w:rsidRPr="0063365B">
              <w:rPr>
                <w:rFonts w:eastAsia="Times New Roman" w:cs="Times New Roman"/>
                <w:lang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850" w:type="pct"/>
            <w:vMerge/>
            <w:vAlign w:val="center"/>
            <w:hideMark/>
          </w:tcPr>
          <w:p w14:paraId="064FF0C9" w14:textId="77777777" w:rsidR="00997ADB" w:rsidRPr="0063365B" w:rsidRDefault="00997ADB" w:rsidP="00997ADB">
            <w:pPr>
              <w:jc w:val="left"/>
              <w:rPr>
                <w:rFonts w:eastAsia="Times New Roman" w:cs="Times New Roman"/>
                <w:lang w:eastAsia="ru-RU"/>
              </w:rPr>
            </w:pPr>
          </w:p>
        </w:tc>
      </w:tr>
      <w:tr w:rsidR="007C02D6" w:rsidRPr="0063365B" w14:paraId="3F6DFE7F" w14:textId="77777777" w:rsidTr="00640E43">
        <w:trPr>
          <w:trHeight w:val="900"/>
        </w:trPr>
        <w:tc>
          <w:tcPr>
            <w:tcW w:w="1299" w:type="pct"/>
            <w:shd w:val="clear" w:color="auto" w:fill="auto"/>
            <w:vAlign w:val="center"/>
            <w:hideMark/>
          </w:tcPr>
          <w:p w14:paraId="0BF7E6B9" w14:textId="77777777" w:rsidR="00997ADB" w:rsidRPr="0063365B" w:rsidRDefault="00997ADB" w:rsidP="00997ADB">
            <w:pPr>
              <w:jc w:val="left"/>
              <w:rPr>
                <w:rFonts w:eastAsia="Times New Roman" w:cs="Times New Roman"/>
                <w:lang w:eastAsia="ru-RU"/>
              </w:rPr>
            </w:pPr>
            <w:r w:rsidRPr="0063365B">
              <w:rPr>
                <w:rFonts w:eastAsia="Times New Roman" w:cs="Times New Roman"/>
                <w:lang w:eastAsia="ru-RU"/>
              </w:rPr>
              <w:t>Оказание услуг связи - [3.2.3]</w:t>
            </w:r>
          </w:p>
        </w:tc>
        <w:tc>
          <w:tcPr>
            <w:tcW w:w="1850" w:type="pct"/>
            <w:shd w:val="clear" w:color="auto" w:fill="auto"/>
            <w:vAlign w:val="center"/>
            <w:hideMark/>
          </w:tcPr>
          <w:p w14:paraId="06D50297" w14:textId="77777777" w:rsidR="00997ADB" w:rsidRPr="0063365B" w:rsidRDefault="00997ADB" w:rsidP="00997ADB">
            <w:pPr>
              <w:jc w:val="left"/>
              <w:rPr>
                <w:rFonts w:eastAsia="Times New Roman" w:cs="Times New Roman"/>
                <w:lang w:eastAsia="ru-RU"/>
              </w:rPr>
            </w:pPr>
            <w:r w:rsidRPr="0063365B">
              <w:rPr>
                <w:rFonts w:eastAsia="Times New Roman" w:cs="Times New Roman"/>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850" w:type="pct"/>
            <w:vMerge/>
            <w:vAlign w:val="center"/>
            <w:hideMark/>
          </w:tcPr>
          <w:p w14:paraId="619E7DCA" w14:textId="77777777" w:rsidR="00997ADB" w:rsidRPr="0063365B" w:rsidRDefault="00997ADB" w:rsidP="00997ADB">
            <w:pPr>
              <w:jc w:val="left"/>
              <w:rPr>
                <w:rFonts w:eastAsia="Times New Roman" w:cs="Times New Roman"/>
                <w:lang w:eastAsia="ru-RU"/>
              </w:rPr>
            </w:pPr>
          </w:p>
        </w:tc>
      </w:tr>
      <w:tr w:rsidR="007C02D6" w:rsidRPr="0063365B" w14:paraId="560D495A" w14:textId="77777777" w:rsidTr="00640E43">
        <w:trPr>
          <w:trHeight w:val="1500"/>
        </w:trPr>
        <w:tc>
          <w:tcPr>
            <w:tcW w:w="1299" w:type="pct"/>
            <w:shd w:val="clear" w:color="auto" w:fill="auto"/>
            <w:vAlign w:val="center"/>
            <w:hideMark/>
          </w:tcPr>
          <w:p w14:paraId="000AD741" w14:textId="77777777" w:rsidR="00997ADB" w:rsidRPr="0063365B" w:rsidRDefault="00997ADB" w:rsidP="00997ADB">
            <w:pPr>
              <w:jc w:val="left"/>
              <w:rPr>
                <w:rFonts w:eastAsia="Times New Roman" w:cs="Times New Roman"/>
                <w:lang w:eastAsia="ru-RU"/>
              </w:rPr>
            </w:pPr>
            <w:r w:rsidRPr="0063365B">
              <w:rPr>
                <w:rFonts w:eastAsia="Times New Roman" w:cs="Times New Roman"/>
                <w:lang w:eastAsia="ru-RU"/>
              </w:rPr>
              <w:t>Общежития - [3.2.4]</w:t>
            </w:r>
          </w:p>
        </w:tc>
        <w:tc>
          <w:tcPr>
            <w:tcW w:w="1850" w:type="pct"/>
            <w:shd w:val="clear" w:color="auto" w:fill="auto"/>
            <w:vAlign w:val="center"/>
            <w:hideMark/>
          </w:tcPr>
          <w:p w14:paraId="48AEAEB0" w14:textId="77777777" w:rsidR="00997ADB" w:rsidRPr="0063365B" w:rsidRDefault="00997ADB" w:rsidP="00997ADB">
            <w:pPr>
              <w:jc w:val="left"/>
              <w:rPr>
                <w:rFonts w:eastAsia="Times New Roman" w:cs="Times New Roman"/>
                <w:lang w:eastAsia="ru-RU"/>
              </w:rPr>
            </w:pPr>
            <w:r w:rsidRPr="0063365B">
              <w:rPr>
                <w:rFonts w:eastAsia="Times New Roman" w:cs="Times New Roman"/>
                <w:lang w:eastAsia="ru-RU"/>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850" w:type="pct"/>
            <w:vMerge/>
            <w:vAlign w:val="center"/>
            <w:hideMark/>
          </w:tcPr>
          <w:p w14:paraId="3D72BBB8" w14:textId="77777777" w:rsidR="00997ADB" w:rsidRPr="0063365B" w:rsidRDefault="00997ADB" w:rsidP="00997ADB">
            <w:pPr>
              <w:jc w:val="left"/>
              <w:rPr>
                <w:rFonts w:eastAsia="Times New Roman" w:cs="Times New Roman"/>
                <w:lang w:eastAsia="ru-RU"/>
              </w:rPr>
            </w:pPr>
          </w:p>
        </w:tc>
      </w:tr>
      <w:tr w:rsidR="007C02D6" w:rsidRPr="0063365B" w14:paraId="17DB4D7F" w14:textId="77777777" w:rsidTr="00640E43">
        <w:trPr>
          <w:trHeight w:val="1800"/>
        </w:trPr>
        <w:tc>
          <w:tcPr>
            <w:tcW w:w="1299" w:type="pct"/>
            <w:shd w:val="clear" w:color="auto" w:fill="auto"/>
            <w:vAlign w:val="center"/>
            <w:hideMark/>
          </w:tcPr>
          <w:p w14:paraId="34286A15" w14:textId="77777777" w:rsidR="00997ADB" w:rsidRPr="0063365B" w:rsidRDefault="00997ADB" w:rsidP="00997ADB">
            <w:pPr>
              <w:jc w:val="left"/>
              <w:rPr>
                <w:rFonts w:eastAsia="Times New Roman" w:cs="Times New Roman"/>
                <w:lang w:eastAsia="ru-RU"/>
              </w:rPr>
            </w:pPr>
            <w:r w:rsidRPr="0063365B">
              <w:rPr>
                <w:rFonts w:eastAsia="Times New Roman" w:cs="Times New Roman"/>
                <w:lang w:eastAsia="ru-RU"/>
              </w:rPr>
              <w:t>Амбулаторно-поликлиническое обслуживание - [3.4.1]</w:t>
            </w:r>
          </w:p>
        </w:tc>
        <w:tc>
          <w:tcPr>
            <w:tcW w:w="1850" w:type="pct"/>
            <w:shd w:val="clear" w:color="auto" w:fill="auto"/>
            <w:vAlign w:val="center"/>
            <w:hideMark/>
          </w:tcPr>
          <w:p w14:paraId="7ADA45B4" w14:textId="77777777" w:rsidR="00997ADB" w:rsidRPr="0063365B" w:rsidRDefault="00997ADB" w:rsidP="00997ADB">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50" w:type="pct"/>
            <w:vMerge/>
            <w:vAlign w:val="center"/>
            <w:hideMark/>
          </w:tcPr>
          <w:p w14:paraId="0FE0AA04" w14:textId="77777777" w:rsidR="00997ADB" w:rsidRPr="0063365B" w:rsidRDefault="00997ADB" w:rsidP="00997ADB">
            <w:pPr>
              <w:jc w:val="left"/>
              <w:rPr>
                <w:rFonts w:eastAsia="Times New Roman" w:cs="Times New Roman"/>
                <w:lang w:eastAsia="ru-RU"/>
              </w:rPr>
            </w:pPr>
          </w:p>
        </w:tc>
      </w:tr>
      <w:tr w:rsidR="007C02D6" w:rsidRPr="0063365B" w14:paraId="093F4A8F" w14:textId="77777777" w:rsidTr="00640E43">
        <w:trPr>
          <w:trHeight w:val="2400"/>
        </w:trPr>
        <w:tc>
          <w:tcPr>
            <w:tcW w:w="1299" w:type="pct"/>
            <w:shd w:val="clear" w:color="auto" w:fill="auto"/>
            <w:vAlign w:val="center"/>
            <w:hideMark/>
          </w:tcPr>
          <w:p w14:paraId="53D450AC" w14:textId="77777777" w:rsidR="00997ADB" w:rsidRPr="0063365B" w:rsidRDefault="00997ADB" w:rsidP="00997ADB">
            <w:pPr>
              <w:jc w:val="left"/>
              <w:rPr>
                <w:rFonts w:eastAsia="Times New Roman" w:cs="Times New Roman"/>
                <w:lang w:eastAsia="ru-RU"/>
              </w:rPr>
            </w:pPr>
            <w:r w:rsidRPr="0063365B">
              <w:rPr>
                <w:rFonts w:eastAsia="Times New Roman" w:cs="Times New Roman"/>
                <w:lang w:eastAsia="ru-RU"/>
              </w:rPr>
              <w:t>Дошкольное, начальное и среднее общее образование - [3.5.1]</w:t>
            </w:r>
          </w:p>
        </w:tc>
        <w:tc>
          <w:tcPr>
            <w:tcW w:w="1850" w:type="pct"/>
            <w:shd w:val="clear" w:color="auto" w:fill="auto"/>
            <w:vAlign w:val="center"/>
            <w:hideMark/>
          </w:tcPr>
          <w:p w14:paraId="2F4FF3E5" w14:textId="77777777" w:rsidR="00997ADB" w:rsidRPr="0063365B" w:rsidRDefault="00997ADB" w:rsidP="00997ADB">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850" w:type="pct"/>
            <w:vMerge/>
            <w:vAlign w:val="center"/>
            <w:hideMark/>
          </w:tcPr>
          <w:p w14:paraId="05FFD593" w14:textId="77777777" w:rsidR="00997ADB" w:rsidRPr="0063365B" w:rsidRDefault="00997ADB" w:rsidP="00997ADB">
            <w:pPr>
              <w:jc w:val="left"/>
              <w:rPr>
                <w:rFonts w:eastAsia="Times New Roman" w:cs="Times New Roman"/>
                <w:lang w:eastAsia="ru-RU"/>
              </w:rPr>
            </w:pPr>
          </w:p>
        </w:tc>
      </w:tr>
      <w:tr w:rsidR="007C02D6" w:rsidRPr="0063365B" w14:paraId="5F3D5BFF" w14:textId="77777777" w:rsidTr="00640E43">
        <w:trPr>
          <w:trHeight w:val="3000"/>
        </w:trPr>
        <w:tc>
          <w:tcPr>
            <w:tcW w:w="1299" w:type="pct"/>
            <w:shd w:val="clear" w:color="auto" w:fill="auto"/>
            <w:vAlign w:val="center"/>
            <w:hideMark/>
          </w:tcPr>
          <w:p w14:paraId="6BA136C5" w14:textId="77777777" w:rsidR="00997ADB" w:rsidRPr="0063365B" w:rsidRDefault="00997ADB" w:rsidP="00997ADB">
            <w:pPr>
              <w:jc w:val="left"/>
              <w:rPr>
                <w:rFonts w:eastAsia="Times New Roman" w:cs="Times New Roman"/>
                <w:lang w:eastAsia="ru-RU"/>
              </w:rPr>
            </w:pPr>
            <w:r w:rsidRPr="0063365B">
              <w:rPr>
                <w:rFonts w:eastAsia="Times New Roman" w:cs="Times New Roman"/>
                <w:lang w:eastAsia="ru-RU"/>
              </w:rPr>
              <w:t>Среднее и высшее профессиональное образование - [3.5.2]</w:t>
            </w:r>
          </w:p>
        </w:tc>
        <w:tc>
          <w:tcPr>
            <w:tcW w:w="1850" w:type="pct"/>
            <w:shd w:val="clear" w:color="auto" w:fill="auto"/>
            <w:vAlign w:val="center"/>
            <w:hideMark/>
          </w:tcPr>
          <w:p w14:paraId="42FA840D" w14:textId="77777777" w:rsidR="00997ADB" w:rsidRPr="0063365B" w:rsidRDefault="00997ADB" w:rsidP="00997ADB">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850" w:type="pct"/>
            <w:vMerge/>
            <w:vAlign w:val="center"/>
            <w:hideMark/>
          </w:tcPr>
          <w:p w14:paraId="7618A91F" w14:textId="77777777" w:rsidR="00997ADB" w:rsidRPr="0063365B" w:rsidRDefault="00997ADB" w:rsidP="00997ADB">
            <w:pPr>
              <w:jc w:val="left"/>
              <w:rPr>
                <w:rFonts w:eastAsia="Times New Roman" w:cs="Times New Roman"/>
                <w:lang w:eastAsia="ru-RU"/>
              </w:rPr>
            </w:pPr>
          </w:p>
        </w:tc>
      </w:tr>
      <w:tr w:rsidR="007C02D6" w:rsidRPr="0063365B" w14:paraId="30D9F3B0" w14:textId="77777777" w:rsidTr="00640E43">
        <w:trPr>
          <w:trHeight w:val="1200"/>
        </w:trPr>
        <w:tc>
          <w:tcPr>
            <w:tcW w:w="1299" w:type="pct"/>
            <w:shd w:val="clear" w:color="auto" w:fill="auto"/>
            <w:vAlign w:val="center"/>
            <w:hideMark/>
          </w:tcPr>
          <w:p w14:paraId="3691D881" w14:textId="77777777" w:rsidR="00997ADB" w:rsidRPr="0063365B" w:rsidRDefault="00997ADB" w:rsidP="00997ADB">
            <w:pPr>
              <w:jc w:val="left"/>
              <w:rPr>
                <w:rFonts w:eastAsia="Times New Roman" w:cs="Times New Roman"/>
                <w:lang w:eastAsia="ru-RU"/>
              </w:rPr>
            </w:pPr>
            <w:r w:rsidRPr="0063365B">
              <w:rPr>
                <w:rFonts w:eastAsia="Times New Roman" w:cs="Times New Roman"/>
                <w:lang w:eastAsia="ru-RU"/>
              </w:rPr>
              <w:t>Объекты культурно-досуговой деятельности - [3.6.1]</w:t>
            </w:r>
          </w:p>
        </w:tc>
        <w:tc>
          <w:tcPr>
            <w:tcW w:w="1850" w:type="pct"/>
            <w:shd w:val="clear" w:color="auto" w:fill="auto"/>
            <w:vAlign w:val="center"/>
            <w:hideMark/>
          </w:tcPr>
          <w:p w14:paraId="629E941C" w14:textId="77777777" w:rsidR="00997ADB" w:rsidRPr="0063365B" w:rsidRDefault="00997ADB" w:rsidP="00997ADB">
            <w:pPr>
              <w:jc w:val="left"/>
              <w:rPr>
                <w:rFonts w:eastAsia="Times New Roman" w:cs="Times New Roman"/>
                <w:lang w:eastAsia="ru-RU"/>
              </w:rPr>
            </w:pPr>
            <w:r w:rsidRPr="0063365B">
              <w:rPr>
                <w:rFonts w:eastAsia="Times New Roman" w:cs="Times New Roman"/>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850" w:type="pct"/>
            <w:vMerge/>
            <w:vAlign w:val="center"/>
            <w:hideMark/>
          </w:tcPr>
          <w:p w14:paraId="250806ED" w14:textId="77777777" w:rsidR="00997ADB" w:rsidRPr="0063365B" w:rsidRDefault="00997ADB" w:rsidP="00997ADB">
            <w:pPr>
              <w:jc w:val="left"/>
              <w:rPr>
                <w:rFonts w:eastAsia="Times New Roman" w:cs="Times New Roman"/>
                <w:lang w:eastAsia="ru-RU"/>
              </w:rPr>
            </w:pPr>
          </w:p>
        </w:tc>
      </w:tr>
      <w:tr w:rsidR="007C02D6" w:rsidRPr="0063365B" w14:paraId="43FDE15A" w14:textId="77777777" w:rsidTr="00640E43">
        <w:trPr>
          <w:trHeight w:val="1200"/>
        </w:trPr>
        <w:tc>
          <w:tcPr>
            <w:tcW w:w="1299" w:type="pct"/>
            <w:shd w:val="clear" w:color="auto" w:fill="auto"/>
            <w:vAlign w:val="center"/>
            <w:hideMark/>
          </w:tcPr>
          <w:p w14:paraId="1A4D9176" w14:textId="77777777" w:rsidR="00997ADB" w:rsidRPr="0063365B" w:rsidRDefault="00997ADB" w:rsidP="00997ADB">
            <w:pPr>
              <w:jc w:val="left"/>
              <w:rPr>
                <w:rFonts w:eastAsia="Times New Roman" w:cs="Times New Roman"/>
                <w:lang w:eastAsia="ru-RU"/>
              </w:rPr>
            </w:pPr>
            <w:r w:rsidRPr="0063365B">
              <w:rPr>
                <w:rFonts w:eastAsia="Times New Roman" w:cs="Times New Roman"/>
                <w:lang w:eastAsia="ru-RU"/>
              </w:rPr>
              <w:t>Осуществление религиозных обрядов - [3.7.1]</w:t>
            </w:r>
          </w:p>
        </w:tc>
        <w:tc>
          <w:tcPr>
            <w:tcW w:w="1850" w:type="pct"/>
            <w:shd w:val="clear" w:color="auto" w:fill="auto"/>
            <w:vAlign w:val="center"/>
            <w:hideMark/>
          </w:tcPr>
          <w:p w14:paraId="1F381DD5" w14:textId="77777777" w:rsidR="00997ADB" w:rsidRPr="0063365B" w:rsidRDefault="00997ADB" w:rsidP="00997ADB">
            <w:pPr>
              <w:jc w:val="left"/>
              <w:rPr>
                <w:rFonts w:eastAsia="Times New Roman" w:cs="Times New Roman"/>
                <w:lang w:eastAsia="ru-RU"/>
              </w:rPr>
            </w:pPr>
            <w:r w:rsidRPr="0063365B">
              <w:rPr>
                <w:rFonts w:eastAsia="Times New Roman" w:cs="Times New Roman"/>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850" w:type="pct"/>
            <w:vMerge/>
            <w:vAlign w:val="center"/>
            <w:hideMark/>
          </w:tcPr>
          <w:p w14:paraId="3D35B4DD" w14:textId="77777777" w:rsidR="00997ADB" w:rsidRPr="0063365B" w:rsidRDefault="00997ADB" w:rsidP="00997ADB">
            <w:pPr>
              <w:jc w:val="left"/>
              <w:rPr>
                <w:rFonts w:eastAsia="Times New Roman" w:cs="Times New Roman"/>
                <w:lang w:eastAsia="ru-RU"/>
              </w:rPr>
            </w:pPr>
          </w:p>
        </w:tc>
      </w:tr>
      <w:tr w:rsidR="007C02D6" w:rsidRPr="0063365B" w14:paraId="0CAF44AF" w14:textId="77777777" w:rsidTr="00640E43">
        <w:trPr>
          <w:trHeight w:val="2100"/>
        </w:trPr>
        <w:tc>
          <w:tcPr>
            <w:tcW w:w="1299" w:type="pct"/>
            <w:shd w:val="clear" w:color="auto" w:fill="auto"/>
            <w:vAlign w:val="center"/>
            <w:hideMark/>
          </w:tcPr>
          <w:p w14:paraId="008F8E58" w14:textId="77777777" w:rsidR="00997ADB" w:rsidRPr="0063365B" w:rsidRDefault="00997ADB" w:rsidP="00997ADB">
            <w:pPr>
              <w:jc w:val="left"/>
              <w:rPr>
                <w:rFonts w:eastAsia="Times New Roman" w:cs="Times New Roman"/>
                <w:lang w:eastAsia="ru-RU"/>
              </w:rPr>
            </w:pPr>
            <w:r w:rsidRPr="0063365B">
              <w:rPr>
                <w:rFonts w:eastAsia="Times New Roman" w:cs="Times New Roman"/>
                <w:lang w:eastAsia="ru-RU"/>
              </w:rPr>
              <w:t>Религиозное управление и образование - [3.7.2]</w:t>
            </w:r>
          </w:p>
        </w:tc>
        <w:tc>
          <w:tcPr>
            <w:tcW w:w="1850" w:type="pct"/>
            <w:shd w:val="clear" w:color="auto" w:fill="auto"/>
            <w:vAlign w:val="center"/>
            <w:hideMark/>
          </w:tcPr>
          <w:p w14:paraId="2955924B" w14:textId="77777777" w:rsidR="00997ADB" w:rsidRPr="0063365B" w:rsidRDefault="00997ADB" w:rsidP="00997ADB">
            <w:pPr>
              <w:jc w:val="left"/>
              <w:rPr>
                <w:rFonts w:eastAsia="Times New Roman" w:cs="Times New Roman"/>
                <w:lang w:eastAsia="ru-RU"/>
              </w:rPr>
            </w:pPr>
            <w:r w:rsidRPr="0063365B">
              <w:rPr>
                <w:rFonts w:eastAsia="Times New Roman" w:cs="Times New Roman"/>
                <w:lang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850" w:type="pct"/>
            <w:vMerge/>
            <w:vAlign w:val="center"/>
            <w:hideMark/>
          </w:tcPr>
          <w:p w14:paraId="6098C37B" w14:textId="77777777" w:rsidR="00997ADB" w:rsidRPr="0063365B" w:rsidRDefault="00997ADB" w:rsidP="00997ADB">
            <w:pPr>
              <w:jc w:val="left"/>
              <w:rPr>
                <w:rFonts w:eastAsia="Times New Roman" w:cs="Times New Roman"/>
                <w:lang w:eastAsia="ru-RU"/>
              </w:rPr>
            </w:pPr>
          </w:p>
        </w:tc>
      </w:tr>
      <w:tr w:rsidR="007C02D6" w:rsidRPr="0063365B" w14:paraId="05ECAFC3" w14:textId="77777777" w:rsidTr="00640E43">
        <w:trPr>
          <w:trHeight w:val="1500"/>
        </w:trPr>
        <w:tc>
          <w:tcPr>
            <w:tcW w:w="1299" w:type="pct"/>
            <w:shd w:val="clear" w:color="auto" w:fill="auto"/>
            <w:vAlign w:val="center"/>
            <w:hideMark/>
          </w:tcPr>
          <w:p w14:paraId="3C973A90" w14:textId="77777777" w:rsidR="00997ADB" w:rsidRPr="0063365B" w:rsidRDefault="00997ADB" w:rsidP="00997ADB">
            <w:pPr>
              <w:jc w:val="left"/>
              <w:rPr>
                <w:rFonts w:eastAsia="Times New Roman" w:cs="Times New Roman"/>
                <w:lang w:eastAsia="ru-RU"/>
              </w:rPr>
            </w:pPr>
            <w:r w:rsidRPr="0063365B">
              <w:rPr>
                <w:rFonts w:eastAsia="Times New Roman" w:cs="Times New Roman"/>
                <w:lang w:eastAsia="ru-RU"/>
              </w:rPr>
              <w:t>Государственное управление - [3.8.1]</w:t>
            </w:r>
          </w:p>
        </w:tc>
        <w:tc>
          <w:tcPr>
            <w:tcW w:w="1850" w:type="pct"/>
            <w:shd w:val="clear" w:color="auto" w:fill="auto"/>
            <w:vAlign w:val="center"/>
            <w:hideMark/>
          </w:tcPr>
          <w:p w14:paraId="6405E9E6" w14:textId="77777777" w:rsidR="00997ADB" w:rsidRPr="0063365B" w:rsidRDefault="00997ADB" w:rsidP="00997ADB">
            <w:pPr>
              <w:jc w:val="left"/>
              <w:rPr>
                <w:rFonts w:eastAsia="Times New Roman" w:cs="Times New Roman"/>
                <w:lang w:eastAsia="ru-RU"/>
              </w:rPr>
            </w:pPr>
            <w:r w:rsidRPr="0063365B">
              <w:rPr>
                <w:rFonts w:eastAsia="Times New Roman" w:cs="Times New Roman"/>
                <w:lang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850" w:type="pct"/>
            <w:vMerge/>
            <w:vAlign w:val="center"/>
            <w:hideMark/>
          </w:tcPr>
          <w:p w14:paraId="24A2EE5C" w14:textId="77777777" w:rsidR="00997ADB" w:rsidRPr="0063365B" w:rsidRDefault="00997ADB" w:rsidP="00997ADB">
            <w:pPr>
              <w:jc w:val="left"/>
              <w:rPr>
                <w:rFonts w:eastAsia="Times New Roman" w:cs="Times New Roman"/>
                <w:lang w:eastAsia="ru-RU"/>
              </w:rPr>
            </w:pPr>
          </w:p>
        </w:tc>
      </w:tr>
      <w:tr w:rsidR="007C02D6" w:rsidRPr="0063365B" w14:paraId="49A6505F" w14:textId="77777777" w:rsidTr="00640E43">
        <w:trPr>
          <w:trHeight w:val="1200"/>
        </w:trPr>
        <w:tc>
          <w:tcPr>
            <w:tcW w:w="1299" w:type="pct"/>
            <w:shd w:val="clear" w:color="auto" w:fill="auto"/>
            <w:vAlign w:val="center"/>
            <w:hideMark/>
          </w:tcPr>
          <w:p w14:paraId="384EAE50" w14:textId="77777777" w:rsidR="00997ADB" w:rsidRPr="0063365B" w:rsidRDefault="00997ADB" w:rsidP="00997ADB">
            <w:pPr>
              <w:jc w:val="left"/>
              <w:rPr>
                <w:rFonts w:eastAsia="Times New Roman" w:cs="Times New Roman"/>
                <w:lang w:eastAsia="ru-RU"/>
              </w:rPr>
            </w:pPr>
            <w:r w:rsidRPr="0063365B">
              <w:rPr>
                <w:rFonts w:eastAsia="Times New Roman" w:cs="Times New Roman"/>
                <w:lang w:eastAsia="ru-RU"/>
              </w:rPr>
              <w:t>Представительская деятельность - [3.8.2]</w:t>
            </w:r>
          </w:p>
        </w:tc>
        <w:tc>
          <w:tcPr>
            <w:tcW w:w="1850" w:type="pct"/>
            <w:shd w:val="clear" w:color="auto" w:fill="auto"/>
            <w:vAlign w:val="center"/>
            <w:hideMark/>
          </w:tcPr>
          <w:p w14:paraId="30BB5378" w14:textId="77777777" w:rsidR="00997ADB" w:rsidRPr="0063365B" w:rsidRDefault="00997ADB" w:rsidP="00997ADB">
            <w:pPr>
              <w:jc w:val="left"/>
              <w:rPr>
                <w:rFonts w:eastAsia="Times New Roman" w:cs="Times New Roman"/>
                <w:lang w:eastAsia="ru-RU"/>
              </w:rPr>
            </w:pPr>
            <w:r w:rsidRPr="0063365B">
              <w:rPr>
                <w:rFonts w:eastAsia="Times New Roman" w:cs="Times New Roman"/>
                <w:lang w:eastAsia="ru-RU"/>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850" w:type="pct"/>
            <w:vMerge/>
            <w:vAlign w:val="center"/>
            <w:hideMark/>
          </w:tcPr>
          <w:p w14:paraId="0233563C" w14:textId="77777777" w:rsidR="00997ADB" w:rsidRPr="0063365B" w:rsidRDefault="00997ADB" w:rsidP="00997ADB">
            <w:pPr>
              <w:jc w:val="left"/>
              <w:rPr>
                <w:rFonts w:eastAsia="Times New Roman" w:cs="Times New Roman"/>
                <w:lang w:eastAsia="ru-RU"/>
              </w:rPr>
            </w:pPr>
          </w:p>
        </w:tc>
      </w:tr>
      <w:tr w:rsidR="007C02D6" w:rsidRPr="0063365B" w14:paraId="2A51202E" w14:textId="77777777" w:rsidTr="00640E43">
        <w:trPr>
          <w:trHeight w:val="900"/>
        </w:trPr>
        <w:tc>
          <w:tcPr>
            <w:tcW w:w="1299" w:type="pct"/>
            <w:shd w:val="clear" w:color="auto" w:fill="auto"/>
            <w:vAlign w:val="center"/>
            <w:hideMark/>
          </w:tcPr>
          <w:p w14:paraId="723069F1" w14:textId="77777777" w:rsidR="00997ADB" w:rsidRPr="0063365B" w:rsidRDefault="00997ADB" w:rsidP="00997ADB">
            <w:pPr>
              <w:jc w:val="left"/>
              <w:rPr>
                <w:rFonts w:eastAsia="Times New Roman" w:cs="Times New Roman"/>
                <w:lang w:eastAsia="ru-RU"/>
              </w:rPr>
            </w:pPr>
            <w:r w:rsidRPr="0063365B">
              <w:rPr>
                <w:rFonts w:eastAsia="Times New Roman" w:cs="Times New Roman"/>
                <w:lang w:eastAsia="ru-RU"/>
              </w:rPr>
              <w:t>Амбулаторное ветеринарное обслуживание - [3.10.1]</w:t>
            </w:r>
          </w:p>
        </w:tc>
        <w:tc>
          <w:tcPr>
            <w:tcW w:w="1850" w:type="pct"/>
            <w:shd w:val="clear" w:color="auto" w:fill="auto"/>
            <w:vAlign w:val="center"/>
            <w:hideMark/>
          </w:tcPr>
          <w:p w14:paraId="05FCE84F" w14:textId="77777777" w:rsidR="00997ADB" w:rsidRPr="0063365B" w:rsidRDefault="00997ADB" w:rsidP="00997ADB">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1850" w:type="pct"/>
            <w:vMerge/>
            <w:vAlign w:val="center"/>
            <w:hideMark/>
          </w:tcPr>
          <w:p w14:paraId="5947B4EE" w14:textId="77777777" w:rsidR="00997ADB" w:rsidRPr="0063365B" w:rsidRDefault="00997ADB" w:rsidP="00997ADB">
            <w:pPr>
              <w:jc w:val="left"/>
              <w:rPr>
                <w:rFonts w:eastAsia="Times New Roman" w:cs="Times New Roman"/>
                <w:lang w:eastAsia="ru-RU"/>
              </w:rPr>
            </w:pPr>
          </w:p>
        </w:tc>
      </w:tr>
      <w:tr w:rsidR="007C02D6" w:rsidRPr="0063365B" w14:paraId="75706323" w14:textId="77777777" w:rsidTr="00640E43">
        <w:trPr>
          <w:trHeight w:val="2400"/>
        </w:trPr>
        <w:tc>
          <w:tcPr>
            <w:tcW w:w="1299" w:type="pct"/>
            <w:shd w:val="clear" w:color="auto" w:fill="auto"/>
            <w:vAlign w:val="center"/>
            <w:hideMark/>
          </w:tcPr>
          <w:p w14:paraId="68975959" w14:textId="77777777" w:rsidR="00997ADB" w:rsidRPr="0063365B" w:rsidRDefault="00997ADB" w:rsidP="00997ADB">
            <w:pPr>
              <w:jc w:val="left"/>
              <w:rPr>
                <w:rFonts w:eastAsia="Times New Roman" w:cs="Times New Roman"/>
                <w:lang w:eastAsia="ru-RU"/>
              </w:rPr>
            </w:pPr>
            <w:r w:rsidRPr="0063365B">
              <w:rPr>
                <w:rFonts w:eastAsia="Times New Roman" w:cs="Times New Roman"/>
                <w:lang w:eastAsia="ru-RU"/>
              </w:rPr>
              <w:t>Деловое управление - [4.1]</w:t>
            </w:r>
          </w:p>
        </w:tc>
        <w:tc>
          <w:tcPr>
            <w:tcW w:w="1850" w:type="pct"/>
            <w:shd w:val="clear" w:color="auto" w:fill="auto"/>
            <w:vAlign w:val="center"/>
            <w:hideMark/>
          </w:tcPr>
          <w:p w14:paraId="3D48549C" w14:textId="77777777" w:rsidR="00997ADB" w:rsidRPr="0063365B" w:rsidRDefault="00997ADB" w:rsidP="00997ADB">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50" w:type="pct"/>
            <w:vMerge/>
            <w:vAlign w:val="center"/>
            <w:hideMark/>
          </w:tcPr>
          <w:p w14:paraId="61C81E77" w14:textId="77777777" w:rsidR="00997ADB" w:rsidRPr="0063365B" w:rsidRDefault="00997ADB" w:rsidP="00997ADB">
            <w:pPr>
              <w:jc w:val="left"/>
              <w:rPr>
                <w:rFonts w:eastAsia="Times New Roman" w:cs="Times New Roman"/>
                <w:lang w:eastAsia="ru-RU"/>
              </w:rPr>
            </w:pPr>
          </w:p>
        </w:tc>
      </w:tr>
      <w:tr w:rsidR="007C02D6" w:rsidRPr="0063365B" w14:paraId="6068BD99" w14:textId="77777777" w:rsidTr="00640E43">
        <w:trPr>
          <w:trHeight w:val="900"/>
        </w:trPr>
        <w:tc>
          <w:tcPr>
            <w:tcW w:w="1299" w:type="pct"/>
            <w:shd w:val="clear" w:color="auto" w:fill="auto"/>
            <w:vAlign w:val="center"/>
            <w:hideMark/>
          </w:tcPr>
          <w:p w14:paraId="613330EC" w14:textId="77777777" w:rsidR="00997ADB" w:rsidRPr="0063365B" w:rsidRDefault="00997ADB" w:rsidP="00997ADB">
            <w:pPr>
              <w:jc w:val="left"/>
              <w:rPr>
                <w:rFonts w:eastAsia="Times New Roman" w:cs="Times New Roman"/>
                <w:lang w:eastAsia="ru-RU"/>
              </w:rPr>
            </w:pPr>
            <w:r w:rsidRPr="0063365B">
              <w:rPr>
                <w:rFonts w:eastAsia="Times New Roman" w:cs="Times New Roman"/>
                <w:lang w:eastAsia="ru-RU"/>
              </w:rPr>
              <w:t>Банковская и страховая деятельность - [4.5]</w:t>
            </w:r>
          </w:p>
        </w:tc>
        <w:tc>
          <w:tcPr>
            <w:tcW w:w="1850" w:type="pct"/>
            <w:shd w:val="clear" w:color="auto" w:fill="auto"/>
            <w:vAlign w:val="center"/>
            <w:hideMark/>
          </w:tcPr>
          <w:p w14:paraId="62B535ED" w14:textId="77777777" w:rsidR="00997ADB" w:rsidRPr="0063365B" w:rsidRDefault="00997ADB" w:rsidP="00997ADB">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850" w:type="pct"/>
            <w:vMerge/>
            <w:vAlign w:val="center"/>
            <w:hideMark/>
          </w:tcPr>
          <w:p w14:paraId="7999C2FD" w14:textId="77777777" w:rsidR="00997ADB" w:rsidRPr="0063365B" w:rsidRDefault="00997ADB" w:rsidP="00997ADB">
            <w:pPr>
              <w:jc w:val="left"/>
              <w:rPr>
                <w:rFonts w:eastAsia="Times New Roman" w:cs="Times New Roman"/>
                <w:lang w:eastAsia="ru-RU"/>
              </w:rPr>
            </w:pPr>
          </w:p>
        </w:tc>
      </w:tr>
      <w:tr w:rsidR="007C02D6" w:rsidRPr="0063365B" w14:paraId="71D682AD" w14:textId="77777777" w:rsidTr="00640E43">
        <w:trPr>
          <w:trHeight w:val="900"/>
        </w:trPr>
        <w:tc>
          <w:tcPr>
            <w:tcW w:w="1299" w:type="pct"/>
            <w:shd w:val="clear" w:color="auto" w:fill="auto"/>
            <w:vAlign w:val="center"/>
            <w:hideMark/>
          </w:tcPr>
          <w:p w14:paraId="5873A0B7" w14:textId="77777777" w:rsidR="00997ADB" w:rsidRPr="0063365B" w:rsidRDefault="00997ADB" w:rsidP="00997ADB">
            <w:pPr>
              <w:jc w:val="left"/>
              <w:rPr>
                <w:rFonts w:eastAsia="Times New Roman" w:cs="Times New Roman"/>
                <w:lang w:eastAsia="ru-RU"/>
              </w:rPr>
            </w:pPr>
            <w:r w:rsidRPr="0063365B">
              <w:rPr>
                <w:rFonts w:eastAsia="Times New Roman" w:cs="Times New Roman"/>
                <w:lang w:eastAsia="ru-RU"/>
              </w:rPr>
              <w:t>Обеспечение занятий спортом в помещениях - [5.1.2]</w:t>
            </w:r>
          </w:p>
        </w:tc>
        <w:tc>
          <w:tcPr>
            <w:tcW w:w="1850" w:type="pct"/>
            <w:shd w:val="clear" w:color="auto" w:fill="auto"/>
            <w:vAlign w:val="center"/>
            <w:hideMark/>
          </w:tcPr>
          <w:p w14:paraId="6C72A278" w14:textId="77777777" w:rsidR="00997ADB" w:rsidRPr="0063365B" w:rsidRDefault="00997ADB" w:rsidP="00997ADB">
            <w:pPr>
              <w:jc w:val="left"/>
              <w:rPr>
                <w:rFonts w:eastAsia="Times New Roman" w:cs="Times New Roman"/>
                <w:lang w:eastAsia="ru-RU"/>
              </w:rPr>
            </w:pPr>
            <w:r w:rsidRPr="0063365B">
              <w:rPr>
                <w:rFonts w:eastAsia="Times New Roman" w:cs="Times New Roman"/>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1850" w:type="pct"/>
            <w:vMerge/>
            <w:vAlign w:val="center"/>
            <w:hideMark/>
          </w:tcPr>
          <w:p w14:paraId="7B7C8C32" w14:textId="77777777" w:rsidR="00997ADB" w:rsidRPr="0063365B" w:rsidRDefault="00997ADB" w:rsidP="00997ADB">
            <w:pPr>
              <w:jc w:val="left"/>
              <w:rPr>
                <w:rFonts w:eastAsia="Times New Roman" w:cs="Times New Roman"/>
                <w:lang w:eastAsia="ru-RU"/>
              </w:rPr>
            </w:pPr>
          </w:p>
        </w:tc>
      </w:tr>
      <w:tr w:rsidR="007C02D6" w:rsidRPr="0063365B" w14:paraId="6176728C" w14:textId="77777777" w:rsidTr="00640E43">
        <w:trPr>
          <w:trHeight w:val="900"/>
        </w:trPr>
        <w:tc>
          <w:tcPr>
            <w:tcW w:w="1299" w:type="pct"/>
            <w:shd w:val="clear" w:color="auto" w:fill="auto"/>
            <w:vAlign w:val="center"/>
            <w:hideMark/>
          </w:tcPr>
          <w:p w14:paraId="73E4C4B4" w14:textId="77777777" w:rsidR="00997ADB" w:rsidRPr="0063365B" w:rsidRDefault="00997ADB" w:rsidP="00997ADB">
            <w:pPr>
              <w:jc w:val="left"/>
              <w:rPr>
                <w:rFonts w:eastAsia="Times New Roman" w:cs="Times New Roman"/>
                <w:lang w:eastAsia="ru-RU"/>
              </w:rPr>
            </w:pPr>
            <w:r w:rsidRPr="0063365B">
              <w:rPr>
                <w:rFonts w:eastAsia="Times New Roman" w:cs="Times New Roman"/>
                <w:lang w:eastAsia="ru-RU"/>
              </w:rPr>
              <w:t>Площадки для занятий спортом - [5.1.3]</w:t>
            </w:r>
          </w:p>
        </w:tc>
        <w:tc>
          <w:tcPr>
            <w:tcW w:w="1850" w:type="pct"/>
            <w:shd w:val="clear" w:color="auto" w:fill="auto"/>
            <w:vAlign w:val="center"/>
            <w:hideMark/>
          </w:tcPr>
          <w:p w14:paraId="35BACCFA" w14:textId="77777777" w:rsidR="00997ADB" w:rsidRPr="0063365B" w:rsidRDefault="00997ADB" w:rsidP="00997ADB">
            <w:pPr>
              <w:jc w:val="left"/>
              <w:rPr>
                <w:rFonts w:eastAsia="Times New Roman" w:cs="Times New Roman"/>
                <w:lang w:eastAsia="ru-RU"/>
              </w:rPr>
            </w:pPr>
            <w:r w:rsidRPr="0063365B">
              <w:rPr>
                <w:rFonts w:eastAsia="Times New Roman" w:cs="Times New Roman"/>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50" w:type="pct"/>
            <w:vMerge/>
            <w:vAlign w:val="center"/>
            <w:hideMark/>
          </w:tcPr>
          <w:p w14:paraId="27758D73" w14:textId="77777777" w:rsidR="00997ADB" w:rsidRPr="0063365B" w:rsidRDefault="00997ADB" w:rsidP="00997ADB">
            <w:pPr>
              <w:jc w:val="left"/>
              <w:rPr>
                <w:rFonts w:eastAsia="Times New Roman" w:cs="Times New Roman"/>
                <w:lang w:eastAsia="ru-RU"/>
              </w:rPr>
            </w:pPr>
          </w:p>
        </w:tc>
      </w:tr>
      <w:tr w:rsidR="00997ADB" w:rsidRPr="0063365B" w14:paraId="5387011D" w14:textId="77777777" w:rsidTr="00640E43">
        <w:trPr>
          <w:trHeight w:val="3000"/>
        </w:trPr>
        <w:tc>
          <w:tcPr>
            <w:tcW w:w="1299" w:type="pct"/>
            <w:shd w:val="clear" w:color="auto" w:fill="auto"/>
            <w:vAlign w:val="center"/>
            <w:hideMark/>
          </w:tcPr>
          <w:p w14:paraId="4951DD2D" w14:textId="77777777" w:rsidR="00997ADB" w:rsidRPr="0063365B" w:rsidRDefault="00997ADB" w:rsidP="00997ADB">
            <w:pPr>
              <w:jc w:val="left"/>
              <w:rPr>
                <w:rFonts w:eastAsia="Times New Roman" w:cs="Times New Roman"/>
                <w:lang w:eastAsia="ru-RU"/>
              </w:rPr>
            </w:pPr>
            <w:r w:rsidRPr="0063365B">
              <w:rPr>
                <w:rFonts w:eastAsia="Times New Roman" w:cs="Times New Roman"/>
                <w:lang w:eastAsia="ru-RU"/>
              </w:rPr>
              <w:t>Историко-культурная деятельность - [9.3]</w:t>
            </w:r>
          </w:p>
        </w:tc>
        <w:tc>
          <w:tcPr>
            <w:tcW w:w="1850" w:type="pct"/>
            <w:shd w:val="clear" w:color="auto" w:fill="auto"/>
            <w:vAlign w:val="center"/>
            <w:hideMark/>
          </w:tcPr>
          <w:p w14:paraId="10752876" w14:textId="77777777" w:rsidR="00997ADB" w:rsidRPr="0063365B" w:rsidRDefault="00997ADB" w:rsidP="00997ADB">
            <w:pPr>
              <w:jc w:val="left"/>
              <w:rPr>
                <w:rFonts w:eastAsia="Times New Roman" w:cs="Times New Roman"/>
                <w:lang w:eastAsia="ru-RU"/>
              </w:rPr>
            </w:pPr>
            <w:r w:rsidRPr="0063365B">
              <w:rPr>
                <w:rFonts w:eastAsia="Times New Roman" w:cs="Times New Roman"/>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850" w:type="pct"/>
            <w:vMerge/>
            <w:vAlign w:val="center"/>
            <w:hideMark/>
          </w:tcPr>
          <w:p w14:paraId="1AF35F8B" w14:textId="77777777" w:rsidR="00997ADB" w:rsidRPr="0063365B" w:rsidRDefault="00997ADB" w:rsidP="00997ADB">
            <w:pPr>
              <w:jc w:val="left"/>
              <w:rPr>
                <w:rFonts w:eastAsia="Times New Roman" w:cs="Times New Roman"/>
                <w:lang w:eastAsia="ru-RU"/>
              </w:rPr>
            </w:pPr>
          </w:p>
        </w:tc>
      </w:tr>
    </w:tbl>
    <w:p w14:paraId="0DA819DD" w14:textId="77777777" w:rsidR="001A2678" w:rsidRPr="0063365B" w:rsidRDefault="001A2678" w:rsidP="001A2678">
      <w:pPr>
        <w:tabs>
          <w:tab w:val="left" w:pos="2520"/>
        </w:tabs>
        <w:rPr>
          <w:rFonts w:eastAsia="Times New Roman" w:cs="Times New Roman"/>
          <w:b/>
          <w:lang w:eastAsia="ru-RU"/>
        </w:rPr>
      </w:pPr>
    </w:p>
    <w:p w14:paraId="521832CA" w14:textId="77777777" w:rsidR="00997ADB" w:rsidRPr="0063365B" w:rsidRDefault="00997ADB" w:rsidP="001A2678">
      <w:pPr>
        <w:tabs>
          <w:tab w:val="left" w:pos="2520"/>
        </w:tabs>
        <w:rPr>
          <w:rFonts w:eastAsia="Times New Roman" w:cs="Times New Roman"/>
          <w:b/>
          <w:lang w:eastAsia="ru-RU"/>
        </w:rPr>
      </w:pPr>
    </w:p>
    <w:p w14:paraId="39523835" w14:textId="77777777" w:rsidR="0076185D" w:rsidRPr="0063365B" w:rsidRDefault="0076185D" w:rsidP="000F019F">
      <w:pPr>
        <w:numPr>
          <w:ilvl w:val="0"/>
          <w:numId w:val="51"/>
        </w:numPr>
        <w:ind w:left="0"/>
        <w:rPr>
          <w:rFonts w:eastAsia="Times New Roman" w:cs="Times New Roman"/>
          <w:b/>
          <w:lang w:eastAsia="ru-RU"/>
        </w:rPr>
      </w:pPr>
      <w:r w:rsidRPr="0063365B">
        <w:rPr>
          <w:rFonts w:eastAsia="Times New Roman" w:cs="Times New Roman"/>
          <w:b/>
          <w:lang w:eastAsia="ru-RU"/>
        </w:rPr>
        <w:t>УСЛОВНО РАЗРЕШЕННЫЕ ВИДЫ И ПАРАМЕТРЫ ИСПОЛЬЗОВАНИЯ ЗЕМЕЛЬНЫХ УЧАСТКОВ И ОБЪЕКТОВ КАПИТАЛЬНОГО СТРОИТЕЛЬСТВА</w:t>
      </w:r>
    </w:p>
    <w:p w14:paraId="689978F1" w14:textId="77777777" w:rsidR="0076185D" w:rsidRPr="0063365B" w:rsidRDefault="0076185D" w:rsidP="001A2678">
      <w:pPr>
        <w:spacing w:after="160" w:line="259" w:lineRule="auto"/>
        <w:rPr>
          <w:rFonts w:eastAsia="Times New Roman" w:cs="Times New Roman"/>
          <w:b/>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1"/>
        <w:gridCol w:w="5598"/>
        <w:gridCol w:w="5598"/>
      </w:tblGrid>
      <w:tr w:rsidR="007C02D6" w:rsidRPr="0063365B" w14:paraId="1EC8C485" w14:textId="77777777" w:rsidTr="00640E43">
        <w:trPr>
          <w:trHeight w:val="855"/>
        </w:trPr>
        <w:tc>
          <w:tcPr>
            <w:tcW w:w="1299" w:type="pct"/>
            <w:shd w:val="clear" w:color="000000" w:fill="F2F2F2"/>
            <w:vAlign w:val="center"/>
            <w:hideMark/>
          </w:tcPr>
          <w:p w14:paraId="440C533A" w14:textId="77777777" w:rsidR="00997ADB" w:rsidRPr="0063365B" w:rsidRDefault="00997ADB" w:rsidP="00997ADB">
            <w:pPr>
              <w:jc w:val="center"/>
              <w:rPr>
                <w:rFonts w:eastAsia="Times New Roman" w:cs="Times New Roman"/>
                <w:b/>
                <w:bCs/>
                <w:lang w:eastAsia="ru-RU"/>
              </w:rPr>
            </w:pPr>
            <w:r w:rsidRPr="0063365B">
              <w:rPr>
                <w:rFonts w:eastAsia="Times New Roman" w:cs="Times New Roman"/>
                <w:b/>
                <w:bCs/>
                <w:lang w:eastAsia="ru-RU"/>
              </w:rPr>
              <w:t xml:space="preserve">ВИДЫ РАЗРЕШЕННОГО ИСПОЛЬЗОВАНИЯ ЗЕМЕЛЬНЫХ УЧАСТКОВ </w:t>
            </w:r>
          </w:p>
        </w:tc>
        <w:tc>
          <w:tcPr>
            <w:tcW w:w="1850" w:type="pct"/>
            <w:shd w:val="clear" w:color="000000" w:fill="F2F2F2"/>
            <w:vAlign w:val="center"/>
            <w:hideMark/>
          </w:tcPr>
          <w:p w14:paraId="2A033782" w14:textId="77777777" w:rsidR="00997ADB" w:rsidRPr="0063365B" w:rsidRDefault="00997ADB" w:rsidP="00997ADB">
            <w:pPr>
              <w:jc w:val="center"/>
              <w:rPr>
                <w:rFonts w:eastAsia="Times New Roman" w:cs="Times New Roman"/>
                <w:b/>
                <w:bCs/>
                <w:lang w:eastAsia="ru-RU"/>
              </w:rPr>
            </w:pPr>
            <w:r w:rsidRPr="0063365B">
              <w:rPr>
                <w:rFonts w:eastAsia="Times New Roman" w:cs="Times New Roman"/>
                <w:b/>
                <w:bCs/>
                <w:lang w:eastAsia="ru-RU"/>
              </w:rPr>
              <w:t>ВИДЫ РАЗРЕШЕННОГО ИСПОЛЬЗОВАНИЯ ОБЪЕКТОВ КАПИТАЛЬНОГО СТРОИТЕЛЬСТВА</w:t>
            </w:r>
          </w:p>
        </w:tc>
        <w:tc>
          <w:tcPr>
            <w:tcW w:w="1850" w:type="pct"/>
            <w:shd w:val="clear" w:color="000000" w:fill="F2F2F2"/>
            <w:vAlign w:val="center"/>
            <w:hideMark/>
          </w:tcPr>
          <w:p w14:paraId="3644A995" w14:textId="77777777" w:rsidR="00997ADB" w:rsidRPr="0063365B" w:rsidRDefault="00997ADB" w:rsidP="00997ADB">
            <w:pPr>
              <w:jc w:val="center"/>
              <w:rPr>
                <w:rFonts w:eastAsia="Times New Roman" w:cs="Times New Roman"/>
                <w:b/>
                <w:bCs/>
                <w:lang w:eastAsia="ru-RU"/>
              </w:rPr>
            </w:pPr>
            <w:r w:rsidRPr="0063365B">
              <w:rPr>
                <w:rFonts w:eastAsia="Times New Roman" w:cs="Times New Roman"/>
                <w:b/>
                <w:bCs/>
                <w:lang w:eastAsia="ru-RU"/>
              </w:rPr>
              <w:t>ПРЕДЕЛЬНЫЕ РАЗМЕРЫ ЗЕМЕЛЬНЫХ</w:t>
            </w:r>
            <w:r w:rsidRPr="0063365B">
              <w:rPr>
                <w:rFonts w:eastAsia="Times New Roman" w:cs="Times New Roman"/>
                <w:b/>
                <w:bCs/>
                <w:lang w:eastAsia="ru-RU"/>
              </w:rPr>
              <w:br/>
              <w:t>УЧАСТКОВ И ПРЕДЕЛЬНЫЕ ПАРАМЕТРЫ</w:t>
            </w:r>
            <w:r w:rsidRPr="0063365B">
              <w:rPr>
                <w:rFonts w:eastAsia="Times New Roman" w:cs="Times New Roman"/>
                <w:b/>
                <w:bCs/>
                <w:lang w:eastAsia="ru-RU"/>
              </w:rPr>
              <w:br/>
              <w:t>РАЗРЕШЕННОГО СТРОИТЕЛЬСТВА</w:t>
            </w:r>
          </w:p>
        </w:tc>
      </w:tr>
      <w:tr w:rsidR="007C02D6" w:rsidRPr="0063365B" w14:paraId="3E346D67" w14:textId="77777777" w:rsidTr="00640E43">
        <w:trPr>
          <w:trHeight w:val="1200"/>
        </w:trPr>
        <w:tc>
          <w:tcPr>
            <w:tcW w:w="1299" w:type="pct"/>
            <w:shd w:val="clear" w:color="auto" w:fill="auto"/>
            <w:vAlign w:val="center"/>
            <w:hideMark/>
          </w:tcPr>
          <w:p w14:paraId="18B555FB" w14:textId="77777777" w:rsidR="00997ADB" w:rsidRPr="0063365B" w:rsidRDefault="00997ADB" w:rsidP="00997ADB">
            <w:pPr>
              <w:jc w:val="left"/>
              <w:rPr>
                <w:rFonts w:eastAsia="Times New Roman" w:cs="Times New Roman"/>
                <w:lang w:eastAsia="ru-RU"/>
              </w:rPr>
            </w:pPr>
            <w:r w:rsidRPr="0063365B">
              <w:rPr>
                <w:rFonts w:eastAsia="Times New Roman" w:cs="Times New Roman"/>
                <w:lang w:eastAsia="ru-RU"/>
              </w:rPr>
              <w:t>Бытовое обслуживание - [3.3]</w:t>
            </w:r>
          </w:p>
        </w:tc>
        <w:tc>
          <w:tcPr>
            <w:tcW w:w="1850" w:type="pct"/>
            <w:shd w:val="clear" w:color="auto" w:fill="auto"/>
            <w:vAlign w:val="center"/>
            <w:hideMark/>
          </w:tcPr>
          <w:p w14:paraId="12B26FE2" w14:textId="77777777" w:rsidR="00997ADB" w:rsidRPr="0063365B" w:rsidRDefault="00997ADB" w:rsidP="00997ADB">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50" w:type="pct"/>
            <w:vMerge w:val="restart"/>
            <w:shd w:val="clear" w:color="auto" w:fill="auto"/>
            <w:vAlign w:val="center"/>
            <w:hideMark/>
          </w:tcPr>
          <w:p w14:paraId="16A66C18" w14:textId="77777777" w:rsidR="00997ADB" w:rsidRPr="0063365B" w:rsidRDefault="00997ADB" w:rsidP="00997ADB">
            <w:pPr>
              <w:jc w:val="center"/>
              <w:rPr>
                <w:rFonts w:eastAsia="Times New Roman" w:cs="Times New Roman"/>
                <w:lang w:eastAsia="ru-RU"/>
              </w:rPr>
            </w:pPr>
            <w:r w:rsidRPr="0063365B">
              <w:rPr>
                <w:rFonts w:eastAsia="Times New Roman" w:cs="Times New Roman"/>
                <w:lang w:eastAsia="ru-RU"/>
              </w:rPr>
              <w:t>*соответствуют предельным размерам земельных участков и предельным параметрам разрешенного строительства указанным в основных видах и параметрах разрешенного использования земельных участков и объектов капитального строительства зоны ИЗ-1</w:t>
            </w:r>
          </w:p>
        </w:tc>
      </w:tr>
      <w:tr w:rsidR="007C02D6" w:rsidRPr="0063365B" w14:paraId="565ACA18" w14:textId="77777777" w:rsidTr="00640E43">
        <w:trPr>
          <w:trHeight w:val="900"/>
        </w:trPr>
        <w:tc>
          <w:tcPr>
            <w:tcW w:w="1299" w:type="pct"/>
            <w:shd w:val="clear" w:color="auto" w:fill="auto"/>
            <w:vAlign w:val="center"/>
            <w:hideMark/>
          </w:tcPr>
          <w:p w14:paraId="4167492B" w14:textId="77777777" w:rsidR="00997ADB" w:rsidRPr="0063365B" w:rsidRDefault="00997ADB" w:rsidP="00997ADB">
            <w:pPr>
              <w:jc w:val="left"/>
              <w:rPr>
                <w:rFonts w:eastAsia="Times New Roman" w:cs="Times New Roman"/>
                <w:lang w:eastAsia="ru-RU"/>
              </w:rPr>
            </w:pPr>
            <w:r w:rsidRPr="0063365B">
              <w:rPr>
                <w:rFonts w:eastAsia="Times New Roman" w:cs="Times New Roman"/>
                <w:lang w:eastAsia="ru-RU"/>
              </w:rPr>
              <w:t>Магазины - [4.4]</w:t>
            </w:r>
          </w:p>
        </w:tc>
        <w:tc>
          <w:tcPr>
            <w:tcW w:w="1850" w:type="pct"/>
            <w:shd w:val="clear" w:color="auto" w:fill="auto"/>
            <w:vAlign w:val="center"/>
            <w:hideMark/>
          </w:tcPr>
          <w:p w14:paraId="2F290953" w14:textId="77777777" w:rsidR="00997ADB" w:rsidRPr="0063365B" w:rsidRDefault="00997ADB" w:rsidP="00997ADB">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50" w:type="pct"/>
            <w:vMerge/>
            <w:vAlign w:val="center"/>
            <w:hideMark/>
          </w:tcPr>
          <w:p w14:paraId="621AFB6B" w14:textId="77777777" w:rsidR="00997ADB" w:rsidRPr="0063365B" w:rsidRDefault="00997ADB" w:rsidP="00997ADB">
            <w:pPr>
              <w:jc w:val="left"/>
              <w:rPr>
                <w:rFonts w:eastAsia="Times New Roman" w:cs="Times New Roman"/>
                <w:lang w:eastAsia="ru-RU"/>
              </w:rPr>
            </w:pPr>
          </w:p>
        </w:tc>
      </w:tr>
      <w:tr w:rsidR="007C02D6" w:rsidRPr="0063365B" w14:paraId="0DCEF41F" w14:textId="77777777" w:rsidTr="00640E43">
        <w:trPr>
          <w:trHeight w:val="900"/>
        </w:trPr>
        <w:tc>
          <w:tcPr>
            <w:tcW w:w="1299" w:type="pct"/>
            <w:shd w:val="clear" w:color="auto" w:fill="auto"/>
            <w:vAlign w:val="center"/>
            <w:hideMark/>
          </w:tcPr>
          <w:p w14:paraId="010360F8" w14:textId="77777777" w:rsidR="00997ADB" w:rsidRPr="0063365B" w:rsidRDefault="00997ADB" w:rsidP="00997ADB">
            <w:pPr>
              <w:jc w:val="left"/>
              <w:rPr>
                <w:rFonts w:eastAsia="Times New Roman" w:cs="Times New Roman"/>
                <w:lang w:eastAsia="ru-RU"/>
              </w:rPr>
            </w:pPr>
            <w:r w:rsidRPr="0063365B">
              <w:rPr>
                <w:rFonts w:eastAsia="Times New Roman" w:cs="Times New Roman"/>
                <w:lang w:eastAsia="ru-RU"/>
              </w:rPr>
              <w:t>Общественное питание - [4.6]</w:t>
            </w:r>
          </w:p>
        </w:tc>
        <w:tc>
          <w:tcPr>
            <w:tcW w:w="1850" w:type="pct"/>
            <w:shd w:val="clear" w:color="auto" w:fill="auto"/>
            <w:vAlign w:val="center"/>
            <w:hideMark/>
          </w:tcPr>
          <w:p w14:paraId="764DC968" w14:textId="77777777" w:rsidR="00997ADB" w:rsidRPr="0063365B" w:rsidRDefault="00997ADB" w:rsidP="00997ADB">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50" w:type="pct"/>
            <w:vMerge/>
            <w:vAlign w:val="center"/>
            <w:hideMark/>
          </w:tcPr>
          <w:p w14:paraId="2E471027" w14:textId="77777777" w:rsidR="00997ADB" w:rsidRPr="0063365B" w:rsidRDefault="00997ADB" w:rsidP="00997ADB">
            <w:pPr>
              <w:jc w:val="left"/>
              <w:rPr>
                <w:rFonts w:eastAsia="Times New Roman" w:cs="Times New Roman"/>
                <w:lang w:eastAsia="ru-RU"/>
              </w:rPr>
            </w:pPr>
          </w:p>
        </w:tc>
      </w:tr>
      <w:tr w:rsidR="007C02D6" w:rsidRPr="0063365B" w14:paraId="5D048CC9" w14:textId="77777777" w:rsidTr="00640E43">
        <w:trPr>
          <w:trHeight w:val="1200"/>
        </w:trPr>
        <w:tc>
          <w:tcPr>
            <w:tcW w:w="1299" w:type="pct"/>
            <w:shd w:val="clear" w:color="auto" w:fill="auto"/>
            <w:vAlign w:val="center"/>
            <w:hideMark/>
          </w:tcPr>
          <w:p w14:paraId="736B9CB8" w14:textId="77777777" w:rsidR="00997ADB" w:rsidRPr="0063365B" w:rsidRDefault="00997ADB" w:rsidP="00997ADB">
            <w:pPr>
              <w:jc w:val="left"/>
              <w:rPr>
                <w:rFonts w:eastAsia="Times New Roman" w:cs="Times New Roman"/>
                <w:lang w:eastAsia="ru-RU"/>
              </w:rPr>
            </w:pPr>
            <w:r w:rsidRPr="0063365B">
              <w:rPr>
                <w:rFonts w:eastAsia="Times New Roman" w:cs="Times New Roman"/>
                <w:lang w:eastAsia="ru-RU"/>
              </w:rPr>
              <w:t>Гостиничное обслуживание - [4.7]</w:t>
            </w:r>
          </w:p>
        </w:tc>
        <w:tc>
          <w:tcPr>
            <w:tcW w:w="1850" w:type="pct"/>
            <w:shd w:val="clear" w:color="auto" w:fill="auto"/>
            <w:vAlign w:val="center"/>
            <w:hideMark/>
          </w:tcPr>
          <w:p w14:paraId="74758989" w14:textId="77777777" w:rsidR="00997ADB" w:rsidRPr="0063365B" w:rsidRDefault="00997ADB" w:rsidP="00997ADB">
            <w:pPr>
              <w:jc w:val="left"/>
              <w:rPr>
                <w:rFonts w:eastAsia="Times New Roman" w:cs="Times New Roman"/>
                <w:lang w:eastAsia="ru-RU"/>
              </w:rPr>
            </w:pPr>
            <w:r w:rsidRPr="0063365B">
              <w:rPr>
                <w:rFonts w:eastAsia="Times New Roman" w:cs="Times New Roman"/>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850" w:type="pct"/>
            <w:vMerge/>
            <w:vAlign w:val="center"/>
            <w:hideMark/>
          </w:tcPr>
          <w:p w14:paraId="0915588A" w14:textId="77777777" w:rsidR="00997ADB" w:rsidRPr="0063365B" w:rsidRDefault="00997ADB" w:rsidP="00997ADB">
            <w:pPr>
              <w:jc w:val="left"/>
              <w:rPr>
                <w:rFonts w:eastAsia="Times New Roman" w:cs="Times New Roman"/>
                <w:lang w:eastAsia="ru-RU"/>
              </w:rPr>
            </w:pPr>
          </w:p>
        </w:tc>
      </w:tr>
      <w:tr w:rsidR="00997ADB" w:rsidRPr="0063365B" w14:paraId="63114FD5" w14:textId="77777777" w:rsidTr="00640E43">
        <w:trPr>
          <w:trHeight w:val="1800"/>
        </w:trPr>
        <w:tc>
          <w:tcPr>
            <w:tcW w:w="1299" w:type="pct"/>
            <w:shd w:val="clear" w:color="auto" w:fill="auto"/>
            <w:vAlign w:val="center"/>
            <w:hideMark/>
          </w:tcPr>
          <w:p w14:paraId="39B918E1" w14:textId="77777777" w:rsidR="00997ADB" w:rsidRPr="0063365B" w:rsidRDefault="00997ADB" w:rsidP="00997ADB">
            <w:pPr>
              <w:jc w:val="left"/>
              <w:rPr>
                <w:rFonts w:eastAsia="Times New Roman" w:cs="Times New Roman"/>
                <w:lang w:eastAsia="ru-RU"/>
              </w:rPr>
            </w:pPr>
            <w:r w:rsidRPr="0063365B">
              <w:rPr>
                <w:rFonts w:eastAsia="Times New Roman" w:cs="Times New Roman"/>
                <w:lang w:eastAsia="ru-RU"/>
              </w:rPr>
              <w:t>Развлекательные мероприятия - [4.8.1]</w:t>
            </w:r>
          </w:p>
        </w:tc>
        <w:tc>
          <w:tcPr>
            <w:tcW w:w="1850" w:type="pct"/>
            <w:shd w:val="clear" w:color="auto" w:fill="auto"/>
            <w:vAlign w:val="center"/>
            <w:hideMark/>
          </w:tcPr>
          <w:p w14:paraId="0BAB9D73" w14:textId="77777777" w:rsidR="00997ADB" w:rsidRPr="0063365B" w:rsidRDefault="00997ADB" w:rsidP="00997ADB">
            <w:pPr>
              <w:jc w:val="left"/>
              <w:rPr>
                <w:rFonts w:eastAsia="Times New Roman" w:cs="Times New Roman"/>
                <w:lang w:eastAsia="ru-RU"/>
              </w:rPr>
            </w:pPr>
            <w:r w:rsidRPr="0063365B">
              <w:rPr>
                <w:rFonts w:eastAsia="Times New Roman" w:cs="Times New Roman"/>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850" w:type="pct"/>
            <w:vMerge/>
            <w:vAlign w:val="center"/>
            <w:hideMark/>
          </w:tcPr>
          <w:p w14:paraId="567625D5" w14:textId="77777777" w:rsidR="00997ADB" w:rsidRPr="0063365B" w:rsidRDefault="00997ADB" w:rsidP="00997ADB">
            <w:pPr>
              <w:jc w:val="left"/>
              <w:rPr>
                <w:rFonts w:eastAsia="Times New Roman" w:cs="Times New Roman"/>
                <w:lang w:eastAsia="ru-RU"/>
              </w:rPr>
            </w:pPr>
          </w:p>
        </w:tc>
      </w:tr>
    </w:tbl>
    <w:p w14:paraId="22739900" w14:textId="77777777" w:rsidR="0076185D" w:rsidRPr="0063365B" w:rsidRDefault="0076185D" w:rsidP="001A2678">
      <w:pPr>
        <w:spacing w:after="160" w:line="259" w:lineRule="auto"/>
        <w:rPr>
          <w:rFonts w:eastAsia="Times New Roman" w:cs="Times New Roman"/>
          <w:b/>
          <w:lang w:eastAsia="ru-RU"/>
        </w:rPr>
      </w:pPr>
    </w:p>
    <w:p w14:paraId="54483F3F" w14:textId="77777777" w:rsidR="006C798A" w:rsidRPr="0063365B" w:rsidRDefault="006C798A" w:rsidP="006C798A">
      <w:pPr>
        <w:widowControl w:val="0"/>
        <w:rPr>
          <w:rFonts w:eastAsia="Times New Roman" w:cs="Times New Roman"/>
          <w:u w:val="single"/>
          <w:lang w:eastAsia="ru-RU"/>
        </w:rPr>
      </w:pPr>
      <w:r w:rsidRPr="0063365B">
        <w:rPr>
          <w:rFonts w:eastAsia="Times New Roman" w:cs="Times New Roman"/>
          <w:u w:val="single"/>
          <w:lang w:eastAsia="ru-RU"/>
        </w:rPr>
        <w:t>Примечание:</w:t>
      </w:r>
    </w:p>
    <w:p w14:paraId="5C1497AF" w14:textId="77777777" w:rsidR="00292D5D" w:rsidRPr="0063365B" w:rsidRDefault="00292D5D" w:rsidP="00292D5D">
      <w:pPr>
        <w:rPr>
          <w:rFonts w:cs="Times New Roman"/>
        </w:rPr>
      </w:pPr>
      <w:r w:rsidRPr="0063365B">
        <w:rPr>
          <w:rFonts w:cs="Times New Roman"/>
          <w:b/>
          <w:i/>
        </w:rPr>
        <w:t>Минимальный отступ для строений внутри квартала от задних фасадов строений, формирующих периметр квартала</w:t>
      </w:r>
      <w:r w:rsidRPr="0063365B">
        <w:rPr>
          <w:rFonts w:cs="Times New Roman"/>
        </w:rPr>
        <w:t xml:space="preserve"> </w:t>
      </w:r>
    </w:p>
    <w:p w14:paraId="0773A06B" w14:textId="0AF0547C" w:rsidR="00292D5D" w:rsidRPr="0063365B" w:rsidRDefault="00292D5D" w:rsidP="00292D5D">
      <w:pPr>
        <w:rPr>
          <w:rFonts w:cs="Times New Roman"/>
        </w:rPr>
      </w:pPr>
      <w:r w:rsidRPr="0063365B">
        <w:rPr>
          <w:rFonts w:cs="Times New Roman"/>
        </w:rPr>
        <w:t>Не регламентируется.</w:t>
      </w:r>
    </w:p>
    <w:p w14:paraId="75F7981F" w14:textId="77777777" w:rsidR="00292D5D" w:rsidRPr="0063365B" w:rsidRDefault="00292D5D" w:rsidP="00292D5D">
      <w:pPr>
        <w:rPr>
          <w:rFonts w:cs="Times New Roman"/>
        </w:rPr>
      </w:pPr>
      <w:r w:rsidRPr="0063365B">
        <w:rPr>
          <w:rFonts w:cs="Times New Roman"/>
          <w:b/>
          <w:i/>
        </w:rPr>
        <w:t>Минимальный отступ от исторической линии застройки квартала для применения максимальной высоты объекта капитального строительства внутри квартала</w:t>
      </w:r>
      <w:r w:rsidRPr="0063365B">
        <w:rPr>
          <w:rFonts w:cs="Times New Roman"/>
        </w:rPr>
        <w:t xml:space="preserve"> Определяется для каждого квартала в зависимости от ситуации, с учетом действующих градостроительных норм и правил, но не менее - 25,0 м.</w:t>
      </w:r>
    </w:p>
    <w:p w14:paraId="6B205614" w14:textId="77777777" w:rsidR="00292D5D" w:rsidRPr="0063365B" w:rsidRDefault="00292D5D" w:rsidP="00292D5D">
      <w:pPr>
        <w:rPr>
          <w:rFonts w:cs="Times New Roman"/>
        </w:rPr>
      </w:pPr>
      <w:r w:rsidRPr="0063365B">
        <w:rPr>
          <w:rFonts w:cs="Times New Roman"/>
        </w:rPr>
        <w:t>Применяется для обеспечения перехода от высоты исторических зданий, формирующих фронт застройки, к максимальной высоте строений, планируемых к размещению на внутриквартальной территории.</w:t>
      </w:r>
    </w:p>
    <w:p w14:paraId="3218BFF0" w14:textId="77777777" w:rsidR="00292D5D" w:rsidRPr="0063365B" w:rsidRDefault="00292D5D" w:rsidP="00292D5D">
      <w:pPr>
        <w:rPr>
          <w:rFonts w:cs="Times New Roman"/>
        </w:rPr>
      </w:pPr>
      <w:r w:rsidRPr="0063365B">
        <w:rPr>
          <w:rFonts w:cs="Times New Roman"/>
        </w:rPr>
        <w:t>Регулирует сохранение исторического типа организации уличного фронта, обеспечивает сохранение его одноплановости.</w:t>
      </w:r>
    </w:p>
    <w:p w14:paraId="4EF21CF9" w14:textId="77777777" w:rsidR="00292D5D" w:rsidRPr="0063365B" w:rsidRDefault="00292D5D" w:rsidP="00292D5D">
      <w:pPr>
        <w:rPr>
          <w:rFonts w:cs="Times New Roman"/>
        </w:rPr>
      </w:pPr>
      <w:r w:rsidRPr="0063365B">
        <w:rPr>
          <w:rFonts w:cs="Times New Roman"/>
          <w:b/>
          <w:i/>
        </w:rPr>
        <w:t>Объемно- пространственные и композиционно- силуэтные характеристики (в том числе угол наклона кровли, мезонин, мансарда, слуховые окна, эркеры, балконы, фронтоны, аттики и проч.)</w:t>
      </w:r>
      <w:r w:rsidRPr="0063365B">
        <w:rPr>
          <w:rFonts w:cs="Times New Roman"/>
        </w:rPr>
        <w:t xml:space="preserve"> </w:t>
      </w:r>
    </w:p>
    <w:p w14:paraId="723A4C01" w14:textId="77777777" w:rsidR="00292D5D" w:rsidRPr="0063365B" w:rsidRDefault="00292D5D" w:rsidP="00292D5D">
      <w:pPr>
        <w:rPr>
          <w:rFonts w:cs="Times New Roman"/>
        </w:rPr>
      </w:pPr>
      <w:r w:rsidRPr="0063365B">
        <w:rPr>
          <w:rFonts w:cs="Times New Roman"/>
        </w:rPr>
        <w:t>При проектировании объектов капитального строительства учитывать типологические характеристики окружающей исторической застройки.</w:t>
      </w:r>
    </w:p>
    <w:p w14:paraId="42BC1E0C" w14:textId="77777777" w:rsidR="00292D5D" w:rsidRPr="0063365B" w:rsidRDefault="00292D5D" w:rsidP="00292D5D">
      <w:pPr>
        <w:rPr>
          <w:rFonts w:cs="Times New Roman"/>
        </w:rPr>
      </w:pPr>
      <w:r w:rsidRPr="0063365B">
        <w:rPr>
          <w:rFonts w:cs="Times New Roman"/>
        </w:rPr>
        <w:t>Для зданий, формирующих уличный фронт застройки, допускается использование силуэтных акцентов (стилизованных) в надкарнизной части уличных фасадов: парапетных тумб и ограждений, аттиков. Суммарная длина аттиков – до 30% длины главного фасада. Высота аттиков – пропорционально высоте фасада по аналогии с ценными историческими зданиями.</w:t>
      </w:r>
    </w:p>
    <w:p w14:paraId="565782F5" w14:textId="77777777" w:rsidR="00292D5D" w:rsidRPr="0063365B" w:rsidRDefault="00292D5D" w:rsidP="00292D5D">
      <w:pPr>
        <w:rPr>
          <w:rFonts w:cs="Times New Roman"/>
        </w:rPr>
      </w:pPr>
      <w:r w:rsidRPr="0063365B">
        <w:rPr>
          <w:rFonts w:cs="Times New Roman"/>
        </w:rPr>
        <w:t>Допускается устройство эркеров и балконов глубиной не более 1,2 м.</w:t>
      </w:r>
    </w:p>
    <w:p w14:paraId="692F33F9" w14:textId="77777777" w:rsidR="00292D5D" w:rsidRPr="0063365B" w:rsidRDefault="00292D5D" w:rsidP="00292D5D">
      <w:pPr>
        <w:rPr>
          <w:rFonts w:cs="Times New Roman"/>
        </w:rPr>
      </w:pPr>
      <w:r w:rsidRPr="0063365B">
        <w:rPr>
          <w:rFonts w:cs="Times New Roman"/>
        </w:rPr>
        <w:t>Количество балконов на фасаде определяется исходя из соотношений, характерных для исторических зданий, в зависимости от историко-архитектурного контекста и функционального назначения объекта капитального строительства.</w:t>
      </w:r>
    </w:p>
    <w:p w14:paraId="3F5B1421" w14:textId="77777777" w:rsidR="00292D5D" w:rsidRPr="0063365B" w:rsidRDefault="00292D5D" w:rsidP="00292D5D">
      <w:pPr>
        <w:rPr>
          <w:rFonts w:cs="Times New Roman"/>
        </w:rPr>
      </w:pPr>
      <w:r w:rsidRPr="0063365B">
        <w:rPr>
          <w:rFonts w:cs="Times New Roman"/>
        </w:rPr>
        <w:t>Кровли вальмовые, двускатные с углом наклона 20-350; мансардные с изломом (французские).</w:t>
      </w:r>
    </w:p>
    <w:p w14:paraId="45484740" w14:textId="77777777" w:rsidR="00292D5D" w:rsidRPr="0063365B" w:rsidRDefault="00292D5D" w:rsidP="00292D5D">
      <w:pPr>
        <w:rPr>
          <w:rFonts w:cs="Times New Roman"/>
        </w:rPr>
      </w:pPr>
      <w:r w:rsidRPr="0063365B">
        <w:rPr>
          <w:rFonts w:cs="Times New Roman"/>
        </w:rPr>
        <w:t>Допускается устройство совмещенных (плоских) или комбинированных кровель для объектов капитального строительства высотой от 3-х этажей.</w:t>
      </w:r>
    </w:p>
    <w:p w14:paraId="1043F1BF" w14:textId="77777777" w:rsidR="00292D5D" w:rsidRPr="0063365B" w:rsidRDefault="00292D5D" w:rsidP="00292D5D">
      <w:pPr>
        <w:rPr>
          <w:rFonts w:cs="Times New Roman"/>
        </w:rPr>
      </w:pPr>
      <w:r w:rsidRPr="0063365B">
        <w:rPr>
          <w:rFonts w:cs="Times New Roman"/>
        </w:rPr>
        <w:t>В архитектуре угловых зданий должны присутствовать акцентные признаки, отличающие ее от рядовых зданий, рекомендуется использование силуэтных акцентов – башен, шатров и др.</w:t>
      </w:r>
    </w:p>
    <w:p w14:paraId="491E51E9" w14:textId="77777777" w:rsidR="00292D5D" w:rsidRPr="0063365B" w:rsidRDefault="00292D5D" w:rsidP="00292D5D">
      <w:pPr>
        <w:rPr>
          <w:rFonts w:cs="Times New Roman"/>
          <w:b/>
          <w:i/>
        </w:rPr>
      </w:pPr>
      <w:r w:rsidRPr="0063365B">
        <w:rPr>
          <w:rFonts w:cs="Times New Roman"/>
          <w:b/>
          <w:i/>
        </w:rPr>
        <w:t>Архитектурно- стилевое решение (в том числе особенности оформления фасадов)</w:t>
      </w:r>
    </w:p>
    <w:p w14:paraId="2423F9FC" w14:textId="77777777" w:rsidR="00292D5D" w:rsidRPr="0063365B" w:rsidRDefault="00292D5D" w:rsidP="00292D5D">
      <w:pPr>
        <w:rPr>
          <w:rFonts w:cs="Times New Roman"/>
        </w:rPr>
      </w:pPr>
      <w:r w:rsidRPr="0063365B">
        <w:rPr>
          <w:rFonts w:cs="Times New Roman"/>
        </w:rPr>
        <w:t xml:space="preserve"> Нейтральное стилистическое решение.</w:t>
      </w:r>
    </w:p>
    <w:p w14:paraId="247DF653" w14:textId="77777777" w:rsidR="00292D5D" w:rsidRPr="0063365B" w:rsidRDefault="00292D5D" w:rsidP="00292D5D">
      <w:pPr>
        <w:rPr>
          <w:rFonts w:cs="Times New Roman"/>
        </w:rPr>
      </w:pPr>
      <w:r w:rsidRPr="0063365B">
        <w:rPr>
          <w:rFonts w:cs="Times New Roman"/>
        </w:rPr>
        <w:t>Допускается тактичное (умеренное) заимствование исторических архитектурных приемов, стилизованных декоративных элементов.</w:t>
      </w:r>
    </w:p>
    <w:p w14:paraId="687915C0" w14:textId="77777777" w:rsidR="00292D5D" w:rsidRPr="0063365B" w:rsidRDefault="00292D5D" w:rsidP="00292D5D">
      <w:pPr>
        <w:rPr>
          <w:rFonts w:cs="Times New Roman"/>
        </w:rPr>
      </w:pPr>
      <w:r w:rsidRPr="0063365B">
        <w:rPr>
          <w:rFonts w:cs="Times New Roman"/>
        </w:rPr>
        <w:t>В фасадных решениях объектов, формирующих уличный фронт застройки, обязательно использовать пропорции, масштаб и ритм, характерные для исторических зданий.</w:t>
      </w:r>
    </w:p>
    <w:p w14:paraId="12539423" w14:textId="77777777" w:rsidR="00292D5D" w:rsidRPr="0063365B" w:rsidRDefault="00292D5D" w:rsidP="00292D5D">
      <w:pPr>
        <w:rPr>
          <w:rFonts w:cs="Times New Roman"/>
        </w:rPr>
      </w:pPr>
      <w:r w:rsidRPr="0063365B">
        <w:rPr>
          <w:rFonts w:cs="Times New Roman"/>
        </w:rPr>
        <w:t>Основные отделочные материалы, заполнение оконных и дверных проемов, козырьки - Допускается применение современных материалов, аналогичных традиционным или имитирующих их.</w:t>
      </w:r>
    </w:p>
    <w:p w14:paraId="112C930D" w14:textId="77777777" w:rsidR="00292D5D" w:rsidRPr="0063365B" w:rsidRDefault="00292D5D" w:rsidP="00292D5D">
      <w:pPr>
        <w:rPr>
          <w:rFonts w:cs="Times New Roman"/>
        </w:rPr>
      </w:pPr>
      <w:r w:rsidRPr="0063365B">
        <w:rPr>
          <w:rFonts w:cs="Times New Roman"/>
        </w:rPr>
        <w:t>Для фасадов: оштукатуренные и окрашенные поверхности; терракотово-коричневый лицевой кирпич; возможна имитация исторической кирпичной кладки; допустимо сочетание стеклянных поверхностей с кирпичными или оштукатуренными элементами.</w:t>
      </w:r>
    </w:p>
    <w:p w14:paraId="76C3E9B5" w14:textId="6E0E2941" w:rsidR="00292D5D" w:rsidRPr="0063365B" w:rsidRDefault="00292D5D" w:rsidP="00292D5D">
      <w:pPr>
        <w:rPr>
          <w:rFonts w:cs="Times New Roman"/>
        </w:rPr>
      </w:pPr>
      <w:r w:rsidRPr="0063365B">
        <w:rPr>
          <w:rFonts w:cs="Times New Roman"/>
        </w:rPr>
        <w:t xml:space="preserve">Для кровель: окрашенные из металлического </w:t>
      </w:r>
      <w:r w:rsidR="00160D03" w:rsidRPr="0063365B">
        <w:rPr>
          <w:rFonts w:cs="Times New Roman"/>
        </w:rPr>
        <w:t>не профилированного</w:t>
      </w:r>
      <w:r w:rsidRPr="0063365B">
        <w:rPr>
          <w:rFonts w:cs="Times New Roman"/>
        </w:rPr>
        <w:t xml:space="preserve"> листа с фальцевыми соединениями; допускается применение мягких (гибких) кровель.</w:t>
      </w:r>
    </w:p>
    <w:p w14:paraId="5BFDE6C6" w14:textId="77777777" w:rsidR="00292D5D" w:rsidRPr="0063365B" w:rsidRDefault="00292D5D" w:rsidP="00292D5D">
      <w:pPr>
        <w:rPr>
          <w:rFonts w:cs="Times New Roman"/>
        </w:rPr>
      </w:pPr>
      <w:r w:rsidRPr="0063365B">
        <w:rPr>
          <w:rFonts w:cs="Times New Roman"/>
        </w:rPr>
        <w:t xml:space="preserve">Для окон и дверей: деревянные окрашенные (тонированные) или современные высококачественные материалы, адаптированные к показателям исторической среды. </w:t>
      </w:r>
    </w:p>
    <w:p w14:paraId="473258A2" w14:textId="77777777" w:rsidR="00292D5D" w:rsidRPr="0063365B" w:rsidRDefault="00292D5D" w:rsidP="00292D5D">
      <w:pPr>
        <w:rPr>
          <w:rFonts w:cs="Times New Roman"/>
        </w:rPr>
      </w:pPr>
      <w:r w:rsidRPr="0063365B">
        <w:rPr>
          <w:rFonts w:cs="Times New Roman"/>
        </w:rPr>
        <w:t>Запрещается использование нетрадиционных материалов – фасадных панелей, керамогранита, сайдинга, черепицы, имитирующих черепицу материалов, профилированного металла и пр.</w:t>
      </w:r>
    </w:p>
    <w:p w14:paraId="161C4828" w14:textId="77777777" w:rsidR="00292D5D" w:rsidRPr="0063365B" w:rsidRDefault="00292D5D" w:rsidP="00292D5D">
      <w:pPr>
        <w:rPr>
          <w:rFonts w:cs="Times New Roman"/>
        </w:rPr>
      </w:pPr>
      <w:r w:rsidRPr="0063365B">
        <w:rPr>
          <w:rFonts w:cs="Times New Roman"/>
        </w:rPr>
        <w:t>Запрет на использование в отделке наружных стен глянцевых (блестящих) фактур.</w:t>
      </w:r>
    </w:p>
    <w:p w14:paraId="21945D7B" w14:textId="77777777" w:rsidR="00292D5D" w:rsidRPr="0063365B" w:rsidRDefault="00292D5D" w:rsidP="00292D5D">
      <w:pPr>
        <w:rPr>
          <w:rFonts w:cs="Times New Roman"/>
          <w:b/>
          <w:i/>
        </w:rPr>
      </w:pPr>
      <w:r w:rsidRPr="0063365B">
        <w:rPr>
          <w:rFonts w:cs="Times New Roman"/>
          <w:b/>
          <w:i/>
        </w:rPr>
        <w:t>Цветовое решение</w:t>
      </w:r>
    </w:p>
    <w:p w14:paraId="03DFB522" w14:textId="77777777" w:rsidR="00292D5D" w:rsidRPr="0063365B" w:rsidRDefault="00292D5D" w:rsidP="00292D5D">
      <w:pPr>
        <w:rPr>
          <w:rFonts w:cs="Times New Roman"/>
        </w:rPr>
      </w:pPr>
      <w:r w:rsidRPr="0063365B">
        <w:rPr>
          <w:rFonts w:cs="Times New Roman"/>
        </w:rPr>
        <w:t xml:space="preserve"> Запрет на использование ярких цветов и контрастных сочетаний в фасадных и кровельных материалах для зданий, формирующих общественные городские пространства.</w:t>
      </w:r>
    </w:p>
    <w:p w14:paraId="0EB97F29" w14:textId="77777777" w:rsidR="00292D5D" w:rsidRPr="0063365B" w:rsidRDefault="00292D5D" w:rsidP="00292D5D">
      <w:pPr>
        <w:rPr>
          <w:rFonts w:cs="Times New Roman"/>
        </w:rPr>
      </w:pPr>
      <w:r w:rsidRPr="0063365B">
        <w:rPr>
          <w:rFonts w:cs="Times New Roman"/>
        </w:rPr>
        <w:t>Для оштукатуренных фасадов и столярных изделий: сложные цвета широкой цветовой гаммы, разбеленные или приглушенные (оттенки серого, голубого, терракотового, серо- зеленого, окиси хрома, бежевого, молочно-белого, охры и др.); коричнево-терракотовый цвет кирпичной кладки - для неоштукатуренных фасадов, оттенки коричневого или зеленого для столярных заполнений оконных и дверных проемов кирпичных фасадов; сурик, оттенки зеленого и серого - для кровли.</w:t>
      </w:r>
    </w:p>
    <w:p w14:paraId="1302D98A" w14:textId="77777777" w:rsidR="00292D5D" w:rsidRPr="0063365B" w:rsidRDefault="00292D5D" w:rsidP="00292D5D">
      <w:pPr>
        <w:rPr>
          <w:rFonts w:cs="Times New Roman"/>
        </w:rPr>
      </w:pPr>
      <w:r w:rsidRPr="0063365B">
        <w:rPr>
          <w:rFonts w:cs="Times New Roman"/>
        </w:rPr>
        <w:t>Элементы благоустройства (в том числе ограды, дорожные покрытия, малые формы) - Устройство покрытий и отмосток в материалах аналогичных традиционным или имитирующим их;</w:t>
      </w:r>
    </w:p>
    <w:p w14:paraId="06EEEE8A" w14:textId="47E55186" w:rsidR="00292D5D" w:rsidRPr="0063365B" w:rsidRDefault="00292D5D" w:rsidP="00292D5D">
      <w:pPr>
        <w:rPr>
          <w:rFonts w:cs="Times New Roman"/>
        </w:rPr>
      </w:pPr>
      <w:r w:rsidRPr="0063365B">
        <w:rPr>
          <w:rFonts w:cs="Times New Roman"/>
        </w:rPr>
        <w:t>Установка ограждений по историческим красным линиям или межевым границам: прозрачных (</w:t>
      </w:r>
      <w:r w:rsidR="00160D03" w:rsidRPr="0063365B">
        <w:rPr>
          <w:rFonts w:cs="Times New Roman"/>
        </w:rPr>
        <w:t>не глухих</w:t>
      </w:r>
      <w:r w:rsidRPr="0063365B">
        <w:rPr>
          <w:rFonts w:cs="Times New Roman"/>
        </w:rPr>
        <w:t>) - высотой не более 2,0; комбинированных – высотой не более 1,6 м, выполненных с учетом общей стилистики, пропорций исторических типов оград;</w:t>
      </w:r>
    </w:p>
    <w:p w14:paraId="0190660F" w14:textId="77777777" w:rsidR="00292D5D" w:rsidRPr="0063365B" w:rsidRDefault="00292D5D" w:rsidP="00292D5D">
      <w:pPr>
        <w:rPr>
          <w:rFonts w:cs="Times New Roman"/>
        </w:rPr>
      </w:pPr>
      <w:r w:rsidRPr="0063365B">
        <w:rPr>
          <w:rFonts w:cs="Times New Roman"/>
        </w:rPr>
        <w:t>Материалы: кирпич с оштукатуриванием или покраской, лицевой красно-коричневый кирпич; металлические кованые (или имитирующие ковку) решетки.</w:t>
      </w:r>
    </w:p>
    <w:p w14:paraId="45C3C8BB" w14:textId="77777777" w:rsidR="00292D5D" w:rsidRPr="0063365B" w:rsidRDefault="00292D5D" w:rsidP="00292D5D">
      <w:pPr>
        <w:rPr>
          <w:rFonts w:cs="Times New Roman"/>
        </w:rPr>
      </w:pPr>
      <w:r w:rsidRPr="0063365B">
        <w:rPr>
          <w:rFonts w:cs="Times New Roman"/>
          <w:b/>
          <w:i/>
        </w:rPr>
        <w:t xml:space="preserve">Ограничения в части наружного освещения </w:t>
      </w:r>
    </w:p>
    <w:p w14:paraId="15E73F8A" w14:textId="77777777" w:rsidR="00292D5D" w:rsidRPr="0063365B" w:rsidRDefault="00292D5D" w:rsidP="00292D5D">
      <w:pPr>
        <w:rPr>
          <w:rFonts w:cs="Times New Roman"/>
        </w:rPr>
      </w:pPr>
      <w:r w:rsidRPr="0063365B">
        <w:rPr>
          <w:rFonts w:cs="Times New Roman"/>
        </w:rPr>
        <w:t>Установка отдельно стоящего оборудования городского освещения, соответствующего характеристикам исторической архитектурной среды.</w:t>
      </w:r>
    </w:p>
    <w:p w14:paraId="5D866E15" w14:textId="77777777" w:rsidR="00292D5D" w:rsidRPr="0063365B" w:rsidRDefault="00292D5D" w:rsidP="00292D5D">
      <w:pPr>
        <w:rPr>
          <w:rFonts w:cs="Times New Roman"/>
          <w:b/>
          <w:i/>
        </w:rPr>
      </w:pPr>
      <w:r w:rsidRPr="0063365B">
        <w:rPr>
          <w:rFonts w:cs="Times New Roman"/>
          <w:b/>
          <w:i/>
        </w:rPr>
        <w:t>Ограничения в части проведения работ по размещению информационных стендов, рекламных щитов, вывесок</w:t>
      </w:r>
    </w:p>
    <w:p w14:paraId="1468E190" w14:textId="3CD66C0B" w:rsidR="00292D5D" w:rsidRPr="0063365B" w:rsidRDefault="00292D5D" w:rsidP="00292D5D">
      <w:pPr>
        <w:rPr>
          <w:rFonts w:cs="Times New Roman"/>
        </w:rPr>
      </w:pPr>
      <w:r w:rsidRPr="0063365B">
        <w:rPr>
          <w:rFonts w:cs="Times New Roman"/>
        </w:rPr>
        <w:t>Запрет на размещение всех видов наружной рекламы на главных фасадах зданий и на общих градостроительных пространствах, в том числе: транспарантов-перетяжек, рекламных щитов, стендов и т.п., за исключением рекламных конструкций в виде панелей-кронштейнов размерами не более 70х70 см, выполненных в стилистике исторической застройки и используемых в качестве вывесок.</w:t>
      </w:r>
    </w:p>
    <w:p w14:paraId="27A29CD9" w14:textId="77777777" w:rsidR="00292D5D" w:rsidRPr="0063365B" w:rsidRDefault="00292D5D" w:rsidP="00292D5D">
      <w:pPr>
        <w:rPr>
          <w:rFonts w:cs="Times New Roman"/>
        </w:rPr>
      </w:pPr>
      <w:r w:rsidRPr="0063365B">
        <w:rPr>
          <w:rFonts w:cs="Times New Roman"/>
        </w:rPr>
        <w:t>Запрет на размещение на одном фасаде нескольких типов вывесок.</w:t>
      </w:r>
    </w:p>
    <w:p w14:paraId="2C76E4CE" w14:textId="77777777" w:rsidR="00292D5D" w:rsidRPr="0063365B" w:rsidRDefault="00292D5D" w:rsidP="00292D5D">
      <w:pPr>
        <w:rPr>
          <w:rFonts w:cs="Times New Roman"/>
        </w:rPr>
      </w:pPr>
      <w:r w:rsidRPr="0063365B">
        <w:rPr>
          <w:rFonts w:cs="Times New Roman"/>
        </w:rPr>
        <w:t>Запрет на размещение вывесок выше уровня 1-го этажа и в оконных или дверных проемах фасадов, формирующих общественные городские пространства.</w:t>
      </w:r>
    </w:p>
    <w:p w14:paraId="6E880F85" w14:textId="77777777" w:rsidR="00292D5D" w:rsidRPr="0063365B" w:rsidRDefault="00292D5D" w:rsidP="00292D5D">
      <w:pPr>
        <w:rPr>
          <w:rFonts w:cs="Times New Roman"/>
        </w:rPr>
      </w:pPr>
      <w:r w:rsidRPr="0063365B">
        <w:rPr>
          <w:rFonts w:cs="Times New Roman"/>
        </w:rPr>
        <w:t>Разрешено размещение информационных конструкций (информационная табличка с площадью информационного поля не более 0,2 м2; вывеска высотой не более 0,4 м), временных элементов информационно-декоративного оформления событийного характера (мобильные информационные конструкции, отдельно стоящие элементы с площадью информационного поля до 2,5 м2), включая праздничное оформление.</w:t>
      </w:r>
    </w:p>
    <w:p w14:paraId="036B5C17" w14:textId="77777777" w:rsidR="00292D5D" w:rsidRPr="0063365B" w:rsidRDefault="00292D5D" w:rsidP="00292D5D">
      <w:pPr>
        <w:rPr>
          <w:rFonts w:cs="Times New Roman"/>
        </w:rPr>
      </w:pPr>
      <w:r w:rsidRPr="0063365B">
        <w:rPr>
          <w:rFonts w:cs="Times New Roman"/>
        </w:rPr>
        <w:t>Информационные конструкции не должны диссонировать с исторической средой;</w:t>
      </w:r>
    </w:p>
    <w:p w14:paraId="1E591F8C" w14:textId="77777777" w:rsidR="00292D5D" w:rsidRPr="0063365B" w:rsidRDefault="00292D5D" w:rsidP="00292D5D">
      <w:pPr>
        <w:rPr>
          <w:rFonts w:cs="Times New Roman"/>
        </w:rPr>
      </w:pPr>
      <w:r w:rsidRPr="0063365B">
        <w:rPr>
          <w:rFonts w:cs="Times New Roman"/>
        </w:rPr>
        <w:t>Вывески размещаются в междуэтажных пространствах главных фасадов не выше уровня первого этажа.</w:t>
      </w:r>
    </w:p>
    <w:p w14:paraId="0AC2B778" w14:textId="77777777" w:rsidR="00292D5D" w:rsidRPr="0063365B" w:rsidRDefault="00292D5D" w:rsidP="00292D5D">
      <w:pPr>
        <w:rPr>
          <w:rFonts w:cs="Times New Roman"/>
        </w:rPr>
      </w:pPr>
      <w:r w:rsidRPr="0063365B">
        <w:rPr>
          <w:rFonts w:cs="Times New Roman"/>
        </w:rPr>
        <w:t>Вывески не должны закрывать архитектурные элементы фасада и диссонировать с его стилевыми характеристиками.</w:t>
      </w:r>
    </w:p>
    <w:p w14:paraId="76778ACD" w14:textId="77777777" w:rsidR="00292D5D" w:rsidRPr="0063365B" w:rsidRDefault="00292D5D" w:rsidP="00292D5D">
      <w:pPr>
        <w:rPr>
          <w:rFonts w:cs="Times New Roman"/>
        </w:rPr>
      </w:pPr>
      <w:r w:rsidRPr="0063365B">
        <w:rPr>
          <w:rFonts w:cs="Times New Roman"/>
        </w:rPr>
        <w:t>Разрешено размещение вывесок, высотой не более 0,4 м в междуэтажных пространствах главных фасадов не выше уровня первого этажа. Вывески должны быть выполнены в единстве со стилистическими особенностями застройки исторического поселения по проектам, согласованным с региональным органом охраны объектов культурного наследия. Предпочтительно размещение вывесок, состоящих из отдельных объемных букв непосредственно на фасаде (высота букв – не более 30 см). При размещении на одном фасаде нескольких вывесок все они должны быть единообразны: одного размера, одного типа и располагаться в одном уровне. Вывески не должны закрывать архитектурные элементы фасада. Рекомендуется отдавать предпочтение вывескам в виде панелей- кронштейнов размерами не более 70х70 см, выполненным в стилистике исторической застройки.</w:t>
      </w:r>
    </w:p>
    <w:p w14:paraId="703BE97F" w14:textId="77777777" w:rsidR="00292D5D" w:rsidRPr="0063365B" w:rsidRDefault="00292D5D" w:rsidP="00292D5D">
      <w:pPr>
        <w:rPr>
          <w:rFonts w:cs="Times New Roman"/>
          <w:b/>
          <w:i/>
        </w:rPr>
      </w:pPr>
      <w:r w:rsidRPr="0063365B">
        <w:rPr>
          <w:rFonts w:cs="Times New Roman"/>
          <w:b/>
          <w:i/>
        </w:rPr>
        <w:t xml:space="preserve">Ограничения в части проведения работ по прокладке и реконструкции дорожных и инженерных коммуникаций </w:t>
      </w:r>
    </w:p>
    <w:p w14:paraId="761C7EE1" w14:textId="77777777" w:rsidR="00292D5D" w:rsidRPr="0063365B" w:rsidRDefault="00292D5D" w:rsidP="00292D5D">
      <w:pPr>
        <w:rPr>
          <w:rFonts w:cs="Times New Roman"/>
        </w:rPr>
      </w:pPr>
      <w:r w:rsidRPr="0063365B">
        <w:rPr>
          <w:rFonts w:cs="Times New Roman"/>
        </w:rPr>
        <w:t>Запрещается прокладка инженерных коммуникаций (сетей поставки воды, тепла, электричества, газа, услуг связи, отвода канализационных стоков) наземным и надземным способом.</w:t>
      </w:r>
    </w:p>
    <w:p w14:paraId="28321F23" w14:textId="77777777" w:rsidR="00292D5D" w:rsidRPr="0063365B" w:rsidRDefault="00292D5D" w:rsidP="00292D5D">
      <w:pPr>
        <w:rPr>
          <w:rFonts w:cs="Times New Roman"/>
        </w:rPr>
      </w:pPr>
      <w:r w:rsidRPr="0063365B">
        <w:rPr>
          <w:rFonts w:cs="Times New Roman"/>
        </w:rPr>
        <w:t>Разрешается размещение объектов инженерного обеспечения по индивидуальным проектам, с учетом характера сложившейся застройки.</w:t>
      </w:r>
    </w:p>
    <w:p w14:paraId="158782D8" w14:textId="77777777" w:rsidR="00292D5D" w:rsidRPr="0063365B" w:rsidRDefault="00292D5D" w:rsidP="00292D5D">
      <w:pPr>
        <w:rPr>
          <w:rFonts w:cs="Times New Roman"/>
          <w:b/>
          <w:i/>
        </w:rPr>
      </w:pPr>
      <w:r w:rsidRPr="0063365B">
        <w:rPr>
          <w:rFonts w:cs="Times New Roman"/>
          <w:b/>
          <w:i/>
        </w:rPr>
        <w:t>Требования к размещению инженерного оборудования</w:t>
      </w:r>
    </w:p>
    <w:p w14:paraId="79A11F7C" w14:textId="77777777" w:rsidR="00AC01FC" w:rsidRPr="0063365B" w:rsidRDefault="00292D5D" w:rsidP="001A2678">
      <w:pPr>
        <w:rPr>
          <w:rFonts w:cs="Times New Roman"/>
        </w:rPr>
      </w:pPr>
      <w:r w:rsidRPr="0063365B">
        <w:rPr>
          <w:rFonts w:cs="Times New Roman"/>
        </w:rPr>
        <w:t>Запрещается установка кондиционеров, любых видов антенн и иного инженерного оборудования на уличных фасадах и крышах всех типов зданий, строений и сооружений, формирующих территории общего пользования, за исключением случаев, когда их установка предусмотрена проектным решением, учитывающим архитектурные особенности зданий.</w:t>
      </w:r>
    </w:p>
    <w:p w14:paraId="472149EB" w14:textId="77777777" w:rsidR="00AC01FC" w:rsidRPr="0063365B" w:rsidRDefault="00AC01FC" w:rsidP="001A2678">
      <w:pPr>
        <w:rPr>
          <w:rFonts w:cs="Times New Roman"/>
        </w:rPr>
      </w:pPr>
    </w:p>
    <w:p w14:paraId="3AA7B3B1" w14:textId="4697C304" w:rsidR="001A2678" w:rsidRPr="0063365B" w:rsidRDefault="001A2678" w:rsidP="001A2678">
      <w:pPr>
        <w:rPr>
          <w:rFonts w:eastAsia="Times New Roman" w:cs="Times New Roman"/>
          <w:b/>
          <w:lang w:eastAsia="ru-RU"/>
        </w:rPr>
      </w:pPr>
      <w:r w:rsidRPr="0063365B">
        <w:rPr>
          <w:rFonts w:eastAsia="Times New Roman" w:cs="Times New Roman"/>
          <w:b/>
          <w:lang w:eastAsia="ru-RU"/>
        </w:rPr>
        <w:br w:type="page"/>
      </w:r>
    </w:p>
    <w:p w14:paraId="2E7FBFD0" w14:textId="77777777" w:rsidR="001A2678" w:rsidRPr="0063365B" w:rsidRDefault="001A2678" w:rsidP="001A2678">
      <w:pPr>
        <w:keepLines/>
        <w:overflowPunct w:val="0"/>
        <w:autoSpaceDE w:val="0"/>
        <w:autoSpaceDN w:val="0"/>
        <w:adjustRightInd w:val="0"/>
        <w:spacing w:before="240" w:after="60" w:line="320" w:lineRule="exact"/>
        <w:ind w:firstLine="567"/>
        <w:jc w:val="center"/>
        <w:outlineLvl w:val="4"/>
        <w:rPr>
          <w:rFonts w:eastAsia="SimSun" w:cs="Times New Roman"/>
          <w:b/>
          <w:bCs/>
          <w:i/>
          <w:iCs/>
          <w:lang w:eastAsia="zh-CN"/>
        </w:rPr>
      </w:pPr>
      <w:r w:rsidRPr="0063365B">
        <w:rPr>
          <w:rFonts w:eastAsia="SimSun" w:cs="Times New Roman"/>
          <w:b/>
          <w:bCs/>
          <w:i/>
          <w:iCs/>
          <w:lang w:eastAsia="zh-CN"/>
        </w:rPr>
        <w:t>ИЗ –2</w:t>
      </w:r>
      <w:r w:rsidR="00577BFE" w:rsidRPr="0063365B">
        <w:rPr>
          <w:rFonts w:eastAsia="SimSun" w:cs="Times New Roman"/>
          <w:b/>
          <w:bCs/>
          <w:i/>
          <w:iCs/>
          <w:lang w:eastAsia="zh-CN"/>
        </w:rPr>
        <w:t>. Зона смешанной исторической застройки</w:t>
      </w:r>
      <w:r w:rsidR="00577BFE" w:rsidRPr="0063365B">
        <w:rPr>
          <w:rFonts w:eastAsia="SimSun" w:cs="Times New Roman"/>
          <w:b/>
          <w:bCs/>
          <w:i/>
          <w:iCs/>
          <w:lang w:eastAsia="zh-CN"/>
        </w:rPr>
        <w:br/>
        <w:t>(характеризуется низкой степенью сохранности и неоднородностью исторической среды. Во фронтальной застройке квартала присутствуют исторические здания, фиксирующие максимальные параметры предмета охраны)</w:t>
      </w:r>
    </w:p>
    <w:p w14:paraId="22C14805" w14:textId="59D6293E" w:rsidR="001A2678" w:rsidRPr="0063365B" w:rsidRDefault="00577BFE" w:rsidP="001A2678">
      <w:pPr>
        <w:ind w:firstLine="567"/>
        <w:rPr>
          <w:rFonts w:eastAsia="Times New Roman" w:cs="Times New Roman"/>
          <w:i/>
          <w:iCs/>
          <w:lang w:eastAsia="ru-RU"/>
        </w:rPr>
      </w:pPr>
      <w:r w:rsidRPr="0063365B">
        <w:rPr>
          <w:rFonts w:eastAsia="Times New Roman" w:cs="Times New Roman"/>
          <w:i/>
          <w:iCs/>
          <w:lang w:eastAsia="ru-RU"/>
        </w:rPr>
        <w:t>Зона объединяет кварталы, относящиеся к трем композиционно-пространственным типам (морфотипам) застройки: «Армавирский традиционный разноэтажный периметральный, периметрально-компактный», «</w:t>
      </w:r>
      <w:r w:rsidR="005B4D31" w:rsidRPr="0063365B">
        <w:rPr>
          <w:rFonts w:eastAsia="Times New Roman" w:cs="Times New Roman"/>
          <w:i/>
          <w:iCs/>
          <w:lang w:eastAsia="ru-RU"/>
        </w:rPr>
        <w:t>Армавирский</w:t>
      </w:r>
      <w:r w:rsidRPr="0063365B">
        <w:rPr>
          <w:rFonts w:eastAsia="Times New Roman" w:cs="Times New Roman"/>
          <w:i/>
          <w:iCs/>
          <w:lang w:eastAsia="ru-RU"/>
        </w:rPr>
        <w:t xml:space="preserve"> советский среднеэтажный периметральный» и «</w:t>
      </w:r>
      <w:r w:rsidR="005B4D31" w:rsidRPr="0063365B">
        <w:rPr>
          <w:rFonts w:eastAsia="Times New Roman" w:cs="Times New Roman"/>
          <w:i/>
          <w:iCs/>
          <w:lang w:eastAsia="ru-RU"/>
        </w:rPr>
        <w:t>Армавирский</w:t>
      </w:r>
      <w:r w:rsidRPr="0063365B">
        <w:rPr>
          <w:rFonts w:eastAsia="Times New Roman" w:cs="Times New Roman"/>
          <w:i/>
          <w:iCs/>
          <w:lang w:eastAsia="ru-RU"/>
        </w:rPr>
        <w:t xml:space="preserve"> разноэтажный комбинированный». Застройка зоны ИЗ сформирована зданиями различных функций. Преобладают 2-4 этажные жилые многоквартирные дома двух периодов: конца ХIХ – начала ХХ вв. и 1946- 1950-х гг. Объемно-пространственная структура историческая застройки зоны ИЗ характеризуется максимальными показателями высоты и массы зданий в сравнении с другими территориальными зонами исторического поселения.</w:t>
      </w:r>
    </w:p>
    <w:p w14:paraId="57DB30B1" w14:textId="77777777" w:rsidR="001A2678" w:rsidRPr="0063365B" w:rsidRDefault="001A2678" w:rsidP="001A2678">
      <w:pPr>
        <w:rPr>
          <w:rFonts w:eastAsia="Times New Roman" w:cs="Times New Roman"/>
          <w:i/>
          <w:iCs/>
          <w:lang w:eastAsia="ru-RU"/>
        </w:rPr>
      </w:pPr>
    </w:p>
    <w:p w14:paraId="50613DAD" w14:textId="77777777" w:rsidR="001A2678" w:rsidRPr="0063365B" w:rsidRDefault="001A2678" w:rsidP="000F019F">
      <w:pPr>
        <w:numPr>
          <w:ilvl w:val="0"/>
          <w:numId w:val="52"/>
        </w:numPr>
        <w:ind w:left="0"/>
        <w:rPr>
          <w:rFonts w:eastAsia="Times New Roman" w:cs="Times New Roman"/>
          <w:b/>
          <w:lang w:eastAsia="ru-RU"/>
        </w:rPr>
      </w:pPr>
      <w:r w:rsidRPr="0063365B">
        <w:rPr>
          <w:rFonts w:eastAsia="Times New Roman" w:cs="Times New Roman"/>
          <w:b/>
          <w:lang w:eastAsia="ru-RU"/>
        </w:rPr>
        <w:t>ОСНОВНЫЕ ВИДЫ И ПАРАМЕТРЫ РАЗРЕШЕННОГО ИСПОЛЬЗОВАНИЯ ЗЕМЕЛЬНЫХ УЧАСТКОВ И ОБЪЕКТОВ КАПИТАЛЬНОГО СТРОИТЕЛЬСТВА</w:t>
      </w:r>
    </w:p>
    <w:p w14:paraId="7E70EDB5" w14:textId="77777777" w:rsidR="001A2678" w:rsidRPr="0063365B" w:rsidRDefault="001A2678" w:rsidP="001A2678">
      <w:pPr>
        <w:contextualSpacing/>
        <w:rPr>
          <w:rFonts w:eastAsia="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1"/>
        <w:gridCol w:w="5598"/>
        <w:gridCol w:w="5598"/>
      </w:tblGrid>
      <w:tr w:rsidR="007C02D6" w:rsidRPr="0063365B" w14:paraId="213ABD78" w14:textId="77777777" w:rsidTr="00640E43">
        <w:trPr>
          <w:trHeight w:val="960"/>
          <w:tblHeader/>
        </w:trPr>
        <w:tc>
          <w:tcPr>
            <w:tcW w:w="1299" w:type="pct"/>
            <w:shd w:val="clear" w:color="000000" w:fill="F2F2F2"/>
            <w:vAlign w:val="center"/>
            <w:hideMark/>
          </w:tcPr>
          <w:p w14:paraId="1E7FBADC" w14:textId="77777777" w:rsidR="00C46D6D" w:rsidRPr="0063365B" w:rsidRDefault="00C46D6D" w:rsidP="00C46D6D">
            <w:pPr>
              <w:jc w:val="center"/>
              <w:rPr>
                <w:rFonts w:eastAsia="Times New Roman" w:cs="Times New Roman"/>
                <w:b/>
                <w:bCs/>
                <w:lang w:eastAsia="ru-RU"/>
              </w:rPr>
            </w:pPr>
            <w:r w:rsidRPr="0063365B">
              <w:rPr>
                <w:rFonts w:eastAsia="Times New Roman" w:cs="Times New Roman"/>
                <w:b/>
                <w:bCs/>
                <w:lang w:eastAsia="ru-RU"/>
              </w:rPr>
              <w:t xml:space="preserve">ВИДЫ РАЗРЕШЕННОГО ИСПОЛЬЗОВАНИЯ ЗЕМЕЛЬНЫХ УЧАСТКОВ </w:t>
            </w:r>
          </w:p>
        </w:tc>
        <w:tc>
          <w:tcPr>
            <w:tcW w:w="1850" w:type="pct"/>
            <w:shd w:val="clear" w:color="000000" w:fill="F2F2F2"/>
            <w:vAlign w:val="center"/>
            <w:hideMark/>
          </w:tcPr>
          <w:p w14:paraId="2BD03B56" w14:textId="77777777" w:rsidR="00C46D6D" w:rsidRPr="0063365B" w:rsidRDefault="00C46D6D" w:rsidP="00C46D6D">
            <w:pPr>
              <w:jc w:val="center"/>
              <w:rPr>
                <w:rFonts w:eastAsia="Times New Roman" w:cs="Times New Roman"/>
                <w:b/>
                <w:bCs/>
                <w:lang w:eastAsia="ru-RU"/>
              </w:rPr>
            </w:pPr>
            <w:r w:rsidRPr="0063365B">
              <w:rPr>
                <w:rFonts w:eastAsia="Times New Roman" w:cs="Times New Roman"/>
                <w:b/>
                <w:bCs/>
                <w:lang w:eastAsia="ru-RU"/>
              </w:rPr>
              <w:t>ВИДЫ РАЗРЕШЕННОГО ИСПОЛЬЗОВАНИЯ ОБЪЕКТОВ КАПИТАЛЬНОГО СТРОИТЕЛЬСТВА</w:t>
            </w:r>
          </w:p>
        </w:tc>
        <w:tc>
          <w:tcPr>
            <w:tcW w:w="1850" w:type="pct"/>
            <w:shd w:val="clear" w:color="000000" w:fill="F2F2F2"/>
            <w:vAlign w:val="center"/>
            <w:hideMark/>
          </w:tcPr>
          <w:p w14:paraId="2CB1BF6E" w14:textId="77777777" w:rsidR="00C46D6D" w:rsidRPr="0063365B" w:rsidRDefault="00C46D6D" w:rsidP="00C46D6D">
            <w:pPr>
              <w:jc w:val="center"/>
              <w:rPr>
                <w:rFonts w:eastAsia="Times New Roman" w:cs="Times New Roman"/>
                <w:b/>
                <w:bCs/>
                <w:lang w:eastAsia="ru-RU"/>
              </w:rPr>
            </w:pPr>
            <w:r w:rsidRPr="0063365B">
              <w:rPr>
                <w:rFonts w:eastAsia="Times New Roman" w:cs="Times New Roman"/>
                <w:b/>
                <w:bCs/>
                <w:lang w:eastAsia="ru-RU"/>
              </w:rPr>
              <w:t>ПРЕДЕЛЬНЫЕ РАЗМЕРЫ ЗЕМЕЛЬНЫХ</w:t>
            </w:r>
            <w:r w:rsidRPr="0063365B">
              <w:rPr>
                <w:rFonts w:eastAsia="Times New Roman" w:cs="Times New Roman"/>
                <w:b/>
                <w:bCs/>
                <w:lang w:eastAsia="ru-RU"/>
              </w:rPr>
              <w:br/>
              <w:t>УЧАСТКОВ И ПРЕДЕЛЬНЫЕ ПАРАМЕТРЫ</w:t>
            </w:r>
            <w:r w:rsidRPr="0063365B">
              <w:rPr>
                <w:rFonts w:eastAsia="Times New Roman" w:cs="Times New Roman"/>
                <w:b/>
                <w:bCs/>
                <w:lang w:eastAsia="ru-RU"/>
              </w:rPr>
              <w:br/>
              <w:t>РАЗРЕШЕННОГО СТРОИТЕЛЬСТВА</w:t>
            </w:r>
          </w:p>
        </w:tc>
      </w:tr>
      <w:tr w:rsidR="007C02D6" w:rsidRPr="0063365B" w14:paraId="1D63C79B" w14:textId="77777777" w:rsidTr="00640E43">
        <w:trPr>
          <w:trHeight w:val="3000"/>
        </w:trPr>
        <w:tc>
          <w:tcPr>
            <w:tcW w:w="1299" w:type="pct"/>
            <w:shd w:val="clear" w:color="auto" w:fill="auto"/>
            <w:vAlign w:val="center"/>
            <w:hideMark/>
          </w:tcPr>
          <w:p w14:paraId="31401C79" w14:textId="77777777" w:rsidR="00C46D6D" w:rsidRPr="0063365B" w:rsidRDefault="00C46D6D" w:rsidP="00C46D6D">
            <w:pPr>
              <w:jc w:val="left"/>
              <w:rPr>
                <w:rFonts w:eastAsia="Times New Roman" w:cs="Times New Roman"/>
                <w:lang w:eastAsia="ru-RU"/>
              </w:rPr>
            </w:pPr>
            <w:r w:rsidRPr="0063365B">
              <w:rPr>
                <w:rFonts w:eastAsia="Times New Roman" w:cs="Times New Roman"/>
                <w:lang w:eastAsia="ru-RU"/>
              </w:rPr>
              <w:t>Малоэтажная многоквартирная жилая застройка - [2.1.1]</w:t>
            </w:r>
          </w:p>
        </w:tc>
        <w:tc>
          <w:tcPr>
            <w:tcW w:w="1850" w:type="pct"/>
            <w:shd w:val="clear" w:color="auto" w:fill="auto"/>
            <w:vAlign w:val="center"/>
            <w:hideMark/>
          </w:tcPr>
          <w:p w14:paraId="613996B5" w14:textId="77777777" w:rsidR="005B4D31" w:rsidRPr="0063365B" w:rsidRDefault="00C46D6D" w:rsidP="005B4D31">
            <w:pPr>
              <w:jc w:val="left"/>
              <w:rPr>
                <w:rFonts w:eastAsia="Times New Roman" w:cs="Times New Roman"/>
                <w:lang w:eastAsia="ru-RU"/>
              </w:rPr>
            </w:pPr>
            <w:r w:rsidRPr="0063365B">
              <w:rPr>
                <w:rFonts w:eastAsia="Times New Roman" w:cs="Times New Roman"/>
                <w:lang w:eastAsia="ru-RU"/>
              </w:rPr>
              <w:t>Размещение малоэтажных многоквартирных домов (многоквартирные дома высотой до 4 этажей, включая мансардный);</w:t>
            </w:r>
          </w:p>
          <w:p w14:paraId="6EFEB5CE" w14:textId="0C74359E" w:rsidR="00C46D6D" w:rsidRPr="0063365B" w:rsidRDefault="00C46D6D" w:rsidP="005B4D31">
            <w:pPr>
              <w:jc w:val="left"/>
              <w:rPr>
                <w:rFonts w:eastAsia="Times New Roman" w:cs="Times New Roman"/>
                <w:lang w:eastAsia="ru-RU"/>
              </w:rPr>
            </w:pPr>
            <w:r w:rsidRPr="0063365B">
              <w:rPr>
                <w:rFonts w:eastAsia="Times New Roman" w:cs="Times New Roman"/>
                <w:lang w:eastAsia="ru-RU"/>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850" w:type="pct"/>
            <w:vMerge w:val="restart"/>
            <w:shd w:val="clear" w:color="auto" w:fill="auto"/>
            <w:vAlign w:val="center"/>
            <w:hideMark/>
          </w:tcPr>
          <w:p w14:paraId="16ECEAEC" w14:textId="77777777" w:rsidR="007821E3" w:rsidRPr="0063365B" w:rsidRDefault="00C46D6D" w:rsidP="007821E3">
            <w:pPr>
              <w:jc w:val="left"/>
              <w:rPr>
                <w:rFonts w:eastAsia="Times New Roman" w:cs="Times New Roman"/>
                <w:lang w:eastAsia="ru-RU"/>
              </w:rPr>
            </w:pPr>
            <w:r w:rsidRPr="0063365B">
              <w:rPr>
                <w:rFonts w:eastAsia="Times New Roman" w:cs="Times New Roman"/>
                <w:lang w:eastAsia="ru-RU"/>
              </w:rPr>
              <w:t>Предельный размер земельных участков не может быть менее площади, занимаемой существующим или размещаемым в его границах объектом капитального строительства и обеспечивающей соблюдение установленных Правилами предельных параметров разрешенного строительства, реконструкции объектов капитального строительства, в том числе минимальной доли озеленения земельных участков, минимального количества мест для стоянки (размещения) индивидуального автотранспорта в границах земельного участка, а также соблюдение строительных, экологических, санитарно-гигиенических, противопожарных и иных правил, нормативов;</w:t>
            </w:r>
          </w:p>
          <w:p w14:paraId="779CDC04" w14:textId="2761CF5D" w:rsidR="007821E3" w:rsidRPr="0063365B" w:rsidRDefault="007821E3" w:rsidP="007821E3">
            <w:pPr>
              <w:jc w:val="left"/>
              <w:rPr>
                <w:rFonts w:eastAsia="Times New Roman" w:cs="Times New Roman"/>
                <w:lang w:eastAsia="ru-RU"/>
              </w:rPr>
            </w:pPr>
            <w:r w:rsidRPr="0063365B">
              <w:rPr>
                <w:rFonts w:eastAsia="Times New Roman" w:cs="Times New Roman"/>
                <w:lang w:eastAsia="ru-RU"/>
              </w:rPr>
              <w:t>- м</w:t>
            </w:r>
            <w:r w:rsidR="00C46D6D" w:rsidRPr="0063365B">
              <w:rPr>
                <w:rFonts w:eastAsia="Times New Roman" w:cs="Times New Roman"/>
                <w:lang w:eastAsia="ru-RU"/>
              </w:rPr>
              <w:t xml:space="preserve">аксимальный процент застройки земельного участка - </w:t>
            </w:r>
            <w:r w:rsidR="009437AF">
              <w:rPr>
                <w:rFonts w:eastAsia="Times New Roman" w:cs="Times New Roman"/>
                <w:lang w:eastAsia="ru-RU"/>
              </w:rPr>
              <w:t>5</w:t>
            </w:r>
            <w:r w:rsidR="00C46D6D" w:rsidRPr="0063365B">
              <w:rPr>
                <w:rFonts w:eastAsia="Times New Roman" w:cs="Times New Roman"/>
                <w:lang w:eastAsia="ru-RU"/>
              </w:rPr>
              <w:t>5%;</w:t>
            </w:r>
          </w:p>
          <w:p w14:paraId="53BFFDAF" w14:textId="7E54937B" w:rsidR="007821E3" w:rsidRPr="0063365B" w:rsidRDefault="007821E3" w:rsidP="007821E3">
            <w:pPr>
              <w:jc w:val="left"/>
              <w:rPr>
                <w:rFonts w:eastAsia="Times New Roman" w:cs="Times New Roman"/>
                <w:lang w:eastAsia="ru-RU"/>
              </w:rPr>
            </w:pPr>
            <w:r w:rsidRPr="0063365B">
              <w:rPr>
                <w:rFonts w:eastAsia="Times New Roman" w:cs="Times New Roman"/>
                <w:lang w:eastAsia="ru-RU"/>
              </w:rPr>
              <w:t>- м</w:t>
            </w:r>
            <w:r w:rsidR="00C46D6D" w:rsidRPr="0063365B">
              <w:rPr>
                <w:rFonts w:eastAsia="Times New Roman" w:cs="Times New Roman"/>
                <w:lang w:eastAsia="ru-RU"/>
              </w:rPr>
              <w:t>инимальный процент площади озеленения земельного участка - 1</w:t>
            </w:r>
            <w:r w:rsidR="009437AF">
              <w:rPr>
                <w:rFonts w:eastAsia="Times New Roman" w:cs="Times New Roman"/>
                <w:lang w:eastAsia="ru-RU"/>
              </w:rPr>
              <w:t>5</w:t>
            </w:r>
            <w:r w:rsidR="00C46D6D" w:rsidRPr="0063365B">
              <w:rPr>
                <w:rFonts w:eastAsia="Times New Roman" w:cs="Times New Roman"/>
                <w:lang w:eastAsia="ru-RU"/>
              </w:rPr>
              <w:t>%;</w:t>
            </w:r>
          </w:p>
          <w:p w14:paraId="14276736" w14:textId="77777777" w:rsidR="007821E3" w:rsidRPr="0063365B" w:rsidRDefault="007821E3" w:rsidP="007821E3">
            <w:pPr>
              <w:jc w:val="left"/>
              <w:rPr>
                <w:rFonts w:eastAsia="Times New Roman" w:cs="Times New Roman"/>
                <w:lang w:eastAsia="ru-RU"/>
              </w:rPr>
            </w:pPr>
            <w:r w:rsidRPr="0063365B">
              <w:rPr>
                <w:rFonts w:eastAsia="Times New Roman" w:cs="Times New Roman"/>
                <w:lang w:eastAsia="ru-RU"/>
              </w:rPr>
              <w:t>- о</w:t>
            </w:r>
            <w:r w:rsidR="00C46D6D" w:rsidRPr="0063365B">
              <w:rPr>
                <w:rFonts w:eastAsia="Times New Roman" w:cs="Times New Roman"/>
                <w:lang w:eastAsia="ru-RU"/>
              </w:rPr>
              <w:t xml:space="preserve">тступ объекта капитального строительства от охраняемых линий застройки (исторических красных линий) - </w:t>
            </w:r>
            <w:r w:rsidRPr="0063365B">
              <w:rPr>
                <w:rFonts w:eastAsia="Times New Roman" w:cs="Times New Roman"/>
                <w:lang w:eastAsia="ru-RU"/>
              </w:rPr>
              <w:t>р</w:t>
            </w:r>
            <w:r w:rsidR="00C46D6D" w:rsidRPr="0063365B">
              <w:rPr>
                <w:rFonts w:eastAsia="Times New Roman" w:cs="Times New Roman"/>
                <w:lang w:eastAsia="ru-RU"/>
              </w:rPr>
              <w:t>азмещение зданий по линии застройки;</w:t>
            </w:r>
          </w:p>
          <w:p w14:paraId="68FDA15E" w14:textId="77777777" w:rsidR="007821E3" w:rsidRPr="0063365B" w:rsidRDefault="007821E3" w:rsidP="007821E3">
            <w:pPr>
              <w:jc w:val="left"/>
              <w:rPr>
                <w:rFonts w:eastAsia="Times New Roman" w:cs="Times New Roman"/>
                <w:lang w:eastAsia="ru-RU"/>
              </w:rPr>
            </w:pPr>
            <w:r w:rsidRPr="0063365B">
              <w:rPr>
                <w:rFonts w:eastAsia="Times New Roman" w:cs="Times New Roman"/>
                <w:lang w:eastAsia="ru-RU"/>
              </w:rPr>
              <w:t>- м</w:t>
            </w:r>
            <w:r w:rsidR="00C46D6D" w:rsidRPr="0063365B">
              <w:rPr>
                <w:rFonts w:eastAsia="Times New Roman" w:cs="Times New Roman"/>
                <w:lang w:eastAsia="ru-RU"/>
              </w:rPr>
              <w:t>аксимальная этажность строений, расположенных в периметре квартала - 4 этажа;</w:t>
            </w:r>
          </w:p>
          <w:p w14:paraId="617FACDD" w14:textId="77777777" w:rsidR="007821E3" w:rsidRPr="0063365B" w:rsidRDefault="007821E3" w:rsidP="007821E3">
            <w:pPr>
              <w:jc w:val="left"/>
              <w:rPr>
                <w:rFonts w:eastAsia="Times New Roman" w:cs="Times New Roman"/>
                <w:lang w:eastAsia="ru-RU"/>
              </w:rPr>
            </w:pPr>
            <w:r w:rsidRPr="0063365B">
              <w:rPr>
                <w:rFonts w:eastAsia="Times New Roman" w:cs="Times New Roman"/>
                <w:lang w:eastAsia="ru-RU"/>
              </w:rPr>
              <w:t>- м</w:t>
            </w:r>
            <w:r w:rsidR="00C46D6D" w:rsidRPr="0063365B">
              <w:rPr>
                <w:rFonts w:eastAsia="Times New Roman" w:cs="Times New Roman"/>
                <w:lang w:eastAsia="ru-RU"/>
              </w:rPr>
              <w:t>аксимальная этажность строений, расположенных внутри квартала - 6 этажей;</w:t>
            </w:r>
          </w:p>
          <w:p w14:paraId="29AC3E5A" w14:textId="77777777" w:rsidR="00235207" w:rsidRPr="0063365B" w:rsidRDefault="007821E3" w:rsidP="00235207">
            <w:pPr>
              <w:jc w:val="left"/>
              <w:rPr>
                <w:rFonts w:eastAsia="Times New Roman" w:cs="Times New Roman"/>
                <w:lang w:eastAsia="ru-RU"/>
              </w:rPr>
            </w:pPr>
            <w:r w:rsidRPr="0063365B">
              <w:rPr>
                <w:rFonts w:eastAsia="Times New Roman" w:cs="Times New Roman"/>
                <w:lang w:eastAsia="ru-RU"/>
              </w:rPr>
              <w:t>- м</w:t>
            </w:r>
            <w:r w:rsidR="00C46D6D" w:rsidRPr="0063365B">
              <w:rPr>
                <w:rFonts w:eastAsia="Times New Roman" w:cs="Times New Roman"/>
                <w:lang w:eastAsia="ru-RU"/>
              </w:rPr>
              <w:t>аксимальная высота строений, расположенных в периметре квартала, от отметки существующего уровня земли по верху венчающего карниза*</w:t>
            </w:r>
            <w:r w:rsidRPr="0063365B">
              <w:rPr>
                <w:rFonts w:eastAsia="Times New Roman" w:cs="Times New Roman"/>
                <w:lang w:eastAsia="ru-RU"/>
              </w:rPr>
              <w:t>:</w:t>
            </w:r>
          </w:p>
          <w:p w14:paraId="31BE30E8" w14:textId="77777777" w:rsidR="00235207" w:rsidRPr="0063365B" w:rsidRDefault="00C46D6D" w:rsidP="00235207">
            <w:pPr>
              <w:jc w:val="left"/>
            </w:pPr>
            <w:r w:rsidRPr="0063365B">
              <w:rPr>
                <w:rFonts w:eastAsia="Times New Roman" w:cs="Times New Roman"/>
                <w:lang w:eastAsia="ru-RU"/>
              </w:rPr>
              <w:t xml:space="preserve">- </w:t>
            </w:r>
            <w:r w:rsidR="00235207" w:rsidRPr="0063365B">
              <w:t>15,0 м - по венчающему карнизу;</w:t>
            </w:r>
          </w:p>
          <w:p w14:paraId="23709932" w14:textId="416E6C24" w:rsidR="00235207" w:rsidRPr="0063365B" w:rsidRDefault="00235207" w:rsidP="00235207">
            <w:pPr>
              <w:jc w:val="left"/>
              <w:rPr>
                <w:rFonts w:eastAsia="Times New Roman" w:cs="Times New Roman"/>
                <w:lang w:eastAsia="ru-RU"/>
              </w:rPr>
            </w:pPr>
            <w:r w:rsidRPr="0063365B">
              <w:t>- 18,0 м - по коньку кровли;</w:t>
            </w:r>
          </w:p>
          <w:p w14:paraId="774933D2" w14:textId="77777777" w:rsidR="00235207" w:rsidRPr="0063365B" w:rsidRDefault="00C46D6D" w:rsidP="00235207">
            <w:pPr>
              <w:jc w:val="left"/>
              <w:rPr>
                <w:rFonts w:eastAsia="Times New Roman" w:cs="Times New Roman"/>
                <w:lang w:eastAsia="ru-RU"/>
              </w:rPr>
            </w:pPr>
            <w:r w:rsidRPr="0063365B">
              <w:rPr>
                <w:rFonts w:eastAsia="Times New Roman" w:cs="Times New Roman"/>
                <w:lang w:eastAsia="ru-RU"/>
              </w:rPr>
              <w:t xml:space="preserve">- </w:t>
            </w:r>
            <w:r w:rsidR="00235207" w:rsidRPr="0063365B">
              <w:rPr>
                <w:rFonts w:eastAsia="Times New Roman" w:cs="Times New Roman"/>
                <w:lang w:eastAsia="ru-RU"/>
              </w:rPr>
              <w:t>н</w:t>
            </w:r>
            <w:r w:rsidRPr="0063365B">
              <w:rPr>
                <w:rFonts w:eastAsia="Times New Roman" w:cs="Times New Roman"/>
                <w:lang w:eastAsia="ru-RU"/>
              </w:rPr>
              <w:t xml:space="preserve">о не выше карниза самого высокого здания в </w:t>
            </w:r>
            <w:r w:rsidR="00235207" w:rsidRPr="0063365B">
              <w:rPr>
                <w:rFonts w:eastAsia="Times New Roman" w:cs="Times New Roman"/>
                <w:lang w:eastAsia="ru-RU"/>
              </w:rPr>
              <w:t>ряду застройки стороны квартала;</w:t>
            </w:r>
          </w:p>
          <w:p w14:paraId="655862A7" w14:textId="77777777" w:rsidR="00235207" w:rsidRPr="0063365B" w:rsidRDefault="00235207" w:rsidP="00235207">
            <w:pPr>
              <w:jc w:val="left"/>
              <w:rPr>
                <w:rFonts w:eastAsia="Times New Roman" w:cs="Times New Roman"/>
                <w:lang w:eastAsia="ru-RU"/>
              </w:rPr>
            </w:pPr>
            <w:r w:rsidRPr="0063365B">
              <w:rPr>
                <w:rFonts w:eastAsia="Times New Roman" w:cs="Times New Roman"/>
                <w:lang w:eastAsia="ru-RU"/>
              </w:rPr>
              <w:t xml:space="preserve">- </w:t>
            </w:r>
            <w:r w:rsidR="00C46D6D" w:rsidRPr="0063365B">
              <w:rPr>
                <w:rFonts w:eastAsia="Times New Roman" w:cs="Times New Roman"/>
                <w:lang w:eastAsia="ru-RU"/>
              </w:rPr>
              <w:t>*</w:t>
            </w:r>
            <w:r w:rsidRPr="0063365B">
              <w:rPr>
                <w:rFonts w:eastAsia="Times New Roman" w:cs="Times New Roman"/>
                <w:lang w:eastAsia="ru-RU"/>
              </w:rPr>
              <w:t>п</w:t>
            </w:r>
            <w:r w:rsidR="00C46D6D" w:rsidRPr="0063365B">
              <w:rPr>
                <w:rFonts w:eastAsia="Times New Roman" w:cs="Times New Roman"/>
                <w:lang w:eastAsia="ru-RU"/>
              </w:rPr>
              <w:t>ри устройстве совмещенной кровли – высота парапета кровли должна соответствовать отметке, установленной для венчающего карниза;</w:t>
            </w:r>
          </w:p>
          <w:p w14:paraId="6E6F9118" w14:textId="77777777" w:rsidR="00C46D6D" w:rsidRDefault="00235207" w:rsidP="00235207">
            <w:pPr>
              <w:jc w:val="left"/>
              <w:rPr>
                <w:rFonts w:eastAsia="Times New Roman" w:cs="Times New Roman"/>
                <w:lang w:eastAsia="ru-RU"/>
              </w:rPr>
            </w:pPr>
            <w:r w:rsidRPr="0063365B">
              <w:rPr>
                <w:rFonts w:eastAsia="Times New Roman" w:cs="Times New Roman"/>
                <w:lang w:eastAsia="ru-RU"/>
              </w:rPr>
              <w:t>- м</w:t>
            </w:r>
            <w:r w:rsidR="00C46D6D" w:rsidRPr="0063365B">
              <w:rPr>
                <w:rFonts w:eastAsia="Times New Roman" w:cs="Times New Roman"/>
                <w:lang w:eastAsia="ru-RU"/>
              </w:rPr>
              <w:t>аксимальная высота строений, расположенных внутри квартала, от отметки существующего уровня земли до конька кровли (парапета совмещенной кровли) - 23,0 м – по парапету совмещенной кровли (по коньку кровли)</w:t>
            </w:r>
            <w:r w:rsidRPr="0063365B">
              <w:rPr>
                <w:rFonts w:eastAsia="Times New Roman" w:cs="Times New Roman"/>
                <w:lang w:eastAsia="ru-RU"/>
              </w:rPr>
              <w:t>.</w:t>
            </w:r>
          </w:p>
          <w:p w14:paraId="3B22A07F" w14:textId="77777777" w:rsidR="00BF01A3" w:rsidRPr="0063365B" w:rsidRDefault="00BF01A3" w:rsidP="00BF01A3">
            <w:pPr>
              <w:jc w:val="left"/>
              <w:rPr>
                <w:rFonts w:eastAsia="SimSun" w:cs="Times New Roman"/>
                <w:lang w:eastAsia="zh-CN"/>
              </w:rPr>
            </w:pPr>
            <w:r w:rsidRPr="0063365B">
              <w:rPr>
                <w:rFonts w:eastAsia="SimSun" w:cs="Times New Roman"/>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14:paraId="56863633" w14:textId="3A73F8FC" w:rsidR="00BF01A3" w:rsidRPr="0063365B" w:rsidRDefault="00BF01A3" w:rsidP="00BF01A3">
            <w:pPr>
              <w:jc w:val="left"/>
              <w:rPr>
                <w:rFonts w:eastAsia="Times New Roman" w:cs="Times New Roman"/>
                <w:lang w:eastAsia="ru-RU"/>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7C02D6" w:rsidRPr="0063365B" w14:paraId="176E40C6" w14:textId="77777777" w:rsidTr="00640E43">
        <w:trPr>
          <w:trHeight w:val="3900"/>
        </w:trPr>
        <w:tc>
          <w:tcPr>
            <w:tcW w:w="1299" w:type="pct"/>
            <w:shd w:val="clear" w:color="auto" w:fill="auto"/>
            <w:vAlign w:val="center"/>
            <w:hideMark/>
          </w:tcPr>
          <w:p w14:paraId="2DE5A0CA" w14:textId="77777777" w:rsidR="00C46D6D" w:rsidRPr="0063365B" w:rsidRDefault="00C46D6D" w:rsidP="00C46D6D">
            <w:pPr>
              <w:jc w:val="left"/>
              <w:rPr>
                <w:rFonts w:eastAsia="Times New Roman" w:cs="Times New Roman"/>
                <w:lang w:eastAsia="ru-RU"/>
              </w:rPr>
            </w:pPr>
            <w:r w:rsidRPr="0063365B">
              <w:rPr>
                <w:rFonts w:eastAsia="Times New Roman" w:cs="Times New Roman"/>
                <w:lang w:eastAsia="ru-RU"/>
              </w:rPr>
              <w:t>Блокированная жилая застройка - [2.3]</w:t>
            </w:r>
          </w:p>
        </w:tc>
        <w:tc>
          <w:tcPr>
            <w:tcW w:w="1850" w:type="pct"/>
            <w:shd w:val="clear" w:color="auto" w:fill="auto"/>
            <w:vAlign w:val="center"/>
            <w:hideMark/>
          </w:tcPr>
          <w:p w14:paraId="22B3AE44" w14:textId="77777777" w:rsidR="005B4D31" w:rsidRPr="0063365B" w:rsidRDefault="00C46D6D" w:rsidP="005B4D31">
            <w:pPr>
              <w:jc w:val="left"/>
              <w:rPr>
                <w:rFonts w:eastAsia="Times New Roman" w:cs="Times New Roman"/>
                <w:lang w:eastAsia="ru-RU"/>
              </w:rPr>
            </w:pPr>
            <w:r w:rsidRPr="0063365B">
              <w:rPr>
                <w:rFonts w:eastAsia="Times New Roman" w:cs="Times New Roman"/>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6FBCD8E3" w14:textId="34A7C169" w:rsidR="00C46D6D" w:rsidRPr="0063365B" w:rsidRDefault="00C46D6D" w:rsidP="005B4D31">
            <w:pPr>
              <w:jc w:val="left"/>
              <w:rPr>
                <w:rFonts w:eastAsia="Times New Roman" w:cs="Times New Roman"/>
                <w:lang w:eastAsia="ru-RU"/>
              </w:rPr>
            </w:pPr>
            <w:r w:rsidRPr="0063365B">
              <w:rPr>
                <w:rFonts w:eastAsia="Times New Roman" w:cs="Times New Roman"/>
                <w:lang w:eastAsia="ru-RU"/>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1850" w:type="pct"/>
            <w:vMerge/>
            <w:vAlign w:val="center"/>
            <w:hideMark/>
          </w:tcPr>
          <w:p w14:paraId="18D76BA2" w14:textId="77777777" w:rsidR="00C46D6D" w:rsidRPr="0063365B" w:rsidRDefault="00C46D6D" w:rsidP="00C46D6D">
            <w:pPr>
              <w:jc w:val="left"/>
              <w:rPr>
                <w:rFonts w:eastAsia="Times New Roman" w:cs="Times New Roman"/>
                <w:lang w:eastAsia="ru-RU"/>
              </w:rPr>
            </w:pPr>
          </w:p>
        </w:tc>
      </w:tr>
      <w:tr w:rsidR="007C02D6" w:rsidRPr="0063365B" w14:paraId="29740791" w14:textId="77777777" w:rsidTr="00640E43">
        <w:trPr>
          <w:trHeight w:val="3300"/>
        </w:trPr>
        <w:tc>
          <w:tcPr>
            <w:tcW w:w="1299" w:type="pct"/>
            <w:shd w:val="clear" w:color="auto" w:fill="auto"/>
            <w:vAlign w:val="center"/>
            <w:hideMark/>
          </w:tcPr>
          <w:p w14:paraId="71C37815" w14:textId="77777777" w:rsidR="00C46D6D" w:rsidRPr="0063365B" w:rsidRDefault="00C46D6D" w:rsidP="00C46D6D">
            <w:pPr>
              <w:jc w:val="left"/>
              <w:rPr>
                <w:rFonts w:eastAsia="Times New Roman" w:cs="Times New Roman"/>
                <w:lang w:eastAsia="ru-RU"/>
              </w:rPr>
            </w:pPr>
            <w:r w:rsidRPr="0063365B">
              <w:rPr>
                <w:rFonts w:eastAsia="Times New Roman" w:cs="Times New Roman"/>
                <w:lang w:eastAsia="ru-RU"/>
              </w:rPr>
              <w:t>Среднеэтажная жилая застройка - [2.5]</w:t>
            </w:r>
          </w:p>
        </w:tc>
        <w:tc>
          <w:tcPr>
            <w:tcW w:w="1850" w:type="pct"/>
            <w:shd w:val="clear" w:color="auto" w:fill="auto"/>
            <w:vAlign w:val="center"/>
            <w:hideMark/>
          </w:tcPr>
          <w:p w14:paraId="0D46CA03" w14:textId="77777777" w:rsidR="005B4D31" w:rsidRPr="0063365B" w:rsidRDefault="00C46D6D" w:rsidP="005B4D31">
            <w:pPr>
              <w:jc w:val="left"/>
              <w:rPr>
                <w:rFonts w:eastAsia="Times New Roman" w:cs="Times New Roman"/>
                <w:lang w:eastAsia="ru-RU"/>
              </w:rPr>
            </w:pPr>
            <w:r w:rsidRPr="0063365B">
              <w:rPr>
                <w:rFonts w:eastAsia="Times New Roman" w:cs="Times New Roman"/>
                <w:lang w:eastAsia="ru-RU"/>
              </w:rPr>
              <w:t>Размещение многоквартирных домов этажностью не выше восьми этажей;</w:t>
            </w:r>
          </w:p>
          <w:p w14:paraId="6F77D160" w14:textId="77777777" w:rsidR="005B4D31" w:rsidRPr="0063365B" w:rsidRDefault="00C46D6D" w:rsidP="005B4D31">
            <w:pPr>
              <w:jc w:val="left"/>
              <w:rPr>
                <w:rFonts w:eastAsia="Times New Roman" w:cs="Times New Roman"/>
                <w:lang w:eastAsia="ru-RU"/>
              </w:rPr>
            </w:pPr>
            <w:r w:rsidRPr="0063365B">
              <w:rPr>
                <w:rFonts w:eastAsia="Times New Roman" w:cs="Times New Roman"/>
                <w:lang w:eastAsia="ru-RU"/>
              </w:rPr>
              <w:t>благоустройство и озеленение;</w:t>
            </w:r>
          </w:p>
          <w:p w14:paraId="34E54361" w14:textId="77777777" w:rsidR="005B4D31" w:rsidRPr="0063365B" w:rsidRDefault="00C46D6D" w:rsidP="005B4D31">
            <w:pPr>
              <w:jc w:val="left"/>
              <w:rPr>
                <w:rFonts w:eastAsia="Times New Roman" w:cs="Times New Roman"/>
                <w:lang w:eastAsia="ru-RU"/>
              </w:rPr>
            </w:pPr>
            <w:r w:rsidRPr="0063365B">
              <w:rPr>
                <w:rFonts w:eastAsia="Times New Roman" w:cs="Times New Roman"/>
                <w:lang w:eastAsia="ru-RU"/>
              </w:rPr>
              <w:t>размещение подземных гаражей и автостоянок;</w:t>
            </w:r>
          </w:p>
          <w:p w14:paraId="6F86A762" w14:textId="77777777" w:rsidR="005B4D31" w:rsidRPr="0063365B" w:rsidRDefault="00C46D6D" w:rsidP="005B4D31">
            <w:pPr>
              <w:jc w:val="left"/>
              <w:rPr>
                <w:rFonts w:eastAsia="Times New Roman" w:cs="Times New Roman"/>
                <w:lang w:eastAsia="ru-RU"/>
              </w:rPr>
            </w:pPr>
            <w:r w:rsidRPr="0063365B">
              <w:rPr>
                <w:rFonts w:eastAsia="Times New Roman" w:cs="Times New Roman"/>
                <w:lang w:eastAsia="ru-RU"/>
              </w:rPr>
              <w:t>обустройство спортивных и детских площадок, площадок для отдыха;</w:t>
            </w:r>
          </w:p>
          <w:p w14:paraId="111EE490" w14:textId="39CC5932" w:rsidR="00C46D6D" w:rsidRPr="0063365B" w:rsidRDefault="00C46D6D" w:rsidP="005B4D31">
            <w:pPr>
              <w:jc w:val="left"/>
              <w:rPr>
                <w:rFonts w:eastAsia="Times New Roman" w:cs="Times New Roman"/>
                <w:lang w:eastAsia="ru-RU"/>
              </w:rPr>
            </w:pPr>
            <w:r w:rsidRPr="0063365B">
              <w:rPr>
                <w:rFonts w:eastAsia="Times New Roman" w:cs="Times New Roman"/>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850" w:type="pct"/>
            <w:vMerge/>
            <w:vAlign w:val="center"/>
            <w:hideMark/>
          </w:tcPr>
          <w:p w14:paraId="23660C18" w14:textId="77777777" w:rsidR="00C46D6D" w:rsidRPr="0063365B" w:rsidRDefault="00C46D6D" w:rsidP="00C46D6D">
            <w:pPr>
              <w:jc w:val="left"/>
              <w:rPr>
                <w:rFonts w:eastAsia="Times New Roman" w:cs="Times New Roman"/>
                <w:lang w:eastAsia="ru-RU"/>
              </w:rPr>
            </w:pPr>
          </w:p>
        </w:tc>
      </w:tr>
      <w:tr w:rsidR="007C02D6" w:rsidRPr="0063365B" w14:paraId="26FD31B4" w14:textId="77777777" w:rsidTr="00640E43">
        <w:trPr>
          <w:trHeight w:val="2700"/>
        </w:trPr>
        <w:tc>
          <w:tcPr>
            <w:tcW w:w="1299" w:type="pct"/>
            <w:shd w:val="clear" w:color="auto" w:fill="auto"/>
            <w:vAlign w:val="center"/>
            <w:hideMark/>
          </w:tcPr>
          <w:p w14:paraId="70E88DF0" w14:textId="77777777" w:rsidR="00C46D6D" w:rsidRPr="0063365B" w:rsidRDefault="00C46D6D" w:rsidP="00C46D6D">
            <w:pPr>
              <w:jc w:val="left"/>
              <w:rPr>
                <w:rFonts w:eastAsia="Times New Roman" w:cs="Times New Roman"/>
                <w:lang w:eastAsia="ru-RU"/>
              </w:rPr>
            </w:pPr>
            <w:r w:rsidRPr="0063365B">
              <w:rPr>
                <w:rFonts w:eastAsia="Times New Roman" w:cs="Times New Roman"/>
                <w:lang w:eastAsia="ru-RU"/>
              </w:rPr>
              <w:t>Предоставление коммунальных услуг - [3.1.1]</w:t>
            </w:r>
          </w:p>
        </w:tc>
        <w:tc>
          <w:tcPr>
            <w:tcW w:w="1850" w:type="pct"/>
            <w:shd w:val="clear" w:color="auto" w:fill="auto"/>
            <w:vAlign w:val="center"/>
            <w:hideMark/>
          </w:tcPr>
          <w:p w14:paraId="48347420" w14:textId="77777777" w:rsidR="00C46D6D" w:rsidRPr="0063365B" w:rsidRDefault="00C46D6D" w:rsidP="00C46D6D">
            <w:pPr>
              <w:jc w:val="left"/>
              <w:rPr>
                <w:rFonts w:eastAsia="Times New Roman" w:cs="Times New Roman"/>
                <w:lang w:eastAsia="ru-RU"/>
              </w:rPr>
            </w:pPr>
            <w:r w:rsidRPr="0063365B">
              <w:rPr>
                <w:rFonts w:eastAsia="Times New Roman" w:cs="Times New Roman"/>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50" w:type="pct"/>
            <w:vMerge/>
            <w:vAlign w:val="center"/>
            <w:hideMark/>
          </w:tcPr>
          <w:p w14:paraId="6B82FBB0" w14:textId="77777777" w:rsidR="00C46D6D" w:rsidRPr="0063365B" w:rsidRDefault="00C46D6D" w:rsidP="00C46D6D">
            <w:pPr>
              <w:jc w:val="left"/>
              <w:rPr>
                <w:rFonts w:eastAsia="Times New Roman" w:cs="Times New Roman"/>
                <w:lang w:eastAsia="ru-RU"/>
              </w:rPr>
            </w:pPr>
          </w:p>
        </w:tc>
      </w:tr>
      <w:tr w:rsidR="007C02D6" w:rsidRPr="0063365B" w14:paraId="55BC80BB" w14:textId="77777777" w:rsidTr="00640E43">
        <w:trPr>
          <w:trHeight w:val="900"/>
        </w:trPr>
        <w:tc>
          <w:tcPr>
            <w:tcW w:w="1299" w:type="pct"/>
            <w:shd w:val="clear" w:color="auto" w:fill="auto"/>
            <w:vAlign w:val="center"/>
            <w:hideMark/>
          </w:tcPr>
          <w:p w14:paraId="7EDE78A8" w14:textId="77777777" w:rsidR="00C46D6D" w:rsidRPr="0063365B" w:rsidRDefault="00C46D6D" w:rsidP="00C46D6D">
            <w:pPr>
              <w:jc w:val="left"/>
              <w:rPr>
                <w:rFonts w:eastAsia="Times New Roman" w:cs="Times New Roman"/>
                <w:lang w:eastAsia="ru-RU"/>
              </w:rPr>
            </w:pPr>
            <w:r w:rsidRPr="0063365B">
              <w:rPr>
                <w:rFonts w:eastAsia="Times New Roman" w:cs="Times New Roman"/>
                <w:lang w:eastAsia="ru-RU"/>
              </w:rPr>
              <w:t>Административные здания организаций, обеспечивающих предоставление коммунальных услуг - [3.1.2]</w:t>
            </w:r>
          </w:p>
        </w:tc>
        <w:tc>
          <w:tcPr>
            <w:tcW w:w="1850" w:type="pct"/>
            <w:shd w:val="clear" w:color="auto" w:fill="auto"/>
            <w:vAlign w:val="center"/>
            <w:hideMark/>
          </w:tcPr>
          <w:p w14:paraId="32AB3680" w14:textId="77777777" w:rsidR="00C46D6D" w:rsidRPr="0063365B" w:rsidRDefault="00C46D6D" w:rsidP="00C46D6D">
            <w:pPr>
              <w:jc w:val="left"/>
              <w:rPr>
                <w:rFonts w:eastAsia="Times New Roman" w:cs="Times New Roman"/>
                <w:lang w:eastAsia="ru-RU"/>
              </w:rPr>
            </w:pPr>
            <w:r w:rsidRPr="0063365B">
              <w:rPr>
                <w:rFonts w:eastAsia="Times New Roman" w:cs="Times New Roman"/>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1850" w:type="pct"/>
            <w:vMerge/>
            <w:vAlign w:val="center"/>
            <w:hideMark/>
          </w:tcPr>
          <w:p w14:paraId="72337203" w14:textId="77777777" w:rsidR="00C46D6D" w:rsidRPr="0063365B" w:rsidRDefault="00C46D6D" w:rsidP="00C46D6D">
            <w:pPr>
              <w:jc w:val="left"/>
              <w:rPr>
                <w:rFonts w:eastAsia="Times New Roman" w:cs="Times New Roman"/>
                <w:lang w:eastAsia="ru-RU"/>
              </w:rPr>
            </w:pPr>
          </w:p>
        </w:tc>
      </w:tr>
      <w:tr w:rsidR="007C02D6" w:rsidRPr="0063365B" w14:paraId="4484A630" w14:textId="77777777" w:rsidTr="00640E43">
        <w:trPr>
          <w:trHeight w:val="2700"/>
        </w:trPr>
        <w:tc>
          <w:tcPr>
            <w:tcW w:w="1299" w:type="pct"/>
            <w:shd w:val="clear" w:color="auto" w:fill="auto"/>
            <w:vAlign w:val="center"/>
            <w:hideMark/>
          </w:tcPr>
          <w:p w14:paraId="7308666B" w14:textId="77777777" w:rsidR="00C46D6D" w:rsidRPr="0063365B" w:rsidRDefault="00C46D6D" w:rsidP="00C46D6D">
            <w:pPr>
              <w:jc w:val="left"/>
              <w:rPr>
                <w:rFonts w:eastAsia="Times New Roman" w:cs="Times New Roman"/>
                <w:lang w:eastAsia="ru-RU"/>
              </w:rPr>
            </w:pPr>
            <w:r w:rsidRPr="0063365B">
              <w:rPr>
                <w:rFonts w:eastAsia="Times New Roman" w:cs="Times New Roman"/>
                <w:lang w:eastAsia="ru-RU"/>
              </w:rPr>
              <w:t>Оказание социальной помощи населению - [3.2.2]</w:t>
            </w:r>
          </w:p>
        </w:tc>
        <w:tc>
          <w:tcPr>
            <w:tcW w:w="1850" w:type="pct"/>
            <w:shd w:val="clear" w:color="auto" w:fill="auto"/>
            <w:vAlign w:val="center"/>
            <w:hideMark/>
          </w:tcPr>
          <w:p w14:paraId="32151765" w14:textId="77777777" w:rsidR="00C46D6D" w:rsidRPr="0063365B" w:rsidRDefault="00C46D6D" w:rsidP="00C46D6D">
            <w:pPr>
              <w:jc w:val="left"/>
              <w:rPr>
                <w:rFonts w:eastAsia="Times New Roman" w:cs="Times New Roman"/>
                <w:lang w:eastAsia="ru-RU"/>
              </w:rPr>
            </w:pPr>
            <w:r w:rsidRPr="0063365B">
              <w:rPr>
                <w:rFonts w:eastAsia="Times New Roman" w:cs="Times New Roman"/>
                <w:lang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850" w:type="pct"/>
            <w:vMerge/>
            <w:vAlign w:val="center"/>
            <w:hideMark/>
          </w:tcPr>
          <w:p w14:paraId="0A9D056E" w14:textId="77777777" w:rsidR="00C46D6D" w:rsidRPr="0063365B" w:rsidRDefault="00C46D6D" w:rsidP="00C46D6D">
            <w:pPr>
              <w:jc w:val="left"/>
              <w:rPr>
                <w:rFonts w:eastAsia="Times New Roman" w:cs="Times New Roman"/>
                <w:lang w:eastAsia="ru-RU"/>
              </w:rPr>
            </w:pPr>
          </w:p>
        </w:tc>
      </w:tr>
      <w:tr w:rsidR="007C02D6" w:rsidRPr="0063365B" w14:paraId="5C79AEDD" w14:textId="77777777" w:rsidTr="00640E43">
        <w:trPr>
          <w:trHeight w:val="900"/>
        </w:trPr>
        <w:tc>
          <w:tcPr>
            <w:tcW w:w="1299" w:type="pct"/>
            <w:shd w:val="clear" w:color="auto" w:fill="auto"/>
            <w:vAlign w:val="center"/>
            <w:hideMark/>
          </w:tcPr>
          <w:p w14:paraId="1E9B6315" w14:textId="77777777" w:rsidR="00C46D6D" w:rsidRPr="0063365B" w:rsidRDefault="00C46D6D" w:rsidP="00C46D6D">
            <w:pPr>
              <w:jc w:val="left"/>
              <w:rPr>
                <w:rFonts w:eastAsia="Times New Roman" w:cs="Times New Roman"/>
                <w:lang w:eastAsia="ru-RU"/>
              </w:rPr>
            </w:pPr>
            <w:r w:rsidRPr="0063365B">
              <w:rPr>
                <w:rFonts w:eastAsia="Times New Roman" w:cs="Times New Roman"/>
                <w:lang w:eastAsia="ru-RU"/>
              </w:rPr>
              <w:t>Оказание услуг связи - [3.2.3]</w:t>
            </w:r>
          </w:p>
        </w:tc>
        <w:tc>
          <w:tcPr>
            <w:tcW w:w="1850" w:type="pct"/>
            <w:shd w:val="clear" w:color="auto" w:fill="auto"/>
            <w:vAlign w:val="center"/>
            <w:hideMark/>
          </w:tcPr>
          <w:p w14:paraId="0CC1F76C" w14:textId="77777777" w:rsidR="00C46D6D" w:rsidRPr="0063365B" w:rsidRDefault="00C46D6D" w:rsidP="00C46D6D">
            <w:pPr>
              <w:jc w:val="left"/>
              <w:rPr>
                <w:rFonts w:eastAsia="Times New Roman" w:cs="Times New Roman"/>
                <w:lang w:eastAsia="ru-RU"/>
              </w:rPr>
            </w:pPr>
            <w:r w:rsidRPr="0063365B">
              <w:rPr>
                <w:rFonts w:eastAsia="Times New Roman" w:cs="Times New Roman"/>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850" w:type="pct"/>
            <w:vMerge/>
            <w:vAlign w:val="center"/>
            <w:hideMark/>
          </w:tcPr>
          <w:p w14:paraId="780C8507" w14:textId="77777777" w:rsidR="00C46D6D" w:rsidRPr="0063365B" w:rsidRDefault="00C46D6D" w:rsidP="00C46D6D">
            <w:pPr>
              <w:jc w:val="left"/>
              <w:rPr>
                <w:rFonts w:eastAsia="Times New Roman" w:cs="Times New Roman"/>
                <w:lang w:eastAsia="ru-RU"/>
              </w:rPr>
            </w:pPr>
          </w:p>
        </w:tc>
      </w:tr>
      <w:tr w:rsidR="007C02D6" w:rsidRPr="0063365B" w14:paraId="789789D9" w14:textId="77777777" w:rsidTr="00640E43">
        <w:trPr>
          <w:trHeight w:val="1500"/>
        </w:trPr>
        <w:tc>
          <w:tcPr>
            <w:tcW w:w="1299" w:type="pct"/>
            <w:shd w:val="clear" w:color="auto" w:fill="auto"/>
            <w:vAlign w:val="center"/>
            <w:hideMark/>
          </w:tcPr>
          <w:p w14:paraId="70299C6C" w14:textId="77777777" w:rsidR="00C46D6D" w:rsidRPr="0063365B" w:rsidRDefault="00C46D6D" w:rsidP="00C46D6D">
            <w:pPr>
              <w:jc w:val="left"/>
              <w:rPr>
                <w:rFonts w:eastAsia="Times New Roman" w:cs="Times New Roman"/>
                <w:lang w:eastAsia="ru-RU"/>
              </w:rPr>
            </w:pPr>
            <w:r w:rsidRPr="0063365B">
              <w:rPr>
                <w:rFonts w:eastAsia="Times New Roman" w:cs="Times New Roman"/>
                <w:lang w:eastAsia="ru-RU"/>
              </w:rPr>
              <w:t>Общежития - [3.2.4]</w:t>
            </w:r>
          </w:p>
        </w:tc>
        <w:tc>
          <w:tcPr>
            <w:tcW w:w="1850" w:type="pct"/>
            <w:shd w:val="clear" w:color="auto" w:fill="auto"/>
            <w:vAlign w:val="center"/>
            <w:hideMark/>
          </w:tcPr>
          <w:p w14:paraId="22149710" w14:textId="77777777" w:rsidR="00C46D6D" w:rsidRPr="0063365B" w:rsidRDefault="00C46D6D" w:rsidP="00C46D6D">
            <w:pPr>
              <w:jc w:val="left"/>
              <w:rPr>
                <w:rFonts w:eastAsia="Times New Roman" w:cs="Times New Roman"/>
                <w:lang w:eastAsia="ru-RU"/>
              </w:rPr>
            </w:pPr>
            <w:r w:rsidRPr="0063365B">
              <w:rPr>
                <w:rFonts w:eastAsia="Times New Roman" w:cs="Times New Roman"/>
                <w:lang w:eastAsia="ru-RU"/>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850" w:type="pct"/>
            <w:vMerge/>
            <w:vAlign w:val="center"/>
            <w:hideMark/>
          </w:tcPr>
          <w:p w14:paraId="70EA92A7" w14:textId="77777777" w:rsidR="00C46D6D" w:rsidRPr="0063365B" w:rsidRDefault="00C46D6D" w:rsidP="00C46D6D">
            <w:pPr>
              <w:jc w:val="left"/>
              <w:rPr>
                <w:rFonts w:eastAsia="Times New Roman" w:cs="Times New Roman"/>
                <w:lang w:eastAsia="ru-RU"/>
              </w:rPr>
            </w:pPr>
          </w:p>
        </w:tc>
      </w:tr>
      <w:tr w:rsidR="007C02D6" w:rsidRPr="0063365B" w14:paraId="2B45CB50" w14:textId="77777777" w:rsidTr="00640E43">
        <w:trPr>
          <w:trHeight w:val="1800"/>
        </w:trPr>
        <w:tc>
          <w:tcPr>
            <w:tcW w:w="1299" w:type="pct"/>
            <w:shd w:val="clear" w:color="auto" w:fill="auto"/>
            <w:vAlign w:val="center"/>
            <w:hideMark/>
          </w:tcPr>
          <w:p w14:paraId="16ADE0B5" w14:textId="77777777" w:rsidR="00C46D6D" w:rsidRPr="0063365B" w:rsidRDefault="00C46D6D" w:rsidP="00C46D6D">
            <w:pPr>
              <w:jc w:val="left"/>
              <w:rPr>
                <w:rFonts w:eastAsia="Times New Roman" w:cs="Times New Roman"/>
                <w:lang w:eastAsia="ru-RU"/>
              </w:rPr>
            </w:pPr>
            <w:r w:rsidRPr="0063365B">
              <w:rPr>
                <w:rFonts w:eastAsia="Times New Roman" w:cs="Times New Roman"/>
                <w:lang w:eastAsia="ru-RU"/>
              </w:rPr>
              <w:t>Амбулаторно-поликлиническое обслуживание - [3.4.1]</w:t>
            </w:r>
          </w:p>
        </w:tc>
        <w:tc>
          <w:tcPr>
            <w:tcW w:w="1850" w:type="pct"/>
            <w:shd w:val="clear" w:color="auto" w:fill="auto"/>
            <w:vAlign w:val="center"/>
            <w:hideMark/>
          </w:tcPr>
          <w:p w14:paraId="22492721" w14:textId="77777777" w:rsidR="00C46D6D" w:rsidRPr="0063365B" w:rsidRDefault="00C46D6D" w:rsidP="00C46D6D">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50" w:type="pct"/>
            <w:vMerge/>
            <w:vAlign w:val="center"/>
            <w:hideMark/>
          </w:tcPr>
          <w:p w14:paraId="56B38645" w14:textId="77777777" w:rsidR="00C46D6D" w:rsidRPr="0063365B" w:rsidRDefault="00C46D6D" w:rsidP="00C46D6D">
            <w:pPr>
              <w:jc w:val="left"/>
              <w:rPr>
                <w:rFonts w:eastAsia="Times New Roman" w:cs="Times New Roman"/>
                <w:lang w:eastAsia="ru-RU"/>
              </w:rPr>
            </w:pPr>
          </w:p>
        </w:tc>
      </w:tr>
      <w:tr w:rsidR="007C02D6" w:rsidRPr="0063365B" w14:paraId="742FE9E5" w14:textId="77777777" w:rsidTr="00640E43">
        <w:trPr>
          <w:trHeight w:val="2400"/>
        </w:trPr>
        <w:tc>
          <w:tcPr>
            <w:tcW w:w="1299" w:type="pct"/>
            <w:shd w:val="clear" w:color="auto" w:fill="auto"/>
            <w:vAlign w:val="center"/>
            <w:hideMark/>
          </w:tcPr>
          <w:p w14:paraId="6C40D7C8" w14:textId="77777777" w:rsidR="00C46D6D" w:rsidRPr="0063365B" w:rsidRDefault="00C46D6D" w:rsidP="00C46D6D">
            <w:pPr>
              <w:jc w:val="left"/>
              <w:rPr>
                <w:rFonts w:eastAsia="Times New Roman" w:cs="Times New Roman"/>
                <w:lang w:eastAsia="ru-RU"/>
              </w:rPr>
            </w:pPr>
            <w:r w:rsidRPr="0063365B">
              <w:rPr>
                <w:rFonts w:eastAsia="Times New Roman" w:cs="Times New Roman"/>
                <w:lang w:eastAsia="ru-RU"/>
              </w:rPr>
              <w:t>Дошкольное, начальное и среднее общее образование - [3.5.1]</w:t>
            </w:r>
          </w:p>
        </w:tc>
        <w:tc>
          <w:tcPr>
            <w:tcW w:w="1850" w:type="pct"/>
            <w:shd w:val="clear" w:color="auto" w:fill="auto"/>
            <w:vAlign w:val="center"/>
            <w:hideMark/>
          </w:tcPr>
          <w:p w14:paraId="1BC417FC" w14:textId="77777777" w:rsidR="00C46D6D" w:rsidRPr="0063365B" w:rsidRDefault="00C46D6D" w:rsidP="00C46D6D">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850" w:type="pct"/>
            <w:vMerge/>
            <w:vAlign w:val="center"/>
            <w:hideMark/>
          </w:tcPr>
          <w:p w14:paraId="54E926FA" w14:textId="77777777" w:rsidR="00C46D6D" w:rsidRPr="0063365B" w:rsidRDefault="00C46D6D" w:rsidP="00C46D6D">
            <w:pPr>
              <w:jc w:val="left"/>
              <w:rPr>
                <w:rFonts w:eastAsia="Times New Roman" w:cs="Times New Roman"/>
                <w:lang w:eastAsia="ru-RU"/>
              </w:rPr>
            </w:pPr>
          </w:p>
        </w:tc>
      </w:tr>
      <w:tr w:rsidR="007C02D6" w:rsidRPr="0063365B" w14:paraId="7BFB284E" w14:textId="77777777" w:rsidTr="00640E43">
        <w:trPr>
          <w:trHeight w:val="3000"/>
        </w:trPr>
        <w:tc>
          <w:tcPr>
            <w:tcW w:w="1299" w:type="pct"/>
            <w:shd w:val="clear" w:color="auto" w:fill="auto"/>
            <w:vAlign w:val="center"/>
            <w:hideMark/>
          </w:tcPr>
          <w:p w14:paraId="6B8226D4" w14:textId="77777777" w:rsidR="00C46D6D" w:rsidRPr="0063365B" w:rsidRDefault="00C46D6D" w:rsidP="00C46D6D">
            <w:pPr>
              <w:jc w:val="left"/>
              <w:rPr>
                <w:rFonts w:eastAsia="Times New Roman" w:cs="Times New Roman"/>
                <w:lang w:eastAsia="ru-RU"/>
              </w:rPr>
            </w:pPr>
            <w:r w:rsidRPr="0063365B">
              <w:rPr>
                <w:rFonts w:eastAsia="Times New Roman" w:cs="Times New Roman"/>
                <w:lang w:eastAsia="ru-RU"/>
              </w:rPr>
              <w:t>Среднее и высшее профессиональное образование - [3.5.2]</w:t>
            </w:r>
          </w:p>
        </w:tc>
        <w:tc>
          <w:tcPr>
            <w:tcW w:w="1850" w:type="pct"/>
            <w:shd w:val="clear" w:color="auto" w:fill="auto"/>
            <w:vAlign w:val="center"/>
            <w:hideMark/>
          </w:tcPr>
          <w:p w14:paraId="020863EC" w14:textId="77777777" w:rsidR="00C46D6D" w:rsidRPr="0063365B" w:rsidRDefault="00C46D6D" w:rsidP="00C46D6D">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850" w:type="pct"/>
            <w:vMerge/>
            <w:vAlign w:val="center"/>
            <w:hideMark/>
          </w:tcPr>
          <w:p w14:paraId="782F4E45" w14:textId="77777777" w:rsidR="00C46D6D" w:rsidRPr="0063365B" w:rsidRDefault="00C46D6D" w:rsidP="00C46D6D">
            <w:pPr>
              <w:jc w:val="left"/>
              <w:rPr>
                <w:rFonts w:eastAsia="Times New Roman" w:cs="Times New Roman"/>
                <w:lang w:eastAsia="ru-RU"/>
              </w:rPr>
            </w:pPr>
          </w:p>
        </w:tc>
      </w:tr>
      <w:tr w:rsidR="007C02D6" w:rsidRPr="0063365B" w14:paraId="0AD3D398" w14:textId="77777777" w:rsidTr="00640E43">
        <w:trPr>
          <w:trHeight w:val="1200"/>
        </w:trPr>
        <w:tc>
          <w:tcPr>
            <w:tcW w:w="1299" w:type="pct"/>
            <w:shd w:val="clear" w:color="auto" w:fill="auto"/>
            <w:vAlign w:val="center"/>
            <w:hideMark/>
          </w:tcPr>
          <w:p w14:paraId="28E08A8B" w14:textId="77777777" w:rsidR="00C46D6D" w:rsidRPr="0063365B" w:rsidRDefault="00C46D6D" w:rsidP="00C46D6D">
            <w:pPr>
              <w:jc w:val="left"/>
              <w:rPr>
                <w:rFonts w:eastAsia="Times New Roman" w:cs="Times New Roman"/>
                <w:lang w:eastAsia="ru-RU"/>
              </w:rPr>
            </w:pPr>
            <w:r w:rsidRPr="0063365B">
              <w:rPr>
                <w:rFonts w:eastAsia="Times New Roman" w:cs="Times New Roman"/>
                <w:lang w:eastAsia="ru-RU"/>
              </w:rPr>
              <w:t>Объекты культурно-досуговой деятельности - [3.6.1]</w:t>
            </w:r>
          </w:p>
        </w:tc>
        <w:tc>
          <w:tcPr>
            <w:tcW w:w="1850" w:type="pct"/>
            <w:shd w:val="clear" w:color="auto" w:fill="auto"/>
            <w:vAlign w:val="center"/>
            <w:hideMark/>
          </w:tcPr>
          <w:p w14:paraId="40C485AD" w14:textId="77777777" w:rsidR="00C46D6D" w:rsidRPr="0063365B" w:rsidRDefault="00C46D6D" w:rsidP="00C46D6D">
            <w:pPr>
              <w:jc w:val="left"/>
              <w:rPr>
                <w:rFonts w:eastAsia="Times New Roman" w:cs="Times New Roman"/>
                <w:lang w:eastAsia="ru-RU"/>
              </w:rPr>
            </w:pPr>
            <w:r w:rsidRPr="0063365B">
              <w:rPr>
                <w:rFonts w:eastAsia="Times New Roman" w:cs="Times New Roman"/>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850" w:type="pct"/>
            <w:vMerge/>
            <w:vAlign w:val="center"/>
            <w:hideMark/>
          </w:tcPr>
          <w:p w14:paraId="754BFDB0" w14:textId="77777777" w:rsidR="00C46D6D" w:rsidRPr="0063365B" w:rsidRDefault="00C46D6D" w:rsidP="00C46D6D">
            <w:pPr>
              <w:jc w:val="left"/>
              <w:rPr>
                <w:rFonts w:eastAsia="Times New Roman" w:cs="Times New Roman"/>
                <w:lang w:eastAsia="ru-RU"/>
              </w:rPr>
            </w:pPr>
          </w:p>
        </w:tc>
      </w:tr>
      <w:tr w:rsidR="007C02D6" w:rsidRPr="0063365B" w14:paraId="255B4658" w14:textId="77777777" w:rsidTr="00640E43">
        <w:trPr>
          <w:trHeight w:val="1200"/>
        </w:trPr>
        <w:tc>
          <w:tcPr>
            <w:tcW w:w="1299" w:type="pct"/>
            <w:shd w:val="clear" w:color="auto" w:fill="auto"/>
            <w:vAlign w:val="center"/>
            <w:hideMark/>
          </w:tcPr>
          <w:p w14:paraId="654C0ED2" w14:textId="77777777" w:rsidR="00C46D6D" w:rsidRPr="0063365B" w:rsidRDefault="00C46D6D" w:rsidP="00C46D6D">
            <w:pPr>
              <w:jc w:val="left"/>
              <w:rPr>
                <w:rFonts w:eastAsia="Times New Roman" w:cs="Times New Roman"/>
                <w:lang w:eastAsia="ru-RU"/>
              </w:rPr>
            </w:pPr>
            <w:r w:rsidRPr="0063365B">
              <w:rPr>
                <w:rFonts w:eastAsia="Times New Roman" w:cs="Times New Roman"/>
                <w:lang w:eastAsia="ru-RU"/>
              </w:rPr>
              <w:t>Осуществление религиозных обрядов - [3.7.1]</w:t>
            </w:r>
          </w:p>
        </w:tc>
        <w:tc>
          <w:tcPr>
            <w:tcW w:w="1850" w:type="pct"/>
            <w:shd w:val="clear" w:color="auto" w:fill="auto"/>
            <w:vAlign w:val="center"/>
            <w:hideMark/>
          </w:tcPr>
          <w:p w14:paraId="4A019F82" w14:textId="77777777" w:rsidR="00C46D6D" w:rsidRPr="0063365B" w:rsidRDefault="00C46D6D" w:rsidP="00C46D6D">
            <w:pPr>
              <w:jc w:val="left"/>
              <w:rPr>
                <w:rFonts w:eastAsia="Times New Roman" w:cs="Times New Roman"/>
                <w:lang w:eastAsia="ru-RU"/>
              </w:rPr>
            </w:pPr>
            <w:r w:rsidRPr="0063365B">
              <w:rPr>
                <w:rFonts w:eastAsia="Times New Roman" w:cs="Times New Roman"/>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850" w:type="pct"/>
            <w:vMerge/>
            <w:vAlign w:val="center"/>
            <w:hideMark/>
          </w:tcPr>
          <w:p w14:paraId="3B2FA98D" w14:textId="77777777" w:rsidR="00C46D6D" w:rsidRPr="0063365B" w:rsidRDefault="00C46D6D" w:rsidP="00C46D6D">
            <w:pPr>
              <w:jc w:val="left"/>
              <w:rPr>
                <w:rFonts w:eastAsia="Times New Roman" w:cs="Times New Roman"/>
                <w:lang w:eastAsia="ru-RU"/>
              </w:rPr>
            </w:pPr>
          </w:p>
        </w:tc>
      </w:tr>
      <w:tr w:rsidR="007C02D6" w:rsidRPr="0063365B" w14:paraId="42103A13" w14:textId="77777777" w:rsidTr="00640E43">
        <w:trPr>
          <w:trHeight w:val="2100"/>
        </w:trPr>
        <w:tc>
          <w:tcPr>
            <w:tcW w:w="1299" w:type="pct"/>
            <w:shd w:val="clear" w:color="auto" w:fill="auto"/>
            <w:vAlign w:val="center"/>
            <w:hideMark/>
          </w:tcPr>
          <w:p w14:paraId="4670F1D2" w14:textId="77777777" w:rsidR="00C46D6D" w:rsidRPr="0063365B" w:rsidRDefault="00C46D6D" w:rsidP="00C46D6D">
            <w:pPr>
              <w:jc w:val="left"/>
              <w:rPr>
                <w:rFonts w:eastAsia="Times New Roman" w:cs="Times New Roman"/>
                <w:lang w:eastAsia="ru-RU"/>
              </w:rPr>
            </w:pPr>
            <w:r w:rsidRPr="0063365B">
              <w:rPr>
                <w:rFonts w:eastAsia="Times New Roman" w:cs="Times New Roman"/>
                <w:lang w:eastAsia="ru-RU"/>
              </w:rPr>
              <w:t>Религиозное управление и образование - [3.7.2]</w:t>
            </w:r>
          </w:p>
        </w:tc>
        <w:tc>
          <w:tcPr>
            <w:tcW w:w="1850" w:type="pct"/>
            <w:shd w:val="clear" w:color="auto" w:fill="auto"/>
            <w:vAlign w:val="center"/>
            <w:hideMark/>
          </w:tcPr>
          <w:p w14:paraId="41D25137" w14:textId="77777777" w:rsidR="00C46D6D" w:rsidRPr="0063365B" w:rsidRDefault="00C46D6D" w:rsidP="00C46D6D">
            <w:pPr>
              <w:jc w:val="left"/>
              <w:rPr>
                <w:rFonts w:eastAsia="Times New Roman" w:cs="Times New Roman"/>
                <w:lang w:eastAsia="ru-RU"/>
              </w:rPr>
            </w:pPr>
            <w:r w:rsidRPr="0063365B">
              <w:rPr>
                <w:rFonts w:eastAsia="Times New Roman" w:cs="Times New Roman"/>
                <w:lang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850" w:type="pct"/>
            <w:vMerge/>
            <w:vAlign w:val="center"/>
            <w:hideMark/>
          </w:tcPr>
          <w:p w14:paraId="7D907026" w14:textId="77777777" w:rsidR="00C46D6D" w:rsidRPr="0063365B" w:rsidRDefault="00C46D6D" w:rsidP="00C46D6D">
            <w:pPr>
              <w:jc w:val="left"/>
              <w:rPr>
                <w:rFonts w:eastAsia="Times New Roman" w:cs="Times New Roman"/>
                <w:lang w:eastAsia="ru-RU"/>
              </w:rPr>
            </w:pPr>
          </w:p>
        </w:tc>
      </w:tr>
      <w:tr w:rsidR="007C02D6" w:rsidRPr="0063365B" w14:paraId="031890BD" w14:textId="77777777" w:rsidTr="00640E43">
        <w:trPr>
          <w:trHeight w:val="1500"/>
        </w:trPr>
        <w:tc>
          <w:tcPr>
            <w:tcW w:w="1299" w:type="pct"/>
            <w:shd w:val="clear" w:color="auto" w:fill="auto"/>
            <w:vAlign w:val="center"/>
            <w:hideMark/>
          </w:tcPr>
          <w:p w14:paraId="338F8BF0" w14:textId="77777777" w:rsidR="00C46D6D" w:rsidRPr="0063365B" w:rsidRDefault="00C46D6D" w:rsidP="00C46D6D">
            <w:pPr>
              <w:jc w:val="left"/>
              <w:rPr>
                <w:rFonts w:eastAsia="Times New Roman" w:cs="Times New Roman"/>
                <w:lang w:eastAsia="ru-RU"/>
              </w:rPr>
            </w:pPr>
            <w:r w:rsidRPr="0063365B">
              <w:rPr>
                <w:rFonts w:eastAsia="Times New Roman" w:cs="Times New Roman"/>
                <w:lang w:eastAsia="ru-RU"/>
              </w:rPr>
              <w:t>Государственное управление - [3.8.1]</w:t>
            </w:r>
          </w:p>
        </w:tc>
        <w:tc>
          <w:tcPr>
            <w:tcW w:w="1850" w:type="pct"/>
            <w:shd w:val="clear" w:color="auto" w:fill="auto"/>
            <w:vAlign w:val="center"/>
            <w:hideMark/>
          </w:tcPr>
          <w:p w14:paraId="2500C883" w14:textId="77777777" w:rsidR="00C46D6D" w:rsidRPr="0063365B" w:rsidRDefault="00C46D6D" w:rsidP="00C46D6D">
            <w:pPr>
              <w:jc w:val="left"/>
              <w:rPr>
                <w:rFonts w:eastAsia="Times New Roman" w:cs="Times New Roman"/>
                <w:lang w:eastAsia="ru-RU"/>
              </w:rPr>
            </w:pPr>
            <w:r w:rsidRPr="0063365B">
              <w:rPr>
                <w:rFonts w:eastAsia="Times New Roman" w:cs="Times New Roman"/>
                <w:lang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850" w:type="pct"/>
            <w:vMerge/>
            <w:vAlign w:val="center"/>
            <w:hideMark/>
          </w:tcPr>
          <w:p w14:paraId="07610692" w14:textId="77777777" w:rsidR="00C46D6D" w:rsidRPr="0063365B" w:rsidRDefault="00C46D6D" w:rsidP="00C46D6D">
            <w:pPr>
              <w:jc w:val="left"/>
              <w:rPr>
                <w:rFonts w:eastAsia="Times New Roman" w:cs="Times New Roman"/>
                <w:lang w:eastAsia="ru-RU"/>
              </w:rPr>
            </w:pPr>
          </w:p>
        </w:tc>
      </w:tr>
      <w:tr w:rsidR="007C02D6" w:rsidRPr="0063365B" w14:paraId="4885DE8F" w14:textId="77777777" w:rsidTr="00640E43">
        <w:trPr>
          <w:trHeight w:val="1200"/>
        </w:trPr>
        <w:tc>
          <w:tcPr>
            <w:tcW w:w="1299" w:type="pct"/>
            <w:shd w:val="clear" w:color="auto" w:fill="auto"/>
            <w:vAlign w:val="center"/>
            <w:hideMark/>
          </w:tcPr>
          <w:p w14:paraId="4F08AF57" w14:textId="77777777" w:rsidR="00C46D6D" w:rsidRPr="0063365B" w:rsidRDefault="00C46D6D" w:rsidP="00C46D6D">
            <w:pPr>
              <w:jc w:val="left"/>
              <w:rPr>
                <w:rFonts w:eastAsia="Times New Roman" w:cs="Times New Roman"/>
                <w:lang w:eastAsia="ru-RU"/>
              </w:rPr>
            </w:pPr>
            <w:r w:rsidRPr="0063365B">
              <w:rPr>
                <w:rFonts w:eastAsia="Times New Roman" w:cs="Times New Roman"/>
                <w:lang w:eastAsia="ru-RU"/>
              </w:rPr>
              <w:t>Представительская деятельность - [3.8.2]</w:t>
            </w:r>
          </w:p>
        </w:tc>
        <w:tc>
          <w:tcPr>
            <w:tcW w:w="1850" w:type="pct"/>
            <w:shd w:val="clear" w:color="auto" w:fill="auto"/>
            <w:vAlign w:val="center"/>
            <w:hideMark/>
          </w:tcPr>
          <w:p w14:paraId="7DD62B47" w14:textId="77777777" w:rsidR="00C46D6D" w:rsidRPr="0063365B" w:rsidRDefault="00C46D6D" w:rsidP="00C46D6D">
            <w:pPr>
              <w:jc w:val="left"/>
              <w:rPr>
                <w:rFonts w:eastAsia="Times New Roman" w:cs="Times New Roman"/>
                <w:lang w:eastAsia="ru-RU"/>
              </w:rPr>
            </w:pPr>
            <w:r w:rsidRPr="0063365B">
              <w:rPr>
                <w:rFonts w:eastAsia="Times New Roman" w:cs="Times New Roman"/>
                <w:lang w:eastAsia="ru-RU"/>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850" w:type="pct"/>
            <w:vMerge/>
            <w:vAlign w:val="center"/>
            <w:hideMark/>
          </w:tcPr>
          <w:p w14:paraId="17773534" w14:textId="77777777" w:rsidR="00C46D6D" w:rsidRPr="0063365B" w:rsidRDefault="00C46D6D" w:rsidP="00C46D6D">
            <w:pPr>
              <w:jc w:val="left"/>
              <w:rPr>
                <w:rFonts w:eastAsia="Times New Roman" w:cs="Times New Roman"/>
                <w:lang w:eastAsia="ru-RU"/>
              </w:rPr>
            </w:pPr>
          </w:p>
        </w:tc>
      </w:tr>
      <w:tr w:rsidR="007C02D6" w:rsidRPr="0063365B" w14:paraId="27B2B2AA" w14:textId="77777777" w:rsidTr="00640E43">
        <w:trPr>
          <w:trHeight w:val="900"/>
        </w:trPr>
        <w:tc>
          <w:tcPr>
            <w:tcW w:w="1299" w:type="pct"/>
            <w:shd w:val="clear" w:color="auto" w:fill="auto"/>
            <w:vAlign w:val="center"/>
            <w:hideMark/>
          </w:tcPr>
          <w:p w14:paraId="5BD4A878" w14:textId="77777777" w:rsidR="00C46D6D" w:rsidRPr="0063365B" w:rsidRDefault="00C46D6D" w:rsidP="00C46D6D">
            <w:pPr>
              <w:jc w:val="left"/>
              <w:rPr>
                <w:rFonts w:eastAsia="Times New Roman" w:cs="Times New Roman"/>
                <w:lang w:eastAsia="ru-RU"/>
              </w:rPr>
            </w:pPr>
            <w:r w:rsidRPr="0063365B">
              <w:rPr>
                <w:rFonts w:eastAsia="Times New Roman" w:cs="Times New Roman"/>
                <w:lang w:eastAsia="ru-RU"/>
              </w:rPr>
              <w:t>Амбулаторное ветеринарное обслуживание - [3.10.1]</w:t>
            </w:r>
          </w:p>
        </w:tc>
        <w:tc>
          <w:tcPr>
            <w:tcW w:w="1850" w:type="pct"/>
            <w:shd w:val="clear" w:color="auto" w:fill="auto"/>
            <w:vAlign w:val="center"/>
            <w:hideMark/>
          </w:tcPr>
          <w:p w14:paraId="4B6A799E" w14:textId="77777777" w:rsidR="00C46D6D" w:rsidRPr="0063365B" w:rsidRDefault="00C46D6D" w:rsidP="00C46D6D">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1850" w:type="pct"/>
            <w:vMerge/>
            <w:vAlign w:val="center"/>
            <w:hideMark/>
          </w:tcPr>
          <w:p w14:paraId="5814E077" w14:textId="77777777" w:rsidR="00C46D6D" w:rsidRPr="0063365B" w:rsidRDefault="00C46D6D" w:rsidP="00C46D6D">
            <w:pPr>
              <w:jc w:val="left"/>
              <w:rPr>
                <w:rFonts w:eastAsia="Times New Roman" w:cs="Times New Roman"/>
                <w:lang w:eastAsia="ru-RU"/>
              </w:rPr>
            </w:pPr>
          </w:p>
        </w:tc>
      </w:tr>
      <w:tr w:rsidR="007C02D6" w:rsidRPr="0063365B" w14:paraId="6EB68901" w14:textId="77777777" w:rsidTr="00640E43">
        <w:trPr>
          <w:trHeight w:val="2400"/>
        </w:trPr>
        <w:tc>
          <w:tcPr>
            <w:tcW w:w="1299" w:type="pct"/>
            <w:shd w:val="clear" w:color="auto" w:fill="auto"/>
            <w:vAlign w:val="center"/>
            <w:hideMark/>
          </w:tcPr>
          <w:p w14:paraId="027310F3" w14:textId="77777777" w:rsidR="00C46D6D" w:rsidRPr="0063365B" w:rsidRDefault="00C46D6D" w:rsidP="00C46D6D">
            <w:pPr>
              <w:jc w:val="left"/>
              <w:rPr>
                <w:rFonts w:eastAsia="Times New Roman" w:cs="Times New Roman"/>
                <w:lang w:eastAsia="ru-RU"/>
              </w:rPr>
            </w:pPr>
            <w:r w:rsidRPr="0063365B">
              <w:rPr>
                <w:rFonts w:eastAsia="Times New Roman" w:cs="Times New Roman"/>
                <w:lang w:eastAsia="ru-RU"/>
              </w:rPr>
              <w:t>Деловое управление - [4.1]</w:t>
            </w:r>
          </w:p>
        </w:tc>
        <w:tc>
          <w:tcPr>
            <w:tcW w:w="1850" w:type="pct"/>
            <w:shd w:val="clear" w:color="auto" w:fill="auto"/>
            <w:vAlign w:val="center"/>
            <w:hideMark/>
          </w:tcPr>
          <w:p w14:paraId="3F2871B3" w14:textId="77777777" w:rsidR="00C46D6D" w:rsidRPr="0063365B" w:rsidRDefault="00C46D6D" w:rsidP="00C46D6D">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50" w:type="pct"/>
            <w:vMerge/>
            <w:vAlign w:val="center"/>
            <w:hideMark/>
          </w:tcPr>
          <w:p w14:paraId="5F5FE86C" w14:textId="77777777" w:rsidR="00C46D6D" w:rsidRPr="0063365B" w:rsidRDefault="00C46D6D" w:rsidP="00C46D6D">
            <w:pPr>
              <w:jc w:val="left"/>
              <w:rPr>
                <w:rFonts w:eastAsia="Times New Roman" w:cs="Times New Roman"/>
                <w:lang w:eastAsia="ru-RU"/>
              </w:rPr>
            </w:pPr>
          </w:p>
        </w:tc>
      </w:tr>
      <w:tr w:rsidR="007C02D6" w:rsidRPr="0063365B" w14:paraId="59B86F01" w14:textId="77777777" w:rsidTr="00640E43">
        <w:trPr>
          <w:trHeight w:val="900"/>
        </w:trPr>
        <w:tc>
          <w:tcPr>
            <w:tcW w:w="1299" w:type="pct"/>
            <w:shd w:val="clear" w:color="auto" w:fill="auto"/>
            <w:vAlign w:val="center"/>
            <w:hideMark/>
          </w:tcPr>
          <w:p w14:paraId="68747D4D" w14:textId="77777777" w:rsidR="00C46D6D" w:rsidRPr="0063365B" w:rsidRDefault="00C46D6D" w:rsidP="00C46D6D">
            <w:pPr>
              <w:jc w:val="left"/>
              <w:rPr>
                <w:rFonts w:eastAsia="Times New Roman" w:cs="Times New Roman"/>
                <w:lang w:eastAsia="ru-RU"/>
              </w:rPr>
            </w:pPr>
            <w:r w:rsidRPr="0063365B">
              <w:rPr>
                <w:rFonts w:eastAsia="Times New Roman" w:cs="Times New Roman"/>
                <w:lang w:eastAsia="ru-RU"/>
              </w:rPr>
              <w:t>Банковская и страховая деятельность - [4.5]</w:t>
            </w:r>
          </w:p>
        </w:tc>
        <w:tc>
          <w:tcPr>
            <w:tcW w:w="1850" w:type="pct"/>
            <w:shd w:val="clear" w:color="auto" w:fill="auto"/>
            <w:vAlign w:val="center"/>
            <w:hideMark/>
          </w:tcPr>
          <w:p w14:paraId="11063271" w14:textId="77777777" w:rsidR="00C46D6D" w:rsidRPr="0063365B" w:rsidRDefault="00C46D6D" w:rsidP="00C46D6D">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850" w:type="pct"/>
            <w:vMerge/>
            <w:vAlign w:val="center"/>
            <w:hideMark/>
          </w:tcPr>
          <w:p w14:paraId="14F1DBAD" w14:textId="77777777" w:rsidR="00C46D6D" w:rsidRPr="0063365B" w:rsidRDefault="00C46D6D" w:rsidP="00C46D6D">
            <w:pPr>
              <w:jc w:val="left"/>
              <w:rPr>
                <w:rFonts w:eastAsia="Times New Roman" w:cs="Times New Roman"/>
                <w:lang w:eastAsia="ru-RU"/>
              </w:rPr>
            </w:pPr>
          </w:p>
        </w:tc>
      </w:tr>
      <w:tr w:rsidR="007C02D6" w:rsidRPr="0063365B" w14:paraId="09309106" w14:textId="77777777" w:rsidTr="00640E43">
        <w:trPr>
          <w:trHeight w:val="900"/>
        </w:trPr>
        <w:tc>
          <w:tcPr>
            <w:tcW w:w="1299" w:type="pct"/>
            <w:shd w:val="clear" w:color="auto" w:fill="auto"/>
            <w:vAlign w:val="center"/>
            <w:hideMark/>
          </w:tcPr>
          <w:p w14:paraId="3D38947B" w14:textId="77777777" w:rsidR="00C46D6D" w:rsidRPr="0063365B" w:rsidRDefault="00C46D6D" w:rsidP="00C46D6D">
            <w:pPr>
              <w:jc w:val="left"/>
              <w:rPr>
                <w:rFonts w:eastAsia="Times New Roman" w:cs="Times New Roman"/>
                <w:lang w:eastAsia="ru-RU"/>
              </w:rPr>
            </w:pPr>
            <w:r w:rsidRPr="0063365B">
              <w:rPr>
                <w:rFonts w:eastAsia="Times New Roman" w:cs="Times New Roman"/>
                <w:lang w:eastAsia="ru-RU"/>
              </w:rPr>
              <w:t>Обеспечение занятий спортом в помещениях - [5.1.2]</w:t>
            </w:r>
          </w:p>
        </w:tc>
        <w:tc>
          <w:tcPr>
            <w:tcW w:w="1850" w:type="pct"/>
            <w:shd w:val="clear" w:color="auto" w:fill="auto"/>
            <w:vAlign w:val="center"/>
            <w:hideMark/>
          </w:tcPr>
          <w:p w14:paraId="066F2945" w14:textId="77777777" w:rsidR="00C46D6D" w:rsidRPr="0063365B" w:rsidRDefault="00C46D6D" w:rsidP="00C46D6D">
            <w:pPr>
              <w:jc w:val="left"/>
              <w:rPr>
                <w:rFonts w:eastAsia="Times New Roman" w:cs="Times New Roman"/>
                <w:lang w:eastAsia="ru-RU"/>
              </w:rPr>
            </w:pPr>
            <w:r w:rsidRPr="0063365B">
              <w:rPr>
                <w:rFonts w:eastAsia="Times New Roman" w:cs="Times New Roman"/>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1850" w:type="pct"/>
            <w:vMerge/>
            <w:vAlign w:val="center"/>
            <w:hideMark/>
          </w:tcPr>
          <w:p w14:paraId="71B4DA0F" w14:textId="77777777" w:rsidR="00C46D6D" w:rsidRPr="0063365B" w:rsidRDefault="00C46D6D" w:rsidP="00C46D6D">
            <w:pPr>
              <w:jc w:val="left"/>
              <w:rPr>
                <w:rFonts w:eastAsia="Times New Roman" w:cs="Times New Roman"/>
                <w:lang w:eastAsia="ru-RU"/>
              </w:rPr>
            </w:pPr>
          </w:p>
        </w:tc>
      </w:tr>
      <w:tr w:rsidR="007C02D6" w:rsidRPr="0063365B" w14:paraId="5FB4E814" w14:textId="77777777" w:rsidTr="00640E43">
        <w:trPr>
          <w:trHeight w:val="900"/>
        </w:trPr>
        <w:tc>
          <w:tcPr>
            <w:tcW w:w="1299" w:type="pct"/>
            <w:shd w:val="clear" w:color="auto" w:fill="auto"/>
            <w:vAlign w:val="center"/>
            <w:hideMark/>
          </w:tcPr>
          <w:p w14:paraId="51585E06" w14:textId="77777777" w:rsidR="00C46D6D" w:rsidRPr="0063365B" w:rsidRDefault="00C46D6D" w:rsidP="00C46D6D">
            <w:pPr>
              <w:jc w:val="left"/>
              <w:rPr>
                <w:rFonts w:eastAsia="Times New Roman" w:cs="Times New Roman"/>
                <w:lang w:eastAsia="ru-RU"/>
              </w:rPr>
            </w:pPr>
            <w:r w:rsidRPr="0063365B">
              <w:rPr>
                <w:rFonts w:eastAsia="Times New Roman" w:cs="Times New Roman"/>
                <w:lang w:eastAsia="ru-RU"/>
              </w:rPr>
              <w:t>Площадки для занятий спортом - [5.1.3]</w:t>
            </w:r>
          </w:p>
        </w:tc>
        <w:tc>
          <w:tcPr>
            <w:tcW w:w="1850" w:type="pct"/>
            <w:shd w:val="clear" w:color="auto" w:fill="auto"/>
            <w:vAlign w:val="center"/>
            <w:hideMark/>
          </w:tcPr>
          <w:p w14:paraId="32D23ACF" w14:textId="77777777" w:rsidR="00C46D6D" w:rsidRPr="0063365B" w:rsidRDefault="00C46D6D" w:rsidP="00C46D6D">
            <w:pPr>
              <w:jc w:val="left"/>
              <w:rPr>
                <w:rFonts w:eastAsia="Times New Roman" w:cs="Times New Roman"/>
                <w:lang w:eastAsia="ru-RU"/>
              </w:rPr>
            </w:pPr>
            <w:r w:rsidRPr="0063365B">
              <w:rPr>
                <w:rFonts w:eastAsia="Times New Roman" w:cs="Times New Roman"/>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50" w:type="pct"/>
            <w:vMerge/>
            <w:vAlign w:val="center"/>
            <w:hideMark/>
          </w:tcPr>
          <w:p w14:paraId="6B663432" w14:textId="77777777" w:rsidR="00C46D6D" w:rsidRPr="0063365B" w:rsidRDefault="00C46D6D" w:rsidP="00C46D6D">
            <w:pPr>
              <w:jc w:val="left"/>
              <w:rPr>
                <w:rFonts w:eastAsia="Times New Roman" w:cs="Times New Roman"/>
                <w:lang w:eastAsia="ru-RU"/>
              </w:rPr>
            </w:pPr>
          </w:p>
        </w:tc>
      </w:tr>
      <w:tr w:rsidR="00C46D6D" w:rsidRPr="0063365B" w14:paraId="6DBBB9B2" w14:textId="77777777" w:rsidTr="00640E43">
        <w:trPr>
          <w:trHeight w:val="3000"/>
        </w:trPr>
        <w:tc>
          <w:tcPr>
            <w:tcW w:w="1299" w:type="pct"/>
            <w:shd w:val="clear" w:color="auto" w:fill="auto"/>
            <w:vAlign w:val="center"/>
            <w:hideMark/>
          </w:tcPr>
          <w:p w14:paraId="5FFDA61C" w14:textId="77777777" w:rsidR="00C46D6D" w:rsidRPr="0063365B" w:rsidRDefault="00C46D6D" w:rsidP="00C46D6D">
            <w:pPr>
              <w:jc w:val="left"/>
              <w:rPr>
                <w:rFonts w:eastAsia="Times New Roman" w:cs="Times New Roman"/>
                <w:lang w:eastAsia="ru-RU"/>
              </w:rPr>
            </w:pPr>
            <w:r w:rsidRPr="0063365B">
              <w:rPr>
                <w:rFonts w:eastAsia="Times New Roman" w:cs="Times New Roman"/>
                <w:lang w:eastAsia="ru-RU"/>
              </w:rPr>
              <w:t>Историко-культурная деятельность - [9.3]</w:t>
            </w:r>
          </w:p>
        </w:tc>
        <w:tc>
          <w:tcPr>
            <w:tcW w:w="1850" w:type="pct"/>
            <w:shd w:val="clear" w:color="auto" w:fill="auto"/>
            <w:vAlign w:val="center"/>
            <w:hideMark/>
          </w:tcPr>
          <w:p w14:paraId="7EC10459" w14:textId="77777777" w:rsidR="00C46D6D" w:rsidRPr="0063365B" w:rsidRDefault="00C46D6D" w:rsidP="00C46D6D">
            <w:pPr>
              <w:jc w:val="left"/>
              <w:rPr>
                <w:rFonts w:eastAsia="Times New Roman" w:cs="Times New Roman"/>
                <w:lang w:eastAsia="ru-RU"/>
              </w:rPr>
            </w:pPr>
            <w:r w:rsidRPr="0063365B">
              <w:rPr>
                <w:rFonts w:eastAsia="Times New Roman" w:cs="Times New Roman"/>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850" w:type="pct"/>
            <w:vMerge/>
            <w:vAlign w:val="center"/>
            <w:hideMark/>
          </w:tcPr>
          <w:p w14:paraId="08AAA810" w14:textId="77777777" w:rsidR="00C46D6D" w:rsidRPr="0063365B" w:rsidRDefault="00C46D6D" w:rsidP="00C46D6D">
            <w:pPr>
              <w:jc w:val="left"/>
              <w:rPr>
                <w:rFonts w:eastAsia="Times New Roman" w:cs="Times New Roman"/>
                <w:lang w:eastAsia="ru-RU"/>
              </w:rPr>
            </w:pPr>
          </w:p>
        </w:tc>
      </w:tr>
    </w:tbl>
    <w:p w14:paraId="39BF548E" w14:textId="77777777" w:rsidR="001A2678" w:rsidRPr="0063365B" w:rsidRDefault="001A2678" w:rsidP="001A2678">
      <w:pPr>
        <w:tabs>
          <w:tab w:val="left" w:pos="2520"/>
        </w:tabs>
        <w:rPr>
          <w:rFonts w:eastAsia="Times New Roman" w:cs="Times New Roman"/>
          <w:b/>
          <w:lang w:eastAsia="ru-RU"/>
        </w:rPr>
      </w:pPr>
    </w:p>
    <w:p w14:paraId="6F7F107B" w14:textId="77777777" w:rsidR="00C46D6D" w:rsidRPr="0063365B" w:rsidRDefault="00C46D6D" w:rsidP="001A2678">
      <w:pPr>
        <w:tabs>
          <w:tab w:val="left" w:pos="2520"/>
        </w:tabs>
        <w:rPr>
          <w:rFonts w:eastAsia="Times New Roman" w:cs="Times New Roman"/>
          <w:b/>
          <w:lang w:eastAsia="ru-RU"/>
        </w:rPr>
      </w:pPr>
    </w:p>
    <w:p w14:paraId="69B68EAD" w14:textId="77777777" w:rsidR="00C46D6D" w:rsidRPr="0063365B" w:rsidRDefault="00C46D6D" w:rsidP="000F019F">
      <w:pPr>
        <w:numPr>
          <w:ilvl w:val="0"/>
          <w:numId w:val="52"/>
        </w:numPr>
        <w:ind w:left="0"/>
        <w:rPr>
          <w:rFonts w:eastAsia="Times New Roman" w:cs="Times New Roman"/>
          <w:b/>
          <w:lang w:eastAsia="ru-RU"/>
        </w:rPr>
      </w:pPr>
      <w:r w:rsidRPr="0063365B">
        <w:rPr>
          <w:rFonts w:eastAsia="Times New Roman" w:cs="Times New Roman"/>
          <w:b/>
          <w:lang w:eastAsia="ru-RU"/>
        </w:rPr>
        <w:t>УСЛОВНО РАЗРЕШЕННЫЕ ВИДЫ И ПАРАМЕТРЫ ИСПОЛЬЗОВАНИЯ ЗЕМЕЛЬНЫХ УЧАСТКОВ И ОБЪЕКТОВ КАПИТАЛЬНОГО СТРОИТЕЛЬСТВА</w:t>
      </w:r>
    </w:p>
    <w:p w14:paraId="4224ED7C" w14:textId="77777777" w:rsidR="00C46D6D" w:rsidRPr="0063365B" w:rsidRDefault="00C46D6D" w:rsidP="001A2678">
      <w:pPr>
        <w:tabs>
          <w:tab w:val="left" w:pos="2520"/>
        </w:tabs>
        <w:rPr>
          <w:rFonts w:eastAsia="Times New Roman" w:cs="Times New Roman"/>
          <w:b/>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1"/>
        <w:gridCol w:w="5598"/>
        <w:gridCol w:w="5598"/>
      </w:tblGrid>
      <w:tr w:rsidR="007C02D6" w:rsidRPr="0063365B" w14:paraId="70F2EDE8" w14:textId="77777777" w:rsidTr="00640E43">
        <w:trPr>
          <w:trHeight w:val="855"/>
          <w:tblHeader/>
        </w:trPr>
        <w:tc>
          <w:tcPr>
            <w:tcW w:w="1299" w:type="pct"/>
            <w:shd w:val="clear" w:color="000000" w:fill="F2F2F2"/>
            <w:vAlign w:val="center"/>
            <w:hideMark/>
          </w:tcPr>
          <w:p w14:paraId="4C8871AF" w14:textId="77777777" w:rsidR="00C46D6D" w:rsidRPr="0063365B" w:rsidRDefault="00C46D6D" w:rsidP="00C46D6D">
            <w:pPr>
              <w:jc w:val="center"/>
              <w:rPr>
                <w:rFonts w:eastAsia="Times New Roman" w:cs="Times New Roman"/>
                <w:b/>
                <w:bCs/>
                <w:lang w:eastAsia="ru-RU"/>
              </w:rPr>
            </w:pPr>
            <w:r w:rsidRPr="0063365B">
              <w:rPr>
                <w:rFonts w:eastAsia="Times New Roman" w:cs="Times New Roman"/>
                <w:b/>
                <w:bCs/>
                <w:lang w:eastAsia="ru-RU"/>
              </w:rPr>
              <w:t xml:space="preserve">ВИДЫ РАЗРЕШЕННОГО ИСПОЛЬЗОВАНИЯ ЗЕМЕЛЬНЫХ УЧАСТКОВ </w:t>
            </w:r>
          </w:p>
        </w:tc>
        <w:tc>
          <w:tcPr>
            <w:tcW w:w="1850" w:type="pct"/>
            <w:shd w:val="clear" w:color="000000" w:fill="F2F2F2"/>
            <w:vAlign w:val="center"/>
            <w:hideMark/>
          </w:tcPr>
          <w:p w14:paraId="5A546F62" w14:textId="77777777" w:rsidR="00C46D6D" w:rsidRPr="0063365B" w:rsidRDefault="00C46D6D" w:rsidP="00C46D6D">
            <w:pPr>
              <w:jc w:val="center"/>
              <w:rPr>
                <w:rFonts w:eastAsia="Times New Roman" w:cs="Times New Roman"/>
                <w:b/>
                <w:bCs/>
                <w:lang w:eastAsia="ru-RU"/>
              </w:rPr>
            </w:pPr>
            <w:r w:rsidRPr="0063365B">
              <w:rPr>
                <w:rFonts w:eastAsia="Times New Roman" w:cs="Times New Roman"/>
                <w:b/>
                <w:bCs/>
                <w:lang w:eastAsia="ru-RU"/>
              </w:rPr>
              <w:t>ВИДЫ РАЗРЕШЕННОГО ИСПОЛЬЗОВАНИЯ ОБЪЕКТОВ КАПИТАЛЬНОГО СТРОИТЕЛЬСТВА</w:t>
            </w:r>
          </w:p>
        </w:tc>
        <w:tc>
          <w:tcPr>
            <w:tcW w:w="1850" w:type="pct"/>
            <w:shd w:val="clear" w:color="000000" w:fill="F2F2F2"/>
            <w:vAlign w:val="center"/>
            <w:hideMark/>
          </w:tcPr>
          <w:p w14:paraId="1554E014" w14:textId="77777777" w:rsidR="00C46D6D" w:rsidRPr="0063365B" w:rsidRDefault="00C46D6D" w:rsidP="00C46D6D">
            <w:pPr>
              <w:jc w:val="center"/>
              <w:rPr>
                <w:rFonts w:eastAsia="Times New Roman" w:cs="Times New Roman"/>
                <w:b/>
                <w:bCs/>
                <w:lang w:eastAsia="ru-RU"/>
              </w:rPr>
            </w:pPr>
            <w:r w:rsidRPr="0063365B">
              <w:rPr>
                <w:rFonts w:eastAsia="Times New Roman" w:cs="Times New Roman"/>
                <w:b/>
                <w:bCs/>
                <w:lang w:eastAsia="ru-RU"/>
              </w:rPr>
              <w:t>ПРЕДЕЛЬНЫЕ РАЗМЕРЫ ЗЕМЕЛЬНЫХ</w:t>
            </w:r>
            <w:r w:rsidRPr="0063365B">
              <w:rPr>
                <w:rFonts w:eastAsia="Times New Roman" w:cs="Times New Roman"/>
                <w:b/>
                <w:bCs/>
                <w:lang w:eastAsia="ru-RU"/>
              </w:rPr>
              <w:br/>
              <w:t>УЧАСТКОВ И ПРЕДЕЛЬНЫЕ ПАРАМЕТРЫ</w:t>
            </w:r>
            <w:r w:rsidRPr="0063365B">
              <w:rPr>
                <w:rFonts w:eastAsia="Times New Roman" w:cs="Times New Roman"/>
                <w:b/>
                <w:bCs/>
                <w:lang w:eastAsia="ru-RU"/>
              </w:rPr>
              <w:br/>
              <w:t>РАЗРЕШЕННОГО СТРОИТЕЛЬСТВА</w:t>
            </w:r>
          </w:p>
        </w:tc>
      </w:tr>
      <w:tr w:rsidR="007C02D6" w:rsidRPr="0063365B" w14:paraId="1BCC294A" w14:textId="77777777" w:rsidTr="00640E43">
        <w:trPr>
          <w:trHeight w:val="1200"/>
        </w:trPr>
        <w:tc>
          <w:tcPr>
            <w:tcW w:w="1299" w:type="pct"/>
            <w:shd w:val="clear" w:color="auto" w:fill="auto"/>
            <w:vAlign w:val="center"/>
            <w:hideMark/>
          </w:tcPr>
          <w:p w14:paraId="6C2DE309" w14:textId="77777777" w:rsidR="00C46D6D" w:rsidRPr="0063365B" w:rsidRDefault="00C46D6D" w:rsidP="00C46D6D">
            <w:pPr>
              <w:jc w:val="left"/>
              <w:rPr>
                <w:rFonts w:eastAsia="Times New Roman" w:cs="Times New Roman"/>
                <w:lang w:eastAsia="ru-RU"/>
              </w:rPr>
            </w:pPr>
            <w:r w:rsidRPr="0063365B">
              <w:rPr>
                <w:rFonts w:eastAsia="Times New Roman" w:cs="Times New Roman"/>
                <w:lang w:eastAsia="ru-RU"/>
              </w:rPr>
              <w:t>Бытовое обслуживание - [3.3]</w:t>
            </w:r>
          </w:p>
        </w:tc>
        <w:tc>
          <w:tcPr>
            <w:tcW w:w="1850" w:type="pct"/>
            <w:shd w:val="clear" w:color="auto" w:fill="auto"/>
            <w:vAlign w:val="center"/>
            <w:hideMark/>
          </w:tcPr>
          <w:p w14:paraId="70E59C0E" w14:textId="77777777" w:rsidR="00C46D6D" w:rsidRPr="0063365B" w:rsidRDefault="00C46D6D" w:rsidP="00C46D6D">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50" w:type="pct"/>
            <w:vMerge w:val="restart"/>
            <w:shd w:val="clear" w:color="auto" w:fill="auto"/>
            <w:vAlign w:val="center"/>
            <w:hideMark/>
          </w:tcPr>
          <w:p w14:paraId="59C64A40" w14:textId="77777777" w:rsidR="00C46D6D" w:rsidRPr="0063365B" w:rsidRDefault="00C46D6D" w:rsidP="00C46D6D">
            <w:pPr>
              <w:jc w:val="center"/>
              <w:rPr>
                <w:rFonts w:eastAsia="Times New Roman" w:cs="Times New Roman"/>
                <w:lang w:eastAsia="ru-RU"/>
              </w:rPr>
            </w:pPr>
            <w:r w:rsidRPr="0063365B">
              <w:rPr>
                <w:rFonts w:eastAsia="Times New Roman" w:cs="Times New Roman"/>
                <w:lang w:eastAsia="ru-RU"/>
              </w:rPr>
              <w:t>*соответствуют предельным размерам земельных участков и предельным параметрам разрешенного строительства указанным в основных видах и параметрах разрешенного использования земельных участков и объектов капитального строительства зоны ИЗ-2</w:t>
            </w:r>
          </w:p>
        </w:tc>
      </w:tr>
      <w:tr w:rsidR="007C02D6" w:rsidRPr="0063365B" w14:paraId="3E2341C6" w14:textId="77777777" w:rsidTr="00640E43">
        <w:trPr>
          <w:trHeight w:val="900"/>
        </w:trPr>
        <w:tc>
          <w:tcPr>
            <w:tcW w:w="1299" w:type="pct"/>
            <w:shd w:val="clear" w:color="auto" w:fill="auto"/>
            <w:vAlign w:val="center"/>
            <w:hideMark/>
          </w:tcPr>
          <w:p w14:paraId="5FF57CAE" w14:textId="77777777" w:rsidR="00C46D6D" w:rsidRPr="0063365B" w:rsidRDefault="00C46D6D" w:rsidP="00C46D6D">
            <w:pPr>
              <w:jc w:val="left"/>
              <w:rPr>
                <w:rFonts w:eastAsia="Times New Roman" w:cs="Times New Roman"/>
                <w:lang w:eastAsia="ru-RU"/>
              </w:rPr>
            </w:pPr>
            <w:r w:rsidRPr="0063365B">
              <w:rPr>
                <w:rFonts w:eastAsia="Times New Roman" w:cs="Times New Roman"/>
                <w:lang w:eastAsia="ru-RU"/>
              </w:rPr>
              <w:t>Магазины - [4.4]</w:t>
            </w:r>
          </w:p>
        </w:tc>
        <w:tc>
          <w:tcPr>
            <w:tcW w:w="1850" w:type="pct"/>
            <w:shd w:val="clear" w:color="auto" w:fill="auto"/>
            <w:vAlign w:val="center"/>
            <w:hideMark/>
          </w:tcPr>
          <w:p w14:paraId="095503CA" w14:textId="77777777" w:rsidR="00C46D6D" w:rsidRPr="0063365B" w:rsidRDefault="00C46D6D" w:rsidP="00C46D6D">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50" w:type="pct"/>
            <w:vMerge/>
            <w:vAlign w:val="center"/>
            <w:hideMark/>
          </w:tcPr>
          <w:p w14:paraId="330838BD" w14:textId="77777777" w:rsidR="00C46D6D" w:rsidRPr="0063365B" w:rsidRDefault="00C46D6D" w:rsidP="00C46D6D">
            <w:pPr>
              <w:jc w:val="left"/>
              <w:rPr>
                <w:rFonts w:eastAsia="Times New Roman" w:cs="Times New Roman"/>
                <w:lang w:eastAsia="ru-RU"/>
              </w:rPr>
            </w:pPr>
          </w:p>
        </w:tc>
      </w:tr>
      <w:tr w:rsidR="007C02D6" w:rsidRPr="0063365B" w14:paraId="1A703D0E" w14:textId="77777777" w:rsidTr="00640E43">
        <w:trPr>
          <w:trHeight w:val="900"/>
        </w:trPr>
        <w:tc>
          <w:tcPr>
            <w:tcW w:w="1299" w:type="pct"/>
            <w:shd w:val="clear" w:color="auto" w:fill="auto"/>
            <w:vAlign w:val="center"/>
            <w:hideMark/>
          </w:tcPr>
          <w:p w14:paraId="75012A0A" w14:textId="77777777" w:rsidR="00C46D6D" w:rsidRPr="0063365B" w:rsidRDefault="00C46D6D" w:rsidP="00C46D6D">
            <w:pPr>
              <w:jc w:val="left"/>
              <w:rPr>
                <w:rFonts w:eastAsia="Times New Roman" w:cs="Times New Roman"/>
                <w:lang w:eastAsia="ru-RU"/>
              </w:rPr>
            </w:pPr>
            <w:r w:rsidRPr="0063365B">
              <w:rPr>
                <w:rFonts w:eastAsia="Times New Roman" w:cs="Times New Roman"/>
                <w:lang w:eastAsia="ru-RU"/>
              </w:rPr>
              <w:t>Общественное питание - [4.6]</w:t>
            </w:r>
          </w:p>
        </w:tc>
        <w:tc>
          <w:tcPr>
            <w:tcW w:w="1850" w:type="pct"/>
            <w:shd w:val="clear" w:color="auto" w:fill="auto"/>
            <w:vAlign w:val="center"/>
            <w:hideMark/>
          </w:tcPr>
          <w:p w14:paraId="5C845170" w14:textId="77777777" w:rsidR="00C46D6D" w:rsidRPr="0063365B" w:rsidRDefault="00C46D6D" w:rsidP="00C46D6D">
            <w:pPr>
              <w:jc w:val="left"/>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50" w:type="pct"/>
            <w:vMerge/>
            <w:vAlign w:val="center"/>
            <w:hideMark/>
          </w:tcPr>
          <w:p w14:paraId="3941A625" w14:textId="77777777" w:rsidR="00C46D6D" w:rsidRPr="0063365B" w:rsidRDefault="00C46D6D" w:rsidP="00C46D6D">
            <w:pPr>
              <w:jc w:val="left"/>
              <w:rPr>
                <w:rFonts w:eastAsia="Times New Roman" w:cs="Times New Roman"/>
                <w:lang w:eastAsia="ru-RU"/>
              </w:rPr>
            </w:pPr>
          </w:p>
        </w:tc>
      </w:tr>
      <w:tr w:rsidR="007C02D6" w:rsidRPr="0063365B" w14:paraId="74E5493E" w14:textId="77777777" w:rsidTr="00640E43">
        <w:trPr>
          <w:trHeight w:val="1200"/>
        </w:trPr>
        <w:tc>
          <w:tcPr>
            <w:tcW w:w="1299" w:type="pct"/>
            <w:shd w:val="clear" w:color="auto" w:fill="auto"/>
            <w:vAlign w:val="center"/>
            <w:hideMark/>
          </w:tcPr>
          <w:p w14:paraId="0B774A03" w14:textId="77777777" w:rsidR="00C46D6D" w:rsidRPr="0063365B" w:rsidRDefault="00C46D6D" w:rsidP="00C46D6D">
            <w:pPr>
              <w:jc w:val="left"/>
              <w:rPr>
                <w:rFonts w:eastAsia="Times New Roman" w:cs="Times New Roman"/>
                <w:lang w:eastAsia="ru-RU"/>
              </w:rPr>
            </w:pPr>
            <w:r w:rsidRPr="0063365B">
              <w:rPr>
                <w:rFonts w:eastAsia="Times New Roman" w:cs="Times New Roman"/>
                <w:lang w:eastAsia="ru-RU"/>
              </w:rPr>
              <w:t>Гостиничное обслуживание - [4.7]</w:t>
            </w:r>
          </w:p>
        </w:tc>
        <w:tc>
          <w:tcPr>
            <w:tcW w:w="1850" w:type="pct"/>
            <w:shd w:val="clear" w:color="auto" w:fill="auto"/>
            <w:vAlign w:val="center"/>
            <w:hideMark/>
          </w:tcPr>
          <w:p w14:paraId="3462A85F" w14:textId="77777777" w:rsidR="00C46D6D" w:rsidRPr="0063365B" w:rsidRDefault="00C46D6D" w:rsidP="00C46D6D">
            <w:pPr>
              <w:jc w:val="left"/>
              <w:rPr>
                <w:rFonts w:eastAsia="Times New Roman" w:cs="Times New Roman"/>
                <w:lang w:eastAsia="ru-RU"/>
              </w:rPr>
            </w:pPr>
            <w:r w:rsidRPr="0063365B">
              <w:rPr>
                <w:rFonts w:eastAsia="Times New Roman" w:cs="Times New Roman"/>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850" w:type="pct"/>
            <w:vMerge/>
            <w:vAlign w:val="center"/>
            <w:hideMark/>
          </w:tcPr>
          <w:p w14:paraId="1BF5E8EE" w14:textId="77777777" w:rsidR="00C46D6D" w:rsidRPr="0063365B" w:rsidRDefault="00C46D6D" w:rsidP="00C46D6D">
            <w:pPr>
              <w:jc w:val="left"/>
              <w:rPr>
                <w:rFonts w:eastAsia="Times New Roman" w:cs="Times New Roman"/>
                <w:lang w:eastAsia="ru-RU"/>
              </w:rPr>
            </w:pPr>
          </w:p>
        </w:tc>
      </w:tr>
      <w:tr w:rsidR="00C46D6D" w:rsidRPr="0063365B" w14:paraId="2D71882A" w14:textId="77777777" w:rsidTr="00640E43">
        <w:trPr>
          <w:trHeight w:val="1800"/>
        </w:trPr>
        <w:tc>
          <w:tcPr>
            <w:tcW w:w="1299" w:type="pct"/>
            <w:shd w:val="clear" w:color="auto" w:fill="auto"/>
            <w:vAlign w:val="center"/>
            <w:hideMark/>
          </w:tcPr>
          <w:p w14:paraId="1C27BA3B" w14:textId="77777777" w:rsidR="00C46D6D" w:rsidRPr="0063365B" w:rsidRDefault="00C46D6D" w:rsidP="00C46D6D">
            <w:pPr>
              <w:jc w:val="left"/>
              <w:rPr>
                <w:rFonts w:eastAsia="Times New Roman" w:cs="Times New Roman"/>
                <w:lang w:eastAsia="ru-RU"/>
              </w:rPr>
            </w:pPr>
            <w:r w:rsidRPr="0063365B">
              <w:rPr>
                <w:rFonts w:eastAsia="Times New Roman" w:cs="Times New Roman"/>
                <w:lang w:eastAsia="ru-RU"/>
              </w:rPr>
              <w:t>Развлекательные мероприятия - [4.8.1]</w:t>
            </w:r>
          </w:p>
        </w:tc>
        <w:tc>
          <w:tcPr>
            <w:tcW w:w="1850" w:type="pct"/>
            <w:shd w:val="clear" w:color="auto" w:fill="auto"/>
            <w:vAlign w:val="center"/>
            <w:hideMark/>
          </w:tcPr>
          <w:p w14:paraId="4FFE096F" w14:textId="77777777" w:rsidR="00C46D6D" w:rsidRPr="0063365B" w:rsidRDefault="00C46D6D" w:rsidP="00C46D6D">
            <w:pPr>
              <w:jc w:val="left"/>
              <w:rPr>
                <w:rFonts w:eastAsia="Times New Roman" w:cs="Times New Roman"/>
                <w:lang w:eastAsia="ru-RU"/>
              </w:rPr>
            </w:pPr>
            <w:r w:rsidRPr="0063365B">
              <w:rPr>
                <w:rFonts w:eastAsia="Times New Roman" w:cs="Times New Roman"/>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850" w:type="pct"/>
            <w:vMerge/>
            <w:vAlign w:val="center"/>
            <w:hideMark/>
          </w:tcPr>
          <w:p w14:paraId="7B3403DF" w14:textId="77777777" w:rsidR="00C46D6D" w:rsidRPr="0063365B" w:rsidRDefault="00C46D6D" w:rsidP="00C46D6D">
            <w:pPr>
              <w:jc w:val="left"/>
              <w:rPr>
                <w:rFonts w:eastAsia="Times New Roman" w:cs="Times New Roman"/>
                <w:lang w:eastAsia="ru-RU"/>
              </w:rPr>
            </w:pPr>
          </w:p>
        </w:tc>
      </w:tr>
    </w:tbl>
    <w:p w14:paraId="2DB483DF" w14:textId="77777777" w:rsidR="00C46D6D" w:rsidRPr="0063365B" w:rsidRDefault="00C46D6D" w:rsidP="001A2678">
      <w:pPr>
        <w:tabs>
          <w:tab w:val="left" w:pos="2520"/>
        </w:tabs>
        <w:rPr>
          <w:rFonts w:eastAsia="Times New Roman" w:cs="Times New Roman"/>
          <w:b/>
          <w:lang w:eastAsia="ru-RU"/>
        </w:rPr>
      </w:pPr>
    </w:p>
    <w:p w14:paraId="11935E97" w14:textId="77777777" w:rsidR="006C798A" w:rsidRPr="0063365B" w:rsidRDefault="006C798A" w:rsidP="006C798A">
      <w:pPr>
        <w:widowControl w:val="0"/>
        <w:rPr>
          <w:rFonts w:eastAsia="Times New Roman" w:cs="Times New Roman"/>
          <w:u w:val="single"/>
          <w:lang w:eastAsia="ru-RU"/>
        </w:rPr>
      </w:pPr>
      <w:r w:rsidRPr="0063365B">
        <w:rPr>
          <w:rFonts w:eastAsia="Times New Roman" w:cs="Times New Roman"/>
          <w:u w:val="single"/>
          <w:lang w:eastAsia="ru-RU"/>
        </w:rPr>
        <w:t>Примечание:</w:t>
      </w:r>
    </w:p>
    <w:p w14:paraId="001F1E85" w14:textId="77777777" w:rsidR="00292D5D" w:rsidRPr="0063365B" w:rsidRDefault="00292D5D" w:rsidP="00292D5D">
      <w:pPr>
        <w:rPr>
          <w:rFonts w:cs="Times New Roman"/>
        </w:rPr>
      </w:pPr>
      <w:r w:rsidRPr="0063365B">
        <w:rPr>
          <w:rFonts w:cs="Times New Roman"/>
          <w:b/>
          <w:i/>
        </w:rPr>
        <w:t>Минимальный отступ для строений внутри квартала от задних фасадов строений, формирующих периметр квартала</w:t>
      </w:r>
      <w:r w:rsidRPr="0063365B">
        <w:rPr>
          <w:rFonts w:cs="Times New Roman"/>
        </w:rPr>
        <w:t xml:space="preserve"> </w:t>
      </w:r>
    </w:p>
    <w:p w14:paraId="3BFB6526" w14:textId="79B78662" w:rsidR="00292D5D" w:rsidRPr="0063365B" w:rsidRDefault="00292D5D" w:rsidP="00292D5D">
      <w:pPr>
        <w:rPr>
          <w:rFonts w:cs="Times New Roman"/>
        </w:rPr>
      </w:pPr>
      <w:r w:rsidRPr="0063365B">
        <w:rPr>
          <w:rFonts w:cs="Times New Roman"/>
        </w:rPr>
        <w:t>Не регламентируется.</w:t>
      </w:r>
    </w:p>
    <w:p w14:paraId="2F6F72DD" w14:textId="77777777" w:rsidR="00292D5D" w:rsidRPr="0063365B" w:rsidRDefault="00292D5D" w:rsidP="00292D5D">
      <w:pPr>
        <w:rPr>
          <w:rFonts w:cs="Times New Roman"/>
        </w:rPr>
      </w:pPr>
      <w:r w:rsidRPr="0063365B">
        <w:rPr>
          <w:rFonts w:cs="Times New Roman"/>
          <w:b/>
          <w:i/>
        </w:rPr>
        <w:t>Минимальный отступ от исторической линии застройки квартала для применения максимальной высоты объекта капитального строительства внутри квартала</w:t>
      </w:r>
      <w:r w:rsidRPr="0063365B">
        <w:rPr>
          <w:rFonts w:cs="Times New Roman"/>
        </w:rPr>
        <w:t xml:space="preserve"> Определяется для каждого квартала в зависимости от ситуации, с учетом действующих градостроительных норм и правил, но не менее - 25,0 м.</w:t>
      </w:r>
    </w:p>
    <w:p w14:paraId="2B2591E1" w14:textId="77777777" w:rsidR="00292D5D" w:rsidRPr="0063365B" w:rsidRDefault="00292D5D" w:rsidP="00292D5D">
      <w:pPr>
        <w:rPr>
          <w:rFonts w:cs="Times New Roman"/>
        </w:rPr>
      </w:pPr>
      <w:r w:rsidRPr="0063365B">
        <w:rPr>
          <w:rFonts w:cs="Times New Roman"/>
        </w:rPr>
        <w:t>Применяется для обеспечения перехода от высоты исторических зданий, формирующих фронт застройки, к максимальной высоте строений, планируемых к размещению на внутриквартальной территории.</w:t>
      </w:r>
    </w:p>
    <w:p w14:paraId="49A5135C" w14:textId="77777777" w:rsidR="00292D5D" w:rsidRPr="0063365B" w:rsidRDefault="00292D5D" w:rsidP="00292D5D">
      <w:pPr>
        <w:rPr>
          <w:rFonts w:cs="Times New Roman"/>
        </w:rPr>
      </w:pPr>
      <w:r w:rsidRPr="0063365B">
        <w:rPr>
          <w:rFonts w:cs="Times New Roman"/>
        </w:rPr>
        <w:t>Регулирует сохранение исторического типа организации уличного фронта, обеспечивает сохранение его одноплановости.</w:t>
      </w:r>
    </w:p>
    <w:p w14:paraId="01A30B38" w14:textId="77777777" w:rsidR="00292D5D" w:rsidRPr="0063365B" w:rsidRDefault="00292D5D" w:rsidP="00292D5D">
      <w:pPr>
        <w:rPr>
          <w:rFonts w:cs="Times New Roman"/>
        </w:rPr>
      </w:pPr>
      <w:r w:rsidRPr="0063365B">
        <w:rPr>
          <w:rFonts w:cs="Times New Roman"/>
          <w:b/>
          <w:i/>
        </w:rPr>
        <w:t>Объемно- пространственные и композиционно- силуэтные характеристики (в том числе угол наклона кровли, мезонин, мансарда, слуховые окна, эркеры, балконы, фронтоны, аттики и проч.)</w:t>
      </w:r>
      <w:r w:rsidRPr="0063365B">
        <w:rPr>
          <w:rFonts w:cs="Times New Roman"/>
        </w:rPr>
        <w:t xml:space="preserve"> </w:t>
      </w:r>
    </w:p>
    <w:p w14:paraId="0C628909" w14:textId="77777777" w:rsidR="00292D5D" w:rsidRPr="0063365B" w:rsidRDefault="00292D5D" w:rsidP="00292D5D">
      <w:pPr>
        <w:rPr>
          <w:rFonts w:cs="Times New Roman"/>
        </w:rPr>
      </w:pPr>
      <w:r w:rsidRPr="0063365B">
        <w:rPr>
          <w:rFonts w:cs="Times New Roman"/>
        </w:rPr>
        <w:t>При проектировании объектов капитального строительства учитывать типологические характеристики окружающей исторической застройки.</w:t>
      </w:r>
    </w:p>
    <w:p w14:paraId="45772632" w14:textId="77777777" w:rsidR="00292D5D" w:rsidRPr="0063365B" w:rsidRDefault="00292D5D" w:rsidP="00292D5D">
      <w:pPr>
        <w:rPr>
          <w:rFonts w:cs="Times New Roman"/>
        </w:rPr>
      </w:pPr>
      <w:r w:rsidRPr="0063365B">
        <w:rPr>
          <w:rFonts w:cs="Times New Roman"/>
        </w:rPr>
        <w:t>Для зданий, формирующих уличный фронт застройки, допускается использование силуэтных акцентов (стилизованных) в надкарнизной части уличных фасадов: парапетных тумб и ограждений, аттиков. Суммарная длина аттиков – до 30% длины главного фасада. Высота аттиков – пропорционально высоте фасада по аналогии с ценными историческими зданиями.</w:t>
      </w:r>
    </w:p>
    <w:p w14:paraId="0679BC55" w14:textId="77777777" w:rsidR="00292D5D" w:rsidRPr="0063365B" w:rsidRDefault="00292D5D" w:rsidP="00292D5D">
      <w:pPr>
        <w:rPr>
          <w:rFonts w:cs="Times New Roman"/>
        </w:rPr>
      </w:pPr>
      <w:r w:rsidRPr="0063365B">
        <w:rPr>
          <w:rFonts w:cs="Times New Roman"/>
        </w:rPr>
        <w:t>Допускается устройство эркеров и балконов глубиной не более 1,2 м.</w:t>
      </w:r>
    </w:p>
    <w:p w14:paraId="0B6C658D" w14:textId="77777777" w:rsidR="00292D5D" w:rsidRPr="0063365B" w:rsidRDefault="00292D5D" w:rsidP="00292D5D">
      <w:pPr>
        <w:rPr>
          <w:rFonts w:cs="Times New Roman"/>
        </w:rPr>
      </w:pPr>
      <w:r w:rsidRPr="0063365B">
        <w:rPr>
          <w:rFonts w:cs="Times New Roman"/>
        </w:rPr>
        <w:t>Количество балконов на фасаде определяется исходя из соотношений, характерных для исторических зданий, в зависимости от историко-архитектурного контекста и функционального назначения объекта капитального строительства.</w:t>
      </w:r>
    </w:p>
    <w:p w14:paraId="7E75D333" w14:textId="77777777" w:rsidR="00292D5D" w:rsidRPr="0063365B" w:rsidRDefault="00292D5D" w:rsidP="00292D5D">
      <w:pPr>
        <w:rPr>
          <w:rFonts w:cs="Times New Roman"/>
        </w:rPr>
      </w:pPr>
      <w:r w:rsidRPr="0063365B">
        <w:rPr>
          <w:rFonts w:cs="Times New Roman"/>
        </w:rPr>
        <w:t>Кровли вальмовые, двускатные с углом наклона 20-350; мансардные с изломом (французские).</w:t>
      </w:r>
    </w:p>
    <w:p w14:paraId="1F20C0EC" w14:textId="77777777" w:rsidR="00292D5D" w:rsidRPr="0063365B" w:rsidRDefault="00292D5D" w:rsidP="00292D5D">
      <w:pPr>
        <w:rPr>
          <w:rFonts w:cs="Times New Roman"/>
        </w:rPr>
      </w:pPr>
      <w:r w:rsidRPr="0063365B">
        <w:rPr>
          <w:rFonts w:cs="Times New Roman"/>
        </w:rPr>
        <w:t>Допускается устройство совмещенных (плоских) или комбинированных кровель для объектов капитального строительства высотой от 3-х этажей.</w:t>
      </w:r>
    </w:p>
    <w:p w14:paraId="2B2F5368" w14:textId="77777777" w:rsidR="00292D5D" w:rsidRPr="0063365B" w:rsidRDefault="00292D5D" w:rsidP="00292D5D">
      <w:pPr>
        <w:rPr>
          <w:rFonts w:cs="Times New Roman"/>
        </w:rPr>
      </w:pPr>
      <w:r w:rsidRPr="0063365B">
        <w:rPr>
          <w:rFonts w:cs="Times New Roman"/>
        </w:rPr>
        <w:t>В архитектуре угловых зданий должны присутствовать акцентные признаки, отличающие ее от рядовых зданий, рекомендуется использование силуэтных акцентов – башен, шатров и др.</w:t>
      </w:r>
    </w:p>
    <w:p w14:paraId="2E933989" w14:textId="77777777" w:rsidR="00292D5D" w:rsidRPr="0063365B" w:rsidRDefault="00292D5D" w:rsidP="00292D5D">
      <w:pPr>
        <w:rPr>
          <w:rFonts w:cs="Times New Roman"/>
          <w:b/>
          <w:i/>
        </w:rPr>
      </w:pPr>
      <w:r w:rsidRPr="0063365B">
        <w:rPr>
          <w:rFonts w:cs="Times New Roman"/>
          <w:b/>
          <w:i/>
        </w:rPr>
        <w:t>Архитектурно- стилевое решение (в том числе особенности оформления фасадов)</w:t>
      </w:r>
    </w:p>
    <w:p w14:paraId="78C90DDC" w14:textId="77777777" w:rsidR="00292D5D" w:rsidRPr="0063365B" w:rsidRDefault="00292D5D" w:rsidP="00292D5D">
      <w:pPr>
        <w:rPr>
          <w:rFonts w:cs="Times New Roman"/>
        </w:rPr>
      </w:pPr>
      <w:r w:rsidRPr="0063365B">
        <w:rPr>
          <w:rFonts w:cs="Times New Roman"/>
        </w:rPr>
        <w:t xml:space="preserve"> Нейтральное стилистическое решение.</w:t>
      </w:r>
    </w:p>
    <w:p w14:paraId="5288B4DC" w14:textId="77777777" w:rsidR="00292D5D" w:rsidRPr="0063365B" w:rsidRDefault="00292D5D" w:rsidP="00292D5D">
      <w:pPr>
        <w:rPr>
          <w:rFonts w:cs="Times New Roman"/>
        </w:rPr>
      </w:pPr>
      <w:r w:rsidRPr="0063365B">
        <w:rPr>
          <w:rFonts w:cs="Times New Roman"/>
        </w:rPr>
        <w:t>Допускается тактичное (умеренное) заимствование исторических архитектурных приемов, стилизованных декоративных элементов.</w:t>
      </w:r>
    </w:p>
    <w:p w14:paraId="5D7EA5BB" w14:textId="77777777" w:rsidR="00292D5D" w:rsidRPr="0063365B" w:rsidRDefault="00292D5D" w:rsidP="00292D5D">
      <w:pPr>
        <w:rPr>
          <w:rFonts w:cs="Times New Roman"/>
        </w:rPr>
      </w:pPr>
      <w:r w:rsidRPr="0063365B">
        <w:rPr>
          <w:rFonts w:cs="Times New Roman"/>
        </w:rPr>
        <w:t>В фасадных решениях объектов, формирующих уличный фронт застройки, обязательно использовать пропорции, масштаб и ритм, характерные для исторических зданий.</w:t>
      </w:r>
    </w:p>
    <w:p w14:paraId="257CDDD2" w14:textId="77777777" w:rsidR="00292D5D" w:rsidRPr="0063365B" w:rsidRDefault="00292D5D" w:rsidP="00292D5D">
      <w:pPr>
        <w:rPr>
          <w:rFonts w:cs="Times New Roman"/>
        </w:rPr>
      </w:pPr>
      <w:r w:rsidRPr="0063365B">
        <w:rPr>
          <w:rFonts w:cs="Times New Roman"/>
        </w:rPr>
        <w:t>Основные отделочные материалы, заполнение оконных и дверных проемов, козырьки - Допускается применение современных материалов, аналогичных традиционным или имитирующих их.</w:t>
      </w:r>
    </w:p>
    <w:p w14:paraId="6215659F" w14:textId="77777777" w:rsidR="00292D5D" w:rsidRPr="0063365B" w:rsidRDefault="00292D5D" w:rsidP="00292D5D">
      <w:pPr>
        <w:rPr>
          <w:rFonts w:cs="Times New Roman"/>
        </w:rPr>
      </w:pPr>
      <w:r w:rsidRPr="0063365B">
        <w:rPr>
          <w:rFonts w:cs="Times New Roman"/>
        </w:rPr>
        <w:t>Для фасадов: оштукатуренные и окрашенные поверхности; терракотово-коричневый лицевой кирпич; возможна имитация исторической кирпичной кладки; допустимо сочетание стеклянных поверхностей с кирпичными или оштукатуренными элементами.</w:t>
      </w:r>
    </w:p>
    <w:p w14:paraId="2407F662" w14:textId="5124FAC6" w:rsidR="00292D5D" w:rsidRPr="0063365B" w:rsidRDefault="00292D5D" w:rsidP="00292D5D">
      <w:pPr>
        <w:rPr>
          <w:rFonts w:cs="Times New Roman"/>
        </w:rPr>
      </w:pPr>
      <w:r w:rsidRPr="0063365B">
        <w:rPr>
          <w:rFonts w:cs="Times New Roman"/>
        </w:rPr>
        <w:t xml:space="preserve">Для кровель: окрашенные из металлического </w:t>
      </w:r>
      <w:r w:rsidR="001F6643" w:rsidRPr="0063365B">
        <w:rPr>
          <w:rFonts w:cs="Times New Roman"/>
        </w:rPr>
        <w:t>не профилированного</w:t>
      </w:r>
      <w:r w:rsidRPr="0063365B">
        <w:rPr>
          <w:rFonts w:cs="Times New Roman"/>
        </w:rPr>
        <w:t xml:space="preserve"> листа с фальцевыми соединениями; допускается применение мягких (гибких) кровель.</w:t>
      </w:r>
    </w:p>
    <w:p w14:paraId="7AEA306D" w14:textId="77777777" w:rsidR="00292D5D" w:rsidRPr="0063365B" w:rsidRDefault="00292D5D" w:rsidP="00292D5D">
      <w:pPr>
        <w:rPr>
          <w:rFonts w:cs="Times New Roman"/>
        </w:rPr>
      </w:pPr>
      <w:r w:rsidRPr="0063365B">
        <w:rPr>
          <w:rFonts w:cs="Times New Roman"/>
        </w:rPr>
        <w:t xml:space="preserve">Для окон и дверей: деревянные окрашенные (тонированные) или современные высококачественные материалы, адаптированные к показателям исторической среды. </w:t>
      </w:r>
    </w:p>
    <w:p w14:paraId="6FD36326" w14:textId="77777777" w:rsidR="00292D5D" w:rsidRPr="0063365B" w:rsidRDefault="00292D5D" w:rsidP="00292D5D">
      <w:pPr>
        <w:rPr>
          <w:rFonts w:cs="Times New Roman"/>
        </w:rPr>
      </w:pPr>
      <w:r w:rsidRPr="0063365B">
        <w:rPr>
          <w:rFonts w:cs="Times New Roman"/>
        </w:rPr>
        <w:t>Запрещается использование нетрадиционных материалов – фасадных панелей, керамогранита, сайдинга, черепицы, имитирующих черепицу материалов, профилированного металла и пр.</w:t>
      </w:r>
    </w:p>
    <w:p w14:paraId="34E2E655" w14:textId="77777777" w:rsidR="00292D5D" w:rsidRPr="0063365B" w:rsidRDefault="00292D5D" w:rsidP="00292D5D">
      <w:pPr>
        <w:rPr>
          <w:rFonts w:cs="Times New Roman"/>
        </w:rPr>
      </w:pPr>
      <w:r w:rsidRPr="0063365B">
        <w:rPr>
          <w:rFonts w:cs="Times New Roman"/>
        </w:rPr>
        <w:t>Запрет на использование в отделке наружных стен глянцевых (блестящих) фактур.</w:t>
      </w:r>
    </w:p>
    <w:p w14:paraId="4F55F105" w14:textId="77777777" w:rsidR="00292D5D" w:rsidRPr="0063365B" w:rsidRDefault="00292D5D" w:rsidP="00292D5D">
      <w:pPr>
        <w:rPr>
          <w:rFonts w:cs="Times New Roman"/>
          <w:b/>
          <w:i/>
        </w:rPr>
      </w:pPr>
      <w:r w:rsidRPr="0063365B">
        <w:rPr>
          <w:rFonts w:cs="Times New Roman"/>
          <w:b/>
          <w:i/>
        </w:rPr>
        <w:t>Цветовое решение</w:t>
      </w:r>
    </w:p>
    <w:p w14:paraId="35D0286A" w14:textId="77777777" w:rsidR="00292D5D" w:rsidRPr="0063365B" w:rsidRDefault="00292D5D" w:rsidP="00292D5D">
      <w:pPr>
        <w:rPr>
          <w:rFonts w:cs="Times New Roman"/>
        </w:rPr>
      </w:pPr>
      <w:r w:rsidRPr="0063365B">
        <w:rPr>
          <w:rFonts w:cs="Times New Roman"/>
        </w:rPr>
        <w:t xml:space="preserve"> Запрет на использование ярких цветов и контрастных сочетаний в фасадных и кровельных материалах для зданий, формирующих общественные городские пространства.</w:t>
      </w:r>
    </w:p>
    <w:p w14:paraId="1E8E1BFB" w14:textId="77777777" w:rsidR="00292D5D" w:rsidRPr="0063365B" w:rsidRDefault="00292D5D" w:rsidP="00292D5D">
      <w:pPr>
        <w:rPr>
          <w:rFonts w:cs="Times New Roman"/>
        </w:rPr>
      </w:pPr>
      <w:r w:rsidRPr="0063365B">
        <w:rPr>
          <w:rFonts w:cs="Times New Roman"/>
        </w:rPr>
        <w:t>Для оштукатуренных фасадов и столярных изделий: сложные цвета широкой цветовой гаммы, разбеленные или приглушенные (оттенки серого, голубого, терракотового, серо- зеленого, окиси хрома, бежевого, молочно-белого, охры и др.); коричнево-терракотовый цвет кирпичной кладки - для неоштукатуренных фасадов, оттенки коричневого или зеленого для столярных заполнений оконных и дверных проемов кирпичных фасадов; сурик, оттенки зеленого и серого - для кровли.</w:t>
      </w:r>
    </w:p>
    <w:p w14:paraId="5145418C" w14:textId="77777777" w:rsidR="00292D5D" w:rsidRPr="0063365B" w:rsidRDefault="00292D5D" w:rsidP="00292D5D">
      <w:pPr>
        <w:rPr>
          <w:rFonts w:cs="Times New Roman"/>
        </w:rPr>
      </w:pPr>
      <w:r w:rsidRPr="0063365B">
        <w:rPr>
          <w:rFonts w:cs="Times New Roman"/>
        </w:rPr>
        <w:t>Элементы благоустройства (в том числе ограды, дорожные покрытия, малые формы) - Устройство покрытий и отмосток в материалах аналогичных традиционным или имитирующим их;</w:t>
      </w:r>
    </w:p>
    <w:p w14:paraId="1A27A8E1" w14:textId="70F6079D" w:rsidR="00292D5D" w:rsidRPr="0063365B" w:rsidRDefault="00292D5D" w:rsidP="00292D5D">
      <w:pPr>
        <w:rPr>
          <w:rFonts w:cs="Times New Roman"/>
        </w:rPr>
      </w:pPr>
      <w:r w:rsidRPr="0063365B">
        <w:rPr>
          <w:rFonts w:cs="Times New Roman"/>
        </w:rPr>
        <w:t>Установка ограждений по историческим красным линиям или межевым границам: прозрачных (</w:t>
      </w:r>
      <w:r w:rsidR="001F6643" w:rsidRPr="0063365B">
        <w:rPr>
          <w:rFonts w:cs="Times New Roman"/>
        </w:rPr>
        <w:t>не глухих</w:t>
      </w:r>
      <w:r w:rsidRPr="0063365B">
        <w:rPr>
          <w:rFonts w:cs="Times New Roman"/>
        </w:rPr>
        <w:t>) - высотой не более 2,0; комбинированных – высотой не более 1,6 м, выполненных с учетом общей стилистики, пропорций исторических типов оград;</w:t>
      </w:r>
    </w:p>
    <w:p w14:paraId="5B55070D" w14:textId="77777777" w:rsidR="00292D5D" w:rsidRPr="0063365B" w:rsidRDefault="00292D5D" w:rsidP="00292D5D">
      <w:pPr>
        <w:rPr>
          <w:rFonts w:cs="Times New Roman"/>
        </w:rPr>
      </w:pPr>
      <w:r w:rsidRPr="0063365B">
        <w:rPr>
          <w:rFonts w:cs="Times New Roman"/>
        </w:rPr>
        <w:t>Материалы: кирпич с оштукатуриванием или покраской, лицевой красно-коричневый кирпич; металлические кованые (или имитирующие ковку) решетки.</w:t>
      </w:r>
    </w:p>
    <w:p w14:paraId="0690640C" w14:textId="77777777" w:rsidR="00292D5D" w:rsidRPr="0063365B" w:rsidRDefault="00292D5D" w:rsidP="00292D5D">
      <w:pPr>
        <w:rPr>
          <w:rFonts w:cs="Times New Roman"/>
        </w:rPr>
      </w:pPr>
      <w:r w:rsidRPr="0063365B">
        <w:rPr>
          <w:rFonts w:cs="Times New Roman"/>
          <w:b/>
          <w:i/>
        </w:rPr>
        <w:t xml:space="preserve">Ограничения в части наружного освещения </w:t>
      </w:r>
    </w:p>
    <w:p w14:paraId="15C55DD0" w14:textId="77777777" w:rsidR="00292D5D" w:rsidRPr="0063365B" w:rsidRDefault="00292D5D" w:rsidP="00292D5D">
      <w:pPr>
        <w:rPr>
          <w:rFonts w:cs="Times New Roman"/>
        </w:rPr>
      </w:pPr>
      <w:r w:rsidRPr="0063365B">
        <w:rPr>
          <w:rFonts w:cs="Times New Roman"/>
        </w:rPr>
        <w:t>Установка отдельно стоящего оборудования городского освещения, соответствующего характеристикам исторической архитектурной среды.</w:t>
      </w:r>
    </w:p>
    <w:p w14:paraId="18E83B8F" w14:textId="77777777" w:rsidR="00292D5D" w:rsidRPr="0063365B" w:rsidRDefault="00292D5D" w:rsidP="00292D5D">
      <w:pPr>
        <w:rPr>
          <w:rFonts w:cs="Times New Roman"/>
          <w:b/>
          <w:i/>
        </w:rPr>
      </w:pPr>
      <w:r w:rsidRPr="0063365B">
        <w:rPr>
          <w:rFonts w:cs="Times New Roman"/>
          <w:b/>
          <w:i/>
        </w:rPr>
        <w:t>Ограничения в части проведения работ по размещению информационных стендов, рекламных щитов, вывесок</w:t>
      </w:r>
    </w:p>
    <w:p w14:paraId="2077F801" w14:textId="43FE4FC3" w:rsidR="00292D5D" w:rsidRPr="0063365B" w:rsidRDefault="00292D5D" w:rsidP="00292D5D">
      <w:pPr>
        <w:rPr>
          <w:rFonts w:cs="Times New Roman"/>
        </w:rPr>
      </w:pPr>
      <w:r w:rsidRPr="0063365B">
        <w:rPr>
          <w:rFonts w:cs="Times New Roman"/>
        </w:rPr>
        <w:t>Запрет на размещение всех видов наружной рекламы на главных фасадах зданий и на общих градостроительных пространствах, в том числе: транспарантов-перетяжек, рекламных щитов, стендов и т.п., за исключением рекламных конструкций в виде панелей-кронштейнов размерами не более 70х70 см, выполненных в стилистике исторической застройки и используемых в качестве вывесок.</w:t>
      </w:r>
    </w:p>
    <w:p w14:paraId="12CBCC62" w14:textId="77777777" w:rsidR="00292D5D" w:rsidRPr="0063365B" w:rsidRDefault="00292D5D" w:rsidP="00292D5D">
      <w:pPr>
        <w:rPr>
          <w:rFonts w:cs="Times New Roman"/>
        </w:rPr>
      </w:pPr>
      <w:r w:rsidRPr="0063365B">
        <w:rPr>
          <w:rFonts w:cs="Times New Roman"/>
        </w:rPr>
        <w:t>Запрет на размещение на одном фасаде нескольких типов вывесок.</w:t>
      </w:r>
    </w:p>
    <w:p w14:paraId="7A3BEE04" w14:textId="77777777" w:rsidR="00292D5D" w:rsidRPr="0063365B" w:rsidRDefault="00292D5D" w:rsidP="00292D5D">
      <w:pPr>
        <w:rPr>
          <w:rFonts w:cs="Times New Roman"/>
        </w:rPr>
      </w:pPr>
      <w:r w:rsidRPr="0063365B">
        <w:rPr>
          <w:rFonts w:cs="Times New Roman"/>
        </w:rPr>
        <w:t>Запрет на размещение вывесок выше уровня 1-го этажа и в оконных или дверных проемах фасадов, формирующих общественные городские пространства.</w:t>
      </w:r>
    </w:p>
    <w:p w14:paraId="004EE318" w14:textId="77777777" w:rsidR="00292D5D" w:rsidRPr="0063365B" w:rsidRDefault="00292D5D" w:rsidP="00292D5D">
      <w:pPr>
        <w:rPr>
          <w:rFonts w:cs="Times New Roman"/>
        </w:rPr>
      </w:pPr>
      <w:r w:rsidRPr="0063365B">
        <w:rPr>
          <w:rFonts w:cs="Times New Roman"/>
        </w:rPr>
        <w:t>Разрешено размещение информационных конструкций (информационная табличка с площадью информационного поля не более 0,2 м2; вывеска высотой не более 0,4 м), временных элементов информационно-декоративного оформления событийного характера (мобильные информационные конструкции, отдельно стоящие элементы с площадью информационного поля до 2,5 м2), включая праздничное оформление.</w:t>
      </w:r>
    </w:p>
    <w:p w14:paraId="4E31CEF8" w14:textId="77777777" w:rsidR="00292D5D" w:rsidRPr="0063365B" w:rsidRDefault="00292D5D" w:rsidP="00292D5D">
      <w:pPr>
        <w:rPr>
          <w:rFonts w:cs="Times New Roman"/>
        </w:rPr>
      </w:pPr>
      <w:r w:rsidRPr="0063365B">
        <w:rPr>
          <w:rFonts w:cs="Times New Roman"/>
        </w:rPr>
        <w:t>Информационные конструкции не должны диссонировать с исторической средой;</w:t>
      </w:r>
    </w:p>
    <w:p w14:paraId="0A87A91B" w14:textId="77777777" w:rsidR="00292D5D" w:rsidRPr="0063365B" w:rsidRDefault="00292D5D" w:rsidP="00292D5D">
      <w:pPr>
        <w:rPr>
          <w:rFonts w:cs="Times New Roman"/>
        </w:rPr>
      </w:pPr>
      <w:r w:rsidRPr="0063365B">
        <w:rPr>
          <w:rFonts w:cs="Times New Roman"/>
        </w:rPr>
        <w:t>Вывески размещаются в междуэтажных пространствах главных фасадов не выше уровня первого этажа.</w:t>
      </w:r>
    </w:p>
    <w:p w14:paraId="324D1F0B" w14:textId="77777777" w:rsidR="00292D5D" w:rsidRPr="0063365B" w:rsidRDefault="00292D5D" w:rsidP="00292D5D">
      <w:pPr>
        <w:rPr>
          <w:rFonts w:cs="Times New Roman"/>
        </w:rPr>
      </w:pPr>
      <w:r w:rsidRPr="0063365B">
        <w:rPr>
          <w:rFonts w:cs="Times New Roman"/>
        </w:rPr>
        <w:t>Вывески не должны закрывать архитектурные элементы фасада и диссонировать с его стилевыми характеристиками.</w:t>
      </w:r>
    </w:p>
    <w:p w14:paraId="16BB1D4A" w14:textId="77777777" w:rsidR="00292D5D" w:rsidRPr="0063365B" w:rsidRDefault="00292D5D" w:rsidP="00292D5D">
      <w:pPr>
        <w:rPr>
          <w:rFonts w:cs="Times New Roman"/>
        </w:rPr>
      </w:pPr>
      <w:r w:rsidRPr="0063365B">
        <w:rPr>
          <w:rFonts w:cs="Times New Roman"/>
        </w:rPr>
        <w:t>Разрешено размещение вывесок, высотой не более 0,4 м в междуэтажных пространствах главных фасадов не выше уровня первого этажа. Вывески должны быть выполнены в единстве со стилистическими особенностями застройки исторического поселения по проектам, согласованным с региональным органом охраны объектов культурного наследия. Предпочтительно размещение вывесок, состоящих из отдельных объемных букв непосредственно на фасаде (высота букв – не более 30 см). При размещении на одном фасаде нескольких вывесок все они должны быть единообразны: одного размера, одного типа и располагаться в одном уровне. Вывески не должны закрывать архитектурные элементы фасада. Рекомендуется отдавать предпочтение вывескам в виде панелей- кронштейнов размерами не более 70х70 см, выполненным в стилистике исторической застройки.</w:t>
      </w:r>
    </w:p>
    <w:p w14:paraId="155F9B14" w14:textId="77777777" w:rsidR="00292D5D" w:rsidRPr="0063365B" w:rsidRDefault="00292D5D" w:rsidP="00292D5D">
      <w:pPr>
        <w:rPr>
          <w:rFonts w:cs="Times New Roman"/>
          <w:b/>
          <w:i/>
        </w:rPr>
      </w:pPr>
      <w:r w:rsidRPr="0063365B">
        <w:rPr>
          <w:rFonts w:cs="Times New Roman"/>
          <w:b/>
          <w:i/>
        </w:rPr>
        <w:t xml:space="preserve">Ограничения в части проведения работ по прокладке и реконструкции дорожных и инженерных коммуникаций </w:t>
      </w:r>
    </w:p>
    <w:p w14:paraId="3D91A942" w14:textId="77777777" w:rsidR="00292D5D" w:rsidRPr="0063365B" w:rsidRDefault="00292D5D" w:rsidP="00292D5D">
      <w:pPr>
        <w:rPr>
          <w:rFonts w:cs="Times New Roman"/>
        </w:rPr>
      </w:pPr>
      <w:r w:rsidRPr="0063365B">
        <w:rPr>
          <w:rFonts w:cs="Times New Roman"/>
        </w:rPr>
        <w:t>Запрещается прокладка инженерных коммуникаций (сетей поставки воды, тепла, электричества, газа, услуг связи, отвода канализационных стоков) наземным и надземным способом.</w:t>
      </w:r>
    </w:p>
    <w:p w14:paraId="40732618" w14:textId="77777777" w:rsidR="00292D5D" w:rsidRPr="0063365B" w:rsidRDefault="00292D5D" w:rsidP="00292D5D">
      <w:pPr>
        <w:rPr>
          <w:rFonts w:cs="Times New Roman"/>
        </w:rPr>
      </w:pPr>
      <w:r w:rsidRPr="0063365B">
        <w:rPr>
          <w:rFonts w:cs="Times New Roman"/>
        </w:rPr>
        <w:t>Разрешается размещение объектов инженерного обеспечения по индивидуальным проектам, с учетом характера сложившейся застройки.</w:t>
      </w:r>
    </w:p>
    <w:p w14:paraId="5B9EFD67" w14:textId="77777777" w:rsidR="00292D5D" w:rsidRPr="0063365B" w:rsidRDefault="00292D5D" w:rsidP="00292D5D">
      <w:pPr>
        <w:rPr>
          <w:rFonts w:cs="Times New Roman"/>
          <w:b/>
          <w:i/>
        </w:rPr>
      </w:pPr>
      <w:r w:rsidRPr="0063365B">
        <w:rPr>
          <w:rFonts w:cs="Times New Roman"/>
          <w:b/>
          <w:i/>
        </w:rPr>
        <w:t>Требования к размещению инженерного оборудования</w:t>
      </w:r>
    </w:p>
    <w:p w14:paraId="6236733D" w14:textId="77777777" w:rsidR="00AC01FC" w:rsidRPr="0063365B" w:rsidRDefault="00292D5D" w:rsidP="001A2678">
      <w:pPr>
        <w:rPr>
          <w:rFonts w:cs="Times New Roman"/>
        </w:rPr>
      </w:pPr>
      <w:r w:rsidRPr="0063365B">
        <w:rPr>
          <w:rFonts w:cs="Times New Roman"/>
        </w:rPr>
        <w:t>Запрещается установка кондиционеров, любых видов антенн и иного инженерного оборудования на уличных фасадах и крышах всех типов зданий, строений и сооружений, формирующих территории общего пользования, за исключением случаев, когда их установка предусмотрена проектным решением, учитывающим архитектурные особенности зданий.</w:t>
      </w:r>
    </w:p>
    <w:p w14:paraId="75485262" w14:textId="77777777" w:rsidR="00AC01FC" w:rsidRPr="0063365B" w:rsidRDefault="00AC01FC" w:rsidP="001A2678">
      <w:pPr>
        <w:rPr>
          <w:rFonts w:cs="Times New Roman"/>
        </w:rPr>
      </w:pPr>
    </w:p>
    <w:p w14:paraId="06B64014" w14:textId="68C1FE5E" w:rsidR="001A2678" w:rsidRPr="0063365B" w:rsidRDefault="001A2678" w:rsidP="001A2678">
      <w:pPr>
        <w:rPr>
          <w:rFonts w:eastAsia="Times New Roman" w:cs="Times New Roman"/>
          <w:b/>
          <w:lang w:eastAsia="ru-RU"/>
        </w:rPr>
      </w:pPr>
      <w:r w:rsidRPr="0063365B">
        <w:rPr>
          <w:rFonts w:eastAsia="Times New Roman" w:cs="Times New Roman"/>
          <w:b/>
          <w:lang w:eastAsia="ru-RU"/>
        </w:rPr>
        <w:br w:type="page"/>
      </w:r>
    </w:p>
    <w:p w14:paraId="6110526C" w14:textId="77777777" w:rsidR="007F26BC" w:rsidRPr="0063365B" w:rsidRDefault="007F26BC" w:rsidP="007F26BC">
      <w:pPr>
        <w:keepLines/>
        <w:overflowPunct w:val="0"/>
        <w:autoSpaceDE w:val="0"/>
        <w:autoSpaceDN w:val="0"/>
        <w:adjustRightInd w:val="0"/>
        <w:spacing w:before="240" w:after="60" w:line="320" w:lineRule="exact"/>
        <w:ind w:firstLine="567"/>
        <w:jc w:val="center"/>
        <w:outlineLvl w:val="4"/>
        <w:rPr>
          <w:rFonts w:eastAsia="SimSun" w:cs="Times New Roman"/>
          <w:b/>
          <w:bCs/>
          <w:i/>
          <w:iCs/>
          <w:lang w:eastAsia="zh-CN"/>
        </w:rPr>
      </w:pPr>
      <w:r w:rsidRPr="0063365B">
        <w:rPr>
          <w:rFonts w:eastAsia="SimSun" w:cs="Times New Roman"/>
          <w:b/>
          <w:bCs/>
          <w:i/>
          <w:iCs/>
          <w:lang w:eastAsia="zh-CN"/>
        </w:rPr>
        <w:t>ОЗ. Зона озелененных территорий</w:t>
      </w:r>
      <w:r w:rsidRPr="0063365B">
        <w:rPr>
          <w:rFonts w:eastAsia="SimSun" w:cs="Times New Roman"/>
          <w:b/>
          <w:bCs/>
          <w:i/>
          <w:iCs/>
          <w:lang w:eastAsia="zh-CN"/>
        </w:rPr>
        <w:br/>
      </w:r>
    </w:p>
    <w:p w14:paraId="11028E92" w14:textId="77777777" w:rsidR="007F26BC" w:rsidRPr="0063365B" w:rsidRDefault="007F26BC" w:rsidP="007F26BC">
      <w:pPr>
        <w:ind w:firstLine="567"/>
        <w:rPr>
          <w:rFonts w:eastAsia="Times New Roman" w:cs="Times New Roman"/>
          <w:i/>
          <w:iCs/>
          <w:lang w:eastAsia="ru-RU"/>
        </w:rPr>
      </w:pPr>
      <w:r w:rsidRPr="0063365B">
        <w:rPr>
          <w:rFonts w:eastAsia="Times New Roman" w:cs="Times New Roman"/>
          <w:i/>
          <w:iCs/>
          <w:lang w:eastAsia="ru-RU"/>
        </w:rPr>
        <w:t>Зоны установлены для охраны и восстановления свободных от застройки озелененных пространств. В генеральном плане территории зоны должны входить в состав зеленых зон общего пользования без планируемого размещения наблюдаемых объектов капитального строительства.</w:t>
      </w:r>
    </w:p>
    <w:p w14:paraId="7836CA9C" w14:textId="77777777" w:rsidR="007F26BC" w:rsidRPr="0063365B" w:rsidRDefault="007F26BC" w:rsidP="007F26BC">
      <w:pPr>
        <w:rPr>
          <w:rFonts w:eastAsia="Times New Roman" w:cs="Times New Roman"/>
          <w:i/>
          <w:iCs/>
          <w:lang w:eastAsia="ru-RU"/>
        </w:rPr>
      </w:pPr>
    </w:p>
    <w:p w14:paraId="74BDE154" w14:textId="77777777" w:rsidR="007F26BC" w:rsidRPr="0063365B" w:rsidRDefault="007F26BC" w:rsidP="000F019F">
      <w:pPr>
        <w:numPr>
          <w:ilvl w:val="0"/>
          <w:numId w:val="53"/>
        </w:numPr>
        <w:ind w:left="0"/>
        <w:rPr>
          <w:rFonts w:eastAsia="Times New Roman" w:cs="Times New Roman"/>
          <w:b/>
          <w:lang w:eastAsia="ru-RU"/>
        </w:rPr>
      </w:pPr>
      <w:r w:rsidRPr="0063365B">
        <w:rPr>
          <w:rFonts w:eastAsia="Times New Roman" w:cs="Times New Roman"/>
          <w:b/>
          <w:lang w:eastAsia="ru-RU"/>
        </w:rPr>
        <w:t>ОСНОВНЫЕ ВИДЫ И ПАРАМЕТРЫ РАЗРЕШЕННОГО ИСПОЛЬЗОВАНИЯ ЗЕМЕЛЬНЫХ УЧАСТКОВ И ОБЪЕКТОВ КАПИТАЛЬНОГО СТРОИТЕЛЬСТВА</w:t>
      </w:r>
    </w:p>
    <w:p w14:paraId="140836A0" w14:textId="77777777" w:rsidR="007F26BC" w:rsidRPr="0063365B" w:rsidRDefault="007F26BC" w:rsidP="007F26BC">
      <w:pPr>
        <w:contextualSpacing/>
        <w:rPr>
          <w:rFonts w:eastAsia="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0"/>
        <w:gridCol w:w="5597"/>
        <w:gridCol w:w="5600"/>
      </w:tblGrid>
      <w:tr w:rsidR="007C02D6" w:rsidRPr="0063365B" w14:paraId="282F6218" w14:textId="77777777" w:rsidTr="00A23D18">
        <w:trPr>
          <w:trHeight w:val="960"/>
          <w:tblHeader/>
        </w:trPr>
        <w:tc>
          <w:tcPr>
            <w:tcW w:w="1299" w:type="pct"/>
            <w:shd w:val="clear" w:color="000000" w:fill="F2F2F2"/>
            <w:vAlign w:val="center"/>
            <w:hideMark/>
          </w:tcPr>
          <w:p w14:paraId="4D155F42" w14:textId="77777777" w:rsidR="001B0FD4" w:rsidRPr="0063365B" w:rsidRDefault="001B0FD4" w:rsidP="001B0FD4">
            <w:pPr>
              <w:jc w:val="center"/>
              <w:rPr>
                <w:rFonts w:eastAsia="Times New Roman" w:cs="Times New Roman"/>
                <w:b/>
                <w:bCs/>
                <w:lang w:eastAsia="ru-RU"/>
              </w:rPr>
            </w:pPr>
            <w:r w:rsidRPr="0063365B">
              <w:rPr>
                <w:rFonts w:eastAsia="Times New Roman" w:cs="Times New Roman"/>
                <w:b/>
                <w:bCs/>
                <w:lang w:eastAsia="ru-RU"/>
              </w:rPr>
              <w:t xml:space="preserve">ВИДЫ РАЗРЕШЕННОГО ИСПОЛЬЗОВАНИЯ ЗЕМЕЛЬНЫХ УЧАСТКОВ </w:t>
            </w:r>
          </w:p>
        </w:tc>
        <w:tc>
          <w:tcPr>
            <w:tcW w:w="1850" w:type="pct"/>
            <w:shd w:val="clear" w:color="000000" w:fill="F2F2F2"/>
            <w:vAlign w:val="center"/>
            <w:hideMark/>
          </w:tcPr>
          <w:p w14:paraId="7516EBD9" w14:textId="77777777" w:rsidR="001B0FD4" w:rsidRPr="0063365B" w:rsidRDefault="001B0FD4" w:rsidP="001B0FD4">
            <w:pPr>
              <w:jc w:val="center"/>
              <w:rPr>
                <w:rFonts w:eastAsia="Times New Roman" w:cs="Times New Roman"/>
                <w:b/>
                <w:bCs/>
                <w:lang w:eastAsia="ru-RU"/>
              </w:rPr>
            </w:pPr>
            <w:r w:rsidRPr="0063365B">
              <w:rPr>
                <w:rFonts w:eastAsia="Times New Roman" w:cs="Times New Roman"/>
                <w:b/>
                <w:bCs/>
                <w:lang w:eastAsia="ru-RU"/>
              </w:rPr>
              <w:t>ВИДЫ РАЗРЕШЕННОГО ИСПОЛЬЗОВАНИЯ ОБЪЕКТОВ КАПИТАЛЬНОГО СТРОИТЕЛЬСТВА</w:t>
            </w:r>
          </w:p>
        </w:tc>
        <w:tc>
          <w:tcPr>
            <w:tcW w:w="1851" w:type="pct"/>
            <w:shd w:val="clear" w:color="000000" w:fill="F2F2F2"/>
            <w:vAlign w:val="center"/>
            <w:hideMark/>
          </w:tcPr>
          <w:p w14:paraId="6E898CA8" w14:textId="77777777" w:rsidR="001B0FD4" w:rsidRPr="0063365B" w:rsidRDefault="001B0FD4" w:rsidP="001B0FD4">
            <w:pPr>
              <w:jc w:val="center"/>
              <w:rPr>
                <w:rFonts w:eastAsia="Times New Roman" w:cs="Times New Roman"/>
                <w:b/>
                <w:bCs/>
                <w:lang w:eastAsia="ru-RU"/>
              </w:rPr>
            </w:pPr>
            <w:r w:rsidRPr="0063365B">
              <w:rPr>
                <w:rFonts w:eastAsia="Times New Roman" w:cs="Times New Roman"/>
                <w:b/>
                <w:bCs/>
                <w:lang w:eastAsia="ru-RU"/>
              </w:rPr>
              <w:t>ПРЕДЕЛЬНЫЕ РАЗМЕРЫ ЗЕМЕЛЬНЫХ</w:t>
            </w:r>
            <w:r w:rsidRPr="0063365B">
              <w:rPr>
                <w:rFonts w:eastAsia="Times New Roman" w:cs="Times New Roman"/>
                <w:b/>
                <w:bCs/>
                <w:lang w:eastAsia="ru-RU"/>
              </w:rPr>
              <w:br/>
              <w:t>УЧАСТКОВ И ПРЕДЕЛЬНЫЕ ПАРАМЕТРЫ</w:t>
            </w:r>
            <w:r w:rsidRPr="0063365B">
              <w:rPr>
                <w:rFonts w:eastAsia="Times New Roman" w:cs="Times New Roman"/>
                <w:b/>
                <w:bCs/>
                <w:lang w:eastAsia="ru-RU"/>
              </w:rPr>
              <w:br/>
              <w:t>РАЗРЕШЕННОГО СТРОИТЕЛЬСТВА</w:t>
            </w:r>
          </w:p>
        </w:tc>
      </w:tr>
      <w:tr w:rsidR="007C02D6" w:rsidRPr="0063365B" w14:paraId="3AB14AFA" w14:textId="77777777" w:rsidTr="00A23D18">
        <w:trPr>
          <w:trHeight w:val="960"/>
        </w:trPr>
        <w:tc>
          <w:tcPr>
            <w:tcW w:w="1299" w:type="pct"/>
            <w:shd w:val="clear" w:color="auto" w:fill="auto"/>
            <w:vAlign w:val="center"/>
            <w:hideMark/>
          </w:tcPr>
          <w:p w14:paraId="5977F22B" w14:textId="77777777" w:rsidR="001B0FD4" w:rsidRPr="0063365B" w:rsidRDefault="001B0FD4" w:rsidP="001B0FD4">
            <w:pPr>
              <w:rPr>
                <w:rFonts w:eastAsia="Times New Roman" w:cs="Times New Roman"/>
                <w:lang w:eastAsia="ru-RU"/>
              </w:rPr>
            </w:pPr>
            <w:r w:rsidRPr="0063365B">
              <w:rPr>
                <w:rFonts w:eastAsia="Times New Roman" w:cs="Times New Roman"/>
                <w:lang w:eastAsia="ru-RU"/>
              </w:rPr>
              <w:t>Площадки для занятий спортом - [5.1.3]</w:t>
            </w:r>
          </w:p>
        </w:tc>
        <w:tc>
          <w:tcPr>
            <w:tcW w:w="1850" w:type="pct"/>
            <w:shd w:val="clear" w:color="auto" w:fill="auto"/>
            <w:vAlign w:val="center"/>
            <w:hideMark/>
          </w:tcPr>
          <w:p w14:paraId="392CD637" w14:textId="77777777" w:rsidR="001B0FD4" w:rsidRPr="0063365B" w:rsidRDefault="001B0FD4" w:rsidP="00743771">
            <w:pPr>
              <w:jc w:val="left"/>
              <w:rPr>
                <w:rFonts w:eastAsia="Times New Roman" w:cs="Times New Roman"/>
                <w:lang w:eastAsia="ru-RU"/>
              </w:rPr>
            </w:pPr>
            <w:r w:rsidRPr="0063365B">
              <w:rPr>
                <w:rFonts w:eastAsia="Times New Roman" w:cs="Times New Roman"/>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51" w:type="pct"/>
            <w:vMerge w:val="restart"/>
            <w:shd w:val="clear" w:color="auto" w:fill="auto"/>
            <w:vAlign w:val="center"/>
            <w:hideMark/>
          </w:tcPr>
          <w:p w14:paraId="0CA5A6BF" w14:textId="77777777" w:rsidR="00F65A1C" w:rsidRPr="0063365B" w:rsidRDefault="00743771" w:rsidP="00743771">
            <w:pPr>
              <w:jc w:val="left"/>
              <w:rPr>
                <w:rFonts w:eastAsia="Times New Roman" w:cs="Times New Roman"/>
                <w:lang w:eastAsia="ru-RU"/>
              </w:rPr>
            </w:pPr>
            <w:r w:rsidRPr="0063365B">
              <w:rPr>
                <w:rFonts w:eastAsia="Times New Roman" w:cs="Times New Roman"/>
                <w:lang w:eastAsia="ru-RU"/>
              </w:rPr>
              <w:t xml:space="preserve">- </w:t>
            </w:r>
            <w:r w:rsidR="001B0FD4" w:rsidRPr="0063365B">
              <w:rPr>
                <w:rFonts w:eastAsia="Times New Roman" w:cs="Times New Roman"/>
                <w:lang w:eastAsia="ru-RU"/>
              </w:rPr>
              <w:t>минимальная/максимальная площадь земельного участка– 50/150000 кв. м;</w:t>
            </w:r>
          </w:p>
          <w:p w14:paraId="2594496A" w14:textId="42929F3F" w:rsidR="00743771" w:rsidRPr="0063365B" w:rsidRDefault="00743771" w:rsidP="00743771">
            <w:pPr>
              <w:jc w:val="left"/>
              <w:rPr>
                <w:rFonts w:eastAsia="Times New Roman" w:cs="Times New Roman"/>
                <w:lang w:eastAsia="ru-RU"/>
              </w:rPr>
            </w:pPr>
            <w:r w:rsidRPr="0063365B">
              <w:rPr>
                <w:rFonts w:eastAsia="Times New Roman" w:cs="Times New Roman"/>
                <w:lang w:eastAsia="ru-RU"/>
              </w:rPr>
              <w:t xml:space="preserve">- </w:t>
            </w:r>
            <w:r w:rsidR="001B0FD4" w:rsidRPr="0063365B">
              <w:rPr>
                <w:rFonts w:eastAsia="Times New Roman" w:cs="Times New Roman"/>
                <w:lang w:eastAsia="ru-RU"/>
              </w:rPr>
              <w:t>минимальные отступы от границы земельного участка-</w:t>
            </w:r>
            <w:r w:rsidR="00F65A1C" w:rsidRPr="0063365B">
              <w:rPr>
                <w:rFonts w:eastAsia="Times New Roman" w:cs="Times New Roman"/>
                <w:lang w:eastAsia="ru-RU"/>
              </w:rPr>
              <w:t xml:space="preserve"> 3,0 м</w:t>
            </w:r>
            <w:r w:rsidR="00EB7583">
              <w:rPr>
                <w:rFonts w:eastAsia="Times New Roman" w:cs="Times New Roman"/>
                <w:lang w:eastAsia="ru-RU"/>
              </w:rPr>
              <w:t>;</w:t>
            </w:r>
          </w:p>
          <w:p w14:paraId="19109478" w14:textId="30699F23" w:rsidR="001B0FD4" w:rsidRDefault="00743771" w:rsidP="00EF78AD">
            <w:pPr>
              <w:jc w:val="left"/>
              <w:rPr>
                <w:rFonts w:eastAsia="Times New Roman" w:cs="Times New Roman"/>
                <w:lang w:eastAsia="ru-RU"/>
              </w:rPr>
            </w:pPr>
            <w:r w:rsidRPr="0063365B">
              <w:rPr>
                <w:rFonts w:eastAsia="Times New Roman" w:cs="Times New Roman"/>
                <w:lang w:eastAsia="ru-RU"/>
              </w:rPr>
              <w:t xml:space="preserve">- </w:t>
            </w:r>
            <w:r w:rsidR="001B0FD4" w:rsidRPr="0063365B">
              <w:rPr>
                <w:rFonts w:eastAsia="Times New Roman" w:cs="Times New Roman"/>
                <w:lang w:eastAsia="ru-RU"/>
              </w:rPr>
              <w:t xml:space="preserve">максимальный процент застройки в границах земельного участка – </w:t>
            </w:r>
            <w:r w:rsidR="00EB7583">
              <w:rPr>
                <w:rFonts w:eastAsia="Times New Roman" w:cs="Times New Roman"/>
                <w:lang w:eastAsia="ru-RU"/>
              </w:rPr>
              <w:t>4</w:t>
            </w:r>
            <w:r w:rsidR="001B0FD4" w:rsidRPr="0063365B">
              <w:rPr>
                <w:rFonts w:eastAsia="Times New Roman" w:cs="Times New Roman"/>
                <w:lang w:eastAsia="ru-RU"/>
              </w:rPr>
              <w:t>0%</w:t>
            </w:r>
            <w:r w:rsidRPr="0063365B">
              <w:rPr>
                <w:rFonts w:eastAsia="Times New Roman" w:cs="Times New Roman"/>
                <w:lang w:eastAsia="ru-RU"/>
              </w:rPr>
              <w:t>.</w:t>
            </w:r>
          </w:p>
          <w:p w14:paraId="1BDC1766" w14:textId="3BAE2C00" w:rsidR="00BF01A3" w:rsidRPr="0063365B" w:rsidRDefault="00BF01A3" w:rsidP="00BF01A3">
            <w:pPr>
              <w:jc w:val="left"/>
              <w:rPr>
                <w:rFonts w:eastAsia="Times New Roman" w:cs="Times New Roman"/>
                <w:lang w:eastAsia="ru-RU"/>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r w:rsidR="007C02D6" w:rsidRPr="0063365B" w14:paraId="009CC8DE" w14:textId="77777777" w:rsidTr="00A23D18">
        <w:trPr>
          <w:trHeight w:val="900"/>
        </w:trPr>
        <w:tc>
          <w:tcPr>
            <w:tcW w:w="1299" w:type="pct"/>
            <w:shd w:val="clear" w:color="auto" w:fill="auto"/>
            <w:vAlign w:val="center"/>
            <w:hideMark/>
          </w:tcPr>
          <w:p w14:paraId="4333CAB5" w14:textId="77777777" w:rsidR="001B0FD4" w:rsidRPr="0063365B" w:rsidRDefault="001B0FD4" w:rsidP="001B0FD4">
            <w:pPr>
              <w:rPr>
                <w:rFonts w:eastAsia="Times New Roman" w:cs="Times New Roman"/>
                <w:lang w:eastAsia="ru-RU"/>
              </w:rPr>
            </w:pPr>
            <w:r w:rsidRPr="0063365B">
              <w:rPr>
                <w:rFonts w:eastAsia="Times New Roman" w:cs="Times New Roman"/>
                <w:lang w:eastAsia="ru-RU"/>
              </w:rPr>
              <w:t>Оборудованные площадки для занятий спортом - [5.1.4]</w:t>
            </w:r>
          </w:p>
        </w:tc>
        <w:tc>
          <w:tcPr>
            <w:tcW w:w="1850" w:type="pct"/>
            <w:shd w:val="clear" w:color="auto" w:fill="auto"/>
            <w:vAlign w:val="center"/>
            <w:hideMark/>
          </w:tcPr>
          <w:p w14:paraId="0B22FBCC" w14:textId="77777777" w:rsidR="001B0FD4" w:rsidRPr="0063365B" w:rsidRDefault="001B0FD4" w:rsidP="00743771">
            <w:pPr>
              <w:jc w:val="left"/>
              <w:rPr>
                <w:rFonts w:eastAsia="Times New Roman" w:cs="Times New Roman"/>
                <w:lang w:eastAsia="ru-RU"/>
              </w:rPr>
            </w:pPr>
            <w:r w:rsidRPr="0063365B">
              <w:rPr>
                <w:rFonts w:eastAsia="Times New Roman" w:cs="Times New Roman"/>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851" w:type="pct"/>
            <w:vMerge/>
            <w:vAlign w:val="center"/>
            <w:hideMark/>
          </w:tcPr>
          <w:p w14:paraId="14A57484" w14:textId="77777777" w:rsidR="001B0FD4" w:rsidRPr="0063365B" w:rsidRDefault="001B0FD4" w:rsidP="001B0FD4">
            <w:pPr>
              <w:jc w:val="left"/>
              <w:rPr>
                <w:rFonts w:eastAsia="Times New Roman" w:cs="Times New Roman"/>
                <w:lang w:eastAsia="ru-RU"/>
              </w:rPr>
            </w:pPr>
          </w:p>
        </w:tc>
      </w:tr>
      <w:tr w:rsidR="007C02D6" w:rsidRPr="0063365B" w14:paraId="7CA73DCC" w14:textId="77777777" w:rsidTr="00A23D18">
        <w:trPr>
          <w:trHeight w:val="1200"/>
        </w:trPr>
        <w:tc>
          <w:tcPr>
            <w:tcW w:w="1299" w:type="pct"/>
            <w:shd w:val="clear" w:color="auto" w:fill="auto"/>
            <w:vAlign w:val="center"/>
            <w:hideMark/>
          </w:tcPr>
          <w:p w14:paraId="4101C5CC" w14:textId="77777777" w:rsidR="001B0FD4" w:rsidRPr="0063365B" w:rsidRDefault="001B0FD4" w:rsidP="001B0FD4">
            <w:pPr>
              <w:jc w:val="left"/>
              <w:rPr>
                <w:rFonts w:eastAsia="Times New Roman" w:cs="Times New Roman"/>
                <w:lang w:eastAsia="ru-RU"/>
              </w:rPr>
            </w:pPr>
            <w:r w:rsidRPr="0063365B">
              <w:rPr>
                <w:rFonts w:eastAsia="Times New Roman" w:cs="Times New Roman"/>
                <w:lang w:eastAsia="ru-RU"/>
              </w:rPr>
              <w:t>Земельные участки (территории) общего пользования - [12.0]</w:t>
            </w:r>
          </w:p>
        </w:tc>
        <w:tc>
          <w:tcPr>
            <w:tcW w:w="1850" w:type="pct"/>
            <w:shd w:val="clear" w:color="auto" w:fill="auto"/>
            <w:vAlign w:val="center"/>
            <w:hideMark/>
          </w:tcPr>
          <w:p w14:paraId="6CE81BDE" w14:textId="77777777" w:rsidR="001B0FD4" w:rsidRPr="0063365B" w:rsidRDefault="001B0FD4" w:rsidP="00743771">
            <w:pPr>
              <w:jc w:val="left"/>
              <w:rPr>
                <w:rFonts w:eastAsia="Times New Roman" w:cs="Times New Roman"/>
                <w:lang w:eastAsia="ru-RU"/>
              </w:rPr>
            </w:pPr>
            <w:r w:rsidRPr="0063365B">
              <w:rPr>
                <w:rFonts w:eastAsia="Times New Roman" w:cs="Times New Roman"/>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«Улично-дорожная сеть», «Благоустройство территории»</w:t>
            </w:r>
          </w:p>
        </w:tc>
        <w:tc>
          <w:tcPr>
            <w:tcW w:w="1851" w:type="pct"/>
            <w:vMerge w:val="restart"/>
            <w:shd w:val="clear" w:color="auto" w:fill="auto"/>
            <w:vAlign w:val="center"/>
            <w:hideMark/>
          </w:tcPr>
          <w:p w14:paraId="384F81D4" w14:textId="77777777" w:rsidR="001B0FD4" w:rsidRPr="0063365B" w:rsidRDefault="001B0FD4" w:rsidP="001B0FD4">
            <w:pPr>
              <w:jc w:val="center"/>
              <w:rPr>
                <w:rFonts w:eastAsia="Times New Roman" w:cs="Times New Roman"/>
                <w:b/>
                <w:bCs/>
                <w:u w:val="single"/>
                <w:lang w:eastAsia="ru-RU"/>
              </w:rPr>
            </w:pPr>
            <w:r w:rsidRPr="0063365B">
              <w:rPr>
                <w:rFonts w:eastAsia="Times New Roman" w:cs="Times New Roman"/>
                <w:b/>
                <w:bCs/>
                <w:u w:val="single"/>
                <w:lang w:eastAsia="ru-RU"/>
              </w:rPr>
              <w:t>Действие градостроительного регламента не распространяется в границах территорий общего пользования.</w:t>
            </w:r>
          </w:p>
        </w:tc>
      </w:tr>
      <w:tr w:rsidR="007C02D6" w:rsidRPr="0063365B" w14:paraId="3A1DCFF4" w14:textId="77777777" w:rsidTr="00A23D18">
        <w:trPr>
          <w:trHeight w:val="3000"/>
        </w:trPr>
        <w:tc>
          <w:tcPr>
            <w:tcW w:w="1299" w:type="pct"/>
            <w:shd w:val="clear" w:color="auto" w:fill="auto"/>
            <w:vAlign w:val="center"/>
            <w:hideMark/>
          </w:tcPr>
          <w:p w14:paraId="577732FA" w14:textId="77777777" w:rsidR="001B0FD4" w:rsidRPr="0063365B" w:rsidRDefault="001B0FD4" w:rsidP="001B0FD4">
            <w:pPr>
              <w:jc w:val="left"/>
              <w:rPr>
                <w:rFonts w:eastAsia="Times New Roman" w:cs="Times New Roman"/>
                <w:lang w:eastAsia="ru-RU"/>
              </w:rPr>
            </w:pPr>
            <w:r w:rsidRPr="0063365B">
              <w:rPr>
                <w:rFonts w:eastAsia="Times New Roman" w:cs="Times New Roman"/>
                <w:lang w:eastAsia="ru-RU"/>
              </w:rPr>
              <w:t>Улично-дорожная сеть - [12.0.1]</w:t>
            </w:r>
          </w:p>
        </w:tc>
        <w:tc>
          <w:tcPr>
            <w:tcW w:w="1850" w:type="pct"/>
            <w:shd w:val="clear" w:color="auto" w:fill="auto"/>
            <w:vAlign w:val="center"/>
            <w:hideMark/>
          </w:tcPr>
          <w:p w14:paraId="75EACE93" w14:textId="77777777" w:rsidR="00743771" w:rsidRPr="0063365B" w:rsidRDefault="001B0FD4" w:rsidP="00743771">
            <w:pPr>
              <w:jc w:val="left"/>
              <w:rPr>
                <w:rFonts w:eastAsia="Times New Roman" w:cs="Times New Roman"/>
                <w:lang w:eastAsia="ru-RU"/>
              </w:rPr>
            </w:pPr>
            <w:r w:rsidRPr="0063365B">
              <w:rPr>
                <w:rFonts w:eastAsia="Times New Roman" w:cs="Times New Roman"/>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66FCF5AC" w14:textId="5628CA6E" w:rsidR="001B0FD4" w:rsidRPr="0063365B" w:rsidRDefault="001B0FD4" w:rsidP="00743771">
            <w:pPr>
              <w:jc w:val="left"/>
              <w:rPr>
                <w:rFonts w:eastAsia="Times New Roman" w:cs="Times New Roman"/>
                <w:lang w:eastAsia="ru-RU"/>
              </w:rPr>
            </w:pPr>
            <w:r w:rsidRPr="0063365B">
              <w:rPr>
                <w:rFonts w:eastAsia="Times New Roman" w:cs="Times New Roman"/>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851" w:type="pct"/>
            <w:vMerge/>
            <w:vAlign w:val="center"/>
            <w:hideMark/>
          </w:tcPr>
          <w:p w14:paraId="42E3FBC2" w14:textId="77777777" w:rsidR="001B0FD4" w:rsidRPr="0063365B" w:rsidRDefault="001B0FD4" w:rsidP="001B0FD4">
            <w:pPr>
              <w:jc w:val="left"/>
              <w:rPr>
                <w:rFonts w:eastAsia="Times New Roman" w:cs="Times New Roman"/>
                <w:b/>
                <w:bCs/>
                <w:u w:val="single"/>
                <w:lang w:eastAsia="ru-RU"/>
              </w:rPr>
            </w:pPr>
          </w:p>
        </w:tc>
      </w:tr>
      <w:tr w:rsidR="001B0FD4" w:rsidRPr="0063365B" w14:paraId="1400AECD" w14:textId="77777777" w:rsidTr="00A23D18">
        <w:trPr>
          <w:trHeight w:val="2100"/>
        </w:trPr>
        <w:tc>
          <w:tcPr>
            <w:tcW w:w="1299" w:type="pct"/>
            <w:shd w:val="clear" w:color="auto" w:fill="auto"/>
            <w:vAlign w:val="center"/>
            <w:hideMark/>
          </w:tcPr>
          <w:p w14:paraId="170F0FC4" w14:textId="77777777" w:rsidR="001B0FD4" w:rsidRPr="0063365B" w:rsidRDefault="001B0FD4" w:rsidP="001B0FD4">
            <w:pPr>
              <w:jc w:val="left"/>
              <w:rPr>
                <w:rFonts w:eastAsia="Times New Roman" w:cs="Times New Roman"/>
                <w:lang w:eastAsia="ru-RU"/>
              </w:rPr>
            </w:pPr>
            <w:r w:rsidRPr="0063365B">
              <w:rPr>
                <w:rFonts w:eastAsia="Times New Roman" w:cs="Times New Roman"/>
                <w:lang w:eastAsia="ru-RU"/>
              </w:rPr>
              <w:t>Благоустройство территории - [12.0.2]</w:t>
            </w:r>
          </w:p>
        </w:tc>
        <w:tc>
          <w:tcPr>
            <w:tcW w:w="1850" w:type="pct"/>
            <w:shd w:val="clear" w:color="auto" w:fill="auto"/>
            <w:vAlign w:val="center"/>
            <w:hideMark/>
          </w:tcPr>
          <w:p w14:paraId="12C59DF0" w14:textId="77777777" w:rsidR="001B0FD4" w:rsidRPr="0063365B" w:rsidRDefault="001B0FD4" w:rsidP="00F65A1C">
            <w:pPr>
              <w:jc w:val="left"/>
              <w:rPr>
                <w:rFonts w:eastAsia="Times New Roman" w:cs="Times New Roman"/>
                <w:lang w:eastAsia="ru-RU"/>
              </w:rPr>
            </w:pPr>
            <w:r w:rsidRPr="0063365B">
              <w:rPr>
                <w:rFonts w:eastAsia="Times New Roman" w:cs="Times New Roman"/>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51" w:type="pct"/>
            <w:vMerge/>
            <w:vAlign w:val="center"/>
            <w:hideMark/>
          </w:tcPr>
          <w:p w14:paraId="18113A09" w14:textId="77777777" w:rsidR="001B0FD4" w:rsidRPr="0063365B" w:rsidRDefault="001B0FD4" w:rsidP="001B0FD4">
            <w:pPr>
              <w:jc w:val="left"/>
              <w:rPr>
                <w:rFonts w:eastAsia="Times New Roman" w:cs="Times New Roman"/>
                <w:b/>
                <w:bCs/>
                <w:u w:val="single"/>
                <w:lang w:eastAsia="ru-RU"/>
              </w:rPr>
            </w:pPr>
          </w:p>
        </w:tc>
      </w:tr>
      <w:tr w:rsidR="00EF78AD" w:rsidRPr="0063365B" w14:paraId="0E9FC1C9" w14:textId="77777777" w:rsidTr="00A23D18">
        <w:trPr>
          <w:trHeight w:val="2100"/>
        </w:trPr>
        <w:tc>
          <w:tcPr>
            <w:tcW w:w="1299" w:type="pct"/>
            <w:shd w:val="clear" w:color="auto" w:fill="auto"/>
            <w:vAlign w:val="center"/>
          </w:tcPr>
          <w:p w14:paraId="0B5D7F17" w14:textId="51E51DB9" w:rsidR="00EF78AD" w:rsidRPr="0063365B" w:rsidRDefault="00EF78AD" w:rsidP="00EF78AD">
            <w:pPr>
              <w:jc w:val="left"/>
              <w:rPr>
                <w:rFonts w:eastAsia="Times New Roman" w:cs="Times New Roman"/>
                <w:lang w:eastAsia="ru-RU"/>
              </w:rPr>
            </w:pPr>
            <w:r w:rsidRPr="0063365B">
              <w:rPr>
                <w:rFonts w:eastAsia="Times New Roman" w:cs="Times New Roman"/>
                <w:lang w:eastAsia="ru-RU"/>
              </w:rPr>
              <w:t>Парки культуры и отдыха - [3.6.2]</w:t>
            </w:r>
          </w:p>
        </w:tc>
        <w:tc>
          <w:tcPr>
            <w:tcW w:w="1850" w:type="pct"/>
            <w:shd w:val="clear" w:color="auto" w:fill="auto"/>
            <w:vAlign w:val="center"/>
          </w:tcPr>
          <w:p w14:paraId="1CE14443" w14:textId="5DB222DD" w:rsidR="00EF78AD" w:rsidRPr="0063365B" w:rsidRDefault="00EF78AD" w:rsidP="00EF78AD">
            <w:pPr>
              <w:jc w:val="left"/>
              <w:rPr>
                <w:rFonts w:eastAsia="Times New Roman" w:cs="Times New Roman"/>
                <w:lang w:eastAsia="ru-RU"/>
              </w:rPr>
            </w:pPr>
            <w:r w:rsidRPr="0063365B">
              <w:rPr>
                <w:rFonts w:eastAsia="Times New Roman" w:cs="Times New Roman"/>
                <w:lang w:eastAsia="ru-RU"/>
              </w:rPr>
              <w:t>Размещение парков культуры и отдыха</w:t>
            </w:r>
          </w:p>
        </w:tc>
        <w:tc>
          <w:tcPr>
            <w:tcW w:w="1851" w:type="pct"/>
            <w:vAlign w:val="center"/>
          </w:tcPr>
          <w:p w14:paraId="3F82E735" w14:textId="6E2E2275" w:rsidR="00EF78AD" w:rsidRPr="0063365B" w:rsidRDefault="00EF78AD" w:rsidP="00EF78AD">
            <w:pPr>
              <w:jc w:val="left"/>
              <w:rPr>
                <w:rFonts w:eastAsia="Times New Roman" w:cs="Times New Roman"/>
                <w:lang w:eastAsia="ru-RU"/>
              </w:rPr>
            </w:pPr>
            <w:r w:rsidRPr="0063365B">
              <w:rPr>
                <w:rFonts w:eastAsia="Times New Roman" w:cs="Times New Roman"/>
                <w:lang w:eastAsia="ru-RU"/>
              </w:rPr>
              <w:t>- минимальная/максимальная площадь земельного участка– 100/50000 кв. м;</w:t>
            </w:r>
          </w:p>
          <w:p w14:paraId="1BECA310" w14:textId="77777777" w:rsidR="00EF78AD" w:rsidRPr="0063365B" w:rsidRDefault="00EF78AD" w:rsidP="00EF78AD">
            <w:pPr>
              <w:jc w:val="left"/>
              <w:rPr>
                <w:rFonts w:eastAsia="Times New Roman" w:cs="Times New Roman"/>
                <w:lang w:eastAsia="ru-RU"/>
              </w:rPr>
            </w:pPr>
            <w:r w:rsidRPr="0063365B">
              <w:rPr>
                <w:rFonts w:eastAsia="Times New Roman" w:cs="Times New Roman"/>
                <w:lang w:eastAsia="ru-RU"/>
              </w:rPr>
              <w:t>- минимальные отступы от границ участка – 1 м;</w:t>
            </w:r>
          </w:p>
          <w:p w14:paraId="6038693D" w14:textId="77777777" w:rsidR="00EF78AD" w:rsidRPr="0063365B" w:rsidRDefault="00EF78AD" w:rsidP="00EF78AD">
            <w:pPr>
              <w:jc w:val="left"/>
              <w:rPr>
                <w:rFonts w:eastAsia="Times New Roman" w:cs="Times New Roman"/>
                <w:lang w:eastAsia="ru-RU"/>
              </w:rPr>
            </w:pPr>
            <w:r w:rsidRPr="0063365B">
              <w:rPr>
                <w:rFonts w:eastAsia="Times New Roman" w:cs="Times New Roman"/>
                <w:lang w:eastAsia="ru-RU"/>
              </w:rPr>
              <w:t>- минимальный отступ в случае реконструкции существующих объектов капитального строительства принимается равным фактическому расстоянию от объектов до границ земельных участков, граничащих с улично-дорожной сетью (красные линии улиц,</w:t>
            </w:r>
          </w:p>
          <w:p w14:paraId="6F2A2D7D" w14:textId="77777777" w:rsidR="00EF78AD" w:rsidRPr="0063365B" w:rsidRDefault="00EF78AD" w:rsidP="00EF78AD">
            <w:pPr>
              <w:jc w:val="left"/>
              <w:rPr>
                <w:rFonts w:eastAsia="Times New Roman" w:cs="Times New Roman"/>
                <w:lang w:eastAsia="ru-RU"/>
              </w:rPr>
            </w:pPr>
            <w:r w:rsidRPr="0063365B">
              <w:rPr>
                <w:rFonts w:eastAsia="Times New Roman" w:cs="Times New Roman"/>
                <w:lang w:eastAsia="ru-RU"/>
              </w:rPr>
              <w:t>проездов), прочих границ земельного участка, которые не подлежат уменьшению в процессе реконструкции;</w:t>
            </w:r>
          </w:p>
          <w:p w14:paraId="401FF691" w14:textId="77777777" w:rsidR="00EF78AD" w:rsidRPr="0063365B" w:rsidRDefault="00EF78AD" w:rsidP="00EF78AD">
            <w:pPr>
              <w:jc w:val="left"/>
              <w:rPr>
                <w:rStyle w:val="fontstyle01"/>
                <w:rFonts w:asciiTheme="minorHAnsi" w:hAnsiTheme="minorHAnsi"/>
                <w:color w:val="auto"/>
                <w:sz w:val="22"/>
                <w:szCs w:val="22"/>
              </w:rPr>
            </w:pPr>
            <w:r w:rsidRPr="0063365B">
              <w:rPr>
                <w:rStyle w:val="fontstyle01"/>
                <w:rFonts w:asciiTheme="minorHAnsi" w:hAnsiTheme="minorHAnsi"/>
                <w:color w:val="auto"/>
                <w:sz w:val="22"/>
                <w:szCs w:val="22"/>
              </w:rPr>
              <w:t xml:space="preserve">- </w:t>
            </w:r>
            <w:r w:rsidRPr="0063365B">
              <w:rPr>
                <w:rStyle w:val="fontstyle01"/>
                <w:color w:val="auto"/>
                <w:sz w:val="22"/>
                <w:szCs w:val="22"/>
              </w:rPr>
              <w:t>минимальный отступ от границ земельных участков следует увеличивать в случае размещения на</w:t>
            </w:r>
            <w:r w:rsidRPr="0063365B">
              <w:rPr>
                <w:rStyle w:val="fontstyle01"/>
                <w:rFonts w:asciiTheme="minorHAnsi" w:hAnsiTheme="minorHAnsi"/>
                <w:color w:val="auto"/>
                <w:sz w:val="22"/>
                <w:szCs w:val="22"/>
              </w:rPr>
              <w:t xml:space="preserve"> </w:t>
            </w:r>
            <w:r w:rsidRPr="0063365B">
              <w:rPr>
                <w:rStyle w:val="fontstyle01"/>
                <w:color w:val="auto"/>
                <w:sz w:val="22"/>
                <w:szCs w:val="22"/>
              </w:rPr>
              <w:t>смежном земельном участке зданий, строений, сооружений на расстоянии менее 3 м с целью обеспечения противопожарного расстояния между жилыми и общественными зданиями</w:t>
            </w:r>
            <w:r w:rsidRPr="0063365B">
              <w:rPr>
                <w:rStyle w:val="fontstyle01"/>
                <w:rFonts w:asciiTheme="minorHAnsi" w:hAnsiTheme="minorHAnsi"/>
                <w:color w:val="auto"/>
                <w:sz w:val="22"/>
                <w:szCs w:val="22"/>
              </w:rPr>
              <w:t>;</w:t>
            </w:r>
          </w:p>
          <w:p w14:paraId="2542F0B8" w14:textId="77777777" w:rsidR="00EF78AD" w:rsidRPr="0063365B" w:rsidRDefault="00EF78AD" w:rsidP="00EF78AD">
            <w:pPr>
              <w:jc w:val="left"/>
              <w:rPr>
                <w:rFonts w:eastAsia="Times New Roman" w:cs="Times New Roman"/>
                <w:lang w:eastAsia="ru-RU"/>
              </w:rPr>
            </w:pPr>
            <w:r w:rsidRPr="0063365B">
              <w:rPr>
                <w:rStyle w:val="fontstyle01"/>
                <w:rFonts w:asciiTheme="minorHAnsi" w:hAnsiTheme="minorHAnsi"/>
                <w:color w:val="auto"/>
                <w:sz w:val="22"/>
                <w:szCs w:val="22"/>
              </w:rPr>
              <w:t xml:space="preserve">- </w:t>
            </w:r>
            <w:r w:rsidRPr="0063365B">
              <w:rPr>
                <w:rFonts w:eastAsia="Times New Roman" w:cs="Times New Roman"/>
                <w:lang w:eastAsia="ru-RU"/>
              </w:rPr>
              <w:t>в случае совпадения кадастровых границ земельного участка с территорией общего пользования (красные линии улиц, проездов) допускается строительство по красной линии улиц, проездов;</w:t>
            </w:r>
          </w:p>
          <w:p w14:paraId="141986BB" w14:textId="77777777" w:rsidR="00EF78AD" w:rsidRPr="0063365B" w:rsidRDefault="00EF78AD" w:rsidP="00EF78AD">
            <w:pPr>
              <w:jc w:val="left"/>
              <w:rPr>
                <w:rFonts w:eastAsia="Times New Roman" w:cs="Times New Roman"/>
                <w:lang w:eastAsia="ru-RU"/>
              </w:rPr>
            </w:pPr>
            <w:r w:rsidRPr="0063365B">
              <w:rPr>
                <w:rFonts w:eastAsia="Times New Roman" w:cs="Times New Roman"/>
                <w:lang w:eastAsia="ru-RU"/>
              </w:rPr>
              <w:t>- максимальное количество надземных этажей зданий – 9 этажей;</w:t>
            </w:r>
          </w:p>
          <w:p w14:paraId="32527D24" w14:textId="77777777" w:rsidR="00EF78AD" w:rsidRPr="0063365B" w:rsidRDefault="00EF78AD" w:rsidP="00EF78AD">
            <w:pPr>
              <w:jc w:val="left"/>
              <w:rPr>
                <w:rFonts w:eastAsia="Times New Roman" w:cs="Times New Roman"/>
                <w:lang w:eastAsia="ru-RU"/>
              </w:rPr>
            </w:pPr>
            <w:r w:rsidRPr="0063365B">
              <w:rPr>
                <w:rFonts w:eastAsia="Times New Roman" w:cs="Times New Roman"/>
                <w:lang w:eastAsia="ru-RU"/>
              </w:rPr>
              <w:t>- максимальный процент застройки в границах земельного участка – 65%;</w:t>
            </w:r>
          </w:p>
          <w:p w14:paraId="21979350" w14:textId="77777777" w:rsidR="00EF78AD" w:rsidRPr="0063365B" w:rsidRDefault="00EF78AD" w:rsidP="00EF78AD">
            <w:pPr>
              <w:jc w:val="left"/>
              <w:rPr>
                <w:rFonts w:eastAsia="Times New Roman" w:cs="Times New Roman"/>
                <w:bCs/>
                <w:lang w:eastAsia="ru-RU"/>
              </w:rPr>
            </w:pPr>
            <w:r w:rsidRPr="0063365B">
              <w:rPr>
                <w:rFonts w:eastAsia="Times New Roman" w:cs="Times New Roman"/>
                <w:bCs/>
                <w:lang w:eastAsia="ru-RU"/>
              </w:rPr>
              <w:t>-минимальный процент озеленения земельного участка – 20%;</w:t>
            </w:r>
          </w:p>
          <w:p w14:paraId="4EFB379B" w14:textId="77777777" w:rsidR="00EF78AD" w:rsidRPr="0063365B" w:rsidRDefault="00EF78AD" w:rsidP="00EF78AD">
            <w:pPr>
              <w:jc w:val="left"/>
              <w:rPr>
                <w:rFonts w:eastAsia="Times New Roman" w:cs="Times New Roman"/>
                <w:bCs/>
                <w:lang w:eastAsia="ru-RU"/>
              </w:rPr>
            </w:pPr>
            <w:r w:rsidRPr="0063365B">
              <w:rPr>
                <w:rFonts w:eastAsia="Times New Roman" w:cs="Times New Roman"/>
                <w:bCs/>
                <w:lang w:eastAsia="ru-RU"/>
              </w:rPr>
              <w:t>- процент застройки подземной части не регламентируется.</w:t>
            </w:r>
          </w:p>
          <w:p w14:paraId="16912375" w14:textId="77777777" w:rsidR="00EF78AD" w:rsidRPr="0063365B" w:rsidRDefault="00EF78AD" w:rsidP="00EF78AD">
            <w:pPr>
              <w:jc w:val="left"/>
              <w:rPr>
                <w:rFonts w:eastAsia="Times New Roman" w:cs="Times New Roman"/>
                <w:bCs/>
                <w:lang w:eastAsia="ru-RU"/>
              </w:rPr>
            </w:pPr>
            <w:r w:rsidRPr="0063365B">
              <w:rPr>
                <w:rFonts w:eastAsia="Times New Roman" w:cs="Times New Roman"/>
                <w:bCs/>
                <w:lang w:eastAsia="ru-RU"/>
              </w:rPr>
              <w:t>В случае образования земельного участка под существующим объектом капитального строительства (объект введен в эксплуатацию, либо на него зарегистрировано право собственности) минимальная площадь земельного участка – не подлежит установлению.</w:t>
            </w:r>
          </w:p>
          <w:p w14:paraId="7102CD61" w14:textId="77777777" w:rsidR="00EF78AD" w:rsidRDefault="00EF78AD" w:rsidP="00EF78AD">
            <w:pPr>
              <w:jc w:val="left"/>
              <w:rPr>
                <w:rFonts w:eastAsia="Times New Roman" w:cs="Times New Roman"/>
                <w:lang w:eastAsia="ru-RU"/>
              </w:rPr>
            </w:pPr>
            <w:r w:rsidRPr="0063365B">
              <w:rPr>
                <w:rFonts w:eastAsia="Times New Roman" w:cs="Times New Roman"/>
                <w:lang w:eastAsia="ru-RU"/>
              </w:rPr>
              <w:t>Отмостка зданий должна располагаться в пределах отведенного (предоставленного) земельного участка.</w:t>
            </w:r>
          </w:p>
          <w:p w14:paraId="09048CF1" w14:textId="5D4C319A" w:rsidR="00BF01A3" w:rsidRPr="0063365B" w:rsidRDefault="00BF01A3" w:rsidP="00BF01A3">
            <w:pPr>
              <w:jc w:val="left"/>
              <w:rPr>
                <w:rFonts w:eastAsia="Times New Roman" w:cs="Times New Roman"/>
                <w:b/>
                <w:bCs/>
                <w:u w:val="single"/>
                <w:lang w:eastAsia="ru-RU"/>
              </w:rPr>
            </w:pPr>
            <w:r w:rsidRPr="0063365B">
              <w:rPr>
                <w:rFonts w:eastAsia="SimSun" w:cs="Times New Roman"/>
                <w:bCs/>
                <w:lang w:eastAsia="zh-CN"/>
              </w:rPr>
              <w:t>Допускается блокировка построек на смежных земельных участках, а также строительство по границе земельного участка по взаимному (удостоверенному) согласию собственников земельных участков и объектов недвижимости при новом строительстве, а также при реконструкции с учетом противопожарных требований.</w:t>
            </w:r>
          </w:p>
        </w:tc>
      </w:tr>
    </w:tbl>
    <w:p w14:paraId="18AF15B3" w14:textId="364C2455" w:rsidR="007F26BC" w:rsidRDefault="007F26BC" w:rsidP="007F26BC">
      <w:pPr>
        <w:tabs>
          <w:tab w:val="left" w:pos="2520"/>
        </w:tabs>
        <w:rPr>
          <w:rFonts w:eastAsia="Times New Roman" w:cs="Times New Roman"/>
          <w:b/>
          <w:lang w:eastAsia="ru-RU"/>
        </w:rPr>
      </w:pPr>
    </w:p>
    <w:p w14:paraId="221AA074" w14:textId="458D08A3" w:rsidR="00EC66E1" w:rsidRDefault="00EC66E1" w:rsidP="007F26BC">
      <w:pPr>
        <w:tabs>
          <w:tab w:val="left" w:pos="2520"/>
        </w:tabs>
        <w:rPr>
          <w:rFonts w:eastAsia="Times New Roman" w:cs="Times New Roman"/>
          <w:b/>
          <w:lang w:eastAsia="ru-RU"/>
        </w:rPr>
      </w:pPr>
    </w:p>
    <w:p w14:paraId="4E912C22" w14:textId="33FEA700" w:rsidR="00EC66E1" w:rsidRDefault="00EC66E1" w:rsidP="007F26BC">
      <w:pPr>
        <w:tabs>
          <w:tab w:val="left" w:pos="2520"/>
        </w:tabs>
        <w:rPr>
          <w:rFonts w:eastAsia="Times New Roman" w:cs="Times New Roman"/>
          <w:b/>
          <w:lang w:eastAsia="ru-RU"/>
        </w:rPr>
      </w:pPr>
    </w:p>
    <w:p w14:paraId="4B598B35" w14:textId="2D6BD2F1" w:rsidR="00EC66E1" w:rsidRDefault="00EC66E1" w:rsidP="007F26BC">
      <w:pPr>
        <w:tabs>
          <w:tab w:val="left" w:pos="2520"/>
        </w:tabs>
        <w:rPr>
          <w:rFonts w:eastAsia="Times New Roman" w:cs="Times New Roman"/>
          <w:b/>
          <w:lang w:eastAsia="ru-RU"/>
        </w:rPr>
      </w:pPr>
    </w:p>
    <w:p w14:paraId="1C8832B5" w14:textId="5C9A6972" w:rsidR="00EC66E1" w:rsidRDefault="00EC66E1" w:rsidP="007F26BC">
      <w:pPr>
        <w:tabs>
          <w:tab w:val="left" w:pos="2520"/>
        </w:tabs>
        <w:rPr>
          <w:rFonts w:eastAsia="Times New Roman" w:cs="Times New Roman"/>
          <w:b/>
          <w:lang w:eastAsia="ru-RU"/>
        </w:rPr>
      </w:pPr>
    </w:p>
    <w:p w14:paraId="2ACC1C59" w14:textId="7B2C598B" w:rsidR="00EC66E1" w:rsidRDefault="00EC66E1" w:rsidP="007F26BC">
      <w:pPr>
        <w:tabs>
          <w:tab w:val="left" w:pos="2520"/>
        </w:tabs>
        <w:rPr>
          <w:rFonts w:eastAsia="Times New Roman" w:cs="Times New Roman"/>
          <w:b/>
          <w:lang w:eastAsia="ru-RU"/>
        </w:rPr>
      </w:pPr>
    </w:p>
    <w:p w14:paraId="6F74262D" w14:textId="77777777" w:rsidR="00EC66E1" w:rsidRPr="0063365B" w:rsidRDefault="00EC66E1" w:rsidP="007F26BC">
      <w:pPr>
        <w:tabs>
          <w:tab w:val="left" w:pos="2520"/>
        </w:tabs>
        <w:rPr>
          <w:rFonts w:eastAsia="Times New Roman" w:cs="Times New Roman"/>
          <w:b/>
          <w:lang w:eastAsia="ru-RU"/>
        </w:rPr>
      </w:pPr>
    </w:p>
    <w:p w14:paraId="3713F169" w14:textId="77777777" w:rsidR="001B0FD4" w:rsidRPr="0063365B" w:rsidRDefault="001B0FD4" w:rsidP="000F019F">
      <w:pPr>
        <w:numPr>
          <w:ilvl w:val="0"/>
          <w:numId w:val="53"/>
        </w:numPr>
        <w:ind w:left="0"/>
        <w:rPr>
          <w:rFonts w:eastAsia="Times New Roman" w:cs="Times New Roman"/>
          <w:b/>
          <w:lang w:eastAsia="ru-RU"/>
        </w:rPr>
      </w:pPr>
      <w:r w:rsidRPr="0063365B">
        <w:rPr>
          <w:rFonts w:eastAsia="Times New Roman" w:cs="Times New Roman"/>
          <w:b/>
          <w:lang w:eastAsia="ru-RU"/>
        </w:rPr>
        <w:t>УСЛОВНО РАЗРЕШЕННЫЕ ВИДЫ И ПАРАМЕТРЫ ИСПОЛЬЗОВАНИЯ ЗЕМЕЛЬНЫХ УЧАСТКОВ И ОБЪЕКТОВ КАПИТАЛЬНОГО СТРОИТЕЛЬСТВА</w:t>
      </w:r>
    </w:p>
    <w:p w14:paraId="44EC7652" w14:textId="77777777" w:rsidR="007F26BC" w:rsidRPr="0063365B" w:rsidRDefault="007F26BC" w:rsidP="007F26BC">
      <w:pPr>
        <w:spacing w:after="160" w:line="259" w:lineRule="auto"/>
        <w:rPr>
          <w:rFonts w:eastAsia="Times New Roman" w:cs="Times New Roman"/>
          <w:b/>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1"/>
        <w:gridCol w:w="5598"/>
        <w:gridCol w:w="5598"/>
      </w:tblGrid>
      <w:tr w:rsidR="007C02D6" w:rsidRPr="0063365B" w14:paraId="558D6902" w14:textId="77777777" w:rsidTr="00640E43">
        <w:trPr>
          <w:trHeight w:val="855"/>
        </w:trPr>
        <w:tc>
          <w:tcPr>
            <w:tcW w:w="1299" w:type="pct"/>
            <w:shd w:val="clear" w:color="000000" w:fill="F2F2F2"/>
            <w:vAlign w:val="center"/>
            <w:hideMark/>
          </w:tcPr>
          <w:p w14:paraId="32552566" w14:textId="77777777" w:rsidR="001B0FD4" w:rsidRPr="0063365B" w:rsidRDefault="001B0FD4" w:rsidP="001B0FD4">
            <w:pPr>
              <w:jc w:val="center"/>
              <w:rPr>
                <w:rFonts w:eastAsia="Times New Roman" w:cs="Times New Roman"/>
                <w:b/>
                <w:bCs/>
                <w:lang w:eastAsia="ru-RU"/>
              </w:rPr>
            </w:pPr>
            <w:r w:rsidRPr="0063365B">
              <w:rPr>
                <w:rFonts w:eastAsia="Times New Roman" w:cs="Times New Roman"/>
                <w:b/>
                <w:bCs/>
                <w:lang w:eastAsia="ru-RU"/>
              </w:rPr>
              <w:t xml:space="preserve">ВИДЫ РАЗРЕШЕННОГО ИСПОЛЬЗОВАНИЯ ЗЕМЕЛЬНЫХ УЧАСТКОВ </w:t>
            </w:r>
          </w:p>
        </w:tc>
        <w:tc>
          <w:tcPr>
            <w:tcW w:w="1850" w:type="pct"/>
            <w:shd w:val="clear" w:color="000000" w:fill="F2F2F2"/>
            <w:vAlign w:val="center"/>
            <w:hideMark/>
          </w:tcPr>
          <w:p w14:paraId="50434B4F" w14:textId="77777777" w:rsidR="001B0FD4" w:rsidRPr="0063365B" w:rsidRDefault="001B0FD4" w:rsidP="001B0FD4">
            <w:pPr>
              <w:jc w:val="center"/>
              <w:rPr>
                <w:rFonts w:eastAsia="Times New Roman" w:cs="Times New Roman"/>
                <w:b/>
                <w:bCs/>
                <w:lang w:eastAsia="ru-RU"/>
              </w:rPr>
            </w:pPr>
            <w:r w:rsidRPr="0063365B">
              <w:rPr>
                <w:rFonts w:eastAsia="Times New Roman" w:cs="Times New Roman"/>
                <w:b/>
                <w:bCs/>
                <w:lang w:eastAsia="ru-RU"/>
              </w:rPr>
              <w:t>ВИДЫ РАЗРЕШЕННОГО ИСПОЛЬЗОВАНИЯ ОБЪЕКТОВ КАПИТАЛЬНОГО СТРОИТЕЛЬСТВА</w:t>
            </w:r>
          </w:p>
        </w:tc>
        <w:tc>
          <w:tcPr>
            <w:tcW w:w="1850" w:type="pct"/>
            <w:shd w:val="clear" w:color="000000" w:fill="F2F2F2"/>
            <w:vAlign w:val="center"/>
            <w:hideMark/>
          </w:tcPr>
          <w:p w14:paraId="0799589E" w14:textId="77777777" w:rsidR="001B0FD4" w:rsidRPr="0063365B" w:rsidRDefault="001B0FD4" w:rsidP="001B0FD4">
            <w:pPr>
              <w:jc w:val="center"/>
              <w:rPr>
                <w:rFonts w:eastAsia="Times New Roman" w:cs="Times New Roman"/>
                <w:b/>
                <w:bCs/>
                <w:lang w:eastAsia="ru-RU"/>
              </w:rPr>
            </w:pPr>
            <w:r w:rsidRPr="0063365B">
              <w:rPr>
                <w:rFonts w:eastAsia="Times New Roman" w:cs="Times New Roman"/>
                <w:b/>
                <w:bCs/>
                <w:lang w:eastAsia="ru-RU"/>
              </w:rPr>
              <w:t>ПРЕДЕЛЬНЫЕ РАЗМЕРЫ ЗЕМЕЛЬНЫХ</w:t>
            </w:r>
            <w:r w:rsidRPr="0063365B">
              <w:rPr>
                <w:rFonts w:eastAsia="Times New Roman" w:cs="Times New Roman"/>
                <w:b/>
                <w:bCs/>
                <w:lang w:eastAsia="ru-RU"/>
              </w:rPr>
              <w:br/>
              <w:t>УЧАСТКОВ И ПРЕДЕЛЬНЫЕ ПАРАМЕТРЫ</w:t>
            </w:r>
            <w:r w:rsidRPr="0063365B">
              <w:rPr>
                <w:rFonts w:eastAsia="Times New Roman" w:cs="Times New Roman"/>
                <w:b/>
                <w:bCs/>
                <w:lang w:eastAsia="ru-RU"/>
              </w:rPr>
              <w:br/>
              <w:t>РАЗРЕШЕННОГО СТРОИТЕЛЬСТВА</w:t>
            </w:r>
          </w:p>
        </w:tc>
      </w:tr>
      <w:tr w:rsidR="001B0FD4" w:rsidRPr="0063365B" w14:paraId="7E088BF3" w14:textId="77777777" w:rsidTr="00640E43">
        <w:trPr>
          <w:trHeight w:val="3000"/>
        </w:trPr>
        <w:tc>
          <w:tcPr>
            <w:tcW w:w="1299" w:type="pct"/>
            <w:shd w:val="clear" w:color="auto" w:fill="auto"/>
            <w:vAlign w:val="center"/>
            <w:hideMark/>
          </w:tcPr>
          <w:p w14:paraId="0A5EF986" w14:textId="77777777" w:rsidR="001B0FD4" w:rsidRPr="0063365B" w:rsidRDefault="001B0FD4" w:rsidP="001B0FD4">
            <w:pPr>
              <w:jc w:val="left"/>
              <w:rPr>
                <w:rFonts w:eastAsia="Times New Roman" w:cs="Times New Roman"/>
                <w:lang w:eastAsia="ru-RU"/>
              </w:rPr>
            </w:pPr>
            <w:r w:rsidRPr="0063365B">
              <w:rPr>
                <w:rFonts w:eastAsia="Times New Roman" w:cs="Times New Roman"/>
                <w:lang w:eastAsia="ru-RU"/>
              </w:rPr>
              <w:t>Историко-культурная деятельность - [9.3]</w:t>
            </w:r>
          </w:p>
        </w:tc>
        <w:tc>
          <w:tcPr>
            <w:tcW w:w="1850" w:type="pct"/>
            <w:shd w:val="clear" w:color="auto" w:fill="auto"/>
            <w:vAlign w:val="center"/>
            <w:hideMark/>
          </w:tcPr>
          <w:p w14:paraId="7BD924FC" w14:textId="77777777" w:rsidR="001B0FD4" w:rsidRPr="0063365B" w:rsidRDefault="001B0FD4" w:rsidP="00F65A1C">
            <w:pPr>
              <w:jc w:val="left"/>
              <w:rPr>
                <w:rFonts w:eastAsia="Times New Roman" w:cs="Times New Roman"/>
                <w:lang w:eastAsia="ru-RU"/>
              </w:rPr>
            </w:pPr>
            <w:r w:rsidRPr="0063365B">
              <w:rPr>
                <w:rFonts w:eastAsia="Times New Roman" w:cs="Times New Roman"/>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850" w:type="pct"/>
            <w:shd w:val="clear" w:color="auto" w:fill="auto"/>
            <w:vAlign w:val="center"/>
            <w:hideMark/>
          </w:tcPr>
          <w:p w14:paraId="6251910E" w14:textId="513031AE" w:rsidR="001B0FD4" w:rsidRPr="0063365B" w:rsidRDefault="00F65A1C" w:rsidP="001B0FD4">
            <w:pPr>
              <w:jc w:val="center"/>
              <w:rPr>
                <w:rFonts w:eastAsia="Times New Roman" w:cs="Times New Roman"/>
                <w:b/>
                <w:bCs/>
                <w:u w:val="single"/>
                <w:lang w:eastAsia="ru-RU"/>
              </w:rPr>
            </w:pPr>
            <w:r w:rsidRPr="0063365B">
              <w:rPr>
                <w:rFonts w:eastAsia="Times New Roman" w:cs="Times New Roman"/>
                <w:b/>
                <w:bCs/>
                <w:u w:val="single"/>
                <w:lang w:eastAsia="ru-RU"/>
              </w:rPr>
              <w:t>Н</w:t>
            </w:r>
            <w:r w:rsidR="001B0FD4" w:rsidRPr="0063365B">
              <w:rPr>
                <w:rFonts w:eastAsia="Times New Roman" w:cs="Times New Roman"/>
                <w:b/>
                <w:bCs/>
                <w:u w:val="single"/>
                <w:lang w:eastAsia="ru-RU"/>
              </w:rPr>
              <w:t>е подлежит установлению</w:t>
            </w:r>
          </w:p>
        </w:tc>
      </w:tr>
    </w:tbl>
    <w:p w14:paraId="3B236F8C" w14:textId="77777777" w:rsidR="00330933" w:rsidRPr="0063365B" w:rsidRDefault="00330933" w:rsidP="00330933">
      <w:pPr>
        <w:pStyle w:val="2"/>
        <w:rPr>
          <w:rFonts w:ascii="Times New Roman" w:eastAsia="Times New Roman" w:hAnsi="Times New Roman"/>
          <w:b w:val="0"/>
          <w:color w:val="auto"/>
          <w:sz w:val="24"/>
          <w:szCs w:val="24"/>
        </w:rPr>
      </w:pPr>
      <w:bookmarkStart w:id="55" w:name="_Toc349035835"/>
      <w:bookmarkStart w:id="56" w:name="_Toc349045529"/>
      <w:r w:rsidRPr="0063365B">
        <w:rPr>
          <w:rFonts w:ascii="Times New Roman" w:eastAsia="Times New Roman" w:hAnsi="Times New Roman"/>
          <w:color w:val="auto"/>
          <w:sz w:val="24"/>
          <w:szCs w:val="24"/>
        </w:rPr>
        <w:t>Статья 3</w:t>
      </w:r>
      <w:r w:rsidR="008D10FD" w:rsidRPr="0063365B">
        <w:rPr>
          <w:rFonts w:ascii="Times New Roman" w:eastAsia="Times New Roman" w:hAnsi="Times New Roman"/>
          <w:color w:val="auto"/>
          <w:sz w:val="24"/>
          <w:szCs w:val="24"/>
        </w:rPr>
        <w:t>4</w:t>
      </w:r>
      <w:r w:rsidRPr="0063365B">
        <w:rPr>
          <w:rFonts w:ascii="Times New Roman" w:eastAsia="Times New Roman" w:hAnsi="Times New Roman"/>
          <w:color w:val="auto"/>
          <w:sz w:val="24"/>
          <w:szCs w:val="24"/>
        </w:rPr>
        <w:t>. Обеспечение доступности объектов социальной инфраструктуры для инвалидов и других маломобильных групп населения.</w:t>
      </w:r>
    </w:p>
    <w:p w14:paraId="45400D78" w14:textId="77777777" w:rsidR="00ED46BD" w:rsidRPr="0063365B" w:rsidRDefault="00ED04E6" w:rsidP="00ED46BD">
      <w:pPr>
        <w:keepNext/>
        <w:suppressLineNumbers/>
        <w:suppressAutoHyphens/>
        <w:ind w:firstLine="567"/>
        <w:contextualSpacing/>
        <w:rPr>
          <w:rFonts w:eastAsia="Times New Roman" w:cs="Times New Roman"/>
          <w:lang w:eastAsia="ru-RU"/>
        </w:rPr>
      </w:pPr>
      <w:r w:rsidRPr="0063365B">
        <w:rPr>
          <w:rFonts w:eastAsia="Times New Roman" w:cs="Times New Roman"/>
          <w:lang w:eastAsia="ru-RU"/>
        </w:rPr>
        <w:t>При планировке и застройке территории необходимо обеспечивать доступность объектов социальной инфраструктуры для инвалидов и других маломобильных групп населения.</w:t>
      </w:r>
    </w:p>
    <w:p w14:paraId="2BC217E4" w14:textId="2DF5AECF" w:rsidR="00ED46BD" w:rsidRPr="0063365B" w:rsidRDefault="00ED04E6" w:rsidP="00ED46BD">
      <w:pPr>
        <w:keepNext/>
        <w:suppressLineNumbers/>
        <w:suppressAutoHyphens/>
        <w:ind w:firstLine="567"/>
        <w:contextualSpacing/>
        <w:rPr>
          <w:rFonts w:eastAsia="Times New Roman" w:cs="Times New Roman"/>
          <w:lang w:eastAsia="ru-RU"/>
        </w:rPr>
      </w:pPr>
      <w:r w:rsidRPr="0063365B">
        <w:rPr>
          <w:rFonts w:eastAsia="Times New Roman" w:cs="Times New Roman"/>
          <w:lang w:eastAsia="ru-RU"/>
        </w:rPr>
        <w:t xml:space="preserve">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СНиП 35-01-2001, СП 35-101-2001, СП 35-102-2001, </w:t>
      </w:r>
    </w:p>
    <w:p w14:paraId="442A4C19" w14:textId="65CE05D1" w:rsidR="00ED04E6" w:rsidRPr="0063365B" w:rsidRDefault="00ED04E6" w:rsidP="00BC78E9">
      <w:pPr>
        <w:keepNext/>
        <w:suppressLineNumbers/>
        <w:suppressAutoHyphens/>
        <w:ind w:firstLine="567"/>
        <w:contextualSpacing/>
        <w:rPr>
          <w:rFonts w:eastAsia="Times New Roman" w:cs="Times New Roman"/>
          <w:lang w:eastAsia="ru-RU"/>
        </w:rPr>
      </w:pPr>
      <w:r w:rsidRPr="0063365B">
        <w:rPr>
          <w:rFonts w:eastAsia="Times New Roman" w:cs="Times New Roman"/>
          <w:lang w:eastAsia="ru-RU"/>
        </w:rPr>
        <w:t>СП 31-102-99, СП 35-103-2001, СП 35-104-2001, СП 35-105-2002, СП 35-106-2003, СП 35-107-2003, СП 36-109-2005, СП 35-112-2005, СП 35-114-2006, СП 35-117-2006Ю ВСН-62-91*, РДС 35-201-99.</w:t>
      </w:r>
    </w:p>
    <w:p w14:paraId="7FA38ECE" w14:textId="77777777" w:rsidR="00ED04E6" w:rsidRPr="0063365B" w:rsidRDefault="00ED04E6" w:rsidP="00BC78E9">
      <w:pPr>
        <w:keepNext/>
        <w:suppressLineNumbers/>
        <w:suppressAutoHyphens/>
        <w:ind w:firstLine="567"/>
        <w:contextualSpacing/>
        <w:rPr>
          <w:rFonts w:eastAsia="Times New Roman" w:cs="Times New Roman"/>
          <w:lang w:eastAsia="ru-RU"/>
        </w:rPr>
      </w:pPr>
      <w:r w:rsidRPr="0063365B">
        <w:rPr>
          <w:rFonts w:eastAsia="Times New Roman" w:cs="Times New Roman"/>
          <w:lang w:eastAsia="ru-RU"/>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 </w:t>
      </w:r>
    </w:p>
    <w:p w14:paraId="1CC44EEB" w14:textId="77777777" w:rsidR="00ED46BD" w:rsidRPr="0063365B" w:rsidRDefault="00ED04E6" w:rsidP="00BC78E9">
      <w:pPr>
        <w:keepNext/>
        <w:suppressLineNumbers/>
        <w:suppressAutoHyphens/>
        <w:ind w:firstLine="567"/>
        <w:contextualSpacing/>
        <w:rPr>
          <w:rFonts w:eastAsia="Times New Roman" w:cs="Times New Roman"/>
          <w:lang w:eastAsia="ru-RU"/>
        </w:rPr>
      </w:pPr>
      <w:r w:rsidRPr="0063365B">
        <w:rPr>
          <w:rFonts w:eastAsia="Times New Roman" w:cs="Times New Roman"/>
          <w:lang w:eastAsia="ru-RU"/>
        </w:rPr>
        <w:t xml:space="preserve">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w:t>
      </w:r>
    </w:p>
    <w:p w14:paraId="51F98616" w14:textId="76F47F4B" w:rsidR="00ED46BD" w:rsidRPr="0063365B" w:rsidRDefault="00ED04E6" w:rsidP="00BC78E9">
      <w:pPr>
        <w:keepNext/>
        <w:suppressLineNumbers/>
        <w:suppressAutoHyphens/>
        <w:ind w:firstLine="567"/>
        <w:contextualSpacing/>
        <w:rPr>
          <w:rFonts w:eastAsia="Times New Roman" w:cs="Times New Roman"/>
          <w:lang w:eastAsia="ru-RU"/>
        </w:rPr>
      </w:pPr>
      <w:r w:rsidRPr="0063365B">
        <w:rPr>
          <w:rFonts w:eastAsia="Times New Roman" w:cs="Times New Roman"/>
          <w:lang w:eastAsia="ru-RU"/>
        </w:rPr>
        <w:t xml:space="preserve">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w:t>
      </w:r>
    </w:p>
    <w:p w14:paraId="57E04F10" w14:textId="152F4868" w:rsidR="00ED46BD" w:rsidRPr="0063365B" w:rsidRDefault="00ED04E6" w:rsidP="00BC78E9">
      <w:pPr>
        <w:keepNext/>
        <w:suppressLineNumbers/>
        <w:suppressAutoHyphens/>
        <w:ind w:firstLine="567"/>
        <w:contextualSpacing/>
        <w:rPr>
          <w:rFonts w:eastAsia="Times New Roman" w:cs="Times New Roman"/>
          <w:lang w:eastAsia="ru-RU"/>
        </w:rPr>
      </w:pPr>
      <w:r w:rsidRPr="0063365B">
        <w:rPr>
          <w:rFonts w:eastAsia="Times New Roman" w:cs="Times New Roman"/>
          <w:lang w:eastAsia="ru-RU"/>
        </w:rPr>
        <w:t>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w:t>
      </w:r>
      <w:r w:rsidR="00ED46BD" w:rsidRPr="0063365B">
        <w:rPr>
          <w:rFonts w:eastAsia="Times New Roman" w:cs="Times New Roman"/>
          <w:lang w:eastAsia="ru-RU"/>
        </w:rPr>
        <w:t xml:space="preserve"> </w:t>
      </w:r>
    </w:p>
    <w:p w14:paraId="0162ABBC" w14:textId="6BFCAF5C" w:rsidR="00ED46BD" w:rsidRPr="0063365B" w:rsidRDefault="00ED46BD" w:rsidP="00BC78E9">
      <w:pPr>
        <w:keepNext/>
        <w:suppressLineNumbers/>
        <w:suppressAutoHyphens/>
        <w:ind w:firstLine="567"/>
        <w:contextualSpacing/>
        <w:rPr>
          <w:rFonts w:eastAsia="Times New Roman" w:cs="Times New Roman"/>
          <w:lang w:eastAsia="ru-RU"/>
        </w:rPr>
      </w:pPr>
      <w:r w:rsidRPr="0063365B">
        <w:rPr>
          <w:rFonts w:eastAsia="Times New Roman" w:cs="Times New Roman"/>
          <w:lang w:eastAsia="ru-RU"/>
        </w:rPr>
        <w:t>с</w:t>
      </w:r>
      <w:r w:rsidR="00ED04E6" w:rsidRPr="0063365B">
        <w:rPr>
          <w:rFonts w:eastAsia="Times New Roman" w:cs="Times New Roman"/>
          <w:lang w:eastAsia="ru-RU"/>
        </w:rPr>
        <w:t>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w:t>
      </w:r>
      <w:r w:rsidR="00D97AC6" w:rsidRPr="0063365B">
        <w:rPr>
          <w:rFonts w:eastAsia="Times New Roman" w:cs="Times New Roman"/>
          <w:lang w:eastAsia="ru-RU"/>
        </w:rPr>
        <w:t>-</w:t>
      </w:r>
    </w:p>
    <w:p w14:paraId="15790C86" w14:textId="663459B7" w:rsidR="00ED04E6" w:rsidRPr="0063365B" w:rsidRDefault="00272C49" w:rsidP="00ED46BD">
      <w:pPr>
        <w:keepNext/>
        <w:suppressLineNumbers/>
        <w:suppressAutoHyphens/>
        <w:contextualSpacing/>
        <w:rPr>
          <w:rFonts w:eastAsia="Times New Roman" w:cs="Times New Roman"/>
          <w:lang w:eastAsia="ru-RU"/>
        </w:rPr>
      </w:pPr>
      <w:r w:rsidRPr="0063365B">
        <w:rPr>
          <w:rFonts w:eastAsia="Times New Roman" w:cs="Times New Roman"/>
          <w:lang w:eastAsia="ru-RU"/>
        </w:rPr>
        <w:t>т</w:t>
      </w:r>
      <w:r w:rsidR="00ED04E6" w:rsidRPr="0063365B">
        <w:rPr>
          <w:rFonts w:eastAsia="Times New Roman" w:cs="Times New Roman"/>
          <w:lang w:eastAsia="ru-RU"/>
        </w:rPr>
        <w:t>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14:paraId="1F750BA6" w14:textId="77777777" w:rsidR="00ED04E6" w:rsidRPr="0063365B" w:rsidRDefault="00ED04E6" w:rsidP="00BC78E9">
      <w:pPr>
        <w:keepNext/>
        <w:suppressLineNumbers/>
        <w:suppressAutoHyphens/>
        <w:ind w:firstLine="567"/>
        <w:contextualSpacing/>
        <w:rPr>
          <w:rFonts w:eastAsia="Times New Roman" w:cs="Times New Roman"/>
          <w:lang w:eastAsia="ru-RU"/>
        </w:rPr>
      </w:pPr>
      <w:r w:rsidRPr="0063365B">
        <w:rPr>
          <w:rFonts w:eastAsia="Times New Roman" w:cs="Times New Roman"/>
          <w:lang w:eastAsia="ru-RU"/>
        </w:rPr>
        <w:t>Проектные решения объектов, доступных для маломобильных групп населения, должны обеспечивать:</w:t>
      </w:r>
    </w:p>
    <w:p w14:paraId="21F977FE" w14:textId="77777777" w:rsidR="00ED04E6" w:rsidRPr="0063365B" w:rsidRDefault="00ED04E6" w:rsidP="00BC78E9">
      <w:pPr>
        <w:keepNext/>
        <w:suppressLineNumbers/>
        <w:suppressAutoHyphens/>
        <w:ind w:firstLine="567"/>
        <w:contextualSpacing/>
        <w:rPr>
          <w:rFonts w:eastAsia="Times New Roman" w:cs="Times New Roman"/>
          <w:lang w:eastAsia="ru-RU"/>
        </w:rPr>
      </w:pPr>
      <w:r w:rsidRPr="0063365B">
        <w:rPr>
          <w:rFonts w:eastAsia="Times New Roman" w:cs="Times New Roman"/>
          <w:lang w:eastAsia="ru-RU"/>
        </w:rPr>
        <w:t>- досягаемость мест целевого посещения и беспрепятственность перемещения внутри зданий и сооружений;</w:t>
      </w:r>
    </w:p>
    <w:p w14:paraId="620C6485" w14:textId="77777777" w:rsidR="00ED04E6" w:rsidRPr="0063365B" w:rsidRDefault="00ED04E6" w:rsidP="00BC78E9">
      <w:pPr>
        <w:keepNext/>
        <w:suppressLineNumbers/>
        <w:suppressAutoHyphens/>
        <w:ind w:firstLine="567"/>
        <w:contextualSpacing/>
        <w:rPr>
          <w:rFonts w:eastAsia="Times New Roman" w:cs="Times New Roman"/>
          <w:lang w:eastAsia="ru-RU"/>
        </w:rPr>
      </w:pPr>
      <w:r w:rsidRPr="0063365B">
        <w:rPr>
          <w:rFonts w:eastAsia="Times New Roman" w:cs="Times New Roman"/>
          <w:lang w:eastAsia="ru-RU"/>
        </w:rPr>
        <w:t>- безопасность путей движения (в том числе эвакуационных), а также мест проживания, обслуживания и труда;</w:t>
      </w:r>
    </w:p>
    <w:p w14:paraId="718315E8" w14:textId="77777777" w:rsidR="00ED04E6" w:rsidRPr="0063365B" w:rsidRDefault="00ED04E6" w:rsidP="00BC78E9">
      <w:pPr>
        <w:keepNext/>
        <w:suppressLineNumbers/>
        <w:suppressAutoHyphens/>
        <w:ind w:firstLine="567"/>
        <w:contextualSpacing/>
        <w:rPr>
          <w:rFonts w:eastAsia="Times New Roman" w:cs="Times New Roman"/>
          <w:lang w:eastAsia="ru-RU"/>
        </w:rPr>
      </w:pPr>
      <w:r w:rsidRPr="0063365B">
        <w:rPr>
          <w:rFonts w:eastAsia="Times New Roman" w:cs="Times New Roman"/>
          <w:lang w:eastAsia="ru-RU"/>
        </w:rPr>
        <w:t>-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14:paraId="53DBF6A6" w14:textId="77777777" w:rsidR="00ED04E6" w:rsidRPr="0063365B" w:rsidRDefault="00ED04E6" w:rsidP="00BC78E9">
      <w:pPr>
        <w:keepNext/>
        <w:suppressLineNumbers/>
        <w:suppressAutoHyphens/>
        <w:ind w:firstLine="567"/>
        <w:contextualSpacing/>
        <w:rPr>
          <w:rFonts w:eastAsia="Times New Roman" w:cs="Times New Roman"/>
          <w:lang w:eastAsia="ru-RU"/>
        </w:rPr>
      </w:pPr>
      <w:r w:rsidRPr="0063365B">
        <w:rPr>
          <w:rFonts w:eastAsia="Times New Roman" w:cs="Times New Roman"/>
          <w:lang w:eastAsia="ru-RU"/>
        </w:rPr>
        <w:t>- удобство и комфорт среды жизнедеятельности.</w:t>
      </w:r>
    </w:p>
    <w:p w14:paraId="07BD063E" w14:textId="77777777" w:rsidR="00ED04E6" w:rsidRPr="0063365B" w:rsidRDefault="00ED04E6" w:rsidP="00BC78E9">
      <w:pPr>
        <w:keepNext/>
        <w:suppressLineNumbers/>
        <w:suppressAutoHyphens/>
        <w:ind w:firstLine="567"/>
        <w:contextualSpacing/>
        <w:rPr>
          <w:rFonts w:eastAsia="Times New Roman" w:cs="Times New Roman"/>
          <w:lang w:eastAsia="ru-RU"/>
        </w:rPr>
      </w:pPr>
      <w:r w:rsidRPr="0063365B">
        <w:rPr>
          <w:rFonts w:eastAsia="Times New Roman" w:cs="Times New Roman"/>
          <w:lang w:eastAsia="ru-RU"/>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Правил.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14:paraId="4257D9E2" w14:textId="77777777" w:rsidR="00ED04E6" w:rsidRPr="0063365B" w:rsidRDefault="00ED04E6" w:rsidP="00BC78E9">
      <w:pPr>
        <w:keepNext/>
        <w:suppressLineNumbers/>
        <w:suppressAutoHyphens/>
        <w:ind w:firstLine="567"/>
        <w:contextualSpacing/>
        <w:rPr>
          <w:rFonts w:eastAsia="Times New Roman" w:cs="Times New Roman"/>
          <w:b/>
          <w:lang w:eastAsia="ru-RU"/>
        </w:rPr>
      </w:pPr>
      <w:r w:rsidRPr="0063365B">
        <w:rPr>
          <w:rFonts w:eastAsia="Times New Roman" w:cs="Times New Roman"/>
          <w:b/>
          <w:lang w:eastAsia="ru-RU"/>
        </w:rPr>
        <w:t>Требования к зданиям, сооружениям и объектам социальной инфраструктуры</w:t>
      </w:r>
    </w:p>
    <w:p w14:paraId="04F4C4C7" w14:textId="77777777" w:rsidR="00ED04E6" w:rsidRPr="0063365B" w:rsidRDefault="00ED04E6" w:rsidP="00BC78E9">
      <w:pPr>
        <w:keepNext/>
        <w:suppressLineNumbers/>
        <w:suppressAutoHyphens/>
        <w:ind w:firstLine="567"/>
        <w:contextualSpacing/>
        <w:rPr>
          <w:rFonts w:eastAsia="Times New Roman" w:cs="Times New Roman"/>
          <w:lang w:eastAsia="ru-RU"/>
        </w:rPr>
      </w:pPr>
      <w:r w:rsidRPr="0063365B">
        <w:rPr>
          <w:rFonts w:eastAsia="Times New Roman" w:cs="Times New Roman"/>
          <w:lang w:eastAsia="ru-RU"/>
        </w:rPr>
        <w:t>Объекты социальной инфраструктуры должны оснащаться следующими специальными приспособлениями и оборудованием:</w:t>
      </w:r>
    </w:p>
    <w:p w14:paraId="1F880FCD" w14:textId="77777777" w:rsidR="00ED04E6" w:rsidRPr="0063365B" w:rsidRDefault="00ED04E6" w:rsidP="00BC78E9">
      <w:pPr>
        <w:keepNext/>
        <w:suppressLineNumbers/>
        <w:suppressAutoHyphens/>
        <w:ind w:firstLine="567"/>
        <w:contextualSpacing/>
        <w:rPr>
          <w:rFonts w:eastAsia="Times New Roman" w:cs="Times New Roman"/>
          <w:lang w:eastAsia="ru-RU"/>
        </w:rPr>
      </w:pPr>
      <w:r w:rsidRPr="0063365B">
        <w:rPr>
          <w:rFonts w:eastAsia="Times New Roman" w:cs="Times New Roman"/>
          <w:lang w:eastAsia="ru-RU"/>
        </w:rPr>
        <w:t>- визуальной и звуковой информацией, включая специальные знаки у строящихся, ремонтируемых объектов;</w:t>
      </w:r>
    </w:p>
    <w:p w14:paraId="47C6E5E9" w14:textId="77777777" w:rsidR="00ED04E6" w:rsidRPr="0063365B" w:rsidRDefault="00ED04E6" w:rsidP="00BC78E9">
      <w:pPr>
        <w:keepNext/>
        <w:suppressLineNumbers/>
        <w:suppressAutoHyphens/>
        <w:ind w:firstLine="567"/>
        <w:contextualSpacing/>
        <w:rPr>
          <w:rFonts w:eastAsia="Times New Roman" w:cs="Times New Roman"/>
          <w:lang w:eastAsia="ru-RU"/>
        </w:rPr>
      </w:pPr>
      <w:r w:rsidRPr="0063365B">
        <w:rPr>
          <w:rFonts w:eastAsia="Times New Roman" w:cs="Times New Roman"/>
          <w:lang w:eastAsia="ru-RU"/>
        </w:rPr>
        <w:t>- телефонами-автоматами или иными средствами связи, доступными для инвалидов;</w:t>
      </w:r>
    </w:p>
    <w:p w14:paraId="0643E6DC" w14:textId="77777777" w:rsidR="00ED04E6" w:rsidRPr="0063365B" w:rsidRDefault="00ED04E6" w:rsidP="00BC78E9">
      <w:pPr>
        <w:keepNext/>
        <w:suppressLineNumbers/>
        <w:suppressAutoHyphens/>
        <w:ind w:firstLine="567"/>
        <w:contextualSpacing/>
        <w:rPr>
          <w:rFonts w:eastAsia="Times New Roman" w:cs="Times New Roman"/>
          <w:lang w:eastAsia="ru-RU"/>
        </w:rPr>
      </w:pPr>
      <w:r w:rsidRPr="0063365B">
        <w:rPr>
          <w:rFonts w:eastAsia="Times New Roman" w:cs="Times New Roman"/>
          <w:lang w:eastAsia="ru-RU"/>
        </w:rPr>
        <w:t>- санитарно-гигиеническими помещениями, доступными для инвалидов и других маломобильных групп населения;</w:t>
      </w:r>
    </w:p>
    <w:p w14:paraId="73FBE20E" w14:textId="77777777" w:rsidR="00ED04E6" w:rsidRPr="0063365B" w:rsidRDefault="00ED04E6" w:rsidP="00BC78E9">
      <w:pPr>
        <w:keepNext/>
        <w:suppressLineNumbers/>
        <w:suppressAutoHyphens/>
        <w:ind w:firstLine="567"/>
        <w:contextualSpacing/>
        <w:rPr>
          <w:rFonts w:eastAsia="Times New Roman" w:cs="Times New Roman"/>
          <w:lang w:eastAsia="ru-RU"/>
        </w:rPr>
      </w:pPr>
      <w:r w:rsidRPr="0063365B">
        <w:rPr>
          <w:rFonts w:eastAsia="Times New Roman" w:cs="Times New Roman"/>
          <w:lang w:eastAsia="ru-RU"/>
        </w:rPr>
        <w:t>- пандусами и поручнями у лестниц при входах в здания;</w:t>
      </w:r>
    </w:p>
    <w:p w14:paraId="060275FA" w14:textId="77777777" w:rsidR="00ED04E6" w:rsidRPr="0063365B" w:rsidRDefault="00ED04E6" w:rsidP="00BC78E9">
      <w:pPr>
        <w:keepNext/>
        <w:suppressLineNumbers/>
        <w:suppressAutoHyphens/>
        <w:ind w:firstLine="567"/>
        <w:contextualSpacing/>
        <w:rPr>
          <w:rFonts w:eastAsia="Times New Roman" w:cs="Times New Roman"/>
          <w:lang w:eastAsia="ru-RU"/>
        </w:rPr>
      </w:pPr>
      <w:r w:rsidRPr="0063365B">
        <w:rPr>
          <w:rFonts w:eastAsia="Times New Roman" w:cs="Times New Roman"/>
          <w:lang w:eastAsia="ru-RU"/>
        </w:rPr>
        <w:t>- пологими спусками у тротуаров в местах наземных переходов улиц, дорог, магистралей и остановок транспорта общего пользования;</w:t>
      </w:r>
    </w:p>
    <w:p w14:paraId="75C28C9A" w14:textId="77777777" w:rsidR="00ED04E6" w:rsidRPr="0063365B" w:rsidRDefault="00ED04E6" w:rsidP="00BC78E9">
      <w:pPr>
        <w:keepNext/>
        <w:suppressLineNumbers/>
        <w:suppressAutoHyphens/>
        <w:ind w:firstLine="567"/>
        <w:contextualSpacing/>
        <w:rPr>
          <w:rFonts w:eastAsia="Times New Roman" w:cs="Times New Roman"/>
          <w:lang w:eastAsia="ru-RU"/>
        </w:rPr>
      </w:pPr>
      <w:r w:rsidRPr="0063365B">
        <w:rPr>
          <w:rFonts w:eastAsia="Times New Roman" w:cs="Times New Roman"/>
          <w:lang w:eastAsia="ru-RU"/>
        </w:rPr>
        <w:t>- специальными указателями маршрутов движения инвалидов по территории вокзалов, парков и других рекреационных зон;</w:t>
      </w:r>
    </w:p>
    <w:p w14:paraId="1C3BF8DF" w14:textId="77777777" w:rsidR="00ED04E6" w:rsidRPr="0063365B" w:rsidRDefault="00ED04E6" w:rsidP="00BC78E9">
      <w:pPr>
        <w:keepNext/>
        <w:suppressLineNumbers/>
        <w:suppressAutoHyphens/>
        <w:ind w:firstLine="567"/>
        <w:contextualSpacing/>
        <w:rPr>
          <w:rFonts w:eastAsia="Times New Roman" w:cs="Times New Roman"/>
          <w:lang w:eastAsia="ru-RU"/>
        </w:rPr>
      </w:pPr>
      <w:r w:rsidRPr="0063365B">
        <w:rPr>
          <w:rFonts w:eastAsia="Times New Roman" w:cs="Times New Roman"/>
          <w:lang w:eastAsia="ru-RU"/>
        </w:rPr>
        <w:t>- пандусами и поручнями у лестниц привокзальных площадей, платформ, остановок маршрутных транспортных средств и мест посадки и высадки пассажиров;</w:t>
      </w:r>
    </w:p>
    <w:p w14:paraId="4670638B" w14:textId="77777777" w:rsidR="00ED04E6" w:rsidRPr="0063365B" w:rsidRDefault="00ED04E6" w:rsidP="00BC78E9">
      <w:pPr>
        <w:keepNext/>
        <w:suppressLineNumbers/>
        <w:suppressAutoHyphens/>
        <w:ind w:firstLine="567"/>
        <w:contextualSpacing/>
        <w:rPr>
          <w:rFonts w:eastAsia="Times New Roman" w:cs="Times New Roman"/>
          <w:lang w:eastAsia="ru-RU"/>
        </w:rPr>
      </w:pPr>
      <w:r w:rsidRPr="0063365B">
        <w:rPr>
          <w:rFonts w:eastAsia="Times New Roman" w:cs="Times New Roman"/>
          <w:lang w:eastAsia="ru-RU"/>
        </w:rPr>
        <w:t>-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14:paraId="39BD6A0A" w14:textId="77777777" w:rsidR="00ED04E6" w:rsidRPr="0063365B" w:rsidRDefault="00ED04E6" w:rsidP="00BC78E9">
      <w:pPr>
        <w:keepNext/>
        <w:suppressLineNumbers/>
        <w:suppressAutoHyphens/>
        <w:ind w:firstLine="567"/>
        <w:contextualSpacing/>
        <w:rPr>
          <w:rFonts w:eastAsia="Times New Roman" w:cs="Times New Roman"/>
          <w:lang w:eastAsia="ru-RU"/>
        </w:rPr>
      </w:pPr>
      <w:r w:rsidRPr="0063365B">
        <w:rPr>
          <w:rFonts w:eastAsia="Times New Roman" w:cs="Times New Roman"/>
          <w:lang w:eastAsia="ru-RU"/>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на территории муниципального образования город Армавир, районах, микрорайонах.</w:t>
      </w:r>
    </w:p>
    <w:p w14:paraId="06231C3D" w14:textId="77777777" w:rsidR="00ED04E6" w:rsidRPr="0063365B" w:rsidRDefault="00ED04E6" w:rsidP="00BC78E9">
      <w:pPr>
        <w:keepNext/>
        <w:suppressLineNumbers/>
        <w:suppressAutoHyphens/>
        <w:ind w:firstLine="567"/>
        <w:contextualSpacing/>
        <w:rPr>
          <w:rFonts w:eastAsia="Times New Roman" w:cs="Times New Roman"/>
          <w:lang w:eastAsia="ru-RU"/>
        </w:rPr>
      </w:pPr>
      <w:r w:rsidRPr="0063365B">
        <w:rPr>
          <w:rFonts w:eastAsia="Times New Roman" w:cs="Times New Roman"/>
          <w:lang w:eastAsia="ru-RU"/>
        </w:rPr>
        <w:t>Территориальные центры социального обслуживания граждан пожилого возраста и инвалидов согласно ГОСТ Р 52495-2005 должны быть следующих типов:</w:t>
      </w:r>
    </w:p>
    <w:p w14:paraId="55EB6CBF" w14:textId="77777777" w:rsidR="00ED04E6" w:rsidRPr="0063365B" w:rsidRDefault="00ED04E6" w:rsidP="00BC78E9">
      <w:pPr>
        <w:keepNext/>
        <w:suppressLineNumbers/>
        <w:suppressAutoHyphens/>
        <w:ind w:firstLine="567"/>
        <w:contextualSpacing/>
        <w:rPr>
          <w:rFonts w:eastAsia="Times New Roman" w:cs="Times New Roman"/>
          <w:lang w:eastAsia="ru-RU"/>
        </w:rPr>
      </w:pPr>
      <w:r w:rsidRPr="0063365B">
        <w:rPr>
          <w:rFonts w:eastAsia="Times New Roman" w:cs="Times New Roman"/>
          <w:lang w:eastAsia="ru-RU"/>
        </w:rPr>
        <w:t>- 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14:paraId="028C3224" w14:textId="77777777" w:rsidR="00ED04E6" w:rsidRPr="0063365B" w:rsidRDefault="00ED04E6" w:rsidP="00BC78E9">
      <w:pPr>
        <w:keepNext/>
        <w:suppressLineNumbers/>
        <w:suppressAutoHyphens/>
        <w:ind w:firstLine="567"/>
        <w:contextualSpacing/>
        <w:rPr>
          <w:rFonts w:eastAsia="Times New Roman" w:cs="Times New Roman"/>
          <w:lang w:eastAsia="ru-RU"/>
        </w:rPr>
      </w:pPr>
      <w:r w:rsidRPr="0063365B">
        <w:rPr>
          <w:rFonts w:eastAsia="Times New Roman" w:cs="Times New Roman"/>
          <w:lang w:eastAsia="ru-RU"/>
        </w:rPr>
        <w:t>- полустационарное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14:paraId="41BD76ED" w14:textId="77777777" w:rsidR="00ED04E6" w:rsidRPr="0063365B" w:rsidRDefault="00ED04E6" w:rsidP="00BC78E9">
      <w:pPr>
        <w:keepNext/>
        <w:suppressLineNumbers/>
        <w:suppressAutoHyphens/>
        <w:ind w:firstLine="567"/>
        <w:contextualSpacing/>
        <w:rPr>
          <w:rFonts w:eastAsia="Times New Roman" w:cs="Times New Roman"/>
          <w:lang w:eastAsia="ru-RU"/>
        </w:rPr>
      </w:pPr>
      <w:r w:rsidRPr="0063365B">
        <w:rPr>
          <w:rFonts w:eastAsia="Times New Roman" w:cs="Times New Roman"/>
          <w:lang w:eastAsia="ru-RU"/>
        </w:rPr>
        <w:t>- 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14:paraId="75B650F8" w14:textId="77777777" w:rsidR="00ED04E6" w:rsidRPr="0063365B" w:rsidRDefault="00ED04E6" w:rsidP="00BC78E9">
      <w:pPr>
        <w:keepNext/>
        <w:suppressLineNumbers/>
        <w:suppressAutoHyphens/>
        <w:ind w:firstLine="567"/>
        <w:contextualSpacing/>
        <w:rPr>
          <w:rFonts w:eastAsia="Times New Roman" w:cs="Times New Roman"/>
          <w:lang w:eastAsia="ru-RU"/>
        </w:rPr>
      </w:pPr>
      <w:r w:rsidRPr="0063365B">
        <w:rPr>
          <w:rFonts w:eastAsia="Times New Roman" w:cs="Times New Roman"/>
          <w:lang w:eastAsia="ru-RU"/>
        </w:rPr>
        <w:t>- 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14:paraId="6C6830D3" w14:textId="77777777" w:rsidR="00ED04E6" w:rsidRPr="0063365B" w:rsidRDefault="00ED04E6" w:rsidP="00BC78E9">
      <w:pPr>
        <w:keepNext/>
        <w:suppressLineNumbers/>
        <w:suppressAutoHyphens/>
        <w:ind w:firstLine="567"/>
        <w:contextualSpacing/>
        <w:rPr>
          <w:rFonts w:eastAsia="Times New Roman" w:cs="Times New Roman"/>
          <w:lang w:eastAsia="ru-RU"/>
        </w:rPr>
      </w:pPr>
      <w:r w:rsidRPr="0063365B">
        <w:rPr>
          <w:rFonts w:eastAsia="Times New Roman" w:cs="Times New Roman"/>
          <w:lang w:eastAsia="ru-RU"/>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14:paraId="7A1EC9E9" w14:textId="77777777" w:rsidR="00ED04E6" w:rsidRPr="0063365B" w:rsidRDefault="00ED04E6" w:rsidP="00BC78E9">
      <w:pPr>
        <w:keepNext/>
        <w:suppressLineNumbers/>
        <w:suppressAutoHyphens/>
        <w:ind w:firstLine="567"/>
        <w:contextualSpacing/>
        <w:rPr>
          <w:rFonts w:eastAsia="Times New Roman" w:cs="Times New Roman"/>
          <w:lang w:eastAsia="ru-RU"/>
        </w:rPr>
      </w:pPr>
      <w:r w:rsidRPr="0063365B">
        <w:rPr>
          <w:rFonts w:eastAsia="Times New Roman" w:cs="Times New Roman"/>
          <w:lang w:eastAsia="ru-RU"/>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СНиП 35-01-2001, СНиП 21-01-97*.</w:t>
      </w:r>
    </w:p>
    <w:p w14:paraId="0AFDAC33" w14:textId="77777777" w:rsidR="00ED04E6" w:rsidRPr="0063365B" w:rsidRDefault="00ED04E6" w:rsidP="00BC78E9">
      <w:pPr>
        <w:keepNext/>
        <w:suppressLineNumbers/>
        <w:suppressAutoHyphens/>
        <w:ind w:firstLine="567"/>
        <w:contextualSpacing/>
        <w:rPr>
          <w:rFonts w:eastAsia="Times New Roman" w:cs="Times New Roman"/>
          <w:lang w:eastAsia="ru-RU"/>
        </w:rPr>
      </w:pPr>
      <w:r w:rsidRPr="0063365B">
        <w:rPr>
          <w:rFonts w:eastAsia="Times New Roman" w:cs="Times New Roman"/>
          <w:lang w:eastAsia="ru-RU"/>
        </w:rPr>
        <w:t>Требования к параметрам проездов и проходов, обеспечивающих доступ инвалидов и маломобильных лиц.</w:t>
      </w:r>
    </w:p>
    <w:p w14:paraId="5BD28495" w14:textId="77777777" w:rsidR="00ED04E6" w:rsidRPr="0063365B" w:rsidRDefault="00ED04E6" w:rsidP="00BC78E9">
      <w:pPr>
        <w:keepNext/>
        <w:suppressLineNumbers/>
        <w:suppressAutoHyphens/>
        <w:ind w:firstLine="567"/>
        <w:contextualSpacing/>
        <w:rPr>
          <w:rFonts w:eastAsia="Times New Roman" w:cs="Times New Roman"/>
          <w:lang w:eastAsia="ru-RU"/>
        </w:rPr>
      </w:pPr>
      <w:r w:rsidRPr="0063365B">
        <w:rPr>
          <w:rFonts w:eastAsia="Times New Roman" w:cs="Times New Roman"/>
          <w:lang w:eastAsia="ru-RU"/>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14:paraId="279EB32D" w14:textId="77777777" w:rsidR="00ED04E6" w:rsidRPr="0063365B" w:rsidRDefault="00ED04E6" w:rsidP="00BC78E9">
      <w:pPr>
        <w:keepNext/>
        <w:suppressLineNumbers/>
        <w:suppressAutoHyphens/>
        <w:ind w:firstLine="567"/>
        <w:contextualSpacing/>
        <w:rPr>
          <w:rFonts w:eastAsia="Times New Roman" w:cs="Times New Roman"/>
          <w:lang w:eastAsia="ru-RU"/>
        </w:rPr>
      </w:pPr>
      <w:r w:rsidRPr="0063365B">
        <w:rPr>
          <w:rFonts w:eastAsia="Times New Roman" w:cs="Times New Roman"/>
          <w:lang w:eastAsia="ru-RU"/>
        </w:rPr>
        <w:t>Ограждения участков должны обеспечивать возможность опорного движения маломобильных групп населения через проходы и вдоль них.</w:t>
      </w:r>
    </w:p>
    <w:p w14:paraId="33F55519" w14:textId="77777777" w:rsidR="00ED04E6" w:rsidRPr="0063365B" w:rsidRDefault="00ED04E6" w:rsidP="00BC78E9">
      <w:pPr>
        <w:keepNext/>
        <w:suppressLineNumbers/>
        <w:suppressAutoHyphens/>
        <w:ind w:firstLine="567"/>
        <w:contextualSpacing/>
        <w:rPr>
          <w:rFonts w:eastAsia="Times New Roman" w:cs="Times New Roman"/>
          <w:lang w:eastAsia="ru-RU"/>
        </w:rPr>
      </w:pPr>
      <w:r w:rsidRPr="0063365B">
        <w:rPr>
          <w:rFonts w:eastAsia="Times New Roman" w:cs="Times New Roman"/>
          <w:lang w:eastAsia="ru-RU"/>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14:paraId="7211CC7A" w14:textId="77777777" w:rsidR="00ED04E6" w:rsidRPr="0063365B" w:rsidRDefault="00ED04E6" w:rsidP="00BC78E9">
      <w:pPr>
        <w:keepNext/>
        <w:suppressLineNumbers/>
        <w:suppressAutoHyphens/>
        <w:ind w:firstLine="567"/>
        <w:contextualSpacing/>
        <w:rPr>
          <w:rFonts w:eastAsia="Times New Roman" w:cs="Times New Roman"/>
          <w:lang w:eastAsia="ru-RU"/>
        </w:rPr>
      </w:pPr>
      <w:r w:rsidRPr="0063365B">
        <w:rPr>
          <w:rFonts w:eastAsia="Times New Roman" w:cs="Times New Roman"/>
          <w:lang w:eastAsia="ru-RU"/>
        </w:rPr>
        <w:t xml:space="preserve">Ширина пути движения на участке при встречном движении инвалидов на креслах-колясках должна быть не менее </w:t>
      </w:r>
      <w:smartTag w:uri="urn:schemas-microsoft-com:office:smarttags" w:element="metricconverter">
        <w:smartTagPr>
          <w:attr w:name="ProductID" w:val="1,8 м"/>
        </w:smartTagPr>
        <w:r w:rsidRPr="0063365B">
          <w:rPr>
            <w:rFonts w:eastAsia="Times New Roman" w:cs="Times New Roman"/>
            <w:lang w:eastAsia="ru-RU"/>
          </w:rPr>
          <w:t>1,8 м</w:t>
        </w:r>
      </w:smartTag>
      <w:r w:rsidRPr="0063365B">
        <w:rPr>
          <w:rFonts w:eastAsia="Times New Roman" w:cs="Times New Roman"/>
          <w:lang w:eastAsia="ru-RU"/>
        </w:rPr>
        <w:t xml:space="preserve"> с учетом габаритных размеров кресел-колясок.</w:t>
      </w:r>
    </w:p>
    <w:p w14:paraId="3E9775B2" w14:textId="77777777" w:rsidR="00ED04E6" w:rsidRPr="0063365B" w:rsidRDefault="00ED04E6" w:rsidP="00BC78E9">
      <w:pPr>
        <w:keepNext/>
        <w:suppressLineNumbers/>
        <w:suppressAutoHyphens/>
        <w:ind w:firstLine="567"/>
        <w:contextualSpacing/>
        <w:rPr>
          <w:rFonts w:eastAsia="Times New Roman" w:cs="Times New Roman"/>
          <w:lang w:eastAsia="ru-RU"/>
        </w:rPr>
      </w:pPr>
      <w:r w:rsidRPr="0063365B">
        <w:rPr>
          <w:rFonts w:eastAsia="Times New Roman" w:cs="Times New Roman"/>
          <w:lang w:eastAsia="ru-RU"/>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w:t>
      </w:r>
      <w:smartTag w:uri="urn:schemas-microsoft-com:office:smarttags" w:element="metricconverter">
        <w:smartTagPr>
          <w:attr w:name="ProductID" w:val="1,6 м"/>
        </w:smartTagPr>
        <w:r w:rsidRPr="0063365B">
          <w:rPr>
            <w:rFonts w:eastAsia="Times New Roman" w:cs="Times New Roman"/>
            <w:lang w:eastAsia="ru-RU"/>
          </w:rPr>
          <w:t>1,6 м</w:t>
        </w:r>
      </w:smartTag>
      <w:r w:rsidRPr="0063365B">
        <w:rPr>
          <w:rFonts w:eastAsia="Times New Roman" w:cs="Times New Roman"/>
          <w:lang w:eastAsia="ru-RU"/>
        </w:rPr>
        <w:t xml:space="preserve"> через каждые 60 - </w:t>
      </w:r>
      <w:smartTag w:uri="urn:schemas-microsoft-com:office:smarttags" w:element="metricconverter">
        <w:smartTagPr>
          <w:attr w:name="ProductID" w:val="100 м"/>
        </w:smartTagPr>
        <w:r w:rsidRPr="0063365B">
          <w:rPr>
            <w:rFonts w:eastAsia="Times New Roman" w:cs="Times New Roman"/>
            <w:lang w:eastAsia="ru-RU"/>
          </w:rPr>
          <w:t>100 м</w:t>
        </w:r>
      </w:smartTag>
      <w:r w:rsidRPr="0063365B">
        <w:rPr>
          <w:rFonts w:eastAsia="Times New Roman" w:cs="Times New Roman"/>
          <w:lang w:eastAsia="ru-RU"/>
        </w:rPr>
        <w:t xml:space="preserve"> пути для обеспечения возможности разъезда инвалидов на креслах-колясках.</w:t>
      </w:r>
    </w:p>
    <w:p w14:paraId="5E4ED207" w14:textId="77777777" w:rsidR="00ED46BD" w:rsidRPr="0063365B" w:rsidRDefault="00ED04E6" w:rsidP="00BC78E9">
      <w:pPr>
        <w:keepNext/>
        <w:suppressLineNumbers/>
        <w:suppressAutoHyphens/>
        <w:ind w:firstLine="567"/>
        <w:contextualSpacing/>
        <w:rPr>
          <w:rFonts w:eastAsia="Times New Roman" w:cs="Times New Roman"/>
          <w:lang w:eastAsia="ru-RU"/>
        </w:rPr>
      </w:pPr>
      <w:r w:rsidRPr="0063365B">
        <w:rPr>
          <w:rFonts w:eastAsia="Times New Roman" w:cs="Times New Roman"/>
          <w:lang w:eastAsia="ru-RU"/>
        </w:rPr>
        <w:t xml:space="preserve">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w:t>
      </w:r>
    </w:p>
    <w:p w14:paraId="5436F8B5" w14:textId="106B9C2C" w:rsidR="00ED04E6" w:rsidRPr="0063365B" w:rsidRDefault="00ED46BD" w:rsidP="00ED46BD">
      <w:pPr>
        <w:keepNext/>
        <w:suppressLineNumbers/>
        <w:suppressAutoHyphens/>
        <w:contextualSpacing/>
        <w:rPr>
          <w:rFonts w:eastAsia="Times New Roman" w:cs="Times New Roman"/>
          <w:lang w:eastAsia="ru-RU"/>
        </w:rPr>
      </w:pPr>
      <w:r w:rsidRPr="0063365B">
        <w:rPr>
          <w:rFonts w:eastAsia="Times New Roman" w:cs="Times New Roman"/>
          <w:lang w:eastAsia="ru-RU"/>
        </w:rPr>
        <w:t>р</w:t>
      </w:r>
      <w:r w:rsidR="00ED04E6" w:rsidRPr="0063365B">
        <w:rPr>
          <w:rFonts w:eastAsia="Times New Roman" w:cs="Times New Roman"/>
          <w:lang w:eastAsia="ru-RU"/>
        </w:rPr>
        <w:t>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14:paraId="4FEAFDA8" w14:textId="77777777" w:rsidR="00ED04E6" w:rsidRPr="0063365B" w:rsidRDefault="00ED04E6" w:rsidP="00BC78E9">
      <w:pPr>
        <w:keepNext/>
        <w:suppressLineNumbers/>
        <w:suppressAutoHyphens/>
        <w:ind w:firstLine="567"/>
        <w:contextualSpacing/>
        <w:rPr>
          <w:rFonts w:eastAsia="Times New Roman" w:cs="Times New Roman"/>
          <w:lang w:eastAsia="ru-RU"/>
        </w:rPr>
      </w:pPr>
      <w:r w:rsidRPr="0063365B">
        <w:rPr>
          <w:rFonts w:eastAsia="Times New Roman" w:cs="Times New Roman"/>
          <w:lang w:eastAsia="ru-RU"/>
        </w:rPr>
        <w:t>Уклоны пути движения для проезда инвалидов на креслах-колясках не должны превышать:</w:t>
      </w:r>
    </w:p>
    <w:p w14:paraId="4A16E545" w14:textId="77777777" w:rsidR="00ED04E6" w:rsidRPr="0063365B" w:rsidRDefault="00ED04E6" w:rsidP="00BC78E9">
      <w:pPr>
        <w:keepNext/>
        <w:suppressLineNumbers/>
        <w:suppressAutoHyphens/>
        <w:ind w:firstLine="567"/>
        <w:contextualSpacing/>
        <w:rPr>
          <w:rFonts w:eastAsia="Times New Roman" w:cs="Times New Roman"/>
          <w:lang w:eastAsia="ru-RU"/>
        </w:rPr>
      </w:pPr>
      <w:r w:rsidRPr="0063365B">
        <w:rPr>
          <w:rFonts w:eastAsia="Times New Roman" w:cs="Times New Roman"/>
          <w:lang w:eastAsia="ru-RU"/>
        </w:rPr>
        <w:t>продольный - 5 процентов;</w:t>
      </w:r>
    </w:p>
    <w:p w14:paraId="701D5536" w14:textId="77777777" w:rsidR="00ED04E6" w:rsidRPr="0063365B" w:rsidRDefault="00ED04E6" w:rsidP="00BC78E9">
      <w:pPr>
        <w:keepNext/>
        <w:suppressLineNumbers/>
        <w:suppressAutoHyphens/>
        <w:ind w:firstLine="567"/>
        <w:contextualSpacing/>
        <w:rPr>
          <w:rFonts w:eastAsia="Times New Roman" w:cs="Times New Roman"/>
          <w:lang w:eastAsia="ru-RU"/>
        </w:rPr>
      </w:pPr>
      <w:r w:rsidRPr="0063365B">
        <w:rPr>
          <w:rFonts w:eastAsia="Times New Roman" w:cs="Times New Roman"/>
          <w:lang w:eastAsia="ru-RU"/>
        </w:rPr>
        <w:t>поперечный - 1 - 2 процента.</w:t>
      </w:r>
    </w:p>
    <w:p w14:paraId="06A6FE34" w14:textId="77777777" w:rsidR="00ED04E6" w:rsidRPr="0063365B" w:rsidRDefault="00ED04E6" w:rsidP="00BC78E9">
      <w:pPr>
        <w:keepNext/>
        <w:suppressLineNumbers/>
        <w:suppressAutoHyphens/>
        <w:ind w:firstLine="567"/>
        <w:contextualSpacing/>
        <w:rPr>
          <w:rFonts w:eastAsia="Times New Roman" w:cs="Times New Roman"/>
          <w:lang w:eastAsia="ru-RU"/>
        </w:rPr>
      </w:pPr>
      <w:r w:rsidRPr="0063365B">
        <w:rPr>
          <w:rFonts w:eastAsia="Times New Roman" w:cs="Times New Roman"/>
          <w:lang w:eastAsia="ru-RU"/>
        </w:rPr>
        <w:t xml:space="preserve">При устройстве съездов с тротуара около здания и в затесненных местах допускается увеличивать продольный уклон до 10 процентов на протяжении не более </w:t>
      </w:r>
      <w:smartTag w:uri="urn:schemas-microsoft-com:office:smarttags" w:element="metricconverter">
        <w:smartTagPr>
          <w:attr w:name="ProductID" w:val="10 м"/>
        </w:smartTagPr>
        <w:r w:rsidRPr="0063365B">
          <w:rPr>
            <w:rFonts w:eastAsia="Times New Roman" w:cs="Times New Roman"/>
            <w:lang w:eastAsia="ru-RU"/>
          </w:rPr>
          <w:t>10 м</w:t>
        </w:r>
      </w:smartTag>
      <w:r w:rsidRPr="0063365B">
        <w:rPr>
          <w:rFonts w:eastAsia="Times New Roman" w:cs="Times New Roman"/>
          <w:lang w:eastAsia="ru-RU"/>
        </w:rPr>
        <w:t>.</w:t>
      </w:r>
    </w:p>
    <w:p w14:paraId="2B72861A" w14:textId="77777777" w:rsidR="00ED04E6" w:rsidRPr="0063365B" w:rsidRDefault="00ED04E6" w:rsidP="00BC78E9">
      <w:pPr>
        <w:keepNext/>
        <w:suppressLineNumbers/>
        <w:suppressAutoHyphens/>
        <w:ind w:firstLine="567"/>
        <w:contextualSpacing/>
        <w:rPr>
          <w:rFonts w:eastAsia="Times New Roman" w:cs="Times New Roman"/>
          <w:lang w:eastAsia="ru-RU"/>
        </w:rPr>
      </w:pPr>
      <w:r w:rsidRPr="0063365B">
        <w:rPr>
          <w:rFonts w:eastAsia="Times New Roman" w:cs="Times New Roman"/>
          <w:lang w:eastAsia="ru-RU"/>
        </w:rPr>
        <w:t xml:space="preserve">Высота бордюров по краям пешеходных путей должна быть не менее </w:t>
      </w:r>
      <w:smartTag w:uri="urn:schemas-microsoft-com:office:smarttags" w:element="metricconverter">
        <w:smartTagPr>
          <w:attr w:name="ProductID" w:val="0,05 м"/>
        </w:smartTagPr>
        <w:r w:rsidRPr="0063365B">
          <w:rPr>
            <w:rFonts w:eastAsia="Times New Roman" w:cs="Times New Roman"/>
            <w:lang w:eastAsia="ru-RU"/>
          </w:rPr>
          <w:t>0,05 м</w:t>
        </w:r>
      </w:smartTag>
      <w:r w:rsidRPr="0063365B">
        <w:rPr>
          <w:rFonts w:eastAsia="Times New Roman" w:cs="Times New Roman"/>
          <w:lang w:eastAsia="ru-RU"/>
        </w:rPr>
        <w:t>.</w:t>
      </w:r>
    </w:p>
    <w:p w14:paraId="6650FDF5" w14:textId="77777777" w:rsidR="00ED04E6" w:rsidRPr="0063365B" w:rsidRDefault="00ED04E6" w:rsidP="00BC78E9">
      <w:pPr>
        <w:keepNext/>
        <w:suppressLineNumbers/>
        <w:suppressAutoHyphens/>
        <w:ind w:firstLine="567"/>
        <w:contextualSpacing/>
        <w:rPr>
          <w:rFonts w:eastAsia="Times New Roman" w:cs="Times New Roman"/>
          <w:lang w:eastAsia="ru-RU"/>
        </w:rPr>
      </w:pPr>
      <w:r w:rsidRPr="0063365B">
        <w:rPr>
          <w:rFonts w:eastAsia="Times New Roman" w:cs="Times New Roman"/>
          <w:lang w:eastAsia="ru-RU"/>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w:t>
      </w:r>
      <w:smartTag w:uri="urn:schemas-microsoft-com:office:smarttags" w:element="metricconverter">
        <w:smartTagPr>
          <w:attr w:name="ProductID" w:val="0,04 м"/>
        </w:smartTagPr>
        <w:r w:rsidRPr="0063365B">
          <w:rPr>
            <w:rFonts w:eastAsia="Times New Roman" w:cs="Times New Roman"/>
            <w:lang w:eastAsia="ru-RU"/>
          </w:rPr>
          <w:t>0,04 м</w:t>
        </w:r>
      </w:smartTag>
      <w:r w:rsidRPr="0063365B">
        <w:rPr>
          <w:rFonts w:eastAsia="Times New Roman" w:cs="Times New Roman"/>
          <w:lang w:eastAsia="ru-RU"/>
        </w:rPr>
        <w:t>.</w:t>
      </w:r>
    </w:p>
    <w:p w14:paraId="25B5BC37" w14:textId="77777777" w:rsidR="00ED04E6" w:rsidRPr="0063365B" w:rsidRDefault="00ED04E6" w:rsidP="00BC78E9">
      <w:pPr>
        <w:keepNext/>
        <w:suppressLineNumbers/>
        <w:suppressAutoHyphens/>
        <w:ind w:firstLine="567"/>
        <w:contextualSpacing/>
        <w:rPr>
          <w:rFonts w:eastAsia="Times New Roman" w:cs="Times New Roman"/>
          <w:lang w:eastAsia="ru-RU"/>
        </w:rPr>
      </w:pPr>
      <w:r w:rsidRPr="0063365B">
        <w:rPr>
          <w:rFonts w:eastAsia="Times New Roman" w:cs="Times New Roman"/>
          <w:lang w:eastAsia="ru-RU"/>
        </w:rPr>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14:paraId="3B77A9BF" w14:textId="77777777" w:rsidR="00ED04E6" w:rsidRPr="0063365B" w:rsidRDefault="00ED04E6" w:rsidP="00BC78E9">
      <w:pPr>
        <w:keepNext/>
        <w:suppressLineNumbers/>
        <w:suppressAutoHyphens/>
        <w:ind w:firstLine="567"/>
        <w:contextualSpacing/>
        <w:rPr>
          <w:rFonts w:eastAsia="Times New Roman" w:cs="Times New Roman"/>
          <w:lang w:eastAsia="ru-RU"/>
        </w:rPr>
      </w:pPr>
      <w:r w:rsidRPr="0063365B">
        <w:rPr>
          <w:rFonts w:eastAsia="Times New Roman" w:cs="Times New Roman"/>
          <w:lang w:eastAsia="ru-RU"/>
        </w:rPr>
        <w:t xml:space="preserve">Тактильные средства, выполняющие предупредительную функцию на покрытии пешеходных путей на участке, следует размещать не менее чем за </w:t>
      </w:r>
      <w:smartTag w:uri="urn:schemas-microsoft-com:office:smarttags" w:element="metricconverter">
        <w:smartTagPr>
          <w:attr w:name="ProductID" w:val="0,8 м"/>
        </w:smartTagPr>
        <w:r w:rsidRPr="0063365B">
          <w:rPr>
            <w:rFonts w:eastAsia="Times New Roman" w:cs="Times New Roman"/>
            <w:lang w:eastAsia="ru-RU"/>
          </w:rPr>
          <w:t>0,8 м</w:t>
        </w:r>
      </w:smartTag>
      <w:r w:rsidRPr="0063365B">
        <w:rPr>
          <w:rFonts w:eastAsia="Times New Roman" w:cs="Times New Roman"/>
          <w:lang w:eastAsia="ru-RU"/>
        </w:rPr>
        <w:t xml:space="preserve"> до объекта информации, начала опасного участка, изменения направления движения, входа.</w:t>
      </w:r>
    </w:p>
    <w:p w14:paraId="2FC90C78" w14:textId="77777777" w:rsidR="00ED04E6" w:rsidRPr="0063365B" w:rsidRDefault="00ED04E6" w:rsidP="00BC78E9">
      <w:pPr>
        <w:keepNext/>
        <w:suppressLineNumbers/>
        <w:suppressAutoHyphens/>
        <w:ind w:firstLine="567"/>
        <w:contextualSpacing/>
        <w:rPr>
          <w:rFonts w:eastAsia="Times New Roman" w:cs="Times New Roman"/>
          <w:lang w:eastAsia="ru-RU"/>
        </w:rPr>
      </w:pPr>
      <w:r w:rsidRPr="0063365B">
        <w:rPr>
          <w:rFonts w:eastAsia="Times New Roman" w:cs="Times New Roman"/>
          <w:lang w:eastAsia="ru-RU"/>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14:paraId="5A736CAB" w14:textId="77777777" w:rsidR="00ED04E6" w:rsidRPr="0063365B" w:rsidRDefault="00ED04E6" w:rsidP="00BC78E9">
      <w:pPr>
        <w:keepNext/>
        <w:suppressLineNumbers/>
        <w:suppressAutoHyphens/>
        <w:ind w:firstLine="567"/>
        <w:contextualSpacing/>
        <w:rPr>
          <w:rFonts w:eastAsia="Times New Roman" w:cs="Times New Roman"/>
          <w:lang w:eastAsia="ru-RU"/>
        </w:rPr>
      </w:pPr>
      <w:r w:rsidRPr="0063365B">
        <w:rPr>
          <w:rFonts w:eastAsia="Times New Roman" w:cs="Times New Roman"/>
          <w:lang w:eastAsia="ru-RU"/>
        </w:rPr>
        <w:t xml:space="preserve">Для открытых лестниц на перепадах рельефа рекомендуется принимать ширину проступей не менее </w:t>
      </w:r>
      <w:smartTag w:uri="urn:schemas-microsoft-com:office:smarttags" w:element="metricconverter">
        <w:smartTagPr>
          <w:attr w:name="ProductID" w:val="0,4 м"/>
        </w:smartTagPr>
        <w:r w:rsidRPr="0063365B">
          <w:rPr>
            <w:rFonts w:eastAsia="Times New Roman" w:cs="Times New Roman"/>
            <w:lang w:eastAsia="ru-RU"/>
          </w:rPr>
          <w:t>0,4 м</w:t>
        </w:r>
      </w:smartTag>
      <w:r w:rsidRPr="0063365B">
        <w:rPr>
          <w:rFonts w:eastAsia="Times New Roman" w:cs="Times New Roman"/>
          <w:lang w:eastAsia="ru-RU"/>
        </w:rPr>
        <w:t xml:space="preserve">, высоту подъемов ступеней - не более </w:t>
      </w:r>
      <w:smartTag w:uri="urn:schemas-microsoft-com:office:smarttags" w:element="metricconverter">
        <w:smartTagPr>
          <w:attr w:name="ProductID" w:val="0,12 м"/>
        </w:smartTagPr>
        <w:r w:rsidRPr="0063365B">
          <w:rPr>
            <w:rFonts w:eastAsia="Times New Roman" w:cs="Times New Roman"/>
            <w:lang w:eastAsia="ru-RU"/>
          </w:rPr>
          <w:t>0,12 м</w:t>
        </w:r>
      </w:smartTag>
      <w:r w:rsidRPr="0063365B">
        <w:rPr>
          <w:rFonts w:eastAsia="Times New Roman" w:cs="Times New Roman"/>
          <w:lang w:eastAsia="ru-RU"/>
        </w:rPr>
        <w:t>.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14:paraId="3A92E9BE" w14:textId="77777777" w:rsidR="00ED04E6" w:rsidRPr="0063365B" w:rsidRDefault="00ED04E6" w:rsidP="00BC78E9">
      <w:pPr>
        <w:keepNext/>
        <w:suppressLineNumbers/>
        <w:suppressAutoHyphens/>
        <w:ind w:firstLine="567"/>
        <w:contextualSpacing/>
        <w:rPr>
          <w:rFonts w:eastAsia="Times New Roman" w:cs="Times New Roman"/>
          <w:lang w:eastAsia="ru-RU"/>
        </w:rPr>
      </w:pPr>
      <w:r w:rsidRPr="0063365B">
        <w:rPr>
          <w:rFonts w:eastAsia="Times New Roman" w:cs="Times New Roman"/>
          <w:lang w:eastAsia="ru-RU"/>
        </w:rPr>
        <w:t>Лестницы должны дублироваться пандусами, а при необходимости - другими средствами подъема.</w:t>
      </w:r>
    </w:p>
    <w:p w14:paraId="6C26AECA" w14:textId="77777777" w:rsidR="00ED04E6" w:rsidRPr="0063365B" w:rsidRDefault="00ED04E6" w:rsidP="00BC78E9">
      <w:pPr>
        <w:keepNext/>
        <w:suppressLineNumbers/>
        <w:suppressAutoHyphens/>
        <w:ind w:firstLine="567"/>
        <w:contextualSpacing/>
        <w:rPr>
          <w:rFonts w:eastAsia="Times New Roman" w:cs="Times New Roman"/>
          <w:lang w:eastAsia="ru-RU"/>
        </w:rPr>
      </w:pPr>
      <w:r w:rsidRPr="0063365B">
        <w:rPr>
          <w:rFonts w:eastAsia="Times New Roman" w:cs="Times New Roman"/>
          <w:lang w:eastAsia="ru-RU"/>
        </w:rPr>
        <w:t xml:space="preserve">Объекты, нижняя кромка которых расположена на высоте от 0,7 до </w:t>
      </w:r>
      <w:smartTag w:uri="urn:schemas-microsoft-com:office:smarttags" w:element="metricconverter">
        <w:smartTagPr>
          <w:attr w:name="ProductID" w:val="2,1 м"/>
        </w:smartTagPr>
        <w:r w:rsidRPr="0063365B">
          <w:rPr>
            <w:rFonts w:eastAsia="Times New Roman" w:cs="Times New Roman"/>
            <w:lang w:eastAsia="ru-RU"/>
          </w:rPr>
          <w:t>2,1 м</w:t>
        </w:r>
      </w:smartTag>
      <w:r w:rsidRPr="0063365B">
        <w:rPr>
          <w:rFonts w:eastAsia="Times New Roman" w:cs="Times New Roman"/>
          <w:lang w:eastAsia="ru-RU"/>
        </w:rPr>
        <w:t xml:space="preserve"> от уровня пешеходного пути, не должны выступать за плоскость вертикальной конструкции более чем на </w:t>
      </w:r>
      <w:smartTag w:uri="urn:schemas-microsoft-com:office:smarttags" w:element="metricconverter">
        <w:smartTagPr>
          <w:attr w:name="ProductID" w:val="0,1 м"/>
        </w:smartTagPr>
        <w:r w:rsidRPr="0063365B">
          <w:rPr>
            <w:rFonts w:eastAsia="Times New Roman" w:cs="Times New Roman"/>
            <w:lang w:eastAsia="ru-RU"/>
          </w:rPr>
          <w:t>0,1 м</w:t>
        </w:r>
      </w:smartTag>
      <w:r w:rsidRPr="0063365B">
        <w:rPr>
          <w:rFonts w:eastAsia="Times New Roman" w:cs="Times New Roman"/>
          <w:lang w:eastAsia="ru-RU"/>
        </w:rPr>
        <w:t xml:space="preserve">, а при их размещении на отдельно стоящей опоре - не более </w:t>
      </w:r>
      <w:smartTag w:uri="urn:schemas-microsoft-com:office:smarttags" w:element="metricconverter">
        <w:smartTagPr>
          <w:attr w:name="ProductID" w:val="0,3 м"/>
        </w:smartTagPr>
        <w:r w:rsidRPr="0063365B">
          <w:rPr>
            <w:rFonts w:eastAsia="Times New Roman" w:cs="Times New Roman"/>
            <w:lang w:eastAsia="ru-RU"/>
          </w:rPr>
          <w:t>0,3 м</w:t>
        </w:r>
      </w:smartTag>
      <w:r w:rsidRPr="0063365B">
        <w:rPr>
          <w:rFonts w:eastAsia="Times New Roman" w:cs="Times New Roman"/>
          <w:lang w:eastAsia="ru-RU"/>
        </w:rPr>
        <w:t xml:space="preserve">. При увеличении выступающих размеров пространство под этими объектами необходимо выделять бордюрным камнем, бортиком высотой не менее </w:t>
      </w:r>
      <w:smartTag w:uri="urn:schemas-microsoft-com:office:smarttags" w:element="metricconverter">
        <w:smartTagPr>
          <w:attr w:name="ProductID" w:val="0,05 м"/>
        </w:smartTagPr>
        <w:r w:rsidRPr="0063365B">
          <w:rPr>
            <w:rFonts w:eastAsia="Times New Roman" w:cs="Times New Roman"/>
            <w:lang w:eastAsia="ru-RU"/>
          </w:rPr>
          <w:t>0,05 м</w:t>
        </w:r>
      </w:smartTag>
      <w:r w:rsidRPr="0063365B">
        <w:rPr>
          <w:rFonts w:eastAsia="Times New Roman" w:cs="Times New Roman"/>
          <w:lang w:eastAsia="ru-RU"/>
        </w:rPr>
        <w:t xml:space="preserve"> или ограждениями высотой не менее </w:t>
      </w:r>
      <w:smartTag w:uri="urn:schemas-microsoft-com:office:smarttags" w:element="metricconverter">
        <w:smartTagPr>
          <w:attr w:name="ProductID" w:val="0,7 м"/>
        </w:smartTagPr>
        <w:r w:rsidRPr="0063365B">
          <w:rPr>
            <w:rFonts w:eastAsia="Times New Roman" w:cs="Times New Roman"/>
            <w:lang w:eastAsia="ru-RU"/>
          </w:rPr>
          <w:t>0,7 м</w:t>
        </w:r>
      </w:smartTag>
      <w:r w:rsidRPr="0063365B">
        <w:rPr>
          <w:rFonts w:eastAsia="Times New Roman" w:cs="Times New Roman"/>
          <w:lang w:eastAsia="ru-RU"/>
        </w:rPr>
        <w:t>.</w:t>
      </w:r>
    </w:p>
    <w:p w14:paraId="6601A3FC" w14:textId="77777777" w:rsidR="00ED04E6" w:rsidRPr="0063365B" w:rsidRDefault="00ED04E6" w:rsidP="00BC78E9">
      <w:pPr>
        <w:keepNext/>
        <w:suppressLineNumbers/>
        <w:suppressAutoHyphens/>
        <w:ind w:firstLine="567"/>
        <w:contextualSpacing/>
        <w:rPr>
          <w:rFonts w:eastAsia="Times New Roman" w:cs="Times New Roman"/>
          <w:lang w:eastAsia="ru-RU"/>
        </w:rPr>
      </w:pPr>
      <w:r w:rsidRPr="0063365B">
        <w:rPr>
          <w:rFonts w:eastAsia="Times New Roman" w:cs="Times New Roman"/>
          <w:lang w:eastAsia="ru-RU"/>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14:paraId="4623A06E" w14:textId="77777777" w:rsidR="00ED04E6" w:rsidRPr="0063365B" w:rsidRDefault="00ED04E6" w:rsidP="00BC78E9">
      <w:pPr>
        <w:keepNext/>
        <w:suppressLineNumbers/>
        <w:suppressAutoHyphens/>
        <w:ind w:firstLine="567"/>
        <w:contextualSpacing/>
        <w:rPr>
          <w:rFonts w:eastAsia="Times New Roman" w:cs="Times New Roman"/>
          <w:lang w:eastAsia="ru-RU"/>
        </w:rPr>
      </w:pPr>
      <w:r w:rsidRPr="0063365B">
        <w:rPr>
          <w:rFonts w:eastAsia="Times New Roman" w:cs="Times New Roman"/>
          <w:lang w:eastAsia="ru-RU"/>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w:t>
      </w:r>
      <w:smartTag w:uri="urn:schemas-microsoft-com:office:smarttags" w:element="metricconverter">
        <w:smartTagPr>
          <w:attr w:name="ProductID" w:val="0,04 м"/>
        </w:smartTagPr>
        <w:r w:rsidRPr="0063365B">
          <w:rPr>
            <w:rFonts w:eastAsia="Times New Roman" w:cs="Times New Roman"/>
            <w:lang w:eastAsia="ru-RU"/>
          </w:rPr>
          <w:t>0,04 м</w:t>
        </w:r>
      </w:smartTag>
      <w:r w:rsidRPr="0063365B">
        <w:rPr>
          <w:rFonts w:eastAsia="Times New Roman" w:cs="Times New Roman"/>
          <w:lang w:eastAsia="ru-RU"/>
        </w:rPr>
        <w:t xml:space="preserve">, край которых должен находиться от установленного оборудования на расстоянии 0,7 - </w:t>
      </w:r>
      <w:smartTag w:uri="urn:schemas-microsoft-com:office:smarttags" w:element="metricconverter">
        <w:smartTagPr>
          <w:attr w:name="ProductID" w:val="0,8 м"/>
        </w:smartTagPr>
        <w:r w:rsidRPr="0063365B">
          <w:rPr>
            <w:rFonts w:eastAsia="Times New Roman" w:cs="Times New Roman"/>
            <w:lang w:eastAsia="ru-RU"/>
          </w:rPr>
          <w:t>0,8 м</w:t>
        </w:r>
      </w:smartTag>
      <w:r w:rsidRPr="0063365B">
        <w:rPr>
          <w:rFonts w:eastAsia="Times New Roman" w:cs="Times New Roman"/>
          <w:lang w:eastAsia="ru-RU"/>
        </w:rPr>
        <w:t>. Формы и края подвесного оборудования должны быть скруглены.</w:t>
      </w:r>
    </w:p>
    <w:p w14:paraId="11DD5C8D" w14:textId="77777777" w:rsidR="00ED46BD" w:rsidRPr="0063365B" w:rsidRDefault="00ED04E6" w:rsidP="00BC78E9">
      <w:pPr>
        <w:keepNext/>
        <w:suppressLineNumbers/>
        <w:suppressAutoHyphens/>
        <w:ind w:firstLine="567"/>
        <w:contextualSpacing/>
        <w:rPr>
          <w:rFonts w:eastAsia="Times New Roman" w:cs="Times New Roman"/>
          <w:lang w:eastAsia="ru-RU"/>
        </w:rPr>
      </w:pPr>
      <w:r w:rsidRPr="0063365B">
        <w:rPr>
          <w:rFonts w:eastAsia="Times New Roman" w:cs="Times New Roman"/>
          <w:lang w:eastAsia="ru-RU"/>
        </w:rPr>
        <w:t xml:space="preserve">На открытых автостоянках около объектов социальной инфраструктуры на расстоянии не далее </w:t>
      </w:r>
      <w:smartTag w:uri="urn:schemas-microsoft-com:office:smarttags" w:element="metricconverter">
        <w:smartTagPr>
          <w:attr w:name="ProductID" w:val="50 м"/>
        </w:smartTagPr>
        <w:r w:rsidRPr="0063365B">
          <w:rPr>
            <w:rFonts w:eastAsia="Times New Roman" w:cs="Times New Roman"/>
            <w:lang w:eastAsia="ru-RU"/>
          </w:rPr>
          <w:t>50 м</w:t>
        </w:r>
      </w:smartTag>
      <w:r w:rsidRPr="0063365B">
        <w:rPr>
          <w:rFonts w:eastAsia="Times New Roman" w:cs="Times New Roman"/>
          <w:lang w:eastAsia="ru-RU"/>
        </w:rPr>
        <w:t xml:space="preserve"> от входа, а при жилых зданиях - не далее </w:t>
      </w:r>
      <w:smartTag w:uri="urn:schemas-microsoft-com:office:smarttags" w:element="metricconverter">
        <w:smartTagPr>
          <w:attr w:name="ProductID" w:val="100 м"/>
        </w:smartTagPr>
        <w:r w:rsidRPr="0063365B">
          <w:rPr>
            <w:rFonts w:eastAsia="Times New Roman" w:cs="Times New Roman"/>
            <w:lang w:eastAsia="ru-RU"/>
          </w:rPr>
          <w:t>100 м</w:t>
        </w:r>
      </w:smartTag>
      <w:r w:rsidRPr="0063365B">
        <w:rPr>
          <w:rFonts w:eastAsia="Times New Roman" w:cs="Times New Roman"/>
          <w:lang w:eastAsia="ru-RU"/>
        </w:rPr>
        <w:t xml:space="preserve">, следует выделять до 10 процентов мест (но не менее одного места) для специального автотранспорта инвалидов с учетом ширины зоны для парковки не менее </w:t>
      </w:r>
    </w:p>
    <w:p w14:paraId="433778F2" w14:textId="088C852A" w:rsidR="00ED04E6" w:rsidRPr="0063365B" w:rsidRDefault="00ED04E6" w:rsidP="00BC78E9">
      <w:pPr>
        <w:keepNext/>
        <w:suppressLineNumbers/>
        <w:suppressAutoHyphens/>
        <w:ind w:firstLine="567"/>
        <w:contextualSpacing/>
        <w:rPr>
          <w:rFonts w:eastAsia="Times New Roman" w:cs="Times New Roman"/>
          <w:lang w:eastAsia="ru-RU"/>
        </w:rPr>
      </w:pPr>
      <w:smartTag w:uri="urn:schemas-microsoft-com:office:smarttags" w:element="metricconverter">
        <w:smartTagPr>
          <w:attr w:name="ProductID" w:val="3,5 м"/>
        </w:smartTagPr>
        <w:r w:rsidRPr="0063365B">
          <w:rPr>
            <w:rFonts w:eastAsia="Times New Roman" w:cs="Times New Roman"/>
            <w:lang w:eastAsia="ru-RU"/>
          </w:rPr>
          <w:t>3,5 м</w:t>
        </w:r>
      </w:smartTag>
      <w:r w:rsidRPr="0063365B">
        <w:rPr>
          <w:rFonts w:eastAsia="Times New Roman" w:cs="Times New Roman"/>
          <w:lang w:eastAsia="ru-RU"/>
        </w:rPr>
        <w:t>, а около учреждений, специализирующихся на лечении спинальных больных, и восстановлении опорно-двигательных функций, - не менее 20 процентов мест.</w:t>
      </w:r>
    </w:p>
    <w:p w14:paraId="7E37F7A9" w14:textId="77777777" w:rsidR="00ED04E6" w:rsidRPr="0063365B" w:rsidRDefault="00ED04E6" w:rsidP="00BC78E9">
      <w:pPr>
        <w:keepNext/>
        <w:suppressLineNumbers/>
        <w:suppressAutoHyphens/>
        <w:ind w:firstLine="567"/>
        <w:contextualSpacing/>
        <w:rPr>
          <w:rFonts w:eastAsia="Times New Roman" w:cs="Times New Roman"/>
          <w:lang w:eastAsia="ru-RU"/>
        </w:rPr>
      </w:pPr>
      <w:r w:rsidRPr="0063365B">
        <w:rPr>
          <w:rFonts w:eastAsia="Times New Roman" w:cs="Times New Roman"/>
          <w:lang w:eastAsia="ru-RU"/>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w:t>
      </w:r>
      <w:smartTag w:uri="urn:schemas-microsoft-com:office:smarttags" w:element="metricconverter">
        <w:smartTagPr>
          <w:attr w:name="ProductID" w:val="2,5 м"/>
        </w:smartTagPr>
        <w:r w:rsidRPr="0063365B">
          <w:rPr>
            <w:rFonts w:eastAsia="Times New Roman" w:cs="Times New Roman"/>
            <w:lang w:eastAsia="ru-RU"/>
          </w:rPr>
          <w:t>2,5 м</w:t>
        </w:r>
      </w:smartTag>
      <w:r w:rsidRPr="0063365B">
        <w:rPr>
          <w:rFonts w:eastAsia="Times New Roman" w:cs="Times New Roman"/>
          <w:lang w:eastAsia="ru-RU"/>
        </w:rPr>
        <w:t>.</w:t>
      </w:r>
    </w:p>
    <w:p w14:paraId="1920F865" w14:textId="77777777" w:rsidR="00ED04E6" w:rsidRPr="0063365B" w:rsidRDefault="00ED04E6" w:rsidP="00BC78E9">
      <w:pPr>
        <w:keepNext/>
        <w:suppressLineNumbers/>
        <w:suppressAutoHyphens/>
        <w:ind w:firstLine="567"/>
        <w:contextualSpacing/>
        <w:rPr>
          <w:rFonts w:eastAsia="Times New Roman" w:cs="Times New Roman"/>
          <w:lang w:eastAsia="ru-RU"/>
        </w:rPr>
      </w:pPr>
      <w:r w:rsidRPr="0063365B">
        <w:rPr>
          <w:rFonts w:eastAsia="Times New Roman" w:cs="Times New Roman"/>
          <w:lang w:eastAsia="ru-RU"/>
        </w:rPr>
        <w:t>Места парковки оснащаются знаками, применяемыми в международной практике.</w:t>
      </w:r>
    </w:p>
    <w:p w14:paraId="0D9A3A7F" w14:textId="77777777" w:rsidR="00ED04E6" w:rsidRPr="0063365B" w:rsidRDefault="00ED04E6" w:rsidP="00BC78E9">
      <w:pPr>
        <w:keepNext/>
        <w:suppressLineNumbers/>
        <w:suppressAutoHyphens/>
        <w:ind w:firstLine="567"/>
        <w:contextualSpacing/>
        <w:rPr>
          <w:rFonts w:eastAsia="Times New Roman" w:cs="Times New Roman"/>
          <w:lang w:eastAsia="ru-RU"/>
        </w:rPr>
      </w:pPr>
      <w:r w:rsidRPr="0063365B">
        <w:rPr>
          <w:rFonts w:eastAsia="Times New Roman" w:cs="Times New Roman"/>
          <w:lang w:eastAsia="ru-RU"/>
        </w:rPr>
        <w:t xml:space="preserve">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w:t>
      </w:r>
      <w:smartTag w:uri="urn:schemas-microsoft-com:office:smarttags" w:element="metricconverter">
        <w:smartTagPr>
          <w:attr w:name="ProductID" w:val="100 м"/>
        </w:smartTagPr>
        <w:r w:rsidRPr="0063365B">
          <w:rPr>
            <w:rFonts w:eastAsia="Times New Roman" w:cs="Times New Roman"/>
            <w:lang w:eastAsia="ru-RU"/>
          </w:rPr>
          <w:t>100 м</w:t>
        </w:r>
      </w:smartTag>
      <w:r w:rsidRPr="0063365B">
        <w:rPr>
          <w:rFonts w:eastAsia="Times New Roman" w:cs="Times New Roman"/>
          <w:lang w:eastAsia="ru-RU"/>
        </w:rPr>
        <w:t>.</w:t>
      </w:r>
    </w:p>
    <w:p w14:paraId="32918BCF" w14:textId="77777777" w:rsidR="00ED04E6" w:rsidRPr="0063365B" w:rsidRDefault="00ED04E6" w:rsidP="00BC78E9">
      <w:pPr>
        <w:keepNext/>
        <w:suppressLineNumbers/>
        <w:suppressAutoHyphens/>
        <w:ind w:firstLine="567"/>
        <w:contextualSpacing/>
        <w:rPr>
          <w:rFonts w:eastAsia="Times New Roman" w:cs="Times New Roman"/>
          <w:lang w:eastAsia="ru-RU"/>
        </w:rPr>
      </w:pPr>
      <w:r w:rsidRPr="0063365B">
        <w:rPr>
          <w:rFonts w:eastAsia="Times New Roman" w:cs="Times New Roman"/>
          <w:lang w:eastAsia="ru-RU"/>
        </w:rPr>
        <w:t>Площадки и места отдыха следует размещать смежно вне габаритов путей движения мест отдыха и ожидания.</w:t>
      </w:r>
    </w:p>
    <w:p w14:paraId="724E18E3" w14:textId="77777777" w:rsidR="00ED04E6" w:rsidRPr="0063365B" w:rsidRDefault="00ED04E6" w:rsidP="00BC78E9">
      <w:pPr>
        <w:keepNext/>
        <w:suppressLineNumbers/>
        <w:suppressAutoHyphens/>
        <w:ind w:firstLine="567"/>
        <w:contextualSpacing/>
        <w:rPr>
          <w:rFonts w:eastAsia="Times New Roman" w:cs="Times New Roman"/>
          <w:lang w:eastAsia="ru-RU"/>
        </w:rPr>
      </w:pPr>
      <w:r w:rsidRPr="0063365B">
        <w:rPr>
          <w:rFonts w:eastAsia="Times New Roman" w:cs="Times New Roman"/>
          <w:lang w:eastAsia="ru-RU"/>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14:paraId="34FBA2F4" w14:textId="77777777" w:rsidR="00ED04E6" w:rsidRPr="0063365B" w:rsidRDefault="00ED04E6" w:rsidP="00BC78E9">
      <w:pPr>
        <w:keepNext/>
        <w:suppressLineNumbers/>
        <w:suppressAutoHyphens/>
        <w:ind w:firstLine="567"/>
        <w:contextualSpacing/>
        <w:rPr>
          <w:rFonts w:eastAsia="Times New Roman" w:cs="Times New Roman"/>
          <w:lang w:eastAsia="ru-RU"/>
        </w:rPr>
      </w:pPr>
      <w:r w:rsidRPr="0063365B">
        <w:rPr>
          <w:rFonts w:eastAsia="Times New Roman" w:cs="Times New Roman"/>
          <w:lang w:eastAsia="ru-RU"/>
        </w:rPr>
        <w:t>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w:t>
      </w:r>
    </w:p>
    <w:p w14:paraId="14771508" w14:textId="77777777" w:rsidR="00ED04E6" w:rsidRPr="0063365B" w:rsidRDefault="00ED04E6" w:rsidP="00BC78E9">
      <w:pPr>
        <w:keepNext/>
        <w:suppressLineNumbers/>
        <w:suppressAutoHyphens/>
        <w:ind w:firstLine="567"/>
        <w:contextualSpacing/>
        <w:rPr>
          <w:rFonts w:eastAsia="Times New Roman" w:cs="Times New Roman"/>
          <w:lang w:eastAsia="ru-RU"/>
        </w:rPr>
      </w:pPr>
      <w:r w:rsidRPr="0063365B">
        <w:rPr>
          <w:rFonts w:eastAsia="Times New Roman" w:cs="Times New Roman"/>
          <w:lang w:eastAsia="ru-RU"/>
        </w:rPr>
        <w:t>Следует предусматривать линейную посадку деревьев и кустарников для формирования кромок путей пешеходного движения.</w:t>
      </w:r>
    </w:p>
    <w:p w14:paraId="0A9AD82F" w14:textId="77777777" w:rsidR="00ED04E6" w:rsidRPr="0063365B" w:rsidRDefault="00ED04E6" w:rsidP="00BC78E9">
      <w:pPr>
        <w:keepNext/>
        <w:suppressLineNumbers/>
        <w:suppressAutoHyphens/>
        <w:ind w:firstLine="567"/>
        <w:contextualSpacing/>
        <w:rPr>
          <w:rFonts w:eastAsia="Times New Roman" w:cs="Times New Roman"/>
          <w:lang w:eastAsia="ru-RU"/>
        </w:rPr>
      </w:pPr>
      <w:r w:rsidRPr="0063365B">
        <w:rPr>
          <w:rFonts w:eastAsia="Times New Roman" w:cs="Times New Roman"/>
          <w:lang w:eastAsia="ru-RU"/>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w:t>
      </w:r>
      <w:smartTag w:uri="urn:schemas-microsoft-com:office:smarttags" w:element="metricconverter">
        <w:smartTagPr>
          <w:attr w:name="ProductID" w:val="0,04 м"/>
        </w:smartTagPr>
        <w:r w:rsidRPr="0063365B">
          <w:rPr>
            <w:rFonts w:eastAsia="Times New Roman" w:cs="Times New Roman"/>
            <w:lang w:eastAsia="ru-RU"/>
          </w:rPr>
          <w:t>0,04 м</w:t>
        </w:r>
      </w:smartTag>
      <w:r w:rsidRPr="0063365B">
        <w:rPr>
          <w:rFonts w:eastAsia="Times New Roman" w:cs="Times New Roman"/>
          <w:lang w:eastAsia="ru-RU"/>
        </w:rPr>
        <w:t>.</w:t>
      </w:r>
    </w:p>
    <w:p w14:paraId="66C7EE50" w14:textId="08BFD6C7" w:rsidR="00ED04E6" w:rsidRPr="0063365B" w:rsidRDefault="00ED04E6" w:rsidP="00BC78E9">
      <w:pPr>
        <w:keepNext/>
        <w:suppressLineNumbers/>
        <w:suppressAutoHyphens/>
        <w:ind w:firstLine="567"/>
        <w:contextualSpacing/>
        <w:rPr>
          <w:rFonts w:eastAsia="Times New Roman" w:cs="Times New Roman"/>
          <w:lang w:eastAsia="ru-RU"/>
        </w:rPr>
      </w:pPr>
      <w:r w:rsidRPr="0063365B">
        <w:rPr>
          <w:rFonts w:eastAsia="Times New Roman" w:cs="Times New Roman"/>
          <w:lang w:eastAsia="ru-RU"/>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14:paraId="429F4E1C" w14:textId="298EA965" w:rsidR="00ED46BD" w:rsidRPr="0063365B" w:rsidRDefault="00ED46BD" w:rsidP="00BC78E9">
      <w:pPr>
        <w:keepNext/>
        <w:suppressLineNumbers/>
        <w:suppressAutoHyphens/>
        <w:ind w:firstLine="567"/>
        <w:contextualSpacing/>
        <w:rPr>
          <w:rFonts w:eastAsia="Times New Roman" w:cs="Times New Roman"/>
          <w:lang w:eastAsia="ru-RU"/>
        </w:rPr>
      </w:pPr>
    </w:p>
    <w:p w14:paraId="61054A9A" w14:textId="1F0BF892" w:rsidR="00ED46BD" w:rsidRPr="0063365B" w:rsidRDefault="00ED46BD" w:rsidP="00BC78E9">
      <w:pPr>
        <w:keepNext/>
        <w:suppressLineNumbers/>
        <w:suppressAutoHyphens/>
        <w:ind w:firstLine="567"/>
        <w:contextualSpacing/>
        <w:rPr>
          <w:rFonts w:eastAsia="Times New Roman" w:cs="Times New Roman"/>
          <w:lang w:eastAsia="ru-RU"/>
        </w:rPr>
      </w:pPr>
    </w:p>
    <w:p w14:paraId="294BCAF0" w14:textId="2D9CC53E" w:rsidR="00ED46BD" w:rsidRPr="0063365B" w:rsidRDefault="00ED46BD" w:rsidP="00BC78E9">
      <w:pPr>
        <w:keepNext/>
        <w:suppressLineNumbers/>
        <w:suppressAutoHyphens/>
        <w:ind w:firstLine="567"/>
        <w:contextualSpacing/>
        <w:rPr>
          <w:rFonts w:eastAsia="Times New Roman" w:cs="Times New Roman"/>
          <w:lang w:eastAsia="ru-RU"/>
        </w:rPr>
      </w:pPr>
    </w:p>
    <w:p w14:paraId="72479D88" w14:textId="28679DE7" w:rsidR="00ED46BD" w:rsidRPr="0063365B" w:rsidRDefault="00ED46BD" w:rsidP="00BC78E9">
      <w:pPr>
        <w:keepNext/>
        <w:suppressLineNumbers/>
        <w:suppressAutoHyphens/>
        <w:ind w:firstLine="567"/>
        <w:contextualSpacing/>
        <w:rPr>
          <w:rFonts w:eastAsia="Times New Roman" w:cs="Times New Roman"/>
          <w:lang w:eastAsia="ru-RU"/>
        </w:rPr>
      </w:pPr>
    </w:p>
    <w:p w14:paraId="2A217106" w14:textId="094296A9" w:rsidR="00ED46BD" w:rsidRPr="0063365B" w:rsidRDefault="00ED46BD" w:rsidP="00BC78E9">
      <w:pPr>
        <w:keepNext/>
        <w:suppressLineNumbers/>
        <w:suppressAutoHyphens/>
        <w:ind w:firstLine="567"/>
        <w:contextualSpacing/>
        <w:rPr>
          <w:rFonts w:eastAsia="Times New Roman" w:cs="Times New Roman"/>
          <w:lang w:eastAsia="ru-RU"/>
        </w:rPr>
      </w:pPr>
    </w:p>
    <w:p w14:paraId="5A9A8060" w14:textId="360B22A6" w:rsidR="00ED46BD" w:rsidRPr="0063365B" w:rsidRDefault="00ED46BD" w:rsidP="00BC78E9">
      <w:pPr>
        <w:keepNext/>
        <w:suppressLineNumbers/>
        <w:suppressAutoHyphens/>
        <w:ind w:firstLine="567"/>
        <w:contextualSpacing/>
        <w:rPr>
          <w:rFonts w:eastAsia="Times New Roman" w:cs="Times New Roman"/>
          <w:lang w:eastAsia="ru-RU"/>
        </w:rPr>
      </w:pPr>
    </w:p>
    <w:p w14:paraId="643CFBB7" w14:textId="473D781E" w:rsidR="00ED46BD" w:rsidRPr="0063365B" w:rsidRDefault="00ED46BD" w:rsidP="00BC78E9">
      <w:pPr>
        <w:keepNext/>
        <w:suppressLineNumbers/>
        <w:suppressAutoHyphens/>
        <w:ind w:firstLine="567"/>
        <w:contextualSpacing/>
        <w:rPr>
          <w:rFonts w:eastAsia="Times New Roman" w:cs="Times New Roman"/>
          <w:lang w:eastAsia="ru-RU"/>
        </w:rPr>
      </w:pPr>
    </w:p>
    <w:p w14:paraId="1C35E739" w14:textId="5497BE60" w:rsidR="00ED46BD" w:rsidRPr="0063365B" w:rsidRDefault="00ED46BD" w:rsidP="00BC78E9">
      <w:pPr>
        <w:keepNext/>
        <w:suppressLineNumbers/>
        <w:suppressAutoHyphens/>
        <w:ind w:firstLine="567"/>
        <w:contextualSpacing/>
        <w:rPr>
          <w:rFonts w:eastAsia="Times New Roman" w:cs="Times New Roman"/>
          <w:lang w:eastAsia="ru-RU"/>
        </w:rPr>
      </w:pPr>
    </w:p>
    <w:p w14:paraId="5C6F38E6" w14:textId="13E58140" w:rsidR="00ED46BD" w:rsidRPr="0063365B" w:rsidRDefault="00ED46BD" w:rsidP="00BC78E9">
      <w:pPr>
        <w:keepNext/>
        <w:suppressLineNumbers/>
        <w:suppressAutoHyphens/>
        <w:ind w:firstLine="567"/>
        <w:contextualSpacing/>
        <w:rPr>
          <w:rFonts w:eastAsia="Times New Roman" w:cs="Times New Roman"/>
          <w:lang w:eastAsia="ru-RU"/>
        </w:rPr>
      </w:pPr>
    </w:p>
    <w:p w14:paraId="669C2B8C" w14:textId="2D9297CA" w:rsidR="00ED46BD" w:rsidRPr="0063365B" w:rsidRDefault="00ED46BD" w:rsidP="00BC78E9">
      <w:pPr>
        <w:keepNext/>
        <w:suppressLineNumbers/>
        <w:suppressAutoHyphens/>
        <w:ind w:firstLine="567"/>
        <w:contextualSpacing/>
        <w:rPr>
          <w:rFonts w:eastAsia="Times New Roman" w:cs="Times New Roman"/>
          <w:lang w:eastAsia="ru-RU"/>
        </w:rPr>
      </w:pPr>
    </w:p>
    <w:p w14:paraId="6BD5F69F" w14:textId="1C040C9C" w:rsidR="00ED46BD" w:rsidRPr="0063365B" w:rsidRDefault="00ED46BD" w:rsidP="00BC78E9">
      <w:pPr>
        <w:keepNext/>
        <w:suppressLineNumbers/>
        <w:suppressAutoHyphens/>
        <w:ind w:firstLine="567"/>
        <w:contextualSpacing/>
        <w:rPr>
          <w:rFonts w:eastAsia="Times New Roman" w:cs="Times New Roman"/>
          <w:lang w:eastAsia="ru-RU"/>
        </w:rPr>
      </w:pPr>
    </w:p>
    <w:p w14:paraId="6264801B" w14:textId="4815636C" w:rsidR="00ED46BD" w:rsidRPr="0063365B" w:rsidRDefault="00ED46BD" w:rsidP="00BC78E9">
      <w:pPr>
        <w:keepNext/>
        <w:suppressLineNumbers/>
        <w:suppressAutoHyphens/>
        <w:ind w:firstLine="567"/>
        <w:contextualSpacing/>
        <w:rPr>
          <w:rFonts w:eastAsia="Times New Roman" w:cs="Times New Roman"/>
          <w:lang w:eastAsia="ru-RU"/>
        </w:rPr>
      </w:pPr>
    </w:p>
    <w:p w14:paraId="7793F7D4" w14:textId="58261FC9" w:rsidR="00ED46BD" w:rsidRPr="0063365B" w:rsidRDefault="00ED46BD" w:rsidP="00BC78E9">
      <w:pPr>
        <w:keepNext/>
        <w:suppressLineNumbers/>
        <w:suppressAutoHyphens/>
        <w:ind w:firstLine="567"/>
        <w:contextualSpacing/>
        <w:rPr>
          <w:rFonts w:eastAsia="Times New Roman" w:cs="Times New Roman"/>
          <w:lang w:eastAsia="ru-RU"/>
        </w:rPr>
      </w:pPr>
    </w:p>
    <w:p w14:paraId="499E5170" w14:textId="3E488985" w:rsidR="00ED46BD" w:rsidRPr="0063365B" w:rsidRDefault="00ED46BD" w:rsidP="00BC78E9">
      <w:pPr>
        <w:keepNext/>
        <w:suppressLineNumbers/>
        <w:suppressAutoHyphens/>
        <w:ind w:firstLine="567"/>
        <w:contextualSpacing/>
        <w:rPr>
          <w:rFonts w:eastAsia="Times New Roman" w:cs="Times New Roman"/>
          <w:lang w:eastAsia="ru-RU"/>
        </w:rPr>
      </w:pPr>
    </w:p>
    <w:p w14:paraId="7FD09A0A" w14:textId="0C5C56D6" w:rsidR="00ED46BD" w:rsidRPr="0063365B" w:rsidRDefault="00ED46BD" w:rsidP="00BC78E9">
      <w:pPr>
        <w:keepNext/>
        <w:suppressLineNumbers/>
        <w:suppressAutoHyphens/>
        <w:ind w:firstLine="567"/>
        <w:contextualSpacing/>
        <w:rPr>
          <w:rFonts w:eastAsia="Times New Roman" w:cs="Times New Roman"/>
          <w:lang w:eastAsia="ru-RU"/>
        </w:rPr>
      </w:pPr>
    </w:p>
    <w:p w14:paraId="4D7C0145" w14:textId="33269A16" w:rsidR="00ED46BD" w:rsidRPr="0063365B" w:rsidRDefault="00ED46BD" w:rsidP="00BC78E9">
      <w:pPr>
        <w:keepNext/>
        <w:suppressLineNumbers/>
        <w:suppressAutoHyphens/>
        <w:ind w:firstLine="567"/>
        <w:contextualSpacing/>
        <w:rPr>
          <w:rFonts w:eastAsia="Times New Roman" w:cs="Times New Roman"/>
          <w:lang w:eastAsia="ru-RU"/>
        </w:rPr>
      </w:pPr>
    </w:p>
    <w:p w14:paraId="6AF2198D" w14:textId="3EF40DCD" w:rsidR="00ED46BD" w:rsidRPr="0063365B" w:rsidRDefault="00ED46BD" w:rsidP="00BC78E9">
      <w:pPr>
        <w:keepNext/>
        <w:suppressLineNumbers/>
        <w:suppressAutoHyphens/>
        <w:ind w:firstLine="567"/>
        <w:contextualSpacing/>
        <w:rPr>
          <w:rFonts w:eastAsia="Times New Roman" w:cs="Times New Roman"/>
          <w:lang w:eastAsia="ru-RU"/>
        </w:rPr>
      </w:pPr>
    </w:p>
    <w:p w14:paraId="33C24C23" w14:textId="7C96E466" w:rsidR="00ED46BD" w:rsidRPr="0063365B" w:rsidRDefault="00ED46BD" w:rsidP="00BC78E9">
      <w:pPr>
        <w:keepNext/>
        <w:suppressLineNumbers/>
        <w:suppressAutoHyphens/>
        <w:ind w:firstLine="567"/>
        <w:contextualSpacing/>
        <w:rPr>
          <w:rFonts w:eastAsia="Times New Roman" w:cs="Times New Roman"/>
          <w:lang w:eastAsia="ru-RU"/>
        </w:rPr>
      </w:pPr>
    </w:p>
    <w:p w14:paraId="43C524FA" w14:textId="62E00C15" w:rsidR="00ED46BD" w:rsidRPr="0063365B" w:rsidRDefault="00ED46BD" w:rsidP="00BC78E9">
      <w:pPr>
        <w:keepNext/>
        <w:suppressLineNumbers/>
        <w:suppressAutoHyphens/>
        <w:ind w:firstLine="567"/>
        <w:contextualSpacing/>
        <w:rPr>
          <w:rFonts w:eastAsia="Times New Roman" w:cs="Times New Roman"/>
          <w:lang w:eastAsia="ru-RU"/>
        </w:rPr>
      </w:pPr>
    </w:p>
    <w:p w14:paraId="483C62A9" w14:textId="6384BE83" w:rsidR="00ED46BD" w:rsidRPr="0063365B" w:rsidRDefault="00ED46BD" w:rsidP="00BC78E9">
      <w:pPr>
        <w:keepNext/>
        <w:suppressLineNumbers/>
        <w:suppressAutoHyphens/>
        <w:ind w:firstLine="567"/>
        <w:contextualSpacing/>
        <w:rPr>
          <w:rFonts w:eastAsia="Times New Roman" w:cs="Times New Roman"/>
          <w:lang w:eastAsia="ru-RU"/>
        </w:rPr>
      </w:pPr>
    </w:p>
    <w:p w14:paraId="768DA385" w14:textId="4E9DA5D3" w:rsidR="00ED46BD" w:rsidRPr="0063365B" w:rsidRDefault="00ED46BD" w:rsidP="00BC78E9">
      <w:pPr>
        <w:keepNext/>
        <w:suppressLineNumbers/>
        <w:suppressAutoHyphens/>
        <w:ind w:firstLine="567"/>
        <w:contextualSpacing/>
        <w:rPr>
          <w:rFonts w:eastAsia="Times New Roman" w:cs="Times New Roman"/>
          <w:lang w:eastAsia="ru-RU"/>
        </w:rPr>
      </w:pPr>
    </w:p>
    <w:p w14:paraId="10EF5D5B" w14:textId="61592B19" w:rsidR="00ED46BD" w:rsidRPr="0063365B" w:rsidRDefault="00ED46BD" w:rsidP="00BC78E9">
      <w:pPr>
        <w:keepNext/>
        <w:suppressLineNumbers/>
        <w:suppressAutoHyphens/>
        <w:ind w:firstLine="567"/>
        <w:contextualSpacing/>
        <w:rPr>
          <w:rFonts w:eastAsia="Times New Roman" w:cs="Times New Roman"/>
          <w:lang w:eastAsia="ru-RU"/>
        </w:rPr>
      </w:pPr>
    </w:p>
    <w:p w14:paraId="34D74E2D" w14:textId="1587B0C5" w:rsidR="00ED46BD" w:rsidRPr="0063365B" w:rsidRDefault="00ED46BD" w:rsidP="00BC78E9">
      <w:pPr>
        <w:keepNext/>
        <w:suppressLineNumbers/>
        <w:suppressAutoHyphens/>
        <w:ind w:firstLine="567"/>
        <w:contextualSpacing/>
        <w:rPr>
          <w:rFonts w:eastAsia="Times New Roman" w:cs="Times New Roman"/>
          <w:lang w:eastAsia="ru-RU"/>
        </w:rPr>
      </w:pPr>
    </w:p>
    <w:p w14:paraId="11952FF0" w14:textId="57383578" w:rsidR="00ED46BD" w:rsidRPr="0063365B" w:rsidRDefault="00ED46BD" w:rsidP="00BC78E9">
      <w:pPr>
        <w:keepNext/>
        <w:suppressLineNumbers/>
        <w:suppressAutoHyphens/>
        <w:ind w:firstLine="567"/>
        <w:contextualSpacing/>
        <w:rPr>
          <w:rFonts w:eastAsia="Times New Roman" w:cs="Times New Roman"/>
          <w:lang w:eastAsia="ru-RU"/>
        </w:rPr>
      </w:pPr>
    </w:p>
    <w:p w14:paraId="226829B1" w14:textId="48F0770E" w:rsidR="00ED46BD" w:rsidRPr="0063365B" w:rsidRDefault="00ED46BD" w:rsidP="00BC78E9">
      <w:pPr>
        <w:keepNext/>
        <w:suppressLineNumbers/>
        <w:suppressAutoHyphens/>
        <w:ind w:firstLine="567"/>
        <w:contextualSpacing/>
        <w:rPr>
          <w:rFonts w:eastAsia="Times New Roman" w:cs="Times New Roman"/>
          <w:lang w:eastAsia="ru-RU"/>
        </w:rPr>
      </w:pPr>
    </w:p>
    <w:p w14:paraId="4C1435F1" w14:textId="0E6415B7" w:rsidR="00ED46BD" w:rsidRPr="0063365B" w:rsidRDefault="00ED46BD" w:rsidP="00BC78E9">
      <w:pPr>
        <w:keepNext/>
        <w:suppressLineNumbers/>
        <w:suppressAutoHyphens/>
        <w:ind w:firstLine="567"/>
        <w:contextualSpacing/>
        <w:rPr>
          <w:rFonts w:eastAsia="Times New Roman" w:cs="Times New Roman"/>
          <w:lang w:eastAsia="ru-RU"/>
        </w:rPr>
      </w:pPr>
    </w:p>
    <w:p w14:paraId="30A1D26A" w14:textId="4A8516AA" w:rsidR="00ED46BD" w:rsidRPr="0063365B" w:rsidRDefault="00ED46BD" w:rsidP="00BC78E9">
      <w:pPr>
        <w:keepNext/>
        <w:suppressLineNumbers/>
        <w:suppressAutoHyphens/>
        <w:ind w:firstLine="567"/>
        <w:contextualSpacing/>
        <w:rPr>
          <w:rFonts w:eastAsia="Times New Roman" w:cs="Times New Roman"/>
          <w:lang w:eastAsia="ru-RU"/>
        </w:rPr>
      </w:pPr>
    </w:p>
    <w:p w14:paraId="6EC35591" w14:textId="07800384" w:rsidR="00ED46BD" w:rsidRPr="0063365B" w:rsidRDefault="00ED46BD" w:rsidP="00BC78E9">
      <w:pPr>
        <w:keepNext/>
        <w:suppressLineNumbers/>
        <w:suppressAutoHyphens/>
        <w:ind w:firstLine="567"/>
        <w:contextualSpacing/>
        <w:rPr>
          <w:rFonts w:eastAsia="Times New Roman" w:cs="Times New Roman"/>
          <w:lang w:eastAsia="ru-RU"/>
        </w:rPr>
      </w:pPr>
    </w:p>
    <w:p w14:paraId="55139B32" w14:textId="04B2EB9E" w:rsidR="00ED46BD" w:rsidRPr="0063365B" w:rsidRDefault="00ED46BD" w:rsidP="00BC78E9">
      <w:pPr>
        <w:keepNext/>
        <w:suppressLineNumbers/>
        <w:suppressAutoHyphens/>
        <w:ind w:firstLine="567"/>
        <w:contextualSpacing/>
        <w:rPr>
          <w:rFonts w:eastAsia="Times New Roman" w:cs="Times New Roman"/>
          <w:lang w:eastAsia="ru-RU"/>
        </w:rPr>
      </w:pPr>
    </w:p>
    <w:p w14:paraId="5F05B2D6" w14:textId="71449C7F" w:rsidR="00ED46BD" w:rsidRPr="0063365B" w:rsidRDefault="00ED46BD" w:rsidP="00BC78E9">
      <w:pPr>
        <w:keepNext/>
        <w:suppressLineNumbers/>
        <w:suppressAutoHyphens/>
        <w:ind w:firstLine="567"/>
        <w:contextualSpacing/>
        <w:rPr>
          <w:rFonts w:eastAsia="Times New Roman" w:cs="Times New Roman"/>
          <w:lang w:eastAsia="ru-RU"/>
        </w:rPr>
      </w:pPr>
    </w:p>
    <w:p w14:paraId="7034B9A8" w14:textId="6563D876" w:rsidR="00ED46BD" w:rsidRPr="0063365B" w:rsidRDefault="00ED46BD" w:rsidP="00BC78E9">
      <w:pPr>
        <w:keepNext/>
        <w:suppressLineNumbers/>
        <w:suppressAutoHyphens/>
        <w:ind w:firstLine="567"/>
        <w:contextualSpacing/>
        <w:rPr>
          <w:rFonts w:eastAsia="Times New Roman" w:cs="Times New Roman"/>
          <w:lang w:eastAsia="ru-RU"/>
        </w:rPr>
      </w:pPr>
    </w:p>
    <w:p w14:paraId="42741E3A" w14:textId="77777777" w:rsidR="00ED46BD" w:rsidRPr="0063365B" w:rsidRDefault="00ED46BD" w:rsidP="00BC78E9">
      <w:pPr>
        <w:keepNext/>
        <w:suppressLineNumbers/>
        <w:suppressAutoHyphens/>
        <w:ind w:firstLine="567"/>
        <w:contextualSpacing/>
        <w:rPr>
          <w:rFonts w:eastAsia="Times New Roman" w:cs="Times New Roman"/>
          <w:lang w:eastAsia="ru-RU"/>
        </w:rPr>
      </w:pPr>
    </w:p>
    <w:bookmarkEnd w:id="55"/>
    <w:bookmarkEnd w:id="56"/>
    <w:p w14:paraId="2745D365" w14:textId="77777777" w:rsidR="00330933" w:rsidRPr="0063365B" w:rsidRDefault="00330933" w:rsidP="00330933">
      <w:pPr>
        <w:pStyle w:val="2"/>
        <w:rPr>
          <w:rFonts w:ascii="Times New Roman" w:eastAsia="Times New Roman" w:hAnsi="Times New Roman"/>
          <w:b w:val="0"/>
          <w:color w:val="auto"/>
          <w:sz w:val="24"/>
          <w:szCs w:val="24"/>
        </w:rPr>
      </w:pPr>
      <w:r w:rsidRPr="0063365B">
        <w:rPr>
          <w:rFonts w:ascii="Times New Roman" w:eastAsia="Times New Roman" w:hAnsi="Times New Roman"/>
          <w:color w:val="auto"/>
          <w:sz w:val="24"/>
          <w:szCs w:val="24"/>
        </w:rPr>
        <w:t>Статья 3</w:t>
      </w:r>
      <w:r w:rsidR="008D10FD" w:rsidRPr="0063365B">
        <w:rPr>
          <w:rFonts w:ascii="Times New Roman" w:eastAsia="Times New Roman" w:hAnsi="Times New Roman"/>
          <w:color w:val="auto"/>
          <w:sz w:val="24"/>
          <w:szCs w:val="24"/>
        </w:rPr>
        <w:t>5</w:t>
      </w:r>
      <w:r w:rsidRPr="0063365B">
        <w:rPr>
          <w:rFonts w:ascii="Times New Roman" w:eastAsia="Times New Roman" w:hAnsi="Times New Roman"/>
          <w:color w:val="auto"/>
          <w:sz w:val="24"/>
          <w:szCs w:val="24"/>
        </w:rPr>
        <w:t>.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p>
    <w:p w14:paraId="45D18E9D" w14:textId="77777777" w:rsidR="00ED46BD" w:rsidRPr="0063365B" w:rsidRDefault="00ED04E6" w:rsidP="00ED46BD">
      <w:pPr>
        <w:keepNext/>
        <w:suppressLineNumbers/>
        <w:suppressAutoHyphens/>
        <w:contextualSpacing/>
        <w:rPr>
          <w:rFonts w:eastAsia="Times New Roman" w:cs="Times New Roman"/>
          <w:bCs/>
          <w:i/>
          <w:lang w:eastAsia="ru-RU"/>
        </w:rPr>
      </w:pPr>
      <w:r w:rsidRPr="0063365B">
        <w:rPr>
          <w:rFonts w:eastAsia="Times New Roman" w:cs="Times New Roman"/>
          <w:bCs/>
          <w:i/>
          <w:lang w:eastAsia="ru-RU"/>
        </w:rPr>
        <w:t>Описание ограничений использования земельных участков и объектов капитального строительства, установленных санитарно-защитными зонами производственных и иных объектов</w:t>
      </w:r>
    </w:p>
    <w:p w14:paraId="564BD131" w14:textId="77777777" w:rsidR="00477760" w:rsidRPr="0063365B" w:rsidRDefault="00ED04E6" w:rsidP="00ED46BD">
      <w:pPr>
        <w:keepNext/>
        <w:suppressLineNumbers/>
        <w:suppressAutoHyphens/>
        <w:contextualSpacing/>
        <w:rPr>
          <w:rFonts w:eastAsia="Times New Roman" w:cs="Times New Roman"/>
          <w:lang w:eastAsia="ru-RU"/>
        </w:rPr>
      </w:pPr>
      <w:r w:rsidRPr="0063365B">
        <w:rPr>
          <w:rFonts w:eastAsia="Times New Roman" w:cs="Times New Roman"/>
          <w:lang w:eastAsia="ru-RU"/>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w:t>
      </w:r>
    </w:p>
    <w:p w14:paraId="44711578" w14:textId="3E8D859E" w:rsidR="00ED04E6" w:rsidRPr="0063365B" w:rsidRDefault="00ED04E6" w:rsidP="00ED46BD">
      <w:pPr>
        <w:keepNext/>
        <w:suppressLineNumbers/>
        <w:suppressAutoHyphens/>
        <w:contextualSpacing/>
        <w:rPr>
          <w:rFonts w:eastAsia="Times New Roman" w:cs="Times New Roman"/>
          <w:bCs/>
          <w:i/>
          <w:lang w:eastAsia="ru-RU"/>
        </w:rPr>
      </w:pPr>
      <w:r w:rsidRPr="0063365B">
        <w:rPr>
          <w:rFonts w:eastAsia="Times New Roman" w:cs="Times New Roman"/>
          <w:lang w:eastAsia="ru-RU"/>
        </w:rPr>
        <w:t>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14:paraId="3DA0FA2E" w14:textId="77777777" w:rsidR="00ED46BD" w:rsidRPr="0063365B" w:rsidRDefault="00ED04E6" w:rsidP="00BC78E9">
      <w:pPr>
        <w:keepNext/>
        <w:suppressLineNumbers/>
        <w:suppressAutoHyphens/>
        <w:ind w:firstLine="540"/>
        <w:contextualSpacing/>
        <w:rPr>
          <w:rFonts w:eastAsia="Times New Roman" w:cs="Times New Roman"/>
          <w:lang w:eastAsia="ru-RU"/>
        </w:rPr>
      </w:pPr>
      <w:r w:rsidRPr="0063365B">
        <w:rPr>
          <w:rFonts w:eastAsia="Times New Roman" w:cs="Times New Roman"/>
          <w:lang w:eastAsia="ru-RU"/>
        </w:rPr>
        <w:t xml:space="preserve">2.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w:t>
      </w:r>
    </w:p>
    <w:p w14:paraId="56A438D5" w14:textId="41E9B3BC" w:rsidR="00ED04E6" w:rsidRPr="0063365B" w:rsidRDefault="00ED04E6" w:rsidP="00B4558A">
      <w:pPr>
        <w:keepNext/>
        <w:suppressLineNumbers/>
        <w:suppressAutoHyphens/>
        <w:contextualSpacing/>
        <w:rPr>
          <w:rFonts w:eastAsia="Times New Roman" w:cs="Times New Roman"/>
          <w:lang w:eastAsia="ru-RU"/>
        </w:rPr>
      </w:pPr>
      <w:r w:rsidRPr="0063365B">
        <w:rPr>
          <w:rFonts w:eastAsia="Times New Roman" w:cs="Times New Roman"/>
          <w:lang w:eastAsia="ru-RU"/>
        </w:rPr>
        <w:t>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14:paraId="5893FDE7" w14:textId="77777777" w:rsidR="00ED04E6" w:rsidRPr="0063365B" w:rsidRDefault="00ED04E6" w:rsidP="00BC78E9">
      <w:pPr>
        <w:keepNext/>
        <w:suppressLineNumbers/>
        <w:suppressAutoHyphens/>
        <w:ind w:firstLine="540"/>
        <w:contextualSpacing/>
        <w:rPr>
          <w:rFonts w:eastAsia="Times New Roman" w:cs="Times New Roman"/>
          <w:lang w:eastAsia="ru-RU"/>
        </w:rPr>
      </w:pPr>
      <w:r w:rsidRPr="0063365B">
        <w:rPr>
          <w:rFonts w:eastAsia="Times New Roman" w:cs="Times New Roman"/>
          <w:lang w:eastAsia="ru-RU"/>
        </w:rPr>
        <w:t>3. Допускается размещать в границах санитарно-защитной зоны промышленного объекта или производства:</w:t>
      </w:r>
    </w:p>
    <w:p w14:paraId="0333DC45" w14:textId="77777777" w:rsidR="00ED46BD" w:rsidRPr="0063365B" w:rsidRDefault="00ED04E6" w:rsidP="00BC78E9">
      <w:pPr>
        <w:keepNext/>
        <w:suppressLineNumbers/>
        <w:suppressAutoHyphens/>
        <w:ind w:firstLine="540"/>
        <w:contextualSpacing/>
        <w:rPr>
          <w:rFonts w:eastAsia="Times New Roman" w:cs="Times New Roman"/>
          <w:lang w:eastAsia="ru-RU"/>
        </w:rPr>
      </w:pPr>
      <w:r w:rsidRPr="0063365B">
        <w:rPr>
          <w:rFonts w:eastAsia="Times New Roman" w:cs="Times New Roman"/>
          <w:lang w:eastAsia="ru-RU"/>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w:t>
      </w:r>
    </w:p>
    <w:p w14:paraId="34FDCB93" w14:textId="70E102C3" w:rsidR="00ED46BD" w:rsidRPr="0063365B" w:rsidRDefault="00ED04E6" w:rsidP="00B4558A">
      <w:pPr>
        <w:keepNext/>
        <w:suppressLineNumbers/>
        <w:suppressAutoHyphens/>
        <w:contextualSpacing/>
        <w:rPr>
          <w:rFonts w:eastAsia="Times New Roman" w:cs="Times New Roman"/>
          <w:lang w:eastAsia="ru-RU"/>
        </w:rPr>
      </w:pPr>
      <w:r w:rsidRPr="0063365B">
        <w:rPr>
          <w:rFonts w:eastAsia="Times New Roman" w:cs="Times New Roman"/>
          <w:lang w:eastAsia="ru-RU"/>
        </w:rPr>
        <w:t xml:space="preserve">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w:t>
      </w:r>
    </w:p>
    <w:p w14:paraId="5AA2B990" w14:textId="4C9CC351" w:rsidR="00ED04E6" w:rsidRPr="0063365B" w:rsidRDefault="00ED04E6" w:rsidP="00BC78E9">
      <w:pPr>
        <w:keepNext/>
        <w:suppressLineNumbers/>
        <w:suppressAutoHyphens/>
        <w:ind w:firstLine="540"/>
        <w:contextualSpacing/>
        <w:rPr>
          <w:rFonts w:eastAsia="Times New Roman" w:cs="Times New Roman"/>
          <w:lang w:eastAsia="ru-RU"/>
        </w:rPr>
      </w:pPr>
      <w:r w:rsidRPr="0063365B">
        <w:rPr>
          <w:rFonts w:eastAsia="Times New Roman" w:cs="Times New Roman"/>
          <w:lang w:eastAsia="ru-RU"/>
        </w:rPr>
        <w:t>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14:paraId="090AB0C5" w14:textId="77777777" w:rsidR="00ED46BD" w:rsidRPr="0063365B" w:rsidRDefault="00ED04E6" w:rsidP="00BC78E9">
      <w:pPr>
        <w:keepNext/>
        <w:suppressLineNumbers/>
        <w:suppressAutoHyphens/>
        <w:ind w:firstLine="540"/>
        <w:contextualSpacing/>
        <w:rPr>
          <w:rFonts w:eastAsia="Times New Roman" w:cs="Times New Roman"/>
          <w:lang w:eastAsia="ru-RU"/>
        </w:rPr>
      </w:pPr>
      <w:r w:rsidRPr="0063365B">
        <w:rPr>
          <w:rFonts w:eastAsia="Times New Roman" w:cs="Times New Roman"/>
          <w:lang w:eastAsia="ru-RU"/>
        </w:rPr>
        <w:t xml:space="preserve">4.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w:t>
      </w:r>
    </w:p>
    <w:p w14:paraId="75DD8DB5" w14:textId="6CA174CC" w:rsidR="00ED04E6" w:rsidRPr="0063365B" w:rsidRDefault="00ED04E6" w:rsidP="00B4558A">
      <w:pPr>
        <w:keepNext/>
        <w:suppressLineNumbers/>
        <w:suppressAutoHyphens/>
        <w:contextualSpacing/>
        <w:rPr>
          <w:rFonts w:eastAsia="Times New Roman" w:cs="Times New Roman"/>
          <w:lang w:eastAsia="ru-RU"/>
        </w:rPr>
      </w:pPr>
      <w:r w:rsidRPr="0063365B">
        <w:rPr>
          <w:rFonts w:eastAsia="Times New Roman" w:cs="Times New Roman"/>
          <w:lang w:eastAsia="ru-RU"/>
        </w:rPr>
        <w:t>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14:paraId="11AD48F1" w14:textId="77777777" w:rsidR="00ED04E6" w:rsidRPr="0063365B" w:rsidRDefault="00ED04E6" w:rsidP="00BC78E9">
      <w:pPr>
        <w:keepNext/>
        <w:suppressLineNumbers/>
        <w:tabs>
          <w:tab w:val="left" w:pos="0"/>
        </w:tabs>
        <w:suppressAutoHyphens/>
        <w:contextualSpacing/>
        <w:rPr>
          <w:rFonts w:eastAsia="Times New Roman" w:cs="Times New Roman"/>
          <w:lang w:eastAsia="ru-RU"/>
        </w:rPr>
      </w:pPr>
    </w:p>
    <w:p w14:paraId="238CAA61" w14:textId="77777777" w:rsidR="00ED04E6" w:rsidRPr="0063365B" w:rsidRDefault="00ED04E6" w:rsidP="00BC78E9">
      <w:pPr>
        <w:keepNext/>
        <w:suppressLineNumbers/>
        <w:suppressAutoHyphens/>
        <w:contextualSpacing/>
        <w:rPr>
          <w:rFonts w:eastAsia="Times New Roman" w:cs="Times New Roman"/>
          <w:bCs/>
          <w:i/>
          <w:lang w:eastAsia="ru-RU"/>
        </w:rPr>
      </w:pPr>
      <w:r w:rsidRPr="0063365B">
        <w:rPr>
          <w:rFonts w:eastAsia="Times New Roman" w:cs="Times New Roman"/>
          <w:bCs/>
          <w:i/>
          <w:lang w:eastAsia="ru-RU"/>
        </w:rPr>
        <w:t>Описание ограничений использования земельных участков и объектов капитального строительства, установленных водоохранными зонами</w:t>
      </w:r>
    </w:p>
    <w:p w14:paraId="3547A4C1" w14:textId="77777777" w:rsidR="00ED04E6" w:rsidRPr="0063365B" w:rsidRDefault="00ED04E6" w:rsidP="00BC78E9">
      <w:pPr>
        <w:keepNext/>
        <w:suppressLineNumbers/>
        <w:suppressAutoHyphens/>
        <w:contextualSpacing/>
        <w:rPr>
          <w:rFonts w:eastAsia="Times New Roman" w:cs="Times New Roman"/>
          <w:b/>
          <w:bCs/>
          <w:lang w:eastAsia="ru-RU"/>
        </w:rPr>
      </w:pPr>
    </w:p>
    <w:p w14:paraId="6487BD13" w14:textId="47C45753" w:rsidR="00ED04E6" w:rsidRPr="0063365B" w:rsidRDefault="00ED04E6" w:rsidP="00BC78E9">
      <w:pPr>
        <w:keepNext/>
        <w:suppressLineNumbers/>
        <w:suppressAutoHyphens/>
        <w:ind w:firstLine="540"/>
        <w:contextualSpacing/>
        <w:rPr>
          <w:rFonts w:eastAsia="Times New Roman" w:cs="Times New Roman"/>
          <w:lang w:eastAsia="ru-RU"/>
        </w:rPr>
      </w:pPr>
      <w:r w:rsidRPr="0063365B">
        <w:rPr>
          <w:rFonts w:eastAsia="Times New Roman" w:cs="Times New Roman"/>
          <w:lang w:eastAsia="ru-RU"/>
        </w:rPr>
        <w:t>1. В границах водоохранных зон запреща</w:t>
      </w:r>
      <w:r w:rsidR="00B4558A">
        <w:rPr>
          <w:rFonts w:eastAsia="Times New Roman" w:cs="Times New Roman"/>
          <w:lang w:eastAsia="ru-RU"/>
        </w:rPr>
        <w:t>е</w:t>
      </w:r>
      <w:r w:rsidRPr="0063365B">
        <w:rPr>
          <w:rFonts w:eastAsia="Times New Roman" w:cs="Times New Roman"/>
          <w:lang w:eastAsia="ru-RU"/>
        </w:rPr>
        <w:t>тся:</w:t>
      </w:r>
    </w:p>
    <w:p w14:paraId="1251A34D" w14:textId="77777777" w:rsidR="00ED04E6" w:rsidRPr="0063365B" w:rsidRDefault="00ED04E6" w:rsidP="00BC78E9">
      <w:pPr>
        <w:keepNext/>
        <w:suppressLineNumbers/>
        <w:suppressAutoHyphens/>
        <w:ind w:firstLine="540"/>
        <w:contextualSpacing/>
        <w:rPr>
          <w:rFonts w:eastAsia="Times New Roman" w:cs="Times New Roman"/>
          <w:lang w:eastAsia="ru-RU"/>
        </w:rPr>
      </w:pPr>
      <w:r w:rsidRPr="0063365B">
        <w:rPr>
          <w:rFonts w:eastAsia="Times New Roman" w:cs="Times New Roman"/>
          <w:lang w:eastAsia="ru-RU"/>
        </w:rPr>
        <w:t>1) использование сточных вод для удобрения почв;</w:t>
      </w:r>
    </w:p>
    <w:p w14:paraId="548B5762" w14:textId="77777777" w:rsidR="00ED04E6" w:rsidRPr="0063365B" w:rsidRDefault="00ED04E6" w:rsidP="00BC78E9">
      <w:pPr>
        <w:keepNext/>
        <w:suppressLineNumbers/>
        <w:suppressAutoHyphens/>
        <w:ind w:firstLine="540"/>
        <w:contextualSpacing/>
        <w:rPr>
          <w:rFonts w:eastAsia="Times New Roman" w:cs="Times New Roman"/>
          <w:lang w:eastAsia="ru-RU"/>
        </w:rPr>
      </w:pPr>
      <w:r w:rsidRPr="0063365B">
        <w:rPr>
          <w:rFonts w:eastAsia="Times New Roman" w:cs="Times New Roman"/>
          <w:lang w:eastAsia="ru-RU"/>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0E51ACE5" w14:textId="77777777" w:rsidR="00ED04E6" w:rsidRPr="0063365B" w:rsidRDefault="00ED04E6" w:rsidP="00BC78E9">
      <w:pPr>
        <w:keepNext/>
        <w:suppressLineNumbers/>
        <w:suppressAutoHyphens/>
        <w:ind w:firstLine="540"/>
        <w:contextualSpacing/>
        <w:rPr>
          <w:rFonts w:eastAsia="Times New Roman" w:cs="Times New Roman"/>
          <w:lang w:eastAsia="ru-RU"/>
        </w:rPr>
      </w:pPr>
      <w:r w:rsidRPr="0063365B">
        <w:rPr>
          <w:rFonts w:eastAsia="Times New Roman" w:cs="Times New Roman"/>
          <w:lang w:eastAsia="ru-RU"/>
        </w:rPr>
        <w:t>3) осуществление авиационных мер по борьбе с вредителями и болезнями растений;</w:t>
      </w:r>
    </w:p>
    <w:p w14:paraId="2BAB0825" w14:textId="77777777" w:rsidR="00ED04E6" w:rsidRPr="0063365B" w:rsidRDefault="00ED04E6" w:rsidP="00BC78E9">
      <w:pPr>
        <w:keepNext/>
        <w:suppressLineNumbers/>
        <w:suppressAutoHyphens/>
        <w:ind w:firstLine="540"/>
        <w:contextualSpacing/>
        <w:rPr>
          <w:rFonts w:eastAsia="Times New Roman" w:cs="Times New Roman"/>
          <w:lang w:eastAsia="ru-RU"/>
        </w:rPr>
      </w:pPr>
      <w:r w:rsidRPr="0063365B">
        <w:rPr>
          <w:rFonts w:eastAsia="Times New Roman" w:cs="Times New Roman"/>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51950CD0" w14:textId="77777777" w:rsidR="00ED04E6" w:rsidRPr="0063365B" w:rsidRDefault="00ED04E6" w:rsidP="00BC78E9">
      <w:pPr>
        <w:keepNext/>
        <w:suppressLineNumbers/>
        <w:suppressAutoHyphens/>
        <w:ind w:firstLine="540"/>
        <w:contextualSpacing/>
        <w:rPr>
          <w:rFonts w:eastAsia="Times New Roman" w:cs="Times New Roman"/>
          <w:lang w:eastAsia="ru-RU"/>
        </w:rPr>
      </w:pPr>
      <w:r w:rsidRPr="0063365B">
        <w:rPr>
          <w:rFonts w:eastAsia="Times New Roman" w:cs="Times New Roman"/>
          <w:lang w:eastAsia="ru-RU"/>
        </w:rPr>
        <w:t xml:space="preserve">2.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w:t>
      </w:r>
      <w:hyperlink r:id="rId84" w:history="1">
        <w:r w:rsidRPr="0063365B">
          <w:rPr>
            <w:rFonts w:eastAsia="Times New Roman" w:cs="Times New Roman"/>
            <w:lang w:eastAsia="ru-RU"/>
          </w:rPr>
          <w:t>законодательством</w:t>
        </w:r>
      </w:hyperlink>
      <w:r w:rsidRPr="0063365B">
        <w:rPr>
          <w:rFonts w:eastAsia="Times New Roman" w:cs="Times New Roman"/>
          <w:lang w:eastAsia="ru-RU"/>
        </w:rPr>
        <w:t xml:space="preserve"> в области охраны окружающей среды.</w:t>
      </w:r>
    </w:p>
    <w:p w14:paraId="0683D949" w14:textId="77777777" w:rsidR="00ED04E6" w:rsidRPr="0063365B" w:rsidRDefault="00ED04E6" w:rsidP="00BC78E9">
      <w:pPr>
        <w:keepNext/>
        <w:suppressLineNumbers/>
        <w:suppressAutoHyphens/>
        <w:ind w:firstLine="540"/>
        <w:contextualSpacing/>
        <w:rPr>
          <w:rFonts w:eastAsia="Times New Roman" w:cs="Times New Roman"/>
          <w:lang w:eastAsia="ru-RU"/>
        </w:rPr>
      </w:pPr>
      <w:r w:rsidRPr="0063365B">
        <w:rPr>
          <w:rFonts w:eastAsia="Times New Roman" w:cs="Times New Roman"/>
          <w:lang w:eastAsia="ru-RU"/>
        </w:rPr>
        <w:t xml:space="preserve">3. В границах прибрежных защитных полос наряду с установленными </w:t>
      </w:r>
      <w:hyperlink r:id="rId85" w:history="1">
        <w:r w:rsidRPr="0063365B">
          <w:rPr>
            <w:rFonts w:eastAsia="Times New Roman" w:cs="Times New Roman"/>
            <w:lang w:eastAsia="ru-RU"/>
          </w:rPr>
          <w:t>частью 1</w:t>
        </w:r>
      </w:hyperlink>
      <w:r w:rsidRPr="0063365B">
        <w:rPr>
          <w:rFonts w:eastAsia="Times New Roman" w:cs="Times New Roman"/>
          <w:lang w:eastAsia="ru-RU"/>
        </w:rPr>
        <w:t xml:space="preserve"> настоящей статьи ограничениями запрещаются:</w:t>
      </w:r>
    </w:p>
    <w:p w14:paraId="49489034" w14:textId="77777777" w:rsidR="00ED04E6" w:rsidRPr="0063365B" w:rsidRDefault="00ED04E6" w:rsidP="00BC78E9">
      <w:pPr>
        <w:keepNext/>
        <w:suppressLineNumbers/>
        <w:suppressAutoHyphens/>
        <w:ind w:firstLine="540"/>
        <w:contextualSpacing/>
        <w:rPr>
          <w:rFonts w:eastAsia="Times New Roman" w:cs="Times New Roman"/>
          <w:lang w:eastAsia="ru-RU"/>
        </w:rPr>
      </w:pPr>
      <w:r w:rsidRPr="0063365B">
        <w:rPr>
          <w:rFonts w:eastAsia="Times New Roman" w:cs="Times New Roman"/>
          <w:lang w:eastAsia="ru-RU"/>
        </w:rPr>
        <w:t>1) распашка земель;</w:t>
      </w:r>
    </w:p>
    <w:p w14:paraId="52A54B9F" w14:textId="77777777" w:rsidR="00ED04E6" w:rsidRPr="0063365B" w:rsidRDefault="00ED04E6" w:rsidP="00BC78E9">
      <w:pPr>
        <w:keepNext/>
        <w:suppressLineNumbers/>
        <w:suppressAutoHyphens/>
        <w:ind w:firstLine="540"/>
        <w:contextualSpacing/>
        <w:rPr>
          <w:rFonts w:eastAsia="Times New Roman" w:cs="Times New Roman"/>
          <w:lang w:eastAsia="ru-RU"/>
        </w:rPr>
      </w:pPr>
      <w:r w:rsidRPr="0063365B">
        <w:rPr>
          <w:rFonts w:eastAsia="Times New Roman" w:cs="Times New Roman"/>
          <w:lang w:eastAsia="ru-RU"/>
        </w:rPr>
        <w:t>2) размещение отвалов размываемых грунтов;</w:t>
      </w:r>
    </w:p>
    <w:p w14:paraId="54449D4F" w14:textId="77777777" w:rsidR="00ED04E6" w:rsidRPr="0063365B" w:rsidRDefault="00ED04E6" w:rsidP="00BC78E9">
      <w:pPr>
        <w:keepNext/>
        <w:suppressLineNumbers/>
        <w:suppressAutoHyphens/>
        <w:ind w:firstLine="540"/>
        <w:contextualSpacing/>
        <w:rPr>
          <w:rFonts w:eastAsia="Times New Roman" w:cs="Times New Roman"/>
          <w:lang w:eastAsia="ru-RU"/>
        </w:rPr>
      </w:pPr>
      <w:r w:rsidRPr="0063365B">
        <w:rPr>
          <w:rFonts w:eastAsia="Times New Roman" w:cs="Times New Roman"/>
          <w:lang w:eastAsia="ru-RU"/>
        </w:rPr>
        <w:t>3) выпас сельскохозяйственных животных и организация для них летних лагерей, ванн.</w:t>
      </w:r>
    </w:p>
    <w:p w14:paraId="6F1FF6B7" w14:textId="77777777" w:rsidR="00ED04E6" w:rsidRPr="0063365B" w:rsidRDefault="00ED04E6" w:rsidP="00BC78E9">
      <w:pPr>
        <w:keepNext/>
        <w:suppressLineNumbers/>
        <w:suppressAutoHyphens/>
        <w:contextualSpacing/>
        <w:rPr>
          <w:rFonts w:eastAsia="Times New Roman" w:cs="Times New Roman"/>
          <w:b/>
          <w:bCs/>
          <w:lang w:eastAsia="ru-RU"/>
        </w:rPr>
      </w:pPr>
    </w:p>
    <w:p w14:paraId="41FB4C2B" w14:textId="77777777" w:rsidR="00ED04E6" w:rsidRPr="0063365B" w:rsidRDefault="00ED04E6" w:rsidP="00BC78E9">
      <w:pPr>
        <w:keepNext/>
        <w:suppressLineNumbers/>
        <w:suppressAutoHyphens/>
        <w:contextualSpacing/>
        <w:rPr>
          <w:rFonts w:eastAsia="Times New Roman" w:cs="Times New Roman"/>
          <w:bCs/>
          <w:i/>
          <w:lang w:eastAsia="ru-RU"/>
        </w:rPr>
      </w:pPr>
      <w:r w:rsidRPr="0063365B">
        <w:rPr>
          <w:rFonts w:eastAsia="Times New Roman" w:cs="Times New Roman"/>
          <w:bCs/>
          <w:i/>
          <w:lang w:eastAsia="ru-RU"/>
        </w:rPr>
        <w:t>Описание ограничений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14:paraId="08D2AF85" w14:textId="77777777" w:rsidR="00ED04E6" w:rsidRPr="0063365B" w:rsidRDefault="00ED04E6" w:rsidP="00BC78E9">
      <w:pPr>
        <w:keepNext/>
        <w:suppressLineNumbers/>
        <w:suppressAutoHyphens/>
        <w:contextualSpacing/>
        <w:rPr>
          <w:rFonts w:eastAsia="Times New Roman" w:cs="Times New Roman"/>
          <w:lang w:eastAsia="ru-RU"/>
        </w:rPr>
      </w:pPr>
    </w:p>
    <w:p w14:paraId="014F198B" w14:textId="77777777" w:rsidR="00477760" w:rsidRPr="0063365B" w:rsidRDefault="00ED04E6" w:rsidP="00BC78E9">
      <w:pPr>
        <w:keepNext/>
        <w:suppressLineNumbers/>
        <w:suppressAutoHyphens/>
        <w:ind w:firstLine="540"/>
        <w:contextualSpacing/>
        <w:rPr>
          <w:rFonts w:eastAsia="Times New Roman" w:cs="Times New Roman"/>
          <w:lang w:eastAsia="ru-RU"/>
        </w:rPr>
      </w:pPr>
      <w:r w:rsidRPr="0063365B">
        <w:rPr>
          <w:rFonts w:eastAsia="Times New Roman" w:cs="Times New Roman"/>
          <w:lang w:eastAsia="ru-RU"/>
        </w:rPr>
        <w:t xml:space="preserve">Зона санитарной охраны (далее-ЗСО)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w:t>
      </w:r>
    </w:p>
    <w:p w14:paraId="44A780CF" w14:textId="15EEB2D4" w:rsidR="00ED04E6" w:rsidRPr="0063365B" w:rsidRDefault="00ED04E6" w:rsidP="00B4558A">
      <w:pPr>
        <w:keepNext/>
        <w:suppressLineNumbers/>
        <w:suppressAutoHyphens/>
        <w:contextualSpacing/>
        <w:rPr>
          <w:rFonts w:eastAsia="Times New Roman" w:cs="Times New Roman"/>
          <w:lang w:eastAsia="ru-RU"/>
        </w:rPr>
      </w:pPr>
      <w:r w:rsidRPr="0063365B">
        <w:rPr>
          <w:rFonts w:eastAsia="Times New Roman" w:cs="Times New Roman"/>
          <w:lang w:eastAsia="ru-RU"/>
        </w:rPr>
        <w:t>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14:paraId="5C56347A" w14:textId="08234468" w:rsidR="00ED04E6" w:rsidRPr="0063365B" w:rsidRDefault="00ED04E6" w:rsidP="00BC78E9">
      <w:pPr>
        <w:keepNext/>
        <w:suppressLineNumbers/>
        <w:suppressAutoHyphens/>
        <w:ind w:firstLine="540"/>
        <w:contextualSpacing/>
        <w:rPr>
          <w:rFonts w:eastAsia="Times New Roman" w:cs="Times New Roman"/>
          <w:lang w:eastAsia="ru-RU"/>
        </w:rPr>
      </w:pPr>
      <w:r w:rsidRPr="0063365B">
        <w:rPr>
          <w:rFonts w:eastAsia="Times New Roman" w:cs="Times New Roman"/>
          <w:lang w:eastAsia="ru-RU"/>
        </w:rPr>
        <w:t>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14:paraId="616FF5D7" w14:textId="7EA36973" w:rsidR="00477760" w:rsidRPr="0063365B" w:rsidRDefault="00ED04E6" w:rsidP="00BC78E9">
      <w:pPr>
        <w:keepNext/>
        <w:suppressLineNumbers/>
        <w:suppressAutoHyphens/>
        <w:ind w:firstLine="567"/>
        <w:contextualSpacing/>
        <w:rPr>
          <w:rFonts w:eastAsia="Times New Roman" w:cs="Times New Roman"/>
          <w:lang w:eastAsia="ru-RU"/>
        </w:rPr>
      </w:pPr>
      <w:r w:rsidRPr="0063365B">
        <w:rPr>
          <w:rFonts w:eastAsia="Times New Roman" w:cs="Times New Roman"/>
          <w:lang w:eastAsia="ru-RU"/>
        </w:rPr>
        <w:t xml:space="preserve">Зоны охраны на действующих и проектируемых источниках питьевого водоснабжения устанавливаются согласно ст.43 Водного Кодекса Российской Федерации (от 03.06.06г. № 74 ФЗ) и Федеральному закону от 30.03.1999г. №52-ФЗ «О санитарно-эпидемиологическом благополучии населения» (п. 4 ст. 18). Источниками хозяйственно-питьевого водоснабжения населенных пунктов являются артезианские отдельно стоящие скважины либо водозаборы. </w:t>
      </w:r>
    </w:p>
    <w:p w14:paraId="3453C44E" w14:textId="5DCB7029" w:rsidR="00ED04E6" w:rsidRPr="0063365B" w:rsidRDefault="00B57BB8" w:rsidP="00BC78E9">
      <w:pPr>
        <w:keepNext/>
        <w:suppressLineNumbers/>
        <w:suppressAutoHyphens/>
        <w:ind w:firstLine="567"/>
        <w:contextualSpacing/>
        <w:rPr>
          <w:rFonts w:eastAsia="Times New Roman" w:cs="Times New Roman"/>
          <w:lang w:eastAsia="ru-RU"/>
        </w:rPr>
      </w:pPr>
      <w:r w:rsidRPr="0063365B">
        <w:rPr>
          <w:rFonts w:eastAsia="Times New Roman" w:cs="Times New Roman"/>
          <w:lang w:eastAsia="ru-RU"/>
        </w:rPr>
        <w:t xml:space="preserve">Для </w:t>
      </w:r>
      <w:r w:rsidR="00ED04E6" w:rsidRPr="0063365B">
        <w:rPr>
          <w:rFonts w:eastAsia="Times New Roman" w:cs="Times New Roman"/>
          <w:lang w:eastAsia="ru-RU"/>
        </w:rPr>
        <w:t xml:space="preserve">подземного источника водоснабжения при использовании защищенных подземных вод устанавливается граница 1 пояса охраны (строгого режима) на расстоянии не менее </w:t>
      </w:r>
      <w:smartTag w:uri="urn:schemas-microsoft-com:office:smarttags" w:element="metricconverter">
        <w:smartTagPr>
          <w:attr w:name="ProductID" w:val="30 м"/>
        </w:smartTagPr>
        <w:r w:rsidR="00ED04E6" w:rsidRPr="0063365B">
          <w:rPr>
            <w:rFonts w:eastAsia="Times New Roman" w:cs="Times New Roman"/>
            <w:lang w:eastAsia="ru-RU"/>
          </w:rPr>
          <w:t>30 м</w:t>
        </w:r>
      </w:smartTag>
      <w:r w:rsidR="00ED04E6" w:rsidRPr="0063365B">
        <w:rPr>
          <w:rFonts w:eastAsia="Times New Roman" w:cs="Times New Roman"/>
          <w:lang w:eastAsia="ru-RU"/>
        </w:rPr>
        <w:t xml:space="preserve"> от скважины. </w:t>
      </w:r>
    </w:p>
    <w:p w14:paraId="6B378C9A" w14:textId="77777777" w:rsidR="00ED04E6" w:rsidRPr="0063365B" w:rsidRDefault="00ED04E6" w:rsidP="00BC78E9">
      <w:pPr>
        <w:keepNext/>
        <w:suppressLineNumbers/>
        <w:suppressAutoHyphens/>
        <w:ind w:firstLine="567"/>
        <w:contextualSpacing/>
        <w:rPr>
          <w:rFonts w:eastAsia="Times New Roman" w:cs="Times New Roman"/>
          <w:b/>
          <w:lang w:eastAsia="ru-RU"/>
        </w:rPr>
      </w:pPr>
      <w:r w:rsidRPr="0063365B">
        <w:rPr>
          <w:rFonts w:eastAsia="Times New Roman" w:cs="Times New Roman"/>
          <w:b/>
          <w:lang w:eastAsia="ru-RU"/>
        </w:rPr>
        <w:t>Режимы санохраны источников питьевого водоснабжения:</w:t>
      </w:r>
    </w:p>
    <w:p w14:paraId="486FEC2A" w14:textId="77777777" w:rsidR="00ED04E6" w:rsidRPr="0063365B" w:rsidRDefault="00ED04E6" w:rsidP="00BC78E9">
      <w:pPr>
        <w:keepNext/>
        <w:suppressLineNumbers/>
        <w:suppressAutoHyphens/>
        <w:ind w:firstLine="567"/>
        <w:contextualSpacing/>
        <w:rPr>
          <w:rFonts w:eastAsia="Times New Roman" w:cs="Times New Roman"/>
          <w:i/>
          <w:u w:val="single"/>
          <w:lang w:eastAsia="ru-RU"/>
        </w:rPr>
      </w:pPr>
      <w:r w:rsidRPr="0063365B">
        <w:rPr>
          <w:rFonts w:eastAsia="Times New Roman" w:cs="Times New Roman"/>
          <w:i/>
          <w:u w:val="single"/>
          <w:lang w:eastAsia="ru-RU"/>
        </w:rPr>
        <w:t>Первый пояс – зона строгого режима.</w:t>
      </w:r>
    </w:p>
    <w:p w14:paraId="7BA2F95F" w14:textId="77777777" w:rsidR="00ED04E6" w:rsidRPr="0063365B" w:rsidRDefault="00ED04E6" w:rsidP="00BC78E9">
      <w:pPr>
        <w:keepNext/>
        <w:suppressLineNumbers/>
        <w:suppressAutoHyphens/>
        <w:ind w:firstLine="567"/>
        <w:contextualSpacing/>
        <w:rPr>
          <w:rFonts w:eastAsia="Times New Roman" w:cs="Times New Roman"/>
          <w:lang w:eastAsia="ru-RU"/>
        </w:rPr>
      </w:pPr>
      <w:r w:rsidRPr="0063365B">
        <w:rPr>
          <w:rFonts w:eastAsia="Times New Roman" w:cs="Times New Roman"/>
          <w:lang w:eastAsia="ru-RU"/>
        </w:rPr>
        <w:t xml:space="preserve">Запрещаются все виды строительства, не имеющие непосредственного отношения к эксплуатации водозабора и водопроводных сооружений, в том числе жилых хозяйственных зданий, прокладка трубопроводов различного назначения, проживание людей в этой зоне (в том числе персонала), а также применение ядохимикатов и удобрения.  </w:t>
      </w:r>
    </w:p>
    <w:p w14:paraId="53271C18" w14:textId="77777777" w:rsidR="00ED04E6" w:rsidRPr="0063365B" w:rsidRDefault="00ED04E6" w:rsidP="00BC78E9">
      <w:pPr>
        <w:keepNext/>
        <w:suppressLineNumbers/>
        <w:suppressAutoHyphens/>
        <w:ind w:firstLine="567"/>
        <w:contextualSpacing/>
        <w:rPr>
          <w:rFonts w:eastAsia="Times New Roman" w:cs="Times New Roman"/>
          <w:lang w:eastAsia="ru-RU"/>
        </w:rPr>
      </w:pPr>
      <w:r w:rsidRPr="0063365B">
        <w:rPr>
          <w:rFonts w:eastAsia="Times New Roman" w:cs="Times New Roman"/>
          <w:lang w:eastAsia="ru-RU"/>
        </w:rPr>
        <w:t>Кроме того на территории 1-го пояса ЗСО запрещается проживание людей, выпуск стоков, купание, водопой скота, стирка белья, применение для растений пестицидов, органических и минеральных удобрений.</w:t>
      </w:r>
    </w:p>
    <w:p w14:paraId="7A8A29B7" w14:textId="77777777" w:rsidR="00ED04E6" w:rsidRPr="0063365B" w:rsidRDefault="00ED04E6" w:rsidP="00BC78E9">
      <w:pPr>
        <w:keepNext/>
        <w:suppressLineNumbers/>
        <w:suppressAutoHyphens/>
        <w:ind w:firstLine="567"/>
        <w:contextualSpacing/>
        <w:rPr>
          <w:rFonts w:eastAsia="Times New Roman" w:cs="Times New Roman"/>
          <w:i/>
          <w:u w:val="single"/>
          <w:lang w:eastAsia="ru-RU"/>
        </w:rPr>
      </w:pPr>
      <w:r w:rsidRPr="0063365B">
        <w:rPr>
          <w:rFonts w:eastAsia="Times New Roman" w:cs="Times New Roman"/>
          <w:i/>
          <w:u w:val="single"/>
          <w:lang w:eastAsia="ru-RU"/>
        </w:rPr>
        <w:t>Второй пояс – зона режима ограничений против бактериального (микробного) загрязнения.</w:t>
      </w:r>
    </w:p>
    <w:p w14:paraId="55EC1A45" w14:textId="77777777" w:rsidR="00ED04E6" w:rsidRPr="0063365B" w:rsidRDefault="00ED04E6" w:rsidP="00BC78E9">
      <w:pPr>
        <w:keepNext/>
        <w:suppressLineNumbers/>
        <w:suppressAutoHyphens/>
        <w:ind w:firstLine="567"/>
        <w:contextualSpacing/>
        <w:rPr>
          <w:rFonts w:eastAsia="Times New Roman" w:cs="Times New Roman"/>
          <w:lang w:eastAsia="ru-RU"/>
        </w:rPr>
      </w:pPr>
      <w:r w:rsidRPr="0063365B">
        <w:rPr>
          <w:rFonts w:eastAsia="Times New Roman" w:cs="Times New Roman"/>
          <w:lang w:eastAsia="ru-RU"/>
        </w:rPr>
        <w:t>Следует учитывать:</w:t>
      </w:r>
    </w:p>
    <w:p w14:paraId="35CD6ED1" w14:textId="77777777" w:rsidR="00ED04E6" w:rsidRPr="0063365B" w:rsidRDefault="00ED04E6" w:rsidP="00BC78E9">
      <w:pPr>
        <w:keepNext/>
        <w:suppressLineNumbers/>
        <w:suppressAutoHyphens/>
        <w:ind w:firstLine="567"/>
        <w:contextualSpacing/>
        <w:rPr>
          <w:rFonts w:eastAsia="Times New Roman" w:cs="Times New Roman"/>
          <w:lang w:eastAsia="ru-RU"/>
        </w:rPr>
      </w:pPr>
      <w:r w:rsidRPr="0063365B">
        <w:rPr>
          <w:rFonts w:eastAsia="Times New Roman" w:cs="Times New Roman"/>
          <w:lang w:eastAsia="ru-RU"/>
        </w:rPr>
        <w:t>- все виды строительства разрешаются санитарно-эпидемиологической службой;</w:t>
      </w:r>
    </w:p>
    <w:p w14:paraId="0EBFA35C" w14:textId="77777777" w:rsidR="00ED04E6" w:rsidRPr="0063365B" w:rsidRDefault="00ED04E6" w:rsidP="00BC78E9">
      <w:pPr>
        <w:keepNext/>
        <w:suppressLineNumbers/>
        <w:suppressAutoHyphens/>
        <w:ind w:firstLine="567"/>
        <w:contextualSpacing/>
        <w:rPr>
          <w:rFonts w:eastAsia="Times New Roman" w:cs="Times New Roman"/>
          <w:lang w:eastAsia="ru-RU"/>
        </w:rPr>
      </w:pPr>
      <w:r w:rsidRPr="0063365B">
        <w:rPr>
          <w:rFonts w:eastAsia="Times New Roman" w:cs="Times New Roman"/>
          <w:lang w:eastAsia="ru-RU"/>
        </w:rPr>
        <w:t>- промышленные предприятия, населенные пункты и жилые здания должны быть благоустроены для предохранения почвы и источников водоснабжения от загрязнения, для чего должны предусматриваться: организованное водоснабжение, канализование, устройство водонепроницаемых выгребов, регулирование и организация отвода загрязненных поверхностных стоков, устройство водонепроницаемых полов в корпусах существующих животноводческих ферм;</w:t>
      </w:r>
    </w:p>
    <w:p w14:paraId="32E3871B" w14:textId="77777777" w:rsidR="00ED04E6" w:rsidRPr="0063365B" w:rsidRDefault="00ED04E6" w:rsidP="00BC78E9">
      <w:pPr>
        <w:keepNext/>
        <w:suppressLineNumbers/>
        <w:suppressAutoHyphens/>
        <w:ind w:firstLine="567"/>
        <w:contextualSpacing/>
        <w:rPr>
          <w:rFonts w:eastAsia="Times New Roman" w:cs="Times New Roman"/>
          <w:lang w:eastAsia="ru-RU"/>
        </w:rPr>
      </w:pPr>
      <w:r w:rsidRPr="0063365B">
        <w:rPr>
          <w:rFonts w:eastAsia="Times New Roman" w:cs="Times New Roman"/>
          <w:lang w:eastAsia="ru-RU"/>
        </w:rPr>
        <w:t>- хозяйственно-бытовые и производственные сточные воды, выпускаемые в открытые водоемы, входящие во второй пояс ЗСО, должны иметь повышенную степень очистки;</w:t>
      </w:r>
    </w:p>
    <w:p w14:paraId="4A837589" w14:textId="77777777" w:rsidR="00ED04E6" w:rsidRPr="0063365B" w:rsidRDefault="00ED04E6" w:rsidP="00BC78E9">
      <w:pPr>
        <w:keepNext/>
        <w:suppressLineNumbers/>
        <w:suppressAutoHyphens/>
        <w:ind w:firstLine="567"/>
        <w:contextualSpacing/>
        <w:rPr>
          <w:rFonts w:eastAsia="Times New Roman" w:cs="Times New Roman"/>
          <w:lang w:eastAsia="ru-RU"/>
        </w:rPr>
      </w:pPr>
      <w:r w:rsidRPr="0063365B">
        <w:rPr>
          <w:rFonts w:eastAsia="Times New Roman" w:cs="Times New Roman"/>
          <w:lang w:eastAsia="ru-RU"/>
        </w:rPr>
        <w:t>- запрещается загрязнять водоемы  и территории сбросом нечистот, мусора, навоза, промышленных отходов и пр.</w:t>
      </w:r>
    </w:p>
    <w:p w14:paraId="5FEC82E1" w14:textId="77777777" w:rsidR="00ED04E6" w:rsidRPr="0063365B" w:rsidRDefault="00ED04E6" w:rsidP="00BC78E9">
      <w:pPr>
        <w:keepNext/>
        <w:suppressLineNumbers/>
        <w:suppressAutoHyphens/>
        <w:ind w:firstLine="567"/>
        <w:contextualSpacing/>
        <w:rPr>
          <w:rFonts w:eastAsia="Times New Roman" w:cs="Times New Roman"/>
          <w:i/>
          <w:u w:val="single"/>
          <w:lang w:eastAsia="ru-RU"/>
        </w:rPr>
      </w:pPr>
      <w:r w:rsidRPr="0063365B">
        <w:rPr>
          <w:rFonts w:eastAsia="Times New Roman" w:cs="Times New Roman"/>
          <w:i/>
          <w:u w:val="single"/>
          <w:lang w:eastAsia="ru-RU"/>
        </w:rPr>
        <w:t>Третий пояс – зона режима ограничений от химического загрязнения.</w:t>
      </w:r>
    </w:p>
    <w:p w14:paraId="23F6BDA6" w14:textId="77777777" w:rsidR="00ED04E6" w:rsidRPr="0063365B" w:rsidRDefault="00ED04E6" w:rsidP="00BC78E9">
      <w:pPr>
        <w:keepNext/>
        <w:suppressLineNumbers/>
        <w:suppressAutoHyphens/>
        <w:ind w:firstLine="567"/>
        <w:contextualSpacing/>
        <w:rPr>
          <w:rFonts w:eastAsia="Times New Roman" w:cs="Times New Roman"/>
          <w:lang w:eastAsia="ru-RU"/>
        </w:rPr>
      </w:pPr>
      <w:r w:rsidRPr="0063365B">
        <w:rPr>
          <w:rFonts w:eastAsia="Times New Roman" w:cs="Times New Roman"/>
          <w:lang w:eastAsia="ru-RU"/>
        </w:rPr>
        <w:t>По 3-ему поясу (равно, как и входящим в его состав 2-ому и 1-ому поясам) предусматриваются следующие мероприятия:</w:t>
      </w:r>
    </w:p>
    <w:p w14:paraId="24ACC880" w14:textId="77777777" w:rsidR="00ED04E6" w:rsidRPr="0063365B" w:rsidRDefault="00ED04E6" w:rsidP="00BC78E9">
      <w:pPr>
        <w:keepNext/>
        <w:suppressLineNumbers/>
        <w:suppressAutoHyphens/>
        <w:ind w:firstLine="567"/>
        <w:contextualSpacing/>
        <w:rPr>
          <w:rFonts w:eastAsia="Times New Roman" w:cs="Times New Roman"/>
          <w:lang w:eastAsia="ru-RU"/>
        </w:rPr>
      </w:pPr>
      <w:r w:rsidRPr="0063365B">
        <w:rPr>
          <w:rFonts w:eastAsia="Times New Roman" w:cs="Times New Roman"/>
          <w:lang w:eastAsia="ru-RU"/>
        </w:rPr>
        <w:t>- выявление, ликвидация всех бездействующих, старых или неправильно эксплуатируемых скважин, представляющих опасность загрязнения водоносного горизонта;</w:t>
      </w:r>
    </w:p>
    <w:p w14:paraId="313CB83D" w14:textId="109C6C8D" w:rsidR="00ED04E6" w:rsidRPr="0063365B" w:rsidRDefault="00ED04E6" w:rsidP="00BC78E9">
      <w:pPr>
        <w:keepNext/>
        <w:suppressLineNumbers/>
        <w:suppressAutoHyphens/>
        <w:ind w:firstLine="567"/>
        <w:contextualSpacing/>
        <w:rPr>
          <w:rFonts w:eastAsia="Times New Roman" w:cs="Times New Roman"/>
          <w:lang w:eastAsia="ru-RU"/>
        </w:rPr>
      </w:pPr>
      <w:r w:rsidRPr="0063365B">
        <w:rPr>
          <w:rFonts w:eastAsia="Times New Roman" w:cs="Times New Roman"/>
          <w:lang w:eastAsia="ru-RU"/>
        </w:rPr>
        <w:t>- регулирование любого нового строительства и бурения новых скважин при обязательном согласовании органами санитарного надзора, геологического контроля и регулирования использования и охране вод;</w:t>
      </w:r>
    </w:p>
    <w:p w14:paraId="187314CD" w14:textId="77777777" w:rsidR="00ED04E6" w:rsidRPr="0063365B" w:rsidRDefault="00ED04E6" w:rsidP="00BC78E9">
      <w:pPr>
        <w:keepNext/>
        <w:suppressLineNumbers/>
        <w:suppressAutoHyphens/>
        <w:ind w:firstLine="567"/>
        <w:contextualSpacing/>
        <w:rPr>
          <w:rFonts w:eastAsia="Times New Roman" w:cs="Times New Roman"/>
          <w:lang w:eastAsia="ru-RU"/>
        </w:rPr>
      </w:pPr>
      <w:r w:rsidRPr="0063365B">
        <w:rPr>
          <w:rFonts w:eastAsia="Times New Roman" w:cs="Times New Roman"/>
          <w:lang w:eastAsia="ru-RU"/>
        </w:rPr>
        <w:t>- запрещение закачки отработанных вод в подземные горизонты, подземного складирования твердых отходов и разработки недр, могущей привести к загрязнению водоносного горизонта;</w:t>
      </w:r>
    </w:p>
    <w:p w14:paraId="42CDEA5C" w14:textId="77777777" w:rsidR="00ED04E6" w:rsidRPr="0063365B" w:rsidRDefault="00ED04E6" w:rsidP="00BC78E9">
      <w:pPr>
        <w:keepNext/>
        <w:suppressLineNumbers/>
        <w:suppressAutoHyphens/>
        <w:ind w:firstLine="567"/>
        <w:contextualSpacing/>
        <w:rPr>
          <w:rFonts w:eastAsia="Times New Roman" w:cs="Times New Roman"/>
          <w:lang w:eastAsia="ru-RU"/>
        </w:rPr>
      </w:pPr>
      <w:r w:rsidRPr="0063365B">
        <w:rPr>
          <w:rFonts w:eastAsia="Times New Roman" w:cs="Times New Roman"/>
          <w:lang w:eastAsia="ru-RU"/>
        </w:rPr>
        <w:t>- своевременное выполнение мероприятий по санитарной охране поверхностных водотоков, гидравлически связанных с используемым водоносным горизонтом;</w:t>
      </w:r>
    </w:p>
    <w:p w14:paraId="38765187" w14:textId="77777777" w:rsidR="00ED04E6" w:rsidRPr="0063365B" w:rsidRDefault="00ED04E6" w:rsidP="00BC78E9">
      <w:pPr>
        <w:keepNext/>
        <w:suppressLineNumbers/>
        <w:suppressAutoHyphens/>
        <w:ind w:firstLine="567"/>
        <w:contextualSpacing/>
        <w:rPr>
          <w:rFonts w:eastAsia="Times New Roman" w:cs="Times New Roman"/>
          <w:lang w:eastAsia="ru-RU"/>
        </w:rPr>
      </w:pPr>
      <w:r w:rsidRPr="0063365B">
        <w:rPr>
          <w:rFonts w:eastAsia="Times New Roman" w:cs="Times New Roman"/>
          <w:lang w:eastAsia="ru-RU"/>
        </w:rPr>
        <w:t>- запрещение размещения накопителей промстоков, шламохранилищ, складов ГСМ, складов ядохимикатов и минеральных удобрений, крупных птицефабрик и животноводческих комплексов.</w:t>
      </w:r>
    </w:p>
    <w:p w14:paraId="2278229F" w14:textId="77777777" w:rsidR="00ED04E6" w:rsidRPr="0063365B" w:rsidRDefault="00ED04E6" w:rsidP="00BC78E9">
      <w:pPr>
        <w:keepNext/>
        <w:suppressLineNumbers/>
        <w:suppressAutoHyphens/>
        <w:ind w:firstLine="567"/>
        <w:contextualSpacing/>
        <w:rPr>
          <w:rFonts w:eastAsia="Times New Roman" w:cs="Times New Roman"/>
          <w:lang w:eastAsia="ru-RU"/>
        </w:rPr>
      </w:pPr>
      <w:r w:rsidRPr="0063365B">
        <w:rPr>
          <w:rFonts w:eastAsia="Times New Roman" w:cs="Times New Roman"/>
          <w:lang w:eastAsia="ru-RU"/>
        </w:rPr>
        <w:t>Восстановление и охрана водных объектов и источников питьевого водоснабжения возможны при проведении комплекса мероприятий:</w:t>
      </w:r>
    </w:p>
    <w:p w14:paraId="080E8461" w14:textId="77777777" w:rsidR="00ED04E6" w:rsidRPr="0063365B" w:rsidRDefault="00ED04E6" w:rsidP="00BC78E9">
      <w:pPr>
        <w:keepNext/>
        <w:suppressLineNumbers/>
        <w:suppressAutoHyphens/>
        <w:ind w:firstLine="567"/>
        <w:contextualSpacing/>
        <w:rPr>
          <w:rFonts w:eastAsia="Times New Roman" w:cs="Times New Roman"/>
          <w:lang w:eastAsia="ru-RU"/>
        </w:rPr>
      </w:pPr>
      <w:r w:rsidRPr="0063365B">
        <w:rPr>
          <w:rFonts w:eastAsia="Times New Roman" w:cs="Times New Roman"/>
          <w:lang w:eastAsia="ru-RU"/>
        </w:rPr>
        <w:t>- разработка проектов и организация зон санитарной охраны источников водоснабжения;</w:t>
      </w:r>
    </w:p>
    <w:p w14:paraId="1EE11302" w14:textId="77777777" w:rsidR="00ED04E6" w:rsidRPr="0063365B" w:rsidRDefault="00ED04E6" w:rsidP="00BC78E9">
      <w:pPr>
        <w:keepNext/>
        <w:suppressLineNumbers/>
        <w:suppressAutoHyphens/>
        <w:ind w:firstLine="567"/>
        <w:contextualSpacing/>
        <w:rPr>
          <w:rFonts w:eastAsia="Times New Roman" w:cs="Times New Roman"/>
          <w:lang w:eastAsia="ru-RU"/>
        </w:rPr>
      </w:pPr>
      <w:r w:rsidRPr="0063365B">
        <w:rPr>
          <w:rFonts w:eastAsia="Times New Roman" w:cs="Times New Roman"/>
          <w:lang w:eastAsia="ru-RU"/>
        </w:rPr>
        <w:t>- разработка и утверждение схем комплексного использования и охраны водных объектов;</w:t>
      </w:r>
    </w:p>
    <w:p w14:paraId="36289ED0" w14:textId="77777777" w:rsidR="00ED04E6" w:rsidRPr="0063365B" w:rsidRDefault="00ED04E6" w:rsidP="00BC78E9">
      <w:pPr>
        <w:keepNext/>
        <w:suppressLineNumbers/>
        <w:suppressAutoHyphens/>
        <w:ind w:firstLine="567"/>
        <w:contextualSpacing/>
        <w:rPr>
          <w:rFonts w:eastAsia="Times New Roman" w:cs="Times New Roman"/>
          <w:lang w:eastAsia="ru-RU"/>
        </w:rPr>
      </w:pPr>
      <w:r w:rsidRPr="0063365B">
        <w:rPr>
          <w:rFonts w:eastAsia="Times New Roman" w:cs="Times New Roman"/>
          <w:lang w:eastAsia="ru-RU"/>
        </w:rPr>
        <w:t>- разработка и установление нормативов допустимого воздействия на водные объекты и целевых показателей качества воды в водных объектах;</w:t>
      </w:r>
    </w:p>
    <w:p w14:paraId="0D375135" w14:textId="77777777" w:rsidR="00ED04E6" w:rsidRPr="0063365B" w:rsidRDefault="00ED04E6" w:rsidP="00BC78E9">
      <w:pPr>
        <w:keepNext/>
        <w:suppressLineNumbers/>
        <w:suppressAutoHyphens/>
        <w:ind w:firstLine="567"/>
        <w:contextualSpacing/>
        <w:rPr>
          <w:rFonts w:eastAsia="Times New Roman" w:cs="Times New Roman"/>
          <w:lang w:eastAsia="ru-RU"/>
        </w:rPr>
      </w:pPr>
      <w:r w:rsidRPr="0063365B">
        <w:rPr>
          <w:rFonts w:eastAsia="Times New Roman" w:cs="Times New Roman"/>
          <w:lang w:eastAsia="ru-RU"/>
        </w:rPr>
        <w:t>- проведение комплекса мероприятий по минимизации антропогенной нагрузки на водные объекты, путем выноса производственных предприятий из водоохранных зон, осуществления мониторинга качества очистки сточных вод, предотвращение несанкционированных сбросов и неочищенных ливнестоков;</w:t>
      </w:r>
    </w:p>
    <w:p w14:paraId="555C29DD" w14:textId="77777777" w:rsidR="00ED04E6" w:rsidRPr="0063365B" w:rsidRDefault="00ED04E6" w:rsidP="00BC78E9">
      <w:pPr>
        <w:keepNext/>
        <w:suppressLineNumbers/>
        <w:suppressAutoHyphens/>
        <w:ind w:firstLine="567"/>
        <w:contextualSpacing/>
        <w:rPr>
          <w:rFonts w:eastAsia="Times New Roman" w:cs="Times New Roman"/>
          <w:lang w:eastAsia="ru-RU"/>
        </w:rPr>
      </w:pPr>
      <w:r w:rsidRPr="0063365B">
        <w:rPr>
          <w:rFonts w:eastAsia="Times New Roman" w:cs="Times New Roman"/>
          <w:lang w:eastAsia="ru-RU"/>
        </w:rPr>
        <w:t>- реконструкция существующих очистных сооружений, строительство современных локальных очистных сооружений;</w:t>
      </w:r>
    </w:p>
    <w:p w14:paraId="387B9442" w14:textId="77777777" w:rsidR="00ED04E6" w:rsidRPr="0063365B" w:rsidRDefault="00ED04E6" w:rsidP="00BC78E9">
      <w:pPr>
        <w:keepNext/>
        <w:suppressLineNumbers/>
        <w:suppressAutoHyphens/>
        <w:ind w:firstLine="567"/>
        <w:contextualSpacing/>
        <w:rPr>
          <w:rFonts w:eastAsia="Times New Roman" w:cs="Times New Roman"/>
          <w:lang w:eastAsia="ru-RU"/>
        </w:rPr>
      </w:pPr>
      <w:r w:rsidRPr="0063365B">
        <w:rPr>
          <w:rFonts w:eastAsia="Times New Roman" w:cs="Times New Roman"/>
          <w:lang w:eastAsia="ru-RU"/>
        </w:rPr>
        <w:t xml:space="preserve">- проведение плановых мероприятий по расчистке водоемов и берегов. </w:t>
      </w:r>
    </w:p>
    <w:p w14:paraId="5A259495" w14:textId="77777777" w:rsidR="00ED04E6" w:rsidRPr="0063365B" w:rsidRDefault="00ED04E6" w:rsidP="00BC78E9">
      <w:pPr>
        <w:keepNext/>
        <w:suppressLineNumbers/>
        <w:suppressAutoHyphens/>
        <w:contextualSpacing/>
        <w:rPr>
          <w:rFonts w:eastAsia="Times New Roman" w:cs="Times New Roman"/>
          <w:b/>
          <w:bCs/>
          <w:lang w:eastAsia="ru-RU"/>
        </w:rPr>
      </w:pPr>
    </w:p>
    <w:p w14:paraId="45497D89" w14:textId="77777777" w:rsidR="00ED04E6" w:rsidRPr="0063365B" w:rsidRDefault="00ED04E6" w:rsidP="00BC78E9">
      <w:pPr>
        <w:keepNext/>
        <w:suppressLineNumbers/>
        <w:suppressAutoHyphens/>
        <w:contextualSpacing/>
        <w:rPr>
          <w:rFonts w:eastAsia="Times New Roman" w:cs="Times New Roman"/>
          <w:bCs/>
          <w:i/>
          <w:lang w:eastAsia="ru-RU"/>
        </w:rPr>
      </w:pPr>
      <w:r w:rsidRPr="0063365B">
        <w:rPr>
          <w:rFonts w:eastAsia="Times New Roman" w:cs="Times New Roman"/>
          <w:bCs/>
          <w:i/>
          <w:lang w:eastAsia="ru-RU"/>
        </w:rPr>
        <w:t>Описание ограничений использования земельных участков и объектов капитального строительства на территории охранных коридоров транспортных и инженерных коммуникаций</w:t>
      </w:r>
    </w:p>
    <w:p w14:paraId="676C0DDA" w14:textId="77777777" w:rsidR="00ED04E6" w:rsidRPr="0063365B" w:rsidRDefault="00ED04E6" w:rsidP="00BC78E9">
      <w:pPr>
        <w:keepNext/>
        <w:suppressLineNumbers/>
        <w:suppressAutoHyphens/>
        <w:contextualSpacing/>
        <w:rPr>
          <w:rFonts w:eastAsia="Times New Roman" w:cs="Times New Roman"/>
          <w:b/>
          <w:bCs/>
          <w:lang w:eastAsia="ru-RU"/>
        </w:rPr>
      </w:pPr>
    </w:p>
    <w:p w14:paraId="320AE896" w14:textId="77777777" w:rsidR="00ED04E6" w:rsidRPr="0063365B" w:rsidRDefault="00ED04E6" w:rsidP="00BC78E9">
      <w:pPr>
        <w:keepNext/>
        <w:suppressLineNumbers/>
        <w:suppressAutoHyphens/>
        <w:ind w:firstLine="540"/>
        <w:contextualSpacing/>
        <w:rPr>
          <w:rFonts w:eastAsia="Times New Roman" w:cs="Times New Roman"/>
          <w:lang w:eastAsia="ru-RU"/>
        </w:rPr>
      </w:pPr>
      <w:r w:rsidRPr="0063365B">
        <w:rPr>
          <w:rFonts w:eastAsia="Times New Roman" w:cs="Times New Roman"/>
          <w:lang w:eastAsia="ru-RU"/>
        </w:rPr>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14:paraId="539E6344" w14:textId="77777777" w:rsidR="00ED04E6" w:rsidRPr="0063365B" w:rsidRDefault="00ED04E6" w:rsidP="00BC78E9">
      <w:pPr>
        <w:keepNext/>
        <w:suppressLineNumbers/>
        <w:suppressAutoHyphens/>
        <w:ind w:firstLine="540"/>
        <w:contextualSpacing/>
        <w:rPr>
          <w:rFonts w:eastAsia="Times New Roman" w:cs="Times New Roman"/>
          <w:lang w:eastAsia="ru-RU"/>
        </w:rPr>
      </w:pPr>
      <w:r w:rsidRPr="0063365B">
        <w:rPr>
          <w:rFonts w:eastAsia="Times New Roman" w:cs="Times New Roman"/>
          <w:lang w:eastAsia="ru-RU"/>
        </w:rPr>
        <w:t>На земельных участках для строительства, эксплуатации и ремонта объектов систем газоснабжения, устанавливаются охранные зоны с особыми условиями использования таких земельных участков. Владельцы земельных участков, расположенных в указанных зонах при их хозяйственном использовании, не могут строить какие бы то ни было здания, строения, сооружения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организацией; такие владельцы не имеют права чинить препятствия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14:paraId="7F82EA7F" w14:textId="77777777" w:rsidR="00ED04E6" w:rsidRPr="0063365B" w:rsidRDefault="00ED04E6" w:rsidP="00BC78E9">
      <w:pPr>
        <w:keepNext/>
        <w:suppressLineNumbers/>
        <w:suppressAutoHyphens/>
        <w:ind w:firstLine="540"/>
        <w:contextualSpacing/>
        <w:rPr>
          <w:rFonts w:eastAsia="Times New Roman" w:cs="Times New Roman"/>
          <w:lang w:eastAsia="ru-RU"/>
        </w:rPr>
      </w:pPr>
      <w:r w:rsidRPr="0063365B">
        <w:rPr>
          <w:rFonts w:eastAsia="Times New Roman" w:cs="Times New Roman"/>
          <w:lang w:eastAsia="ru-RU"/>
        </w:rPr>
        <w:t>В пределах придорожных полос запрещается строительство капитальных сооружений, за исключением объектов дорожной службы, объектов Государственной инспекции безопасности дорожного движения Министерства внутренних дел Российской Федерации и объектов дорожного сервиса;</w:t>
      </w:r>
    </w:p>
    <w:p w14:paraId="2BB3B2A4" w14:textId="77777777" w:rsidR="00ED04E6" w:rsidRPr="0063365B" w:rsidRDefault="00ED04E6" w:rsidP="00BC78E9">
      <w:pPr>
        <w:keepNext/>
        <w:suppressLineNumbers/>
        <w:suppressAutoHyphens/>
        <w:ind w:firstLine="540"/>
        <w:contextualSpacing/>
        <w:rPr>
          <w:rFonts w:eastAsia="Times New Roman" w:cs="Times New Roman"/>
          <w:lang w:eastAsia="ru-RU"/>
        </w:rPr>
      </w:pPr>
      <w:r w:rsidRPr="0063365B">
        <w:rPr>
          <w:rFonts w:eastAsia="Times New Roman" w:cs="Times New Roman"/>
          <w:lang w:eastAsia="ru-RU"/>
        </w:rPr>
        <w:t>Размещение в пределах придорожных полос объектов разрешается при соблюдении следующих условий:</w:t>
      </w:r>
    </w:p>
    <w:p w14:paraId="1CA22D51" w14:textId="77777777" w:rsidR="00ED04E6" w:rsidRPr="0063365B" w:rsidRDefault="00ED04E6" w:rsidP="00BC78E9">
      <w:pPr>
        <w:keepNext/>
        <w:suppressLineNumbers/>
        <w:suppressAutoHyphens/>
        <w:ind w:firstLine="540"/>
        <w:contextualSpacing/>
        <w:rPr>
          <w:rFonts w:eastAsia="Times New Roman" w:cs="Times New Roman"/>
          <w:lang w:eastAsia="ru-RU"/>
        </w:rPr>
      </w:pPr>
      <w:r w:rsidRPr="0063365B">
        <w:rPr>
          <w:rFonts w:eastAsia="Times New Roman" w:cs="Times New Roman"/>
          <w:lang w:eastAsia="ru-RU"/>
        </w:rPr>
        <w:t>а) объекты не должны ухудшать видимость на федеральной автомобильной дороге и другие условия безопасности дорожного движения и эксплуатации этой автомобильной дороги и расположенных на ней сооружений, а также создавать угрозу безопасности населения;</w:t>
      </w:r>
    </w:p>
    <w:p w14:paraId="40BF1C4A" w14:textId="77777777" w:rsidR="00ED04E6" w:rsidRPr="0063365B" w:rsidRDefault="00ED04E6" w:rsidP="00BC78E9">
      <w:pPr>
        <w:keepNext/>
        <w:suppressLineNumbers/>
        <w:suppressAutoHyphens/>
        <w:ind w:firstLine="540"/>
        <w:contextualSpacing/>
        <w:rPr>
          <w:rFonts w:eastAsia="Times New Roman" w:cs="Times New Roman"/>
          <w:lang w:eastAsia="ru-RU"/>
        </w:rPr>
      </w:pPr>
      <w:r w:rsidRPr="0063365B">
        <w:rPr>
          <w:rFonts w:eastAsia="Times New Roman" w:cs="Times New Roman"/>
          <w:lang w:eastAsia="ru-RU"/>
        </w:rPr>
        <w:t>б) выбор места размещения объектов должны соблюдаться с учетом возможной реконструкции автомобильной дороги;</w:t>
      </w:r>
    </w:p>
    <w:p w14:paraId="6E4EE7E4" w14:textId="77777777" w:rsidR="00ED04E6" w:rsidRPr="0063365B" w:rsidRDefault="00ED04E6" w:rsidP="00BC78E9">
      <w:pPr>
        <w:keepNext/>
        <w:suppressLineNumbers/>
        <w:suppressAutoHyphens/>
        <w:ind w:firstLine="540"/>
        <w:contextualSpacing/>
        <w:rPr>
          <w:rFonts w:eastAsia="Times New Roman" w:cs="Times New Roman"/>
          <w:lang w:eastAsia="ru-RU"/>
        </w:rPr>
      </w:pPr>
      <w:r w:rsidRPr="0063365B">
        <w:rPr>
          <w:rFonts w:eastAsia="Times New Roman" w:cs="Times New Roman"/>
          <w:lang w:eastAsia="ru-RU"/>
        </w:rPr>
        <w:t>в)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14:paraId="5D6E7629" w14:textId="77777777" w:rsidR="00ED04E6" w:rsidRPr="0063365B" w:rsidRDefault="00ED04E6" w:rsidP="00BC78E9">
      <w:pPr>
        <w:keepNext/>
        <w:suppressLineNumbers/>
        <w:suppressAutoHyphens/>
        <w:ind w:firstLine="540"/>
        <w:contextualSpacing/>
        <w:rPr>
          <w:rFonts w:eastAsia="Times New Roman" w:cs="Times New Roman"/>
          <w:lang w:eastAsia="ru-RU"/>
        </w:rPr>
      </w:pPr>
      <w:r w:rsidRPr="0063365B">
        <w:rPr>
          <w:rFonts w:eastAsia="Times New Roman" w:cs="Times New Roman"/>
          <w:lang w:eastAsia="ru-RU"/>
        </w:rPr>
        <w:t>г) размещение объектов дорожного сервиса в пределах придорожных полос должно производиться в соответствии с нормами проектирования и строительства этих объектов, а также планами и генеральными схемами их размещения, утвержденными Федеральной дорожной службой России по согласованию с Главным управлением Государственной инспекции безопасности дорожного движения Министерства внутренних дел Российской Федерации, органами исполнительной власти субъектов Российской Федерации и органами местного самоуправления;</w:t>
      </w:r>
    </w:p>
    <w:p w14:paraId="30BE7560" w14:textId="77777777" w:rsidR="00ED04E6" w:rsidRPr="0063365B" w:rsidRDefault="00ED04E6" w:rsidP="00BC78E9">
      <w:pPr>
        <w:keepNext/>
        <w:suppressLineNumbers/>
        <w:suppressAutoHyphens/>
        <w:ind w:firstLine="540"/>
        <w:contextualSpacing/>
        <w:rPr>
          <w:rFonts w:eastAsia="Times New Roman" w:cs="Times New Roman"/>
          <w:lang w:eastAsia="ru-RU"/>
        </w:rPr>
      </w:pPr>
      <w:r w:rsidRPr="0063365B">
        <w:rPr>
          <w:rFonts w:eastAsia="Times New Roman" w:cs="Times New Roman"/>
          <w:lang w:eastAsia="ru-RU"/>
        </w:rPr>
        <w:t xml:space="preserve">д) размещение инженерных коммуникаций в пределах придорожных полос допускается только по согласованию с дорожной службой, на которую возложено управление автомобильными дорогами. </w:t>
      </w:r>
    </w:p>
    <w:p w14:paraId="60EC9516" w14:textId="77777777" w:rsidR="00ED04E6" w:rsidRPr="0063365B" w:rsidRDefault="00ED04E6" w:rsidP="00BC78E9">
      <w:pPr>
        <w:keepNext/>
        <w:suppressLineNumbers/>
        <w:suppressAutoHyphens/>
        <w:contextualSpacing/>
        <w:rPr>
          <w:rFonts w:eastAsia="Times New Roman" w:cs="Times New Roman"/>
          <w:lang w:eastAsia="ru-RU"/>
        </w:rPr>
      </w:pPr>
    </w:p>
    <w:p w14:paraId="40FA0063" w14:textId="77777777" w:rsidR="00ED04E6" w:rsidRPr="0063365B" w:rsidRDefault="00ED04E6" w:rsidP="00BC78E9">
      <w:pPr>
        <w:keepNext/>
        <w:suppressLineNumbers/>
        <w:suppressAutoHyphens/>
        <w:contextualSpacing/>
        <w:rPr>
          <w:rFonts w:eastAsia="Times New Roman" w:cs="Times New Roman"/>
          <w:bCs/>
          <w:i/>
          <w:lang w:eastAsia="ru-RU"/>
        </w:rPr>
      </w:pPr>
      <w:r w:rsidRPr="0063365B">
        <w:rPr>
          <w:rFonts w:eastAsia="Times New Roman" w:cs="Times New Roman"/>
          <w:bCs/>
          <w:i/>
          <w:lang w:eastAsia="ru-RU"/>
        </w:rPr>
        <w:t>Описание ограничений использования земельных участков и объектов капитального строительства на территории зон охраны объектов культурного наследия</w:t>
      </w:r>
    </w:p>
    <w:p w14:paraId="5945FE44" w14:textId="77777777" w:rsidR="00ED04E6" w:rsidRPr="0063365B" w:rsidRDefault="00ED04E6" w:rsidP="00BC78E9">
      <w:pPr>
        <w:keepNext/>
        <w:suppressLineNumbers/>
        <w:suppressAutoHyphens/>
        <w:contextualSpacing/>
        <w:rPr>
          <w:rFonts w:eastAsia="Times New Roman" w:cs="Times New Roman"/>
          <w:lang w:eastAsia="ru-RU"/>
        </w:rPr>
      </w:pPr>
    </w:p>
    <w:p w14:paraId="36C21A59" w14:textId="77777777" w:rsidR="00ED04E6" w:rsidRPr="0063365B" w:rsidRDefault="00ED04E6" w:rsidP="00BC78E9">
      <w:pPr>
        <w:keepNext/>
        <w:suppressLineNumbers/>
        <w:suppressAutoHyphens/>
        <w:ind w:firstLine="540"/>
        <w:rPr>
          <w:rFonts w:eastAsia="Times New Roman" w:cs="Times New Roman"/>
          <w:lang w:eastAsia="ru-RU"/>
        </w:rPr>
      </w:pPr>
      <w:r w:rsidRPr="0063365B">
        <w:rPr>
          <w:rFonts w:eastAsia="Times New Roman" w:cs="Times New Roman"/>
          <w:lang w:eastAsia="ru-RU"/>
        </w:rP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14:paraId="0DB2B262" w14:textId="77777777" w:rsidR="00ED04E6" w:rsidRPr="0063365B" w:rsidRDefault="00ED04E6" w:rsidP="00BC78E9">
      <w:pPr>
        <w:keepNext/>
        <w:suppressLineNumbers/>
        <w:suppressAutoHyphens/>
        <w:ind w:firstLine="540"/>
        <w:rPr>
          <w:rFonts w:eastAsia="Times New Roman" w:cs="Times New Roman"/>
          <w:lang w:eastAsia="ru-RU"/>
        </w:rPr>
      </w:pPr>
      <w:r w:rsidRPr="0063365B">
        <w:rPr>
          <w:rFonts w:eastAsia="Times New Roman" w:cs="Times New Roman"/>
          <w:lang w:eastAsia="ru-RU"/>
        </w:rPr>
        <w:t>Необходимый состав зон охраны объекта культурного наследия определяется проектом зон охраны объекта культурного наследия.</w:t>
      </w:r>
    </w:p>
    <w:p w14:paraId="5A9A1F84" w14:textId="77777777" w:rsidR="00ED04E6" w:rsidRPr="0063365B" w:rsidRDefault="00ED04E6" w:rsidP="00BC78E9">
      <w:pPr>
        <w:keepNext/>
        <w:suppressLineNumbers/>
        <w:suppressAutoHyphens/>
        <w:ind w:firstLine="540"/>
        <w:rPr>
          <w:rFonts w:eastAsia="Times New Roman" w:cs="Times New Roman"/>
          <w:lang w:eastAsia="ru-RU"/>
        </w:rPr>
      </w:pPr>
      <w:r w:rsidRPr="0063365B">
        <w:rPr>
          <w:rFonts w:eastAsia="Times New Roman" w:cs="Times New Roman"/>
          <w:lang w:eastAsia="ru-RU"/>
        </w:rPr>
        <w:t>2.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14:paraId="2849D04F" w14:textId="77777777" w:rsidR="00ED04E6" w:rsidRPr="0063365B" w:rsidRDefault="00ED04E6" w:rsidP="00BC78E9">
      <w:pPr>
        <w:keepNext/>
        <w:suppressLineNumbers/>
        <w:suppressAutoHyphens/>
        <w:ind w:firstLine="540"/>
        <w:rPr>
          <w:rFonts w:eastAsia="Times New Roman" w:cs="Times New Roman"/>
          <w:lang w:eastAsia="ru-RU"/>
        </w:rPr>
      </w:pPr>
      <w:r w:rsidRPr="0063365B">
        <w:rPr>
          <w:rFonts w:eastAsia="Times New Roman" w:cs="Times New Roman"/>
          <w:lang w:eastAsia="ru-RU"/>
        </w:rPr>
        <w:t>3.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краевым органом охраны объектов культурного наследия, вносятся в правила застройки и схемы зонирования территорий.</w:t>
      </w:r>
    </w:p>
    <w:p w14:paraId="7424E4F7" w14:textId="77777777" w:rsidR="00F816AE" w:rsidRPr="0063365B" w:rsidRDefault="00ED04E6" w:rsidP="00BC78E9">
      <w:pPr>
        <w:keepNext/>
        <w:suppressLineNumbers/>
        <w:suppressAutoHyphens/>
        <w:ind w:firstLine="540"/>
        <w:rPr>
          <w:rFonts w:eastAsia="Times New Roman" w:cs="Times New Roman"/>
          <w:lang w:eastAsia="ru-RU"/>
        </w:rPr>
      </w:pPr>
      <w:r w:rsidRPr="0063365B">
        <w:rPr>
          <w:rFonts w:eastAsia="Times New Roman" w:cs="Times New Roman"/>
          <w:lang w:eastAsia="ru-RU"/>
        </w:rPr>
        <w:t xml:space="preserve">4. Проектирование и проведение работ по сохранению памятника или ансамбля и (или) их территорий, проектирование и проведение землеустроительных, земляных, строительных, мелиоративных, хозяйственных и иных работ на территории достопримечательного места, а также в зонах охраны объектов, </w:t>
      </w:r>
    </w:p>
    <w:p w14:paraId="279B9F51" w14:textId="567F7E80" w:rsidR="00ED04E6" w:rsidRPr="0063365B" w:rsidRDefault="00ED04E6" w:rsidP="00BC78E9">
      <w:pPr>
        <w:keepNext/>
        <w:suppressLineNumbers/>
        <w:suppressAutoHyphens/>
        <w:ind w:firstLine="540"/>
        <w:rPr>
          <w:rFonts w:eastAsia="Times New Roman" w:cs="Times New Roman"/>
          <w:lang w:eastAsia="ru-RU"/>
        </w:rPr>
      </w:pPr>
      <w:r w:rsidRPr="0063365B">
        <w:rPr>
          <w:rFonts w:eastAsia="Times New Roman" w:cs="Times New Roman"/>
          <w:lang w:eastAsia="ru-RU"/>
        </w:rPr>
        <w:t>представляющих собой историко-культурную ценность, и объектов культурного наследия осуществляются по согласованию с краевым органом охраны объектов культурного наследия.</w:t>
      </w:r>
    </w:p>
    <w:p w14:paraId="31DCFE96" w14:textId="77777777" w:rsidR="00ED04E6" w:rsidRPr="0063365B" w:rsidRDefault="00ED04E6" w:rsidP="00BC78E9">
      <w:pPr>
        <w:keepNext/>
        <w:suppressLineNumbers/>
        <w:suppressAutoHyphens/>
        <w:ind w:firstLine="540"/>
        <w:rPr>
          <w:rFonts w:eastAsia="Times New Roman" w:cs="Times New Roman"/>
          <w:lang w:eastAsia="ru-RU"/>
        </w:rPr>
      </w:pPr>
      <w:r w:rsidRPr="0063365B">
        <w:rPr>
          <w:rFonts w:eastAsia="Times New Roman" w:cs="Times New Roman"/>
          <w:lang w:eastAsia="ru-RU"/>
        </w:rPr>
        <w:t>5. Земляные, строительные, мелиоративные, хозяйственные и иные работы должны быть немедленно приостановлены исполнителем работ в случае обнаружения объекта, обладающего признаками объекта культурного наследия. Исполнитель работ обязан проинформировать краевой орган охраны объектов культурного наследия об обнаруженном объекте.</w:t>
      </w:r>
    </w:p>
    <w:p w14:paraId="19A7DFEE" w14:textId="77777777" w:rsidR="00ED04E6" w:rsidRPr="0063365B" w:rsidRDefault="00ED04E6" w:rsidP="00BC78E9">
      <w:pPr>
        <w:keepNext/>
        <w:suppressLineNumbers/>
        <w:suppressAutoHyphens/>
        <w:ind w:firstLine="540"/>
        <w:rPr>
          <w:rFonts w:eastAsia="Times New Roman" w:cs="Times New Roman"/>
          <w:lang w:eastAsia="ru-RU"/>
        </w:rPr>
      </w:pPr>
      <w:r w:rsidRPr="0063365B">
        <w:rPr>
          <w:rFonts w:eastAsia="Times New Roman" w:cs="Times New Roman"/>
          <w:lang w:eastAsia="ru-RU"/>
        </w:rPr>
        <w:t xml:space="preserve">6. Работы, указанные в </w:t>
      </w:r>
      <w:hyperlink r:id="rId86" w:history="1">
        <w:r w:rsidRPr="0063365B">
          <w:rPr>
            <w:rFonts w:eastAsia="Times New Roman" w:cs="Times New Roman"/>
            <w:lang w:eastAsia="ru-RU"/>
          </w:rPr>
          <w:t>пункте 5</w:t>
        </w:r>
      </w:hyperlink>
      <w:r w:rsidRPr="0063365B">
        <w:rPr>
          <w:rFonts w:eastAsia="Times New Roman" w:cs="Times New Roman"/>
          <w:lang w:eastAsia="ru-RU"/>
        </w:rPr>
        <w:t xml:space="preserve"> настоящей статьи, а также работы, проведение которых может ухудшить состояние объекта культурного наследия, нарушить его целостность и сохранность, должны быть немедленно приостановлены заказчиком и исполнителем работ после получения письменного предписания краевого органа охраны объектов культурного наследия либо федерального органа охраны объектов культурного наследия.</w:t>
      </w:r>
    </w:p>
    <w:p w14:paraId="57488FEC" w14:textId="77777777" w:rsidR="00ED04E6" w:rsidRPr="0063365B" w:rsidRDefault="00ED04E6" w:rsidP="00BC78E9">
      <w:pPr>
        <w:keepNext/>
        <w:suppressLineNumbers/>
        <w:suppressAutoHyphens/>
        <w:ind w:firstLine="540"/>
        <w:rPr>
          <w:rFonts w:eastAsia="Times New Roman" w:cs="Times New Roman"/>
          <w:lang w:eastAsia="ru-RU"/>
        </w:rPr>
      </w:pPr>
      <w:r w:rsidRPr="0063365B">
        <w:rPr>
          <w:rFonts w:eastAsia="Times New Roman" w:cs="Times New Roman"/>
          <w:lang w:eastAsia="ru-RU"/>
        </w:rPr>
        <w:t>7. После принятия мер по ликвидации опасности разрушения обнаруженного объекта, обладающего признаками объекта культурного наследия, или после устранения угрозы нарушения целостности и сохранности объекта культурного наследия приостановленные работы могут быть возобновлены по письменному разрешению соответствующего органа охраны объектов культурного наследия, по предписанию которого работы были приостановлены.</w:t>
      </w:r>
    </w:p>
    <w:p w14:paraId="66387125" w14:textId="77777777" w:rsidR="00ED04E6" w:rsidRPr="0063365B" w:rsidRDefault="00ED04E6" w:rsidP="00BC78E9">
      <w:pPr>
        <w:keepNext/>
        <w:suppressLineNumbers/>
        <w:suppressAutoHyphens/>
        <w:ind w:firstLine="540"/>
        <w:rPr>
          <w:rFonts w:eastAsia="Times New Roman" w:cs="Times New Roman"/>
          <w:lang w:eastAsia="ru-RU"/>
        </w:rPr>
      </w:pPr>
    </w:p>
    <w:p w14:paraId="27BD5F2B" w14:textId="77777777" w:rsidR="00ED04E6" w:rsidRPr="0063365B" w:rsidRDefault="00ED04E6" w:rsidP="00BC78E9">
      <w:pPr>
        <w:keepNext/>
        <w:suppressLineNumbers/>
        <w:suppressAutoHyphens/>
        <w:contextualSpacing/>
        <w:rPr>
          <w:rFonts w:eastAsia="Times New Roman" w:cs="Times New Roman"/>
          <w:bCs/>
          <w:i/>
          <w:lang w:eastAsia="ru-RU"/>
        </w:rPr>
      </w:pPr>
      <w:r w:rsidRPr="0063365B">
        <w:rPr>
          <w:rFonts w:eastAsia="Times New Roman" w:cs="Times New Roman"/>
          <w:bCs/>
          <w:i/>
          <w:lang w:eastAsia="ru-RU"/>
        </w:rPr>
        <w:t>Описание ограничений использования земельных участков и объектов капитального строительства на территории исторического поселения</w:t>
      </w:r>
    </w:p>
    <w:p w14:paraId="06C30544" w14:textId="77777777" w:rsidR="00ED04E6" w:rsidRPr="0063365B" w:rsidRDefault="00ED04E6" w:rsidP="00BC78E9">
      <w:pPr>
        <w:keepNext/>
        <w:suppressLineNumbers/>
        <w:suppressAutoHyphens/>
        <w:ind w:firstLine="540"/>
        <w:rPr>
          <w:rFonts w:eastAsia="Times New Roman" w:cs="Times New Roman"/>
          <w:lang w:eastAsia="ru-RU"/>
        </w:rPr>
      </w:pPr>
    </w:p>
    <w:p w14:paraId="1053AA2C" w14:textId="77777777" w:rsidR="00ED04E6" w:rsidRPr="0063365B" w:rsidRDefault="00ED04E6" w:rsidP="00BC78E9">
      <w:pPr>
        <w:keepNext/>
        <w:suppressLineNumbers/>
        <w:suppressAutoHyphens/>
        <w:ind w:firstLine="540"/>
        <w:rPr>
          <w:rFonts w:eastAsia="Times New Roman" w:cs="Times New Roman"/>
          <w:lang w:eastAsia="ru-RU"/>
        </w:rPr>
      </w:pPr>
      <w:r w:rsidRPr="0063365B">
        <w:rPr>
          <w:rFonts w:eastAsia="Times New Roman" w:cs="Times New Roman"/>
          <w:lang w:eastAsia="ru-RU"/>
        </w:rPr>
        <w:t xml:space="preserve">1. Градостроительная, хозяйственная и иная деятельность в историческом поселении регулируется </w:t>
      </w:r>
      <w:hyperlink r:id="rId87" w:history="1">
        <w:r w:rsidRPr="0063365B">
          <w:rPr>
            <w:rFonts w:eastAsia="Times New Roman" w:cs="Times New Roman"/>
            <w:lang w:eastAsia="ru-RU"/>
          </w:rPr>
          <w:t>законодательством</w:t>
        </w:r>
      </w:hyperlink>
      <w:r w:rsidRPr="0063365B">
        <w:rPr>
          <w:rFonts w:eastAsia="Times New Roman" w:cs="Times New Roman"/>
          <w:lang w:eastAsia="ru-RU"/>
        </w:rPr>
        <w:t xml:space="preserve"> Российской Федерации, </w:t>
      </w:r>
      <w:hyperlink r:id="rId88" w:history="1">
        <w:r w:rsidRPr="0063365B">
          <w:rPr>
            <w:rFonts w:eastAsia="Times New Roman" w:cs="Times New Roman"/>
            <w:lang w:eastAsia="ru-RU"/>
          </w:rPr>
          <w:t>градостроительным законодательством</w:t>
        </w:r>
      </w:hyperlink>
      <w:r w:rsidRPr="0063365B">
        <w:rPr>
          <w:rFonts w:eastAsia="Times New Roman" w:cs="Times New Roman"/>
          <w:lang w:eastAsia="ru-RU"/>
        </w:rPr>
        <w:t xml:space="preserve"> и иными нормативными правовыми актами Российской Федерации и нормативными правовыми актами Краснодарского края, направленными на обеспечение сохранности объектов культурного наследия и всех исторически ценных градоформирующих объектов данного поселения.</w:t>
      </w:r>
    </w:p>
    <w:p w14:paraId="1D469E78" w14:textId="77777777" w:rsidR="00ED04E6" w:rsidRPr="0063365B" w:rsidRDefault="00ED04E6" w:rsidP="00BC78E9">
      <w:pPr>
        <w:keepNext/>
        <w:suppressLineNumbers/>
        <w:suppressAutoHyphens/>
        <w:ind w:firstLine="540"/>
        <w:rPr>
          <w:rFonts w:eastAsia="Times New Roman" w:cs="Times New Roman"/>
          <w:lang w:eastAsia="ru-RU"/>
        </w:rPr>
      </w:pPr>
      <w:r w:rsidRPr="0063365B">
        <w:rPr>
          <w:rFonts w:eastAsia="Times New Roman" w:cs="Times New Roman"/>
          <w:lang w:eastAsia="ru-RU"/>
        </w:rPr>
        <w:t xml:space="preserve">2. В границах территорий исторического поселения устанавливаются градостроительные регламенты в соответствии с </w:t>
      </w:r>
      <w:hyperlink r:id="rId89" w:history="1">
        <w:r w:rsidRPr="0063365B">
          <w:rPr>
            <w:rFonts w:eastAsia="Times New Roman" w:cs="Times New Roman"/>
            <w:lang w:eastAsia="ru-RU"/>
          </w:rPr>
          <w:t>законодательством</w:t>
        </w:r>
      </w:hyperlink>
      <w:r w:rsidRPr="0063365B">
        <w:rPr>
          <w:rFonts w:eastAsia="Times New Roman" w:cs="Times New Roman"/>
          <w:lang w:eastAsia="ru-RU"/>
        </w:rPr>
        <w:t xml:space="preserve"> Российской Федерации.</w:t>
      </w:r>
    </w:p>
    <w:p w14:paraId="6AC95CC0" w14:textId="77777777" w:rsidR="00ED04E6" w:rsidRPr="0063365B" w:rsidRDefault="00ED04E6" w:rsidP="00BC78E9">
      <w:pPr>
        <w:keepNext/>
        <w:suppressLineNumbers/>
        <w:suppressAutoHyphens/>
        <w:ind w:firstLine="540"/>
        <w:rPr>
          <w:rFonts w:eastAsia="Times New Roman" w:cs="Times New Roman"/>
          <w:lang w:eastAsia="ru-RU"/>
        </w:rPr>
      </w:pPr>
      <w:r w:rsidRPr="0063365B">
        <w:rPr>
          <w:rFonts w:eastAsia="Times New Roman" w:cs="Times New Roman"/>
          <w:lang w:eastAsia="ru-RU"/>
        </w:rPr>
        <w:t>3. При разработке генерального плана исторического поселения муниципального образования город Армавир обязательно должны учитываться историко-архитектурные исследования, историко-архитектурный опорный план и проекты зон охраны объектов культурного наследия.</w:t>
      </w:r>
    </w:p>
    <w:p w14:paraId="1D7E3CAC" w14:textId="77777777" w:rsidR="00ED04E6" w:rsidRPr="0063365B" w:rsidRDefault="00ED04E6" w:rsidP="00BC78E9">
      <w:pPr>
        <w:keepNext/>
        <w:suppressLineNumbers/>
        <w:suppressAutoHyphens/>
        <w:ind w:firstLine="540"/>
        <w:rPr>
          <w:rFonts w:eastAsia="Times New Roman" w:cs="Times New Roman"/>
          <w:lang w:eastAsia="ru-RU"/>
        </w:rPr>
      </w:pPr>
      <w:r w:rsidRPr="0063365B">
        <w:rPr>
          <w:rFonts w:eastAsia="Times New Roman" w:cs="Times New Roman"/>
          <w:lang w:eastAsia="ru-RU"/>
        </w:rPr>
        <w:t>4. Все субъекты градостроительной деятельности в историческом поселении обязаны соблюдать режим градостроительной деятельности, установленный законодательством Российской Федерации, в том числе:</w:t>
      </w:r>
    </w:p>
    <w:p w14:paraId="2C41B056" w14:textId="77777777" w:rsidR="00ED04E6" w:rsidRPr="0063365B" w:rsidRDefault="00ED04E6" w:rsidP="00BC78E9">
      <w:pPr>
        <w:keepNext/>
        <w:suppressLineNumbers/>
        <w:suppressAutoHyphens/>
        <w:ind w:firstLine="540"/>
        <w:rPr>
          <w:rFonts w:eastAsia="Times New Roman" w:cs="Times New Roman"/>
          <w:lang w:eastAsia="ru-RU"/>
        </w:rPr>
      </w:pPr>
      <w:r w:rsidRPr="0063365B">
        <w:rPr>
          <w:rFonts w:eastAsia="Times New Roman" w:cs="Times New Roman"/>
          <w:lang w:eastAsia="ru-RU"/>
        </w:rPr>
        <w:t>1) беречь и сохранять объекты культурного наследия и среду исторического поселения, качество исторического, архитектурного и природного ландшафта поселения и примыкающих к нему зон охраны;</w:t>
      </w:r>
    </w:p>
    <w:p w14:paraId="62D234F6" w14:textId="77777777" w:rsidR="00ED04E6" w:rsidRPr="0063365B" w:rsidRDefault="00ED04E6" w:rsidP="00BC78E9">
      <w:pPr>
        <w:keepNext/>
        <w:suppressLineNumbers/>
        <w:suppressAutoHyphens/>
        <w:ind w:firstLine="540"/>
        <w:rPr>
          <w:rFonts w:eastAsia="Times New Roman" w:cs="Times New Roman"/>
          <w:lang w:eastAsia="ru-RU"/>
        </w:rPr>
      </w:pPr>
      <w:r w:rsidRPr="0063365B">
        <w:rPr>
          <w:rFonts w:eastAsia="Times New Roman" w:cs="Times New Roman"/>
          <w:lang w:eastAsia="ru-RU"/>
        </w:rPr>
        <w:t>2) содействовать рациональному использованию историко-культурного наследия;</w:t>
      </w:r>
    </w:p>
    <w:p w14:paraId="25319D3A" w14:textId="77777777" w:rsidR="00ED04E6" w:rsidRPr="0063365B" w:rsidRDefault="00ED04E6" w:rsidP="00BC78E9">
      <w:pPr>
        <w:keepNext/>
        <w:suppressLineNumbers/>
        <w:suppressAutoHyphens/>
        <w:ind w:firstLine="540"/>
        <w:rPr>
          <w:rFonts w:eastAsia="Times New Roman" w:cs="Times New Roman"/>
          <w:lang w:eastAsia="ru-RU"/>
        </w:rPr>
      </w:pPr>
      <w:r w:rsidRPr="0063365B">
        <w:rPr>
          <w:rFonts w:eastAsia="Times New Roman" w:cs="Times New Roman"/>
          <w:lang w:eastAsia="ru-RU"/>
        </w:rPr>
        <w:t>3) поддерживать в надлежащем состоянии принадлежащие на праве собственности, арендованные или используемые на иных законных основаниях объекты, находящиеся на территории исторического поселения;</w:t>
      </w:r>
    </w:p>
    <w:p w14:paraId="2E805CB8" w14:textId="77777777" w:rsidR="00ED04E6" w:rsidRPr="0063365B" w:rsidRDefault="00ED04E6" w:rsidP="00BC78E9">
      <w:pPr>
        <w:keepNext/>
        <w:suppressLineNumbers/>
        <w:suppressAutoHyphens/>
        <w:ind w:firstLine="540"/>
        <w:rPr>
          <w:rFonts w:eastAsia="Times New Roman" w:cs="Times New Roman"/>
          <w:lang w:eastAsia="ru-RU"/>
        </w:rPr>
      </w:pPr>
      <w:r w:rsidRPr="0063365B">
        <w:rPr>
          <w:rFonts w:eastAsia="Times New Roman" w:cs="Times New Roman"/>
          <w:lang w:eastAsia="ru-RU"/>
        </w:rPr>
        <w:t>4) выполнять не противоречащие законодательству Российской Федерации постановления органов государственной власти Краснодарского края, решения органов местного самоуправления, направленные на охрану и использование исторического поселения, прекращение деятельности предприятий, наносящих ущерб среде исторического поселения;</w:t>
      </w:r>
    </w:p>
    <w:p w14:paraId="32C781BB" w14:textId="77777777" w:rsidR="00ED04E6" w:rsidRPr="0063365B" w:rsidRDefault="00ED04E6" w:rsidP="00BC78E9">
      <w:pPr>
        <w:keepNext/>
        <w:suppressLineNumbers/>
        <w:suppressAutoHyphens/>
        <w:ind w:firstLine="540"/>
        <w:rPr>
          <w:rFonts w:eastAsia="Times New Roman" w:cs="Times New Roman"/>
          <w:lang w:eastAsia="ru-RU"/>
        </w:rPr>
      </w:pPr>
      <w:r w:rsidRPr="0063365B">
        <w:rPr>
          <w:rFonts w:eastAsia="Times New Roman" w:cs="Times New Roman"/>
          <w:lang w:eastAsia="ru-RU"/>
        </w:rPr>
        <w:t>5) возмещать по решению суда ущерб, нанесенный объектам культурного наследия в результате нарушения режима зон охраны и законодательства в области охраны и использования объектов культурного наследия.</w:t>
      </w:r>
    </w:p>
    <w:p w14:paraId="303AAF0C" w14:textId="77777777" w:rsidR="00ED04E6" w:rsidRPr="0063365B" w:rsidRDefault="00ED04E6" w:rsidP="00BC78E9">
      <w:pPr>
        <w:keepNext/>
        <w:suppressLineNumbers/>
        <w:suppressAutoHyphens/>
        <w:ind w:firstLine="540"/>
        <w:rPr>
          <w:rFonts w:eastAsia="Times New Roman" w:cs="Times New Roman"/>
          <w:lang w:eastAsia="ru-RU"/>
        </w:rPr>
      </w:pPr>
      <w:r w:rsidRPr="0063365B">
        <w:rPr>
          <w:rFonts w:eastAsia="Times New Roman" w:cs="Times New Roman"/>
          <w:lang w:eastAsia="ru-RU"/>
        </w:rPr>
        <w:t>5. В границах исторического поселения ставится под контроль любое изменение в состоянии и использовании объектов культурного наследия, включая:</w:t>
      </w:r>
    </w:p>
    <w:p w14:paraId="40B9FCCC" w14:textId="77777777" w:rsidR="00ED04E6" w:rsidRPr="0063365B" w:rsidRDefault="00ED04E6" w:rsidP="00BC78E9">
      <w:pPr>
        <w:keepNext/>
        <w:suppressLineNumbers/>
        <w:suppressAutoHyphens/>
        <w:ind w:firstLine="540"/>
        <w:rPr>
          <w:rFonts w:eastAsia="Times New Roman" w:cs="Times New Roman"/>
          <w:lang w:eastAsia="ru-RU"/>
        </w:rPr>
      </w:pPr>
      <w:r w:rsidRPr="0063365B">
        <w:rPr>
          <w:rFonts w:eastAsia="Times New Roman" w:cs="Times New Roman"/>
          <w:lang w:eastAsia="ru-RU"/>
        </w:rPr>
        <w:t>1) строительство, реконструкцию, пристройку, ремонт и модернизацию, снос и перемещение зданий, сооружений и элементов благоустройства;</w:t>
      </w:r>
    </w:p>
    <w:p w14:paraId="5AE6D956" w14:textId="77777777" w:rsidR="00ED04E6" w:rsidRPr="0063365B" w:rsidRDefault="00ED04E6" w:rsidP="00BC78E9">
      <w:pPr>
        <w:keepNext/>
        <w:suppressLineNumbers/>
        <w:suppressAutoHyphens/>
        <w:ind w:firstLine="540"/>
        <w:rPr>
          <w:rFonts w:eastAsia="Times New Roman" w:cs="Times New Roman"/>
          <w:lang w:eastAsia="ru-RU"/>
        </w:rPr>
      </w:pPr>
      <w:r w:rsidRPr="0063365B">
        <w:rPr>
          <w:rFonts w:eastAsia="Times New Roman" w:cs="Times New Roman"/>
          <w:lang w:eastAsia="ru-RU"/>
        </w:rPr>
        <w:t>2) проведение земляных работ;</w:t>
      </w:r>
    </w:p>
    <w:p w14:paraId="0FF3A880" w14:textId="77777777" w:rsidR="00ED04E6" w:rsidRPr="0063365B" w:rsidRDefault="00ED04E6" w:rsidP="00BC78E9">
      <w:pPr>
        <w:keepNext/>
        <w:suppressLineNumbers/>
        <w:suppressAutoHyphens/>
        <w:ind w:firstLine="540"/>
        <w:rPr>
          <w:rFonts w:eastAsia="Times New Roman" w:cs="Times New Roman"/>
          <w:lang w:eastAsia="ru-RU"/>
        </w:rPr>
      </w:pPr>
      <w:r w:rsidRPr="0063365B">
        <w:rPr>
          <w:rFonts w:eastAsia="Times New Roman" w:cs="Times New Roman"/>
          <w:lang w:eastAsia="ru-RU"/>
        </w:rPr>
        <w:t>3) изменение режима использования отдельных объектов и участков территорий, изменение границ участков и их деление.</w:t>
      </w:r>
    </w:p>
    <w:p w14:paraId="0F517030" w14:textId="77777777" w:rsidR="00ED04E6" w:rsidRPr="0063365B" w:rsidRDefault="00ED04E6" w:rsidP="00BC78E9">
      <w:pPr>
        <w:keepNext/>
        <w:suppressLineNumbers/>
        <w:suppressAutoHyphens/>
        <w:rPr>
          <w:rFonts w:eastAsia="Times New Roman" w:cs="Times New Roman"/>
          <w:lang w:eastAsia="ru-RU"/>
        </w:rPr>
      </w:pPr>
    </w:p>
    <w:p w14:paraId="0F7E188C" w14:textId="77777777" w:rsidR="00ED04E6" w:rsidRPr="0063365B" w:rsidRDefault="00ED04E6" w:rsidP="00BC78E9">
      <w:pPr>
        <w:keepNext/>
        <w:suppressLineNumbers/>
        <w:suppressAutoHyphens/>
        <w:contextualSpacing/>
        <w:rPr>
          <w:rFonts w:eastAsia="Times New Roman" w:cs="Times New Roman"/>
          <w:bCs/>
          <w:i/>
          <w:lang w:eastAsia="ru-RU"/>
        </w:rPr>
      </w:pPr>
      <w:r w:rsidRPr="0063365B">
        <w:rPr>
          <w:rFonts w:eastAsia="Times New Roman" w:cs="Times New Roman"/>
          <w:bCs/>
          <w:i/>
          <w:lang w:eastAsia="ru-RU"/>
        </w:rPr>
        <w:t>Описание ограничений в зонах чрезвычайных ситуаций на водных объектах (затопление).</w:t>
      </w:r>
    </w:p>
    <w:p w14:paraId="65559C6B" w14:textId="77777777" w:rsidR="00ED04E6" w:rsidRPr="0063365B" w:rsidRDefault="00ED04E6" w:rsidP="00BC78E9">
      <w:pPr>
        <w:keepNext/>
        <w:suppressLineNumbers/>
        <w:suppressAutoHyphens/>
        <w:ind w:firstLine="540"/>
        <w:rPr>
          <w:rFonts w:eastAsia="Times New Roman" w:cs="Times New Roman"/>
          <w:lang w:eastAsia="ru-RU"/>
        </w:rPr>
      </w:pPr>
    </w:p>
    <w:p w14:paraId="05BB8B1E" w14:textId="77777777" w:rsidR="00F77FCA" w:rsidRPr="0063365B" w:rsidRDefault="00F77FCA" w:rsidP="00F77FCA">
      <w:pPr>
        <w:keepNext/>
        <w:suppressLineNumbers/>
        <w:suppressAutoHyphens/>
        <w:ind w:firstLine="540"/>
        <w:rPr>
          <w:rFonts w:eastAsia="Times New Roman" w:cs="Times New Roman"/>
          <w:lang w:eastAsia="ru-RU"/>
        </w:rPr>
      </w:pPr>
      <w:r w:rsidRPr="0063365B">
        <w:rPr>
          <w:rFonts w:eastAsia="Times New Roman" w:cs="Times New Roman"/>
          <w:lang w:eastAsia="ru-RU"/>
        </w:rPr>
        <w:t>1. В соответствии с законодательством в области охраны окружающей среды и законодательством по защите населения от чрезвычайных ситуаций природного и техногенного характера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14:paraId="33FB5FF6" w14:textId="77777777" w:rsidR="00F77FCA" w:rsidRPr="0063365B" w:rsidRDefault="00F77FCA" w:rsidP="00F77FCA">
      <w:pPr>
        <w:keepNext/>
        <w:suppressLineNumbers/>
        <w:suppressAutoHyphens/>
        <w:ind w:firstLine="540"/>
        <w:rPr>
          <w:rFonts w:eastAsia="Times New Roman" w:cs="Times New Roman"/>
          <w:lang w:eastAsia="ru-RU"/>
        </w:rPr>
      </w:pPr>
      <w:r w:rsidRPr="0063365B">
        <w:rPr>
          <w:rFonts w:eastAsia="Times New Roman" w:cs="Times New Roman"/>
          <w:lang w:eastAsia="ru-RU"/>
        </w:rPr>
        <w:t>2. 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24 - 27 Водного Кодекса Российской Федерации.</w:t>
      </w:r>
    </w:p>
    <w:p w14:paraId="0941CA43" w14:textId="77777777" w:rsidR="00F77FCA" w:rsidRPr="0063365B" w:rsidRDefault="00F77FCA" w:rsidP="00F77FCA">
      <w:pPr>
        <w:keepNext/>
        <w:suppressLineNumbers/>
        <w:suppressAutoHyphens/>
        <w:ind w:firstLine="540"/>
        <w:rPr>
          <w:rFonts w:eastAsia="Times New Roman" w:cs="Times New Roman"/>
          <w:lang w:eastAsia="ru-RU"/>
        </w:rPr>
      </w:pPr>
      <w:r w:rsidRPr="0063365B">
        <w:rPr>
          <w:rFonts w:eastAsia="Times New Roman" w:cs="Times New Roman"/>
          <w:lang w:eastAsia="ru-RU"/>
        </w:rPr>
        <w:t>3. 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14:paraId="23F6E6DB" w14:textId="77777777" w:rsidR="00F77FCA" w:rsidRPr="0063365B" w:rsidRDefault="00F77FCA" w:rsidP="00F77FCA">
      <w:pPr>
        <w:ind w:firstLine="540"/>
        <w:rPr>
          <w:rFonts w:cs="Times New Roman"/>
          <w:shd w:val="clear" w:color="auto" w:fill="FFFFFF"/>
        </w:rPr>
      </w:pPr>
      <w:r w:rsidRPr="0063365B">
        <w:rPr>
          <w:rFonts w:eastAsia="Times New Roman" w:cs="Times New Roman"/>
          <w:lang w:eastAsia="ru-RU"/>
        </w:rPr>
        <w:t xml:space="preserve">4. </w:t>
      </w:r>
      <w:r w:rsidRPr="0063365B">
        <w:rPr>
          <w:rFonts w:cs="Times New Roman"/>
          <w:shd w:val="clear" w:color="auto" w:fill="FFFFFF"/>
        </w:rPr>
        <w:t xml:space="preserve">В соответствии со ст. 67.1 п. 6 Водного кодекса РФ в границах зон затопления, подтопления, в соответствии с законодательством РФ о градостроительной деятельности отнесенных к зонам с особыми условиями использования территорий, запрещаются: </w:t>
      </w:r>
    </w:p>
    <w:p w14:paraId="17200193" w14:textId="77777777" w:rsidR="00F77FCA" w:rsidRPr="0063365B" w:rsidRDefault="00F77FCA" w:rsidP="00F77FCA">
      <w:pPr>
        <w:ind w:firstLine="284"/>
        <w:rPr>
          <w:rFonts w:cs="Times New Roman"/>
          <w:shd w:val="clear" w:color="auto" w:fill="FFFFFF"/>
        </w:rPr>
      </w:pPr>
      <w:r w:rsidRPr="0063365B">
        <w:rPr>
          <w:rFonts w:cs="Times New Roman"/>
          <w:shd w:val="clear" w:color="auto" w:fill="FFFFFF"/>
        </w:rPr>
        <w:t xml:space="preserve">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 </w:t>
      </w:r>
    </w:p>
    <w:p w14:paraId="780C1359" w14:textId="77777777" w:rsidR="00F77FCA" w:rsidRPr="0063365B" w:rsidRDefault="00F77FCA" w:rsidP="00F77FCA">
      <w:pPr>
        <w:ind w:firstLine="284"/>
        <w:rPr>
          <w:rFonts w:cs="Times New Roman"/>
          <w:shd w:val="clear" w:color="auto" w:fill="FFFFFF"/>
        </w:rPr>
      </w:pPr>
      <w:r w:rsidRPr="0063365B">
        <w:rPr>
          <w:rFonts w:cs="Times New Roman"/>
          <w:shd w:val="clear" w:color="auto" w:fill="FFFFFF"/>
        </w:rPr>
        <w:t xml:space="preserve">2) использование сточных вод в целях регулирования плодородия почв; </w:t>
      </w:r>
    </w:p>
    <w:p w14:paraId="1C42FD32" w14:textId="77777777" w:rsidR="00F77FCA" w:rsidRPr="0063365B" w:rsidRDefault="00F77FCA" w:rsidP="00F77FCA">
      <w:pPr>
        <w:ind w:firstLine="284"/>
        <w:rPr>
          <w:rFonts w:cs="Times New Roman"/>
          <w:shd w:val="clear" w:color="auto" w:fill="FFFFFF"/>
        </w:rPr>
      </w:pPr>
      <w:r w:rsidRPr="0063365B">
        <w:rPr>
          <w:rFonts w:cs="Times New Roman"/>
          <w:shd w:val="clear" w:color="auto" w:fill="FFFFFF"/>
        </w:rPr>
        <w:t xml:space="preserve">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 </w:t>
      </w:r>
    </w:p>
    <w:p w14:paraId="3785B1E1" w14:textId="1CABAF29" w:rsidR="00ED04E6" w:rsidRPr="0063365B" w:rsidRDefault="00F77FCA" w:rsidP="008E092F">
      <w:pPr>
        <w:ind w:firstLine="284"/>
        <w:rPr>
          <w:rFonts w:cs="Times New Roman"/>
          <w:shd w:val="clear" w:color="auto" w:fill="FFFFFF"/>
        </w:rPr>
      </w:pPr>
      <w:r w:rsidRPr="0063365B">
        <w:rPr>
          <w:rFonts w:cs="Times New Roman"/>
          <w:shd w:val="clear" w:color="auto" w:fill="FFFFFF"/>
        </w:rPr>
        <w:t>4) осуществление авиационных мер по борьбе с вредными организмами</w:t>
      </w:r>
    </w:p>
    <w:p w14:paraId="08728701" w14:textId="708E7DE6" w:rsidR="00ED04E6" w:rsidRPr="0063365B" w:rsidRDefault="00ED04E6" w:rsidP="00BC78E9">
      <w:pPr>
        <w:keepNext/>
        <w:suppressLineNumbers/>
        <w:suppressAutoHyphens/>
        <w:ind w:firstLine="540"/>
        <w:rPr>
          <w:rFonts w:eastAsia="Times New Roman" w:cs="Times New Roman"/>
          <w:i/>
          <w:lang w:eastAsia="ru-RU"/>
        </w:rPr>
      </w:pPr>
      <w:r w:rsidRPr="0063365B">
        <w:rPr>
          <w:rFonts w:eastAsia="Times New Roman" w:cs="Times New Roman"/>
          <w:i/>
          <w:lang w:eastAsia="ru-RU"/>
        </w:rPr>
        <w:t>Описание ограничений по санитарно-гигиеническим условиям и ограничения по санитарно-гигиеническим условиям</w:t>
      </w:r>
    </w:p>
    <w:p w14:paraId="23710AEB" w14:textId="77777777" w:rsidR="00ED04E6" w:rsidRPr="0063365B" w:rsidRDefault="00ED04E6" w:rsidP="00BC78E9">
      <w:pPr>
        <w:keepNext/>
        <w:suppressLineNumbers/>
        <w:suppressAutoHyphens/>
        <w:ind w:firstLine="540"/>
        <w:rPr>
          <w:rFonts w:eastAsia="Times New Roman" w:cs="Times New Roman"/>
          <w:lang w:eastAsia="ru-RU"/>
        </w:rPr>
      </w:pPr>
    </w:p>
    <w:p w14:paraId="088C8D5F" w14:textId="77777777" w:rsidR="00ED04E6" w:rsidRPr="0063365B" w:rsidRDefault="00ED04E6" w:rsidP="00BC78E9">
      <w:pPr>
        <w:keepNext/>
        <w:suppressLineNumbers/>
        <w:suppressAutoHyphens/>
        <w:ind w:firstLine="540"/>
        <w:rPr>
          <w:rFonts w:eastAsia="Times New Roman" w:cs="Times New Roman"/>
          <w:lang w:eastAsia="ru-RU"/>
        </w:rPr>
      </w:pPr>
      <w:r w:rsidRPr="0063365B">
        <w:rPr>
          <w:rFonts w:eastAsia="Times New Roman" w:cs="Times New Roman"/>
          <w:lang w:eastAsia="ru-RU"/>
        </w:rPr>
        <w:t>В состав зоны действия ограничений по санитарно-гигиеническим условиям входят следующие зоны планировочных ограничений по акустическому воздействию от аэродрома:</w:t>
      </w:r>
    </w:p>
    <w:p w14:paraId="3B1D036F" w14:textId="77777777" w:rsidR="00ED04E6" w:rsidRPr="0063365B" w:rsidRDefault="00ED04E6" w:rsidP="00BC78E9">
      <w:pPr>
        <w:keepNext/>
        <w:suppressLineNumbers/>
        <w:suppressAutoHyphens/>
        <w:ind w:firstLine="540"/>
        <w:rPr>
          <w:rFonts w:eastAsia="Times New Roman" w:cs="Times New Roman"/>
          <w:lang w:eastAsia="ru-RU"/>
        </w:rPr>
      </w:pPr>
      <w:r w:rsidRPr="0063365B">
        <w:rPr>
          <w:rFonts w:eastAsia="Times New Roman" w:cs="Times New Roman"/>
          <w:lang w:eastAsia="ru-RU"/>
        </w:rPr>
        <w:t>1) зона А – зона без ограничений городской застройки с эквивалентными уровнями авиационного шума не более 60 и 50 дБА (днем и ночью) и максимальными уровнями звука при пролете самолетов не более 80 и 70 дБА соответственно;</w:t>
      </w:r>
    </w:p>
    <w:p w14:paraId="37AD060D" w14:textId="77777777" w:rsidR="00ED04E6" w:rsidRPr="0063365B" w:rsidRDefault="00ED04E6" w:rsidP="00BC78E9">
      <w:pPr>
        <w:keepNext/>
        <w:suppressLineNumbers/>
        <w:suppressAutoHyphens/>
        <w:ind w:firstLine="540"/>
        <w:rPr>
          <w:rFonts w:eastAsia="Times New Roman" w:cs="Times New Roman"/>
          <w:lang w:eastAsia="ru-RU"/>
        </w:rPr>
      </w:pPr>
      <w:r w:rsidRPr="0063365B">
        <w:rPr>
          <w:rFonts w:eastAsia="Times New Roman" w:cs="Times New Roman"/>
          <w:lang w:eastAsia="ru-RU"/>
        </w:rPr>
        <w:t>2) зона Б – зона с ограничениями размещения городской застройки по функциональному и конструктивным параметрам с эквивалентными уровнями авиационного шума 61-65 (днем) и 51-55 (ночью) дБА и максимальными уровнями звука – 81-85 дБА днем и 71-75 дБА ночью;</w:t>
      </w:r>
    </w:p>
    <w:p w14:paraId="7484CEE2" w14:textId="77777777" w:rsidR="00ED04E6" w:rsidRPr="0063365B" w:rsidRDefault="00ED04E6" w:rsidP="00BC78E9">
      <w:pPr>
        <w:keepNext/>
        <w:suppressLineNumbers/>
        <w:suppressAutoHyphens/>
        <w:ind w:firstLine="540"/>
        <w:rPr>
          <w:rFonts w:eastAsia="Times New Roman" w:cs="Times New Roman"/>
          <w:lang w:eastAsia="ru-RU"/>
        </w:rPr>
      </w:pPr>
      <w:r w:rsidRPr="0063365B">
        <w:rPr>
          <w:rFonts w:eastAsia="Times New Roman" w:cs="Times New Roman"/>
          <w:lang w:eastAsia="ru-RU"/>
        </w:rPr>
        <w:t>3) зона В – зона с ограничениями размещения городской застройки по функциональному и конструктивным параметрам с эквивалентными уровнями авиационного шума 61-65 (днем) и 56-60 (ночью) дБА и максимальными уровнями звука – 81-85 дБА днем и 76-80 дБА ночью;</w:t>
      </w:r>
    </w:p>
    <w:p w14:paraId="0D5CC32B" w14:textId="77777777" w:rsidR="00ED04E6" w:rsidRPr="0063365B" w:rsidRDefault="00ED04E6" w:rsidP="00BC78E9">
      <w:pPr>
        <w:keepNext/>
        <w:suppressLineNumbers/>
        <w:suppressAutoHyphens/>
        <w:ind w:firstLine="540"/>
        <w:rPr>
          <w:rFonts w:eastAsia="Times New Roman" w:cs="Times New Roman"/>
          <w:lang w:eastAsia="ru-RU"/>
        </w:rPr>
      </w:pPr>
      <w:r w:rsidRPr="0063365B">
        <w:rPr>
          <w:rFonts w:eastAsia="Times New Roman" w:cs="Times New Roman"/>
          <w:lang w:eastAsia="ru-RU"/>
        </w:rPr>
        <w:t>4) зона Г – зона запрета жилой застройки с эквивалентными уровнями авиационного шума более 65 и 60 дБА (днем и ночью) и максимальным уровнем звука более 85 и 80 дБА (днем и ночью).</w:t>
      </w:r>
    </w:p>
    <w:p w14:paraId="7CA4C9BB" w14:textId="77777777" w:rsidR="00ED04E6" w:rsidRPr="0063365B" w:rsidRDefault="00ED04E6" w:rsidP="00BC78E9">
      <w:pPr>
        <w:keepNext/>
        <w:suppressLineNumbers/>
        <w:suppressAutoHyphens/>
        <w:ind w:firstLine="540"/>
        <w:rPr>
          <w:rFonts w:eastAsia="Times New Roman" w:cs="Times New Roman"/>
          <w:lang w:eastAsia="ru-RU"/>
        </w:rPr>
      </w:pPr>
    </w:p>
    <w:p w14:paraId="0FF44713" w14:textId="77777777" w:rsidR="00ED04E6" w:rsidRPr="0063365B" w:rsidRDefault="00ED04E6" w:rsidP="00BC78E9">
      <w:pPr>
        <w:keepNext/>
        <w:suppressLineNumbers/>
        <w:suppressAutoHyphens/>
        <w:ind w:firstLine="540"/>
        <w:rPr>
          <w:rFonts w:eastAsia="Times New Roman" w:cs="Times New Roman"/>
          <w:lang w:eastAsia="ru-RU"/>
        </w:rPr>
      </w:pPr>
      <w:r w:rsidRPr="0063365B">
        <w:rPr>
          <w:rFonts w:eastAsia="Times New Roman" w:cs="Times New Roman"/>
          <w:lang w:eastAsia="ru-RU"/>
        </w:rPr>
        <w:t>В зоне А городская застройка разрешается без ограничений, шумозащитные здания не требуются.</w:t>
      </w:r>
    </w:p>
    <w:p w14:paraId="40A0F599" w14:textId="77777777" w:rsidR="00ED04E6" w:rsidRPr="0063365B" w:rsidRDefault="00ED04E6" w:rsidP="00BC78E9">
      <w:pPr>
        <w:keepNext/>
        <w:suppressLineNumbers/>
        <w:suppressAutoHyphens/>
        <w:ind w:firstLine="540"/>
        <w:rPr>
          <w:rFonts w:eastAsia="Times New Roman" w:cs="Times New Roman"/>
          <w:lang w:eastAsia="ru-RU"/>
        </w:rPr>
      </w:pPr>
      <w:r w:rsidRPr="0063365B">
        <w:rPr>
          <w:rFonts w:eastAsia="Times New Roman" w:cs="Times New Roman"/>
          <w:lang w:eastAsia="ru-RU"/>
        </w:rPr>
        <w:t>В зоне Б жилые здания, детские дошкольные учреждения, школы должны выполняться в шумозащитном варианте, обеспечивающем снижение шума на 25 дБА.</w:t>
      </w:r>
    </w:p>
    <w:p w14:paraId="1DC2629E" w14:textId="77777777" w:rsidR="00ED04E6" w:rsidRPr="0063365B" w:rsidRDefault="00ED04E6" w:rsidP="00BC78E9">
      <w:pPr>
        <w:keepNext/>
        <w:suppressLineNumbers/>
        <w:suppressAutoHyphens/>
        <w:ind w:firstLine="540"/>
        <w:rPr>
          <w:rFonts w:eastAsia="Times New Roman" w:cs="Times New Roman"/>
          <w:lang w:eastAsia="ru-RU"/>
        </w:rPr>
      </w:pPr>
      <w:r w:rsidRPr="0063365B">
        <w:rPr>
          <w:rFonts w:eastAsia="Times New Roman" w:cs="Times New Roman"/>
          <w:lang w:eastAsia="ru-RU"/>
        </w:rPr>
        <w:t>В зоне В для жилья и детских учреждений конструктивное решение зданий должно обеспечивать снижение шума на 30 дБА, для школ и других учебных заведений, а так же гостиниц – на 25 дБА.</w:t>
      </w:r>
    </w:p>
    <w:p w14:paraId="7CC20F05" w14:textId="77777777" w:rsidR="00ED04E6" w:rsidRPr="0063365B" w:rsidRDefault="00ED04E6" w:rsidP="00BC78E9">
      <w:pPr>
        <w:keepNext/>
        <w:suppressLineNumbers/>
        <w:suppressAutoHyphens/>
        <w:ind w:firstLine="540"/>
        <w:rPr>
          <w:rFonts w:eastAsia="Times New Roman" w:cs="Times New Roman"/>
          <w:lang w:eastAsia="ru-RU"/>
        </w:rPr>
      </w:pPr>
      <w:r w:rsidRPr="0063365B">
        <w:rPr>
          <w:rFonts w:eastAsia="Times New Roman" w:cs="Times New Roman"/>
          <w:lang w:eastAsia="ru-RU"/>
        </w:rPr>
        <w:t>В зоне Г жилая застройка запрещена. Размещение административных зданий, гостиниц и проектных организаций разрешается при обеспечении требуемой звукоизоляции наружных ограждений.</w:t>
      </w:r>
    </w:p>
    <w:p w14:paraId="4CD14B65" w14:textId="099B2504" w:rsidR="00ED04E6" w:rsidRPr="0063365B" w:rsidRDefault="00ED04E6" w:rsidP="008E092F">
      <w:pPr>
        <w:keepNext/>
        <w:suppressLineNumbers/>
        <w:suppressAutoHyphens/>
        <w:rPr>
          <w:rFonts w:eastAsia="Times New Roman" w:cs="Times New Roman"/>
          <w:lang w:eastAsia="ru-RU"/>
        </w:rPr>
      </w:pPr>
    </w:p>
    <w:p w14:paraId="321EC6C3" w14:textId="705E106C" w:rsidR="003503AD" w:rsidRPr="0063365B" w:rsidRDefault="003503AD" w:rsidP="00BC78E9">
      <w:pPr>
        <w:rPr>
          <w:rFonts w:cs="Times New Roman"/>
        </w:rPr>
      </w:pPr>
    </w:p>
    <w:p w14:paraId="63A8F060" w14:textId="4E87B0B5" w:rsidR="00D97AC6" w:rsidRPr="0063365B" w:rsidRDefault="00D97AC6" w:rsidP="00BC78E9">
      <w:pPr>
        <w:rPr>
          <w:rFonts w:cs="Times New Roman"/>
        </w:rPr>
      </w:pPr>
    </w:p>
    <w:p w14:paraId="4692E147" w14:textId="5D5B7B46" w:rsidR="00D97AC6" w:rsidRPr="0063365B" w:rsidRDefault="00915564" w:rsidP="00BC78E9">
      <w:pPr>
        <w:rPr>
          <w:rFonts w:cs="Times New Roman"/>
        </w:rPr>
      </w:pPr>
      <w:r w:rsidRPr="0063365B">
        <w:rPr>
          <w:rFonts w:cs="Times New Roman"/>
        </w:rPr>
        <w:t xml:space="preserve">Исполняющий обязанности </w:t>
      </w:r>
      <w:r w:rsidR="00D97AC6" w:rsidRPr="0063365B">
        <w:rPr>
          <w:rFonts w:cs="Times New Roman"/>
        </w:rPr>
        <w:t>начальника</w:t>
      </w:r>
    </w:p>
    <w:p w14:paraId="63986430" w14:textId="44ED229A" w:rsidR="00D97AC6" w:rsidRPr="0063365B" w:rsidRDefault="00D97AC6" w:rsidP="00BC78E9">
      <w:pPr>
        <w:rPr>
          <w:rFonts w:cs="Times New Roman"/>
        </w:rPr>
      </w:pPr>
      <w:r w:rsidRPr="0063365B">
        <w:rPr>
          <w:rFonts w:cs="Times New Roman"/>
        </w:rPr>
        <w:t>управления архитектуры и градостроительства</w:t>
      </w:r>
    </w:p>
    <w:p w14:paraId="4D279C02" w14:textId="6308D4BD" w:rsidR="00D97AC6" w:rsidRPr="0063365B" w:rsidRDefault="00D97AC6" w:rsidP="00BC78E9">
      <w:pPr>
        <w:rPr>
          <w:rFonts w:cs="Times New Roman"/>
        </w:rPr>
      </w:pPr>
      <w:r w:rsidRPr="0063365B">
        <w:rPr>
          <w:rFonts w:cs="Times New Roman"/>
        </w:rPr>
        <w:t>администрации муниципального образования</w:t>
      </w:r>
    </w:p>
    <w:p w14:paraId="64D65284" w14:textId="1C7FAFBB" w:rsidR="00D97AC6" w:rsidRPr="0063365B" w:rsidRDefault="00D97AC6" w:rsidP="00BC78E9">
      <w:pPr>
        <w:rPr>
          <w:rFonts w:cs="Times New Roman"/>
        </w:rPr>
      </w:pPr>
      <w:r w:rsidRPr="0063365B">
        <w:rPr>
          <w:rFonts w:cs="Times New Roman"/>
        </w:rPr>
        <w:t>город Армавир</w:t>
      </w:r>
    </w:p>
    <w:p w14:paraId="69854FC7" w14:textId="3E33377C" w:rsidR="00D97AC6" w:rsidRPr="0063365B" w:rsidRDefault="00915564" w:rsidP="00BC78E9">
      <w:pPr>
        <w:rPr>
          <w:rFonts w:cs="Times New Roman"/>
        </w:rPr>
      </w:pPr>
      <w:r w:rsidRPr="0063365B">
        <w:rPr>
          <w:rFonts w:cs="Times New Roman"/>
        </w:rPr>
        <w:t>Н</w:t>
      </w:r>
      <w:r w:rsidR="00D97AC6" w:rsidRPr="0063365B">
        <w:rPr>
          <w:rFonts w:cs="Times New Roman"/>
        </w:rPr>
        <w:t>.А.</w:t>
      </w:r>
      <w:r w:rsidRPr="0063365B">
        <w:rPr>
          <w:rFonts w:cs="Times New Roman"/>
        </w:rPr>
        <w:t xml:space="preserve"> Слюсарева</w:t>
      </w:r>
    </w:p>
    <w:sectPr w:rsidR="00D97AC6" w:rsidRPr="0063365B" w:rsidSect="002B6861">
      <w:pgSz w:w="16838" w:h="11906" w:orient="landscape"/>
      <w:pgMar w:top="709" w:right="567" w:bottom="567" w:left="1134" w:header="708" w:footer="49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0BC63" w14:textId="77777777" w:rsidR="000832E4" w:rsidRDefault="000832E4" w:rsidP="00B9125A">
      <w:r>
        <w:separator/>
      </w:r>
    </w:p>
  </w:endnote>
  <w:endnote w:type="continuationSeparator" w:id="0">
    <w:p w14:paraId="7E9440ED" w14:textId="77777777" w:rsidR="000832E4" w:rsidRDefault="000832E4" w:rsidP="00B91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203" w:usb1="00000000" w:usb2="00000000" w:usb3="00000000" w:csb0="00000005" w:csb1="00000000"/>
  </w:font>
  <w:font w:name="Gungsuh">
    <w:charset w:val="81"/>
    <w:family w:val="roman"/>
    <w:pitch w:val="variable"/>
    <w:sig w:usb0="B00002AF" w:usb1="69D77CFB" w:usb2="00000030" w:usb3="00000000" w:csb0="000800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CC"/>
    <w:family w:val="swiss"/>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DA9BA" w14:textId="77777777" w:rsidR="006A297B" w:rsidRDefault="006A297B">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271C3" w14:textId="77777777" w:rsidR="006A297B" w:rsidRDefault="006A297B">
    <w:pPr>
      <w:pStyle w:val="a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D7EFB" w14:textId="77777777" w:rsidR="006A297B" w:rsidRDefault="006A297B">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DCF48" w14:textId="77777777" w:rsidR="000832E4" w:rsidRDefault="000832E4" w:rsidP="00B9125A">
      <w:r>
        <w:separator/>
      </w:r>
    </w:p>
  </w:footnote>
  <w:footnote w:type="continuationSeparator" w:id="0">
    <w:p w14:paraId="201CCB6D" w14:textId="77777777" w:rsidR="000832E4" w:rsidRDefault="000832E4" w:rsidP="00B912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43052" w14:textId="77777777" w:rsidR="006A297B" w:rsidRDefault="006A297B">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6814657"/>
      <w:docPartObj>
        <w:docPartGallery w:val="Page Numbers (Top of Page)"/>
        <w:docPartUnique/>
      </w:docPartObj>
    </w:sdtPr>
    <w:sdtEndPr/>
    <w:sdtContent>
      <w:p w14:paraId="0EB546F9" w14:textId="299AEE91" w:rsidR="006A297B" w:rsidRDefault="006A297B">
        <w:pPr>
          <w:pStyle w:val="a6"/>
          <w:jc w:val="center"/>
        </w:pPr>
        <w:r>
          <w:fldChar w:fldCharType="begin"/>
        </w:r>
        <w:r>
          <w:instrText>PAGE   \* MERGEFORMAT</w:instrText>
        </w:r>
        <w:r>
          <w:fldChar w:fldCharType="separate"/>
        </w:r>
        <w:r w:rsidR="00177CC5">
          <w:rPr>
            <w:noProof/>
          </w:rPr>
          <w:t>1</w:t>
        </w:r>
        <w:r>
          <w:fldChar w:fldCharType="end"/>
        </w:r>
      </w:p>
    </w:sdtContent>
  </w:sdt>
  <w:p w14:paraId="4F287B89" w14:textId="77777777" w:rsidR="006A297B" w:rsidRDefault="006A297B">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7A83A" w14:textId="77777777" w:rsidR="006A297B" w:rsidRDefault="006A297B">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A3545386"/>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01041924"/>
    <w:multiLevelType w:val="hybridMultilevel"/>
    <w:tmpl w:val="4FF4D556"/>
    <w:lvl w:ilvl="0" w:tplc="84B46E7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19A1338"/>
    <w:multiLevelType w:val="multilevel"/>
    <w:tmpl w:val="B65EC382"/>
    <w:lvl w:ilvl="0">
      <w:start w:val="1"/>
      <w:numFmt w:val="decimal"/>
      <w:lvlText w:val="%1."/>
      <w:lvlJc w:val="left"/>
      <w:pPr>
        <w:ind w:left="927" w:hanging="360"/>
      </w:pPr>
      <w:rPr>
        <w:rFonts w:cs="Times New Roman" w:hint="default"/>
      </w:rPr>
    </w:lvl>
    <w:lvl w:ilvl="1">
      <w:start w:val="2"/>
      <w:numFmt w:val="decimal"/>
      <w:isLgl/>
      <w:lvlText w:val="%1.%2."/>
      <w:lvlJc w:val="left"/>
      <w:pPr>
        <w:ind w:left="1692" w:hanging="1125"/>
      </w:pPr>
      <w:rPr>
        <w:rFonts w:hint="default"/>
      </w:rPr>
    </w:lvl>
    <w:lvl w:ilvl="2">
      <w:start w:val="2"/>
      <w:numFmt w:val="decimal"/>
      <w:isLgl/>
      <w:lvlText w:val="%1.%2.%3."/>
      <w:lvlJc w:val="left"/>
      <w:pPr>
        <w:ind w:left="1692" w:hanging="1125"/>
      </w:pPr>
      <w:rPr>
        <w:rFonts w:hint="default"/>
      </w:rPr>
    </w:lvl>
    <w:lvl w:ilvl="3">
      <w:start w:val="1"/>
      <w:numFmt w:val="decimal"/>
      <w:isLgl/>
      <w:lvlText w:val="%1.%2.%3.%4."/>
      <w:lvlJc w:val="left"/>
      <w:pPr>
        <w:ind w:left="1692" w:hanging="1125"/>
      </w:pPr>
      <w:rPr>
        <w:rFonts w:hint="default"/>
      </w:rPr>
    </w:lvl>
    <w:lvl w:ilvl="4">
      <w:start w:val="1"/>
      <w:numFmt w:val="decimal"/>
      <w:isLgl/>
      <w:lvlText w:val="%1.%2.%3.%4.%5."/>
      <w:lvlJc w:val="left"/>
      <w:pPr>
        <w:ind w:left="1692" w:hanging="1125"/>
      </w:pPr>
      <w:rPr>
        <w:rFonts w:hint="default"/>
      </w:rPr>
    </w:lvl>
    <w:lvl w:ilvl="5">
      <w:start w:val="1"/>
      <w:numFmt w:val="decimal"/>
      <w:isLgl/>
      <w:lvlText w:val="%1.%2.%3.%4.%5.%6."/>
      <w:lvlJc w:val="left"/>
      <w:pPr>
        <w:ind w:left="1692" w:hanging="112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15:restartNumberingAfterBreak="0">
    <w:nsid w:val="01B075B1"/>
    <w:multiLevelType w:val="hybridMultilevel"/>
    <w:tmpl w:val="05CE262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15:restartNumberingAfterBreak="0">
    <w:nsid w:val="02883CF5"/>
    <w:multiLevelType w:val="hybridMultilevel"/>
    <w:tmpl w:val="8B9E93D4"/>
    <w:lvl w:ilvl="0" w:tplc="84B46E7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064A0114"/>
    <w:multiLevelType w:val="hybridMultilevel"/>
    <w:tmpl w:val="DE7865F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07642B86"/>
    <w:multiLevelType w:val="hybridMultilevel"/>
    <w:tmpl w:val="76181B9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09361C37"/>
    <w:multiLevelType w:val="hybridMultilevel"/>
    <w:tmpl w:val="4C9455BC"/>
    <w:lvl w:ilvl="0" w:tplc="18C6E3AC">
      <w:start w:val="1"/>
      <w:numFmt w:val="decimal"/>
      <w:lvlText w:val="%1."/>
      <w:lvlJc w:val="left"/>
      <w:pPr>
        <w:ind w:left="1639" w:hanging="93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15:restartNumberingAfterBreak="0">
    <w:nsid w:val="09FC4BC1"/>
    <w:multiLevelType w:val="hybridMultilevel"/>
    <w:tmpl w:val="FC701E7C"/>
    <w:lvl w:ilvl="0" w:tplc="BA80638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15:restartNumberingAfterBreak="0">
    <w:nsid w:val="117901AB"/>
    <w:multiLevelType w:val="multilevel"/>
    <w:tmpl w:val="B65EC382"/>
    <w:lvl w:ilvl="0">
      <w:start w:val="1"/>
      <w:numFmt w:val="decimal"/>
      <w:lvlText w:val="%1."/>
      <w:lvlJc w:val="left"/>
      <w:pPr>
        <w:ind w:left="927" w:hanging="360"/>
      </w:pPr>
      <w:rPr>
        <w:rFonts w:cs="Times New Roman" w:hint="default"/>
      </w:rPr>
    </w:lvl>
    <w:lvl w:ilvl="1">
      <w:start w:val="2"/>
      <w:numFmt w:val="decimal"/>
      <w:isLgl/>
      <w:lvlText w:val="%1.%2."/>
      <w:lvlJc w:val="left"/>
      <w:pPr>
        <w:ind w:left="1692" w:hanging="1125"/>
      </w:pPr>
      <w:rPr>
        <w:rFonts w:hint="default"/>
      </w:rPr>
    </w:lvl>
    <w:lvl w:ilvl="2">
      <w:start w:val="2"/>
      <w:numFmt w:val="decimal"/>
      <w:isLgl/>
      <w:lvlText w:val="%1.%2.%3."/>
      <w:lvlJc w:val="left"/>
      <w:pPr>
        <w:ind w:left="1692" w:hanging="1125"/>
      </w:pPr>
      <w:rPr>
        <w:rFonts w:hint="default"/>
      </w:rPr>
    </w:lvl>
    <w:lvl w:ilvl="3">
      <w:start w:val="1"/>
      <w:numFmt w:val="decimal"/>
      <w:isLgl/>
      <w:lvlText w:val="%1.%2.%3.%4."/>
      <w:lvlJc w:val="left"/>
      <w:pPr>
        <w:ind w:left="1692" w:hanging="1125"/>
      </w:pPr>
      <w:rPr>
        <w:rFonts w:hint="default"/>
      </w:rPr>
    </w:lvl>
    <w:lvl w:ilvl="4">
      <w:start w:val="1"/>
      <w:numFmt w:val="decimal"/>
      <w:isLgl/>
      <w:lvlText w:val="%1.%2.%3.%4.%5."/>
      <w:lvlJc w:val="left"/>
      <w:pPr>
        <w:ind w:left="1692" w:hanging="1125"/>
      </w:pPr>
      <w:rPr>
        <w:rFonts w:hint="default"/>
      </w:rPr>
    </w:lvl>
    <w:lvl w:ilvl="5">
      <w:start w:val="1"/>
      <w:numFmt w:val="decimal"/>
      <w:isLgl/>
      <w:lvlText w:val="%1.%2.%3.%4.%5.%6."/>
      <w:lvlJc w:val="left"/>
      <w:pPr>
        <w:ind w:left="1692" w:hanging="112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15:restartNumberingAfterBreak="0">
    <w:nsid w:val="11C1440E"/>
    <w:multiLevelType w:val="hybridMultilevel"/>
    <w:tmpl w:val="2F9E07EA"/>
    <w:lvl w:ilvl="0" w:tplc="1ADAA436">
      <w:start w:val="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123C45A6"/>
    <w:multiLevelType w:val="hybridMultilevel"/>
    <w:tmpl w:val="E22A02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2881944"/>
    <w:multiLevelType w:val="hybridMultilevel"/>
    <w:tmpl w:val="D3CE23BE"/>
    <w:lvl w:ilvl="0" w:tplc="64EE7A1A">
      <w:start w:val="1"/>
      <w:numFmt w:val="decimal"/>
      <w:lvlText w:val="%1."/>
      <w:lvlJc w:val="left"/>
      <w:pPr>
        <w:ind w:left="1362" w:hanging="79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15:restartNumberingAfterBreak="0">
    <w:nsid w:val="14A9571F"/>
    <w:multiLevelType w:val="hybridMultilevel"/>
    <w:tmpl w:val="29C25612"/>
    <w:lvl w:ilvl="0" w:tplc="84B46E7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15F9206A"/>
    <w:multiLevelType w:val="hybridMultilevel"/>
    <w:tmpl w:val="47FE6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8220187"/>
    <w:multiLevelType w:val="singleLevel"/>
    <w:tmpl w:val="B1B2AAC0"/>
    <w:lvl w:ilvl="0">
      <w:start w:val="10"/>
      <w:numFmt w:val="bullet"/>
      <w:pStyle w:val="21"/>
      <w:lvlText w:val="-"/>
      <w:lvlJc w:val="left"/>
      <w:pPr>
        <w:tabs>
          <w:tab w:val="num" w:pos="1080"/>
        </w:tabs>
        <w:ind w:left="1080" w:hanging="360"/>
      </w:pPr>
    </w:lvl>
  </w:abstractNum>
  <w:abstractNum w:abstractNumId="16" w15:restartNumberingAfterBreak="0">
    <w:nsid w:val="19225752"/>
    <w:multiLevelType w:val="hybridMultilevel"/>
    <w:tmpl w:val="67E4290C"/>
    <w:lvl w:ilvl="0" w:tplc="84B46E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663" w:hanging="360"/>
      </w:pPr>
      <w:rPr>
        <w:rFonts w:ascii="Courier New" w:hAnsi="Courier New" w:hint="default"/>
      </w:rPr>
    </w:lvl>
    <w:lvl w:ilvl="2" w:tplc="04190005" w:tentative="1">
      <w:start w:val="1"/>
      <w:numFmt w:val="bullet"/>
      <w:lvlText w:val=""/>
      <w:lvlJc w:val="left"/>
      <w:pPr>
        <w:ind w:left="2383" w:hanging="360"/>
      </w:pPr>
      <w:rPr>
        <w:rFonts w:ascii="Wingdings" w:hAnsi="Wingdings" w:hint="default"/>
      </w:rPr>
    </w:lvl>
    <w:lvl w:ilvl="3" w:tplc="04190001" w:tentative="1">
      <w:start w:val="1"/>
      <w:numFmt w:val="bullet"/>
      <w:lvlText w:val=""/>
      <w:lvlJc w:val="left"/>
      <w:pPr>
        <w:ind w:left="3103" w:hanging="360"/>
      </w:pPr>
      <w:rPr>
        <w:rFonts w:ascii="Symbol" w:hAnsi="Symbol" w:hint="default"/>
      </w:rPr>
    </w:lvl>
    <w:lvl w:ilvl="4" w:tplc="04190003" w:tentative="1">
      <w:start w:val="1"/>
      <w:numFmt w:val="bullet"/>
      <w:lvlText w:val="o"/>
      <w:lvlJc w:val="left"/>
      <w:pPr>
        <w:ind w:left="3823" w:hanging="360"/>
      </w:pPr>
      <w:rPr>
        <w:rFonts w:ascii="Courier New" w:hAnsi="Courier New" w:hint="default"/>
      </w:rPr>
    </w:lvl>
    <w:lvl w:ilvl="5" w:tplc="04190005" w:tentative="1">
      <w:start w:val="1"/>
      <w:numFmt w:val="bullet"/>
      <w:lvlText w:val=""/>
      <w:lvlJc w:val="left"/>
      <w:pPr>
        <w:ind w:left="4543" w:hanging="360"/>
      </w:pPr>
      <w:rPr>
        <w:rFonts w:ascii="Wingdings" w:hAnsi="Wingdings" w:hint="default"/>
      </w:rPr>
    </w:lvl>
    <w:lvl w:ilvl="6" w:tplc="04190001" w:tentative="1">
      <w:start w:val="1"/>
      <w:numFmt w:val="bullet"/>
      <w:lvlText w:val=""/>
      <w:lvlJc w:val="left"/>
      <w:pPr>
        <w:ind w:left="5263" w:hanging="360"/>
      </w:pPr>
      <w:rPr>
        <w:rFonts w:ascii="Symbol" w:hAnsi="Symbol" w:hint="default"/>
      </w:rPr>
    </w:lvl>
    <w:lvl w:ilvl="7" w:tplc="04190003" w:tentative="1">
      <w:start w:val="1"/>
      <w:numFmt w:val="bullet"/>
      <w:lvlText w:val="o"/>
      <w:lvlJc w:val="left"/>
      <w:pPr>
        <w:ind w:left="5983" w:hanging="360"/>
      </w:pPr>
      <w:rPr>
        <w:rFonts w:ascii="Courier New" w:hAnsi="Courier New" w:hint="default"/>
      </w:rPr>
    </w:lvl>
    <w:lvl w:ilvl="8" w:tplc="04190005" w:tentative="1">
      <w:start w:val="1"/>
      <w:numFmt w:val="bullet"/>
      <w:lvlText w:val=""/>
      <w:lvlJc w:val="left"/>
      <w:pPr>
        <w:ind w:left="6703" w:hanging="360"/>
      </w:pPr>
      <w:rPr>
        <w:rFonts w:ascii="Wingdings" w:hAnsi="Wingdings" w:hint="default"/>
      </w:rPr>
    </w:lvl>
  </w:abstractNum>
  <w:abstractNum w:abstractNumId="17" w15:restartNumberingAfterBreak="0">
    <w:nsid w:val="1B97271F"/>
    <w:multiLevelType w:val="hybridMultilevel"/>
    <w:tmpl w:val="01AEC562"/>
    <w:lvl w:ilvl="0" w:tplc="EE1E9D8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15:restartNumberingAfterBreak="0">
    <w:nsid w:val="1BC51960"/>
    <w:multiLevelType w:val="multilevel"/>
    <w:tmpl w:val="B65EC382"/>
    <w:lvl w:ilvl="0">
      <w:start w:val="1"/>
      <w:numFmt w:val="decimal"/>
      <w:lvlText w:val="%1."/>
      <w:lvlJc w:val="left"/>
      <w:pPr>
        <w:ind w:left="927" w:hanging="360"/>
      </w:pPr>
      <w:rPr>
        <w:rFonts w:cs="Times New Roman" w:hint="default"/>
      </w:rPr>
    </w:lvl>
    <w:lvl w:ilvl="1">
      <w:start w:val="2"/>
      <w:numFmt w:val="decimal"/>
      <w:isLgl/>
      <w:lvlText w:val="%1.%2."/>
      <w:lvlJc w:val="left"/>
      <w:pPr>
        <w:ind w:left="1692" w:hanging="1125"/>
      </w:pPr>
      <w:rPr>
        <w:rFonts w:hint="default"/>
      </w:rPr>
    </w:lvl>
    <w:lvl w:ilvl="2">
      <w:start w:val="2"/>
      <w:numFmt w:val="decimal"/>
      <w:isLgl/>
      <w:lvlText w:val="%1.%2.%3."/>
      <w:lvlJc w:val="left"/>
      <w:pPr>
        <w:ind w:left="1692" w:hanging="1125"/>
      </w:pPr>
      <w:rPr>
        <w:rFonts w:hint="default"/>
      </w:rPr>
    </w:lvl>
    <w:lvl w:ilvl="3">
      <w:start w:val="1"/>
      <w:numFmt w:val="decimal"/>
      <w:isLgl/>
      <w:lvlText w:val="%1.%2.%3.%4."/>
      <w:lvlJc w:val="left"/>
      <w:pPr>
        <w:ind w:left="1692" w:hanging="1125"/>
      </w:pPr>
      <w:rPr>
        <w:rFonts w:hint="default"/>
      </w:rPr>
    </w:lvl>
    <w:lvl w:ilvl="4">
      <w:start w:val="1"/>
      <w:numFmt w:val="decimal"/>
      <w:isLgl/>
      <w:lvlText w:val="%1.%2.%3.%4.%5."/>
      <w:lvlJc w:val="left"/>
      <w:pPr>
        <w:ind w:left="1692" w:hanging="1125"/>
      </w:pPr>
      <w:rPr>
        <w:rFonts w:hint="default"/>
      </w:rPr>
    </w:lvl>
    <w:lvl w:ilvl="5">
      <w:start w:val="1"/>
      <w:numFmt w:val="decimal"/>
      <w:isLgl/>
      <w:lvlText w:val="%1.%2.%3.%4.%5.%6."/>
      <w:lvlJc w:val="left"/>
      <w:pPr>
        <w:ind w:left="1692" w:hanging="112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15:restartNumberingAfterBreak="0">
    <w:nsid w:val="1BDD1D01"/>
    <w:multiLevelType w:val="hybridMultilevel"/>
    <w:tmpl w:val="E9CCF066"/>
    <w:lvl w:ilvl="0" w:tplc="84B46E7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1D5747A4"/>
    <w:multiLevelType w:val="hybridMultilevel"/>
    <w:tmpl w:val="FB965F0A"/>
    <w:lvl w:ilvl="0" w:tplc="EB5254EA">
      <w:start w:val="1"/>
      <w:numFmt w:val="decimal"/>
      <w:lvlText w:val="%1."/>
      <w:lvlJc w:val="left"/>
      <w:pPr>
        <w:ind w:left="720" w:hanging="360"/>
      </w:pPr>
      <w:rPr>
        <w:rFonts w:eastAsia="SimSun" w:cs="Times New Roman" w:hint="default"/>
        <w:b/>
        <w:i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1E043178"/>
    <w:multiLevelType w:val="hybridMultilevel"/>
    <w:tmpl w:val="99562386"/>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2" w15:restartNumberingAfterBreak="0">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hint="default"/>
      </w:rPr>
    </w:lvl>
    <w:lvl w:ilvl="1">
      <w:start w:val="2"/>
      <w:numFmt w:val="decimal"/>
      <w:lvlText w:val="%1.%2."/>
      <w:lvlJc w:val="left"/>
      <w:pPr>
        <w:tabs>
          <w:tab w:val="num" w:pos="1144"/>
        </w:tabs>
        <w:ind w:left="1144" w:hanging="360"/>
      </w:pPr>
      <w:rPr>
        <w:rFonts w:cs="Times New Roman"/>
      </w:rPr>
    </w:lvl>
    <w:lvl w:ilvl="2">
      <w:start w:val="1"/>
      <w:numFmt w:val="decimal"/>
      <w:lvlText w:val="%1.%2.%3."/>
      <w:lvlJc w:val="left"/>
      <w:pPr>
        <w:tabs>
          <w:tab w:val="num" w:pos="1928"/>
        </w:tabs>
        <w:ind w:left="1928" w:hanging="360"/>
      </w:pPr>
      <w:rPr>
        <w:rFonts w:cs="Times New Roman"/>
      </w:rPr>
    </w:lvl>
    <w:lvl w:ilvl="3">
      <w:start w:val="1"/>
      <w:numFmt w:val="decimal"/>
      <w:lvlText w:val="%1.%2.%3.%4."/>
      <w:lvlJc w:val="left"/>
      <w:pPr>
        <w:tabs>
          <w:tab w:val="num" w:pos="2712"/>
        </w:tabs>
        <w:ind w:left="2712" w:hanging="360"/>
      </w:pPr>
      <w:rPr>
        <w:rFonts w:cs="Times New Roman"/>
      </w:rPr>
    </w:lvl>
    <w:lvl w:ilvl="4">
      <w:start w:val="1"/>
      <w:numFmt w:val="decimal"/>
      <w:lvlText w:val="%1.%2.%3.%4.%5."/>
      <w:lvlJc w:val="left"/>
      <w:pPr>
        <w:tabs>
          <w:tab w:val="num" w:pos="3496"/>
        </w:tabs>
        <w:ind w:left="3496" w:hanging="360"/>
      </w:pPr>
      <w:rPr>
        <w:rFonts w:cs="Times New Roman"/>
      </w:rPr>
    </w:lvl>
    <w:lvl w:ilvl="5">
      <w:start w:val="1"/>
      <w:numFmt w:val="decimal"/>
      <w:lvlText w:val="%1.%2.%3.%4.%5.%6."/>
      <w:lvlJc w:val="left"/>
      <w:pPr>
        <w:tabs>
          <w:tab w:val="num" w:pos="4280"/>
        </w:tabs>
        <w:ind w:left="4280" w:hanging="360"/>
      </w:pPr>
      <w:rPr>
        <w:rFonts w:cs="Times New Roman"/>
      </w:rPr>
    </w:lvl>
    <w:lvl w:ilvl="6">
      <w:start w:val="1"/>
      <w:numFmt w:val="decimal"/>
      <w:lvlText w:val="%1.%2.%3.%4.%5.%6.%7."/>
      <w:lvlJc w:val="left"/>
      <w:pPr>
        <w:tabs>
          <w:tab w:val="num" w:pos="5064"/>
        </w:tabs>
        <w:ind w:left="5064" w:hanging="360"/>
      </w:pPr>
      <w:rPr>
        <w:rFonts w:cs="Times New Roman"/>
      </w:rPr>
    </w:lvl>
    <w:lvl w:ilvl="7">
      <w:start w:val="1"/>
      <w:numFmt w:val="decimal"/>
      <w:lvlText w:val="%1.%2.%3.%4.%5.%6.%7.%8."/>
      <w:lvlJc w:val="left"/>
      <w:pPr>
        <w:tabs>
          <w:tab w:val="num" w:pos="5848"/>
        </w:tabs>
        <w:ind w:left="5848" w:hanging="360"/>
      </w:pPr>
      <w:rPr>
        <w:rFonts w:cs="Times New Roman"/>
      </w:rPr>
    </w:lvl>
    <w:lvl w:ilvl="8">
      <w:start w:val="1"/>
      <w:numFmt w:val="decimal"/>
      <w:lvlText w:val="%1.%2.%3.%4.%5.%6.%7.%8.%9."/>
      <w:lvlJc w:val="left"/>
      <w:pPr>
        <w:tabs>
          <w:tab w:val="num" w:pos="6632"/>
        </w:tabs>
        <w:ind w:left="6632" w:hanging="360"/>
      </w:pPr>
      <w:rPr>
        <w:rFonts w:cs="Times New Roman"/>
      </w:rPr>
    </w:lvl>
  </w:abstractNum>
  <w:abstractNum w:abstractNumId="23" w15:restartNumberingAfterBreak="0">
    <w:nsid w:val="3123427A"/>
    <w:multiLevelType w:val="hybridMultilevel"/>
    <w:tmpl w:val="DE7865F6"/>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32522451"/>
    <w:multiLevelType w:val="hybridMultilevel"/>
    <w:tmpl w:val="05CE262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5" w15:restartNumberingAfterBreak="0">
    <w:nsid w:val="349C0135"/>
    <w:multiLevelType w:val="multilevel"/>
    <w:tmpl w:val="B65EC382"/>
    <w:lvl w:ilvl="0">
      <w:start w:val="1"/>
      <w:numFmt w:val="decimal"/>
      <w:lvlText w:val="%1."/>
      <w:lvlJc w:val="left"/>
      <w:pPr>
        <w:ind w:left="927" w:hanging="360"/>
      </w:pPr>
      <w:rPr>
        <w:rFonts w:cs="Times New Roman" w:hint="default"/>
      </w:rPr>
    </w:lvl>
    <w:lvl w:ilvl="1">
      <w:start w:val="2"/>
      <w:numFmt w:val="decimal"/>
      <w:isLgl/>
      <w:lvlText w:val="%1.%2."/>
      <w:lvlJc w:val="left"/>
      <w:pPr>
        <w:ind w:left="1692" w:hanging="1125"/>
      </w:pPr>
      <w:rPr>
        <w:rFonts w:hint="default"/>
      </w:rPr>
    </w:lvl>
    <w:lvl w:ilvl="2">
      <w:start w:val="2"/>
      <w:numFmt w:val="decimal"/>
      <w:isLgl/>
      <w:lvlText w:val="%1.%2.%3."/>
      <w:lvlJc w:val="left"/>
      <w:pPr>
        <w:ind w:left="1692" w:hanging="1125"/>
      </w:pPr>
      <w:rPr>
        <w:rFonts w:hint="default"/>
      </w:rPr>
    </w:lvl>
    <w:lvl w:ilvl="3">
      <w:start w:val="1"/>
      <w:numFmt w:val="decimal"/>
      <w:isLgl/>
      <w:lvlText w:val="%1.%2.%3.%4."/>
      <w:lvlJc w:val="left"/>
      <w:pPr>
        <w:ind w:left="1692" w:hanging="1125"/>
      </w:pPr>
      <w:rPr>
        <w:rFonts w:hint="default"/>
      </w:rPr>
    </w:lvl>
    <w:lvl w:ilvl="4">
      <w:start w:val="1"/>
      <w:numFmt w:val="decimal"/>
      <w:isLgl/>
      <w:lvlText w:val="%1.%2.%3.%4.%5."/>
      <w:lvlJc w:val="left"/>
      <w:pPr>
        <w:ind w:left="1692" w:hanging="1125"/>
      </w:pPr>
      <w:rPr>
        <w:rFonts w:hint="default"/>
      </w:rPr>
    </w:lvl>
    <w:lvl w:ilvl="5">
      <w:start w:val="1"/>
      <w:numFmt w:val="decimal"/>
      <w:isLgl/>
      <w:lvlText w:val="%1.%2.%3.%4.%5.%6."/>
      <w:lvlJc w:val="left"/>
      <w:pPr>
        <w:ind w:left="1692" w:hanging="112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6" w15:restartNumberingAfterBreak="0">
    <w:nsid w:val="37CC56B6"/>
    <w:multiLevelType w:val="hybridMultilevel"/>
    <w:tmpl w:val="B99C121C"/>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27" w15:restartNumberingAfterBreak="0">
    <w:nsid w:val="397B5925"/>
    <w:multiLevelType w:val="multilevel"/>
    <w:tmpl w:val="B65EC382"/>
    <w:lvl w:ilvl="0">
      <w:start w:val="1"/>
      <w:numFmt w:val="decimal"/>
      <w:lvlText w:val="%1."/>
      <w:lvlJc w:val="left"/>
      <w:pPr>
        <w:ind w:left="927" w:hanging="360"/>
      </w:pPr>
      <w:rPr>
        <w:rFonts w:cs="Times New Roman" w:hint="default"/>
      </w:rPr>
    </w:lvl>
    <w:lvl w:ilvl="1">
      <w:start w:val="2"/>
      <w:numFmt w:val="decimal"/>
      <w:isLgl/>
      <w:lvlText w:val="%1.%2."/>
      <w:lvlJc w:val="left"/>
      <w:pPr>
        <w:ind w:left="1692" w:hanging="1125"/>
      </w:pPr>
      <w:rPr>
        <w:rFonts w:hint="default"/>
      </w:rPr>
    </w:lvl>
    <w:lvl w:ilvl="2">
      <w:start w:val="2"/>
      <w:numFmt w:val="decimal"/>
      <w:isLgl/>
      <w:lvlText w:val="%1.%2.%3."/>
      <w:lvlJc w:val="left"/>
      <w:pPr>
        <w:ind w:left="1692" w:hanging="1125"/>
      </w:pPr>
      <w:rPr>
        <w:rFonts w:hint="default"/>
      </w:rPr>
    </w:lvl>
    <w:lvl w:ilvl="3">
      <w:start w:val="1"/>
      <w:numFmt w:val="decimal"/>
      <w:isLgl/>
      <w:lvlText w:val="%1.%2.%3.%4."/>
      <w:lvlJc w:val="left"/>
      <w:pPr>
        <w:ind w:left="1692" w:hanging="1125"/>
      </w:pPr>
      <w:rPr>
        <w:rFonts w:hint="default"/>
      </w:rPr>
    </w:lvl>
    <w:lvl w:ilvl="4">
      <w:start w:val="1"/>
      <w:numFmt w:val="decimal"/>
      <w:isLgl/>
      <w:lvlText w:val="%1.%2.%3.%4.%5."/>
      <w:lvlJc w:val="left"/>
      <w:pPr>
        <w:ind w:left="1692" w:hanging="1125"/>
      </w:pPr>
      <w:rPr>
        <w:rFonts w:hint="default"/>
      </w:rPr>
    </w:lvl>
    <w:lvl w:ilvl="5">
      <w:start w:val="1"/>
      <w:numFmt w:val="decimal"/>
      <w:isLgl/>
      <w:lvlText w:val="%1.%2.%3.%4.%5.%6."/>
      <w:lvlJc w:val="left"/>
      <w:pPr>
        <w:ind w:left="1692" w:hanging="112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8" w15:restartNumberingAfterBreak="0">
    <w:nsid w:val="3B6E306B"/>
    <w:multiLevelType w:val="hybridMultilevel"/>
    <w:tmpl w:val="1D5464B4"/>
    <w:lvl w:ilvl="0" w:tplc="F7F4DB8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15:restartNumberingAfterBreak="0">
    <w:nsid w:val="3E8E1D35"/>
    <w:multiLevelType w:val="hybridMultilevel"/>
    <w:tmpl w:val="63843834"/>
    <w:lvl w:ilvl="0" w:tplc="7F4E3D92">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0" w15:restartNumberingAfterBreak="0">
    <w:nsid w:val="41871E83"/>
    <w:multiLevelType w:val="hybridMultilevel"/>
    <w:tmpl w:val="2F3EC1B0"/>
    <w:lvl w:ilvl="0" w:tplc="BA80638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15:restartNumberingAfterBreak="0">
    <w:nsid w:val="424B77B6"/>
    <w:multiLevelType w:val="multilevel"/>
    <w:tmpl w:val="B65EC382"/>
    <w:lvl w:ilvl="0">
      <w:start w:val="1"/>
      <w:numFmt w:val="decimal"/>
      <w:lvlText w:val="%1."/>
      <w:lvlJc w:val="left"/>
      <w:pPr>
        <w:ind w:left="927" w:hanging="360"/>
      </w:pPr>
      <w:rPr>
        <w:rFonts w:cs="Times New Roman" w:hint="default"/>
      </w:rPr>
    </w:lvl>
    <w:lvl w:ilvl="1">
      <w:start w:val="2"/>
      <w:numFmt w:val="decimal"/>
      <w:isLgl/>
      <w:lvlText w:val="%1.%2."/>
      <w:lvlJc w:val="left"/>
      <w:pPr>
        <w:ind w:left="1692" w:hanging="1125"/>
      </w:pPr>
      <w:rPr>
        <w:rFonts w:hint="default"/>
      </w:rPr>
    </w:lvl>
    <w:lvl w:ilvl="2">
      <w:start w:val="2"/>
      <w:numFmt w:val="decimal"/>
      <w:isLgl/>
      <w:lvlText w:val="%1.%2.%3."/>
      <w:lvlJc w:val="left"/>
      <w:pPr>
        <w:ind w:left="1692" w:hanging="1125"/>
      </w:pPr>
      <w:rPr>
        <w:rFonts w:hint="default"/>
      </w:rPr>
    </w:lvl>
    <w:lvl w:ilvl="3">
      <w:start w:val="1"/>
      <w:numFmt w:val="decimal"/>
      <w:isLgl/>
      <w:lvlText w:val="%1.%2.%3.%4."/>
      <w:lvlJc w:val="left"/>
      <w:pPr>
        <w:ind w:left="1692" w:hanging="1125"/>
      </w:pPr>
      <w:rPr>
        <w:rFonts w:hint="default"/>
      </w:rPr>
    </w:lvl>
    <w:lvl w:ilvl="4">
      <w:start w:val="1"/>
      <w:numFmt w:val="decimal"/>
      <w:isLgl/>
      <w:lvlText w:val="%1.%2.%3.%4.%5."/>
      <w:lvlJc w:val="left"/>
      <w:pPr>
        <w:ind w:left="1692" w:hanging="1125"/>
      </w:pPr>
      <w:rPr>
        <w:rFonts w:hint="default"/>
      </w:rPr>
    </w:lvl>
    <w:lvl w:ilvl="5">
      <w:start w:val="1"/>
      <w:numFmt w:val="decimal"/>
      <w:isLgl/>
      <w:lvlText w:val="%1.%2.%3.%4.%5.%6."/>
      <w:lvlJc w:val="left"/>
      <w:pPr>
        <w:ind w:left="1692" w:hanging="112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2" w15:restartNumberingAfterBreak="0">
    <w:nsid w:val="42F90E91"/>
    <w:multiLevelType w:val="hybridMultilevel"/>
    <w:tmpl w:val="11C29188"/>
    <w:lvl w:ilvl="0" w:tplc="84B46E7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15:restartNumberingAfterBreak="0">
    <w:nsid w:val="442469EC"/>
    <w:multiLevelType w:val="hybridMultilevel"/>
    <w:tmpl w:val="747C233A"/>
    <w:lvl w:ilvl="0" w:tplc="3D4AA4B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49657959"/>
    <w:multiLevelType w:val="hybridMultilevel"/>
    <w:tmpl w:val="64F44B72"/>
    <w:lvl w:ilvl="0" w:tplc="B48AC3F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5" w15:restartNumberingAfterBreak="0">
    <w:nsid w:val="498B196C"/>
    <w:multiLevelType w:val="hybridMultilevel"/>
    <w:tmpl w:val="A9B4D5C0"/>
    <w:lvl w:ilvl="0" w:tplc="84B46E7C">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36" w15:restartNumberingAfterBreak="0">
    <w:nsid w:val="4A5864CD"/>
    <w:multiLevelType w:val="multilevel"/>
    <w:tmpl w:val="B65EC382"/>
    <w:lvl w:ilvl="0">
      <w:start w:val="1"/>
      <w:numFmt w:val="decimal"/>
      <w:lvlText w:val="%1."/>
      <w:lvlJc w:val="left"/>
      <w:pPr>
        <w:ind w:left="927" w:hanging="360"/>
      </w:pPr>
      <w:rPr>
        <w:rFonts w:cs="Times New Roman" w:hint="default"/>
      </w:rPr>
    </w:lvl>
    <w:lvl w:ilvl="1">
      <w:start w:val="2"/>
      <w:numFmt w:val="decimal"/>
      <w:isLgl/>
      <w:lvlText w:val="%1.%2."/>
      <w:lvlJc w:val="left"/>
      <w:pPr>
        <w:ind w:left="1692" w:hanging="1125"/>
      </w:pPr>
      <w:rPr>
        <w:rFonts w:hint="default"/>
      </w:rPr>
    </w:lvl>
    <w:lvl w:ilvl="2">
      <w:start w:val="2"/>
      <w:numFmt w:val="decimal"/>
      <w:isLgl/>
      <w:lvlText w:val="%1.%2.%3."/>
      <w:lvlJc w:val="left"/>
      <w:pPr>
        <w:ind w:left="1692" w:hanging="1125"/>
      </w:pPr>
      <w:rPr>
        <w:rFonts w:hint="default"/>
      </w:rPr>
    </w:lvl>
    <w:lvl w:ilvl="3">
      <w:start w:val="1"/>
      <w:numFmt w:val="decimal"/>
      <w:isLgl/>
      <w:lvlText w:val="%1.%2.%3.%4."/>
      <w:lvlJc w:val="left"/>
      <w:pPr>
        <w:ind w:left="1692" w:hanging="1125"/>
      </w:pPr>
      <w:rPr>
        <w:rFonts w:hint="default"/>
      </w:rPr>
    </w:lvl>
    <w:lvl w:ilvl="4">
      <w:start w:val="1"/>
      <w:numFmt w:val="decimal"/>
      <w:isLgl/>
      <w:lvlText w:val="%1.%2.%3.%4.%5."/>
      <w:lvlJc w:val="left"/>
      <w:pPr>
        <w:ind w:left="1692" w:hanging="1125"/>
      </w:pPr>
      <w:rPr>
        <w:rFonts w:hint="default"/>
      </w:rPr>
    </w:lvl>
    <w:lvl w:ilvl="5">
      <w:start w:val="1"/>
      <w:numFmt w:val="decimal"/>
      <w:isLgl/>
      <w:lvlText w:val="%1.%2.%3.%4.%5.%6."/>
      <w:lvlJc w:val="left"/>
      <w:pPr>
        <w:ind w:left="1692" w:hanging="112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7" w15:restartNumberingAfterBreak="0">
    <w:nsid w:val="4ADA4C61"/>
    <w:multiLevelType w:val="multilevel"/>
    <w:tmpl w:val="B65EC382"/>
    <w:lvl w:ilvl="0">
      <w:start w:val="1"/>
      <w:numFmt w:val="decimal"/>
      <w:lvlText w:val="%1."/>
      <w:lvlJc w:val="left"/>
      <w:pPr>
        <w:ind w:left="927" w:hanging="360"/>
      </w:pPr>
      <w:rPr>
        <w:rFonts w:cs="Times New Roman" w:hint="default"/>
      </w:rPr>
    </w:lvl>
    <w:lvl w:ilvl="1">
      <w:start w:val="2"/>
      <w:numFmt w:val="decimal"/>
      <w:isLgl/>
      <w:lvlText w:val="%1.%2."/>
      <w:lvlJc w:val="left"/>
      <w:pPr>
        <w:ind w:left="1692" w:hanging="1125"/>
      </w:pPr>
      <w:rPr>
        <w:rFonts w:hint="default"/>
      </w:rPr>
    </w:lvl>
    <w:lvl w:ilvl="2">
      <w:start w:val="2"/>
      <w:numFmt w:val="decimal"/>
      <w:isLgl/>
      <w:lvlText w:val="%1.%2.%3."/>
      <w:lvlJc w:val="left"/>
      <w:pPr>
        <w:ind w:left="1692" w:hanging="1125"/>
      </w:pPr>
      <w:rPr>
        <w:rFonts w:hint="default"/>
      </w:rPr>
    </w:lvl>
    <w:lvl w:ilvl="3">
      <w:start w:val="1"/>
      <w:numFmt w:val="decimal"/>
      <w:isLgl/>
      <w:lvlText w:val="%1.%2.%3.%4."/>
      <w:lvlJc w:val="left"/>
      <w:pPr>
        <w:ind w:left="1692" w:hanging="1125"/>
      </w:pPr>
      <w:rPr>
        <w:rFonts w:hint="default"/>
      </w:rPr>
    </w:lvl>
    <w:lvl w:ilvl="4">
      <w:start w:val="1"/>
      <w:numFmt w:val="decimal"/>
      <w:isLgl/>
      <w:lvlText w:val="%1.%2.%3.%4.%5."/>
      <w:lvlJc w:val="left"/>
      <w:pPr>
        <w:ind w:left="1692" w:hanging="1125"/>
      </w:pPr>
      <w:rPr>
        <w:rFonts w:hint="default"/>
      </w:rPr>
    </w:lvl>
    <w:lvl w:ilvl="5">
      <w:start w:val="1"/>
      <w:numFmt w:val="decimal"/>
      <w:isLgl/>
      <w:lvlText w:val="%1.%2.%3.%4.%5.%6."/>
      <w:lvlJc w:val="left"/>
      <w:pPr>
        <w:ind w:left="1692" w:hanging="112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8" w15:restartNumberingAfterBreak="0">
    <w:nsid w:val="4C56435F"/>
    <w:multiLevelType w:val="hybridMultilevel"/>
    <w:tmpl w:val="61C06EF2"/>
    <w:lvl w:ilvl="0" w:tplc="815AB718">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9" w15:restartNumberingAfterBreak="0">
    <w:nsid w:val="4FF951D2"/>
    <w:multiLevelType w:val="hybridMultilevel"/>
    <w:tmpl w:val="74AC47E2"/>
    <w:lvl w:ilvl="0" w:tplc="814E1AAA">
      <w:start w:val="1"/>
      <w:numFmt w:val="decimal"/>
      <w:lvlText w:val="%1."/>
      <w:lvlJc w:val="left"/>
      <w:pPr>
        <w:ind w:left="1362" w:hanging="79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0" w15:restartNumberingAfterBreak="0">
    <w:nsid w:val="53ED6D64"/>
    <w:multiLevelType w:val="hybridMultilevel"/>
    <w:tmpl w:val="934E82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565E2594"/>
    <w:multiLevelType w:val="hybridMultilevel"/>
    <w:tmpl w:val="A3D245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56BA60C3"/>
    <w:multiLevelType w:val="hybridMultilevel"/>
    <w:tmpl w:val="33A470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5AB516CE"/>
    <w:multiLevelType w:val="hybridMultilevel"/>
    <w:tmpl w:val="F7343F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5DEC7848"/>
    <w:multiLevelType w:val="hybridMultilevel"/>
    <w:tmpl w:val="DE7865F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15:restartNumberingAfterBreak="0">
    <w:nsid w:val="5DF53DA7"/>
    <w:multiLevelType w:val="hybridMultilevel"/>
    <w:tmpl w:val="F4FE3CAC"/>
    <w:lvl w:ilvl="0" w:tplc="EE1E9D8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6" w15:restartNumberingAfterBreak="0">
    <w:nsid w:val="61D31E68"/>
    <w:multiLevelType w:val="multilevel"/>
    <w:tmpl w:val="98A6A774"/>
    <w:lvl w:ilvl="0">
      <w:start w:val="1"/>
      <w:numFmt w:val="decimal"/>
      <w:lvlText w:val="%1."/>
      <w:lvlJc w:val="left"/>
      <w:pPr>
        <w:ind w:left="720" w:hanging="360"/>
      </w:pPr>
      <w:rPr>
        <w:rFonts w:cs="Times New Roman" w:hint="default"/>
      </w:rPr>
    </w:lvl>
    <w:lvl w:ilvl="1">
      <w:start w:val="1"/>
      <w:numFmt w:val="decimal"/>
      <w:isLgl/>
      <w:lvlText w:val="%1.%2."/>
      <w:lvlJc w:val="left"/>
      <w:pPr>
        <w:ind w:left="1002" w:hanging="435"/>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47" w15:restartNumberingAfterBreak="0">
    <w:nsid w:val="620E6D37"/>
    <w:multiLevelType w:val="multilevel"/>
    <w:tmpl w:val="B65EC382"/>
    <w:lvl w:ilvl="0">
      <w:start w:val="1"/>
      <w:numFmt w:val="decimal"/>
      <w:lvlText w:val="%1."/>
      <w:lvlJc w:val="left"/>
      <w:pPr>
        <w:ind w:left="927" w:hanging="360"/>
      </w:pPr>
      <w:rPr>
        <w:rFonts w:cs="Times New Roman" w:hint="default"/>
      </w:rPr>
    </w:lvl>
    <w:lvl w:ilvl="1">
      <w:start w:val="2"/>
      <w:numFmt w:val="decimal"/>
      <w:isLgl/>
      <w:lvlText w:val="%1.%2."/>
      <w:lvlJc w:val="left"/>
      <w:pPr>
        <w:ind w:left="1692" w:hanging="1125"/>
      </w:pPr>
      <w:rPr>
        <w:rFonts w:hint="default"/>
      </w:rPr>
    </w:lvl>
    <w:lvl w:ilvl="2">
      <w:start w:val="2"/>
      <w:numFmt w:val="decimal"/>
      <w:isLgl/>
      <w:lvlText w:val="%1.%2.%3."/>
      <w:lvlJc w:val="left"/>
      <w:pPr>
        <w:ind w:left="1692" w:hanging="1125"/>
      </w:pPr>
      <w:rPr>
        <w:rFonts w:hint="default"/>
      </w:rPr>
    </w:lvl>
    <w:lvl w:ilvl="3">
      <w:start w:val="1"/>
      <w:numFmt w:val="decimal"/>
      <w:isLgl/>
      <w:lvlText w:val="%1.%2.%3.%4."/>
      <w:lvlJc w:val="left"/>
      <w:pPr>
        <w:ind w:left="1692" w:hanging="1125"/>
      </w:pPr>
      <w:rPr>
        <w:rFonts w:hint="default"/>
      </w:rPr>
    </w:lvl>
    <w:lvl w:ilvl="4">
      <w:start w:val="1"/>
      <w:numFmt w:val="decimal"/>
      <w:isLgl/>
      <w:lvlText w:val="%1.%2.%3.%4.%5."/>
      <w:lvlJc w:val="left"/>
      <w:pPr>
        <w:ind w:left="1692" w:hanging="1125"/>
      </w:pPr>
      <w:rPr>
        <w:rFonts w:hint="default"/>
      </w:rPr>
    </w:lvl>
    <w:lvl w:ilvl="5">
      <w:start w:val="1"/>
      <w:numFmt w:val="decimal"/>
      <w:isLgl/>
      <w:lvlText w:val="%1.%2.%3.%4.%5.%6."/>
      <w:lvlJc w:val="left"/>
      <w:pPr>
        <w:ind w:left="1692" w:hanging="112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8" w15:restartNumberingAfterBreak="0">
    <w:nsid w:val="634507B6"/>
    <w:multiLevelType w:val="hybridMultilevel"/>
    <w:tmpl w:val="DE7865F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9" w15:restartNumberingAfterBreak="0">
    <w:nsid w:val="6A9A697C"/>
    <w:multiLevelType w:val="hybridMultilevel"/>
    <w:tmpl w:val="27B48DFA"/>
    <w:lvl w:ilvl="0" w:tplc="EE1E9D8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0" w15:restartNumberingAfterBreak="0">
    <w:nsid w:val="72D17CDF"/>
    <w:multiLevelType w:val="hybridMultilevel"/>
    <w:tmpl w:val="9568348E"/>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1" w15:restartNumberingAfterBreak="0">
    <w:nsid w:val="72FA2F17"/>
    <w:multiLevelType w:val="hybridMultilevel"/>
    <w:tmpl w:val="99562386"/>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2" w15:restartNumberingAfterBreak="0">
    <w:nsid w:val="7A0E4452"/>
    <w:multiLevelType w:val="hybridMultilevel"/>
    <w:tmpl w:val="89285B82"/>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3" w15:restartNumberingAfterBreak="0">
    <w:nsid w:val="7ABC4910"/>
    <w:multiLevelType w:val="multilevel"/>
    <w:tmpl w:val="B65EC382"/>
    <w:lvl w:ilvl="0">
      <w:start w:val="1"/>
      <w:numFmt w:val="decimal"/>
      <w:lvlText w:val="%1."/>
      <w:lvlJc w:val="left"/>
      <w:pPr>
        <w:ind w:left="927" w:hanging="360"/>
      </w:pPr>
      <w:rPr>
        <w:rFonts w:cs="Times New Roman" w:hint="default"/>
      </w:rPr>
    </w:lvl>
    <w:lvl w:ilvl="1">
      <w:start w:val="2"/>
      <w:numFmt w:val="decimal"/>
      <w:isLgl/>
      <w:lvlText w:val="%1.%2."/>
      <w:lvlJc w:val="left"/>
      <w:pPr>
        <w:ind w:left="1692" w:hanging="1125"/>
      </w:pPr>
      <w:rPr>
        <w:rFonts w:hint="default"/>
      </w:rPr>
    </w:lvl>
    <w:lvl w:ilvl="2">
      <w:start w:val="2"/>
      <w:numFmt w:val="decimal"/>
      <w:isLgl/>
      <w:lvlText w:val="%1.%2.%3."/>
      <w:lvlJc w:val="left"/>
      <w:pPr>
        <w:ind w:left="1692" w:hanging="1125"/>
      </w:pPr>
      <w:rPr>
        <w:rFonts w:hint="default"/>
      </w:rPr>
    </w:lvl>
    <w:lvl w:ilvl="3">
      <w:start w:val="1"/>
      <w:numFmt w:val="decimal"/>
      <w:isLgl/>
      <w:lvlText w:val="%1.%2.%3.%4."/>
      <w:lvlJc w:val="left"/>
      <w:pPr>
        <w:ind w:left="1692" w:hanging="1125"/>
      </w:pPr>
      <w:rPr>
        <w:rFonts w:hint="default"/>
      </w:rPr>
    </w:lvl>
    <w:lvl w:ilvl="4">
      <w:start w:val="1"/>
      <w:numFmt w:val="decimal"/>
      <w:isLgl/>
      <w:lvlText w:val="%1.%2.%3.%4.%5."/>
      <w:lvlJc w:val="left"/>
      <w:pPr>
        <w:ind w:left="1692" w:hanging="1125"/>
      </w:pPr>
      <w:rPr>
        <w:rFonts w:hint="default"/>
      </w:rPr>
    </w:lvl>
    <w:lvl w:ilvl="5">
      <w:start w:val="1"/>
      <w:numFmt w:val="decimal"/>
      <w:isLgl/>
      <w:lvlText w:val="%1.%2.%3.%4.%5.%6."/>
      <w:lvlJc w:val="left"/>
      <w:pPr>
        <w:ind w:left="1692" w:hanging="112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4" w15:restartNumberingAfterBreak="0">
    <w:nsid w:val="7B467CB7"/>
    <w:multiLevelType w:val="multilevel"/>
    <w:tmpl w:val="FD3C912E"/>
    <w:lvl w:ilvl="0">
      <w:start w:val="1"/>
      <w:numFmt w:val="decimal"/>
      <w:lvlText w:val="%1."/>
      <w:lvlJc w:val="left"/>
      <w:pPr>
        <w:ind w:left="927" w:hanging="360"/>
      </w:pPr>
      <w:rPr>
        <w:rFonts w:cs="Times New Roman" w:hint="default"/>
        <w:b/>
        <w:i w:val="0"/>
        <w:sz w:val="22"/>
      </w:rPr>
    </w:lvl>
    <w:lvl w:ilvl="1">
      <w:start w:val="1"/>
      <w:numFmt w:val="decimal"/>
      <w:isLgl/>
      <w:lvlText w:val="%1.%2."/>
      <w:lvlJc w:val="left"/>
      <w:pPr>
        <w:ind w:left="972" w:hanging="405"/>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55" w15:restartNumberingAfterBreak="0">
    <w:nsid w:val="7BF06A7C"/>
    <w:multiLevelType w:val="hybridMultilevel"/>
    <w:tmpl w:val="EED89748"/>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6" w15:restartNumberingAfterBreak="0">
    <w:nsid w:val="7CB21781"/>
    <w:multiLevelType w:val="hybridMultilevel"/>
    <w:tmpl w:val="38022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DC2433D"/>
    <w:multiLevelType w:val="hybridMultilevel"/>
    <w:tmpl w:val="08340BEE"/>
    <w:lvl w:ilvl="0" w:tplc="BA80638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 w:numId="2">
    <w:abstractNumId w:val="22"/>
  </w:num>
  <w:num w:numId="3">
    <w:abstractNumId w:val="15"/>
  </w:num>
  <w:num w:numId="4">
    <w:abstractNumId w:val="6"/>
  </w:num>
  <w:num w:numId="5">
    <w:abstractNumId w:val="16"/>
  </w:num>
  <w:num w:numId="6">
    <w:abstractNumId w:val="26"/>
  </w:num>
  <w:num w:numId="7">
    <w:abstractNumId w:val="40"/>
  </w:num>
  <w:num w:numId="8">
    <w:abstractNumId w:val="35"/>
  </w:num>
  <w:num w:numId="9">
    <w:abstractNumId w:val="43"/>
  </w:num>
  <w:num w:numId="10">
    <w:abstractNumId w:val="1"/>
  </w:num>
  <w:num w:numId="11">
    <w:abstractNumId w:val="4"/>
  </w:num>
  <w:num w:numId="12">
    <w:abstractNumId w:val="19"/>
  </w:num>
  <w:num w:numId="13">
    <w:abstractNumId w:val="13"/>
  </w:num>
  <w:num w:numId="14">
    <w:abstractNumId w:val="32"/>
  </w:num>
  <w:num w:numId="15">
    <w:abstractNumId w:val="33"/>
  </w:num>
  <w:num w:numId="16">
    <w:abstractNumId w:val="3"/>
  </w:num>
  <w:num w:numId="17">
    <w:abstractNumId w:val="7"/>
  </w:num>
  <w:num w:numId="18">
    <w:abstractNumId w:val="11"/>
  </w:num>
  <w:num w:numId="19">
    <w:abstractNumId w:val="42"/>
  </w:num>
  <w:num w:numId="20">
    <w:abstractNumId w:val="34"/>
  </w:num>
  <w:num w:numId="21">
    <w:abstractNumId w:val="38"/>
  </w:num>
  <w:num w:numId="22">
    <w:abstractNumId w:val="46"/>
  </w:num>
  <w:num w:numId="23">
    <w:abstractNumId w:val="41"/>
  </w:num>
  <w:num w:numId="24">
    <w:abstractNumId w:val="30"/>
  </w:num>
  <w:num w:numId="25">
    <w:abstractNumId w:val="8"/>
  </w:num>
  <w:num w:numId="26">
    <w:abstractNumId w:val="57"/>
  </w:num>
  <w:num w:numId="27">
    <w:abstractNumId w:val="12"/>
  </w:num>
  <w:num w:numId="28">
    <w:abstractNumId w:val="29"/>
  </w:num>
  <w:num w:numId="29">
    <w:abstractNumId w:val="39"/>
  </w:num>
  <w:num w:numId="30">
    <w:abstractNumId w:val="54"/>
  </w:num>
  <w:num w:numId="31">
    <w:abstractNumId w:val="20"/>
  </w:num>
  <w:num w:numId="32">
    <w:abstractNumId w:val="51"/>
  </w:num>
  <w:num w:numId="33">
    <w:abstractNumId w:val="27"/>
  </w:num>
  <w:num w:numId="34">
    <w:abstractNumId w:val="21"/>
  </w:num>
  <w:num w:numId="35">
    <w:abstractNumId w:val="55"/>
  </w:num>
  <w:num w:numId="36">
    <w:abstractNumId w:val="50"/>
  </w:num>
  <w:num w:numId="37">
    <w:abstractNumId w:val="17"/>
  </w:num>
  <w:num w:numId="38">
    <w:abstractNumId w:val="49"/>
  </w:num>
  <w:num w:numId="39">
    <w:abstractNumId w:val="45"/>
  </w:num>
  <w:num w:numId="40">
    <w:abstractNumId w:val="48"/>
  </w:num>
  <w:num w:numId="41">
    <w:abstractNumId w:val="5"/>
  </w:num>
  <w:num w:numId="42">
    <w:abstractNumId w:val="44"/>
  </w:num>
  <w:num w:numId="43">
    <w:abstractNumId w:val="23"/>
  </w:num>
  <w:num w:numId="44">
    <w:abstractNumId w:val="24"/>
  </w:num>
  <w:num w:numId="45">
    <w:abstractNumId w:val="53"/>
  </w:num>
  <w:num w:numId="46">
    <w:abstractNumId w:val="36"/>
  </w:num>
  <w:num w:numId="47">
    <w:abstractNumId w:val="31"/>
  </w:num>
  <w:num w:numId="48">
    <w:abstractNumId w:val="18"/>
  </w:num>
  <w:num w:numId="49">
    <w:abstractNumId w:val="2"/>
  </w:num>
  <w:num w:numId="50">
    <w:abstractNumId w:val="9"/>
  </w:num>
  <w:num w:numId="51">
    <w:abstractNumId w:val="37"/>
  </w:num>
  <w:num w:numId="52">
    <w:abstractNumId w:val="47"/>
  </w:num>
  <w:num w:numId="53">
    <w:abstractNumId w:val="25"/>
  </w:num>
  <w:num w:numId="54">
    <w:abstractNumId w:val="56"/>
  </w:num>
  <w:num w:numId="55">
    <w:abstractNumId w:val="10"/>
  </w:num>
  <w:num w:numId="56">
    <w:abstractNumId w:val="52"/>
  </w:num>
  <w:num w:numId="57">
    <w:abstractNumId w:val="28"/>
  </w:num>
  <w:num w:numId="58">
    <w:abstractNumId w:val="1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4E6"/>
    <w:rsid w:val="00001C3E"/>
    <w:rsid w:val="00003C25"/>
    <w:rsid w:val="0000448C"/>
    <w:rsid w:val="00005DCC"/>
    <w:rsid w:val="00006EAF"/>
    <w:rsid w:val="00007D76"/>
    <w:rsid w:val="00011E46"/>
    <w:rsid w:val="00011F7B"/>
    <w:rsid w:val="00016CA1"/>
    <w:rsid w:val="00022043"/>
    <w:rsid w:val="0002341C"/>
    <w:rsid w:val="00024319"/>
    <w:rsid w:val="00024834"/>
    <w:rsid w:val="00026E8F"/>
    <w:rsid w:val="00031140"/>
    <w:rsid w:val="00032267"/>
    <w:rsid w:val="00033438"/>
    <w:rsid w:val="00034277"/>
    <w:rsid w:val="00035AB5"/>
    <w:rsid w:val="0003711B"/>
    <w:rsid w:val="00040FA4"/>
    <w:rsid w:val="0004156A"/>
    <w:rsid w:val="00042250"/>
    <w:rsid w:val="00043A73"/>
    <w:rsid w:val="00055805"/>
    <w:rsid w:val="00057891"/>
    <w:rsid w:val="00062656"/>
    <w:rsid w:val="00063E85"/>
    <w:rsid w:val="0006738B"/>
    <w:rsid w:val="00072BD9"/>
    <w:rsid w:val="00076E9D"/>
    <w:rsid w:val="000771F5"/>
    <w:rsid w:val="00077680"/>
    <w:rsid w:val="00077D56"/>
    <w:rsid w:val="00080639"/>
    <w:rsid w:val="000807FD"/>
    <w:rsid w:val="000832E4"/>
    <w:rsid w:val="000873DF"/>
    <w:rsid w:val="00090ABA"/>
    <w:rsid w:val="00093E31"/>
    <w:rsid w:val="00095DA8"/>
    <w:rsid w:val="00095E2B"/>
    <w:rsid w:val="000A1F86"/>
    <w:rsid w:val="000A4498"/>
    <w:rsid w:val="000B075D"/>
    <w:rsid w:val="000B29ED"/>
    <w:rsid w:val="000B3BBB"/>
    <w:rsid w:val="000B4258"/>
    <w:rsid w:val="000B5F40"/>
    <w:rsid w:val="000B6ADD"/>
    <w:rsid w:val="000B751C"/>
    <w:rsid w:val="000B7A59"/>
    <w:rsid w:val="000C61B5"/>
    <w:rsid w:val="000D11D1"/>
    <w:rsid w:val="000D28E5"/>
    <w:rsid w:val="000D2E8A"/>
    <w:rsid w:val="000D648B"/>
    <w:rsid w:val="000D6E72"/>
    <w:rsid w:val="000E4C2F"/>
    <w:rsid w:val="000F019F"/>
    <w:rsid w:val="000F1EA3"/>
    <w:rsid w:val="000F52CA"/>
    <w:rsid w:val="000F6A7B"/>
    <w:rsid w:val="000F6B25"/>
    <w:rsid w:val="00101748"/>
    <w:rsid w:val="001023BE"/>
    <w:rsid w:val="001026EF"/>
    <w:rsid w:val="001042D2"/>
    <w:rsid w:val="0010584A"/>
    <w:rsid w:val="0010726E"/>
    <w:rsid w:val="0011099B"/>
    <w:rsid w:val="001144C7"/>
    <w:rsid w:val="00120A8A"/>
    <w:rsid w:val="00121A13"/>
    <w:rsid w:val="00123C6B"/>
    <w:rsid w:val="00124A60"/>
    <w:rsid w:val="001256AB"/>
    <w:rsid w:val="00125BC7"/>
    <w:rsid w:val="001272C5"/>
    <w:rsid w:val="00131750"/>
    <w:rsid w:val="00133AB1"/>
    <w:rsid w:val="00133EFB"/>
    <w:rsid w:val="00134374"/>
    <w:rsid w:val="001351E8"/>
    <w:rsid w:val="00136B5B"/>
    <w:rsid w:val="00136D4B"/>
    <w:rsid w:val="00141CC0"/>
    <w:rsid w:val="001462CF"/>
    <w:rsid w:val="00146768"/>
    <w:rsid w:val="00154EC4"/>
    <w:rsid w:val="00156109"/>
    <w:rsid w:val="0015774F"/>
    <w:rsid w:val="00157F6C"/>
    <w:rsid w:val="00160D03"/>
    <w:rsid w:val="001615B4"/>
    <w:rsid w:val="00165BD9"/>
    <w:rsid w:val="0016654B"/>
    <w:rsid w:val="00171749"/>
    <w:rsid w:val="00171B41"/>
    <w:rsid w:val="00174FDD"/>
    <w:rsid w:val="00176742"/>
    <w:rsid w:val="0017727B"/>
    <w:rsid w:val="00177CC5"/>
    <w:rsid w:val="00181F22"/>
    <w:rsid w:val="00182989"/>
    <w:rsid w:val="00183A53"/>
    <w:rsid w:val="00183B9A"/>
    <w:rsid w:val="00183C64"/>
    <w:rsid w:val="0018439E"/>
    <w:rsid w:val="00184C3C"/>
    <w:rsid w:val="00194847"/>
    <w:rsid w:val="00197A27"/>
    <w:rsid w:val="001A05AA"/>
    <w:rsid w:val="001A1495"/>
    <w:rsid w:val="001A2678"/>
    <w:rsid w:val="001A34D5"/>
    <w:rsid w:val="001A4228"/>
    <w:rsid w:val="001B0FD4"/>
    <w:rsid w:val="001B2082"/>
    <w:rsid w:val="001B2397"/>
    <w:rsid w:val="001C3340"/>
    <w:rsid w:val="001C3F81"/>
    <w:rsid w:val="001D07E5"/>
    <w:rsid w:val="001D394D"/>
    <w:rsid w:val="001D611B"/>
    <w:rsid w:val="001F06E6"/>
    <w:rsid w:val="001F2E73"/>
    <w:rsid w:val="001F3F33"/>
    <w:rsid w:val="001F514F"/>
    <w:rsid w:val="001F5961"/>
    <w:rsid w:val="001F6643"/>
    <w:rsid w:val="00202D25"/>
    <w:rsid w:val="00204B31"/>
    <w:rsid w:val="002116A1"/>
    <w:rsid w:val="0021364B"/>
    <w:rsid w:val="0021517F"/>
    <w:rsid w:val="00222951"/>
    <w:rsid w:val="00222A42"/>
    <w:rsid w:val="00224A99"/>
    <w:rsid w:val="00235207"/>
    <w:rsid w:val="002374F1"/>
    <w:rsid w:val="00237E00"/>
    <w:rsid w:val="00244F17"/>
    <w:rsid w:val="00245CAC"/>
    <w:rsid w:val="00247713"/>
    <w:rsid w:val="002549C8"/>
    <w:rsid w:val="00255C89"/>
    <w:rsid w:val="00256953"/>
    <w:rsid w:val="00260288"/>
    <w:rsid w:val="002622E6"/>
    <w:rsid w:val="00262B00"/>
    <w:rsid w:val="00263AD4"/>
    <w:rsid w:val="00266037"/>
    <w:rsid w:val="00270F0C"/>
    <w:rsid w:val="0027187B"/>
    <w:rsid w:val="00272C49"/>
    <w:rsid w:val="00282662"/>
    <w:rsid w:val="00283A7D"/>
    <w:rsid w:val="00283ECD"/>
    <w:rsid w:val="00285165"/>
    <w:rsid w:val="002910EE"/>
    <w:rsid w:val="00292D5D"/>
    <w:rsid w:val="00293FAF"/>
    <w:rsid w:val="00294DC7"/>
    <w:rsid w:val="002A3AB5"/>
    <w:rsid w:val="002A5AE1"/>
    <w:rsid w:val="002A71D6"/>
    <w:rsid w:val="002A7CA9"/>
    <w:rsid w:val="002B052F"/>
    <w:rsid w:val="002B41DF"/>
    <w:rsid w:val="002B4786"/>
    <w:rsid w:val="002B6861"/>
    <w:rsid w:val="002B706F"/>
    <w:rsid w:val="002C09F9"/>
    <w:rsid w:val="002C0A3F"/>
    <w:rsid w:val="002C7AE6"/>
    <w:rsid w:val="002C7CF8"/>
    <w:rsid w:val="002D0A12"/>
    <w:rsid w:val="002D5F16"/>
    <w:rsid w:val="002D6F1E"/>
    <w:rsid w:val="002D749C"/>
    <w:rsid w:val="002E2A1F"/>
    <w:rsid w:val="002E4267"/>
    <w:rsid w:val="002E6696"/>
    <w:rsid w:val="002E7F11"/>
    <w:rsid w:val="002F1212"/>
    <w:rsid w:val="002F599B"/>
    <w:rsid w:val="002F6B39"/>
    <w:rsid w:val="002F787C"/>
    <w:rsid w:val="00300160"/>
    <w:rsid w:val="003062B8"/>
    <w:rsid w:val="0031177A"/>
    <w:rsid w:val="00314652"/>
    <w:rsid w:val="00314BC8"/>
    <w:rsid w:val="00314C53"/>
    <w:rsid w:val="00315704"/>
    <w:rsid w:val="003160E8"/>
    <w:rsid w:val="003165E1"/>
    <w:rsid w:val="00317BC6"/>
    <w:rsid w:val="003207BC"/>
    <w:rsid w:val="00320873"/>
    <w:rsid w:val="00322395"/>
    <w:rsid w:val="00322BD5"/>
    <w:rsid w:val="003234E2"/>
    <w:rsid w:val="00326A53"/>
    <w:rsid w:val="00330933"/>
    <w:rsid w:val="003330CE"/>
    <w:rsid w:val="003335BD"/>
    <w:rsid w:val="00334178"/>
    <w:rsid w:val="00334191"/>
    <w:rsid w:val="003454BE"/>
    <w:rsid w:val="003503AD"/>
    <w:rsid w:val="00351098"/>
    <w:rsid w:val="0035230D"/>
    <w:rsid w:val="00354911"/>
    <w:rsid w:val="00354FCE"/>
    <w:rsid w:val="003621BC"/>
    <w:rsid w:val="00367203"/>
    <w:rsid w:val="00372865"/>
    <w:rsid w:val="00381A88"/>
    <w:rsid w:val="00383AAB"/>
    <w:rsid w:val="00383EFF"/>
    <w:rsid w:val="003842C5"/>
    <w:rsid w:val="0038704F"/>
    <w:rsid w:val="00391576"/>
    <w:rsid w:val="00391751"/>
    <w:rsid w:val="0039755C"/>
    <w:rsid w:val="003A101D"/>
    <w:rsid w:val="003A277B"/>
    <w:rsid w:val="003A5108"/>
    <w:rsid w:val="003A6943"/>
    <w:rsid w:val="003A6F19"/>
    <w:rsid w:val="003B3439"/>
    <w:rsid w:val="003B6C3B"/>
    <w:rsid w:val="003B6DE7"/>
    <w:rsid w:val="003C1A08"/>
    <w:rsid w:val="003C273D"/>
    <w:rsid w:val="003C27F4"/>
    <w:rsid w:val="003C38F3"/>
    <w:rsid w:val="003C3A06"/>
    <w:rsid w:val="003C3D3F"/>
    <w:rsid w:val="003C4FDC"/>
    <w:rsid w:val="003C737F"/>
    <w:rsid w:val="003D0233"/>
    <w:rsid w:val="003D0B85"/>
    <w:rsid w:val="003D1C9D"/>
    <w:rsid w:val="003D435B"/>
    <w:rsid w:val="003E52EA"/>
    <w:rsid w:val="003E708C"/>
    <w:rsid w:val="003F08AC"/>
    <w:rsid w:val="003F172B"/>
    <w:rsid w:val="003F4B35"/>
    <w:rsid w:val="003F686D"/>
    <w:rsid w:val="003F6D7A"/>
    <w:rsid w:val="0040137A"/>
    <w:rsid w:val="004064F3"/>
    <w:rsid w:val="00411DED"/>
    <w:rsid w:val="00412007"/>
    <w:rsid w:val="004139B6"/>
    <w:rsid w:val="0041563A"/>
    <w:rsid w:val="004164E8"/>
    <w:rsid w:val="00421AD9"/>
    <w:rsid w:val="004239D1"/>
    <w:rsid w:val="0042451D"/>
    <w:rsid w:val="00425948"/>
    <w:rsid w:val="00426818"/>
    <w:rsid w:val="004270C1"/>
    <w:rsid w:val="004271B2"/>
    <w:rsid w:val="0042752C"/>
    <w:rsid w:val="0042793E"/>
    <w:rsid w:val="00431A24"/>
    <w:rsid w:val="0043222A"/>
    <w:rsid w:val="0043330F"/>
    <w:rsid w:val="00433313"/>
    <w:rsid w:val="004352F3"/>
    <w:rsid w:val="00436028"/>
    <w:rsid w:val="00437715"/>
    <w:rsid w:val="00440708"/>
    <w:rsid w:val="004422DE"/>
    <w:rsid w:val="00442EF2"/>
    <w:rsid w:val="00445E0B"/>
    <w:rsid w:val="0044696B"/>
    <w:rsid w:val="004470E6"/>
    <w:rsid w:val="00447D11"/>
    <w:rsid w:val="00450DA7"/>
    <w:rsid w:val="00451529"/>
    <w:rsid w:val="00452B0E"/>
    <w:rsid w:val="0045697B"/>
    <w:rsid w:val="00461457"/>
    <w:rsid w:val="00461BF4"/>
    <w:rsid w:val="00462D70"/>
    <w:rsid w:val="00465452"/>
    <w:rsid w:val="00467A0F"/>
    <w:rsid w:val="004720D9"/>
    <w:rsid w:val="00477760"/>
    <w:rsid w:val="004851B3"/>
    <w:rsid w:val="00491D71"/>
    <w:rsid w:val="004927CA"/>
    <w:rsid w:val="00492E3D"/>
    <w:rsid w:val="00497C2C"/>
    <w:rsid w:val="004A0BB5"/>
    <w:rsid w:val="004A1A5F"/>
    <w:rsid w:val="004A2075"/>
    <w:rsid w:val="004A21AC"/>
    <w:rsid w:val="004A2C5B"/>
    <w:rsid w:val="004A520E"/>
    <w:rsid w:val="004B1B6B"/>
    <w:rsid w:val="004B2499"/>
    <w:rsid w:val="004B3268"/>
    <w:rsid w:val="004B5D39"/>
    <w:rsid w:val="004C1130"/>
    <w:rsid w:val="004C25E9"/>
    <w:rsid w:val="004C562C"/>
    <w:rsid w:val="004D04A9"/>
    <w:rsid w:val="004D062C"/>
    <w:rsid w:val="004D57D7"/>
    <w:rsid w:val="004D6859"/>
    <w:rsid w:val="004E290E"/>
    <w:rsid w:val="004E5773"/>
    <w:rsid w:val="004E61BE"/>
    <w:rsid w:val="004F460C"/>
    <w:rsid w:val="004F486A"/>
    <w:rsid w:val="004F4D2A"/>
    <w:rsid w:val="004F5192"/>
    <w:rsid w:val="00503804"/>
    <w:rsid w:val="0050430D"/>
    <w:rsid w:val="005047BD"/>
    <w:rsid w:val="005136A6"/>
    <w:rsid w:val="00513C76"/>
    <w:rsid w:val="0051400B"/>
    <w:rsid w:val="00521889"/>
    <w:rsid w:val="00522F8C"/>
    <w:rsid w:val="00525A88"/>
    <w:rsid w:val="00530A8C"/>
    <w:rsid w:val="00531159"/>
    <w:rsid w:val="00531602"/>
    <w:rsid w:val="00532B33"/>
    <w:rsid w:val="00532C16"/>
    <w:rsid w:val="00533979"/>
    <w:rsid w:val="00534770"/>
    <w:rsid w:val="0053640D"/>
    <w:rsid w:val="0054032D"/>
    <w:rsid w:val="005426FE"/>
    <w:rsid w:val="00542EF2"/>
    <w:rsid w:val="00545AA2"/>
    <w:rsid w:val="0054736F"/>
    <w:rsid w:val="00547BAF"/>
    <w:rsid w:val="005559E7"/>
    <w:rsid w:val="00557415"/>
    <w:rsid w:val="005575B1"/>
    <w:rsid w:val="0055766C"/>
    <w:rsid w:val="00563122"/>
    <w:rsid w:val="005676C5"/>
    <w:rsid w:val="00567EA1"/>
    <w:rsid w:val="00571595"/>
    <w:rsid w:val="0057419B"/>
    <w:rsid w:val="0057488C"/>
    <w:rsid w:val="005763EB"/>
    <w:rsid w:val="00577BF4"/>
    <w:rsid w:val="00577BFE"/>
    <w:rsid w:val="0058408C"/>
    <w:rsid w:val="0058607F"/>
    <w:rsid w:val="00596D38"/>
    <w:rsid w:val="005A2CCA"/>
    <w:rsid w:val="005A5161"/>
    <w:rsid w:val="005B14EA"/>
    <w:rsid w:val="005B4D31"/>
    <w:rsid w:val="005B7AB5"/>
    <w:rsid w:val="005C0BDA"/>
    <w:rsid w:val="005C1515"/>
    <w:rsid w:val="005C1B9D"/>
    <w:rsid w:val="005C33EF"/>
    <w:rsid w:val="005C3639"/>
    <w:rsid w:val="005C4C83"/>
    <w:rsid w:val="005C5EC9"/>
    <w:rsid w:val="005C7C74"/>
    <w:rsid w:val="005D30DB"/>
    <w:rsid w:val="005D3195"/>
    <w:rsid w:val="005E0C63"/>
    <w:rsid w:val="005E284E"/>
    <w:rsid w:val="005E5308"/>
    <w:rsid w:val="005E5474"/>
    <w:rsid w:val="005E6849"/>
    <w:rsid w:val="005E7459"/>
    <w:rsid w:val="005F28F4"/>
    <w:rsid w:val="005F2EA6"/>
    <w:rsid w:val="005F4A9C"/>
    <w:rsid w:val="005F52CB"/>
    <w:rsid w:val="00603D43"/>
    <w:rsid w:val="00606A6F"/>
    <w:rsid w:val="00610745"/>
    <w:rsid w:val="0061159B"/>
    <w:rsid w:val="006128A9"/>
    <w:rsid w:val="00614881"/>
    <w:rsid w:val="00614F4A"/>
    <w:rsid w:val="00620A17"/>
    <w:rsid w:val="00621E3C"/>
    <w:rsid w:val="00623904"/>
    <w:rsid w:val="0062401E"/>
    <w:rsid w:val="00626604"/>
    <w:rsid w:val="006323B4"/>
    <w:rsid w:val="00633074"/>
    <w:rsid w:val="0063365B"/>
    <w:rsid w:val="00640E43"/>
    <w:rsid w:val="00644BD0"/>
    <w:rsid w:val="00644C73"/>
    <w:rsid w:val="00645B33"/>
    <w:rsid w:val="00651D8E"/>
    <w:rsid w:val="00653449"/>
    <w:rsid w:val="00654470"/>
    <w:rsid w:val="006566C0"/>
    <w:rsid w:val="00657CC1"/>
    <w:rsid w:val="0066234F"/>
    <w:rsid w:val="00662394"/>
    <w:rsid w:val="0066305E"/>
    <w:rsid w:val="00670D18"/>
    <w:rsid w:val="0067393C"/>
    <w:rsid w:val="00673982"/>
    <w:rsid w:val="00675D6E"/>
    <w:rsid w:val="006768F2"/>
    <w:rsid w:val="006779E4"/>
    <w:rsid w:val="00680DA7"/>
    <w:rsid w:val="00680F64"/>
    <w:rsid w:val="00682467"/>
    <w:rsid w:val="006833D8"/>
    <w:rsid w:val="006839D4"/>
    <w:rsid w:val="00683F80"/>
    <w:rsid w:val="00687CFC"/>
    <w:rsid w:val="00692FB8"/>
    <w:rsid w:val="00694945"/>
    <w:rsid w:val="00694988"/>
    <w:rsid w:val="006A0521"/>
    <w:rsid w:val="006A1487"/>
    <w:rsid w:val="006A297B"/>
    <w:rsid w:val="006A6C04"/>
    <w:rsid w:val="006A6F2A"/>
    <w:rsid w:val="006A7DC9"/>
    <w:rsid w:val="006B0565"/>
    <w:rsid w:val="006B2152"/>
    <w:rsid w:val="006B4A9D"/>
    <w:rsid w:val="006B79FE"/>
    <w:rsid w:val="006C0A43"/>
    <w:rsid w:val="006C0F4E"/>
    <w:rsid w:val="006C1B3D"/>
    <w:rsid w:val="006C2E2B"/>
    <w:rsid w:val="006C4543"/>
    <w:rsid w:val="006C798A"/>
    <w:rsid w:val="006C7CD7"/>
    <w:rsid w:val="006D0457"/>
    <w:rsid w:val="006D2908"/>
    <w:rsid w:val="006D6E71"/>
    <w:rsid w:val="006E2132"/>
    <w:rsid w:val="006E6B31"/>
    <w:rsid w:val="006E7EB1"/>
    <w:rsid w:val="006F0C13"/>
    <w:rsid w:val="006F111E"/>
    <w:rsid w:val="006F4B5D"/>
    <w:rsid w:val="006F5C2C"/>
    <w:rsid w:val="006F72E0"/>
    <w:rsid w:val="006F786D"/>
    <w:rsid w:val="00711753"/>
    <w:rsid w:val="007213A4"/>
    <w:rsid w:val="00724088"/>
    <w:rsid w:val="007252C9"/>
    <w:rsid w:val="00725DD5"/>
    <w:rsid w:val="007329E6"/>
    <w:rsid w:val="00735658"/>
    <w:rsid w:val="00735A4D"/>
    <w:rsid w:val="0073683F"/>
    <w:rsid w:val="00740120"/>
    <w:rsid w:val="00740231"/>
    <w:rsid w:val="00740A9C"/>
    <w:rsid w:val="00741918"/>
    <w:rsid w:val="00743094"/>
    <w:rsid w:val="00743771"/>
    <w:rsid w:val="007446D9"/>
    <w:rsid w:val="00745506"/>
    <w:rsid w:val="00745901"/>
    <w:rsid w:val="0074632B"/>
    <w:rsid w:val="00746F16"/>
    <w:rsid w:val="00747C57"/>
    <w:rsid w:val="00747F78"/>
    <w:rsid w:val="00754263"/>
    <w:rsid w:val="00757D01"/>
    <w:rsid w:val="0076185D"/>
    <w:rsid w:val="007624CF"/>
    <w:rsid w:val="00771D70"/>
    <w:rsid w:val="0077743A"/>
    <w:rsid w:val="00781455"/>
    <w:rsid w:val="007821E3"/>
    <w:rsid w:val="007850F8"/>
    <w:rsid w:val="00785D4A"/>
    <w:rsid w:val="007908CB"/>
    <w:rsid w:val="007930CE"/>
    <w:rsid w:val="00793D97"/>
    <w:rsid w:val="007965A7"/>
    <w:rsid w:val="007A075C"/>
    <w:rsid w:val="007A1DFB"/>
    <w:rsid w:val="007A1E93"/>
    <w:rsid w:val="007A1FC9"/>
    <w:rsid w:val="007A76A3"/>
    <w:rsid w:val="007B009D"/>
    <w:rsid w:val="007B09FD"/>
    <w:rsid w:val="007B1DBF"/>
    <w:rsid w:val="007B257F"/>
    <w:rsid w:val="007B421D"/>
    <w:rsid w:val="007B69F4"/>
    <w:rsid w:val="007B6F3D"/>
    <w:rsid w:val="007C02D6"/>
    <w:rsid w:val="007C3154"/>
    <w:rsid w:val="007C40B5"/>
    <w:rsid w:val="007C6259"/>
    <w:rsid w:val="007D4700"/>
    <w:rsid w:val="007D62E5"/>
    <w:rsid w:val="007D770B"/>
    <w:rsid w:val="007E2543"/>
    <w:rsid w:val="007F0210"/>
    <w:rsid w:val="007F26BC"/>
    <w:rsid w:val="007F452E"/>
    <w:rsid w:val="0080791C"/>
    <w:rsid w:val="00814B08"/>
    <w:rsid w:val="008158B9"/>
    <w:rsid w:val="008164E1"/>
    <w:rsid w:val="00822A71"/>
    <w:rsid w:val="00823C82"/>
    <w:rsid w:val="008245BF"/>
    <w:rsid w:val="00830CDC"/>
    <w:rsid w:val="00834248"/>
    <w:rsid w:val="00837E8E"/>
    <w:rsid w:val="00841CF2"/>
    <w:rsid w:val="00842AB6"/>
    <w:rsid w:val="008431F1"/>
    <w:rsid w:val="00843951"/>
    <w:rsid w:val="008444C7"/>
    <w:rsid w:val="00846DB2"/>
    <w:rsid w:val="008567F4"/>
    <w:rsid w:val="00860676"/>
    <w:rsid w:val="008644EA"/>
    <w:rsid w:val="008729BE"/>
    <w:rsid w:val="00876BA8"/>
    <w:rsid w:val="00876CD4"/>
    <w:rsid w:val="0087717F"/>
    <w:rsid w:val="00881FCF"/>
    <w:rsid w:val="00884DA2"/>
    <w:rsid w:val="00885432"/>
    <w:rsid w:val="00886385"/>
    <w:rsid w:val="00892BAE"/>
    <w:rsid w:val="00894052"/>
    <w:rsid w:val="00895C52"/>
    <w:rsid w:val="008A25C4"/>
    <w:rsid w:val="008A62BC"/>
    <w:rsid w:val="008A7258"/>
    <w:rsid w:val="008B11C4"/>
    <w:rsid w:val="008B13DA"/>
    <w:rsid w:val="008B13E1"/>
    <w:rsid w:val="008B5B2C"/>
    <w:rsid w:val="008C0B97"/>
    <w:rsid w:val="008C1C6F"/>
    <w:rsid w:val="008C4B3A"/>
    <w:rsid w:val="008C70FA"/>
    <w:rsid w:val="008D10FD"/>
    <w:rsid w:val="008D19F0"/>
    <w:rsid w:val="008D1D0C"/>
    <w:rsid w:val="008D59F7"/>
    <w:rsid w:val="008D5B39"/>
    <w:rsid w:val="008D7796"/>
    <w:rsid w:val="008E092F"/>
    <w:rsid w:val="008E6E51"/>
    <w:rsid w:val="008F009F"/>
    <w:rsid w:val="008F33E8"/>
    <w:rsid w:val="008F4E07"/>
    <w:rsid w:val="008F4F0D"/>
    <w:rsid w:val="008F4F7B"/>
    <w:rsid w:val="008F5B3A"/>
    <w:rsid w:val="008F697F"/>
    <w:rsid w:val="009016A7"/>
    <w:rsid w:val="009025B4"/>
    <w:rsid w:val="00902800"/>
    <w:rsid w:val="00905696"/>
    <w:rsid w:val="00912BAB"/>
    <w:rsid w:val="0091527A"/>
    <w:rsid w:val="00915564"/>
    <w:rsid w:val="009168F9"/>
    <w:rsid w:val="0091764B"/>
    <w:rsid w:val="00921012"/>
    <w:rsid w:val="00923C51"/>
    <w:rsid w:val="00927262"/>
    <w:rsid w:val="0092733B"/>
    <w:rsid w:val="0093120B"/>
    <w:rsid w:val="00936B5A"/>
    <w:rsid w:val="0094278B"/>
    <w:rsid w:val="009437AF"/>
    <w:rsid w:val="00955973"/>
    <w:rsid w:val="00957CAB"/>
    <w:rsid w:val="009630A8"/>
    <w:rsid w:val="00963A5B"/>
    <w:rsid w:val="00966980"/>
    <w:rsid w:val="00982F32"/>
    <w:rsid w:val="009837D4"/>
    <w:rsid w:val="00984466"/>
    <w:rsid w:val="0098527E"/>
    <w:rsid w:val="00985D17"/>
    <w:rsid w:val="00991A9C"/>
    <w:rsid w:val="00993AE5"/>
    <w:rsid w:val="0099671E"/>
    <w:rsid w:val="00997978"/>
    <w:rsid w:val="00997ADB"/>
    <w:rsid w:val="009A4934"/>
    <w:rsid w:val="009A5050"/>
    <w:rsid w:val="009A51F0"/>
    <w:rsid w:val="009A64F9"/>
    <w:rsid w:val="009A74E1"/>
    <w:rsid w:val="009B0782"/>
    <w:rsid w:val="009B5E5C"/>
    <w:rsid w:val="009B77AE"/>
    <w:rsid w:val="009B79D5"/>
    <w:rsid w:val="009C09E5"/>
    <w:rsid w:val="009C35D3"/>
    <w:rsid w:val="009C4FB6"/>
    <w:rsid w:val="009C7D43"/>
    <w:rsid w:val="009D1CC4"/>
    <w:rsid w:val="009D2397"/>
    <w:rsid w:val="009E5290"/>
    <w:rsid w:val="009E60A1"/>
    <w:rsid w:val="009E60B8"/>
    <w:rsid w:val="009E6B97"/>
    <w:rsid w:val="009F1208"/>
    <w:rsid w:val="009F236A"/>
    <w:rsid w:val="009F3229"/>
    <w:rsid w:val="009F64B0"/>
    <w:rsid w:val="00A03234"/>
    <w:rsid w:val="00A03737"/>
    <w:rsid w:val="00A04B59"/>
    <w:rsid w:val="00A0590A"/>
    <w:rsid w:val="00A05E38"/>
    <w:rsid w:val="00A11E96"/>
    <w:rsid w:val="00A1223D"/>
    <w:rsid w:val="00A130BF"/>
    <w:rsid w:val="00A145C7"/>
    <w:rsid w:val="00A16841"/>
    <w:rsid w:val="00A22C46"/>
    <w:rsid w:val="00A23662"/>
    <w:rsid w:val="00A23D18"/>
    <w:rsid w:val="00A24401"/>
    <w:rsid w:val="00A2559B"/>
    <w:rsid w:val="00A261DE"/>
    <w:rsid w:val="00A3043E"/>
    <w:rsid w:val="00A31E9A"/>
    <w:rsid w:val="00A31FBF"/>
    <w:rsid w:val="00A328E0"/>
    <w:rsid w:val="00A3454C"/>
    <w:rsid w:val="00A35B61"/>
    <w:rsid w:val="00A36788"/>
    <w:rsid w:val="00A42A87"/>
    <w:rsid w:val="00A450C4"/>
    <w:rsid w:val="00A464B6"/>
    <w:rsid w:val="00A47830"/>
    <w:rsid w:val="00A50615"/>
    <w:rsid w:val="00A5215B"/>
    <w:rsid w:val="00A5455B"/>
    <w:rsid w:val="00A57FFD"/>
    <w:rsid w:val="00A640A2"/>
    <w:rsid w:val="00A6489A"/>
    <w:rsid w:val="00A66A4F"/>
    <w:rsid w:val="00A67520"/>
    <w:rsid w:val="00A70800"/>
    <w:rsid w:val="00A71BBB"/>
    <w:rsid w:val="00A73D70"/>
    <w:rsid w:val="00A777FA"/>
    <w:rsid w:val="00A825E0"/>
    <w:rsid w:val="00A83797"/>
    <w:rsid w:val="00A914B6"/>
    <w:rsid w:val="00A92E6B"/>
    <w:rsid w:val="00A96453"/>
    <w:rsid w:val="00A97C8E"/>
    <w:rsid w:val="00AA2864"/>
    <w:rsid w:val="00AA4921"/>
    <w:rsid w:val="00AA7A37"/>
    <w:rsid w:val="00AB0143"/>
    <w:rsid w:val="00AB2E96"/>
    <w:rsid w:val="00AB3F12"/>
    <w:rsid w:val="00AB7D73"/>
    <w:rsid w:val="00AC01FC"/>
    <w:rsid w:val="00AC1D77"/>
    <w:rsid w:val="00AC2381"/>
    <w:rsid w:val="00AC505C"/>
    <w:rsid w:val="00AC6FE1"/>
    <w:rsid w:val="00AC7E69"/>
    <w:rsid w:val="00AD009C"/>
    <w:rsid w:val="00AD7A1E"/>
    <w:rsid w:val="00AE3BB0"/>
    <w:rsid w:val="00AE463B"/>
    <w:rsid w:val="00AF35AD"/>
    <w:rsid w:val="00AF36A2"/>
    <w:rsid w:val="00AF786A"/>
    <w:rsid w:val="00B000A2"/>
    <w:rsid w:val="00B01EE2"/>
    <w:rsid w:val="00B07506"/>
    <w:rsid w:val="00B1148C"/>
    <w:rsid w:val="00B1218E"/>
    <w:rsid w:val="00B154E2"/>
    <w:rsid w:val="00B173AC"/>
    <w:rsid w:val="00B20A07"/>
    <w:rsid w:val="00B22C2C"/>
    <w:rsid w:val="00B24761"/>
    <w:rsid w:val="00B30614"/>
    <w:rsid w:val="00B32412"/>
    <w:rsid w:val="00B34227"/>
    <w:rsid w:val="00B378B5"/>
    <w:rsid w:val="00B452EC"/>
    <w:rsid w:val="00B4558A"/>
    <w:rsid w:val="00B45C58"/>
    <w:rsid w:val="00B469CF"/>
    <w:rsid w:val="00B50EA6"/>
    <w:rsid w:val="00B512DC"/>
    <w:rsid w:val="00B51358"/>
    <w:rsid w:val="00B5180B"/>
    <w:rsid w:val="00B53164"/>
    <w:rsid w:val="00B545E7"/>
    <w:rsid w:val="00B54794"/>
    <w:rsid w:val="00B56550"/>
    <w:rsid w:val="00B566B3"/>
    <w:rsid w:val="00B57BB8"/>
    <w:rsid w:val="00B57F25"/>
    <w:rsid w:val="00B62DD9"/>
    <w:rsid w:val="00B638B5"/>
    <w:rsid w:val="00B65A78"/>
    <w:rsid w:val="00B65D54"/>
    <w:rsid w:val="00B67B1C"/>
    <w:rsid w:val="00B705D3"/>
    <w:rsid w:val="00B70AD6"/>
    <w:rsid w:val="00B70EF8"/>
    <w:rsid w:val="00B7120A"/>
    <w:rsid w:val="00B7149B"/>
    <w:rsid w:val="00B71686"/>
    <w:rsid w:val="00B71721"/>
    <w:rsid w:val="00B71E97"/>
    <w:rsid w:val="00B752EB"/>
    <w:rsid w:val="00B75E35"/>
    <w:rsid w:val="00B75F1A"/>
    <w:rsid w:val="00B76F95"/>
    <w:rsid w:val="00B77D97"/>
    <w:rsid w:val="00B825F0"/>
    <w:rsid w:val="00B832D6"/>
    <w:rsid w:val="00B9125A"/>
    <w:rsid w:val="00B97ADA"/>
    <w:rsid w:val="00B97C38"/>
    <w:rsid w:val="00BA2AC9"/>
    <w:rsid w:val="00BA6EFA"/>
    <w:rsid w:val="00BA703B"/>
    <w:rsid w:val="00BA790F"/>
    <w:rsid w:val="00BB3173"/>
    <w:rsid w:val="00BB3F88"/>
    <w:rsid w:val="00BB49BB"/>
    <w:rsid w:val="00BB68D3"/>
    <w:rsid w:val="00BB7979"/>
    <w:rsid w:val="00BC389A"/>
    <w:rsid w:val="00BC3F91"/>
    <w:rsid w:val="00BC78E9"/>
    <w:rsid w:val="00BC7A6E"/>
    <w:rsid w:val="00BD3ACB"/>
    <w:rsid w:val="00BD3CF3"/>
    <w:rsid w:val="00BD7FCE"/>
    <w:rsid w:val="00BE70D9"/>
    <w:rsid w:val="00BF01A3"/>
    <w:rsid w:val="00BF0966"/>
    <w:rsid w:val="00BF1236"/>
    <w:rsid w:val="00BF40D2"/>
    <w:rsid w:val="00BF4F31"/>
    <w:rsid w:val="00BF67E2"/>
    <w:rsid w:val="00C00391"/>
    <w:rsid w:val="00C029EB"/>
    <w:rsid w:val="00C02DB9"/>
    <w:rsid w:val="00C102A5"/>
    <w:rsid w:val="00C1234D"/>
    <w:rsid w:val="00C21987"/>
    <w:rsid w:val="00C238A2"/>
    <w:rsid w:val="00C23C01"/>
    <w:rsid w:val="00C3265B"/>
    <w:rsid w:val="00C342E4"/>
    <w:rsid w:val="00C36C4D"/>
    <w:rsid w:val="00C4283E"/>
    <w:rsid w:val="00C45ED6"/>
    <w:rsid w:val="00C46D6D"/>
    <w:rsid w:val="00C56470"/>
    <w:rsid w:val="00C612AC"/>
    <w:rsid w:val="00C61428"/>
    <w:rsid w:val="00C72F58"/>
    <w:rsid w:val="00C745A7"/>
    <w:rsid w:val="00C74857"/>
    <w:rsid w:val="00C76872"/>
    <w:rsid w:val="00C768F9"/>
    <w:rsid w:val="00C837FF"/>
    <w:rsid w:val="00C9702D"/>
    <w:rsid w:val="00CA0338"/>
    <w:rsid w:val="00CA136F"/>
    <w:rsid w:val="00CA14A3"/>
    <w:rsid w:val="00CA16CB"/>
    <w:rsid w:val="00CA4210"/>
    <w:rsid w:val="00CA559F"/>
    <w:rsid w:val="00CB1636"/>
    <w:rsid w:val="00CB5255"/>
    <w:rsid w:val="00CC0042"/>
    <w:rsid w:val="00CC1774"/>
    <w:rsid w:val="00CC22B4"/>
    <w:rsid w:val="00CC2EE2"/>
    <w:rsid w:val="00CC349B"/>
    <w:rsid w:val="00CC3BDA"/>
    <w:rsid w:val="00CC5CBB"/>
    <w:rsid w:val="00CD15B5"/>
    <w:rsid w:val="00CD2C7B"/>
    <w:rsid w:val="00CD51A7"/>
    <w:rsid w:val="00CE1D4B"/>
    <w:rsid w:val="00CE3BEC"/>
    <w:rsid w:val="00CE5DD1"/>
    <w:rsid w:val="00CE5EE1"/>
    <w:rsid w:val="00CE6B15"/>
    <w:rsid w:val="00CE775C"/>
    <w:rsid w:val="00CF2B56"/>
    <w:rsid w:val="00CF430D"/>
    <w:rsid w:val="00D02B0B"/>
    <w:rsid w:val="00D050FF"/>
    <w:rsid w:val="00D10D19"/>
    <w:rsid w:val="00D1282E"/>
    <w:rsid w:val="00D13E5F"/>
    <w:rsid w:val="00D15EE7"/>
    <w:rsid w:val="00D205D5"/>
    <w:rsid w:val="00D2679F"/>
    <w:rsid w:val="00D31D9F"/>
    <w:rsid w:val="00D3344D"/>
    <w:rsid w:val="00D3428B"/>
    <w:rsid w:val="00D3438E"/>
    <w:rsid w:val="00D37577"/>
    <w:rsid w:val="00D43068"/>
    <w:rsid w:val="00D4342E"/>
    <w:rsid w:val="00D45021"/>
    <w:rsid w:val="00D454B7"/>
    <w:rsid w:val="00D45582"/>
    <w:rsid w:val="00D5102F"/>
    <w:rsid w:val="00D52EF8"/>
    <w:rsid w:val="00D678B3"/>
    <w:rsid w:val="00D70988"/>
    <w:rsid w:val="00D711C5"/>
    <w:rsid w:val="00D76680"/>
    <w:rsid w:val="00D8083A"/>
    <w:rsid w:val="00D8169C"/>
    <w:rsid w:val="00D83326"/>
    <w:rsid w:val="00D86676"/>
    <w:rsid w:val="00D953ED"/>
    <w:rsid w:val="00D97AC6"/>
    <w:rsid w:val="00DA0808"/>
    <w:rsid w:val="00DA26E0"/>
    <w:rsid w:val="00DA32FC"/>
    <w:rsid w:val="00DA446E"/>
    <w:rsid w:val="00DB28BE"/>
    <w:rsid w:val="00DB3862"/>
    <w:rsid w:val="00DB40FB"/>
    <w:rsid w:val="00DC04E1"/>
    <w:rsid w:val="00DC4BAE"/>
    <w:rsid w:val="00DD2079"/>
    <w:rsid w:val="00DD2CDC"/>
    <w:rsid w:val="00DD359A"/>
    <w:rsid w:val="00DD4F7D"/>
    <w:rsid w:val="00DD52AD"/>
    <w:rsid w:val="00DD67DE"/>
    <w:rsid w:val="00DD6FFE"/>
    <w:rsid w:val="00DE2CC2"/>
    <w:rsid w:val="00DE30F9"/>
    <w:rsid w:val="00DF252F"/>
    <w:rsid w:val="00DF2826"/>
    <w:rsid w:val="00DF3DB8"/>
    <w:rsid w:val="00E01FD0"/>
    <w:rsid w:val="00E02CDB"/>
    <w:rsid w:val="00E03F7E"/>
    <w:rsid w:val="00E105A6"/>
    <w:rsid w:val="00E11A27"/>
    <w:rsid w:val="00E131EF"/>
    <w:rsid w:val="00E13563"/>
    <w:rsid w:val="00E14CD0"/>
    <w:rsid w:val="00E14D21"/>
    <w:rsid w:val="00E17668"/>
    <w:rsid w:val="00E27BD7"/>
    <w:rsid w:val="00E3023A"/>
    <w:rsid w:val="00E309BB"/>
    <w:rsid w:val="00E31E28"/>
    <w:rsid w:val="00E326E4"/>
    <w:rsid w:val="00E33E2A"/>
    <w:rsid w:val="00E344FF"/>
    <w:rsid w:val="00E37EB2"/>
    <w:rsid w:val="00E4256E"/>
    <w:rsid w:val="00E50644"/>
    <w:rsid w:val="00E51A21"/>
    <w:rsid w:val="00E5378E"/>
    <w:rsid w:val="00E53A92"/>
    <w:rsid w:val="00E60326"/>
    <w:rsid w:val="00E63088"/>
    <w:rsid w:val="00E63D55"/>
    <w:rsid w:val="00E70A96"/>
    <w:rsid w:val="00E723DF"/>
    <w:rsid w:val="00E75A82"/>
    <w:rsid w:val="00E8121D"/>
    <w:rsid w:val="00E8241F"/>
    <w:rsid w:val="00E84A6B"/>
    <w:rsid w:val="00E8591F"/>
    <w:rsid w:val="00E85A28"/>
    <w:rsid w:val="00E8630E"/>
    <w:rsid w:val="00E86611"/>
    <w:rsid w:val="00E92C5B"/>
    <w:rsid w:val="00E93F9C"/>
    <w:rsid w:val="00E94A06"/>
    <w:rsid w:val="00E97A02"/>
    <w:rsid w:val="00E97EC6"/>
    <w:rsid w:val="00EA0D7A"/>
    <w:rsid w:val="00EA0E2A"/>
    <w:rsid w:val="00EA1515"/>
    <w:rsid w:val="00EA3EA5"/>
    <w:rsid w:val="00EA56E6"/>
    <w:rsid w:val="00EB6A87"/>
    <w:rsid w:val="00EB7583"/>
    <w:rsid w:val="00EC2ACD"/>
    <w:rsid w:val="00EC66E1"/>
    <w:rsid w:val="00EC68F5"/>
    <w:rsid w:val="00EC7090"/>
    <w:rsid w:val="00ED04E6"/>
    <w:rsid w:val="00ED0AD6"/>
    <w:rsid w:val="00ED1C7C"/>
    <w:rsid w:val="00ED31E7"/>
    <w:rsid w:val="00ED46BD"/>
    <w:rsid w:val="00ED4F6D"/>
    <w:rsid w:val="00ED7065"/>
    <w:rsid w:val="00EE4218"/>
    <w:rsid w:val="00EE595A"/>
    <w:rsid w:val="00EF1A3F"/>
    <w:rsid w:val="00EF445C"/>
    <w:rsid w:val="00EF4FD8"/>
    <w:rsid w:val="00EF50DC"/>
    <w:rsid w:val="00EF6944"/>
    <w:rsid w:val="00EF6EB7"/>
    <w:rsid w:val="00EF78AD"/>
    <w:rsid w:val="00F01D4F"/>
    <w:rsid w:val="00F07CC4"/>
    <w:rsid w:val="00F11331"/>
    <w:rsid w:val="00F14192"/>
    <w:rsid w:val="00F16F61"/>
    <w:rsid w:val="00F1752D"/>
    <w:rsid w:val="00F21387"/>
    <w:rsid w:val="00F22229"/>
    <w:rsid w:val="00F229DD"/>
    <w:rsid w:val="00F245E7"/>
    <w:rsid w:val="00F2480F"/>
    <w:rsid w:val="00F24B04"/>
    <w:rsid w:val="00F264C6"/>
    <w:rsid w:val="00F264F5"/>
    <w:rsid w:val="00F27E80"/>
    <w:rsid w:val="00F3388F"/>
    <w:rsid w:val="00F36DE4"/>
    <w:rsid w:val="00F3792A"/>
    <w:rsid w:val="00F4069D"/>
    <w:rsid w:val="00F4093F"/>
    <w:rsid w:val="00F41D7F"/>
    <w:rsid w:val="00F435CB"/>
    <w:rsid w:val="00F43A26"/>
    <w:rsid w:val="00F46440"/>
    <w:rsid w:val="00F500ED"/>
    <w:rsid w:val="00F502C5"/>
    <w:rsid w:val="00F529EE"/>
    <w:rsid w:val="00F53A51"/>
    <w:rsid w:val="00F603B0"/>
    <w:rsid w:val="00F62C29"/>
    <w:rsid w:val="00F63E7E"/>
    <w:rsid w:val="00F656FC"/>
    <w:rsid w:val="00F65A1C"/>
    <w:rsid w:val="00F65E33"/>
    <w:rsid w:val="00F65F49"/>
    <w:rsid w:val="00F70D39"/>
    <w:rsid w:val="00F719A0"/>
    <w:rsid w:val="00F72238"/>
    <w:rsid w:val="00F74731"/>
    <w:rsid w:val="00F74C24"/>
    <w:rsid w:val="00F7696D"/>
    <w:rsid w:val="00F76EB4"/>
    <w:rsid w:val="00F77FCA"/>
    <w:rsid w:val="00F80E6F"/>
    <w:rsid w:val="00F816AE"/>
    <w:rsid w:val="00F84AF4"/>
    <w:rsid w:val="00F85D16"/>
    <w:rsid w:val="00F85DA2"/>
    <w:rsid w:val="00F914D8"/>
    <w:rsid w:val="00F91C2E"/>
    <w:rsid w:val="00F927F6"/>
    <w:rsid w:val="00F94EE1"/>
    <w:rsid w:val="00F95D3A"/>
    <w:rsid w:val="00F97909"/>
    <w:rsid w:val="00FA5360"/>
    <w:rsid w:val="00FA6A31"/>
    <w:rsid w:val="00FA7E8F"/>
    <w:rsid w:val="00FB0FDA"/>
    <w:rsid w:val="00FB2424"/>
    <w:rsid w:val="00FB2EDC"/>
    <w:rsid w:val="00FC4CA3"/>
    <w:rsid w:val="00FC58F8"/>
    <w:rsid w:val="00FC72BF"/>
    <w:rsid w:val="00FD21C0"/>
    <w:rsid w:val="00FD2616"/>
    <w:rsid w:val="00FD4BE0"/>
    <w:rsid w:val="00FD5A52"/>
    <w:rsid w:val="00FE1B66"/>
    <w:rsid w:val="00FE2810"/>
    <w:rsid w:val="00FE4632"/>
    <w:rsid w:val="00FE5424"/>
    <w:rsid w:val="00FF75D2"/>
    <w:rsid w:val="00FF7A3A"/>
    <w:rsid w:val="2B340C40"/>
    <w:rsid w:val="38BC67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E895044"/>
  <w15:docId w15:val="{5C71A445-0F2D-46C4-AF8D-9FFB5156D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51E8"/>
    <w:pPr>
      <w:spacing w:after="0" w:line="240" w:lineRule="auto"/>
      <w:jc w:val="both"/>
    </w:pPr>
    <w:rPr>
      <w:rFonts w:ascii="Times New Roman" w:hAnsi="Times New Roman"/>
    </w:rPr>
  </w:style>
  <w:style w:type="paragraph" w:styleId="10">
    <w:name w:val="heading 1"/>
    <w:basedOn w:val="a"/>
    <w:next w:val="a"/>
    <w:link w:val="11"/>
    <w:qFormat/>
    <w:rsid w:val="00ED04E6"/>
    <w:pPr>
      <w:keepNext/>
      <w:keepLines/>
      <w:spacing w:before="480"/>
      <w:outlineLvl w:val="0"/>
    </w:pPr>
    <w:rPr>
      <w:rFonts w:ascii="Cambria" w:eastAsia="Calibri" w:hAnsi="Cambria" w:cs="Times New Roman"/>
      <w:b/>
      <w:bCs/>
      <w:color w:val="365F91"/>
      <w:sz w:val="28"/>
      <w:szCs w:val="28"/>
      <w:lang w:eastAsia="ru-RU"/>
    </w:rPr>
  </w:style>
  <w:style w:type="paragraph" w:styleId="2">
    <w:name w:val="heading 2"/>
    <w:basedOn w:val="a"/>
    <w:next w:val="a"/>
    <w:link w:val="20"/>
    <w:qFormat/>
    <w:rsid w:val="005C1B9D"/>
    <w:pPr>
      <w:keepNext/>
      <w:keepLines/>
      <w:spacing w:before="240" w:after="60"/>
      <w:outlineLvl w:val="1"/>
    </w:pPr>
    <w:rPr>
      <w:rFonts w:ascii="Cambria" w:eastAsia="Calibri" w:hAnsi="Cambria" w:cs="Times New Roman"/>
      <w:b/>
      <w:bCs/>
      <w:color w:val="4F81BD"/>
      <w:sz w:val="26"/>
      <w:szCs w:val="26"/>
      <w:lang w:eastAsia="ru-RU"/>
    </w:rPr>
  </w:style>
  <w:style w:type="paragraph" w:styleId="3">
    <w:name w:val="heading 3"/>
    <w:basedOn w:val="a"/>
    <w:next w:val="a"/>
    <w:link w:val="30"/>
    <w:qFormat/>
    <w:rsid w:val="00ED04E6"/>
    <w:pPr>
      <w:keepNext/>
      <w:keepLines/>
      <w:spacing w:before="200"/>
      <w:outlineLvl w:val="2"/>
    </w:pPr>
    <w:rPr>
      <w:rFonts w:ascii="Cambria" w:eastAsia="Calibri" w:hAnsi="Cambria" w:cs="Times New Roman"/>
      <w:b/>
      <w:bCs/>
      <w:color w:val="4F81BD"/>
      <w:sz w:val="20"/>
      <w:szCs w:val="20"/>
      <w:lang w:eastAsia="ru-RU"/>
    </w:rPr>
  </w:style>
  <w:style w:type="paragraph" w:styleId="40">
    <w:name w:val="heading 4"/>
    <w:basedOn w:val="a"/>
    <w:next w:val="a"/>
    <w:link w:val="41"/>
    <w:qFormat/>
    <w:rsid w:val="00ED04E6"/>
    <w:pPr>
      <w:keepNext/>
      <w:keepLines/>
      <w:widowControl w:val="0"/>
      <w:suppressAutoHyphens/>
      <w:overflowPunct w:val="0"/>
      <w:autoSpaceDE w:val="0"/>
      <w:autoSpaceDN w:val="0"/>
      <w:adjustRightInd w:val="0"/>
      <w:spacing w:line="320" w:lineRule="exact"/>
      <w:ind w:firstLine="567"/>
      <w:jc w:val="center"/>
      <w:outlineLvl w:val="3"/>
    </w:pPr>
    <w:rPr>
      <w:rFonts w:eastAsia="Arial Unicode MS" w:cs="Times New Roman"/>
      <w:sz w:val="24"/>
      <w:szCs w:val="24"/>
      <w:lang w:eastAsia="ru-RU"/>
    </w:rPr>
  </w:style>
  <w:style w:type="paragraph" w:styleId="5">
    <w:name w:val="heading 5"/>
    <w:basedOn w:val="a"/>
    <w:next w:val="a"/>
    <w:link w:val="50"/>
    <w:qFormat/>
    <w:rsid w:val="00ED04E6"/>
    <w:pPr>
      <w:keepLines/>
      <w:overflowPunct w:val="0"/>
      <w:autoSpaceDE w:val="0"/>
      <w:autoSpaceDN w:val="0"/>
      <w:adjustRightInd w:val="0"/>
      <w:spacing w:before="240" w:after="60" w:line="320" w:lineRule="exact"/>
      <w:ind w:firstLine="567"/>
      <w:outlineLvl w:val="4"/>
    </w:pPr>
    <w:rPr>
      <w:rFonts w:eastAsia="Calibri" w:cs="Times New Roman"/>
      <w:b/>
      <w:bCs/>
      <w:i/>
      <w:iCs/>
      <w:sz w:val="26"/>
      <w:szCs w:val="26"/>
      <w:lang w:eastAsia="ru-RU"/>
    </w:rPr>
  </w:style>
  <w:style w:type="paragraph" w:styleId="6">
    <w:name w:val="heading 6"/>
    <w:basedOn w:val="a"/>
    <w:next w:val="a"/>
    <w:link w:val="60"/>
    <w:qFormat/>
    <w:rsid w:val="00ED04E6"/>
    <w:pPr>
      <w:keepNext/>
      <w:keepLines/>
      <w:widowControl w:val="0"/>
      <w:pBdr>
        <w:top w:val="double" w:sz="2" w:space="1" w:color="000000"/>
        <w:left w:val="double" w:sz="2" w:space="4" w:color="000000"/>
        <w:bottom w:val="double" w:sz="2" w:space="1" w:color="000000"/>
        <w:right w:val="double" w:sz="2" w:space="4" w:color="000000"/>
      </w:pBdr>
      <w:suppressAutoHyphens/>
      <w:overflowPunct w:val="0"/>
      <w:autoSpaceDE w:val="0"/>
      <w:autoSpaceDN w:val="0"/>
      <w:adjustRightInd w:val="0"/>
      <w:spacing w:line="360" w:lineRule="auto"/>
      <w:ind w:firstLine="567"/>
      <w:outlineLvl w:val="5"/>
    </w:pPr>
    <w:rPr>
      <w:rFonts w:eastAsia="Arial Unicode MS" w:cs="Times New Roman"/>
      <w:b/>
      <w:sz w:val="28"/>
      <w:szCs w:val="24"/>
      <w:lang w:eastAsia="ru-RU"/>
    </w:rPr>
  </w:style>
  <w:style w:type="paragraph" w:styleId="7">
    <w:name w:val="heading 7"/>
    <w:basedOn w:val="a"/>
    <w:next w:val="a"/>
    <w:link w:val="70"/>
    <w:qFormat/>
    <w:rsid w:val="00ED04E6"/>
    <w:pPr>
      <w:keepNext/>
      <w:keepLines/>
      <w:overflowPunct w:val="0"/>
      <w:autoSpaceDE w:val="0"/>
      <w:autoSpaceDN w:val="0"/>
      <w:adjustRightInd w:val="0"/>
      <w:spacing w:line="320" w:lineRule="exact"/>
      <w:ind w:firstLine="720"/>
      <w:jc w:val="center"/>
      <w:outlineLvl w:val="6"/>
    </w:pPr>
    <w:rPr>
      <w:rFonts w:eastAsia="Calibri" w:cs="Times New Roman"/>
      <w:b/>
      <w:sz w:val="23"/>
      <w:szCs w:val="20"/>
      <w:u w:val="single"/>
      <w:lang w:eastAsia="ru-RU"/>
    </w:rPr>
  </w:style>
  <w:style w:type="paragraph" w:styleId="8">
    <w:name w:val="heading 8"/>
    <w:basedOn w:val="a"/>
    <w:next w:val="a"/>
    <w:link w:val="80"/>
    <w:qFormat/>
    <w:rsid w:val="00ED04E6"/>
    <w:pPr>
      <w:keepLines/>
      <w:overflowPunct w:val="0"/>
      <w:autoSpaceDE w:val="0"/>
      <w:autoSpaceDN w:val="0"/>
      <w:adjustRightInd w:val="0"/>
      <w:spacing w:before="240" w:after="60" w:line="320" w:lineRule="exact"/>
      <w:ind w:firstLine="567"/>
      <w:outlineLvl w:val="7"/>
    </w:pPr>
    <w:rPr>
      <w:rFonts w:eastAsia="Calibri" w:cs="Times New Roman"/>
      <w:i/>
      <w:iCs/>
      <w:sz w:val="24"/>
      <w:szCs w:val="24"/>
      <w:lang w:eastAsia="ru-RU"/>
    </w:rPr>
  </w:style>
  <w:style w:type="paragraph" w:styleId="9">
    <w:name w:val="heading 9"/>
    <w:basedOn w:val="a"/>
    <w:next w:val="a"/>
    <w:link w:val="90"/>
    <w:qFormat/>
    <w:rsid w:val="00ED04E6"/>
    <w:pPr>
      <w:keepLines/>
      <w:overflowPunct w:val="0"/>
      <w:autoSpaceDE w:val="0"/>
      <w:autoSpaceDN w:val="0"/>
      <w:adjustRightInd w:val="0"/>
      <w:spacing w:before="240" w:after="60" w:line="320" w:lineRule="exact"/>
      <w:ind w:firstLine="567"/>
      <w:outlineLvl w:val="8"/>
    </w:pPr>
    <w:rPr>
      <w:rFonts w:ascii="Arial" w:eastAsia="Calibri" w:hAnsi="Arial"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ED04E6"/>
    <w:rPr>
      <w:rFonts w:ascii="Cambria" w:eastAsia="Calibri" w:hAnsi="Cambria" w:cs="Times New Roman"/>
      <w:b/>
      <w:bCs/>
      <w:color w:val="365F91"/>
      <w:sz w:val="28"/>
      <w:szCs w:val="28"/>
      <w:lang w:eastAsia="ru-RU"/>
    </w:rPr>
  </w:style>
  <w:style w:type="character" w:customStyle="1" w:styleId="20">
    <w:name w:val="Заголовок 2 Знак"/>
    <w:basedOn w:val="a0"/>
    <w:link w:val="2"/>
    <w:rsid w:val="005C1B9D"/>
    <w:rPr>
      <w:rFonts w:ascii="Cambria" w:eastAsia="Calibri" w:hAnsi="Cambria" w:cs="Times New Roman"/>
      <w:b/>
      <w:bCs/>
      <w:color w:val="4F81BD"/>
      <w:sz w:val="26"/>
      <w:szCs w:val="26"/>
      <w:lang w:eastAsia="ru-RU"/>
    </w:rPr>
  </w:style>
  <w:style w:type="character" w:customStyle="1" w:styleId="30">
    <w:name w:val="Заголовок 3 Знак"/>
    <w:basedOn w:val="a0"/>
    <w:link w:val="3"/>
    <w:rsid w:val="00ED04E6"/>
    <w:rPr>
      <w:rFonts w:ascii="Cambria" w:eastAsia="Calibri" w:hAnsi="Cambria" w:cs="Times New Roman"/>
      <w:b/>
      <w:bCs/>
      <w:color w:val="4F81BD"/>
      <w:sz w:val="20"/>
      <w:szCs w:val="20"/>
      <w:lang w:eastAsia="ru-RU"/>
    </w:rPr>
  </w:style>
  <w:style w:type="character" w:customStyle="1" w:styleId="41">
    <w:name w:val="Заголовок 4 Знак"/>
    <w:basedOn w:val="a0"/>
    <w:link w:val="40"/>
    <w:rsid w:val="00ED04E6"/>
    <w:rPr>
      <w:rFonts w:ascii="Times New Roman" w:eastAsia="Arial Unicode MS" w:hAnsi="Times New Roman" w:cs="Times New Roman"/>
      <w:sz w:val="24"/>
      <w:szCs w:val="24"/>
      <w:lang w:eastAsia="ru-RU"/>
    </w:rPr>
  </w:style>
  <w:style w:type="character" w:customStyle="1" w:styleId="50">
    <w:name w:val="Заголовок 5 Знак"/>
    <w:basedOn w:val="a0"/>
    <w:link w:val="5"/>
    <w:rsid w:val="00ED04E6"/>
    <w:rPr>
      <w:rFonts w:ascii="Times New Roman" w:eastAsia="Calibri" w:hAnsi="Times New Roman" w:cs="Times New Roman"/>
      <w:b/>
      <w:bCs/>
      <w:i/>
      <w:iCs/>
      <w:sz w:val="26"/>
      <w:szCs w:val="26"/>
      <w:lang w:eastAsia="ru-RU"/>
    </w:rPr>
  </w:style>
  <w:style w:type="character" w:customStyle="1" w:styleId="60">
    <w:name w:val="Заголовок 6 Знак"/>
    <w:basedOn w:val="a0"/>
    <w:link w:val="6"/>
    <w:rsid w:val="00ED04E6"/>
    <w:rPr>
      <w:rFonts w:ascii="Times New Roman" w:eastAsia="Arial Unicode MS" w:hAnsi="Times New Roman" w:cs="Times New Roman"/>
      <w:b/>
      <w:sz w:val="28"/>
      <w:szCs w:val="24"/>
      <w:lang w:eastAsia="ru-RU"/>
    </w:rPr>
  </w:style>
  <w:style w:type="character" w:customStyle="1" w:styleId="70">
    <w:name w:val="Заголовок 7 Знак"/>
    <w:basedOn w:val="a0"/>
    <w:link w:val="7"/>
    <w:rsid w:val="00ED04E6"/>
    <w:rPr>
      <w:rFonts w:ascii="Times New Roman" w:eastAsia="Calibri" w:hAnsi="Times New Roman" w:cs="Times New Roman"/>
      <w:b/>
      <w:sz w:val="23"/>
      <w:szCs w:val="20"/>
      <w:u w:val="single"/>
      <w:lang w:eastAsia="ru-RU"/>
    </w:rPr>
  </w:style>
  <w:style w:type="character" w:customStyle="1" w:styleId="80">
    <w:name w:val="Заголовок 8 Знак"/>
    <w:basedOn w:val="a0"/>
    <w:link w:val="8"/>
    <w:rsid w:val="00ED04E6"/>
    <w:rPr>
      <w:rFonts w:ascii="Times New Roman" w:eastAsia="Calibri" w:hAnsi="Times New Roman" w:cs="Times New Roman"/>
      <w:i/>
      <w:iCs/>
      <w:sz w:val="24"/>
      <w:szCs w:val="24"/>
      <w:lang w:eastAsia="ru-RU"/>
    </w:rPr>
  </w:style>
  <w:style w:type="character" w:customStyle="1" w:styleId="90">
    <w:name w:val="Заголовок 9 Знак"/>
    <w:basedOn w:val="a0"/>
    <w:link w:val="9"/>
    <w:rsid w:val="00ED04E6"/>
    <w:rPr>
      <w:rFonts w:ascii="Arial" w:eastAsia="Calibri" w:hAnsi="Arial" w:cs="Times New Roman"/>
      <w:sz w:val="20"/>
      <w:szCs w:val="20"/>
      <w:lang w:eastAsia="ru-RU"/>
    </w:rPr>
  </w:style>
  <w:style w:type="numbering" w:customStyle="1" w:styleId="12">
    <w:name w:val="Нет списка1"/>
    <w:next w:val="a2"/>
    <w:semiHidden/>
    <w:rsid w:val="00ED04E6"/>
  </w:style>
  <w:style w:type="paragraph" w:styleId="a3">
    <w:name w:val="footer"/>
    <w:aliases w:val="Знак"/>
    <w:basedOn w:val="a"/>
    <w:link w:val="a4"/>
    <w:rsid w:val="00ED04E6"/>
    <w:pPr>
      <w:tabs>
        <w:tab w:val="center" w:pos="4677"/>
        <w:tab w:val="right" w:pos="9355"/>
      </w:tabs>
    </w:pPr>
    <w:rPr>
      <w:rFonts w:eastAsia="Calibri" w:cs="Times New Roman"/>
      <w:sz w:val="20"/>
      <w:szCs w:val="20"/>
      <w:lang w:eastAsia="ru-RU"/>
    </w:rPr>
  </w:style>
  <w:style w:type="character" w:customStyle="1" w:styleId="a4">
    <w:name w:val="Нижний колонтитул Знак"/>
    <w:aliases w:val="Знак Знак"/>
    <w:basedOn w:val="a0"/>
    <w:link w:val="a3"/>
    <w:rsid w:val="00ED04E6"/>
    <w:rPr>
      <w:rFonts w:ascii="Times New Roman" w:eastAsia="Calibri" w:hAnsi="Times New Roman" w:cs="Times New Roman"/>
      <w:sz w:val="20"/>
      <w:szCs w:val="20"/>
      <w:lang w:eastAsia="ru-RU"/>
    </w:rPr>
  </w:style>
  <w:style w:type="paragraph" w:styleId="13">
    <w:name w:val="toc 1"/>
    <w:aliases w:val="фр"/>
    <w:basedOn w:val="a"/>
    <w:next w:val="a"/>
    <w:autoRedefine/>
    <w:rsid w:val="00ED04E6"/>
    <w:pPr>
      <w:tabs>
        <w:tab w:val="right" w:leader="dot" w:pos="14459"/>
      </w:tabs>
      <w:spacing w:line="360" w:lineRule="auto"/>
      <w:outlineLvl w:val="1"/>
    </w:pPr>
    <w:rPr>
      <w:rFonts w:eastAsia="Calibri" w:cs="Arial"/>
      <w:bCs/>
      <w:caps/>
      <w:noProof/>
      <w:sz w:val="24"/>
      <w:szCs w:val="24"/>
      <w:lang w:val="en-US"/>
    </w:rPr>
  </w:style>
  <w:style w:type="character" w:styleId="a5">
    <w:name w:val="page number"/>
    <w:rsid w:val="00ED04E6"/>
    <w:rPr>
      <w:rFonts w:cs="Times New Roman"/>
    </w:rPr>
  </w:style>
  <w:style w:type="paragraph" w:customStyle="1" w:styleId="14">
    <w:name w:val="Абзац списка1"/>
    <w:basedOn w:val="a"/>
    <w:link w:val="ListParagraphChar"/>
    <w:rsid w:val="00ED04E6"/>
    <w:pPr>
      <w:ind w:left="720"/>
      <w:contextualSpacing/>
    </w:pPr>
    <w:rPr>
      <w:rFonts w:eastAsia="Calibri" w:cs="Times New Roman"/>
      <w:sz w:val="24"/>
      <w:szCs w:val="24"/>
      <w:lang w:val="en-US" w:eastAsia="ru-RU"/>
    </w:rPr>
  </w:style>
  <w:style w:type="character" w:customStyle="1" w:styleId="ListParagraphChar">
    <w:name w:val="List Paragraph Char"/>
    <w:link w:val="14"/>
    <w:locked/>
    <w:rsid w:val="00ED04E6"/>
    <w:rPr>
      <w:rFonts w:ascii="Times New Roman" w:eastAsia="Calibri" w:hAnsi="Times New Roman" w:cs="Times New Roman"/>
      <w:sz w:val="24"/>
      <w:szCs w:val="24"/>
      <w:lang w:val="en-US" w:eastAsia="ru-RU"/>
    </w:rPr>
  </w:style>
  <w:style w:type="paragraph" w:styleId="a6">
    <w:name w:val="header"/>
    <w:aliases w:val="??????? ??????????,ВерхКолонтитул Знак,ВерхКолонтитул"/>
    <w:basedOn w:val="a"/>
    <w:link w:val="a7"/>
    <w:uiPriority w:val="99"/>
    <w:rsid w:val="00ED04E6"/>
    <w:pPr>
      <w:tabs>
        <w:tab w:val="center" w:pos="4677"/>
        <w:tab w:val="right" w:pos="9355"/>
      </w:tabs>
    </w:pPr>
    <w:rPr>
      <w:rFonts w:eastAsia="Calibri" w:cs="Times New Roman"/>
      <w:sz w:val="20"/>
      <w:szCs w:val="20"/>
      <w:lang w:eastAsia="ru-RU"/>
    </w:rPr>
  </w:style>
  <w:style w:type="character" w:customStyle="1" w:styleId="a7">
    <w:name w:val="Верхний колонтитул Знак"/>
    <w:aliases w:val="??????? ?????????? Знак,ВерхКолонтитул Знак Знак,ВерхКолонтитул Знак1"/>
    <w:basedOn w:val="a0"/>
    <w:link w:val="a6"/>
    <w:uiPriority w:val="99"/>
    <w:rsid w:val="00ED04E6"/>
    <w:rPr>
      <w:rFonts w:ascii="Times New Roman" w:eastAsia="Calibri" w:hAnsi="Times New Roman" w:cs="Times New Roman"/>
      <w:sz w:val="20"/>
      <w:szCs w:val="20"/>
      <w:lang w:eastAsia="ru-RU"/>
    </w:rPr>
  </w:style>
  <w:style w:type="paragraph" w:customStyle="1" w:styleId="a8">
    <w:name w:val="Нормальный (таблица)"/>
    <w:basedOn w:val="a"/>
    <w:next w:val="a"/>
    <w:rsid w:val="00ED04E6"/>
    <w:pPr>
      <w:widowControl w:val="0"/>
      <w:autoSpaceDE w:val="0"/>
      <w:autoSpaceDN w:val="0"/>
      <w:adjustRightInd w:val="0"/>
    </w:pPr>
    <w:rPr>
      <w:rFonts w:ascii="Arial" w:eastAsia="Calibri" w:hAnsi="Arial" w:cs="Times New Roman"/>
      <w:sz w:val="24"/>
      <w:szCs w:val="24"/>
      <w:lang w:eastAsia="ru-RU"/>
    </w:rPr>
  </w:style>
  <w:style w:type="paragraph" w:styleId="a9">
    <w:name w:val="Balloon Text"/>
    <w:basedOn w:val="a"/>
    <w:link w:val="aa"/>
    <w:rsid w:val="00ED04E6"/>
    <w:rPr>
      <w:rFonts w:ascii="Tahoma" w:eastAsia="Calibri" w:hAnsi="Tahoma" w:cs="Times New Roman"/>
      <w:sz w:val="16"/>
      <w:szCs w:val="16"/>
      <w:lang w:eastAsia="ru-RU"/>
    </w:rPr>
  </w:style>
  <w:style w:type="character" w:customStyle="1" w:styleId="aa">
    <w:name w:val="Текст выноски Знак"/>
    <w:basedOn w:val="a0"/>
    <w:link w:val="a9"/>
    <w:rsid w:val="00ED04E6"/>
    <w:rPr>
      <w:rFonts w:ascii="Tahoma" w:eastAsia="Calibri" w:hAnsi="Tahoma" w:cs="Times New Roman"/>
      <w:sz w:val="16"/>
      <w:szCs w:val="16"/>
      <w:lang w:eastAsia="ru-RU"/>
    </w:rPr>
  </w:style>
  <w:style w:type="paragraph" w:styleId="ab">
    <w:name w:val="Document Map"/>
    <w:basedOn w:val="a"/>
    <w:link w:val="ac"/>
    <w:semiHidden/>
    <w:rsid w:val="00ED04E6"/>
    <w:rPr>
      <w:rFonts w:ascii="Tahoma" w:eastAsia="Calibri" w:hAnsi="Tahoma" w:cs="Times New Roman"/>
      <w:sz w:val="16"/>
      <w:szCs w:val="16"/>
      <w:lang w:eastAsia="ru-RU"/>
    </w:rPr>
  </w:style>
  <w:style w:type="character" w:customStyle="1" w:styleId="ac">
    <w:name w:val="Схема документа Знак"/>
    <w:basedOn w:val="a0"/>
    <w:link w:val="ab"/>
    <w:semiHidden/>
    <w:rsid w:val="00ED04E6"/>
    <w:rPr>
      <w:rFonts w:ascii="Tahoma" w:eastAsia="Calibri" w:hAnsi="Tahoma" w:cs="Times New Roman"/>
      <w:sz w:val="16"/>
      <w:szCs w:val="16"/>
      <w:lang w:eastAsia="ru-RU"/>
    </w:rPr>
  </w:style>
  <w:style w:type="paragraph" w:styleId="22">
    <w:name w:val="toc 2"/>
    <w:basedOn w:val="a"/>
    <w:next w:val="a"/>
    <w:autoRedefine/>
    <w:rsid w:val="00ED04E6"/>
    <w:pPr>
      <w:tabs>
        <w:tab w:val="right" w:leader="dot" w:pos="14459"/>
      </w:tabs>
      <w:ind w:firstLine="709"/>
    </w:pPr>
    <w:rPr>
      <w:rFonts w:eastAsia="SimSun" w:cs="Times New Roman"/>
      <w:bCs/>
      <w:color w:val="FF0000"/>
      <w:sz w:val="28"/>
      <w:szCs w:val="28"/>
      <w:lang w:eastAsia="zh-CN"/>
    </w:rPr>
  </w:style>
  <w:style w:type="character" w:styleId="ad">
    <w:name w:val="Hyperlink"/>
    <w:uiPriority w:val="99"/>
    <w:rsid w:val="00ED04E6"/>
    <w:rPr>
      <w:color w:val="0000FF"/>
      <w:u w:val="single"/>
    </w:rPr>
  </w:style>
  <w:style w:type="paragraph" w:customStyle="1" w:styleId="ConsPlusNormal">
    <w:name w:val="ConsPlusNormal"/>
    <w:rsid w:val="00ED04E6"/>
    <w:pPr>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apple-converted-space">
    <w:name w:val="apple-converted-space"/>
    <w:rsid w:val="00ED04E6"/>
  </w:style>
  <w:style w:type="paragraph" w:customStyle="1" w:styleId="15">
    <w:name w:val="Без интервала1"/>
    <w:link w:val="NoSpacingChar"/>
    <w:rsid w:val="00ED04E6"/>
    <w:rPr>
      <w:rFonts w:ascii="Times New Roman" w:eastAsia="Calibri" w:hAnsi="Times New Roman" w:cs="Times New Roman"/>
      <w:lang w:eastAsia="ru-RU"/>
    </w:rPr>
  </w:style>
  <w:style w:type="paragraph" w:styleId="31">
    <w:name w:val="toc 3"/>
    <w:basedOn w:val="a"/>
    <w:next w:val="a"/>
    <w:autoRedefine/>
    <w:rsid w:val="00ED04E6"/>
    <w:pPr>
      <w:tabs>
        <w:tab w:val="right" w:leader="dot" w:pos="14459"/>
      </w:tabs>
      <w:spacing w:after="100"/>
      <w:ind w:firstLine="709"/>
    </w:pPr>
    <w:rPr>
      <w:rFonts w:ascii="Cambria" w:eastAsia="Calibri" w:hAnsi="Cambria" w:cs="Times New Roman"/>
      <w:b/>
      <w:noProof/>
      <w:sz w:val="24"/>
      <w:szCs w:val="20"/>
      <w:lang w:eastAsia="ru-RU"/>
    </w:rPr>
  </w:style>
  <w:style w:type="paragraph" w:styleId="ae">
    <w:name w:val="Title"/>
    <w:basedOn w:val="a"/>
    <w:next w:val="a"/>
    <w:link w:val="af"/>
    <w:qFormat/>
    <w:rsid w:val="00ED04E6"/>
    <w:pPr>
      <w:jc w:val="center"/>
    </w:pPr>
    <w:rPr>
      <w:rFonts w:eastAsia="Calibri" w:cs="Times New Roman"/>
      <w:b/>
      <w:sz w:val="26"/>
      <w:szCs w:val="20"/>
      <w:lang w:val="en-US" w:eastAsia="ar-SA"/>
    </w:rPr>
  </w:style>
  <w:style w:type="character" w:customStyle="1" w:styleId="af">
    <w:name w:val="Заголовок Знак"/>
    <w:basedOn w:val="a0"/>
    <w:link w:val="ae"/>
    <w:rsid w:val="00ED04E6"/>
    <w:rPr>
      <w:rFonts w:ascii="Times New Roman" w:eastAsia="Calibri" w:hAnsi="Times New Roman" w:cs="Times New Roman"/>
      <w:b/>
      <w:sz w:val="26"/>
      <w:szCs w:val="20"/>
      <w:lang w:val="en-US" w:eastAsia="ar-SA"/>
    </w:rPr>
  </w:style>
  <w:style w:type="paragraph" w:styleId="af0">
    <w:name w:val="Subtitle"/>
    <w:basedOn w:val="a"/>
    <w:next w:val="a"/>
    <w:link w:val="af1"/>
    <w:qFormat/>
    <w:rsid w:val="00ED04E6"/>
    <w:pPr>
      <w:numPr>
        <w:ilvl w:val="1"/>
      </w:numPr>
    </w:pPr>
    <w:rPr>
      <w:rFonts w:ascii="Cambria" w:eastAsia="Calibri" w:hAnsi="Cambria" w:cs="Times New Roman"/>
      <w:i/>
      <w:iCs/>
      <w:color w:val="4F81BD"/>
      <w:spacing w:val="15"/>
      <w:sz w:val="24"/>
      <w:szCs w:val="24"/>
      <w:lang w:eastAsia="ru-RU"/>
    </w:rPr>
  </w:style>
  <w:style w:type="character" w:customStyle="1" w:styleId="af1">
    <w:name w:val="Подзаголовок Знак"/>
    <w:basedOn w:val="a0"/>
    <w:link w:val="af0"/>
    <w:rsid w:val="00ED04E6"/>
    <w:rPr>
      <w:rFonts w:ascii="Cambria" w:eastAsia="Calibri" w:hAnsi="Cambria" w:cs="Times New Roman"/>
      <w:i/>
      <w:iCs/>
      <w:color w:val="4F81BD"/>
      <w:spacing w:val="15"/>
      <w:sz w:val="24"/>
      <w:szCs w:val="24"/>
      <w:lang w:eastAsia="ru-RU"/>
    </w:rPr>
  </w:style>
  <w:style w:type="paragraph" w:styleId="af2">
    <w:name w:val="Body Text"/>
    <w:basedOn w:val="a"/>
    <w:link w:val="af3"/>
    <w:rsid w:val="00ED04E6"/>
    <w:rPr>
      <w:rFonts w:eastAsia="Calibri" w:cs="Times New Roman"/>
      <w:sz w:val="32"/>
      <w:szCs w:val="24"/>
      <w:lang w:eastAsia="ru-RU"/>
    </w:rPr>
  </w:style>
  <w:style w:type="character" w:customStyle="1" w:styleId="af3">
    <w:name w:val="Основной текст Знак"/>
    <w:basedOn w:val="a0"/>
    <w:link w:val="af2"/>
    <w:rsid w:val="00ED04E6"/>
    <w:rPr>
      <w:rFonts w:ascii="Times New Roman" w:eastAsia="Calibri" w:hAnsi="Times New Roman" w:cs="Times New Roman"/>
      <w:sz w:val="32"/>
      <w:szCs w:val="24"/>
      <w:lang w:eastAsia="ru-RU"/>
    </w:rPr>
  </w:style>
  <w:style w:type="character" w:customStyle="1" w:styleId="text31">
    <w:name w:val="text31"/>
    <w:rsid w:val="00ED04E6"/>
    <w:rPr>
      <w:rFonts w:ascii="Arial" w:hAnsi="Arial"/>
      <w:color w:val="000000"/>
      <w:sz w:val="17"/>
      <w:u w:val="none"/>
      <w:effect w:val="none"/>
    </w:rPr>
  </w:style>
  <w:style w:type="paragraph" w:customStyle="1" w:styleId="af4">
    <w:name w:val="основной"/>
    <w:basedOn w:val="a"/>
    <w:rsid w:val="00ED04E6"/>
    <w:pPr>
      <w:keepNext/>
    </w:pPr>
    <w:rPr>
      <w:rFonts w:eastAsia="Calibri" w:cs="Times New Roman"/>
      <w:sz w:val="24"/>
      <w:szCs w:val="24"/>
      <w:lang w:eastAsia="ru-RU"/>
    </w:rPr>
  </w:style>
  <w:style w:type="paragraph" w:customStyle="1" w:styleId="ConsPlusTitle">
    <w:name w:val="ConsPlusTitle"/>
    <w:rsid w:val="00ED04E6"/>
    <w:pPr>
      <w:autoSpaceDE w:val="0"/>
      <w:autoSpaceDN w:val="0"/>
      <w:adjustRightInd w:val="0"/>
      <w:spacing w:after="0" w:line="240" w:lineRule="auto"/>
    </w:pPr>
    <w:rPr>
      <w:rFonts w:ascii="Arial" w:eastAsia="Calibri" w:hAnsi="Arial" w:cs="Arial"/>
      <w:b/>
      <w:bCs/>
      <w:sz w:val="20"/>
      <w:szCs w:val="20"/>
      <w:lang w:eastAsia="ru-RU"/>
    </w:rPr>
  </w:style>
  <w:style w:type="paragraph" w:customStyle="1" w:styleId="nienie">
    <w:name w:val="nienie"/>
    <w:basedOn w:val="a"/>
    <w:rsid w:val="00ED04E6"/>
    <w:pPr>
      <w:keepLines/>
      <w:widowControl w:val="0"/>
      <w:ind w:left="709" w:hanging="284"/>
    </w:pPr>
    <w:rPr>
      <w:rFonts w:ascii="Peterburg" w:eastAsia="Calibri" w:hAnsi="Peterburg" w:cs="Peterburg"/>
      <w:sz w:val="24"/>
      <w:szCs w:val="24"/>
      <w:lang w:eastAsia="ru-RU"/>
    </w:rPr>
  </w:style>
  <w:style w:type="paragraph" w:customStyle="1" w:styleId="Iauiue">
    <w:name w:val="Iau?iue"/>
    <w:rsid w:val="00ED04E6"/>
    <w:pPr>
      <w:widowControl w:val="0"/>
      <w:spacing w:after="0" w:line="240" w:lineRule="auto"/>
    </w:pPr>
    <w:rPr>
      <w:rFonts w:ascii="Times New Roman" w:eastAsia="Calibri" w:hAnsi="Times New Roman" w:cs="Times New Roman"/>
      <w:sz w:val="20"/>
      <w:szCs w:val="20"/>
      <w:lang w:eastAsia="ru-RU"/>
    </w:rPr>
  </w:style>
  <w:style w:type="paragraph" w:customStyle="1" w:styleId="af5">
    <w:name w:val="Отступ перед"/>
    <w:basedOn w:val="a"/>
    <w:rsid w:val="00ED04E6"/>
    <w:pPr>
      <w:widowControl w:val="0"/>
      <w:shd w:val="clear" w:color="auto" w:fill="FFFFFF"/>
      <w:autoSpaceDE w:val="0"/>
      <w:autoSpaceDN w:val="0"/>
      <w:adjustRightInd w:val="0"/>
      <w:spacing w:before="120"/>
      <w:ind w:firstLine="284"/>
    </w:pPr>
    <w:rPr>
      <w:rFonts w:eastAsia="Calibri" w:cs="Times New Roman"/>
      <w:sz w:val="24"/>
      <w:lang w:eastAsia="ru-RU"/>
    </w:rPr>
  </w:style>
  <w:style w:type="paragraph" w:styleId="af6">
    <w:name w:val="endnote text"/>
    <w:basedOn w:val="a"/>
    <w:link w:val="af7"/>
    <w:semiHidden/>
    <w:rsid w:val="00ED04E6"/>
    <w:rPr>
      <w:rFonts w:eastAsia="Calibri" w:cs="Times New Roman"/>
      <w:sz w:val="20"/>
      <w:szCs w:val="20"/>
      <w:lang w:eastAsia="ru-RU"/>
    </w:rPr>
  </w:style>
  <w:style w:type="character" w:customStyle="1" w:styleId="af7">
    <w:name w:val="Текст концевой сноски Знак"/>
    <w:basedOn w:val="a0"/>
    <w:link w:val="af6"/>
    <w:semiHidden/>
    <w:rsid w:val="00ED04E6"/>
    <w:rPr>
      <w:rFonts w:ascii="Times New Roman" w:eastAsia="Calibri" w:hAnsi="Times New Roman" w:cs="Times New Roman"/>
      <w:sz w:val="20"/>
      <w:szCs w:val="20"/>
      <w:lang w:eastAsia="ru-RU"/>
    </w:rPr>
  </w:style>
  <w:style w:type="character" w:styleId="af8">
    <w:name w:val="endnote reference"/>
    <w:semiHidden/>
    <w:rsid w:val="00ED04E6"/>
    <w:rPr>
      <w:vertAlign w:val="superscript"/>
    </w:rPr>
  </w:style>
  <w:style w:type="paragraph" w:customStyle="1" w:styleId="ConsPlusCell">
    <w:name w:val="ConsPlusCell"/>
    <w:rsid w:val="00ED04E6"/>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f9">
    <w:name w:val="Body Text Indent"/>
    <w:basedOn w:val="a"/>
    <w:link w:val="afa"/>
    <w:rsid w:val="00ED04E6"/>
    <w:pPr>
      <w:suppressAutoHyphens/>
      <w:spacing w:after="120"/>
      <w:ind w:left="283"/>
    </w:pPr>
    <w:rPr>
      <w:rFonts w:eastAsia="Calibri" w:cs="Times New Roman"/>
      <w:sz w:val="24"/>
      <w:szCs w:val="24"/>
      <w:lang w:eastAsia="ar-SA"/>
    </w:rPr>
  </w:style>
  <w:style w:type="character" w:customStyle="1" w:styleId="afa">
    <w:name w:val="Основной текст с отступом Знак"/>
    <w:basedOn w:val="a0"/>
    <w:link w:val="af9"/>
    <w:rsid w:val="00ED04E6"/>
    <w:rPr>
      <w:rFonts w:ascii="Times New Roman" w:eastAsia="Calibri" w:hAnsi="Times New Roman" w:cs="Times New Roman"/>
      <w:sz w:val="24"/>
      <w:szCs w:val="24"/>
      <w:lang w:eastAsia="ar-SA"/>
    </w:rPr>
  </w:style>
  <w:style w:type="paragraph" w:customStyle="1" w:styleId="16">
    <w:name w:val="текст 1"/>
    <w:basedOn w:val="a"/>
    <w:next w:val="a"/>
    <w:rsid w:val="00ED04E6"/>
    <w:pPr>
      <w:ind w:firstLine="540"/>
    </w:pPr>
    <w:rPr>
      <w:rFonts w:eastAsia="Calibri" w:cs="Times New Roman"/>
      <w:sz w:val="20"/>
      <w:szCs w:val="24"/>
      <w:lang w:eastAsia="ru-RU"/>
    </w:rPr>
  </w:style>
  <w:style w:type="paragraph" w:customStyle="1" w:styleId="afb">
    <w:name w:val="Îáû÷íûé"/>
    <w:rsid w:val="00ED04E6"/>
    <w:pPr>
      <w:spacing w:after="0" w:line="240" w:lineRule="auto"/>
    </w:pPr>
    <w:rPr>
      <w:rFonts w:ascii="Times New Roman" w:eastAsia="Calibri" w:hAnsi="Times New Roman" w:cs="Times New Roman"/>
      <w:sz w:val="20"/>
      <w:szCs w:val="20"/>
      <w:lang w:val="en-US" w:eastAsia="ru-RU"/>
    </w:rPr>
  </w:style>
  <w:style w:type="character" w:customStyle="1" w:styleId="23">
    <w:name w:val="Основной текст (2)"/>
    <w:rsid w:val="00ED04E6"/>
    <w:rPr>
      <w:rFonts w:ascii="Gungsuh" w:eastAsia="Gungsuh" w:hAnsi="Gungsuh"/>
      <w:spacing w:val="-20"/>
      <w:sz w:val="25"/>
      <w:u w:val="single"/>
    </w:rPr>
  </w:style>
  <w:style w:type="character" w:customStyle="1" w:styleId="NoSpacingChar">
    <w:name w:val="No Spacing Char"/>
    <w:link w:val="15"/>
    <w:locked/>
    <w:rsid w:val="00ED04E6"/>
    <w:rPr>
      <w:rFonts w:ascii="Times New Roman" w:eastAsia="Calibri" w:hAnsi="Times New Roman" w:cs="Times New Roman"/>
      <w:lang w:eastAsia="ru-RU"/>
    </w:rPr>
  </w:style>
  <w:style w:type="paragraph" w:customStyle="1" w:styleId="u">
    <w:name w:val="u"/>
    <w:basedOn w:val="a"/>
    <w:rsid w:val="00ED04E6"/>
    <w:pPr>
      <w:spacing w:before="100" w:beforeAutospacing="1" w:after="100" w:afterAutospacing="1"/>
    </w:pPr>
    <w:rPr>
      <w:rFonts w:eastAsia="Calibri" w:cs="Times New Roman"/>
      <w:sz w:val="24"/>
      <w:szCs w:val="24"/>
      <w:lang w:eastAsia="ru-RU"/>
    </w:rPr>
  </w:style>
  <w:style w:type="paragraph" w:customStyle="1" w:styleId="ConsPlusNonformat">
    <w:name w:val="ConsPlusNonformat"/>
    <w:rsid w:val="00ED04E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10">
    <w:name w:val="Основной текст с отступом 31"/>
    <w:basedOn w:val="a"/>
    <w:rsid w:val="00ED04E6"/>
    <w:pPr>
      <w:widowControl w:val="0"/>
      <w:shd w:val="clear" w:color="auto" w:fill="FFFFFF"/>
      <w:suppressAutoHyphens/>
      <w:spacing w:after="100"/>
      <w:ind w:firstLine="720"/>
    </w:pPr>
    <w:rPr>
      <w:rFonts w:eastAsia="Calibri" w:cs="Times New Roman"/>
      <w:sz w:val="28"/>
      <w:szCs w:val="20"/>
      <w:lang w:eastAsia="ar-SA"/>
    </w:rPr>
  </w:style>
  <w:style w:type="paragraph" w:customStyle="1" w:styleId="32">
    <w:name w:val="Основной текст с отступом 32"/>
    <w:basedOn w:val="a"/>
    <w:rsid w:val="00ED04E6"/>
    <w:pPr>
      <w:widowControl w:val="0"/>
      <w:shd w:val="clear" w:color="auto" w:fill="FFFFFF"/>
      <w:suppressAutoHyphens/>
      <w:spacing w:after="100"/>
      <w:ind w:firstLine="720"/>
    </w:pPr>
    <w:rPr>
      <w:rFonts w:eastAsia="Calibri" w:cs="Times New Roman"/>
      <w:sz w:val="28"/>
      <w:szCs w:val="20"/>
      <w:lang w:eastAsia="ar-SA"/>
    </w:rPr>
  </w:style>
  <w:style w:type="paragraph" w:customStyle="1" w:styleId="17">
    <w:name w:val="Текст1"/>
    <w:basedOn w:val="a"/>
    <w:rsid w:val="00ED04E6"/>
    <w:pPr>
      <w:suppressAutoHyphens/>
    </w:pPr>
    <w:rPr>
      <w:rFonts w:ascii="Courier New" w:eastAsia="Calibri" w:hAnsi="Courier New" w:cs="Courier New"/>
      <w:sz w:val="20"/>
      <w:szCs w:val="20"/>
      <w:lang w:eastAsia="ar-SA"/>
    </w:rPr>
  </w:style>
  <w:style w:type="paragraph" w:styleId="afc">
    <w:name w:val="caption"/>
    <w:basedOn w:val="a"/>
    <w:next w:val="a"/>
    <w:qFormat/>
    <w:rsid w:val="00ED04E6"/>
    <w:pPr>
      <w:keepLines/>
      <w:overflowPunct w:val="0"/>
      <w:autoSpaceDE w:val="0"/>
      <w:autoSpaceDN w:val="0"/>
      <w:adjustRightInd w:val="0"/>
      <w:spacing w:line="320" w:lineRule="exact"/>
      <w:ind w:firstLine="567"/>
    </w:pPr>
    <w:rPr>
      <w:rFonts w:eastAsia="Calibri" w:cs="Times New Roman"/>
      <w:b/>
      <w:bCs/>
      <w:sz w:val="28"/>
      <w:szCs w:val="28"/>
      <w:lang w:eastAsia="ru-RU"/>
    </w:rPr>
  </w:style>
  <w:style w:type="character" w:styleId="afd">
    <w:name w:val="Strong"/>
    <w:qFormat/>
    <w:rsid w:val="00ED04E6"/>
    <w:rPr>
      <w:b/>
    </w:rPr>
  </w:style>
  <w:style w:type="character" w:styleId="afe">
    <w:name w:val="Emphasis"/>
    <w:qFormat/>
    <w:rsid w:val="00ED04E6"/>
    <w:rPr>
      <w:i/>
    </w:rPr>
  </w:style>
  <w:style w:type="character" w:styleId="aff">
    <w:name w:val="FollowedHyperlink"/>
    <w:rsid w:val="00ED04E6"/>
    <w:rPr>
      <w:color w:val="800080"/>
      <w:u w:val="single"/>
    </w:rPr>
  </w:style>
  <w:style w:type="paragraph" w:styleId="4">
    <w:name w:val="List Bullet 4"/>
    <w:basedOn w:val="a"/>
    <w:autoRedefine/>
    <w:rsid w:val="00ED04E6"/>
    <w:pPr>
      <w:numPr>
        <w:numId w:val="1"/>
      </w:numPr>
    </w:pPr>
    <w:rPr>
      <w:rFonts w:eastAsia="Calibri" w:cs="Times New Roman"/>
      <w:sz w:val="20"/>
      <w:szCs w:val="20"/>
      <w:lang w:val="en-GB" w:eastAsia="ru-RU"/>
    </w:rPr>
  </w:style>
  <w:style w:type="paragraph" w:styleId="33">
    <w:name w:val="Body Text 3"/>
    <w:basedOn w:val="a"/>
    <w:link w:val="34"/>
    <w:rsid w:val="00ED04E6"/>
    <w:pPr>
      <w:widowControl w:val="0"/>
      <w:shd w:val="clear" w:color="auto" w:fill="FFFFFF"/>
      <w:autoSpaceDE w:val="0"/>
      <w:autoSpaceDN w:val="0"/>
      <w:adjustRightInd w:val="0"/>
      <w:jc w:val="center"/>
    </w:pPr>
    <w:rPr>
      <w:rFonts w:eastAsia="Calibri" w:cs="Times New Roman"/>
      <w:sz w:val="24"/>
      <w:szCs w:val="24"/>
      <w:lang w:eastAsia="ru-RU"/>
    </w:rPr>
  </w:style>
  <w:style w:type="character" w:customStyle="1" w:styleId="34">
    <w:name w:val="Основной текст 3 Знак"/>
    <w:basedOn w:val="a0"/>
    <w:link w:val="33"/>
    <w:rsid w:val="00ED04E6"/>
    <w:rPr>
      <w:rFonts w:ascii="Times New Roman" w:eastAsia="Calibri" w:hAnsi="Times New Roman" w:cs="Times New Roman"/>
      <w:sz w:val="24"/>
      <w:szCs w:val="24"/>
      <w:shd w:val="clear" w:color="auto" w:fill="FFFFFF"/>
      <w:lang w:eastAsia="ru-RU"/>
    </w:rPr>
  </w:style>
  <w:style w:type="paragraph" w:styleId="24">
    <w:name w:val="Body Text Indent 2"/>
    <w:basedOn w:val="a"/>
    <w:link w:val="25"/>
    <w:rsid w:val="00ED04E6"/>
    <w:pPr>
      <w:ind w:firstLine="720"/>
    </w:pPr>
    <w:rPr>
      <w:rFonts w:eastAsia="Calibri" w:cs="Times New Roman"/>
      <w:sz w:val="28"/>
      <w:szCs w:val="28"/>
      <w:lang w:eastAsia="ru-RU"/>
    </w:rPr>
  </w:style>
  <w:style w:type="character" w:customStyle="1" w:styleId="25">
    <w:name w:val="Основной текст с отступом 2 Знак"/>
    <w:basedOn w:val="a0"/>
    <w:link w:val="24"/>
    <w:rsid w:val="00ED04E6"/>
    <w:rPr>
      <w:rFonts w:ascii="Times New Roman" w:eastAsia="Calibri" w:hAnsi="Times New Roman" w:cs="Times New Roman"/>
      <w:sz w:val="28"/>
      <w:szCs w:val="28"/>
      <w:lang w:eastAsia="ru-RU"/>
    </w:rPr>
  </w:style>
  <w:style w:type="paragraph" w:styleId="35">
    <w:name w:val="Body Text Indent 3"/>
    <w:basedOn w:val="a"/>
    <w:link w:val="36"/>
    <w:rsid w:val="00ED04E6"/>
    <w:pPr>
      <w:spacing w:after="120"/>
      <w:ind w:left="283"/>
    </w:pPr>
    <w:rPr>
      <w:rFonts w:eastAsia="Calibri" w:cs="Times New Roman"/>
      <w:sz w:val="16"/>
      <w:szCs w:val="16"/>
      <w:lang w:eastAsia="ru-RU"/>
    </w:rPr>
  </w:style>
  <w:style w:type="character" w:customStyle="1" w:styleId="36">
    <w:name w:val="Основной текст с отступом 3 Знак"/>
    <w:basedOn w:val="a0"/>
    <w:link w:val="35"/>
    <w:rsid w:val="00ED04E6"/>
    <w:rPr>
      <w:rFonts w:ascii="Times New Roman" w:eastAsia="Calibri" w:hAnsi="Times New Roman" w:cs="Times New Roman"/>
      <w:sz w:val="16"/>
      <w:szCs w:val="16"/>
      <w:lang w:eastAsia="ru-RU"/>
    </w:rPr>
  </w:style>
  <w:style w:type="paragraph" w:styleId="aff0">
    <w:name w:val="Plain Text"/>
    <w:basedOn w:val="a"/>
    <w:link w:val="aff1"/>
    <w:rsid w:val="00ED04E6"/>
    <w:rPr>
      <w:rFonts w:ascii="Courier New" w:eastAsia="Calibri" w:hAnsi="Courier New" w:cs="Times New Roman"/>
      <w:sz w:val="20"/>
      <w:szCs w:val="20"/>
      <w:lang w:eastAsia="ru-RU"/>
    </w:rPr>
  </w:style>
  <w:style w:type="character" w:customStyle="1" w:styleId="aff1">
    <w:name w:val="Текст Знак"/>
    <w:basedOn w:val="a0"/>
    <w:link w:val="aff0"/>
    <w:rsid w:val="00ED04E6"/>
    <w:rPr>
      <w:rFonts w:ascii="Courier New" w:eastAsia="Calibri" w:hAnsi="Courier New" w:cs="Times New Roman"/>
      <w:sz w:val="20"/>
      <w:szCs w:val="20"/>
      <w:lang w:eastAsia="ru-RU"/>
    </w:rPr>
  </w:style>
  <w:style w:type="paragraph" w:customStyle="1" w:styleId="HeadDoc">
    <w:name w:val="HeadDoc"/>
    <w:rsid w:val="00ED04E6"/>
    <w:pPr>
      <w:keepLines/>
      <w:overflowPunct w:val="0"/>
      <w:autoSpaceDE w:val="0"/>
      <w:autoSpaceDN w:val="0"/>
      <w:adjustRightInd w:val="0"/>
      <w:spacing w:after="0" w:line="240" w:lineRule="auto"/>
      <w:jc w:val="both"/>
    </w:pPr>
    <w:rPr>
      <w:rFonts w:ascii="Times New Roman" w:eastAsia="Calibri" w:hAnsi="Times New Roman" w:cs="Times New Roman"/>
      <w:sz w:val="28"/>
      <w:szCs w:val="28"/>
      <w:lang w:eastAsia="ru-RU"/>
    </w:rPr>
  </w:style>
  <w:style w:type="paragraph" w:customStyle="1" w:styleId="Iauiue2">
    <w:name w:val="Iau?iue2"/>
    <w:rsid w:val="00ED04E6"/>
    <w:pPr>
      <w:widowControl w:val="0"/>
      <w:spacing w:after="0" w:line="240" w:lineRule="auto"/>
    </w:pPr>
    <w:rPr>
      <w:rFonts w:ascii="Times New Roman" w:eastAsia="Calibri" w:hAnsi="Times New Roman" w:cs="Times New Roman"/>
      <w:sz w:val="28"/>
      <w:szCs w:val="28"/>
      <w:lang w:eastAsia="ru-RU"/>
    </w:rPr>
  </w:style>
  <w:style w:type="paragraph" w:customStyle="1" w:styleId="18">
    <w:name w:val="Основной текст с отступом1"/>
    <w:basedOn w:val="a"/>
    <w:rsid w:val="00ED04E6"/>
    <w:pPr>
      <w:keepLines/>
      <w:widowControl w:val="0"/>
      <w:overflowPunct w:val="0"/>
      <w:autoSpaceDE w:val="0"/>
      <w:autoSpaceDN w:val="0"/>
      <w:adjustRightInd w:val="0"/>
      <w:spacing w:line="320" w:lineRule="atLeast"/>
      <w:ind w:firstLine="709"/>
    </w:pPr>
    <w:rPr>
      <w:rFonts w:eastAsia="Calibri" w:cs="Times New Roman"/>
      <w:sz w:val="28"/>
      <w:szCs w:val="28"/>
      <w:lang w:eastAsia="ru-RU"/>
    </w:rPr>
  </w:style>
  <w:style w:type="paragraph" w:customStyle="1" w:styleId="ConsNonformat">
    <w:name w:val="ConsNonformat"/>
    <w:rsid w:val="00ED04E6"/>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Normal">
    <w:name w:val="ConsNormal"/>
    <w:rsid w:val="00ED04E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37">
    <w:name w:val="Îñíîâíîé òåêñò ñ îòñòóïîì 3"/>
    <w:basedOn w:val="afb"/>
    <w:rsid w:val="00ED04E6"/>
    <w:pPr>
      <w:widowControl w:val="0"/>
      <w:ind w:firstLine="567"/>
      <w:jc w:val="both"/>
    </w:pPr>
    <w:rPr>
      <w:rFonts w:ascii="Peterburg" w:hAnsi="Peterburg" w:cs="Peterburg"/>
      <w:b/>
      <w:bCs/>
      <w:i/>
      <w:iCs/>
      <w:sz w:val="24"/>
      <w:szCs w:val="24"/>
      <w:lang w:val="ru-RU"/>
    </w:rPr>
  </w:style>
  <w:style w:type="paragraph" w:customStyle="1" w:styleId="Iniiaiieoaeno">
    <w:name w:val="Iniiaiie oaeno"/>
    <w:basedOn w:val="Iauiue"/>
    <w:rsid w:val="00ED04E6"/>
    <w:pPr>
      <w:widowControl/>
      <w:jc w:val="both"/>
    </w:pPr>
    <w:rPr>
      <w:rFonts w:ascii="Peterburg" w:hAnsi="Peterburg" w:cs="Peterburg"/>
    </w:rPr>
  </w:style>
  <w:style w:type="paragraph" w:customStyle="1" w:styleId="Iniiaiieoaeno2">
    <w:name w:val="Iniiaiie oaeno 2"/>
    <w:basedOn w:val="a"/>
    <w:rsid w:val="00ED04E6"/>
    <w:pPr>
      <w:widowControl w:val="0"/>
      <w:ind w:firstLine="567"/>
    </w:pPr>
    <w:rPr>
      <w:rFonts w:eastAsia="Calibri" w:cs="Times New Roman"/>
      <w:b/>
      <w:bCs/>
      <w:color w:val="000000"/>
      <w:sz w:val="24"/>
      <w:szCs w:val="24"/>
      <w:lang w:eastAsia="ru-RU"/>
    </w:rPr>
  </w:style>
  <w:style w:type="paragraph" w:customStyle="1" w:styleId="caaieiaie2">
    <w:name w:val="caaieiaie 2"/>
    <w:basedOn w:val="Iauiue"/>
    <w:next w:val="Iauiue"/>
    <w:rsid w:val="00ED04E6"/>
    <w:pPr>
      <w:keepNext/>
      <w:keepLines/>
      <w:spacing w:before="240" w:after="60"/>
      <w:jc w:val="center"/>
    </w:pPr>
    <w:rPr>
      <w:rFonts w:ascii="Peterburg" w:hAnsi="Peterburg" w:cs="Peterburg"/>
      <w:b/>
      <w:bCs/>
      <w:sz w:val="24"/>
      <w:szCs w:val="24"/>
    </w:rPr>
  </w:style>
  <w:style w:type="paragraph" w:customStyle="1" w:styleId="19">
    <w:name w:val="çàãîëîâîê 1"/>
    <w:basedOn w:val="afb"/>
    <w:next w:val="afb"/>
    <w:rsid w:val="00ED04E6"/>
    <w:pPr>
      <w:keepNext/>
      <w:widowControl w:val="0"/>
    </w:pPr>
    <w:rPr>
      <w:sz w:val="28"/>
      <w:szCs w:val="28"/>
      <w:lang w:val="ru-RU"/>
    </w:rPr>
  </w:style>
  <w:style w:type="paragraph" w:customStyle="1" w:styleId="aff2">
    <w:name w:val="Îñíîâíîé òåêñò"/>
    <w:basedOn w:val="afb"/>
    <w:rsid w:val="00ED04E6"/>
    <w:pPr>
      <w:widowControl w:val="0"/>
      <w:tabs>
        <w:tab w:val="left" w:leader="dot" w:pos="9072"/>
      </w:tabs>
      <w:jc w:val="both"/>
    </w:pPr>
    <w:rPr>
      <w:b/>
      <w:bCs/>
      <w:sz w:val="24"/>
      <w:szCs w:val="24"/>
      <w:lang w:val="ru-RU"/>
    </w:rPr>
  </w:style>
  <w:style w:type="paragraph" w:customStyle="1" w:styleId="Iniiaiieoaenonionooiii2">
    <w:name w:val="Iniiaiie oaeno n ionooiii 2"/>
    <w:basedOn w:val="Iauiue"/>
    <w:rsid w:val="00ED04E6"/>
    <w:pPr>
      <w:widowControl/>
      <w:ind w:firstLine="284"/>
      <w:jc w:val="both"/>
    </w:pPr>
    <w:rPr>
      <w:rFonts w:ascii="Peterburg" w:hAnsi="Peterburg" w:cs="Peterburg"/>
    </w:rPr>
  </w:style>
  <w:style w:type="paragraph" w:customStyle="1" w:styleId="1a">
    <w:name w:val="З1"/>
    <w:basedOn w:val="a"/>
    <w:next w:val="a"/>
    <w:rsid w:val="00ED04E6"/>
    <w:pPr>
      <w:snapToGrid w:val="0"/>
      <w:spacing w:line="360" w:lineRule="auto"/>
      <w:ind w:firstLine="748"/>
    </w:pPr>
    <w:rPr>
      <w:rFonts w:eastAsia="Calibri" w:cs="Times New Roman"/>
      <w:b/>
      <w:sz w:val="24"/>
      <w:szCs w:val="24"/>
      <w:lang w:eastAsia="ru-RU"/>
    </w:rPr>
  </w:style>
  <w:style w:type="paragraph" w:customStyle="1" w:styleId="210">
    <w:name w:val="Основной текст 21"/>
    <w:basedOn w:val="a"/>
    <w:rsid w:val="00ED04E6"/>
    <w:pPr>
      <w:widowControl w:val="0"/>
      <w:spacing w:before="120"/>
    </w:pPr>
    <w:rPr>
      <w:rFonts w:eastAsia="Calibri" w:cs="Times New Roman"/>
      <w:sz w:val="24"/>
      <w:szCs w:val="20"/>
      <w:lang w:eastAsia="ru-RU"/>
    </w:rPr>
  </w:style>
  <w:style w:type="paragraph" w:customStyle="1" w:styleId="26">
    <w:name w:val="Îñíîâíîé òåêñò 2"/>
    <w:basedOn w:val="afb"/>
    <w:rsid w:val="00ED04E6"/>
    <w:pPr>
      <w:widowControl w:val="0"/>
      <w:ind w:firstLine="720"/>
      <w:jc w:val="both"/>
    </w:pPr>
    <w:rPr>
      <w:b/>
      <w:bCs/>
      <w:color w:val="000000"/>
      <w:sz w:val="24"/>
      <w:szCs w:val="24"/>
    </w:rPr>
  </w:style>
  <w:style w:type="character" w:styleId="aff3">
    <w:name w:val="line number"/>
    <w:basedOn w:val="a0"/>
    <w:rsid w:val="00ED04E6"/>
  </w:style>
  <w:style w:type="character" w:customStyle="1" w:styleId="WW8Num1z0">
    <w:name w:val="WW8Num1z0"/>
    <w:rsid w:val="00ED04E6"/>
    <w:rPr>
      <w:rFonts w:ascii="Symbol" w:hAnsi="Symbol"/>
    </w:rPr>
  </w:style>
  <w:style w:type="character" w:customStyle="1" w:styleId="WW8Num2z0">
    <w:name w:val="WW8Num2z0"/>
    <w:rsid w:val="00ED04E6"/>
    <w:rPr>
      <w:rFonts w:ascii="Symbol" w:hAnsi="Symbol"/>
    </w:rPr>
  </w:style>
  <w:style w:type="character" w:customStyle="1" w:styleId="WW8Num3z0">
    <w:name w:val="WW8Num3z0"/>
    <w:rsid w:val="00ED04E6"/>
    <w:rPr>
      <w:rFonts w:ascii="Symbol" w:hAnsi="Symbol"/>
    </w:rPr>
  </w:style>
  <w:style w:type="character" w:customStyle="1" w:styleId="WW8Num4z0">
    <w:name w:val="WW8Num4z0"/>
    <w:rsid w:val="00ED04E6"/>
    <w:rPr>
      <w:rFonts w:ascii="Symbol" w:hAnsi="Symbol"/>
    </w:rPr>
  </w:style>
  <w:style w:type="character" w:customStyle="1" w:styleId="WW8Num4z2">
    <w:name w:val="WW8Num4z2"/>
    <w:rsid w:val="00ED04E6"/>
    <w:rPr>
      <w:rFonts w:ascii="Wingdings" w:hAnsi="Wingdings"/>
    </w:rPr>
  </w:style>
  <w:style w:type="character" w:customStyle="1" w:styleId="WW8Num4z4">
    <w:name w:val="WW8Num4z4"/>
    <w:rsid w:val="00ED04E6"/>
    <w:rPr>
      <w:rFonts w:ascii="Courier New" w:hAnsi="Courier New"/>
    </w:rPr>
  </w:style>
  <w:style w:type="character" w:customStyle="1" w:styleId="WW8Num5z0">
    <w:name w:val="WW8Num5z0"/>
    <w:rsid w:val="00ED04E6"/>
    <w:rPr>
      <w:rFonts w:ascii="Symbol" w:hAnsi="Symbol"/>
    </w:rPr>
  </w:style>
  <w:style w:type="character" w:customStyle="1" w:styleId="WW8Num6z0">
    <w:name w:val="WW8Num6z0"/>
    <w:rsid w:val="00ED04E6"/>
    <w:rPr>
      <w:rFonts w:ascii="Symbol" w:hAnsi="Symbol"/>
    </w:rPr>
  </w:style>
  <w:style w:type="character" w:customStyle="1" w:styleId="WW8Num7z0">
    <w:name w:val="WW8Num7z0"/>
    <w:rsid w:val="00ED04E6"/>
    <w:rPr>
      <w:rFonts w:ascii="Symbol" w:hAnsi="Symbol"/>
    </w:rPr>
  </w:style>
  <w:style w:type="character" w:customStyle="1" w:styleId="WW8Num8z0">
    <w:name w:val="WW8Num8z0"/>
    <w:rsid w:val="00ED04E6"/>
    <w:rPr>
      <w:rFonts w:ascii="Symbol" w:hAnsi="Symbol"/>
    </w:rPr>
  </w:style>
  <w:style w:type="character" w:customStyle="1" w:styleId="WW8Num9z0">
    <w:name w:val="WW8Num9z0"/>
    <w:rsid w:val="00ED04E6"/>
    <w:rPr>
      <w:rFonts w:ascii="Symbol" w:hAnsi="Symbol"/>
    </w:rPr>
  </w:style>
  <w:style w:type="character" w:customStyle="1" w:styleId="WW8Num10z0">
    <w:name w:val="WW8Num10z0"/>
    <w:rsid w:val="00ED04E6"/>
    <w:rPr>
      <w:rFonts w:ascii="Symbol" w:hAnsi="Symbol"/>
    </w:rPr>
  </w:style>
  <w:style w:type="character" w:customStyle="1" w:styleId="WW8Num11z0">
    <w:name w:val="WW8Num11z0"/>
    <w:rsid w:val="00ED04E6"/>
    <w:rPr>
      <w:rFonts w:ascii="Times New Roman" w:hAnsi="Times New Roman"/>
    </w:rPr>
  </w:style>
  <w:style w:type="character" w:customStyle="1" w:styleId="WW8Num11z1">
    <w:name w:val="WW8Num11z1"/>
    <w:rsid w:val="00ED04E6"/>
    <w:rPr>
      <w:rFonts w:ascii="Symbol" w:hAnsi="Symbol"/>
    </w:rPr>
  </w:style>
  <w:style w:type="character" w:customStyle="1" w:styleId="WW8Num11z2">
    <w:name w:val="WW8Num11z2"/>
    <w:rsid w:val="00ED04E6"/>
    <w:rPr>
      <w:rFonts w:ascii="Wingdings" w:hAnsi="Wingdings"/>
    </w:rPr>
  </w:style>
  <w:style w:type="character" w:customStyle="1" w:styleId="WW8Num11z4">
    <w:name w:val="WW8Num11z4"/>
    <w:rsid w:val="00ED04E6"/>
    <w:rPr>
      <w:rFonts w:ascii="Courier New" w:hAnsi="Courier New"/>
    </w:rPr>
  </w:style>
  <w:style w:type="character" w:customStyle="1" w:styleId="WW8Num12z0">
    <w:name w:val="WW8Num12z0"/>
    <w:rsid w:val="00ED04E6"/>
    <w:rPr>
      <w:rFonts w:ascii="Symbol" w:hAnsi="Symbol"/>
    </w:rPr>
  </w:style>
  <w:style w:type="character" w:customStyle="1" w:styleId="WW8Num12z1">
    <w:name w:val="WW8Num12z1"/>
    <w:rsid w:val="00ED04E6"/>
    <w:rPr>
      <w:rFonts w:ascii="Courier New" w:hAnsi="Courier New"/>
    </w:rPr>
  </w:style>
  <w:style w:type="character" w:customStyle="1" w:styleId="WW8Num12z2">
    <w:name w:val="WW8Num12z2"/>
    <w:rsid w:val="00ED04E6"/>
    <w:rPr>
      <w:rFonts w:ascii="Wingdings" w:hAnsi="Wingdings"/>
    </w:rPr>
  </w:style>
  <w:style w:type="character" w:customStyle="1" w:styleId="WW8Num14z0">
    <w:name w:val="WW8Num14z0"/>
    <w:rsid w:val="00ED04E6"/>
    <w:rPr>
      <w:rFonts w:ascii="Times New Roman" w:hAnsi="Times New Roman"/>
    </w:rPr>
  </w:style>
  <w:style w:type="character" w:customStyle="1" w:styleId="WW8Num14z1">
    <w:name w:val="WW8Num14z1"/>
    <w:rsid w:val="00ED04E6"/>
    <w:rPr>
      <w:rFonts w:ascii="Symbol" w:hAnsi="Symbol"/>
    </w:rPr>
  </w:style>
  <w:style w:type="character" w:customStyle="1" w:styleId="WW8Num14z2">
    <w:name w:val="WW8Num14z2"/>
    <w:rsid w:val="00ED04E6"/>
    <w:rPr>
      <w:rFonts w:ascii="Wingdings" w:hAnsi="Wingdings"/>
    </w:rPr>
  </w:style>
  <w:style w:type="character" w:customStyle="1" w:styleId="WW8Num14z4">
    <w:name w:val="WW8Num14z4"/>
    <w:rsid w:val="00ED04E6"/>
    <w:rPr>
      <w:rFonts w:ascii="Courier New" w:hAnsi="Courier New"/>
    </w:rPr>
  </w:style>
  <w:style w:type="character" w:customStyle="1" w:styleId="WW8Num15z0">
    <w:name w:val="WW8Num15z0"/>
    <w:rsid w:val="00ED04E6"/>
    <w:rPr>
      <w:rFonts w:ascii="Symbol" w:hAnsi="Symbol"/>
    </w:rPr>
  </w:style>
  <w:style w:type="character" w:customStyle="1" w:styleId="WW8Num15z1">
    <w:name w:val="WW8Num15z1"/>
    <w:rsid w:val="00ED04E6"/>
    <w:rPr>
      <w:rFonts w:ascii="Courier New" w:hAnsi="Courier New"/>
    </w:rPr>
  </w:style>
  <w:style w:type="character" w:customStyle="1" w:styleId="WW8Num15z2">
    <w:name w:val="WW8Num15z2"/>
    <w:rsid w:val="00ED04E6"/>
    <w:rPr>
      <w:rFonts w:ascii="Wingdings" w:hAnsi="Wingdings"/>
    </w:rPr>
  </w:style>
  <w:style w:type="character" w:customStyle="1" w:styleId="WW8Num16z0">
    <w:name w:val="WW8Num16z0"/>
    <w:rsid w:val="00ED04E6"/>
    <w:rPr>
      <w:rFonts w:ascii="Symbol" w:hAnsi="Symbol"/>
    </w:rPr>
  </w:style>
  <w:style w:type="character" w:customStyle="1" w:styleId="WW8Num16z1">
    <w:name w:val="WW8Num16z1"/>
    <w:rsid w:val="00ED04E6"/>
    <w:rPr>
      <w:rFonts w:ascii="Courier New" w:hAnsi="Courier New"/>
    </w:rPr>
  </w:style>
  <w:style w:type="character" w:customStyle="1" w:styleId="WW8Num16z2">
    <w:name w:val="WW8Num16z2"/>
    <w:rsid w:val="00ED04E6"/>
    <w:rPr>
      <w:rFonts w:ascii="Wingdings" w:hAnsi="Wingdings"/>
    </w:rPr>
  </w:style>
  <w:style w:type="character" w:customStyle="1" w:styleId="WW8Num17z0">
    <w:name w:val="WW8Num17z0"/>
    <w:rsid w:val="00ED04E6"/>
    <w:rPr>
      <w:rFonts w:ascii="Symbol" w:hAnsi="Symbol"/>
    </w:rPr>
  </w:style>
  <w:style w:type="character" w:customStyle="1" w:styleId="WW8Num17z2">
    <w:name w:val="WW8Num17z2"/>
    <w:rsid w:val="00ED04E6"/>
    <w:rPr>
      <w:rFonts w:ascii="Wingdings" w:hAnsi="Wingdings"/>
    </w:rPr>
  </w:style>
  <w:style w:type="character" w:customStyle="1" w:styleId="WW8Num17z4">
    <w:name w:val="WW8Num17z4"/>
    <w:rsid w:val="00ED04E6"/>
    <w:rPr>
      <w:rFonts w:ascii="Courier New" w:hAnsi="Courier New"/>
    </w:rPr>
  </w:style>
  <w:style w:type="character" w:customStyle="1" w:styleId="WW8Num18z0">
    <w:name w:val="WW8Num18z0"/>
    <w:rsid w:val="00ED04E6"/>
    <w:rPr>
      <w:rFonts w:ascii="Symbol" w:hAnsi="Symbol"/>
    </w:rPr>
  </w:style>
  <w:style w:type="character" w:customStyle="1" w:styleId="WW8Num18z1">
    <w:name w:val="WW8Num18z1"/>
    <w:rsid w:val="00ED04E6"/>
    <w:rPr>
      <w:rFonts w:ascii="Courier New" w:hAnsi="Courier New"/>
    </w:rPr>
  </w:style>
  <w:style w:type="character" w:customStyle="1" w:styleId="WW8Num18z2">
    <w:name w:val="WW8Num18z2"/>
    <w:rsid w:val="00ED04E6"/>
    <w:rPr>
      <w:rFonts w:ascii="Wingdings" w:hAnsi="Wingdings"/>
    </w:rPr>
  </w:style>
  <w:style w:type="character" w:customStyle="1" w:styleId="WW8Num19z0">
    <w:name w:val="WW8Num19z0"/>
    <w:rsid w:val="00ED04E6"/>
    <w:rPr>
      <w:rFonts w:ascii="Symbol" w:hAnsi="Symbol"/>
    </w:rPr>
  </w:style>
  <w:style w:type="character" w:customStyle="1" w:styleId="WW8Num19z2">
    <w:name w:val="WW8Num19z2"/>
    <w:rsid w:val="00ED04E6"/>
    <w:rPr>
      <w:rFonts w:ascii="Wingdings" w:hAnsi="Wingdings"/>
    </w:rPr>
  </w:style>
  <w:style w:type="character" w:customStyle="1" w:styleId="WW8Num19z4">
    <w:name w:val="WW8Num19z4"/>
    <w:rsid w:val="00ED04E6"/>
    <w:rPr>
      <w:rFonts w:ascii="Courier New" w:hAnsi="Courier New"/>
    </w:rPr>
  </w:style>
  <w:style w:type="character" w:customStyle="1" w:styleId="WW8Num20z0">
    <w:name w:val="WW8Num20z0"/>
    <w:rsid w:val="00ED04E6"/>
    <w:rPr>
      <w:rFonts w:ascii="Symbol" w:hAnsi="Symbol"/>
    </w:rPr>
  </w:style>
  <w:style w:type="character" w:customStyle="1" w:styleId="WW8Num20z1">
    <w:name w:val="WW8Num20z1"/>
    <w:rsid w:val="00ED04E6"/>
    <w:rPr>
      <w:rFonts w:ascii="Courier New" w:hAnsi="Courier New"/>
    </w:rPr>
  </w:style>
  <w:style w:type="character" w:customStyle="1" w:styleId="WW8Num20z2">
    <w:name w:val="WW8Num20z2"/>
    <w:rsid w:val="00ED04E6"/>
    <w:rPr>
      <w:rFonts w:ascii="Wingdings" w:hAnsi="Wingdings"/>
    </w:rPr>
  </w:style>
  <w:style w:type="character" w:customStyle="1" w:styleId="WW8Num21z0">
    <w:name w:val="WW8Num21z0"/>
    <w:rsid w:val="00ED04E6"/>
    <w:rPr>
      <w:rFonts w:ascii="Symbol" w:hAnsi="Symbol"/>
    </w:rPr>
  </w:style>
  <w:style w:type="character" w:customStyle="1" w:styleId="WW8Num21z1">
    <w:name w:val="WW8Num21z1"/>
    <w:rsid w:val="00ED04E6"/>
    <w:rPr>
      <w:rFonts w:ascii="Courier New" w:hAnsi="Courier New"/>
    </w:rPr>
  </w:style>
  <w:style w:type="character" w:customStyle="1" w:styleId="WW8Num21z2">
    <w:name w:val="WW8Num21z2"/>
    <w:rsid w:val="00ED04E6"/>
    <w:rPr>
      <w:rFonts w:ascii="Wingdings" w:hAnsi="Wingdings"/>
    </w:rPr>
  </w:style>
  <w:style w:type="character" w:customStyle="1" w:styleId="WW8Num22z0">
    <w:name w:val="WW8Num22z0"/>
    <w:rsid w:val="00ED04E6"/>
    <w:rPr>
      <w:rFonts w:ascii="Symbol" w:hAnsi="Symbol"/>
    </w:rPr>
  </w:style>
  <w:style w:type="character" w:customStyle="1" w:styleId="WW8Num22z2">
    <w:name w:val="WW8Num22z2"/>
    <w:rsid w:val="00ED04E6"/>
    <w:rPr>
      <w:rFonts w:ascii="Wingdings" w:hAnsi="Wingdings"/>
    </w:rPr>
  </w:style>
  <w:style w:type="character" w:customStyle="1" w:styleId="WW8Num22z4">
    <w:name w:val="WW8Num22z4"/>
    <w:rsid w:val="00ED04E6"/>
    <w:rPr>
      <w:rFonts w:ascii="Courier New" w:hAnsi="Courier New"/>
    </w:rPr>
  </w:style>
  <w:style w:type="character" w:customStyle="1" w:styleId="WW8Num23z0">
    <w:name w:val="WW8Num23z0"/>
    <w:rsid w:val="00ED04E6"/>
    <w:rPr>
      <w:rFonts w:ascii="Symbol" w:hAnsi="Symbol"/>
    </w:rPr>
  </w:style>
  <w:style w:type="character" w:customStyle="1" w:styleId="WW8Num23z1">
    <w:name w:val="WW8Num23z1"/>
    <w:rsid w:val="00ED04E6"/>
    <w:rPr>
      <w:rFonts w:ascii="Courier New" w:hAnsi="Courier New"/>
    </w:rPr>
  </w:style>
  <w:style w:type="character" w:customStyle="1" w:styleId="WW8Num23z2">
    <w:name w:val="WW8Num23z2"/>
    <w:rsid w:val="00ED04E6"/>
    <w:rPr>
      <w:rFonts w:ascii="Wingdings" w:hAnsi="Wingdings"/>
    </w:rPr>
  </w:style>
  <w:style w:type="character" w:customStyle="1" w:styleId="WW8Num24z0">
    <w:name w:val="WW8Num24z0"/>
    <w:rsid w:val="00ED04E6"/>
    <w:rPr>
      <w:rFonts w:ascii="Symbol" w:hAnsi="Symbol"/>
    </w:rPr>
  </w:style>
  <w:style w:type="character" w:customStyle="1" w:styleId="WW8Num24z1">
    <w:name w:val="WW8Num24z1"/>
    <w:rsid w:val="00ED04E6"/>
    <w:rPr>
      <w:rFonts w:ascii="Courier New" w:hAnsi="Courier New"/>
    </w:rPr>
  </w:style>
  <w:style w:type="character" w:customStyle="1" w:styleId="WW8Num24z2">
    <w:name w:val="WW8Num24z2"/>
    <w:rsid w:val="00ED04E6"/>
    <w:rPr>
      <w:rFonts w:ascii="Wingdings" w:hAnsi="Wingdings"/>
    </w:rPr>
  </w:style>
  <w:style w:type="character" w:customStyle="1" w:styleId="WW8Num25z0">
    <w:name w:val="WW8Num25z0"/>
    <w:rsid w:val="00ED04E6"/>
    <w:rPr>
      <w:rFonts w:ascii="Symbol" w:hAnsi="Symbol"/>
    </w:rPr>
  </w:style>
  <w:style w:type="character" w:customStyle="1" w:styleId="WW8Num25z1">
    <w:name w:val="WW8Num25z1"/>
    <w:rsid w:val="00ED04E6"/>
    <w:rPr>
      <w:rFonts w:ascii="Courier New" w:hAnsi="Courier New"/>
    </w:rPr>
  </w:style>
  <w:style w:type="character" w:customStyle="1" w:styleId="WW8Num25z2">
    <w:name w:val="WW8Num25z2"/>
    <w:rsid w:val="00ED04E6"/>
    <w:rPr>
      <w:rFonts w:ascii="Wingdings" w:hAnsi="Wingdings"/>
    </w:rPr>
  </w:style>
  <w:style w:type="character" w:customStyle="1" w:styleId="WW8Num27z0">
    <w:name w:val="WW8Num27z0"/>
    <w:rsid w:val="00ED04E6"/>
    <w:rPr>
      <w:rFonts w:ascii="Symbol" w:hAnsi="Symbol"/>
    </w:rPr>
  </w:style>
  <w:style w:type="character" w:customStyle="1" w:styleId="WW8Num27z1">
    <w:name w:val="WW8Num27z1"/>
    <w:rsid w:val="00ED04E6"/>
    <w:rPr>
      <w:rFonts w:ascii="Courier New" w:hAnsi="Courier New"/>
    </w:rPr>
  </w:style>
  <w:style w:type="character" w:customStyle="1" w:styleId="WW8Num27z2">
    <w:name w:val="WW8Num27z2"/>
    <w:rsid w:val="00ED04E6"/>
    <w:rPr>
      <w:rFonts w:ascii="Wingdings" w:hAnsi="Wingdings"/>
    </w:rPr>
  </w:style>
  <w:style w:type="character" w:customStyle="1" w:styleId="WW8Num28z0">
    <w:name w:val="WW8Num28z0"/>
    <w:rsid w:val="00ED04E6"/>
    <w:rPr>
      <w:rFonts w:ascii="Times New Roman" w:hAnsi="Times New Roman"/>
    </w:rPr>
  </w:style>
  <w:style w:type="character" w:customStyle="1" w:styleId="WW8Num28z1">
    <w:name w:val="WW8Num28z1"/>
    <w:rsid w:val="00ED04E6"/>
    <w:rPr>
      <w:rFonts w:ascii="Symbol" w:hAnsi="Symbol"/>
    </w:rPr>
  </w:style>
  <w:style w:type="character" w:customStyle="1" w:styleId="WW8Num28z2">
    <w:name w:val="WW8Num28z2"/>
    <w:rsid w:val="00ED04E6"/>
    <w:rPr>
      <w:rFonts w:ascii="Wingdings" w:hAnsi="Wingdings"/>
    </w:rPr>
  </w:style>
  <w:style w:type="character" w:customStyle="1" w:styleId="WW8Num28z4">
    <w:name w:val="WW8Num28z4"/>
    <w:rsid w:val="00ED04E6"/>
    <w:rPr>
      <w:rFonts w:ascii="Courier New" w:hAnsi="Courier New"/>
    </w:rPr>
  </w:style>
  <w:style w:type="character" w:customStyle="1" w:styleId="WW8Num29z0">
    <w:name w:val="WW8Num29z0"/>
    <w:rsid w:val="00ED04E6"/>
    <w:rPr>
      <w:rFonts w:ascii="Symbol" w:hAnsi="Symbol"/>
    </w:rPr>
  </w:style>
  <w:style w:type="character" w:customStyle="1" w:styleId="WW8Num29z1">
    <w:name w:val="WW8Num29z1"/>
    <w:rsid w:val="00ED04E6"/>
    <w:rPr>
      <w:rFonts w:ascii="Courier New" w:hAnsi="Courier New"/>
    </w:rPr>
  </w:style>
  <w:style w:type="character" w:customStyle="1" w:styleId="WW8Num29z2">
    <w:name w:val="WW8Num29z2"/>
    <w:rsid w:val="00ED04E6"/>
    <w:rPr>
      <w:rFonts w:ascii="Wingdings" w:hAnsi="Wingdings"/>
    </w:rPr>
  </w:style>
  <w:style w:type="character" w:customStyle="1" w:styleId="1b">
    <w:name w:val="Основной шрифт абзаца1"/>
    <w:rsid w:val="00ED04E6"/>
  </w:style>
  <w:style w:type="paragraph" w:customStyle="1" w:styleId="1c">
    <w:name w:val="Заголовок1"/>
    <w:basedOn w:val="a"/>
    <w:next w:val="af2"/>
    <w:rsid w:val="00ED04E6"/>
    <w:pPr>
      <w:keepNext/>
      <w:keepLines/>
      <w:suppressAutoHyphens/>
      <w:overflowPunct w:val="0"/>
      <w:autoSpaceDE w:val="0"/>
      <w:spacing w:before="240" w:after="120" w:line="320" w:lineRule="exact"/>
      <w:ind w:firstLine="567"/>
      <w:textAlignment w:val="baseline"/>
    </w:pPr>
    <w:rPr>
      <w:rFonts w:ascii="Arial" w:eastAsia="Times New Roman" w:hAnsi="Arial" w:cs="Tahoma"/>
      <w:sz w:val="28"/>
      <w:szCs w:val="28"/>
      <w:lang w:eastAsia="ar-SA"/>
    </w:rPr>
  </w:style>
  <w:style w:type="paragraph" w:styleId="aff4">
    <w:name w:val="List"/>
    <w:basedOn w:val="af2"/>
    <w:rsid w:val="00ED04E6"/>
    <w:pPr>
      <w:keepLines/>
      <w:widowControl w:val="0"/>
      <w:suppressAutoHyphens/>
      <w:overflowPunct w:val="0"/>
      <w:autoSpaceDE w:val="0"/>
      <w:autoSpaceDN w:val="0"/>
      <w:adjustRightInd w:val="0"/>
      <w:spacing w:after="120" w:line="320" w:lineRule="exact"/>
      <w:ind w:firstLine="567"/>
    </w:pPr>
    <w:rPr>
      <w:rFonts w:ascii="Arial" w:hAnsi="Arial" w:cs="Tahoma"/>
      <w:sz w:val="28"/>
      <w:szCs w:val="28"/>
      <w:lang w:eastAsia="ar-SA"/>
    </w:rPr>
  </w:style>
  <w:style w:type="paragraph" w:customStyle="1" w:styleId="1d">
    <w:name w:val="Название1"/>
    <w:basedOn w:val="a"/>
    <w:rsid w:val="00ED04E6"/>
    <w:pPr>
      <w:keepLines/>
      <w:suppressLineNumbers/>
      <w:suppressAutoHyphens/>
      <w:overflowPunct w:val="0"/>
      <w:autoSpaceDE w:val="0"/>
      <w:spacing w:before="120" w:after="120" w:line="320" w:lineRule="exact"/>
      <w:ind w:firstLine="567"/>
      <w:textAlignment w:val="baseline"/>
    </w:pPr>
    <w:rPr>
      <w:rFonts w:ascii="Arial" w:eastAsia="Calibri" w:hAnsi="Arial" w:cs="Tahoma"/>
      <w:i/>
      <w:iCs/>
      <w:sz w:val="24"/>
      <w:szCs w:val="24"/>
      <w:lang w:eastAsia="ar-SA"/>
    </w:rPr>
  </w:style>
  <w:style w:type="paragraph" w:customStyle="1" w:styleId="1e">
    <w:name w:val="Указатель1"/>
    <w:basedOn w:val="a"/>
    <w:rsid w:val="00ED04E6"/>
    <w:pPr>
      <w:keepLines/>
      <w:suppressLineNumbers/>
      <w:suppressAutoHyphens/>
      <w:overflowPunct w:val="0"/>
      <w:autoSpaceDE w:val="0"/>
      <w:spacing w:line="320" w:lineRule="exact"/>
      <w:ind w:firstLine="567"/>
      <w:textAlignment w:val="baseline"/>
    </w:pPr>
    <w:rPr>
      <w:rFonts w:ascii="Arial" w:eastAsia="Calibri" w:hAnsi="Arial" w:cs="Tahoma"/>
      <w:sz w:val="28"/>
      <w:szCs w:val="28"/>
      <w:lang w:eastAsia="ar-SA"/>
    </w:rPr>
  </w:style>
  <w:style w:type="paragraph" w:customStyle="1" w:styleId="410">
    <w:name w:val="Маркированный список 41"/>
    <w:basedOn w:val="a"/>
    <w:rsid w:val="00ED04E6"/>
    <w:pPr>
      <w:suppressAutoHyphens/>
    </w:pPr>
    <w:rPr>
      <w:rFonts w:eastAsia="Calibri" w:cs="Times New Roman"/>
      <w:sz w:val="20"/>
      <w:szCs w:val="20"/>
      <w:lang w:val="en-GB" w:eastAsia="ar-SA"/>
    </w:rPr>
  </w:style>
  <w:style w:type="paragraph" w:customStyle="1" w:styleId="aff5">
    <w:name w:val="Содержимое таблицы"/>
    <w:basedOn w:val="a"/>
    <w:rsid w:val="00ED04E6"/>
    <w:pPr>
      <w:keepLines/>
      <w:suppressLineNumbers/>
      <w:suppressAutoHyphens/>
      <w:overflowPunct w:val="0"/>
      <w:autoSpaceDE w:val="0"/>
      <w:spacing w:line="320" w:lineRule="exact"/>
      <w:ind w:firstLine="567"/>
      <w:textAlignment w:val="baseline"/>
    </w:pPr>
    <w:rPr>
      <w:rFonts w:eastAsia="Calibri" w:cs="Times New Roman"/>
      <w:sz w:val="28"/>
      <w:szCs w:val="28"/>
      <w:lang w:eastAsia="ar-SA"/>
    </w:rPr>
  </w:style>
  <w:style w:type="paragraph" w:customStyle="1" w:styleId="aff6">
    <w:name w:val="Заголовок таблицы"/>
    <w:basedOn w:val="aff5"/>
    <w:rsid w:val="00ED04E6"/>
    <w:pPr>
      <w:jc w:val="center"/>
    </w:pPr>
    <w:rPr>
      <w:b/>
      <w:bCs/>
      <w:i/>
      <w:iCs/>
    </w:rPr>
  </w:style>
  <w:style w:type="paragraph" w:customStyle="1" w:styleId="211">
    <w:name w:val="Основной текст с отступом 21"/>
    <w:basedOn w:val="a"/>
    <w:rsid w:val="00ED04E6"/>
    <w:pPr>
      <w:suppressAutoHyphens/>
      <w:ind w:firstLine="720"/>
    </w:pPr>
    <w:rPr>
      <w:rFonts w:eastAsia="Calibri" w:cs="Times New Roman"/>
      <w:sz w:val="28"/>
      <w:szCs w:val="28"/>
      <w:lang w:eastAsia="ar-SA"/>
    </w:rPr>
  </w:style>
  <w:style w:type="table" w:styleId="aff7">
    <w:name w:val="Table Grid"/>
    <w:basedOn w:val="a1"/>
    <w:rsid w:val="00ED04E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
    <w:name w:val="Сетка таблицы1"/>
    <w:rsid w:val="00ED04E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8">
    <w:name w:val="Текст сноски Знак"/>
    <w:link w:val="aff9"/>
    <w:semiHidden/>
    <w:locked/>
    <w:rsid w:val="00ED04E6"/>
    <w:rPr>
      <w:lang w:eastAsia="ar-SA"/>
    </w:rPr>
  </w:style>
  <w:style w:type="paragraph" w:styleId="aff9">
    <w:name w:val="footnote text"/>
    <w:basedOn w:val="a"/>
    <w:link w:val="aff8"/>
    <w:semiHidden/>
    <w:rsid w:val="00ED04E6"/>
    <w:pPr>
      <w:suppressAutoHyphens/>
    </w:pPr>
    <w:rPr>
      <w:lang w:eastAsia="ar-SA"/>
    </w:rPr>
  </w:style>
  <w:style w:type="character" w:customStyle="1" w:styleId="1f0">
    <w:name w:val="Текст сноски Знак1"/>
    <w:basedOn w:val="a0"/>
    <w:semiHidden/>
    <w:rsid w:val="00ED04E6"/>
    <w:rPr>
      <w:sz w:val="20"/>
      <w:szCs w:val="20"/>
    </w:rPr>
  </w:style>
  <w:style w:type="character" w:customStyle="1" w:styleId="affa">
    <w:name w:val="Текст примечания Знак"/>
    <w:link w:val="affb"/>
    <w:semiHidden/>
    <w:locked/>
    <w:rsid w:val="00ED04E6"/>
    <w:rPr>
      <w:rFonts w:eastAsia="SimSun"/>
      <w:lang w:eastAsia="ar-SA"/>
    </w:rPr>
  </w:style>
  <w:style w:type="paragraph" w:styleId="affb">
    <w:name w:val="annotation text"/>
    <w:basedOn w:val="a"/>
    <w:link w:val="affa"/>
    <w:semiHidden/>
    <w:rsid w:val="00ED04E6"/>
    <w:pPr>
      <w:suppressAutoHyphens/>
    </w:pPr>
    <w:rPr>
      <w:rFonts w:eastAsia="SimSun"/>
      <w:lang w:eastAsia="ar-SA"/>
    </w:rPr>
  </w:style>
  <w:style w:type="character" w:customStyle="1" w:styleId="1f1">
    <w:name w:val="Текст примечания Знак1"/>
    <w:basedOn w:val="a0"/>
    <w:semiHidden/>
    <w:rsid w:val="00ED04E6"/>
    <w:rPr>
      <w:sz w:val="20"/>
      <w:szCs w:val="20"/>
    </w:rPr>
  </w:style>
  <w:style w:type="paragraph" w:customStyle="1" w:styleId="38">
    <w:name w:val="Название3"/>
    <w:basedOn w:val="a"/>
    <w:rsid w:val="00ED04E6"/>
    <w:pPr>
      <w:suppressLineNumbers/>
      <w:suppressAutoHyphens/>
      <w:spacing w:before="120" w:after="120"/>
    </w:pPr>
    <w:rPr>
      <w:rFonts w:eastAsia="SimSun" w:cs="Mangal"/>
      <w:i/>
      <w:iCs/>
      <w:sz w:val="24"/>
      <w:szCs w:val="24"/>
      <w:lang w:eastAsia="ar-SA"/>
    </w:rPr>
  </w:style>
  <w:style w:type="paragraph" w:customStyle="1" w:styleId="39">
    <w:name w:val="Указатель3"/>
    <w:basedOn w:val="a"/>
    <w:rsid w:val="00ED04E6"/>
    <w:pPr>
      <w:suppressLineNumbers/>
      <w:suppressAutoHyphens/>
    </w:pPr>
    <w:rPr>
      <w:rFonts w:eastAsia="SimSun" w:cs="Mangal"/>
      <w:sz w:val="24"/>
      <w:szCs w:val="24"/>
      <w:lang w:eastAsia="ar-SA"/>
    </w:rPr>
  </w:style>
  <w:style w:type="paragraph" w:customStyle="1" w:styleId="1">
    <w:name w:val="Маркированный список1"/>
    <w:basedOn w:val="a"/>
    <w:rsid w:val="00ED04E6"/>
    <w:pPr>
      <w:numPr>
        <w:numId w:val="2"/>
      </w:numPr>
      <w:suppressAutoHyphens/>
    </w:pPr>
    <w:rPr>
      <w:rFonts w:eastAsia="SimSun" w:cs="Times New Roman"/>
      <w:sz w:val="24"/>
      <w:szCs w:val="24"/>
      <w:lang w:eastAsia="ar-SA"/>
    </w:rPr>
  </w:style>
  <w:style w:type="paragraph" w:customStyle="1" w:styleId="21">
    <w:name w:val="Нумерованный список 21"/>
    <w:basedOn w:val="a"/>
    <w:rsid w:val="00ED04E6"/>
    <w:pPr>
      <w:numPr>
        <w:numId w:val="3"/>
      </w:numPr>
      <w:tabs>
        <w:tab w:val="left" w:pos="720"/>
      </w:tabs>
      <w:suppressAutoHyphens/>
      <w:ind w:left="360" w:firstLine="0"/>
    </w:pPr>
    <w:rPr>
      <w:rFonts w:eastAsia="SimSun" w:cs="Times New Roman"/>
      <w:sz w:val="28"/>
      <w:szCs w:val="24"/>
      <w:lang w:eastAsia="ar-SA"/>
    </w:rPr>
  </w:style>
  <w:style w:type="paragraph" w:customStyle="1" w:styleId="27">
    <w:name w:val="Текст2"/>
    <w:basedOn w:val="a"/>
    <w:rsid w:val="00ED04E6"/>
    <w:pPr>
      <w:suppressAutoHyphens/>
    </w:pPr>
    <w:rPr>
      <w:rFonts w:ascii="Courier New" w:eastAsia="SimSun" w:hAnsi="Courier New" w:cs="Courier New"/>
      <w:sz w:val="20"/>
      <w:szCs w:val="20"/>
      <w:lang w:eastAsia="ar-SA"/>
    </w:rPr>
  </w:style>
  <w:style w:type="paragraph" w:customStyle="1" w:styleId="ConsTitle">
    <w:name w:val="ConsTitle"/>
    <w:rsid w:val="00ED04E6"/>
    <w:pPr>
      <w:widowControl w:val="0"/>
      <w:suppressAutoHyphens/>
      <w:autoSpaceDE w:val="0"/>
      <w:spacing w:after="0" w:line="240" w:lineRule="auto"/>
      <w:ind w:right="19772"/>
    </w:pPr>
    <w:rPr>
      <w:rFonts w:ascii="Arial" w:eastAsia="SimSun" w:hAnsi="Arial" w:cs="Arial"/>
      <w:b/>
      <w:bCs/>
      <w:sz w:val="16"/>
      <w:szCs w:val="16"/>
      <w:lang w:eastAsia="ar-SA"/>
    </w:rPr>
  </w:style>
  <w:style w:type="paragraph" w:customStyle="1" w:styleId="ConsCell">
    <w:name w:val="ConsCell"/>
    <w:rsid w:val="00ED04E6"/>
    <w:pPr>
      <w:widowControl w:val="0"/>
      <w:suppressAutoHyphens/>
      <w:autoSpaceDE w:val="0"/>
      <w:spacing w:after="0" w:line="240" w:lineRule="auto"/>
      <w:ind w:right="19772"/>
    </w:pPr>
    <w:rPr>
      <w:rFonts w:ascii="Arial" w:eastAsia="SimSun" w:hAnsi="Arial" w:cs="Arial"/>
      <w:sz w:val="20"/>
      <w:szCs w:val="20"/>
      <w:lang w:eastAsia="ar-SA"/>
    </w:rPr>
  </w:style>
  <w:style w:type="paragraph" w:customStyle="1" w:styleId="ConsDocList">
    <w:name w:val="ConsDocList"/>
    <w:rsid w:val="00ED04E6"/>
    <w:pPr>
      <w:widowControl w:val="0"/>
      <w:suppressAutoHyphens/>
      <w:autoSpaceDE w:val="0"/>
      <w:spacing w:after="0" w:line="240" w:lineRule="auto"/>
      <w:ind w:right="19772"/>
    </w:pPr>
    <w:rPr>
      <w:rFonts w:ascii="Courier New" w:eastAsia="SimSun" w:hAnsi="Courier New" w:cs="Courier New"/>
      <w:sz w:val="20"/>
      <w:szCs w:val="20"/>
      <w:lang w:eastAsia="ar-SA"/>
    </w:rPr>
  </w:style>
  <w:style w:type="paragraph" w:customStyle="1" w:styleId="--">
    <w:name w:val="- СТРАНИЦА -"/>
    <w:rsid w:val="00ED04E6"/>
    <w:pPr>
      <w:suppressAutoHyphens/>
      <w:spacing w:after="0" w:line="240" w:lineRule="auto"/>
    </w:pPr>
    <w:rPr>
      <w:rFonts w:ascii="Times New Roman" w:eastAsia="Times New Roman" w:hAnsi="Times New Roman" w:cs="Times New Roman"/>
      <w:sz w:val="20"/>
      <w:szCs w:val="20"/>
      <w:lang w:eastAsia="ar-SA"/>
    </w:rPr>
  </w:style>
  <w:style w:type="paragraph" w:customStyle="1" w:styleId="28">
    <w:name w:val="Цитата2"/>
    <w:basedOn w:val="a"/>
    <w:rsid w:val="00ED04E6"/>
    <w:pPr>
      <w:tabs>
        <w:tab w:val="left" w:pos="10440"/>
      </w:tabs>
      <w:suppressAutoHyphens/>
      <w:spacing w:before="120"/>
      <w:ind w:left="360" w:right="333"/>
    </w:pPr>
    <w:rPr>
      <w:rFonts w:eastAsia="Calibri" w:cs="Times New Roman"/>
      <w:b/>
      <w:bCs/>
      <w:sz w:val="24"/>
      <w:szCs w:val="24"/>
      <w:lang w:eastAsia="ar-SA"/>
    </w:rPr>
  </w:style>
  <w:style w:type="paragraph" w:customStyle="1" w:styleId="220">
    <w:name w:val="Основной текст с отступом 22"/>
    <w:basedOn w:val="a"/>
    <w:rsid w:val="00ED04E6"/>
    <w:pPr>
      <w:suppressAutoHyphens/>
      <w:spacing w:after="120" w:line="480" w:lineRule="auto"/>
      <w:ind w:left="283"/>
    </w:pPr>
    <w:rPr>
      <w:rFonts w:eastAsia="Calibri" w:cs="Times New Roman"/>
      <w:sz w:val="24"/>
      <w:szCs w:val="24"/>
      <w:lang w:eastAsia="ar-SA"/>
    </w:rPr>
  </w:style>
  <w:style w:type="paragraph" w:customStyle="1" w:styleId="221">
    <w:name w:val="Основной текст 22"/>
    <w:basedOn w:val="a"/>
    <w:rsid w:val="00ED04E6"/>
    <w:pPr>
      <w:widowControl w:val="0"/>
      <w:suppressAutoHyphens/>
      <w:autoSpaceDE w:val="0"/>
      <w:ind w:left="540" w:firstLine="720"/>
    </w:pPr>
    <w:rPr>
      <w:rFonts w:eastAsia="Calibri" w:cs="Times New Roman"/>
      <w:color w:val="FF0000"/>
      <w:lang w:eastAsia="ar-SA"/>
    </w:rPr>
  </w:style>
  <w:style w:type="paragraph" w:customStyle="1" w:styleId="330">
    <w:name w:val="Основной текст с отступом 33"/>
    <w:basedOn w:val="a"/>
    <w:rsid w:val="00ED04E6"/>
    <w:pPr>
      <w:suppressAutoHyphens/>
      <w:ind w:left="540" w:firstLine="720"/>
    </w:pPr>
    <w:rPr>
      <w:rFonts w:eastAsia="Calibri" w:cs="Times New Roman"/>
      <w:lang w:eastAsia="ar-SA"/>
    </w:rPr>
  </w:style>
  <w:style w:type="paragraph" w:customStyle="1" w:styleId="S">
    <w:name w:val="S_Титульный"/>
    <w:basedOn w:val="a"/>
    <w:rsid w:val="00ED04E6"/>
    <w:pPr>
      <w:suppressAutoHyphens/>
      <w:spacing w:line="360" w:lineRule="auto"/>
      <w:ind w:left="3060"/>
      <w:jc w:val="right"/>
    </w:pPr>
    <w:rPr>
      <w:rFonts w:eastAsia="Calibri" w:cs="Times New Roman"/>
      <w:b/>
      <w:caps/>
      <w:sz w:val="24"/>
      <w:szCs w:val="24"/>
      <w:lang w:eastAsia="ar-SA"/>
    </w:rPr>
  </w:style>
  <w:style w:type="paragraph" w:customStyle="1" w:styleId="affc">
    <w:name w:val="Таблица"/>
    <w:basedOn w:val="a"/>
    <w:rsid w:val="00ED04E6"/>
    <w:pPr>
      <w:suppressAutoHyphens/>
    </w:pPr>
    <w:rPr>
      <w:rFonts w:eastAsia="Calibri" w:cs="Times New Roman"/>
      <w:sz w:val="24"/>
      <w:szCs w:val="24"/>
      <w:lang w:eastAsia="ar-SA"/>
    </w:rPr>
  </w:style>
  <w:style w:type="paragraph" w:customStyle="1" w:styleId="1f2">
    <w:name w:val="Схема документа1"/>
    <w:basedOn w:val="a"/>
    <w:rsid w:val="00ED04E6"/>
    <w:pPr>
      <w:shd w:val="clear" w:color="auto" w:fill="000080"/>
      <w:suppressAutoHyphens/>
    </w:pPr>
    <w:rPr>
      <w:rFonts w:ascii="Tahoma" w:eastAsia="SimSun" w:hAnsi="Tahoma" w:cs="Tahoma"/>
      <w:sz w:val="20"/>
      <w:szCs w:val="20"/>
      <w:lang w:eastAsia="ar-SA"/>
    </w:rPr>
  </w:style>
  <w:style w:type="paragraph" w:customStyle="1" w:styleId="1f3">
    <w:name w:val="Текст примечания1"/>
    <w:basedOn w:val="a"/>
    <w:rsid w:val="00ED04E6"/>
    <w:pPr>
      <w:suppressAutoHyphens/>
    </w:pPr>
    <w:rPr>
      <w:rFonts w:eastAsia="SimSun" w:cs="Times New Roman"/>
      <w:sz w:val="20"/>
      <w:szCs w:val="20"/>
      <w:lang w:eastAsia="ar-SA"/>
    </w:rPr>
  </w:style>
  <w:style w:type="paragraph" w:customStyle="1" w:styleId="29">
    <w:name w:val="Название2"/>
    <w:basedOn w:val="a"/>
    <w:rsid w:val="00ED04E6"/>
    <w:pPr>
      <w:keepLines/>
      <w:suppressLineNumbers/>
      <w:suppressAutoHyphens/>
      <w:overflowPunct w:val="0"/>
      <w:autoSpaceDE w:val="0"/>
      <w:spacing w:before="120" w:after="120" w:line="320" w:lineRule="exact"/>
      <w:ind w:firstLine="567"/>
    </w:pPr>
    <w:rPr>
      <w:rFonts w:ascii="Arial" w:eastAsia="Calibri" w:hAnsi="Arial" w:cs="Tahoma"/>
      <w:i/>
      <w:iCs/>
      <w:sz w:val="20"/>
      <w:szCs w:val="24"/>
      <w:lang w:eastAsia="ar-SA"/>
    </w:rPr>
  </w:style>
  <w:style w:type="paragraph" w:customStyle="1" w:styleId="2a">
    <w:name w:val="Указатель2"/>
    <w:basedOn w:val="a"/>
    <w:rsid w:val="00ED04E6"/>
    <w:pPr>
      <w:keepLines/>
      <w:suppressLineNumbers/>
      <w:suppressAutoHyphens/>
      <w:overflowPunct w:val="0"/>
      <w:autoSpaceDE w:val="0"/>
      <w:spacing w:line="320" w:lineRule="exact"/>
      <w:ind w:firstLine="567"/>
    </w:pPr>
    <w:rPr>
      <w:rFonts w:ascii="Arial" w:eastAsia="Calibri" w:hAnsi="Arial" w:cs="Tahoma"/>
      <w:sz w:val="28"/>
      <w:szCs w:val="28"/>
      <w:lang w:eastAsia="ar-SA"/>
    </w:rPr>
  </w:style>
  <w:style w:type="paragraph" w:customStyle="1" w:styleId="42">
    <w:name w:val="Маркированный список 42"/>
    <w:basedOn w:val="a"/>
    <w:rsid w:val="00ED04E6"/>
    <w:pPr>
      <w:suppressAutoHyphens/>
    </w:pPr>
    <w:rPr>
      <w:rFonts w:eastAsia="Calibri" w:cs="Times New Roman"/>
      <w:sz w:val="20"/>
      <w:szCs w:val="20"/>
      <w:lang w:val="en-GB" w:eastAsia="ar-SA"/>
    </w:rPr>
  </w:style>
  <w:style w:type="paragraph" w:customStyle="1" w:styleId="311">
    <w:name w:val="Основной текст 31"/>
    <w:basedOn w:val="a"/>
    <w:rsid w:val="00ED04E6"/>
    <w:pPr>
      <w:widowControl w:val="0"/>
      <w:shd w:val="clear" w:color="auto" w:fill="FFFFFF"/>
      <w:suppressAutoHyphens/>
      <w:autoSpaceDE w:val="0"/>
      <w:jc w:val="center"/>
    </w:pPr>
    <w:rPr>
      <w:rFonts w:eastAsia="Calibri" w:cs="Times New Roman"/>
      <w:sz w:val="24"/>
      <w:szCs w:val="24"/>
      <w:lang w:eastAsia="ar-SA"/>
    </w:rPr>
  </w:style>
  <w:style w:type="paragraph" w:customStyle="1" w:styleId="affd">
    <w:name w:val="Содержимое врезки"/>
    <w:basedOn w:val="af2"/>
    <w:rsid w:val="00ED04E6"/>
    <w:pPr>
      <w:keepLines/>
      <w:widowControl w:val="0"/>
      <w:suppressAutoHyphens/>
      <w:overflowPunct w:val="0"/>
      <w:autoSpaceDE w:val="0"/>
      <w:spacing w:after="120" w:line="320" w:lineRule="exact"/>
      <w:ind w:firstLine="567"/>
    </w:pPr>
    <w:rPr>
      <w:sz w:val="20"/>
      <w:szCs w:val="20"/>
      <w:lang w:eastAsia="ar-SA"/>
    </w:rPr>
  </w:style>
  <w:style w:type="paragraph" w:customStyle="1" w:styleId="1f4">
    <w:name w:val="Цитата1"/>
    <w:basedOn w:val="a"/>
    <w:rsid w:val="00ED04E6"/>
    <w:pPr>
      <w:suppressAutoHyphens/>
      <w:ind w:left="360" w:right="-625"/>
    </w:pPr>
    <w:rPr>
      <w:rFonts w:eastAsia="Calibri" w:cs="Times New Roman"/>
      <w:kern w:val="2"/>
      <w:sz w:val="24"/>
      <w:szCs w:val="20"/>
      <w:lang w:eastAsia="ar-SA"/>
    </w:rPr>
  </w:style>
  <w:style w:type="paragraph" w:customStyle="1" w:styleId="1f5">
    <w:name w:val="Название объекта1"/>
    <w:basedOn w:val="a"/>
    <w:next w:val="a"/>
    <w:rsid w:val="00ED04E6"/>
    <w:pPr>
      <w:keepLines/>
      <w:suppressAutoHyphens/>
      <w:overflowPunct w:val="0"/>
      <w:autoSpaceDE w:val="0"/>
      <w:spacing w:line="320" w:lineRule="exact"/>
      <w:ind w:firstLine="567"/>
    </w:pPr>
    <w:rPr>
      <w:rFonts w:eastAsia="Calibri" w:cs="Times New Roman"/>
      <w:b/>
      <w:bCs/>
      <w:sz w:val="28"/>
      <w:szCs w:val="28"/>
      <w:lang w:eastAsia="ar-SA"/>
    </w:rPr>
  </w:style>
  <w:style w:type="paragraph" w:customStyle="1" w:styleId="affe">
    <w:name w:val="Знак Знак Знак Знак Знак Знак Знак"/>
    <w:basedOn w:val="a"/>
    <w:rsid w:val="00ED04E6"/>
    <w:pPr>
      <w:suppressAutoHyphens/>
      <w:spacing w:after="160" w:line="240" w:lineRule="exact"/>
    </w:pPr>
    <w:rPr>
      <w:rFonts w:eastAsia="Calibri" w:cs="Times New Roman"/>
      <w:sz w:val="20"/>
      <w:szCs w:val="20"/>
      <w:lang w:eastAsia="ar-SA"/>
    </w:rPr>
  </w:style>
  <w:style w:type="paragraph" w:customStyle="1" w:styleId="2b">
    <w:name w:val="Основной текст с отступом2"/>
    <w:basedOn w:val="a"/>
    <w:rsid w:val="00ED04E6"/>
    <w:pPr>
      <w:keepLines/>
      <w:widowControl w:val="0"/>
      <w:suppressAutoHyphens/>
      <w:overflowPunct w:val="0"/>
      <w:autoSpaceDE w:val="0"/>
      <w:spacing w:line="320" w:lineRule="atLeast"/>
      <w:ind w:firstLine="709"/>
    </w:pPr>
    <w:rPr>
      <w:rFonts w:eastAsia="Calibri" w:cs="Times New Roman"/>
      <w:sz w:val="28"/>
      <w:szCs w:val="28"/>
      <w:lang w:eastAsia="ar-SA"/>
    </w:rPr>
  </w:style>
  <w:style w:type="paragraph" w:customStyle="1" w:styleId="3a">
    <w:name w:val="Основной текст с отступом3"/>
    <w:basedOn w:val="a"/>
    <w:rsid w:val="00ED04E6"/>
    <w:pPr>
      <w:keepLines/>
      <w:widowControl w:val="0"/>
      <w:suppressAutoHyphens/>
      <w:overflowPunct w:val="0"/>
      <w:autoSpaceDE w:val="0"/>
      <w:spacing w:line="320" w:lineRule="atLeast"/>
      <w:ind w:firstLine="709"/>
    </w:pPr>
    <w:rPr>
      <w:rFonts w:eastAsia="Calibri" w:cs="Times New Roman"/>
      <w:sz w:val="28"/>
      <w:szCs w:val="28"/>
      <w:lang w:eastAsia="ar-SA"/>
    </w:rPr>
  </w:style>
  <w:style w:type="paragraph" w:customStyle="1" w:styleId="afff">
    <w:name w:val="таблица"/>
    <w:basedOn w:val="a"/>
    <w:rsid w:val="00ED04E6"/>
    <w:pPr>
      <w:widowControl w:val="0"/>
      <w:shd w:val="clear" w:color="auto" w:fill="FFFFFF"/>
      <w:autoSpaceDE w:val="0"/>
      <w:autoSpaceDN w:val="0"/>
      <w:adjustRightInd w:val="0"/>
      <w:spacing w:before="120" w:after="120"/>
      <w:ind w:firstLine="284"/>
    </w:pPr>
    <w:rPr>
      <w:rFonts w:eastAsia="Calibri" w:cs="Times New Roman"/>
      <w:sz w:val="24"/>
      <w:szCs w:val="24"/>
      <w:lang w:eastAsia="ru-RU"/>
    </w:rPr>
  </w:style>
  <w:style w:type="paragraph" w:customStyle="1" w:styleId="afff0">
    <w:name w:val="Примечание"/>
    <w:basedOn w:val="a"/>
    <w:rsid w:val="00ED04E6"/>
    <w:pPr>
      <w:widowControl w:val="0"/>
      <w:shd w:val="clear" w:color="auto" w:fill="FFFFFF"/>
      <w:autoSpaceDE w:val="0"/>
      <w:autoSpaceDN w:val="0"/>
      <w:adjustRightInd w:val="0"/>
      <w:spacing w:before="120" w:after="120"/>
      <w:ind w:firstLine="284"/>
    </w:pPr>
    <w:rPr>
      <w:rFonts w:eastAsia="Calibri" w:cs="Times New Roman"/>
      <w:sz w:val="20"/>
      <w:szCs w:val="20"/>
      <w:lang w:eastAsia="ru-RU"/>
    </w:rPr>
  </w:style>
  <w:style w:type="character" w:customStyle="1" w:styleId="WW8Num4z1">
    <w:name w:val="WW8Num4z1"/>
    <w:rsid w:val="00ED04E6"/>
    <w:rPr>
      <w:rFonts w:ascii="Symbol" w:hAnsi="Symbol"/>
    </w:rPr>
  </w:style>
  <w:style w:type="character" w:customStyle="1" w:styleId="WW8Num7z1">
    <w:name w:val="WW8Num7z1"/>
    <w:rsid w:val="00ED04E6"/>
    <w:rPr>
      <w:rFonts w:ascii="Symbol" w:hAnsi="Symbol"/>
    </w:rPr>
  </w:style>
  <w:style w:type="character" w:customStyle="1" w:styleId="WW8Num7z2">
    <w:name w:val="WW8Num7z2"/>
    <w:rsid w:val="00ED04E6"/>
    <w:rPr>
      <w:rFonts w:ascii="Wingdings" w:hAnsi="Wingdings"/>
    </w:rPr>
  </w:style>
  <w:style w:type="character" w:customStyle="1" w:styleId="WW8Num7z4">
    <w:name w:val="WW8Num7z4"/>
    <w:rsid w:val="00ED04E6"/>
    <w:rPr>
      <w:rFonts w:ascii="Courier New" w:hAnsi="Courier New"/>
    </w:rPr>
  </w:style>
  <w:style w:type="character" w:customStyle="1" w:styleId="WW8Num8z2">
    <w:name w:val="WW8Num8z2"/>
    <w:rsid w:val="00ED04E6"/>
    <w:rPr>
      <w:rFonts w:ascii="Wingdings" w:hAnsi="Wingdings"/>
    </w:rPr>
  </w:style>
  <w:style w:type="character" w:customStyle="1" w:styleId="WW8Num8z4">
    <w:name w:val="WW8Num8z4"/>
    <w:rsid w:val="00ED04E6"/>
    <w:rPr>
      <w:rFonts w:ascii="Courier New" w:hAnsi="Courier New"/>
    </w:rPr>
  </w:style>
  <w:style w:type="character" w:customStyle="1" w:styleId="WW8Num9z2">
    <w:name w:val="WW8Num9z2"/>
    <w:rsid w:val="00ED04E6"/>
    <w:rPr>
      <w:rFonts w:ascii="Wingdings" w:hAnsi="Wingdings"/>
    </w:rPr>
  </w:style>
  <w:style w:type="character" w:customStyle="1" w:styleId="WW8Num9z4">
    <w:name w:val="WW8Num9z4"/>
    <w:rsid w:val="00ED04E6"/>
    <w:rPr>
      <w:rFonts w:ascii="Courier New" w:hAnsi="Courier New"/>
    </w:rPr>
  </w:style>
  <w:style w:type="character" w:customStyle="1" w:styleId="WW8Num10z1">
    <w:name w:val="WW8Num10z1"/>
    <w:rsid w:val="00ED04E6"/>
    <w:rPr>
      <w:rFonts w:ascii="Symbol" w:hAnsi="Symbol"/>
    </w:rPr>
  </w:style>
  <w:style w:type="character" w:customStyle="1" w:styleId="WW8Num10z2">
    <w:name w:val="WW8Num10z2"/>
    <w:rsid w:val="00ED04E6"/>
    <w:rPr>
      <w:rFonts w:ascii="Wingdings" w:hAnsi="Wingdings"/>
    </w:rPr>
  </w:style>
  <w:style w:type="character" w:customStyle="1" w:styleId="WW8Num10z4">
    <w:name w:val="WW8Num10z4"/>
    <w:rsid w:val="00ED04E6"/>
    <w:rPr>
      <w:rFonts w:ascii="Courier New" w:hAnsi="Courier New"/>
    </w:rPr>
  </w:style>
  <w:style w:type="character" w:customStyle="1" w:styleId="WW8Num12z4">
    <w:name w:val="WW8Num12z4"/>
    <w:rsid w:val="00ED04E6"/>
    <w:rPr>
      <w:rFonts w:ascii="Courier New" w:hAnsi="Courier New"/>
    </w:rPr>
  </w:style>
  <w:style w:type="character" w:customStyle="1" w:styleId="WW8Num13z0">
    <w:name w:val="WW8Num13z0"/>
    <w:rsid w:val="00ED04E6"/>
    <w:rPr>
      <w:rFonts w:ascii="Times New Roman" w:hAnsi="Times New Roman"/>
    </w:rPr>
  </w:style>
  <w:style w:type="character" w:customStyle="1" w:styleId="WW8Num13z1">
    <w:name w:val="WW8Num13z1"/>
    <w:rsid w:val="00ED04E6"/>
    <w:rPr>
      <w:rFonts w:ascii="Symbol" w:hAnsi="Symbol"/>
    </w:rPr>
  </w:style>
  <w:style w:type="character" w:customStyle="1" w:styleId="WW8Num13z2">
    <w:name w:val="WW8Num13z2"/>
    <w:rsid w:val="00ED04E6"/>
    <w:rPr>
      <w:rFonts w:ascii="Wingdings" w:hAnsi="Wingdings"/>
    </w:rPr>
  </w:style>
  <w:style w:type="character" w:customStyle="1" w:styleId="WW8Num13z4">
    <w:name w:val="WW8Num13z4"/>
    <w:rsid w:val="00ED04E6"/>
    <w:rPr>
      <w:rFonts w:ascii="Courier New" w:hAnsi="Courier New"/>
    </w:rPr>
  </w:style>
  <w:style w:type="character" w:customStyle="1" w:styleId="WW8Num26z0">
    <w:name w:val="WW8Num26z0"/>
    <w:rsid w:val="00ED04E6"/>
    <w:rPr>
      <w:rFonts w:ascii="Symbol" w:hAnsi="Symbol"/>
    </w:rPr>
  </w:style>
  <w:style w:type="character" w:customStyle="1" w:styleId="Absatz-Standardschriftart">
    <w:name w:val="Absatz-Standardschriftart"/>
    <w:rsid w:val="00ED04E6"/>
  </w:style>
  <w:style w:type="character" w:customStyle="1" w:styleId="WW8Num3z1">
    <w:name w:val="WW8Num3z1"/>
    <w:rsid w:val="00ED04E6"/>
    <w:rPr>
      <w:rFonts w:ascii="Symbol" w:hAnsi="Symbol"/>
    </w:rPr>
  </w:style>
  <w:style w:type="character" w:customStyle="1" w:styleId="WW8Num3z2">
    <w:name w:val="WW8Num3z2"/>
    <w:rsid w:val="00ED04E6"/>
    <w:rPr>
      <w:rFonts w:ascii="Wingdings" w:hAnsi="Wingdings"/>
    </w:rPr>
  </w:style>
  <w:style w:type="character" w:customStyle="1" w:styleId="WW8Num3z4">
    <w:name w:val="WW8Num3z4"/>
    <w:rsid w:val="00ED04E6"/>
    <w:rPr>
      <w:rFonts w:ascii="Courier New" w:hAnsi="Courier New"/>
    </w:rPr>
  </w:style>
  <w:style w:type="character" w:customStyle="1" w:styleId="WW8Num6z1">
    <w:name w:val="WW8Num6z1"/>
    <w:rsid w:val="00ED04E6"/>
    <w:rPr>
      <w:rFonts w:ascii="Symbol" w:hAnsi="Symbol"/>
    </w:rPr>
  </w:style>
  <w:style w:type="character" w:customStyle="1" w:styleId="WW8Num6z2">
    <w:name w:val="WW8Num6z2"/>
    <w:rsid w:val="00ED04E6"/>
    <w:rPr>
      <w:rFonts w:ascii="Wingdings" w:hAnsi="Wingdings"/>
    </w:rPr>
  </w:style>
  <w:style w:type="character" w:customStyle="1" w:styleId="WW8Num6z4">
    <w:name w:val="WW8Num6z4"/>
    <w:rsid w:val="00ED04E6"/>
    <w:rPr>
      <w:rFonts w:ascii="Courier New" w:hAnsi="Courier New"/>
    </w:rPr>
  </w:style>
  <w:style w:type="character" w:customStyle="1" w:styleId="WW8Num9z1">
    <w:name w:val="WW8Num9z1"/>
    <w:rsid w:val="00ED04E6"/>
    <w:rPr>
      <w:rFonts w:ascii="Symbol" w:hAnsi="Symbol"/>
    </w:rPr>
  </w:style>
  <w:style w:type="character" w:customStyle="1" w:styleId="WW8Num32z0">
    <w:name w:val="WW8Num32z0"/>
    <w:rsid w:val="00ED04E6"/>
    <w:rPr>
      <w:rFonts w:ascii="Symbol" w:hAnsi="Symbol"/>
    </w:rPr>
  </w:style>
  <w:style w:type="character" w:customStyle="1" w:styleId="WW8Num32z1">
    <w:name w:val="WW8Num32z1"/>
    <w:rsid w:val="00ED04E6"/>
    <w:rPr>
      <w:rFonts w:ascii="Courier New" w:hAnsi="Courier New"/>
    </w:rPr>
  </w:style>
  <w:style w:type="character" w:customStyle="1" w:styleId="WW8Num32z2">
    <w:name w:val="WW8Num32z2"/>
    <w:rsid w:val="00ED04E6"/>
    <w:rPr>
      <w:rFonts w:ascii="Wingdings" w:hAnsi="Wingdings"/>
    </w:rPr>
  </w:style>
  <w:style w:type="character" w:customStyle="1" w:styleId="3b">
    <w:name w:val="Основной шрифт абзаца3"/>
    <w:rsid w:val="00ED04E6"/>
  </w:style>
  <w:style w:type="character" w:customStyle="1" w:styleId="110">
    <w:name w:val="Заголовок 1 Знак1"/>
    <w:rsid w:val="00ED04E6"/>
    <w:rPr>
      <w:rFonts w:ascii="Arial" w:hAnsi="Arial"/>
      <w:b/>
      <w:kern w:val="2"/>
      <w:sz w:val="32"/>
      <w:lang w:val="ru-RU" w:eastAsia="ar-SA" w:bidi="ar-SA"/>
    </w:rPr>
  </w:style>
  <w:style w:type="character" w:customStyle="1" w:styleId="1f6">
    <w:name w:val="Заголовок 1 Знак Знак"/>
    <w:rsid w:val="00ED04E6"/>
    <w:rPr>
      <w:b/>
      <w:sz w:val="28"/>
      <w:lang w:val="ru-RU" w:eastAsia="ar-SA" w:bidi="ar-SA"/>
    </w:rPr>
  </w:style>
  <w:style w:type="character" w:customStyle="1" w:styleId="afff1">
    <w:name w:val="Символ сноски"/>
    <w:rsid w:val="00ED04E6"/>
    <w:rPr>
      <w:vertAlign w:val="superscript"/>
    </w:rPr>
  </w:style>
  <w:style w:type="character" w:customStyle="1" w:styleId="1f7">
    <w:name w:val="Знак примечания1"/>
    <w:rsid w:val="00ED04E6"/>
    <w:rPr>
      <w:sz w:val="16"/>
    </w:rPr>
  </w:style>
  <w:style w:type="character" w:customStyle="1" w:styleId="WW8Num15z4">
    <w:name w:val="WW8Num15z4"/>
    <w:rsid w:val="00ED04E6"/>
    <w:rPr>
      <w:rFonts w:ascii="Courier New" w:hAnsi="Courier New"/>
    </w:rPr>
  </w:style>
  <w:style w:type="character" w:customStyle="1" w:styleId="WW8Num16z4">
    <w:name w:val="WW8Num16z4"/>
    <w:rsid w:val="00ED04E6"/>
    <w:rPr>
      <w:rFonts w:ascii="Courier New" w:hAnsi="Courier New"/>
    </w:rPr>
  </w:style>
  <w:style w:type="character" w:customStyle="1" w:styleId="WW8Num17z1">
    <w:name w:val="WW8Num17z1"/>
    <w:rsid w:val="00ED04E6"/>
    <w:rPr>
      <w:rFonts w:ascii="Symbol" w:hAnsi="Symbol"/>
    </w:rPr>
  </w:style>
  <w:style w:type="character" w:customStyle="1" w:styleId="WW8Num18z4">
    <w:name w:val="WW8Num18z4"/>
    <w:rsid w:val="00ED04E6"/>
    <w:rPr>
      <w:rFonts w:ascii="Courier New" w:hAnsi="Courier New"/>
    </w:rPr>
  </w:style>
  <w:style w:type="character" w:customStyle="1" w:styleId="WW8Num19z1">
    <w:name w:val="WW8Num19z1"/>
    <w:rsid w:val="00ED04E6"/>
    <w:rPr>
      <w:rFonts w:ascii="Symbol" w:hAnsi="Symbol"/>
    </w:rPr>
  </w:style>
  <w:style w:type="character" w:customStyle="1" w:styleId="WW8Num20z4">
    <w:name w:val="WW8Num20z4"/>
    <w:rsid w:val="00ED04E6"/>
    <w:rPr>
      <w:rFonts w:ascii="Courier New" w:hAnsi="Courier New"/>
    </w:rPr>
  </w:style>
  <w:style w:type="character" w:customStyle="1" w:styleId="WW8Num22z1">
    <w:name w:val="WW8Num22z1"/>
    <w:rsid w:val="00ED04E6"/>
    <w:rPr>
      <w:rFonts w:ascii="Symbol" w:hAnsi="Symbol"/>
    </w:rPr>
  </w:style>
  <w:style w:type="character" w:customStyle="1" w:styleId="WW8Num23z4">
    <w:name w:val="WW8Num23z4"/>
    <w:rsid w:val="00ED04E6"/>
    <w:rPr>
      <w:rFonts w:ascii="Courier New" w:hAnsi="Courier New"/>
    </w:rPr>
  </w:style>
  <w:style w:type="character" w:customStyle="1" w:styleId="WW8Num25z4">
    <w:name w:val="WW8Num25z4"/>
    <w:rsid w:val="00ED04E6"/>
    <w:rPr>
      <w:rFonts w:ascii="Courier New" w:hAnsi="Courier New"/>
    </w:rPr>
  </w:style>
  <w:style w:type="character" w:customStyle="1" w:styleId="WW8Num30z0">
    <w:name w:val="WW8Num30z0"/>
    <w:rsid w:val="00ED04E6"/>
    <w:rPr>
      <w:rFonts w:ascii="Symbol" w:hAnsi="Symbol"/>
    </w:rPr>
  </w:style>
  <w:style w:type="character" w:customStyle="1" w:styleId="WW8Num31z0">
    <w:name w:val="WW8Num31z0"/>
    <w:rsid w:val="00ED04E6"/>
    <w:rPr>
      <w:rFonts w:ascii="Symbol" w:hAnsi="Symbol"/>
    </w:rPr>
  </w:style>
  <w:style w:type="character" w:customStyle="1" w:styleId="WW8Num33z0">
    <w:name w:val="WW8Num33z0"/>
    <w:rsid w:val="00ED04E6"/>
    <w:rPr>
      <w:rFonts w:ascii="Symbol" w:hAnsi="Symbol"/>
    </w:rPr>
  </w:style>
  <w:style w:type="character" w:customStyle="1" w:styleId="WW8Num34z0">
    <w:name w:val="WW8Num34z0"/>
    <w:rsid w:val="00ED04E6"/>
    <w:rPr>
      <w:rFonts w:ascii="Symbol" w:hAnsi="Symbol"/>
    </w:rPr>
  </w:style>
  <w:style w:type="character" w:customStyle="1" w:styleId="WW8Num35z0">
    <w:name w:val="WW8Num35z0"/>
    <w:rsid w:val="00ED04E6"/>
    <w:rPr>
      <w:rFonts w:ascii="Symbol" w:hAnsi="Symbol"/>
    </w:rPr>
  </w:style>
  <w:style w:type="character" w:customStyle="1" w:styleId="WW8Num37z0">
    <w:name w:val="WW8Num37z0"/>
    <w:rsid w:val="00ED04E6"/>
    <w:rPr>
      <w:rFonts w:ascii="Symbol" w:hAnsi="Symbol"/>
    </w:rPr>
  </w:style>
  <w:style w:type="character" w:customStyle="1" w:styleId="WW8Num37z1">
    <w:name w:val="WW8Num37z1"/>
    <w:rsid w:val="00ED04E6"/>
    <w:rPr>
      <w:rFonts w:ascii="Courier New" w:hAnsi="Courier New"/>
    </w:rPr>
  </w:style>
  <w:style w:type="character" w:customStyle="1" w:styleId="WW8Num37z2">
    <w:name w:val="WW8Num37z2"/>
    <w:rsid w:val="00ED04E6"/>
    <w:rPr>
      <w:rFonts w:ascii="Wingdings" w:hAnsi="Wingdings"/>
    </w:rPr>
  </w:style>
  <w:style w:type="character" w:customStyle="1" w:styleId="WW8Num38z0">
    <w:name w:val="WW8Num38z0"/>
    <w:rsid w:val="00ED04E6"/>
    <w:rPr>
      <w:rFonts w:ascii="Symbol" w:hAnsi="Symbol"/>
    </w:rPr>
  </w:style>
  <w:style w:type="character" w:customStyle="1" w:styleId="WW8Num38z1">
    <w:name w:val="WW8Num38z1"/>
    <w:rsid w:val="00ED04E6"/>
    <w:rPr>
      <w:rFonts w:ascii="Courier New" w:hAnsi="Courier New"/>
    </w:rPr>
  </w:style>
  <w:style w:type="character" w:customStyle="1" w:styleId="WW8Num38z2">
    <w:name w:val="WW8Num38z2"/>
    <w:rsid w:val="00ED04E6"/>
    <w:rPr>
      <w:rFonts w:ascii="Wingdings" w:hAnsi="Wingdings"/>
    </w:rPr>
  </w:style>
  <w:style w:type="character" w:customStyle="1" w:styleId="WW8Num39z0">
    <w:name w:val="WW8Num39z0"/>
    <w:rsid w:val="00ED04E6"/>
    <w:rPr>
      <w:rFonts w:ascii="Symbol" w:hAnsi="Symbol"/>
    </w:rPr>
  </w:style>
  <w:style w:type="character" w:customStyle="1" w:styleId="WW8Num39z2">
    <w:name w:val="WW8Num39z2"/>
    <w:rsid w:val="00ED04E6"/>
    <w:rPr>
      <w:rFonts w:ascii="Wingdings" w:hAnsi="Wingdings"/>
    </w:rPr>
  </w:style>
  <w:style w:type="character" w:customStyle="1" w:styleId="WW8Num39z4">
    <w:name w:val="WW8Num39z4"/>
    <w:rsid w:val="00ED04E6"/>
    <w:rPr>
      <w:rFonts w:ascii="Courier New" w:hAnsi="Courier New"/>
    </w:rPr>
  </w:style>
  <w:style w:type="character" w:customStyle="1" w:styleId="WW8Num41z0">
    <w:name w:val="WW8Num41z0"/>
    <w:rsid w:val="00ED04E6"/>
    <w:rPr>
      <w:rFonts w:ascii="Symbol" w:hAnsi="Symbol"/>
    </w:rPr>
  </w:style>
  <w:style w:type="character" w:customStyle="1" w:styleId="WW8Num41z1">
    <w:name w:val="WW8Num41z1"/>
    <w:rsid w:val="00ED04E6"/>
    <w:rPr>
      <w:rFonts w:ascii="Courier New" w:hAnsi="Courier New"/>
    </w:rPr>
  </w:style>
  <w:style w:type="character" w:customStyle="1" w:styleId="WW8Num41z2">
    <w:name w:val="WW8Num41z2"/>
    <w:rsid w:val="00ED04E6"/>
    <w:rPr>
      <w:rFonts w:ascii="Wingdings" w:hAnsi="Wingdings"/>
    </w:rPr>
  </w:style>
  <w:style w:type="character" w:customStyle="1" w:styleId="WW8NumSt37z0">
    <w:name w:val="WW8NumSt37z0"/>
    <w:rsid w:val="00ED04E6"/>
    <w:rPr>
      <w:rFonts w:ascii="Helvetica" w:hAnsi="Helvetica"/>
    </w:rPr>
  </w:style>
  <w:style w:type="character" w:customStyle="1" w:styleId="2c">
    <w:name w:val="Основной шрифт абзаца2"/>
    <w:rsid w:val="00ED04E6"/>
  </w:style>
  <w:style w:type="character" w:customStyle="1" w:styleId="WW8Num8z1">
    <w:name w:val="WW8Num8z1"/>
    <w:rsid w:val="00ED04E6"/>
    <w:rPr>
      <w:rFonts w:ascii="Symbol" w:hAnsi="Symbol"/>
    </w:rPr>
  </w:style>
  <w:style w:type="character" w:customStyle="1" w:styleId="WW-Absatz-Standardschriftart">
    <w:name w:val="WW-Absatz-Standardschriftart"/>
    <w:rsid w:val="00ED04E6"/>
  </w:style>
  <w:style w:type="character" w:customStyle="1" w:styleId="WW8Num21z4">
    <w:name w:val="WW8Num21z4"/>
    <w:rsid w:val="00ED04E6"/>
    <w:rPr>
      <w:rFonts w:ascii="Courier New" w:hAnsi="Courier New"/>
    </w:rPr>
  </w:style>
  <w:style w:type="character" w:customStyle="1" w:styleId="WW8Num33z1">
    <w:name w:val="WW8Num33z1"/>
    <w:rsid w:val="00ED04E6"/>
    <w:rPr>
      <w:rFonts w:ascii="Courier New" w:hAnsi="Courier New"/>
    </w:rPr>
  </w:style>
  <w:style w:type="character" w:customStyle="1" w:styleId="WW8Num33z2">
    <w:name w:val="WW8Num33z2"/>
    <w:rsid w:val="00ED04E6"/>
    <w:rPr>
      <w:rFonts w:ascii="Wingdings" w:hAnsi="Wingdings"/>
    </w:rPr>
  </w:style>
  <w:style w:type="character" w:customStyle="1" w:styleId="WW8Num35z1">
    <w:name w:val="WW8Num35z1"/>
    <w:rsid w:val="00ED04E6"/>
    <w:rPr>
      <w:rFonts w:ascii="Courier New" w:hAnsi="Courier New"/>
    </w:rPr>
  </w:style>
  <w:style w:type="character" w:customStyle="1" w:styleId="WW8Num35z2">
    <w:name w:val="WW8Num35z2"/>
    <w:rsid w:val="00ED04E6"/>
    <w:rPr>
      <w:rFonts w:ascii="Wingdings" w:hAnsi="Wingdings"/>
    </w:rPr>
  </w:style>
  <w:style w:type="character" w:customStyle="1" w:styleId="WW8Num36z0">
    <w:name w:val="WW8Num36z0"/>
    <w:rsid w:val="00ED04E6"/>
    <w:rPr>
      <w:rFonts w:ascii="Symbol" w:hAnsi="Symbol"/>
    </w:rPr>
  </w:style>
  <w:style w:type="character" w:customStyle="1" w:styleId="WW8Num36z2">
    <w:name w:val="WW8Num36z2"/>
    <w:rsid w:val="00ED04E6"/>
    <w:rPr>
      <w:rFonts w:ascii="Wingdings" w:hAnsi="Wingdings"/>
    </w:rPr>
  </w:style>
  <w:style w:type="character" w:customStyle="1" w:styleId="WW8Num36z4">
    <w:name w:val="WW8Num36z4"/>
    <w:rsid w:val="00ED04E6"/>
    <w:rPr>
      <w:rFonts w:ascii="Courier New" w:hAnsi="Courier New"/>
    </w:rPr>
  </w:style>
  <w:style w:type="character" w:customStyle="1" w:styleId="WW8NumSt13z0">
    <w:name w:val="WW8NumSt13z0"/>
    <w:rsid w:val="00ED04E6"/>
    <w:rPr>
      <w:rFonts w:ascii="Helvetica" w:hAnsi="Helvetica"/>
    </w:rPr>
  </w:style>
  <w:style w:type="character" w:customStyle="1" w:styleId="1f8">
    <w:name w:val="Верхний колонтитул Знак1"/>
    <w:rsid w:val="00ED04E6"/>
    <w:rPr>
      <w:rFonts w:ascii="SimSun" w:eastAsia="SimSun" w:hAnsi="SimSun"/>
      <w:sz w:val="24"/>
    </w:rPr>
  </w:style>
  <w:style w:type="character" w:customStyle="1" w:styleId="1f9">
    <w:name w:val="Нижний колонтитул Знак1"/>
    <w:rsid w:val="00ED04E6"/>
    <w:rPr>
      <w:rFonts w:ascii="SimSun" w:eastAsia="SimSun" w:hAnsi="SimSun"/>
      <w:sz w:val="24"/>
    </w:rPr>
  </w:style>
  <w:style w:type="character" w:customStyle="1" w:styleId="1fa">
    <w:name w:val="Основной текст с отступом Знак1"/>
    <w:rsid w:val="00ED04E6"/>
    <w:rPr>
      <w:sz w:val="24"/>
    </w:rPr>
  </w:style>
  <w:style w:type="character" w:customStyle="1" w:styleId="1fb">
    <w:name w:val="Текст выноски Знак1"/>
    <w:rsid w:val="00ED04E6"/>
    <w:rPr>
      <w:rFonts w:ascii="Tahoma" w:eastAsia="SimSun" w:hAnsi="Tahoma"/>
      <w:sz w:val="16"/>
    </w:rPr>
  </w:style>
  <w:style w:type="character" w:customStyle="1" w:styleId="afff2">
    <w:name w:val="Символ нумерации"/>
    <w:rsid w:val="00ED04E6"/>
  </w:style>
  <w:style w:type="character" w:customStyle="1" w:styleId="afff3">
    <w:name w:val="Маркеры списка"/>
    <w:rsid w:val="00ED04E6"/>
    <w:rPr>
      <w:rFonts w:ascii="OpenSymbol" w:eastAsia="Times New Roman" w:hAnsi="OpenSymbol"/>
    </w:rPr>
  </w:style>
  <w:style w:type="character" w:customStyle="1" w:styleId="1fc">
    <w:name w:val="Название Знак1"/>
    <w:locked/>
    <w:rsid w:val="00ED04E6"/>
    <w:rPr>
      <w:sz w:val="28"/>
      <w:lang w:eastAsia="ar-SA" w:bidi="ar-SA"/>
    </w:rPr>
  </w:style>
  <w:style w:type="character" w:customStyle="1" w:styleId="1fd">
    <w:name w:val="Подзаголовок Знак1"/>
    <w:locked/>
    <w:rsid w:val="00ED04E6"/>
    <w:rPr>
      <w:rFonts w:ascii="Arial" w:eastAsia="Times New Roman" w:hAnsi="Arial"/>
      <w:i/>
      <w:sz w:val="28"/>
      <w:lang w:eastAsia="ar-SA" w:bidi="ar-SA"/>
    </w:rPr>
  </w:style>
  <w:style w:type="character" w:customStyle="1" w:styleId="afff4">
    <w:name w:val="Тема примечания Знак"/>
    <w:link w:val="afff5"/>
    <w:semiHidden/>
    <w:locked/>
    <w:rsid w:val="00ED04E6"/>
    <w:rPr>
      <w:rFonts w:eastAsia="SimSun"/>
      <w:b/>
      <w:lang w:eastAsia="ar-SA"/>
    </w:rPr>
  </w:style>
  <w:style w:type="paragraph" w:styleId="afff5">
    <w:name w:val="annotation subject"/>
    <w:basedOn w:val="affb"/>
    <w:next w:val="affb"/>
    <w:link w:val="afff4"/>
    <w:semiHidden/>
    <w:rsid w:val="00ED04E6"/>
    <w:rPr>
      <w:b/>
    </w:rPr>
  </w:style>
  <w:style w:type="character" w:customStyle="1" w:styleId="1fe">
    <w:name w:val="Тема примечания Знак1"/>
    <w:basedOn w:val="1f1"/>
    <w:semiHidden/>
    <w:rsid w:val="00ED04E6"/>
    <w:rPr>
      <w:b/>
      <w:bCs/>
      <w:sz w:val="20"/>
      <w:szCs w:val="20"/>
    </w:rPr>
  </w:style>
  <w:style w:type="paragraph" w:customStyle="1" w:styleId="43">
    <w:name w:val="Основной текст с отступом4"/>
    <w:basedOn w:val="a"/>
    <w:rsid w:val="00ED04E6"/>
    <w:pPr>
      <w:keepLines/>
      <w:widowControl w:val="0"/>
      <w:overflowPunct w:val="0"/>
      <w:autoSpaceDE w:val="0"/>
      <w:autoSpaceDN w:val="0"/>
      <w:adjustRightInd w:val="0"/>
      <w:spacing w:line="320" w:lineRule="atLeast"/>
      <w:ind w:firstLine="709"/>
    </w:pPr>
    <w:rPr>
      <w:rFonts w:eastAsia="Calibri" w:cs="Times New Roman"/>
      <w:sz w:val="28"/>
      <w:szCs w:val="28"/>
      <w:lang w:eastAsia="ru-RU"/>
    </w:rPr>
  </w:style>
  <w:style w:type="paragraph" w:customStyle="1" w:styleId="230">
    <w:name w:val="Основной текст 23"/>
    <w:basedOn w:val="a"/>
    <w:rsid w:val="00ED04E6"/>
    <w:pPr>
      <w:widowControl w:val="0"/>
      <w:spacing w:before="120"/>
    </w:pPr>
    <w:rPr>
      <w:rFonts w:eastAsia="Calibri" w:cs="Times New Roman"/>
      <w:sz w:val="24"/>
      <w:szCs w:val="20"/>
      <w:lang w:eastAsia="ru-RU"/>
    </w:rPr>
  </w:style>
  <w:style w:type="paragraph" w:customStyle="1" w:styleId="51">
    <w:name w:val="Основной текст с отступом5"/>
    <w:basedOn w:val="a"/>
    <w:rsid w:val="00ED04E6"/>
    <w:pPr>
      <w:keepLines/>
      <w:widowControl w:val="0"/>
      <w:overflowPunct w:val="0"/>
      <w:autoSpaceDE w:val="0"/>
      <w:autoSpaceDN w:val="0"/>
      <w:adjustRightInd w:val="0"/>
      <w:spacing w:line="320" w:lineRule="atLeast"/>
      <w:ind w:firstLine="709"/>
    </w:pPr>
    <w:rPr>
      <w:rFonts w:eastAsia="Calibri" w:cs="Times New Roman"/>
      <w:sz w:val="28"/>
      <w:szCs w:val="28"/>
      <w:lang w:eastAsia="ru-RU"/>
    </w:rPr>
  </w:style>
  <w:style w:type="paragraph" w:customStyle="1" w:styleId="240">
    <w:name w:val="Основной текст 24"/>
    <w:basedOn w:val="a"/>
    <w:rsid w:val="00ED04E6"/>
    <w:pPr>
      <w:widowControl w:val="0"/>
      <w:spacing w:before="120"/>
    </w:pPr>
    <w:rPr>
      <w:rFonts w:eastAsia="Calibri" w:cs="Times New Roman"/>
      <w:sz w:val="24"/>
      <w:szCs w:val="20"/>
      <w:lang w:eastAsia="ru-RU"/>
    </w:rPr>
  </w:style>
  <w:style w:type="paragraph" w:customStyle="1" w:styleId="312">
    <w:name w:val="Стиль Заголовок 3 + 12 пт"/>
    <w:basedOn w:val="3"/>
    <w:rsid w:val="00ED04E6"/>
    <w:pPr>
      <w:keepLines w:val="0"/>
      <w:numPr>
        <w:ilvl w:val="2"/>
      </w:numPr>
      <w:tabs>
        <w:tab w:val="num" w:pos="0"/>
        <w:tab w:val="left" w:pos="2340"/>
      </w:tabs>
      <w:spacing w:before="240" w:after="120"/>
    </w:pPr>
    <w:rPr>
      <w:rFonts w:ascii="Times New Roman" w:hAnsi="Times New Roman"/>
      <w:color w:val="auto"/>
      <w:sz w:val="24"/>
      <w:szCs w:val="26"/>
      <w:lang w:eastAsia="ar-SA"/>
    </w:rPr>
  </w:style>
  <w:style w:type="character" w:customStyle="1" w:styleId="afff6">
    <w:name w:val="Основной текст_"/>
    <w:link w:val="1ff"/>
    <w:locked/>
    <w:rsid w:val="00ED04E6"/>
    <w:rPr>
      <w:rFonts w:ascii="Gungsuh" w:eastAsia="Gungsuh" w:hAnsi="Gungsuh"/>
      <w:spacing w:val="-20"/>
      <w:sz w:val="26"/>
      <w:shd w:val="clear" w:color="auto" w:fill="FFFFFF"/>
    </w:rPr>
  </w:style>
  <w:style w:type="character" w:customStyle="1" w:styleId="3c">
    <w:name w:val="Основной текст (3)"/>
    <w:rsid w:val="00ED04E6"/>
    <w:rPr>
      <w:rFonts w:ascii="Gungsuh" w:eastAsia="Gungsuh" w:hAnsi="Gungsuh"/>
      <w:spacing w:val="20"/>
      <w:sz w:val="15"/>
      <w:u w:val="single"/>
    </w:rPr>
  </w:style>
  <w:style w:type="character" w:customStyle="1" w:styleId="0pt">
    <w:name w:val="Основной текст + Интервал 0 pt"/>
    <w:rsid w:val="00ED04E6"/>
    <w:rPr>
      <w:rFonts w:ascii="Gungsuh" w:eastAsia="Gungsuh" w:hAnsi="Gungsuh"/>
      <w:spacing w:val="0"/>
      <w:sz w:val="26"/>
      <w:shd w:val="clear" w:color="auto" w:fill="FFFFFF"/>
    </w:rPr>
  </w:style>
  <w:style w:type="paragraph" w:customStyle="1" w:styleId="1ff">
    <w:name w:val="Основной текст1"/>
    <w:basedOn w:val="a"/>
    <w:link w:val="afff6"/>
    <w:rsid w:val="00ED04E6"/>
    <w:pPr>
      <w:shd w:val="clear" w:color="auto" w:fill="FFFFFF"/>
      <w:spacing w:before="480" w:after="180" w:line="360" w:lineRule="exact"/>
    </w:pPr>
    <w:rPr>
      <w:rFonts w:ascii="Gungsuh" w:eastAsia="Gungsuh" w:hAnsi="Gungsuh"/>
      <w:spacing w:val="-20"/>
      <w:sz w:val="26"/>
    </w:rPr>
  </w:style>
  <w:style w:type="paragraph" w:customStyle="1" w:styleId="111">
    <w:name w:val="Основной текст с отступом11"/>
    <w:basedOn w:val="a"/>
    <w:rsid w:val="00ED04E6"/>
    <w:pPr>
      <w:keepLines/>
      <w:widowControl w:val="0"/>
      <w:suppressAutoHyphens/>
      <w:overflowPunct w:val="0"/>
      <w:autoSpaceDE w:val="0"/>
      <w:spacing w:line="320" w:lineRule="atLeast"/>
      <w:ind w:firstLine="709"/>
    </w:pPr>
    <w:rPr>
      <w:rFonts w:eastAsia="Calibri" w:cs="Times New Roman"/>
      <w:sz w:val="28"/>
      <w:szCs w:val="28"/>
      <w:lang w:eastAsia="ar-SA"/>
    </w:rPr>
  </w:style>
  <w:style w:type="paragraph" w:customStyle="1" w:styleId="2110">
    <w:name w:val="Основной текст 211"/>
    <w:basedOn w:val="a"/>
    <w:rsid w:val="00ED04E6"/>
    <w:pPr>
      <w:widowControl w:val="0"/>
      <w:suppressAutoHyphens/>
      <w:spacing w:before="120"/>
    </w:pPr>
    <w:rPr>
      <w:rFonts w:eastAsia="Calibri" w:cs="Times New Roman"/>
      <w:sz w:val="24"/>
      <w:szCs w:val="20"/>
      <w:lang w:eastAsia="ar-SA"/>
    </w:rPr>
  </w:style>
  <w:style w:type="paragraph" w:customStyle="1" w:styleId="340">
    <w:name w:val="Основной текст с отступом 34"/>
    <w:basedOn w:val="a"/>
    <w:rsid w:val="00ED04E6"/>
    <w:pPr>
      <w:widowControl w:val="0"/>
      <w:shd w:val="clear" w:color="auto" w:fill="FFFFFF"/>
      <w:suppressAutoHyphens/>
      <w:spacing w:after="100"/>
      <w:ind w:firstLine="720"/>
    </w:pPr>
    <w:rPr>
      <w:rFonts w:eastAsia="Calibri" w:cs="Times New Roman"/>
      <w:sz w:val="28"/>
      <w:szCs w:val="20"/>
      <w:lang w:eastAsia="ar-SA"/>
    </w:rPr>
  </w:style>
  <w:style w:type="paragraph" w:customStyle="1" w:styleId="afff7">
    <w:name w:val="ОСНОВНОЙ !!!"/>
    <w:basedOn w:val="af2"/>
    <w:link w:val="2d"/>
    <w:rsid w:val="00ED04E6"/>
    <w:pPr>
      <w:spacing w:before="120"/>
      <w:ind w:firstLine="900"/>
    </w:pPr>
    <w:rPr>
      <w:rFonts w:ascii="Arial" w:hAnsi="Arial"/>
      <w:color w:val="660066"/>
      <w:sz w:val="26"/>
      <w:lang w:eastAsia="ar-SA"/>
    </w:rPr>
  </w:style>
  <w:style w:type="character" w:customStyle="1" w:styleId="2d">
    <w:name w:val="ОСНОВНОЙ !!! Знак2"/>
    <w:link w:val="afff7"/>
    <w:locked/>
    <w:rsid w:val="00ED04E6"/>
    <w:rPr>
      <w:rFonts w:ascii="Arial" w:eastAsia="Calibri" w:hAnsi="Arial" w:cs="Times New Roman"/>
      <w:color w:val="660066"/>
      <w:sz w:val="26"/>
      <w:szCs w:val="24"/>
      <w:lang w:eastAsia="ar-SA"/>
    </w:rPr>
  </w:style>
  <w:style w:type="paragraph" w:styleId="afff8">
    <w:name w:val="Normal (Web)"/>
    <w:basedOn w:val="a"/>
    <w:semiHidden/>
    <w:rsid w:val="00ED04E6"/>
    <w:pPr>
      <w:spacing w:before="100" w:beforeAutospacing="1" w:after="100" w:afterAutospacing="1"/>
    </w:pPr>
    <w:rPr>
      <w:rFonts w:eastAsia="Calibri" w:cs="Times New Roman"/>
      <w:sz w:val="24"/>
      <w:szCs w:val="24"/>
      <w:lang w:eastAsia="ru-RU"/>
    </w:rPr>
  </w:style>
  <w:style w:type="paragraph" w:customStyle="1" w:styleId="uni">
    <w:name w:val="uni"/>
    <w:basedOn w:val="a"/>
    <w:rsid w:val="00ED04E6"/>
    <w:pPr>
      <w:spacing w:before="100" w:beforeAutospacing="1" w:after="100" w:afterAutospacing="1"/>
    </w:pPr>
    <w:rPr>
      <w:rFonts w:eastAsia="Calibri" w:cs="Times New Roman"/>
      <w:sz w:val="24"/>
      <w:szCs w:val="24"/>
      <w:lang w:eastAsia="ru-RU"/>
    </w:rPr>
  </w:style>
  <w:style w:type="paragraph" w:customStyle="1" w:styleId="afff9">
    <w:name w:val="Прижатый влево"/>
    <w:basedOn w:val="a"/>
    <w:next w:val="a"/>
    <w:rsid w:val="00ED04E6"/>
    <w:pPr>
      <w:widowControl w:val="0"/>
      <w:autoSpaceDE w:val="0"/>
      <w:autoSpaceDN w:val="0"/>
      <w:adjustRightInd w:val="0"/>
    </w:pPr>
    <w:rPr>
      <w:rFonts w:ascii="Arial" w:eastAsia="Calibri" w:hAnsi="Arial" w:cs="Arial"/>
      <w:sz w:val="24"/>
      <w:szCs w:val="24"/>
      <w:lang w:eastAsia="ru-RU"/>
    </w:rPr>
  </w:style>
  <w:style w:type="character" w:customStyle="1" w:styleId="afffa">
    <w:name w:val="Гипертекстовая ссылка"/>
    <w:rsid w:val="00ED04E6"/>
    <w:rPr>
      <w:color w:val="106BBE"/>
    </w:rPr>
  </w:style>
  <w:style w:type="character" w:customStyle="1" w:styleId="afffb">
    <w:name w:val="Цветовое выделение"/>
    <w:rsid w:val="00ED04E6"/>
    <w:rPr>
      <w:b/>
      <w:color w:val="26282F"/>
    </w:rPr>
  </w:style>
  <w:style w:type="character" w:customStyle="1" w:styleId="afffc">
    <w:name w:val="Активная гипертекстовая ссылка"/>
    <w:rsid w:val="00ED04E6"/>
    <w:rPr>
      <w:rFonts w:cs="Times New Roman"/>
      <w:color w:val="106BBE"/>
      <w:u w:val="single"/>
    </w:rPr>
  </w:style>
  <w:style w:type="paragraph" w:customStyle="1" w:styleId="afffd">
    <w:name w:val="Внимание"/>
    <w:basedOn w:val="a"/>
    <w:next w:val="a"/>
    <w:rsid w:val="00ED04E6"/>
    <w:pPr>
      <w:widowControl w:val="0"/>
      <w:autoSpaceDE w:val="0"/>
      <w:autoSpaceDN w:val="0"/>
      <w:adjustRightInd w:val="0"/>
      <w:spacing w:before="240" w:after="240"/>
      <w:ind w:left="420" w:right="420" w:firstLine="300"/>
    </w:pPr>
    <w:rPr>
      <w:rFonts w:ascii="Arial" w:eastAsia="Calibri" w:hAnsi="Arial" w:cs="Arial"/>
      <w:sz w:val="24"/>
      <w:szCs w:val="24"/>
      <w:shd w:val="clear" w:color="auto" w:fill="F5F3DA"/>
      <w:lang w:eastAsia="ru-RU"/>
    </w:rPr>
  </w:style>
  <w:style w:type="paragraph" w:customStyle="1" w:styleId="afffe">
    <w:name w:val="Внимание: криминал!!"/>
    <w:basedOn w:val="afffd"/>
    <w:next w:val="a"/>
    <w:rsid w:val="00ED04E6"/>
  </w:style>
  <w:style w:type="paragraph" w:customStyle="1" w:styleId="affff">
    <w:name w:val="Внимание: недобросовестность!"/>
    <w:basedOn w:val="afffd"/>
    <w:next w:val="a"/>
    <w:rsid w:val="00ED04E6"/>
  </w:style>
  <w:style w:type="character" w:customStyle="1" w:styleId="affff0">
    <w:name w:val="Выделение для Базового Поиска"/>
    <w:rsid w:val="00ED04E6"/>
    <w:rPr>
      <w:rFonts w:cs="Times New Roman"/>
      <w:b/>
      <w:bCs/>
      <w:color w:val="0058A9"/>
    </w:rPr>
  </w:style>
  <w:style w:type="character" w:customStyle="1" w:styleId="affff1">
    <w:name w:val="Выделение для Базового Поиска (курсив)"/>
    <w:rsid w:val="00ED04E6"/>
    <w:rPr>
      <w:rFonts w:cs="Times New Roman"/>
      <w:b/>
      <w:bCs/>
      <w:i/>
      <w:iCs/>
      <w:color w:val="0058A9"/>
    </w:rPr>
  </w:style>
  <w:style w:type="paragraph" w:customStyle="1" w:styleId="affff2">
    <w:name w:val="Дочерний элемент списка"/>
    <w:basedOn w:val="a"/>
    <w:next w:val="a"/>
    <w:rsid w:val="00ED04E6"/>
    <w:pPr>
      <w:widowControl w:val="0"/>
      <w:autoSpaceDE w:val="0"/>
      <w:autoSpaceDN w:val="0"/>
      <w:adjustRightInd w:val="0"/>
      <w:ind w:left="240" w:right="300"/>
    </w:pPr>
    <w:rPr>
      <w:rFonts w:ascii="Arial" w:eastAsia="Calibri" w:hAnsi="Arial" w:cs="Arial"/>
      <w:color w:val="868381"/>
      <w:sz w:val="20"/>
      <w:szCs w:val="20"/>
      <w:lang w:eastAsia="ru-RU"/>
    </w:rPr>
  </w:style>
  <w:style w:type="paragraph" w:customStyle="1" w:styleId="affff3">
    <w:name w:val="Основное меню (преемственное)"/>
    <w:basedOn w:val="a"/>
    <w:next w:val="a"/>
    <w:rsid w:val="00ED04E6"/>
    <w:pPr>
      <w:widowControl w:val="0"/>
      <w:autoSpaceDE w:val="0"/>
      <w:autoSpaceDN w:val="0"/>
      <w:adjustRightInd w:val="0"/>
      <w:ind w:firstLine="720"/>
    </w:pPr>
    <w:rPr>
      <w:rFonts w:ascii="Verdana" w:eastAsia="Calibri" w:hAnsi="Verdana" w:cs="Verdana"/>
      <w:lang w:eastAsia="ru-RU"/>
    </w:rPr>
  </w:style>
  <w:style w:type="paragraph" w:customStyle="1" w:styleId="affff4">
    <w:name w:val="Заголовок группы контролов"/>
    <w:basedOn w:val="a"/>
    <w:next w:val="a"/>
    <w:rsid w:val="00ED04E6"/>
    <w:pPr>
      <w:widowControl w:val="0"/>
      <w:autoSpaceDE w:val="0"/>
      <w:autoSpaceDN w:val="0"/>
      <w:adjustRightInd w:val="0"/>
      <w:ind w:firstLine="720"/>
    </w:pPr>
    <w:rPr>
      <w:rFonts w:ascii="Arial" w:eastAsia="Calibri" w:hAnsi="Arial" w:cs="Arial"/>
      <w:b/>
      <w:bCs/>
      <w:color w:val="000000"/>
      <w:sz w:val="24"/>
      <w:szCs w:val="24"/>
      <w:lang w:eastAsia="ru-RU"/>
    </w:rPr>
  </w:style>
  <w:style w:type="paragraph" w:customStyle="1" w:styleId="affff5">
    <w:name w:val="Заголовок для информации об изменениях"/>
    <w:basedOn w:val="10"/>
    <w:next w:val="a"/>
    <w:rsid w:val="00ED04E6"/>
    <w:pPr>
      <w:keepNext w:val="0"/>
      <w:keepLines w:val="0"/>
      <w:widowControl w:val="0"/>
      <w:autoSpaceDE w:val="0"/>
      <w:autoSpaceDN w:val="0"/>
      <w:adjustRightInd w:val="0"/>
      <w:spacing w:before="0" w:after="108"/>
      <w:jc w:val="center"/>
      <w:outlineLvl w:val="9"/>
    </w:pPr>
    <w:rPr>
      <w:rFonts w:ascii="Arial" w:hAnsi="Arial" w:cs="Arial"/>
      <w:b w:val="0"/>
      <w:bCs w:val="0"/>
      <w:color w:val="26282F"/>
      <w:sz w:val="18"/>
      <w:szCs w:val="18"/>
      <w:shd w:val="clear" w:color="auto" w:fill="FFFFFF"/>
    </w:rPr>
  </w:style>
  <w:style w:type="paragraph" w:customStyle="1" w:styleId="affff6">
    <w:name w:val="Заголовок распахивающейся части диалога"/>
    <w:basedOn w:val="a"/>
    <w:next w:val="a"/>
    <w:rsid w:val="00ED04E6"/>
    <w:pPr>
      <w:widowControl w:val="0"/>
      <w:autoSpaceDE w:val="0"/>
      <w:autoSpaceDN w:val="0"/>
      <w:adjustRightInd w:val="0"/>
      <w:ind w:firstLine="720"/>
    </w:pPr>
    <w:rPr>
      <w:rFonts w:ascii="Arial" w:eastAsia="Calibri" w:hAnsi="Arial" w:cs="Arial"/>
      <w:i/>
      <w:iCs/>
      <w:color w:val="000080"/>
      <w:lang w:eastAsia="ru-RU"/>
    </w:rPr>
  </w:style>
  <w:style w:type="character" w:customStyle="1" w:styleId="affff7">
    <w:name w:val="Заголовок своего сообщения"/>
    <w:rsid w:val="00ED04E6"/>
    <w:rPr>
      <w:rFonts w:cs="Times New Roman"/>
      <w:b/>
      <w:bCs/>
      <w:color w:val="26282F"/>
    </w:rPr>
  </w:style>
  <w:style w:type="paragraph" w:customStyle="1" w:styleId="affff8">
    <w:name w:val="Заголовок статьи"/>
    <w:basedOn w:val="a"/>
    <w:next w:val="a"/>
    <w:rsid w:val="00ED04E6"/>
    <w:pPr>
      <w:widowControl w:val="0"/>
      <w:autoSpaceDE w:val="0"/>
      <w:autoSpaceDN w:val="0"/>
      <w:adjustRightInd w:val="0"/>
      <w:ind w:left="1612" w:hanging="892"/>
    </w:pPr>
    <w:rPr>
      <w:rFonts w:ascii="Arial" w:eastAsia="Calibri" w:hAnsi="Arial" w:cs="Arial"/>
      <w:sz w:val="24"/>
      <w:szCs w:val="24"/>
      <w:lang w:eastAsia="ru-RU"/>
    </w:rPr>
  </w:style>
  <w:style w:type="character" w:customStyle="1" w:styleId="affff9">
    <w:name w:val="Заголовок чужого сообщения"/>
    <w:rsid w:val="00ED04E6"/>
    <w:rPr>
      <w:rFonts w:cs="Times New Roman"/>
      <w:b/>
      <w:bCs/>
      <w:color w:val="FF0000"/>
    </w:rPr>
  </w:style>
  <w:style w:type="paragraph" w:customStyle="1" w:styleId="affffa">
    <w:name w:val="Заголовок ЭР (левое окно)"/>
    <w:basedOn w:val="a"/>
    <w:next w:val="a"/>
    <w:rsid w:val="00ED04E6"/>
    <w:pPr>
      <w:widowControl w:val="0"/>
      <w:autoSpaceDE w:val="0"/>
      <w:autoSpaceDN w:val="0"/>
      <w:adjustRightInd w:val="0"/>
      <w:spacing w:before="300" w:after="250"/>
      <w:jc w:val="center"/>
    </w:pPr>
    <w:rPr>
      <w:rFonts w:ascii="Arial" w:eastAsia="Calibri" w:hAnsi="Arial" w:cs="Arial"/>
      <w:b/>
      <w:bCs/>
      <w:color w:val="26282F"/>
      <w:sz w:val="26"/>
      <w:szCs w:val="26"/>
      <w:lang w:eastAsia="ru-RU"/>
    </w:rPr>
  </w:style>
  <w:style w:type="paragraph" w:customStyle="1" w:styleId="affffb">
    <w:name w:val="Заголовок ЭР (правое окно)"/>
    <w:basedOn w:val="affffa"/>
    <w:next w:val="a"/>
    <w:rsid w:val="00ED04E6"/>
    <w:pPr>
      <w:spacing w:after="0"/>
      <w:jc w:val="left"/>
    </w:pPr>
  </w:style>
  <w:style w:type="paragraph" w:customStyle="1" w:styleId="affffc">
    <w:name w:val="Интерактивный заголовок"/>
    <w:basedOn w:val="1c"/>
    <w:next w:val="a"/>
    <w:rsid w:val="00ED04E6"/>
    <w:pPr>
      <w:keepNext w:val="0"/>
      <w:keepLines w:val="0"/>
      <w:widowControl w:val="0"/>
      <w:suppressAutoHyphens w:val="0"/>
      <w:overflowPunct/>
      <w:autoSpaceDN w:val="0"/>
      <w:adjustRightInd w:val="0"/>
      <w:spacing w:before="0" w:after="0" w:line="240" w:lineRule="auto"/>
      <w:ind w:firstLine="720"/>
      <w:textAlignment w:val="auto"/>
    </w:pPr>
    <w:rPr>
      <w:rFonts w:ascii="Verdana" w:eastAsia="Calibri" w:hAnsi="Verdana" w:cs="Verdana"/>
      <w:b/>
      <w:bCs/>
      <w:color w:val="0058A9"/>
      <w:sz w:val="22"/>
      <w:szCs w:val="22"/>
      <w:u w:val="single"/>
      <w:shd w:val="clear" w:color="auto" w:fill="F0F0F0"/>
      <w:lang w:eastAsia="ru-RU"/>
    </w:rPr>
  </w:style>
  <w:style w:type="paragraph" w:customStyle="1" w:styleId="affffd">
    <w:name w:val="Текст информации об изменениях"/>
    <w:basedOn w:val="a"/>
    <w:next w:val="a"/>
    <w:rsid w:val="00ED04E6"/>
    <w:pPr>
      <w:widowControl w:val="0"/>
      <w:autoSpaceDE w:val="0"/>
      <w:autoSpaceDN w:val="0"/>
      <w:adjustRightInd w:val="0"/>
      <w:ind w:firstLine="720"/>
    </w:pPr>
    <w:rPr>
      <w:rFonts w:ascii="Arial" w:eastAsia="Calibri" w:hAnsi="Arial" w:cs="Arial"/>
      <w:color w:val="353842"/>
      <w:sz w:val="18"/>
      <w:szCs w:val="18"/>
      <w:lang w:eastAsia="ru-RU"/>
    </w:rPr>
  </w:style>
  <w:style w:type="paragraph" w:customStyle="1" w:styleId="affffe">
    <w:name w:val="Информация об изменениях"/>
    <w:basedOn w:val="affffd"/>
    <w:next w:val="a"/>
    <w:rsid w:val="00ED04E6"/>
    <w:pPr>
      <w:spacing w:before="180"/>
      <w:ind w:left="360" w:right="360" w:firstLine="0"/>
    </w:pPr>
    <w:rPr>
      <w:shd w:val="clear" w:color="auto" w:fill="EAEFED"/>
    </w:rPr>
  </w:style>
  <w:style w:type="paragraph" w:customStyle="1" w:styleId="afffff">
    <w:name w:val="Текст (справка)"/>
    <w:basedOn w:val="a"/>
    <w:next w:val="a"/>
    <w:rsid w:val="00ED04E6"/>
    <w:pPr>
      <w:widowControl w:val="0"/>
      <w:autoSpaceDE w:val="0"/>
      <w:autoSpaceDN w:val="0"/>
      <w:adjustRightInd w:val="0"/>
      <w:ind w:left="170" w:right="170"/>
    </w:pPr>
    <w:rPr>
      <w:rFonts w:ascii="Arial" w:eastAsia="Calibri" w:hAnsi="Arial" w:cs="Arial"/>
      <w:sz w:val="24"/>
      <w:szCs w:val="24"/>
      <w:lang w:eastAsia="ru-RU"/>
    </w:rPr>
  </w:style>
  <w:style w:type="paragraph" w:customStyle="1" w:styleId="afffff0">
    <w:name w:val="Комментарий"/>
    <w:basedOn w:val="afffff"/>
    <w:next w:val="a"/>
    <w:rsid w:val="00ED04E6"/>
    <w:pPr>
      <w:spacing w:before="75"/>
      <w:ind w:right="0"/>
    </w:pPr>
    <w:rPr>
      <w:color w:val="353842"/>
      <w:shd w:val="clear" w:color="auto" w:fill="F0F0F0"/>
    </w:rPr>
  </w:style>
  <w:style w:type="paragraph" w:customStyle="1" w:styleId="afffff1">
    <w:name w:val="Информация об изменениях документа"/>
    <w:basedOn w:val="afffff0"/>
    <w:next w:val="a"/>
    <w:rsid w:val="00ED04E6"/>
    <w:rPr>
      <w:i/>
      <w:iCs/>
    </w:rPr>
  </w:style>
  <w:style w:type="paragraph" w:customStyle="1" w:styleId="afffff2">
    <w:name w:val="Текст (лев. подпись)"/>
    <w:basedOn w:val="a"/>
    <w:next w:val="a"/>
    <w:rsid w:val="00ED04E6"/>
    <w:pPr>
      <w:widowControl w:val="0"/>
      <w:autoSpaceDE w:val="0"/>
      <w:autoSpaceDN w:val="0"/>
      <w:adjustRightInd w:val="0"/>
    </w:pPr>
    <w:rPr>
      <w:rFonts w:ascii="Arial" w:eastAsia="Calibri" w:hAnsi="Arial" w:cs="Arial"/>
      <w:sz w:val="24"/>
      <w:szCs w:val="24"/>
      <w:lang w:eastAsia="ru-RU"/>
    </w:rPr>
  </w:style>
  <w:style w:type="paragraph" w:customStyle="1" w:styleId="afffff3">
    <w:name w:val="Колонтитул (левый)"/>
    <w:basedOn w:val="afffff2"/>
    <w:next w:val="a"/>
    <w:rsid w:val="00ED04E6"/>
    <w:rPr>
      <w:sz w:val="14"/>
      <w:szCs w:val="14"/>
    </w:rPr>
  </w:style>
  <w:style w:type="paragraph" w:customStyle="1" w:styleId="afffff4">
    <w:name w:val="Текст (прав. подпись)"/>
    <w:basedOn w:val="a"/>
    <w:next w:val="a"/>
    <w:rsid w:val="00ED04E6"/>
    <w:pPr>
      <w:widowControl w:val="0"/>
      <w:autoSpaceDE w:val="0"/>
      <w:autoSpaceDN w:val="0"/>
      <w:adjustRightInd w:val="0"/>
      <w:jc w:val="right"/>
    </w:pPr>
    <w:rPr>
      <w:rFonts w:ascii="Arial" w:eastAsia="Calibri" w:hAnsi="Arial" w:cs="Arial"/>
      <w:sz w:val="24"/>
      <w:szCs w:val="24"/>
      <w:lang w:eastAsia="ru-RU"/>
    </w:rPr>
  </w:style>
  <w:style w:type="paragraph" w:customStyle="1" w:styleId="afffff5">
    <w:name w:val="Колонтитул (правый)"/>
    <w:basedOn w:val="afffff4"/>
    <w:next w:val="a"/>
    <w:rsid w:val="00ED04E6"/>
    <w:rPr>
      <w:sz w:val="14"/>
      <w:szCs w:val="14"/>
    </w:rPr>
  </w:style>
  <w:style w:type="paragraph" w:customStyle="1" w:styleId="afffff6">
    <w:name w:val="Комментарий пользователя"/>
    <w:basedOn w:val="afffff0"/>
    <w:next w:val="a"/>
    <w:rsid w:val="00ED04E6"/>
    <w:pPr>
      <w:jc w:val="left"/>
    </w:pPr>
    <w:rPr>
      <w:shd w:val="clear" w:color="auto" w:fill="FFDFE0"/>
    </w:rPr>
  </w:style>
  <w:style w:type="paragraph" w:customStyle="1" w:styleId="afffff7">
    <w:name w:val="Куда обратиться?"/>
    <w:basedOn w:val="afffd"/>
    <w:next w:val="a"/>
    <w:rsid w:val="00ED04E6"/>
  </w:style>
  <w:style w:type="paragraph" w:customStyle="1" w:styleId="afffff8">
    <w:name w:val="Моноширинный"/>
    <w:basedOn w:val="a"/>
    <w:next w:val="a"/>
    <w:rsid w:val="00ED04E6"/>
    <w:pPr>
      <w:widowControl w:val="0"/>
      <w:autoSpaceDE w:val="0"/>
      <w:autoSpaceDN w:val="0"/>
      <w:adjustRightInd w:val="0"/>
    </w:pPr>
    <w:rPr>
      <w:rFonts w:ascii="Courier New" w:eastAsia="Calibri" w:hAnsi="Courier New" w:cs="Courier New"/>
      <w:sz w:val="24"/>
      <w:szCs w:val="24"/>
      <w:lang w:eastAsia="ru-RU"/>
    </w:rPr>
  </w:style>
  <w:style w:type="character" w:customStyle="1" w:styleId="afffff9">
    <w:name w:val="Найденные слова"/>
    <w:rsid w:val="00ED04E6"/>
    <w:rPr>
      <w:rFonts w:cs="Times New Roman"/>
      <w:b/>
      <w:color w:val="26282F"/>
      <w:shd w:val="clear" w:color="auto" w:fill="FFF580"/>
    </w:rPr>
  </w:style>
  <w:style w:type="paragraph" w:customStyle="1" w:styleId="afffffa">
    <w:name w:val="Напишите нам"/>
    <w:basedOn w:val="a"/>
    <w:next w:val="a"/>
    <w:rsid w:val="00ED04E6"/>
    <w:pPr>
      <w:widowControl w:val="0"/>
      <w:autoSpaceDE w:val="0"/>
      <w:autoSpaceDN w:val="0"/>
      <w:adjustRightInd w:val="0"/>
      <w:spacing w:before="90" w:after="90"/>
      <w:ind w:left="180" w:right="180"/>
    </w:pPr>
    <w:rPr>
      <w:rFonts w:ascii="Arial" w:eastAsia="Calibri" w:hAnsi="Arial" w:cs="Arial"/>
      <w:sz w:val="20"/>
      <w:szCs w:val="20"/>
      <w:shd w:val="clear" w:color="auto" w:fill="EFFFAD"/>
      <w:lang w:eastAsia="ru-RU"/>
    </w:rPr>
  </w:style>
  <w:style w:type="character" w:customStyle="1" w:styleId="afffffb">
    <w:name w:val="Не вступил в силу"/>
    <w:rsid w:val="00ED04E6"/>
    <w:rPr>
      <w:rFonts w:cs="Times New Roman"/>
      <w:b/>
      <w:color w:val="000000"/>
      <w:shd w:val="clear" w:color="auto" w:fill="D8EDE8"/>
    </w:rPr>
  </w:style>
  <w:style w:type="paragraph" w:customStyle="1" w:styleId="afffffc">
    <w:name w:val="Необходимые документы"/>
    <w:basedOn w:val="afffd"/>
    <w:next w:val="a"/>
    <w:rsid w:val="00ED04E6"/>
    <w:pPr>
      <w:ind w:firstLine="118"/>
    </w:pPr>
  </w:style>
  <w:style w:type="paragraph" w:customStyle="1" w:styleId="afffffd">
    <w:name w:val="Таблицы (моноширинный)"/>
    <w:basedOn w:val="a"/>
    <w:next w:val="a"/>
    <w:rsid w:val="00ED04E6"/>
    <w:pPr>
      <w:widowControl w:val="0"/>
      <w:autoSpaceDE w:val="0"/>
      <w:autoSpaceDN w:val="0"/>
      <w:adjustRightInd w:val="0"/>
    </w:pPr>
    <w:rPr>
      <w:rFonts w:ascii="Courier New" w:eastAsia="Calibri" w:hAnsi="Courier New" w:cs="Courier New"/>
      <w:sz w:val="24"/>
      <w:szCs w:val="24"/>
      <w:lang w:eastAsia="ru-RU"/>
    </w:rPr>
  </w:style>
  <w:style w:type="paragraph" w:customStyle="1" w:styleId="afffffe">
    <w:name w:val="Оглавление"/>
    <w:basedOn w:val="afffffd"/>
    <w:next w:val="a"/>
    <w:rsid w:val="00ED04E6"/>
    <w:pPr>
      <w:ind w:left="140"/>
    </w:pPr>
  </w:style>
  <w:style w:type="character" w:customStyle="1" w:styleId="affffff">
    <w:name w:val="Опечатки"/>
    <w:rsid w:val="00ED04E6"/>
    <w:rPr>
      <w:color w:val="FF0000"/>
    </w:rPr>
  </w:style>
  <w:style w:type="paragraph" w:customStyle="1" w:styleId="affffff0">
    <w:name w:val="Переменная часть"/>
    <w:basedOn w:val="affff3"/>
    <w:next w:val="a"/>
    <w:rsid w:val="00ED04E6"/>
    <w:rPr>
      <w:sz w:val="18"/>
      <w:szCs w:val="18"/>
    </w:rPr>
  </w:style>
  <w:style w:type="paragraph" w:customStyle="1" w:styleId="affffff1">
    <w:name w:val="Подвал для информации об изменениях"/>
    <w:basedOn w:val="10"/>
    <w:next w:val="a"/>
    <w:rsid w:val="00ED04E6"/>
    <w:pPr>
      <w:keepNext w:val="0"/>
      <w:keepLines w:val="0"/>
      <w:widowControl w:val="0"/>
      <w:autoSpaceDE w:val="0"/>
      <w:autoSpaceDN w:val="0"/>
      <w:adjustRightInd w:val="0"/>
      <w:spacing w:before="108" w:after="108"/>
      <w:jc w:val="center"/>
      <w:outlineLvl w:val="9"/>
    </w:pPr>
    <w:rPr>
      <w:rFonts w:ascii="Arial" w:hAnsi="Arial" w:cs="Arial"/>
      <w:b w:val="0"/>
      <w:bCs w:val="0"/>
      <w:color w:val="26282F"/>
      <w:sz w:val="18"/>
      <w:szCs w:val="18"/>
    </w:rPr>
  </w:style>
  <w:style w:type="paragraph" w:customStyle="1" w:styleId="affffff2">
    <w:name w:val="Подзаголовок для информации об изменениях"/>
    <w:basedOn w:val="affffd"/>
    <w:next w:val="a"/>
    <w:rsid w:val="00ED04E6"/>
    <w:rPr>
      <w:b/>
      <w:bCs/>
    </w:rPr>
  </w:style>
  <w:style w:type="paragraph" w:customStyle="1" w:styleId="affffff3">
    <w:name w:val="Подчёркнутый текст"/>
    <w:basedOn w:val="a"/>
    <w:next w:val="a"/>
    <w:rsid w:val="00ED04E6"/>
    <w:pPr>
      <w:widowControl w:val="0"/>
      <w:pBdr>
        <w:bottom w:val="single" w:sz="4" w:space="0" w:color="auto"/>
      </w:pBdr>
      <w:autoSpaceDE w:val="0"/>
      <w:autoSpaceDN w:val="0"/>
      <w:adjustRightInd w:val="0"/>
      <w:ind w:firstLine="720"/>
    </w:pPr>
    <w:rPr>
      <w:rFonts w:ascii="Arial" w:eastAsia="Calibri" w:hAnsi="Arial" w:cs="Arial"/>
      <w:sz w:val="24"/>
      <w:szCs w:val="24"/>
      <w:lang w:eastAsia="ru-RU"/>
    </w:rPr>
  </w:style>
  <w:style w:type="paragraph" w:customStyle="1" w:styleId="affffff4">
    <w:name w:val="Постоянная часть"/>
    <w:basedOn w:val="affff3"/>
    <w:next w:val="a"/>
    <w:rsid w:val="00ED04E6"/>
    <w:rPr>
      <w:sz w:val="20"/>
      <w:szCs w:val="20"/>
    </w:rPr>
  </w:style>
  <w:style w:type="paragraph" w:customStyle="1" w:styleId="affffff5">
    <w:name w:val="Пример."/>
    <w:basedOn w:val="afffd"/>
    <w:next w:val="a"/>
    <w:rsid w:val="00ED04E6"/>
  </w:style>
  <w:style w:type="paragraph" w:customStyle="1" w:styleId="affffff6">
    <w:name w:val="Примечание."/>
    <w:basedOn w:val="afffd"/>
    <w:next w:val="a"/>
    <w:rsid w:val="00ED04E6"/>
  </w:style>
  <w:style w:type="character" w:customStyle="1" w:styleId="affffff7">
    <w:name w:val="Продолжение ссылки"/>
    <w:rsid w:val="00ED04E6"/>
    <w:rPr>
      <w:rFonts w:cs="Times New Roman"/>
      <w:color w:val="106BBE"/>
    </w:rPr>
  </w:style>
  <w:style w:type="paragraph" w:customStyle="1" w:styleId="affffff8">
    <w:name w:val="Словарная статья"/>
    <w:basedOn w:val="a"/>
    <w:next w:val="a"/>
    <w:rsid w:val="00ED04E6"/>
    <w:pPr>
      <w:widowControl w:val="0"/>
      <w:autoSpaceDE w:val="0"/>
      <w:autoSpaceDN w:val="0"/>
      <w:adjustRightInd w:val="0"/>
      <w:ind w:right="118"/>
    </w:pPr>
    <w:rPr>
      <w:rFonts w:ascii="Arial" w:eastAsia="Calibri" w:hAnsi="Arial" w:cs="Arial"/>
      <w:sz w:val="24"/>
      <w:szCs w:val="24"/>
      <w:lang w:eastAsia="ru-RU"/>
    </w:rPr>
  </w:style>
  <w:style w:type="character" w:customStyle="1" w:styleId="affffff9">
    <w:name w:val="Сравнение редакций"/>
    <w:rsid w:val="00ED04E6"/>
    <w:rPr>
      <w:rFonts w:cs="Times New Roman"/>
      <w:b/>
      <w:color w:val="26282F"/>
    </w:rPr>
  </w:style>
  <w:style w:type="character" w:customStyle="1" w:styleId="affffffa">
    <w:name w:val="Сравнение редакций. Добавленный фрагмент"/>
    <w:rsid w:val="00ED04E6"/>
    <w:rPr>
      <w:color w:val="000000"/>
      <w:shd w:val="clear" w:color="auto" w:fill="C1D7FF"/>
    </w:rPr>
  </w:style>
  <w:style w:type="character" w:customStyle="1" w:styleId="affffffb">
    <w:name w:val="Сравнение редакций. Удаленный фрагмент"/>
    <w:rsid w:val="00ED04E6"/>
    <w:rPr>
      <w:color w:val="000000"/>
      <w:shd w:val="clear" w:color="auto" w:fill="C4C413"/>
    </w:rPr>
  </w:style>
  <w:style w:type="paragraph" w:customStyle="1" w:styleId="affffffc">
    <w:name w:val="Ссылка на официальную публикацию"/>
    <w:basedOn w:val="a"/>
    <w:next w:val="a"/>
    <w:rsid w:val="00ED04E6"/>
    <w:pPr>
      <w:widowControl w:val="0"/>
      <w:autoSpaceDE w:val="0"/>
      <w:autoSpaceDN w:val="0"/>
      <w:adjustRightInd w:val="0"/>
      <w:ind w:firstLine="720"/>
    </w:pPr>
    <w:rPr>
      <w:rFonts w:ascii="Arial" w:eastAsia="Calibri" w:hAnsi="Arial" w:cs="Arial"/>
      <w:sz w:val="24"/>
      <w:szCs w:val="24"/>
      <w:lang w:eastAsia="ru-RU"/>
    </w:rPr>
  </w:style>
  <w:style w:type="character" w:customStyle="1" w:styleId="affffffd">
    <w:name w:val="Ссылка на утративший силу документ"/>
    <w:rsid w:val="00ED04E6"/>
    <w:rPr>
      <w:rFonts w:cs="Times New Roman"/>
      <w:color w:val="749232"/>
    </w:rPr>
  </w:style>
  <w:style w:type="paragraph" w:customStyle="1" w:styleId="affffffe">
    <w:name w:val="Текст в таблице"/>
    <w:basedOn w:val="a8"/>
    <w:next w:val="a"/>
    <w:rsid w:val="00ED04E6"/>
    <w:pPr>
      <w:ind w:firstLine="500"/>
    </w:pPr>
    <w:rPr>
      <w:rFonts w:cs="Arial"/>
    </w:rPr>
  </w:style>
  <w:style w:type="paragraph" w:customStyle="1" w:styleId="afffffff">
    <w:name w:val="Текст ЭР (см. также)"/>
    <w:basedOn w:val="a"/>
    <w:next w:val="a"/>
    <w:rsid w:val="00ED04E6"/>
    <w:pPr>
      <w:widowControl w:val="0"/>
      <w:autoSpaceDE w:val="0"/>
      <w:autoSpaceDN w:val="0"/>
      <w:adjustRightInd w:val="0"/>
      <w:spacing w:before="200"/>
    </w:pPr>
    <w:rPr>
      <w:rFonts w:ascii="Arial" w:eastAsia="Calibri" w:hAnsi="Arial" w:cs="Arial"/>
      <w:sz w:val="20"/>
      <w:szCs w:val="20"/>
      <w:lang w:eastAsia="ru-RU"/>
    </w:rPr>
  </w:style>
  <w:style w:type="paragraph" w:customStyle="1" w:styleId="afffffff0">
    <w:name w:val="Технический комментарий"/>
    <w:basedOn w:val="a"/>
    <w:next w:val="a"/>
    <w:rsid w:val="00ED04E6"/>
    <w:pPr>
      <w:widowControl w:val="0"/>
      <w:autoSpaceDE w:val="0"/>
      <w:autoSpaceDN w:val="0"/>
      <w:adjustRightInd w:val="0"/>
    </w:pPr>
    <w:rPr>
      <w:rFonts w:ascii="Arial" w:eastAsia="Calibri" w:hAnsi="Arial" w:cs="Arial"/>
      <w:color w:val="463F31"/>
      <w:sz w:val="24"/>
      <w:szCs w:val="24"/>
      <w:shd w:val="clear" w:color="auto" w:fill="FFFFA6"/>
      <w:lang w:eastAsia="ru-RU"/>
    </w:rPr>
  </w:style>
  <w:style w:type="character" w:customStyle="1" w:styleId="afffffff1">
    <w:name w:val="Утратил силу"/>
    <w:rsid w:val="00ED04E6"/>
    <w:rPr>
      <w:rFonts w:cs="Times New Roman"/>
      <w:b/>
      <w:strike/>
      <w:color w:val="666600"/>
    </w:rPr>
  </w:style>
  <w:style w:type="paragraph" w:customStyle="1" w:styleId="afffffff2">
    <w:name w:val="Формула"/>
    <w:basedOn w:val="a"/>
    <w:next w:val="a"/>
    <w:rsid w:val="00ED04E6"/>
    <w:pPr>
      <w:widowControl w:val="0"/>
      <w:autoSpaceDE w:val="0"/>
      <w:autoSpaceDN w:val="0"/>
      <w:adjustRightInd w:val="0"/>
      <w:spacing w:before="240" w:after="240"/>
      <w:ind w:left="420" w:right="420" w:firstLine="300"/>
    </w:pPr>
    <w:rPr>
      <w:rFonts w:ascii="Arial" w:eastAsia="Calibri" w:hAnsi="Arial" w:cs="Arial"/>
      <w:sz w:val="24"/>
      <w:szCs w:val="24"/>
      <w:shd w:val="clear" w:color="auto" w:fill="F5F3DA"/>
      <w:lang w:eastAsia="ru-RU"/>
    </w:rPr>
  </w:style>
  <w:style w:type="paragraph" w:customStyle="1" w:styleId="afffffff3">
    <w:name w:val="Центрированный (таблица)"/>
    <w:basedOn w:val="a8"/>
    <w:next w:val="a"/>
    <w:rsid w:val="00ED04E6"/>
    <w:pPr>
      <w:jc w:val="center"/>
    </w:pPr>
    <w:rPr>
      <w:rFonts w:cs="Arial"/>
    </w:rPr>
  </w:style>
  <w:style w:type="paragraph" w:customStyle="1" w:styleId="-">
    <w:name w:val="ЭР-содержание (правое окно)"/>
    <w:basedOn w:val="a"/>
    <w:next w:val="a"/>
    <w:rsid w:val="00ED04E6"/>
    <w:pPr>
      <w:widowControl w:val="0"/>
      <w:autoSpaceDE w:val="0"/>
      <w:autoSpaceDN w:val="0"/>
      <w:adjustRightInd w:val="0"/>
      <w:spacing w:before="300"/>
    </w:pPr>
    <w:rPr>
      <w:rFonts w:ascii="Arial" w:eastAsia="Calibri" w:hAnsi="Arial" w:cs="Arial"/>
      <w:sz w:val="24"/>
      <w:szCs w:val="24"/>
      <w:lang w:eastAsia="ru-RU"/>
    </w:rPr>
  </w:style>
  <w:style w:type="table" w:customStyle="1" w:styleId="2e">
    <w:name w:val="Сетка таблицы2"/>
    <w:rsid w:val="00ED04E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NormalTable0">
    <w:name w:val="Normal Table0"/>
    <w:uiPriority w:val="2"/>
    <w:semiHidden/>
    <w:unhideWhenUsed/>
    <w:qFormat/>
    <w:rsid w:val="008A62BC"/>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A62BC"/>
    <w:pPr>
      <w:widowControl w:val="0"/>
    </w:pPr>
    <w:rPr>
      <w:lang w:val="en-US"/>
    </w:rPr>
  </w:style>
  <w:style w:type="paragraph" w:styleId="afffffff4">
    <w:name w:val="List Paragraph"/>
    <w:basedOn w:val="a"/>
    <w:uiPriority w:val="34"/>
    <w:qFormat/>
    <w:rsid w:val="00001C3E"/>
    <w:pPr>
      <w:ind w:left="720"/>
      <w:contextualSpacing/>
    </w:pPr>
  </w:style>
  <w:style w:type="character" w:customStyle="1" w:styleId="fontstyle01">
    <w:name w:val="fontstyle01"/>
    <w:basedOn w:val="a0"/>
    <w:rsid w:val="00531602"/>
    <w:rPr>
      <w:rFonts w:ascii="TimesNewRomanPSMT" w:hAnsi="TimesNewRomanPSMT" w:hint="default"/>
      <w:b w:val="0"/>
      <w:bCs w:val="0"/>
      <w:i w:val="0"/>
      <w:iCs w:val="0"/>
      <w:color w:val="000000"/>
      <w:sz w:val="20"/>
      <w:szCs w:val="20"/>
    </w:rPr>
  </w:style>
  <w:style w:type="paragraph" w:customStyle="1" w:styleId="s1">
    <w:name w:val="s_1"/>
    <w:basedOn w:val="a"/>
    <w:rsid w:val="0057419B"/>
    <w:pPr>
      <w:spacing w:before="100" w:beforeAutospacing="1" w:after="100" w:afterAutospacing="1"/>
      <w:jc w:val="left"/>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8678">
      <w:bodyDiv w:val="1"/>
      <w:marLeft w:val="0"/>
      <w:marRight w:val="0"/>
      <w:marTop w:val="0"/>
      <w:marBottom w:val="0"/>
      <w:divBdr>
        <w:top w:val="none" w:sz="0" w:space="0" w:color="auto"/>
        <w:left w:val="none" w:sz="0" w:space="0" w:color="auto"/>
        <w:bottom w:val="none" w:sz="0" w:space="0" w:color="auto"/>
        <w:right w:val="none" w:sz="0" w:space="0" w:color="auto"/>
      </w:divBdr>
    </w:div>
    <w:div w:id="16349912">
      <w:bodyDiv w:val="1"/>
      <w:marLeft w:val="0"/>
      <w:marRight w:val="0"/>
      <w:marTop w:val="0"/>
      <w:marBottom w:val="0"/>
      <w:divBdr>
        <w:top w:val="none" w:sz="0" w:space="0" w:color="auto"/>
        <w:left w:val="none" w:sz="0" w:space="0" w:color="auto"/>
        <w:bottom w:val="none" w:sz="0" w:space="0" w:color="auto"/>
        <w:right w:val="none" w:sz="0" w:space="0" w:color="auto"/>
      </w:divBdr>
    </w:div>
    <w:div w:id="27877657">
      <w:bodyDiv w:val="1"/>
      <w:marLeft w:val="0"/>
      <w:marRight w:val="0"/>
      <w:marTop w:val="0"/>
      <w:marBottom w:val="0"/>
      <w:divBdr>
        <w:top w:val="none" w:sz="0" w:space="0" w:color="auto"/>
        <w:left w:val="none" w:sz="0" w:space="0" w:color="auto"/>
        <w:bottom w:val="none" w:sz="0" w:space="0" w:color="auto"/>
        <w:right w:val="none" w:sz="0" w:space="0" w:color="auto"/>
      </w:divBdr>
    </w:div>
    <w:div w:id="31349650">
      <w:bodyDiv w:val="1"/>
      <w:marLeft w:val="0"/>
      <w:marRight w:val="0"/>
      <w:marTop w:val="0"/>
      <w:marBottom w:val="0"/>
      <w:divBdr>
        <w:top w:val="none" w:sz="0" w:space="0" w:color="auto"/>
        <w:left w:val="none" w:sz="0" w:space="0" w:color="auto"/>
        <w:bottom w:val="none" w:sz="0" w:space="0" w:color="auto"/>
        <w:right w:val="none" w:sz="0" w:space="0" w:color="auto"/>
      </w:divBdr>
    </w:div>
    <w:div w:id="36897666">
      <w:bodyDiv w:val="1"/>
      <w:marLeft w:val="0"/>
      <w:marRight w:val="0"/>
      <w:marTop w:val="0"/>
      <w:marBottom w:val="0"/>
      <w:divBdr>
        <w:top w:val="none" w:sz="0" w:space="0" w:color="auto"/>
        <w:left w:val="none" w:sz="0" w:space="0" w:color="auto"/>
        <w:bottom w:val="none" w:sz="0" w:space="0" w:color="auto"/>
        <w:right w:val="none" w:sz="0" w:space="0" w:color="auto"/>
      </w:divBdr>
    </w:div>
    <w:div w:id="43336979">
      <w:bodyDiv w:val="1"/>
      <w:marLeft w:val="0"/>
      <w:marRight w:val="0"/>
      <w:marTop w:val="0"/>
      <w:marBottom w:val="0"/>
      <w:divBdr>
        <w:top w:val="none" w:sz="0" w:space="0" w:color="auto"/>
        <w:left w:val="none" w:sz="0" w:space="0" w:color="auto"/>
        <w:bottom w:val="none" w:sz="0" w:space="0" w:color="auto"/>
        <w:right w:val="none" w:sz="0" w:space="0" w:color="auto"/>
      </w:divBdr>
    </w:div>
    <w:div w:id="53428831">
      <w:bodyDiv w:val="1"/>
      <w:marLeft w:val="0"/>
      <w:marRight w:val="0"/>
      <w:marTop w:val="0"/>
      <w:marBottom w:val="0"/>
      <w:divBdr>
        <w:top w:val="none" w:sz="0" w:space="0" w:color="auto"/>
        <w:left w:val="none" w:sz="0" w:space="0" w:color="auto"/>
        <w:bottom w:val="none" w:sz="0" w:space="0" w:color="auto"/>
        <w:right w:val="none" w:sz="0" w:space="0" w:color="auto"/>
      </w:divBdr>
    </w:div>
    <w:div w:id="59982585">
      <w:bodyDiv w:val="1"/>
      <w:marLeft w:val="0"/>
      <w:marRight w:val="0"/>
      <w:marTop w:val="0"/>
      <w:marBottom w:val="0"/>
      <w:divBdr>
        <w:top w:val="none" w:sz="0" w:space="0" w:color="auto"/>
        <w:left w:val="none" w:sz="0" w:space="0" w:color="auto"/>
        <w:bottom w:val="none" w:sz="0" w:space="0" w:color="auto"/>
        <w:right w:val="none" w:sz="0" w:space="0" w:color="auto"/>
      </w:divBdr>
    </w:div>
    <w:div w:id="92669657">
      <w:bodyDiv w:val="1"/>
      <w:marLeft w:val="0"/>
      <w:marRight w:val="0"/>
      <w:marTop w:val="0"/>
      <w:marBottom w:val="0"/>
      <w:divBdr>
        <w:top w:val="none" w:sz="0" w:space="0" w:color="auto"/>
        <w:left w:val="none" w:sz="0" w:space="0" w:color="auto"/>
        <w:bottom w:val="none" w:sz="0" w:space="0" w:color="auto"/>
        <w:right w:val="none" w:sz="0" w:space="0" w:color="auto"/>
      </w:divBdr>
    </w:div>
    <w:div w:id="103767854">
      <w:bodyDiv w:val="1"/>
      <w:marLeft w:val="0"/>
      <w:marRight w:val="0"/>
      <w:marTop w:val="0"/>
      <w:marBottom w:val="0"/>
      <w:divBdr>
        <w:top w:val="none" w:sz="0" w:space="0" w:color="auto"/>
        <w:left w:val="none" w:sz="0" w:space="0" w:color="auto"/>
        <w:bottom w:val="none" w:sz="0" w:space="0" w:color="auto"/>
        <w:right w:val="none" w:sz="0" w:space="0" w:color="auto"/>
      </w:divBdr>
    </w:div>
    <w:div w:id="108204206">
      <w:bodyDiv w:val="1"/>
      <w:marLeft w:val="0"/>
      <w:marRight w:val="0"/>
      <w:marTop w:val="0"/>
      <w:marBottom w:val="0"/>
      <w:divBdr>
        <w:top w:val="none" w:sz="0" w:space="0" w:color="auto"/>
        <w:left w:val="none" w:sz="0" w:space="0" w:color="auto"/>
        <w:bottom w:val="none" w:sz="0" w:space="0" w:color="auto"/>
        <w:right w:val="none" w:sz="0" w:space="0" w:color="auto"/>
      </w:divBdr>
    </w:div>
    <w:div w:id="109053366">
      <w:bodyDiv w:val="1"/>
      <w:marLeft w:val="0"/>
      <w:marRight w:val="0"/>
      <w:marTop w:val="0"/>
      <w:marBottom w:val="0"/>
      <w:divBdr>
        <w:top w:val="none" w:sz="0" w:space="0" w:color="auto"/>
        <w:left w:val="none" w:sz="0" w:space="0" w:color="auto"/>
        <w:bottom w:val="none" w:sz="0" w:space="0" w:color="auto"/>
        <w:right w:val="none" w:sz="0" w:space="0" w:color="auto"/>
      </w:divBdr>
    </w:div>
    <w:div w:id="109666723">
      <w:bodyDiv w:val="1"/>
      <w:marLeft w:val="0"/>
      <w:marRight w:val="0"/>
      <w:marTop w:val="0"/>
      <w:marBottom w:val="0"/>
      <w:divBdr>
        <w:top w:val="none" w:sz="0" w:space="0" w:color="auto"/>
        <w:left w:val="none" w:sz="0" w:space="0" w:color="auto"/>
        <w:bottom w:val="none" w:sz="0" w:space="0" w:color="auto"/>
        <w:right w:val="none" w:sz="0" w:space="0" w:color="auto"/>
      </w:divBdr>
    </w:div>
    <w:div w:id="120659529">
      <w:bodyDiv w:val="1"/>
      <w:marLeft w:val="0"/>
      <w:marRight w:val="0"/>
      <w:marTop w:val="0"/>
      <w:marBottom w:val="0"/>
      <w:divBdr>
        <w:top w:val="none" w:sz="0" w:space="0" w:color="auto"/>
        <w:left w:val="none" w:sz="0" w:space="0" w:color="auto"/>
        <w:bottom w:val="none" w:sz="0" w:space="0" w:color="auto"/>
        <w:right w:val="none" w:sz="0" w:space="0" w:color="auto"/>
      </w:divBdr>
    </w:div>
    <w:div w:id="134764425">
      <w:bodyDiv w:val="1"/>
      <w:marLeft w:val="0"/>
      <w:marRight w:val="0"/>
      <w:marTop w:val="0"/>
      <w:marBottom w:val="0"/>
      <w:divBdr>
        <w:top w:val="none" w:sz="0" w:space="0" w:color="auto"/>
        <w:left w:val="none" w:sz="0" w:space="0" w:color="auto"/>
        <w:bottom w:val="none" w:sz="0" w:space="0" w:color="auto"/>
        <w:right w:val="none" w:sz="0" w:space="0" w:color="auto"/>
      </w:divBdr>
    </w:div>
    <w:div w:id="154881571">
      <w:bodyDiv w:val="1"/>
      <w:marLeft w:val="0"/>
      <w:marRight w:val="0"/>
      <w:marTop w:val="0"/>
      <w:marBottom w:val="0"/>
      <w:divBdr>
        <w:top w:val="none" w:sz="0" w:space="0" w:color="auto"/>
        <w:left w:val="none" w:sz="0" w:space="0" w:color="auto"/>
        <w:bottom w:val="none" w:sz="0" w:space="0" w:color="auto"/>
        <w:right w:val="none" w:sz="0" w:space="0" w:color="auto"/>
      </w:divBdr>
    </w:div>
    <w:div w:id="170023359">
      <w:bodyDiv w:val="1"/>
      <w:marLeft w:val="0"/>
      <w:marRight w:val="0"/>
      <w:marTop w:val="0"/>
      <w:marBottom w:val="0"/>
      <w:divBdr>
        <w:top w:val="none" w:sz="0" w:space="0" w:color="auto"/>
        <w:left w:val="none" w:sz="0" w:space="0" w:color="auto"/>
        <w:bottom w:val="none" w:sz="0" w:space="0" w:color="auto"/>
        <w:right w:val="none" w:sz="0" w:space="0" w:color="auto"/>
      </w:divBdr>
    </w:div>
    <w:div w:id="175703046">
      <w:bodyDiv w:val="1"/>
      <w:marLeft w:val="0"/>
      <w:marRight w:val="0"/>
      <w:marTop w:val="0"/>
      <w:marBottom w:val="0"/>
      <w:divBdr>
        <w:top w:val="none" w:sz="0" w:space="0" w:color="auto"/>
        <w:left w:val="none" w:sz="0" w:space="0" w:color="auto"/>
        <w:bottom w:val="none" w:sz="0" w:space="0" w:color="auto"/>
        <w:right w:val="none" w:sz="0" w:space="0" w:color="auto"/>
      </w:divBdr>
    </w:div>
    <w:div w:id="187791631">
      <w:bodyDiv w:val="1"/>
      <w:marLeft w:val="0"/>
      <w:marRight w:val="0"/>
      <w:marTop w:val="0"/>
      <w:marBottom w:val="0"/>
      <w:divBdr>
        <w:top w:val="none" w:sz="0" w:space="0" w:color="auto"/>
        <w:left w:val="none" w:sz="0" w:space="0" w:color="auto"/>
        <w:bottom w:val="none" w:sz="0" w:space="0" w:color="auto"/>
        <w:right w:val="none" w:sz="0" w:space="0" w:color="auto"/>
      </w:divBdr>
    </w:div>
    <w:div w:id="235557345">
      <w:bodyDiv w:val="1"/>
      <w:marLeft w:val="0"/>
      <w:marRight w:val="0"/>
      <w:marTop w:val="0"/>
      <w:marBottom w:val="0"/>
      <w:divBdr>
        <w:top w:val="none" w:sz="0" w:space="0" w:color="auto"/>
        <w:left w:val="none" w:sz="0" w:space="0" w:color="auto"/>
        <w:bottom w:val="none" w:sz="0" w:space="0" w:color="auto"/>
        <w:right w:val="none" w:sz="0" w:space="0" w:color="auto"/>
      </w:divBdr>
    </w:div>
    <w:div w:id="239024604">
      <w:bodyDiv w:val="1"/>
      <w:marLeft w:val="0"/>
      <w:marRight w:val="0"/>
      <w:marTop w:val="0"/>
      <w:marBottom w:val="0"/>
      <w:divBdr>
        <w:top w:val="none" w:sz="0" w:space="0" w:color="auto"/>
        <w:left w:val="none" w:sz="0" w:space="0" w:color="auto"/>
        <w:bottom w:val="none" w:sz="0" w:space="0" w:color="auto"/>
        <w:right w:val="none" w:sz="0" w:space="0" w:color="auto"/>
      </w:divBdr>
    </w:div>
    <w:div w:id="266810350">
      <w:bodyDiv w:val="1"/>
      <w:marLeft w:val="0"/>
      <w:marRight w:val="0"/>
      <w:marTop w:val="0"/>
      <w:marBottom w:val="0"/>
      <w:divBdr>
        <w:top w:val="none" w:sz="0" w:space="0" w:color="auto"/>
        <w:left w:val="none" w:sz="0" w:space="0" w:color="auto"/>
        <w:bottom w:val="none" w:sz="0" w:space="0" w:color="auto"/>
        <w:right w:val="none" w:sz="0" w:space="0" w:color="auto"/>
      </w:divBdr>
    </w:div>
    <w:div w:id="289436107">
      <w:bodyDiv w:val="1"/>
      <w:marLeft w:val="0"/>
      <w:marRight w:val="0"/>
      <w:marTop w:val="0"/>
      <w:marBottom w:val="0"/>
      <w:divBdr>
        <w:top w:val="none" w:sz="0" w:space="0" w:color="auto"/>
        <w:left w:val="none" w:sz="0" w:space="0" w:color="auto"/>
        <w:bottom w:val="none" w:sz="0" w:space="0" w:color="auto"/>
        <w:right w:val="none" w:sz="0" w:space="0" w:color="auto"/>
      </w:divBdr>
    </w:div>
    <w:div w:id="308901307">
      <w:bodyDiv w:val="1"/>
      <w:marLeft w:val="0"/>
      <w:marRight w:val="0"/>
      <w:marTop w:val="0"/>
      <w:marBottom w:val="0"/>
      <w:divBdr>
        <w:top w:val="none" w:sz="0" w:space="0" w:color="auto"/>
        <w:left w:val="none" w:sz="0" w:space="0" w:color="auto"/>
        <w:bottom w:val="none" w:sz="0" w:space="0" w:color="auto"/>
        <w:right w:val="none" w:sz="0" w:space="0" w:color="auto"/>
      </w:divBdr>
    </w:div>
    <w:div w:id="330641237">
      <w:bodyDiv w:val="1"/>
      <w:marLeft w:val="0"/>
      <w:marRight w:val="0"/>
      <w:marTop w:val="0"/>
      <w:marBottom w:val="0"/>
      <w:divBdr>
        <w:top w:val="none" w:sz="0" w:space="0" w:color="auto"/>
        <w:left w:val="none" w:sz="0" w:space="0" w:color="auto"/>
        <w:bottom w:val="none" w:sz="0" w:space="0" w:color="auto"/>
        <w:right w:val="none" w:sz="0" w:space="0" w:color="auto"/>
      </w:divBdr>
    </w:div>
    <w:div w:id="337780215">
      <w:bodyDiv w:val="1"/>
      <w:marLeft w:val="0"/>
      <w:marRight w:val="0"/>
      <w:marTop w:val="0"/>
      <w:marBottom w:val="0"/>
      <w:divBdr>
        <w:top w:val="none" w:sz="0" w:space="0" w:color="auto"/>
        <w:left w:val="none" w:sz="0" w:space="0" w:color="auto"/>
        <w:bottom w:val="none" w:sz="0" w:space="0" w:color="auto"/>
        <w:right w:val="none" w:sz="0" w:space="0" w:color="auto"/>
      </w:divBdr>
    </w:div>
    <w:div w:id="338972682">
      <w:bodyDiv w:val="1"/>
      <w:marLeft w:val="0"/>
      <w:marRight w:val="0"/>
      <w:marTop w:val="0"/>
      <w:marBottom w:val="0"/>
      <w:divBdr>
        <w:top w:val="none" w:sz="0" w:space="0" w:color="auto"/>
        <w:left w:val="none" w:sz="0" w:space="0" w:color="auto"/>
        <w:bottom w:val="none" w:sz="0" w:space="0" w:color="auto"/>
        <w:right w:val="none" w:sz="0" w:space="0" w:color="auto"/>
      </w:divBdr>
    </w:div>
    <w:div w:id="357856915">
      <w:bodyDiv w:val="1"/>
      <w:marLeft w:val="0"/>
      <w:marRight w:val="0"/>
      <w:marTop w:val="0"/>
      <w:marBottom w:val="0"/>
      <w:divBdr>
        <w:top w:val="none" w:sz="0" w:space="0" w:color="auto"/>
        <w:left w:val="none" w:sz="0" w:space="0" w:color="auto"/>
        <w:bottom w:val="none" w:sz="0" w:space="0" w:color="auto"/>
        <w:right w:val="none" w:sz="0" w:space="0" w:color="auto"/>
      </w:divBdr>
    </w:div>
    <w:div w:id="392121436">
      <w:bodyDiv w:val="1"/>
      <w:marLeft w:val="0"/>
      <w:marRight w:val="0"/>
      <w:marTop w:val="0"/>
      <w:marBottom w:val="0"/>
      <w:divBdr>
        <w:top w:val="none" w:sz="0" w:space="0" w:color="auto"/>
        <w:left w:val="none" w:sz="0" w:space="0" w:color="auto"/>
        <w:bottom w:val="none" w:sz="0" w:space="0" w:color="auto"/>
        <w:right w:val="none" w:sz="0" w:space="0" w:color="auto"/>
      </w:divBdr>
    </w:div>
    <w:div w:id="398866996">
      <w:bodyDiv w:val="1"/>
      <w:marLeft w:val="0"/>
      <w:marRight w:val="0"/>
      <w:marTop w:val="0"/>
      <w:marBottom w:val="0"/>
      <w:divBdr>
        <w:top w:val="none" w:sz="0" w:space="0" w:color="auto"/>
        <w:left w:val="none" w:sz="0" w:space="0" w:color="auto"/>
        <w:bottom w:val="none" w:sz="0" w:space="0" w:color="auto"/>
        <w:right w:val="none" w:sz="0" w:space="0" w:color="auto"/>
      </w:divBdr>
    </w:div>
    <w:div w:id="446193253">
      <w:bodyDiv w:val="1"/>
      <w:marLeft w:val="0"/>
      <w:marRight w:val="0"/>
      <w:marTop w:val="0"/>
      <w:marBottom w:val="0"/>
      <w:divBdr>
        <w:top w:val="none" w:sz="0" w:space="0" w:color="auto"/>
        <w:left w:val="none" w:sz="0" w:space="0" w:color="auto"/>
        <w:bottom w:val="none" w:sz="0" w:space="0" w:color="auto"/>
        <w:right w:val="none" w:sz="0" w:space="0" w:color="auto"/>
      </w:divBdr>
    </w:div>
    <w:div w:id="454714720">
      <w:bodyDiv w:val="1"/>
      <w:marLeft w:val="0"/>
      <w:marRight w:val="0"/>
      <w:marTop w:val="0"/>
      <w:marBottom w:val="0"/>
      <w:divBdr>
        <w:top w:val="none" w:sz="0" w:space="0" w:color="auto"/>
        <w:left w:val="none" w:sz="0" w:space="0" w:color="auto"/>
        <w:bottom w:val="none" w:sz="0" w:space="0" w:color="auto"/>
        <w:right w:val="none" w:sz="0" w:space="0" w:color="auto"/>
      </w:divBdr>
    </w:div>
    <w:div w:id="503470415">
      <w:bodyDiv w:val="1"/>
      <w:marLeft w:val="0"/>
      <w:marRight w:val="0"/>
      <w:marTop w:val="0"/>
      <w:marBottom w:val="0"/>
      <w:divBdr>
        <w:top w:val="none" w:sz="0" w:space="0" w:color="auto"/>
        <w:left w:val="none" w:sz="0" w:space="0" w:color="auto"/>
        <w:bottom w:val="none" w:sz="0" w:space="0" w:color="auto"/>
        <w:right w:val="none" w:sz="0" w:space="0" w:color="auto"/>
      </w:divBdr>
    </w:div>
    <w:div w:id="519128033">
      <w:bodyDiv w:val="1"/>
      <w:marLeft w:val="0"/>
      <w:marRight w:val="0"/>
      <w:marTop w:val="0"/>
      <w:marBottom w:val="0"/>
      <w:divBdr>
        <w:top w:val="none" w:sz="0" w:space="0" w:color="auto"/>
        <w:left w:val="none" w:sz="0" w:space="0" w:color="auto"/>
        <w:bottom w:val="none" w:sz="0" w:space="0" w:color="auto"/>
        <w:right w:val="none" w:sz="0" w:space="0" w:color="auto"/>
      </w:divBdr>
    </w:div>
    <w:div w:id="543638193">
      <w:bodyDiv w:val="1"/>
      <w:marLeft w:val="0"/>
      <w:marRight w:val="0"/>
      <w:marTop w:val="0"/>
      <w:marBottom w:val="0"/>
      <w:divBdr>
        <w:top w:val="none" w:sz="0" w:space="0" w:color="auto"/>
        <w:left w:val="none" w:sz="0" w:space="0" w:color="auto"/>
        <w:bottom w:val="none" w:sz="0" w:space="0" w:color="auto"/>
        <w:right w:val="none" w:sz="0" w:space="0" w:color="auto"/>
      </w:divBdr>
    </w:div>
    <w:div w:id="560799013">
      <w:bodyDiv w:val="1"/>
      <w:marLeft w:val="0"/>
      <w:marRight w:val="0"/>
      <w:marTop w:val="0"/>
      <w:marBottom w:val="0"/>
      <w:divBdr>
        <w:top w:val="none" w:sz="0" w:space="0" w:color="auto"/>
        <w:left w:val="none" w:sz="0" w:space="0" w:color="auto"/>
        <w:bottom w:val="none" w:sz="0" w:space="0" w:color="auto"/>
        <w:right w:val="none" w:sz="0" w:space="0" w:color="auto"/>
      </w:divBdr>
    </w:div>
    <w:div w:id="569316988">
      <w:bodyDiv w:val="1"/>
      <w:marLeft w:val="0"/>
      <w:marRight w:val="0"/>
      <w:marTop w:val="0"/>
      <w:marBottom w:val="0"/>
      <w:divBdr>
        <w:top w:val="none" w:sz="0" w:space="0" w:color="auto"/>
        <w:left w:val="none" w:sz="0" w:space="0" w:color="auto"/>
        <w:bottom w:val="none" w:sz="0" w:space="0" w:color="auto"/>
        <w:right w:val="none" w:sz="0" w:space="0" w:color="auto"/>
      </w:divBdr>
    </w:div>
    <w:div w:id="577328115">
      <w:bodyDiv w:val="1"/>
      <w:marLeft w:val="0"/>
      <w:marRight w:val="0"/>
      <w:marTop w:val="0"/>
      <w:marBottom w:val="0"/>
      <w:divBdr>
        <w:top w:val="none" w:sz="0" w:space="0" w:color="auto"/>
        <w:left w:val="none" w:sz="0" w:space="0" w:color="auto"/>
        <w:bottom w:val="none" w:sz="0" w:space="0" w:color="auto"/>
        <w:right w:val="none" w:sz="0" w:space="0" w:color="auto"/>
      </w:divBdr>
    </w:div>
    <w:div w:id="580799989">
      <w:bodyDiv w:val="1"/>
      <w:marLeft w:val="0"/>
      <w:marRight w:val="0"/>
      <w:marTop w:val="0"/>
      <w:marBottom w:val="0"/>
      <w:divBdr>
        <w:top w:val="none" w:sz="0" w:space="0" w:color="auto"/>
        <w:left w:val="none" w:sz="0" w:space="0" w:color="auto"/>
        <w:bottom w:val="none" w:sz="0" w:space="0" w:color="auto"/>
        <w:right w:val="none" w:sz="0" w:space="0" w:color="auto"/>
      </w:divBdr>
    </w:div>
    <w:div w:id="592016041">
      <w:bodyDiv w:val="1"/>
      <w:marLeft w:val="0"/>
      <w:marRight w:val="0"/>
      <w:marTop w:val="0"/>
      <w:marBottom w:val="0"/>
      <w:divBdr>
        <w:top w:val="none" w:sz="0" w:space="0" w:color="auto"/>
        <w:left w:val="none" w:sz="0" w:space="0" w:color="auto"/>
        <w:bottom w:val="none" w:sz="0" w:space="0" w:color="auto"/>
        <w:right w:val="none" w:sz="0" w:space="0" w:color="auto"/>
      </w:divBdr>
    </w:div>
    <w:div w:id="600375653">
      <w:bodyDiv w:val="1"/>
      <w:marLeft w:val="0"/>
      <w:marRight w:val="0"/>
      <w:marTop w:val="0"/>
      <w:marBottom w:val="0"/>
      <w:divBdr>
        <w:top w:val="none" w:sz="0" w:space="0" w:color="auto"/>
        <w:left w:val="none" w:sz="0" w:space="0" w:color="auto"/>
        <w:bottom w:val="none" w:sz="0" w:space="0" w:color="auto"/>
        <w:right w:val="none" w:sz="0" w:space="0" w:color="auto"/>
      </w:divBdr>
    </w:div>
    <w:div w:id="617446676">
      <w:bodyDiv w:val="1"/>
      <w:marLeft w:val="0"/>
      <w:marRight w:val="0"/>
      <w:marTop w:val="0"/>
      <w:marBottom w:val="0"/>
      <w:divBdr>
        <w:top w:val="none" w:sz="0" w:space="0" w:color="auto"/>
        <w:left w:val="none" w:sz="0" w:space="0" w:color="auto"/>
        <w:bottom w:val="none" w:sz="0" w:space="0" w:color="auto"/>
        <w:right w:val="none" w:sz="0" w:space="0" w:color="auto"/>
      </w:divBdr>
    </w:div>
    <w:div w:id="619798742">
      <w:bodyDiv w:val="1"/>
      <w:marLeft w:val="0"/>
      <w:marRight w:val="0"/>
      <w:marTop w:val="0"/>
      <w:marBottom w:val="0"/>
      <w:divBdr>
        <w:top w:val="none" w:sz="0" w:space="0" w:color="auto"/>
        <w:left w:val="none" w:sz="0" w:space="0" w:color="auto"/>
        <w:bottom w:val="none" w:sz="0" w:space="0" w:color="auto"/>
        <w:right w:val="none" w:sz="0" w:space="0" w:color="auto"/>
      </w:divBdr>
    </w:div>
    <w:div w:id="621419022">
      <w:bodyDiv w:val="1"/>
      <w:marLeft w:val="0"/>
      <w:marRight w:val="0"/>
      <w:marTop w:val="0"/>
      <w:marBottom w:val="0"/>
      <w:divBdr>
        <w:top w:val="none" w:sz="0" w:space="0" w:color="auto"/>
        <w:left w:val="none" w:sz="0" w:space="0" w:color="auto"/>
        <w:bottom w:val="none" w:sz="0" w:space="0" w:color="auto"/>
        <w:right w:val="none" w:sz="0" w:space="0" w:color="auto"/>
      </w:divBdr>
    </w:div>
    <w:div w:id="653990392">
      <w:bodyDiv w:val="1"/>
      <w:marLeft w:val="0"/>
      <w:marRight w:val="0"/>
      <w:marTop w:val="0"/>
      <w:marBottom w:val="0"/>
      <w:divBdr>
        <w:top w:val="none" w:sz="0" w:space="0" w:color="auto"/>
        <w:left w:val="none" w:sz="0" w:space="0" w:color="auto"/>
        <w:bottom w:val="none" w:sz="0" w:space="0" w:color="auto"/>
        <w:right w:val="none" w:sz="0" w:space="0" w:color="auto"/>
      </w:divBdr>
    </w:div>
    <w:div w:id="670640486">
      <w:bodyDiv w:val="1"/>
      <w:marLeft w:val="0"/>
      <w:marRight w:val="0"/>
      <w:marTop w:val="0"/>
      <w:marBottom w:val="0"/>
      <w:divBdr>
        <w:top w:val="none" w:sz="0" w:space="0" w:color="auto"/>
        <w:left w:val="none" w:sz="0" w:space="0" w:color="auto"/>
        <w:bottom w:val="none" w:sz="0" w:space="0" w:color="auto"/>
        <w:right w:val="none" w:sz="0" w:space="0" w:color="auto"/>
      </w:divBdr>
    </w:div>
    <w:div w:id="673218124">
      <w:bodyDiv w:val="1"/>
      <w:marLeft w:val="0"/>
      <w:marRight w:val="0"/>
      <w:marTop w:val="0"/>
      <w:marBottom w:val="0"/>
      <w:divBdr>
        <w:top w:val="none" w:sz="0" w:space="0" w:color="auto"/>
        <w:left w:val="none" w:sz="0" w:space="0" w:color="auto"/>
        <w:bottom w:val="none" w:sz="0" w:space="0" w:color="auto"/>
        <w:right w:val="none" w:sz="0" w:space="0" w:color="auto"/>
      </w:divBdr>
    </w:div>
    <w:div w:id="706443217">
      <w:bodyDiv w:val="1"/>
      <w:marLeft w:val="0"/>
      <w:marRight w:val="0"/>
      <w:marTop w:val="0"/>
      <w:marBottom w:val="0"/>
      <w:divBdr>
        <w:top w:val="none" w:sz="0" w:space="0" w:color="auto"/>
        <w:left w:val="none" w:sz="0" w:space="0" w:color="auto"/>
        <w:bottom w:val="none" w:sz="0" w:space="0" w:color="auto"/>
        <w:right w:val="none" w:sz="0" w:space="0" w:color="auto"/>
      </w:divBdr>
    </w:div>
    <w:div w:id="709384711">
      <w:bodyDiv w:val="1"/>
      <w:marLeft w:val="0"/>
      <w:marRight w:val="0"/>
      <w:marTop w:val="0"/>
      <w:marBottom w:val="0"/>
      <w:divBdr>
        <w:top w:val="none" w:sz="0" w:space="0" w:color="auto"/>
        <w:left w:val="none" w:sz="0" w:space="0" w:color="auto"/>
        <w:bottom w:val="none" w:sz="0" w:space="0" w:color="auto"/>
        <w:right w:val="none" w:sz="0" w:space="0" w:color="auto"/>
      </w:divBdr>
    </w:div>
    <w:div w:id="709456182">
      <w:bodyDiv w:val="1"/>
      <w:marLeft w:val="0"/>
      <w:marRight w:val="0"/>
      <w:marTop w:val="0"/>
      <w:marBottom w:val="0"/>
      <w:divBdr>
        <w:top w:val="none" w:sz="0" w:space="0" w:color="auto"/>
        <w:left w:val="none" w:sz="0" w:space="0" w:color="auto"/>
        <w:bottom w:val="none" w:sz="0" w:space="0" w:color="auto"/>
        <w:right w:val="none" w:sz="0" w:space="0" w:color="auto"/>
      </w:divBdr>
    </w:div>
    <w:div w:id="721829402">
      <w:bodyDiv w:val="1"/>
      <w:marLeft w:val="0"/>
      <w:marRight w:val="0"/>
      <w:marTop w:val="0"/>
      <w:marBottom w:val="0"/>
      <w:divBdr>
        <w:top w:val="none" w:sz="0" w:space="0" w:color="auto"/>
        <w:left w:val="none" w:sz="0" w:space="0" w:color="auto"/>
        <w:bottom w:val="none" w:sz="0" w:space="0" w:color="auto"/>
        <w:right w:val="none" w:sz="0" w:space="0" w:color="auto"/>
      </w:divBdr>
    </w:div>
    <w:div w:id="745763994">
      <w:bodyDiv w:val="1"/>
      <w:marLeft w:val="0"/>
      <w:marRight w:val="0"/>
      <w:marTop w:val="0"/>
      <w:marBottom w:val="0"/>
      <w:divBdr>
        <w:top w:val="none" w:sz="0" w:space="0" w:color="auto"/>
        <w:left w:val="none" w:sz="0" w:space="0" w:color="auto"/>
        <w:bottom w:val="none" w:sz="0" w:space="0" w:color="auto"/>
        <w:right w:val="none" w:sz="0" w:space="0" w:color="auto"/>
      </w:divBdr>
    </w:div>
    <w:div w:id="757559745">
      <w:bodyDiv w:val="1"/>
      <w:marLeft w:val="0"/>
      <w:marRight w:val="0"/>
      <w:marTop w:val="0"/>
      <w:marBottom w:val="0"/>
      <w:divBdr>
        <w:top w:val="none" w:sz="0" w:space="0" w:color="auto"/>
        <w:left w:val="none" w:sz="0" w:space="0" w:color="auto"/>
        <w:bottom w:val="none" w:sz="0" w:space="0" w:color="auto"/>
        <w:right w:val="none" w:sz="0" w:space="0" w:color="auto"/>
      </w:divBdr>
    </w:div>
    <w:div w:id="759640096">
      <w:bodyDiv w:val="1"/>
      <w:marLeft w:val="0"/>
      <w:marRight w:val="0"/>
      <w:marTop w:val="0"/>
      <w:marBottom w:val="0"/>
      <w:divBdr>
        <w:top w:val="none" w:sz="0" w:space="0" w:color="auto"/>
        <w:left w:val="none" w:sz="0" w:space="0" w:color="auto"/>
        <w:bottom w:val="none" w:sz="0" w:space="0" w:color="auto"/>
        <w:right w:val="none" w:sz="0" w:space="0" w:color="auto"/>
      </w:divBdr>
    </w:div>
    <w:div w:id="766734207">
      <w:bodyDiv w:val="1"/>
      <w:marLeft w:val="0"/>
      <w:marRight w:val="0"/>
      <w:marTop w:val="0"/>
      <w:marBottom w:val="0"/>
      <w:divBdr>
        <w:top w:val="none" w:sz="0" w:space="0" w:color="auto"/>
        <w:left w:val="none" w:sz="0" w:space="0" w:color="auto"/>
        <w:bottom w:val="none" w:sz="0" w:space="0" w:color="auto"/>
        <w:right w:val="none" w:sz="0" w:space="0" w:color="auto"/>
      </w:divBdr>
    </w:div>
    <w:div w:id="773289067">
      <w:bodyDiv w:val="1"/>
      <w:marLeft w:val="0"/>
      <w:marRight w:val="0"/>
      <w:marTop w:val="0"/>
      <w:marBottom w:val="0"/>
      <w:divBdr>
        <w:top w:val="none" w:sz="0" w:space="0" w:color="auto"/>
        <w:left w:val="none" w:sz="0" w:space="0" w:color="auto"/>
        <w:bottom w:val="none" w:sz="0" w:space="0" w:color="auto"/>
        <w:right w:val="none" w:sz="0" w:space="0" w:color="auto"/>
      </w:divBdr>
    </w:div>
    <w:div w:id="775562692">
      <w:bodyDiv w:val="1"/>
      <w:marLeft w:val="0"/>
      <w:marRight w:val="0"/>
      <w:marTop w:val="0"/>
      <w:marBottom w:val="0"/>
      <w:divBdr>
        <w:top w:val="none" w:sz="0" w:space="0" w:color="auto"/>
        <w:left w:val="none" w:sz="0" w:space="0" w:color="auto"/>
        <w:bottom w:val="none" w:sz="0" w:space="0" w:color="auto"/>
        <w:right w:val="none" w:sz="0" w:space="0" w:color="auto"/>
      </w:divBdr>
    </w:div>
    <w:div w:id="783034299">
      <w:bodyDiv w:val="1"/>
      <w:marLeft w:val="0"/>
      <w:marRight w:val="0"/>
      <w:marTop w:val="0"/>
      <w:marBottom w:val="0"/>
      <w:divBdr>
        <w:top w:val="none" w:sz="0" w:space="0" w:color="auto"/>
        <w:left w:val="none" w:sz="0" w:space="0" w:color="auto"/>
        <w:bottom w:val="none" w:sz="0" w:space="0" w:color="auto"/>
        <w:right w:val="none" w:sz="0" w:space="0" w:color="auto"/>
      </w:divBdr>
    </w:div>
    <w:div w:id="797529807">
      <w:bodyDiv w:val="1"/>
      <w:marLeft w:val="0"/>
      <w:marRight w:val="0"/>
      <w:marTop w:val="0"/>
      <w:marBottom w:val="0"/>
      <w:divBdr>
        <w:top w:val="none" w:sz="0" w:space="0" w:color="auto"/>
        <w:left w:val="none" w:sz="0" w:space="0" w:color="auto"/>
        <w:bottom w:val="none" w:sz="0" w:space="0" w:color="auto"/>
        <w:right w:val="none" w:sz="0" w:space="0" w:color="auto"/>
      </w:divBdr>
    </w:div>
    <w:div w:id="802700522">
      <w:bodyDiv w:val="1"/>
      <w:marLeft w:val="0"/>
      <w:marRight w:val="0"/>
      <w:marTop w:val="0"/>
      <w:marBottom w:val="0"/>
      <w:divBdr>
        <w:top w:val="none" w:sz="0" w:space="0" w:color="auto"/>
        <w:left w:val="none" w:sz="0" w:space="0" w:color="auto"/>
        <w:bottom w:val="none" w:sz="0" w:space="0" w:color="auto"/>
        <w:right w:val="none" w:sz="0" w:space="0" w:color="auto"/>
      </w:divBdr>
    </w:div>
    <w:div w:id="824973327">
      <w:bodyDiv w:val="1"/>
      <w:marLeft w:val="0"/>
      <w:marRight w:val="0"/>
      <w:marTop w:val="0"/>
      <w:marBottom w:val="0"/>
      <w:divBdr>
        <w:top w:val="none" w:sz="0" w:space="0" w:color="auto"/>
        <w:left w:val="none" w:sz="0" w:space="0" w:color="auto"/>
        <w:bottom w:val="none" w:sz="0" w:space="0" w:color="auto"/>
        <w:right w:val="none" w:sz="0" w:space="0" w:color="auto"/>
      </w:divBdr>
    </w:div>
    <w:div w:id="866872849">
      <w:bodyDiv w:val="1"/>
      <w:marLeft w:val="0"/>
      <w:marRight w:val="0"/>
      <w:marTop w:val="0"/>
      <w:marBottom w:val="0"/>
      <w:divBdr>
        <w:top w:val="none" w:sz="0" w:space="0" w:color="auto"/>
        <w:left w:val="none" w:sz="0" w:space="0" w:color="auto"/>
        <w:bottom w:val="none" w:sz="0" w:space="0" w:color="auto"/>
        <w:right w:val="none" w:sz="0" w:space="0" w:color="auto"/>
      </w:divBdr>
    </w:div>
    <w:div w:id="873544885">
      <w:bodyDiv w:val="1"/>
      <w:marLeft w:val="0"/>
      <w:marRight w:val="0"/>
      <w:marTop w:val="0"/>
      <w:marBottom w:val="0"/>
      <w:divBdr>
        <w:top w:val="none" w:sz="0" w:space="0" w:color="auto"/>
        <w:left w:val="none" w:sz="0" w:space="0" w:color="auto"/>
        <w:bottom w:val="none" w:sz="0" w:space="0" w:color="auto"/>
        <w:right w:val="none" w:sz="0" w:space="0" w:color="auto"/>
      </w:divBdr>
    </w:div>
    <w:div w:id="888692125">
      <w:bodyDiv w:val="1"/>
      <w:marLeft w:val="0"/>
      <w:marRight w:val="0"/>
      <w:marTop w:val="0"/>
      <w:marBottom w:val="0"/>
      <w:divBdr>
        <w:top w:val="none" w:sz="0" w:space="0" w:color="auto"/>
        <w:left w:val="none" w:sz="0" w:space="0" w:color="auto"/>
        <w:bottom w:val="none" w:sz="0" w:space="0" w:color="auto"/>
        <w:right w:val="none" w:sz="0" w:space="0" w:color="auto"/>
      </w:divBdr>
    </w:div>
    <w:div w:id="911542547">
      <w:bodyDiv w:val="1"/>
      <w:marLeft w:val="0"/>
      <w:marRight w:val="0"/>
      <w:marTop w:val="0"/>
      <w:marBottom w:val="0"/>
      <w:divBdr>
        <w:top w:val="none" w:sz="0" w:space="0" w:color="auto"/>
        <w:left w:val="none" w:sz="0" w:space="0" w:color="auto"/>
        <w:bottom w:val="none" w:sz="0" w:space="0" w:color="auto"/>
        <w:right w:val="none" w:sz="0" w:space="0" w:color="auto"/>
      </w:divBdr>
    </w:div>
    <w:div w:id="929653537">
      <w:bodyDiv w:val="1"/>
      <w:marLeft w:val="0"/>
      <w:marRight w:val="0"/>
      <w:marTop w:val="0"/>
      <w:marBottom w:val="0"/>
      <w:divBdr>
        <w:top w:val="none" w:sz="0" w:space="0" w:color="auto"/>
        <w:left w:val="none" w:sz="0" w:space="0" w:color="auto"/>
        <w:bottom w:val="none" w:sz="0" w:space="0" w:color="auto"/>
        <w:right w:val="none" w:sz="0" w:space="0" w:color="auto"/>
      </w:divBdr>
    </w:div>
    <w:div w:id="932128172">
      <w:bodyDiv w:val="1"/>
      <w:marLeft w:val="0"/>
      <w:marRight w:val="0"/>
      <w:marTop w:val="0"/>
      <w:marBottom w:val="0"/>
      <w:divBdr>
        <w:top w:val="none" w:sz="0" w:space="0" w:color="auto"/>
        <w:left w:val="none" w:sz="0" w:space="0" w:color="auto"/>
        <w:bottom w:val="none" w:sz="0" w:space="0" w:color="auto"/>
        <w:right w:val="none" w:sz="0" w:space="0" w:color="auto"/>
      </w:divBdr>
    </w:div>
    <w:div w:id="950281594">
      <w:bodyDiv w:val="1"/>
      <w:marLeft w:val="0"/>
      <w:marRight w:val="0"/>
      <w:marTop w:val="0"/>
      <w:marBottom w:val="0"/>
      <w:divBdr>
        <w:top w:val="none" w:sz="0" w:space="0" w:color="auto"/>
        <w:left w:val="none" w:sz="0" w:space="0" w:color="auto"/>
        <w:bottom w:val="none" w:sz="0" w:space="0" w:color="auto"/>
        <w:right w:val="none" w:sz="0" w:space="0" w:color="auto"/>
      </w:divBdr>
    </w:div>
    <w:div w:id="975451332">
      <w:bodyDiv w:val="1"/>
      <w:marLeft w:val="0"/>
      <w:marRight w:val="0"/>
      <w:marTop w:val="0"/>
      <w:marBottom w:val="0"/>
      <w:divBdr>
        <w:top w:val="none" w:sz="0" w:space="0" w:color="auto"/>
        <w:left w:val="none" w:sz="0" w:space="0" w:color="auto"/>
        <w:bottom w:val="none" w:sz="0" w:space="0" w:color="auto"/>
        <w:right w:val="none" w:sz="0" w:space="0" w:color="auto"/>
      </w:divBdr>
    </w:div>
    <w:div w:id="978533440">
      <w:bodyDiv w:val="1"/>
      <w:marLeft w:val="0"/>
      <w:marRight w:val="0"/>
      <w:marTop w:val="0"/>
      <w:marBottom w:val="0"/>
      <w:divBdr>
        <w:top w:val="none" w:sz="0" w:space="0" w:color="auto"/>
        <w:left w:val="none" w:sz="0" w:space="0" w:color="auto"/>
        <w:bottom w:val="none" w:sz="0" w:space="0" w:color="auto"/>
        <w:right w:val="none" w:sz="0" w:space="0" w:color="auto"/>
      </w:divBdr>
    </w:div>
    <w:div w:id="1000036511">
      <w:bodyDiv w:val="1"/>
      <w:marLeft w:val="0"/>
      <w:marRight w:val="0"/>
      <w:marTop w:val="0"/>
      <w:marBottom w:val="0"/>
      <w:divBdr>
        <w:top w:val="none" w:sz="0" w:space="0" w:color="auto"/>
        <w:left w:val="none" w:sz="0" w:space="0" w:color="auto"/>
        <w:bottom w:val="none" w:sz="0" w:space="0" w:color="auto"/>
        <w:right w:val="none" w:sz="0" w:space="0" w:color="auto"/>
      </w:divBdr>
    </w:div>
    <w:div w:id="1012532723">
      <w:bodyDiv w:val="1"/>
      <w:marLeft w:val="0"/>
      <w:marRight w:val="0"/>
      <w:marTop w:val="0"/>
      <w:marBottom w:val="0"/>
      <w:divBdr>
        <w:top w:val="none" w:sz="0" w:space="0" w:color="auto"/>
        <w:left w:val="none" w:sz="0" w:space="0" w:color="auto"/>
        <w:bottom w:val="none" w:sz="0" w:space="0" w:color="auto"/>
        <w:right w:val="none" w:sz="0" w:space="0" w:color="auto"/>
      </w:divBdr>
    </w:div>
    <w:div w:id="1033312456">
      <w:bodyDiv w:val="1"/>
      <w:marLeft w:val="0"/>
      <w:marRight w:val="0"/>
      <w:marTop w:val="0"/>
      <w:marBottom w:val="0"/>
      <w:divBdr>
        <w:top w:val="none" w:sz="0" w:space="0" w:color="auto"/>
        <w:left w:val="none" w:sz="0" w:space="0" w:color="auto"/>
        <w:bottom w:val="none" w:sz="0" w:space="0" w:color="auto"/>
        <w:right w:val="none" w:sz="0" w:space="0" w:color="auto"/>
      </w:divBdr>
    </w:div>
    <w:div w:id="1115320752">
      <w:bodyDiv w:val="1"/>
      <w:marLeft w:val="0"/>
      <w:marRight w:val="0"/>
      <w:marTop w:val="0"/>
      <w:marBottom w:val="0"/>
      <w:divBdr>
        <w:top w:val="none" w:sz="0" w:space="0" w:color="auto"/>
        <w:left w:val="none" w:sz="0" w:space="0" w:color="auto"/>
        <w:bottom w:val="none" w:sz="0" w:space="0" w:color="auto"/>
        <w:right w:val="none" w:sz="0" w:space="0" w:color="auto"/>
      </w:divBdr>
    </w:div>
    <w:div w:id="1138257985">
      <w:bodyDiv w:val="1"/>
      <w:marLeft w:val="0"/>
      <w:marRight w:val="0"/>
      <w:marTop w:val="0"/>
      <w:marBottom w:val="0"/>
      <w:divBdr>
        <w:top w:val="none" w:sz="0" w:space="0" w:color="auto"/>
        <w:left w:val="none" w:sz="0" w:space="0" w:color="auto"/>
        <w:bottom w:val="none" w:sz="0" w:space="0" w:color="auto"/>
        <w:right w:val="none" w:sz="0" w:space="0" w:color="auto"/>
      </w:divBdr>
    </w:div>
    <w:div w:id="1140271075">
      <w:bodyDiv w:val="1"/>
      <w:marLeft w:val="0"/>
      <w:marRight w:val="0"/>
      <w:marTop w:val="0"/>
      <w:marBottom w:val="0"/>
      <w:divBdr>
        <w:top w:val="none" w:sz="0" w:space="0" w:color="auto"/>
        <w:left w:val="none" w:sz="0" w:space="0" w:color="auto"/>
        <w:bottom w:val="none" w:sz="0" w:space="0" w:color="auto"/>
        <w:right w:val="none" w:sz="0" w:space="0" w:color="auto"/>
      </w:divBdr>
    </w:div>
    <w:div w:id="1174419056">
      <w:bodyDiv w:val="1"/>
      <w:marLeft w:val="0"/>
      <w:marRight w:val="0"/>
      <w:marTop w:val="0"/>
      <w:marBottom w:val="0"/>
      <w:divBdr>
        <w:top w:val="none" w:sz="0" w:space="0" w:color="auto"/>
        <w:left w:val="none" w:sz="0" w:space="0" w:color="auto"/>
        <w:bottom w:val="none" w:sz="0" w:space="0" w:color="auto"/>
        <w:right w:val="none" w:sz="0" w:space="0" w:color="auto"/>
      </w:divBdr>
    </w:div>
    <w:div w:id="1175804849">
      <w:bodyDiv w:val="1"/>
      <w:marLeft w:val="0"/>
      <w:marRight w:val="0"/>
      <w:marTop w:val="0"/>
      <w:marBottom w:val="0"/>
      <w:divBdr>
        <w:top w:val="none" w:sz="0" w:space="0" w:color="auto"/>
        <w:left w:val="none" w:sz="0" w:space="0" w:color="auto"/>
        <w:bottom w:val="none" w:sz="0" w:space="0" w:color="auto"/>
        <w:right w:val="none" w:sz="0" w:space="0" w:color="auto"/>
      </w:divBdr>
    </w:div>
    <w:div w:id="1227254271">
      <w:bodyDiv w:val="1"/>
      <w:marLeft w:val="0"/>
      <w:marRight w:val="0"/>
      <w:marTop w:val="0"/>
      <w:marBottom w:val="0"/>
      <w:divBdr>
        <w:top w:val="none" w:sz="0" w:space="0" w:color="auto"/>
        <w:left w:val="none" w:sz="0" w:space="0" w:color="auto"/>
        <w:bottom w:val="none" w:sz="0" w:space="0" w:color="auto"/>
        <w:right w:val="none" w:sz="0" w:space="0" w:color="auto"/>
      </w:divBdr>
    </w:div>
    <w:div w:id="1246839729">
      <w:bodyDiv w:val="1"/>
      <w:marLeft w:val="0"/>
      <w:marRight w:val="0"/>
      <w:marTop w:val="0"/>
      <w:marBottom w:val="0"/>
      <w:divBdr>
        <w:top w:val="none" w:sz="0" w:space="0" w:color="auto"/>
        <w:left w:val="none" w:sz="0" w:space="0" w:color="auto"/>
        <w:bottom w:val="none" w:sz="0" w:space="0" w:color="auto"/>
        <w:right w:val="none" w:sz="0" w:space="0" w:color="auto"/>
      </w:divBdr>
    </w:div>
    <w:div w:id="1252931977">
      <w:bodyDiv w:val="1"/>
      <w:marLeft w:val="0"/>
      <w:marRight w:val="0"/>
      <w:marTop w:val="0"/>
      <w:marBottom w:val="0"/>
      <w:divBdr>
        <w:top w:val="none" w:sz="0" w:space="0" w:color="auto"/>
        <w:left w:val="none" w:sz="0" w:space="0" w:color="auto"/>
        <w:bottom w:val="none" w:sz="0" w:space="0" w:color="auto"/>
        <w:right w:val="none" w:sz="0" w:space="0" w:color="auto"/>
      </w:divBdr>
    </w:div>
    <w:div w:id="1294216903">
      <w:bodyDiv w:val="1"/>
      <w:marLeft w:val="0"/>
      <w:marRight w:val="0"/>
      <w:marTop w:val="0"/>
      <w:marBottom w:val="0"/>
      <w:divBdr>
        <w:top w:val="none" w:sz="0" w:space="0" w:color="auto"/>
        <w:left w:val="none" w:sz="0" w:space="0" w:color="auto"/>
        <w:bottom w:val="none" w:sz="0" w:space="0" w:color="auto"/>
        <w:right w:val="none" w:sz="0" w:space="0" w:color="auto"/>
      </w:divBdr>
    </w:div>
    <w:div w:id="1328289697">
      <w:bodyDiv w:val="1"/>
      <w:marLeft w:val="0"/>
      <w:marRight w:val="0"/>
      <w:marTop w:val="0"/>
      <w:marBottom w:val="0"/>
      <w:divBdr>
        <w:top w:val="none" w:sz="0" w:space="0" w:color="auto"/>
        <w:left w:val="none" w:sz="0" w:space="0" w:color="auto"/>
        <w:bottom w:val="none" w:sz="0" w:space="0" w:color="auto"/>
        <w:right w:val="none" w:sz="0" w:space="0" w:color="auto"/>
      </w:divBdr>
    </w:div>
    <w:div w:id="1355305828">
      <w:bodyDiv w:val="1"/>
      <w:marLeft w:val="0"/>
      <w:marRight w:val="0"/>
      <w:marTop w:val="0"/>
      <w:marBottom w:val="0"/>
      <w:divBdr>
        <w:top w:val="none" w:sz="0" w:space="0" w:color="auto"/>
        <w:left w:val="none" w:sz="0" w:space="0" w:color="auto"/>
        <w:bottom w:val="none" w:sz="0" w:space="0" w:color="auto"/>
        <w:right w:val="none" w:sz="0" w:space="0" w:color="auto"/>
      </w:divBdr>
    </w:div>
    <w:div w:id="1360666978">
      <w:bodyDiv w:val="1"/>
      <w:marLeft w:val="0"/>
      <w:marRight w:val="0"/>
      <w:marTop w:val="0"/>
      <w:marBottom w:val="0"/>
      <w:divBdr>
        <w:top w:val="none" w:sz="0" w:space="0" w:color="auto"/>
        <w:left w:val="none" w:sz="0" w:space="0" w:color="auto"/>
        <w:bottom w:val="none" w:sz="0" w:space="0" w:color="auto"/>
        <w:right w:val="none" w:sz="0" w:space="0" w:color="auto"/>
      </w:divBdr>
    </w:div>
    <w:div w:id="1363631396">
      <w:bodyDiv w:val="1"/>
      <w:marLeft w:val="0"/>
      <w:marRight w:val="0"/>
      <w:marTop w:val="0"/>
      <w:marBottom w:val="0"/>
      <w:divBdr>
        <w:top w:val="none" w:sz="0" w:space="0" w:color="auto"/>
        <w:left w:val="none" w:sz="0" w:space="0" w:color="auto"/>
        <w:bottom w:val="none" w:sz="0" w:space="0" w:color="auto"/>
        <w:right w:val="none" w:sz="0" w:space="0" w:color="auto"/>
      </w:divBdr>
    </w:div>
    <w:div w:id="1404140569">
      <w:bodyDiv w:val="1"/>
      <w:marLeft w:val="0"/>
      <w:marRight w:val="0"/>
      <w:marTop w:val="0"/>
      <w:marBottom w:val="0"/>
      <w:divBdr>
        <w:top w:val="none" w:sz="0" w:space="0" w:color="auto"/>
        <w:left w:val="none" w:sz="0" w:space="0" w:color="auto"/>
        <w:bottom w:val="none" w:sz="0" w:space="0" w:color="auto"/>
        <w:right w:val="none" w:sz="0" w:space="0" w:color="auto"/>
      </w:divBdr>
    </w:div>
    <w:div w:id="1406877472">
      <w:bodyDiv w:val="1"/>
      <w:marLeft w:val="0"/>
      <w:marRight w:val="0"/>
      <w:marTop w:val="0"/>
      <w:marBottom w:val="0"/>
      <w:divBdr>
        <w:top w:val="none" w:sz="0" w:space="0" w:color="auto"/>
        <w:left w:val="none" w:sz="0" w:space="0" w:color="auto"/>
        <w:bottom w:val="none" w:sz="0" w:space="0" w:color="auto"/>
        <w:right w:val="none" w:sz="0" w:space="0" w:color="auto"/>
      </w:divBdr>
    </w:div>
    <w:div w:id="1411462949">
      <w:bodyDiv w:val="1"/>
      <w:marLeft w:val="0"/>
      <w:marRight w:val="0"/>
      <w:marTop w:val="0"/>
      <w:marBottom w:val="0"/>
      <w:divBdr>
        <w:top w:val="none" w:sz="0" w:space="0" w:color="auto"/>
        <w:left w:val="none" w:sz="0" w:space="0" w:color="auto"/>
        <w:bottom w:val="none" w:sz="0" w:space="0" w:color="auto"/>
        <w:right w:val="none" w:sz="0" w:space="0" w:color="auto"/>
      </w:divBdr>
    </w:div>
    <w:div w:id="1413308395">
      <w:bodyDiv w:val="1"/>
      <w:marLeft w:val="0"/>
      <w:marRight w:val="0"/>
      <w:marTop w:val="0"/>
      <w:marBottom w:val="0"/>
      <w:divBdr>
        <w:top w:val="none" w:sz="0" w:space="0" w:color="auto"/>
        <w:left w:val="none" w:sz="0" w:space="0" w:color="auto"/>
        <w:bottom w:val="none" w:sz="0" w:space="0" w:color="auto"/>
        <w:right w:val="none" w:sz="0" w:space="0" w:color="auto"/>
      </w:divBdr>
    </w:div>
    <w:div w:id="1416632695">
      <w:bodyDiv w:val="1"/>
      <w:marLeft w:val="0"/>
      <w:marRight w:val="0"/>
      <w:marTop w:val="0"/>
      <w:marBottom w:val="0"/>
      <w:divBdr>
        <w:top w:val="none" w:sz="0" w:space="0" w:color="auto"/>
        <w:left w:val="none" w:sz="0" w:space="0" w:color="auto"/>
        <w:bottom w:val="none" w:sz="0" w:space="0" w:color="auto"/>
        <w:right w:val="none" w:sz="0" w:space="0" w:color="auto"/>
      </w:divBdr>
    </w:div>
    <w:div w:id="1423062517">
      <w:bodyDiv w:val="1"/>
      <w:marLeft w:val="0"/>
      <w:marRight w:val="0"/>
      <w:marTop w:val="0"/>
      <w:marBottom w:val="0"/>
      <w:divBdr>
        <w:top w:val="none" w:sz="0" w:space="0" w:color="auto"/>
        <w:left w:val="none" w:sz="0" w:space="0" w:color="auto"/>
        <w:bottom w:val="none" w:sz="0" w:space="0" w:color="auto"/>
        <w:right w:val="none" w:sz="0" w:space="0" w:color="auto"/>
      </w:divBdr>
    </w:div>
    <w:div w:id="1425490449">
      <w:bodyDiv w:val="1"/>
      <w:marLeft w:val="0"/>
      <w:marRight w:val="0"/>
      <w:marTop w:val="0"/>
      <w:marBottom w:val="0"/>
      <w:divBdr>
        <w:top w:val="none" w:sz="0" w:space="0" w:color="auto"/>
        <w:left w:val="none" w:sz="0" w:space="0" w:color="auto"/>
        <w:bottom w:val="none" w:sz="0" w:space="0" w:color="auto"/>
        <w:right w:val="none" w:sz="0" w:space="0" w:color="auto"/>
      </w:divBdr>
    </w:div>
    <w:div w:id="1437795196">
      <w:bodyDiv w:val="1"/>
      <w:marLeft w:val="0"/>
      <w:marRight w:val="0"/>
      <w:marTop w:val="0"/>
      <w:marBottom w:val="0"/>
      <w:divBdr>
        <w:top w:val="none" w:sz="0" w:space="0" w:color="auto"/>
        <w:left w:val="none" w:sz="0" w:space="0" w:color="auto"/>
        <w:bottom w:val="none" w:sz="0" w:space="0" w:color="auto"/>
        <w:right w:val="none" w:sz="0" w:space="0" w:color="auto"/>
      </w:divBdr>
    </w:div>
    <w:div w:id="1441147734">
      <w:bodyDiv w:val="1"/>
      <w:marLeft w:val="0"/>
      <w:marRight w:val="0"/>
      <w:marTop w:val="0"/>
      <w:marBottom w:val="0"/>
      <w:divBdr>
        <w:top w:val="none" w:sz="0" w:space="0" w:color="auto"/>
        <w:left w:val="none" w:sz="0" w:space="0" w:color="auto"/>
        <w:bottom w:val="none" w:sz="0" w:space="0" w:color="auto"/>
        <w:right w:val="none" w:sz="0" w:space="0" w:color="auto"/>
      </w:divBdr>
    </w:div>
    <w:div w:id="1489442907">
      <w:bodyDiv w:val="1"/>
      <w:marLeft w:val="0"/>
      <w:marRight w:val="0"/>
      <w:marTop w:val="0"/>
      <w:marBottom w:val="0"/>
      <w:divBdr>
        <w:top w:val="none" w:sz="0" w:space="0" w:color="auto"/>
        <w:left w:val="none" w:sz="0" w:space="0" w:color="auto"/>
        <w:bottom w:val="none" w:sz="0" w:space="0" w:color="auto"/>
        <w:right w:val="none" w:sz="0" w:space="0" w:color="auto"/>
      </w:divBdr>
    </w:div>
    <w:div w:id="1498115249">
      <w:bodyDiv w:val="1"/>
      <w:marLeft w:val="0"/>
      <w:marRight w:val="0"/>
      <w:marTop w:val="0"/>
      <w:marBottom w:val="0"/>
      <w:divBdr>
        <w:top w:val="none" w:sz="0" w:space="0" w:color="auto"/>
        <w:left w:val="none" w:sz="0" w:space="0" w:color="auto"/>
        <w:bottom w:val="none" w:sz="0" w:space="0" w:color="auto"/>
        <w:right w:val="none" w:sz="0" w:space="0" w:color="auto"/>
      </w:divBdr>
    </w:div>
    <w:div w:id="1501382622">
      <w:bodyDiv w:val="1"/>
      <w:marLeft w:val="0"/>
      <w:marRight w:val="0"/>
      <w:marTop w:val="0"/>
      <w:marBottom w:val="0"/>
      <w:divBdr>
        <w:top w:val="none" w:sz="0" w:space="0" w:color="auto"/>
        <w:left w:val="none" w:sz="0" w:space="0" w:color="auto"/>
        <w:bottom w:val="none" w:sz="0" w:space="0" w:color="auto"/>
        <w:right w:val="none" w:sz="0" w:space="0" w:color="auto"/>
      </w:divBdr>
    </w:div>
    <w:div w:id="1502501920">
      <w:bodyDiv w:val="1"/>
      <w:marLeft w:val="0"/>
      <w:marRight w:val="0"/>
      <w:marTop w:val="0"/>
      <w:marBottom w:val="0"/>
      <w:divBdr>
        <w:top w:val="none" w:sz="0" w:space="0" w:color="auto"/>
        <w:left w:val="none" w:sz="0" w:space="0" w:color="auto"/>
        <w:bottom w:val="none" w:sz="0" w:space="0" w:color="auto"/>
        <w:right w:val="none" w:sz="0" w:space="0" w:color="auto"/>
      </w:divBdr>
    </w:div>
    <w:div w:id="1504129635">
      <w:bodyDiv w:val="1"/>
      <w:marLeft w:val="0"/>
      <w:marRight w:val="0"/>
      <w:marTop w:val="0"/>
      <w:marBottom w:val="0"/>
      <w:divBdr>
        <w:top w:val="none" w:sz="0" w:space="0" w:color="auto"/>
        <w:left w:val="none" w:sz="0" w:space="0" w:color="auto"/>
        <w:bottom w:val="none" w:sz="0" w:space="0" w:color="auto"/>
        <w:right w:val="none" w:sz="0" w:space="0" w:color="auto"/>
      </w:divBdr>
    </w:div>
    <w:div w:id="1506239401">
      <w:bodyDiv w:val="1"/>
      <w:marLeft w:val="0"/>
      <w:marRight w:val="0"/>
      <w:marTop w:val="0"/>
      <w:marBottom w:val="0"/>
      <w:divBdr>
        <w:top w:val="none" w:sz="0" w:space="0" w:color="auto"/>
        <w:left w:val="none" w:sz="0" w:space="0" w:color="auto"/>
        <w:bottom w:val="none" w:sz="0" w:space="0" w:color="auto"/>
        <w:right w:val="none" w:sz="0" w:space="0" w:color="auto"/>
      </w:divBdr>
    </w:div>
    <w:div w:id="1513489548">
      <w:bodyDiv w:val="1"/>
      <w:marLeft w:val="0"/>
      <w:marRight w:val="0"/>
      <w:marTop w:val="0"/>
      <w:marBottom w:val="0"/>
      <w:divBdr>
        <w:top w:val="none" w:sz="0" w:space="0" w:color="auto"/>
        <w:left w:val="none" w:sz="0" w:space="0" w:color="auto"/>
        <w:bottom w:val="none" w:sz="0" w:space="0" w:color="auto"/>
        <w:right w:val="none" w:sz="0" w:space="0" w:color="auto"/>
      </w:divBdr>
    </w:div>
    <w:div w:id="1513836146">
      <w:bodyDiv w:val="1"/>
      <w:marLeft w:val="0"/>
      <w:marRight w:val="0"/>
      <w:marTop w:val="0"/>
      <w:marBottom w:val="0"/>
      <w:divBdr>
        <w:top w:val="none" w:sz="0" w:space="0" w:color="auto"/>
        <w:left w:val="none" w:sz="0" w:space="0" w:color="auto"/>
        <w:bottom w:val="none" w:sz="0" w:space="0" w:color="auto"/>
        <w:right w:val="none" w:sz="0" w:space="0" w:color="auto"/>
      </w:divBdr>
    </w:div>
    <w:div w:id="1516725502">
      <w:bodyDiv w:val="1"/>
      <w:marLeft w:val="0"/>
      <w:marRight w:val="0"/>
      <w:marTop w:val="0"/>
      <w:marBottom w:val="0"/>
      <w:divBdr>
        <w:top w:val="none" w:sz="0" w:space="0" w:color="auto"/>
        <w:left w:val="none" w:sz="0" w:space="0" w:color="auto"/>
        <w:bottom w:val="none" w:sz="0" w:space="0" w:color="auto"/>
        <w:right w:val="none" w:sz="0" w:space="0" w:color="auto"/>
      </w:divBdr>
    </w:div>
    <w:div w:id="1519660146">
      <w:bodyDiv w:val="1"/>
      <w:marLeft w:val="0"/>
      <w:marRight w:val="0"/>
      <w:marTop w:val="0"/>
      <w:marBottom w:val="0"/>
      <w:divBdr>
        <w:top w:val="none" w:sz="0" w:space="0" w:color="auto"/>
        <w:left w:val="none" w:sz="0" w:space="0" w:color="auto"/>
        <w:bottom w:val="none" w:sz="0" w:space="0" w:color="auto"/>
        <w:right w:val="none" w:sz="0" w:space="0" w:color="auto"/>
      </w:divBdr>
    </w:div>
    <w:div w:id="1523936933">
      <w:bodyDiv w:val="1"/>
      <w:marLeft w:val="0"/>
      <w:marRight w:val="0"/>
      <w:marTop w:val="0"/>
      <w:marBottom w:val="0"/>
      <w:divBdr>
        <w:top w:val="none" w:sz="0" w:space="0" w:color="auto"/>
        <w:left w:val="none" w:sz="0" w:space="0" w:color="auto"/>
        <w:bottom w:val="none" w:sz="0" w:space="0" w:color="auto"/>
        <w:right w:val="none" w:sz="0" w:space="0" w:color="auto"/>
      </w:divBdr>
    </w:div>
    <w:div w:id="1592662468">
      <w:bodyDiv w:val="1"/>
      <w:marLeft w:val="0"/>
      <w:marRight w:val="0"/>
      <w:marTop w:val="0"/>
      <w:marBottom w:val="0"/>
      <w:divBdr>
        <w:top w:val="none" w:sz="0" w:space="0" w:color="auto"/>
        <w:left w:val="none" w:sz="0" w:space="0" w:color="auto"/>
        <w:bottom w:val="none" w:sz="0" w:space="0" w:color="auto"/>
        <w:right w:val="none" w:sz="0" w:space="0" w:color="auto"/>
      </w:divBdr>
    </w:div>
    <w:div w:id="1611008034">
      <w:bodyDiv w:val="1"/>
      <w:marLeft w:val="0"/>
      <w:marRight w:val="0"/>
      <w:marTop w:val="0"/>
      <w:marBottom w:val="0"/>
      <w:divBdr>
        <w:top w:val="none" w:sz="0" w:space="0" w:color="auto"/>
        <w:left w:val="none" w:sz="0" w:space="0" w:color="auto"/>
        <w:bottom w:val="none" w:sz="0" w:space="0" w:color="auto"/>
        <w:right w:val="none" w:sz="0" w:space="0" w:color="auto"/>
      </w:divBdr>
    </w:div>
    <w:div w:id="1611471155">
      <w:bodyDiv w:val="1"/>
      <w:marLeft w:val="0"/>
      <w:marRight w:val="0"/>
      <w:marTop w:val="0"/>
      <w:marBottom w:val="0"/>
      <w:divBdr>
        <w:top w:val="none" w:sz="0" w:space="0" w:color="auto"/>
        <w:left w:val="none" w:sz="0" w:space="0" w:color="auto"/>
        <w:bottom w:val="none" w:sz="0" w:space="0" w:color="auto"/>
        <w:right w:val="none" w:sz="0" w:space="0" w:color="auto"/>
      </w:divBdr>
    </w:div>
    <w:div w:id="1623610945">
      <w:bodyDiv w:val="1"/>
      <w:marLeft w:val="0"/>
      <w:marRight w:val="0"/>
      <w:marTop w:val="0"/>
      <w:marBottom w:val="0"/>
      <w:divBdr>
        <w:top w:val="none" w:sz="0" w:space="0" w:color="auto"/>
        <w:left w:val="none" w:sz="0" w:space="0" w:color="auto"/>
        <w:bottom w:val="none" w:sz="0" w:space="0" w:color="auto"/>
        <w:right w:val="none" w:sz="0" w:space="0" w:color="auto"/>
      </w:divBdr>
    </w:div>
    <w:div w:id="1645574567">
      <w:bodyDiv w:val="1"/>
      <w:marLeft w:val="0"/>
      <w:marRight w:val="0"/>
      <w:marTop w:val="0"/>
      <w:marBottom w:val="0"/>
      <w:divBdr>
        <w:top w:val="none" w:sz="0" w:space="0" w:color="auto"/>
        <w:left w:val="none" w:sz="0" w:space="0" w:color="auto"/>
        <w:bottom w:val="none" w:sz="0" w:space="0" w:color="auto"/>
        <w:right w:val="none" w:sz="0" w:space="0" w:color="auto"/>
      </w:divBdr>
    </w:div>
    <w:div w:id="1675842502">
      <w:bodyDiv w:val="1"/>
      <w:marLeft w:val="0"/>
      <w:marRight w:val="0"/>
      <w:marTop w:val="0"/>
      <w:marBottom w:val="0"/>
      <w:divBdr>
        <w:top w:val="none" w:sz="0" w:space="0" w:color="auto"/>
        <w:left w:val="none" w:sz="0" w:space="0" w:color="auto"/>
        <w:bottom w:val="none" w:sz="0" w:space="0" w:color="auto"/>
        <w:right w:val="none" w:sz="0" w:space="0" w:color="auto"/>
      </w:divBdr>
    </w:div>
    <w:div w:id="1687632230">
      <w:bodyDiv w:val="1"/>
      <w:marLeft w:val="0"/>
      <w:marRight w:val="0"/>
      <w:marTop w:val="0"/>
      <w:marBottom w:val="0"/>
      <w:divBdr>
        <w:top w:val="none" w:sz="0" w:space="0" w:color="auto"/>
        <w:left w:val="none" w:sz="0" w:space="0" w:color="auto"/>
        <w:bottom w:val="none" w:sz="0" w:space="0" w:color="auto"/>
        <w:right w:val="none" w:sz="0" w:space="0" w:color="auto"/>
      </w:divBdr>
    </w:div>
    <w:div w:id="1692760088">
      <w:bodyDiv w:val="1"/>
      <w:marLeft w:val="0"/>
      <w:marRight w:val="0"/>
      <w:marTop w:val="0"/>
      <w:marBottom w:val="0"/>
      <w:divBdr>
        <w:top w:val="none" w:sz="0" w:space="0" w:color="auto"/>
        <w:left w:val="none" w:sz="0" w:space="0" w:color="auto"/>
        <w:bottom w:val="none" w:sz="0" w:space="0" w:color="auto"/>
        <w:right w:val="none" w:sz="0" w:space="0" w:color="auto"/>
      </w:divBdr>
    </w:div>
    <w:div w:id="1696225060">
      <w:bodyDiv w:val="1"/>
      <w:marLeft w:val="0"/>
      <w:marRight w:val="0"/>
      <w:marTop w:val="0"/>
      <w:marBottom w:val="0"/>
      <w:divBdr>
        <w:top w:val="none" w:sz="0" w:space="0" w:color="auto"/>
        <w:left w:val="none" w:sz="0" w:space="0" w:color="auto"/>
        <w:bottom w:val="none" w:sz="0" w:space="0" w:color="auto"/>
        <w:right w:val="none" w:sz="0" w:space="0" w:color="auto"/>
      </w:divBdr>
    </w:div>
    <w:div w:id="1700281063">
      <w:bodyDiv w:val="1"/>
      <w:marLeft w:val="0"/>
      <w:marRight w:val="0"/>
      <w:marTop w:val="0"/>
      <w:marBottom w:val="0"/>
      <w:divBdr>
        <w:top w:val="none" w:sz="0" w:space="0" w:color="auto"/>
        <w:left w:val="none" w:sz="0" w:space="0" w:color="auto"/>
        <w:bottom w:val="none" w:sz="0" w:space="0" w:color="auto"/>
        <w:right w:val="none" w:sz="0" w:space="0" w:color="auto"/>
      </w:divBdr>
    </w:div>
    <w:div w:id="1706519946">
      <w:bodyDiv w:val="1"/>
      <w:marLeft w:val="0"/>
      <w:marRight w:val="0"/>
      <w:marTop w:val="0"/>
      <w:marBottom w:val="0"/>
      <w:divBdr>
        <w:top w:val="none" w:sz="0" w:space="0" w:color="auto"/>
        <w:left w:val="none" w:sz="0" w:space="0" w:color="auto"/>
        <w:bottom w:val="none" w:sz="0" w:space="0" w:color="auto"/>
        <w:right w:val="none" w:sz="0" w:space="0" w:color="auto"/>
      </w:divBdr>
    </w:div>
    <w:div w:id="1719940461">
      <w:bodyDiv w:val="1"/>
      <w:marLeft w:val="0"/>
      <w:marRight w:val="0"/>
      <w:marTop w:val="0"/>
      <w:marBottom w:val="0"/>
      <w:divBdr>
        <w:top w:val="none" w:sz="0" w:space="0" w:color="auto"/>
        <w:left w:val="none" w:sz="0" w:space="0" w:color="auto"/>
        <w:bottom w:val="none" w:sz="0" w:space="0" w:color="auto"/>
        <w:right w:val="none" w:sz="0" w:space="0" w:color="auto"/>
      </w:divBdr>
    </w:div>
    <w:div w:id="1728992767">
      <w:bodyDiv w:val="1"/>
      <w:marLeft w:val="0"/>
      <w:marRight w:val="0"/>
      <w:marTop w:val="0"/>
      <w:marBottom w:val="0"/>
      <w:divBdr>
        <w:top w:val="none" w:sz="0" w:space="0" w:color="auto"/>
        <w:left w:val="none" w:sz="0" w:space="0" w:color="auto"/>
        <w:bottom w:val="none" w:sz="0" w:space="0" w:color="auto"/>
        <w:right w:val="none" w:sz="0" w:space="0" w:color="auto"/>
      </w:divBdr>
    </w:div>
    <w:div w:id="1752046232">
      <w:bodyDiv w:val="1"/>
      <w:marLeft w:val="0"/>
      <w:marRight w:val="0"/>
      <w:marTop w:val="0"/>
      <w:marBottom w:val="0"/>
      <w:divBdr>
        <w:top w:val="none" w:sz="0" w:space="0" w:color="auto"/>
        <w:left w:val="none" w:sz="0" w:space="0" w:color="auto"/>
        <w:bottom w:val="none" w:sz="0" w:space="0" w:color="auto"/>
        <w:right w:val="none" w:sz="0" w:space="0" w:color="auto"/>
      </w:divBdr>
    </w:div>
    <w:div w:id="1796214903">
      <w:bodyDiv w:val="1"/>
      <w:marLeft w:val="0"/>
      <w:marRight w:val="0"/>
      <w:marTop w:val="0"/>
      <w:marBottom w:val="0"/>
      <w:divBdr>
        <w:top w:val="none" w:sz="0" w:space="0" w:color="auto"/>
        <w:left w:val="none" w:sz="0" w:space="0" w:color="auto"/>
        <w:bottom w:val="none" w:sz="0" w:space="0" w:color="auto"/>
        <w:right w:val="none" w:sz="0" w:space="0" w:color="auto"/>
      </w:divBdr>
    </w:div>
    <w:div w:id="1811941369">
      <w:bodyDiv w:val="1"/>
      <w:marLeft w:val="0"/>
      <w:marRight w:val="0"/>
      <w:marTop w:val="0"/>
      <w:marBottom w:val="0"/>
      <w:divBdr>
        <w:top w:val="none" w:sz="0" w:space="0" w:color="auto"/>
        <w:left w:val="none" w:sz="0" w:space="0" w:color="auto"/>
        <w:bottom w:val="none" w:sz="0" w:space="0" w:color="auto"/>
        <w:right w:val="none" w:sz="0" w:space="0" w:color="auto"/>
      </w:divBdr>
    </w:div>
    <w:div w:id="1814372944">
      <w:bodyDiv w:val="1"/>
      <w:marLeft w:val="0"/>
      <w:marRight w:val="0"/>
      <w:marTop w:val="0"/>
      <w:marBottom w:val="0"/>
      <w:divBdr>
        <w:top w:val="none" w:sz="0" w:space="0" w:color="auto"/>
        <w:left w:val="none" w:sz="0" w:space="0" w:color="auto"/>
        <w:bottom w:val="none" w:sz="0" w:space="0" w:color="auto"/>
        <w:right w:val="none" w:sz="0" w:space="0" w:color="auto"/>
      </w:divBdr>
    </w:div>
    <w:div w:id="1820341219">
      <w:bodyDiv w:val="1"/>
      <w:marLeft w:val="0"/>
      <w:marRight w:val="0"/>
      <w:marTop w:val="0"/>
      <w:marBottom w:val="0"/>
      <w:divBdr>
        <w:top w:val="none" w:sz="0" w:space="0" w:color="auto"/>
        <w:left w:val="none" w:sz="0" w:space="0" w:color="auto"/>
        <w:bottom w:val="none" w:sz="0" w:space="0" w:color="auto"/>
        <w:right w:val="none" w:sz="0" w:space="0" w:color="auto"/>
      </w:divBdr>
    </w:div>
    <w:div w:id="1832863470">
      <w:bodyDiv w:val="1"/>
      <w:marLeft w:val="0"/>
      <w:marRight w:val="0"/>
      <w:marTop w:val="0"/>
      <w:marBottom w:val="0"/>
      <w:divBdr>
        <w:top w:val="none" w:sz="0" w:space="0" w:color="auto"/>
        <w:left w:val="none" w:sz="0" w:space="0" w:color="auto"/>
        <w:bottom w:val="none" w:sz="0" w:space="0" w:color="auto"/>
        <w:right w:val="none" w:sz="0" w:space="0" w:color="auto"/>
      </w:divBdr>
    </w:div>
    <w:div w:id="1834099055">
      <w:bodyDiv w:val="1"/>
      <w:marLeft w:val="0"/>
      <w:marRight w:val="0"/>
      <w:marTop w:val="0"/>
      <w:marBottom w:val="0"/>
      <w:divBdr>
        <w:top w:val="none" w:sz="0" w:space="0" w:color="auto"/>
        <w:left w:val="none" w:sz="0" w:space="0" w:color="auto"/>
        <w:bottom w:val="none" w:sz="0" w:space="0" w:color="auto"/>
        <w:right w:val="none" w:sz="0" w:space="0" w:color="auto"/>
      </w:divBdr>
    </w:div>
    <w:div w:id="1844003074">
      <w:bodyDiv w:val="1"/>
      <w:marLeft w:val="0"/>
      <w:marRight w:val="0"/>
      <w:marTop w:val="0"/>
      <w:marBottom w:val="0"/>
      <w:divBdr>
        <w:top w:val="none" w:sz="0" w:space="0" w:color="auto"/>
        <w:left w:val="none" w:sz="0" w:space="0" w:color="auto"/>
        <w:bottom w:val="none" w:sz="0" w:space="0" w:color="auto"/>
        <w:right w:val="none" w:sz="0" w:space="0" w:color="auto"/>
      </w:divBdr>
    </w:div>
    <w:div w:id="1858150910">
      <w:bodyDiv w:val="1"/>
      <w:marLeft w:val="0"/>
      <w:marRight w:val="0"/>
      <w:marTop w:val="0"/>
      <w:marBottom w:val="0"/>
      <w:divBdr>
        <w:top w:val="none" w:sz="0" w:space="0" w:color="auto"/>
        <w:left w:val="none" w:sz="0" w:space="0" w:color="auto"/>
        <w:bottom w:val="none" w:sz="0" w:space="0" w:color="auto"/>
        <w:right w:val="none" w:sz="0" w:space="0" w:color="auto"/>
      </w:divBdr>
    </w:div>
    <w:div w:id="1906842047">
      <w:bodyDiv w:val="1"/>
      <w:marLeft w:val="0"/>
      <w:marRight w:val="0"/>
      <w:marTop w:val="0"/>
      <w:marBottom w:val="0"/>
      <w:divBdr>
        <w:top w:val="none" w:sz="0" w:space="0" w:color="auto"/>
        <w:left w:val="none" w:sz="0" w:space="0" w:color="auto"/>
        <w:bottom w:val="none" w:sz="0" w:space="0" w:color="auto"/>
        <w:right w:val="none" w:sz="0" w:space="0" w:color="auto"/>
      </w:divBdr>
    </w:div>
    <w:div w:id="1959331760">
      <w:bodyDiv w:val="1"/>
      <w:marLeft w:val="0"/>
      <w:marRight w:val="0"/>
      <w:marTop w:val="0"/>
      <w:marBottom w:val="0"/>
      <w:divBdr>
        <w:top w:val="none" w:sz="0" w:space="0" w:color="auto"/>
        <w:left w:val="none" w:sz="0" w:space="0" w:color="auto"/>
        <w:bottom w:val="none" w:sz="0" w:space="0" w:color="auto"/>
        <w:right w:val="none" w:sz="0" w:space="0" w:color="auto"/>
      </w:divBdr>
    </w:div>
    <w:div w:id="1971814015">
      <w:bodyDiv w:val="1"/>
      <w:marLeft w:val="0"/>
      <w:marRight w:val="0"/>
      <w:marTop w:val="0"/>
      <w:marBottom w:val="0"/>
      <w:divBdr>
        <w:top w:val="none" w:sz="0" w:space="0" w:color="auto"/>
        <w:left w:val="none" w:sz="0" w:space="0" w:color="auto"/>
        <w:bottom w:val="none" w:sz="0" w:space="0" w:color="auto"/>
        <w:right w:val="none" w:sz="0" w:space="0" w:color="auto"/>
      </w:divBdr>
    </w:div>
    <w:div w:id="1980259004">
      <w:bodyDiv w:val="1"/>
      <w:marLeft w:val="0"/>
      <w:marRight w:val="0"/>
      <w:marTop w:val="0"/>
      <w:marBottom w:val="0"/>
      <w:divBdr>
        <w:top w:val="none" w:sz="0" w:space="0" w:color="auto"/>
        <w:left w:val="none" w:sz="0" w:space="0" w:color="auto"/>
        <w:bottom w:val="none" w:sz="0" w:space="0" w:color="auto"/>
        <w:right w:val="none" w:sz="0" w:space="0" w:color="auto"/>
      </w:divBdr>
    </w:div>
    <w:div w:id="1999110943">
      <w:bodyDiv w:val="1"/>
      <w:marLeft w:val="0"/>
      <w:marRight w:val="0"/>
      <w:marTop w:val="0"/>
      <w:marBottom w:val="0"/>
      <w:divBdr>
        <w:top w:val="none" w:sz="0" w:space="0" w:color="auto"/>
        <w:left w:val="none" w:sz="0" w:space="0" w:color="auto"/>
        <w:bottom w:val="none" w:sz="0" w:space="0" w:color="auto"/>
        <w:right w:val="none" w:sz="0" w:space="0" w:color="auto"/>
      </w:divBdr>
    </w:div>
    <w:div w:id="2021621099">
      <w:bodyDiv w:val="1"/>
      <w:marLeft w:val="0"/>
      <w:marRight w:val="0"/>
      <w:marTop w:val="0"/>
      <w:marBottom w:val="0"/>
      <w:divBdr>
        <w:top w:val="none" w:sz="0" w:space="0" w:color="auto"/>
        <w:left w:val="none" w:sz="0" w:space="0" w:color="auto"/>
        <w:bottom w:val="none" w:sz="0" w:space="0" w:color="auto"/>
        <w:right w:val="none" w:sz="0" w:space="0" w:color="auto"/>
      </w:divBdr>
    </w:div>
    <w:div w:id="2026975018">
      <w:bodyDiv w:val="1"/>
      <w:marLeft w:val="0"/>
      <w:marRight w:val="0"/>
      <w:marTop w:val="0"/>
      <w:marBottom w:val="0"/>
      <w:divBdr>
        <w:top w:val="none" w:sz="0" w:space="0" w:color="auto"/>
        <w:left w:val="none" w:sz="0" w:space="0" w:color="auto"/>
        <w:bottom w:val="none" w:sz="0" w:space="0" w:color="auto"/>
        <w:right w:val="none" w:sz="0" w:space="0" w:color="auto"/>
      </w:divBdr>
    </w:div>
    <w:div w:id="2026979803">
      <w:bodyDiv w:val="1"/>
      <w:marLeft w:val="0"/>
      <w:marRight w:val="0"/>
      <w:marTop w:val="0"/>
      <w:marBottom w:val="0"/>
      <w:divBdr>
        <w:top w:val="none" w:sz="0" w:space="0" w:color="auto"/>
        <w:left w:val="none" w:sz="0" w:space="0" w:color="auto"/>
        <w:bottom w:val="none" w:sz="0" w:space="0" w:color="auto"/>
        <w:right w:val="none" w:sz="0" w:space="0" w:color="auto"/>
      </w:divBdr>
    </w:div>
    <w:div w:id="2066440502">
      <w:bodyDiv w:val="1"/>
      <w:marLeft w:val="0"/>
      <w:marRight w:val="0"/>
      <w:marTop w:val="0"/>
      <w:marBottom w:val="0"/>
      <w:divBdr>
        <w:top w:val="none" w:sz="0" w:space="0" w:color="auto"/>
        <w:left w:val="none" w:sz="0" w:space="0" w:color="auto"/>
        <w:bottom w:val="none" w:sz="0" w:space="0" w:color="auto"/>
        <w:right w:val="none" w:sz="0" w:space="0" w:color="auto"/>
      </w:divBdr>
    </w:div>
    <w:div w:id="2084326546">
      <w:bodyDiv w:val="1"/>
      <w:marLeft w:val="0"/>
      <w:marRight w:val="0"/>
      <w:marTop w:val="0"/>
      <w:marBottom w:val="0"/>
      <w:divBdr>
        <w:top w:val="none" w:sz="0" w:space="0" w:color="auto"/>
        <w:left w:val="none" w:sz="0" w:space="0" w:color="auto"/>
        <w:bottom w:val="none" w:sz="0" w:space="0" w:color="auto"/>
        <w:right w:val="none" w:sz="0" w:space="0" w:color="auto"/>
      </w:divBdr>
    </w:div>
    <w:div w:id="2094353027">
      <w:bodyDiv w:val="1"/>
      <w:marLeft w:val="0"/>
      <w:marRight w:val="0"/>
      <w:marTop w:val="0"/>
      <w:marBottom w:val="0"/>
      <w:divBdr>
        <w:top w:val="none" w:sz="0" w:space="0" w:color="auto"/>
        <w:left w:val="none" w:sz="0" w:space="0" w:color="auto"/>
        <w:bottom w:val="none" w:sz="0" w:space="0" w:color="auto"/>
        <w:right w:val="none" w:sz="0" w:space="0" w:color="auto"/>
      </w:divBdr>
    </w:div>
    <w:div w:id="2101221992">
      <w:bodyDiv w:val="1"/>
      <w:marLeft w:val="0"/>
      <w:marRight w:val="0"/>
      <w:marTop w:val="0"/>
      <w:marBottom w:val="0"/>
      <w:divBdr>
        <w:top w:val="none" w:sz="0" w:space="0" w:color="auto"/>
        <w:left w:val="none" w:sz="0" w:space="0" w:color="auto"/>
        <w:bottom w:val="none" w:sz="0" w:space="0" w:color="auto"/>
        <w:right w:val="none" w:sz="0" w:space="0" w:color="auto"/>
      </w:divBdr>
    </w:div>
    <w:div w:id="2124572406">
      <w:bodyDiv w:val="1"/>
      <w:marLeft w:val="0"/>
      <w:marRight w:val="0"/>
      <w:marTop w:val="0"/>
      <w:marBottom w:val="0"/>
      <w:divBdr>
        <w:top w:val="none" w:sz="0" w:space="0" w:color="auto"/>
        <w:left w:val="none" w:sz="0" w:space="0" w:color="auto"/>
        <w:bottom w:val="none" w:sz="0" w:space="0" w:color="auto"/>
        <w:right w:val="none" w:sz="0" w:space="0" w:color="auto"/>
      </w:divBdr>
    </w:div>
    <w:div w:id="214188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base.garant.ru/70736874/53f89421bbdaf741eb2d1ecc4ddb4c33/" TargetMode="External"/><Relationship Id="rId26" Type="http://schemas.openxmlformats.org/officeDocument/2006/relationships/hyperlink" Target="https://base.garant.ru/70736874/53f89421bbdaf741eb2d1ecc4ddb4c33/" TargetMode="External"/><Relationship Id="rId39" Type="http://schemas.openxmlformats.org/officeDocument/2006/relationships/hyperlink" Target="https://base.garant.ru/70736874/53f89421bbdaf741eb2d1ecc4ddb4c33/" TargetMode="External"/><Relationship Id="rId21" Type="http://schemas.openxmlformats.org/officeDocument/2006/relationships/hyperlink" Target="https://base.garant.ru/70736874/53f89421bbdaf741eb2d1ecc4ddb4c33/" TargetMode="External"/><Relationship Id="rId34" Type="http://schemas.openxmlformats.org/officeDocument/2006/relationships/hyperlink" Target="https://base.garant.ru/70736874/53f89421bbdaf741eb2d1ecc4ddb4c33/" TargetMode="External"/><Relationship Id="rId42" Type="http://schemas.openxmlformats.org/officeDocument/2006/relationships/hyperlink" Target="https://base.garant.ru/70736874/53f89421bbdaf741eb2d1ecc4ddb4c33/" TargetMode="External"/><Relationship Id="rId47" Type="http://schemas.openxmlformats.org/officeDocument/2006/relationships/hyperlink" Target="consultantplus://offline/ref=5C4208796DE6D07DDFB4DA90DFAE25D47ABB8506A5C6E7574F4823A94BEEEACF805C15C2828A43F3C7317Ax8GFG" TargetMode="External"/><Relationship Id="rId50" Type="http://schemas.openxmlformats.org/officeDocument/2006/relationships/hyperlink" Target="https://base.garant.ru/70736874/53f89421bbdaf741eb2d1ecc4ddb4c33/" TargetMode="External"/><Relationship Id="rId55" Type="http://schemas.openxmlformats.org/officeDocument/2006/relationships/hyperlink" Target="https://base.garant.ru/70736874/53f89421bbdaf741eb2d1ecc4ddb4c33/" TargetMode="External"/><Relationship Id="rId63" Type="http://schemas.openxmlformats.org/officeDocument/2006/relationships/hyperlink" Target="https://base.garant.ru/70736874/53f89421bbdaf741eb2d1ecc4ddb4c33/" TargetMode="External"/><Relationship Id="rId68" Type="http://schemas.openxmlformats.org/officeDocument/2006/relationships/hyperlink" Target="https://base.garant.ru/70736874/53f89421bbdaf741eb2d1ecc4ddb4c33/" TargetMode="External"/><Relationship Id="rId76" Type="http://schemas.openxmlformats.org/officeDocument/2006/relationships/hyperlink" Target="https://base.garant.ru/70736874/53f89421bbdaf741eb2d1ecc4ddb4c33/" TargetMode="External"/><Relationship Id="rId84" Type="http://schemas.openxmlformats.org/officeDocument/2006/relationships/hyperlink" Target="consultantplus://offline/ref=7E11FD2FBBC180494F03EACCBCE12AE3DB52A8084BC9193C2F23FBF0CFC504A38000E5E28E74F596z1nEL" TargetMode="External"/><Relationship Id="rId89" Type="http://schemas.openxmlformats.org/officeDocument/2006/relationships/hyperlink" Target="http://garant.krasnodar.ru/document?id=12038258&amp;sub=3605" TargetMode="External"/><Relationship Id="rId7" Type="http://schemas.openxmlformats.org/officeDocument/2006/relationships/endnotes" Target="endnotes.xml"/><Relationship Id="rId71" Type="http://schemas.openxmlformats.org/officeDocument/2006/relationships/hyperlink" Target="https://base.garant.ru/70736874/53f89421bbdaf741eb2d1ecc4ddb4c33/" TargetMode="External"/><Relationship Id="rId2" Type="http://schemas.openxmlformats.org/officeDocument/2006/relationships/numbering" Target="numbering.xml"/><Relationship Id="rId16" Type="http://schemas.openxmlformats.org/officeDocument/2006/relationships/hyperlink" Target="https://base.garant.ru/70736874/53f89421bbdaf741eb2d1ecc4ddb4c33/" TargetMode="External"/><Relationship Id="rId29" Type="http://schemas.openxmlformats.org/officeDocument/2006/relationships/hyperlink" Target="https://base.garant.ru/70736874/53f89421bbdaf741eb2d1ecc4ddb4c33/" TargetMode="External"/><Relationship Id="rId11" Type="http://schemas.openxmlformats.org/officeDocument/2006/relationships/footer" Target="footer2.xml"/><Relationship Id="rId24" Type="http://schemas.openxmlformats.org/officeDocument/2006/relationships/hyperlink" Target="https://base.garant.ru/70736874/53f89421bbdaf741eb2d1ecc4ddb4c33/" TargetMode="External"/><Relationship Id="rId32" Type="http://schemas.openxmlformats.org/officeDocument/2006/relationships/hyperlink" Target="https://base.garant.ru/70736874/53f89421bbdaf741eb2d1ecc4ddb4c33/" TargetMode="External"/><Relationship Id="rId37" Type="http://schemas.openxmlformats.org/officeDocument/2006/relationships/hyperlink" Target="https://base.garant.ru/70736874/53f89421bbdaf741eb2d1ecc4ddb4c33/" TargetMode="External"/><Relationship Id="rId40" Type="http://schemas.openxmlformats.org/officeDocument/2006/relationships/hyperlink" Target="https://base.garant.ru/70736874/53f89421bbdaf741eb2d1ecc4ddb4c33/" TargetMode="External"/><Relationship Id="rId45" Type="http://schemas.openxmlformats.org/officeDocument/2006/relationships/hyperlink" Target="https://base.garant.ru/70736874/53f89421bbdaf741eb2d1ecc4ddb4c33/" TargetMode="External"/><Relationship Id="rId53" Type="http://schemas.openxmlformats.org/officeDocument/2006/relationships/hyperlink" Target="https://base.garant.ru/70736874/53f89421bbdaf741eb2d1ecc4ddb4c33/" TargetMode="External"/><Relationship Id="rId58" Type="http://schemas.openxmlformats.org/officeDocument/2006/relationships/hyperlink" Target="consultantplus://offline/ref=5C4208796DE6D07DDFB4DA90DFAE25D47ABB8506A5C6E7574F4823A94BEEEACF805C15C2828A43F3C7317Ax8GFG" TargetMode="External"/><Relationship Id="rId66" Type="http://schemas.openxmlformats.org/officeDocument/2006/relationships/hyperlink" Target="https://base.garant.ru/70736874/53f89421bbdaf741eb2d1ecc4ddb4c33/" TargetMode="External"/><Relationship Id="rId74" Type="http://schemas.openxmlformats.org/officeDocument/2006/relationships/hyperlink" Target="https://base.garant.ru/70736874/53f89421bbdaf741eb2d1ecc4ddb4c33/" TargetMode="External"/><Relationship Id="rId79" Type="http://schemas.openxmlformats.org/officeDocument/2006/relationships/hyperlink" Target="https://base.garant.ru/70736874/53f89421bbdaf741eb2d1ecc4ddb4c33/" TargetMode="External"/><Relationship Id="rId87" Type="http://schemas.openxmlformats.org/officeDocument/2006/relationships/hyperlink" Target="http://garant.krasnodar.ru/document?id=12027232&amp;sub=60" TargetMode="External"/><Relationship Id="rId5" Type="http://schemas.openxmlformats.org/officeDocument/2006/relationships/webSettings" Target="webSettings.xml"/><Relationship Id="rId61" Type="http://schemas.openxmlformats.org/officeDocument/2006/relationships/hyperlink" Target="https://base.garant.ru/70736874/53f89421bbdaf741eb2d1ecc4ddb4c33/" TargetMode="External"/><Relationship Id="rId82" Type="http://schemas.openxmlformats.org/officeDocument/2006/relationships/hyperlink" Target="https://base.garant.ru/70736874/53f89421bbdaf741eb2d1ecc4ddb4c33/" TargetMode="External"/><Relationship Id="rId90" Type="http://schemas.openxmlformats.org/officeDocument/2006/relationships/fontTable" Target="fontTable.xml"/><Relationship Id="rId19" Type="http://schemas.openxmlformats.org/officeDocument/2006/relationships/hyperlink" Target="https://base.garant.ru/70736874/53f89421bbdaf741eb2d1ecc4ddb4c33/" TargetMode="External"/><Relationship Id="rId14" Type="http://schemas.openxmlformats.org/officeDocument/2006/relationships/hyperlink" Target="https://base.garant.ru/70736874/53f89421bbdaf741eb2d1ecc4ddb4c33/" TargetMode="External"/><Relationship Id="rId22" Type="http://schemas.openxmlformats.org/officeDocument/2006/relationships/hyperlink" Target="https://base.garant.ru/70736874/53f89421bbdaf741eb2d1ecc4ddb4c33/" TargetMode="External"/><Relationship Id="rId27" Type="http://schemas.openxmlformats.org/officeDocument/2006/relationships/hyperlink" Target="https://base.garant.ru/70736874/53f89421bbdaf741eb2d1ecc4ddb4c33/" TargetMode="External"/><Relationship Id="rId30" Type="http://schemas.openxmlformats.org/officeDocument/2006/relationships/hyperlink" Target="https://base.garant.ru/70736874/53f89421bbdaf741eb2d1ecc4ddb4c33/" TargetMode="External"/><Relationship Id="rId35" Type="http://schemas.openxmlformats.org/officeDocument/2006/relationships/hyperlink" Target="https://base.garant.ru/70736874/53f89421bbdaf741eb2d1ecc4ddb4c33/" TargetMode="External"/><Relationship Id="rId43" Type="http://schemas.openxmlformats.org/officeDocument/2006/relationships/hyperlink" Target="https://base.garant.ru/70736874/53f89421bbdaf741eb2d1ecc4ddb4c33/" TargetMode="External"/><Relationship Id="rId48" Type="http://schemas.openxmlformats.org/officeDocument/2006/relationships/hyperlink" Target="consultantplus://offline/ref=5C4208796DE6D07DDFB4DA90DFAE25D47ABB8506A5C6E7574F4823A94BEEEACF805C15C2828A43F3C7317Ax8GFG" TargetMode="External"/><Relationship Id="rId56" Type="http://schemas.openxmlformats.org/officeDocument/2006/relationships/hyperlink" Target="consultantplus://offline/ref=5C4208796DE6D07DDFB4DA90DFAE25D47ABB8506A5C6E7574F4823A94BEEEACF805C15C2828A43F3C7317Bx8GFG" TargetMode="External"/><Relationship Id="rId64" Type="http://schemas.openxmlformats.org/officeDocument/2006/relationships/hyperlink" Target="https://base.garant.ru/70736874/53f89421bbdaf741eb2d1ecc4ddb4c33/" TargetMode="External"/><Relationship Id="rId69" Type="http://schemas.openxmlformats.org/officeDocument/2006/relationships/hyperlink" Target="https://base.garant.ru/70736874/53f89421bbdaf741eb2d1ecc4ddb4c33/" TargetMode="External"/><Relationship Id="rId77" Type="http://schemas.openxmlformats.org/officeDocument/2006/relationships/hyperlink" Target="https://base.garant.ru/70736874/53f89421bbdaf741eb2d1ecc4ddb4c33/" TargetMode="External"/><Relationship Id="rId8" Type="http://schemas.openxmlformats.org/officeDocument/2006/relationships/header" Target="header1.xml"/><Relationship Id="rId51" Type="http://schemas.openxmlformats.org/officeDocument/2006/relationships/hyperlink" Target="https://base.garant.ru/70736874/53f89421bbdaf741eb2d1ecc4ddb4c33/" TargetMode="External"/><Relationship Id="rId72" Type="http://schemas.openxmlformats.org/officeDocument/2006/relationships/hyperlink" Target="https://base.garant.ru/70736874/53f89421bbdaf741eb2d1ecc4ddb4c33/" TargetMode="External"/><Relationship Id="rId80" Type="http://schemas.openxmlformats.org/officeDocument/2006/relationships/hyperlink" Target="https://base.garant.ru/70736874/53f89421bbdaf741eb2d1ecc4ddb4c33/" TargetMode="External"/><Relationship Id="rId85" Type="http://schemas.openxmlformats.org/officeDocument/2006/relationships/hyperlink" Target="consultantplus://offline/ref=7E11FD2FBBC180494F03EACCBCE12AE3DB52A80845CD193C2F23FBF0CFC504A38000E5E28E74F39Ez1n7L"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base.garant.ru/70736874/53f89421bbdaf741eb2d1ecc4ddb4c33/" TargetMode="External"/><Relationship Id="rId25" Type="http://schemas.openxmlformats.org/officeDocument/2006/relationships/hyperlink" Target="https://base.garant.ru/70736874/53f89421bbdaf741eb2d1ecc4ddb4c33/" TargetMode="External"/><Relationship Id="rId33" Type="http://schemas.openxmlformats.org/officeDocument/2006/relationships/hyperlink" Target="https://base.garant.ru/70736874/53f89421bbdaf741eb2d1ecc4ddb4c33/" TargetMode="External"/><Relationship Id="rId38" Type="http://schemas.openxmlformats.org/officeDocument/2006/relationships/hyperlink" Target="https://base.garant.ru/70736874/53f89421bbdaf741eb2d1ecc4ddb4c33/" TargetMode="External"/><Relationship Id="rId46" Type="http://schemas.openxmlformats.org/officeDocument/2006/relationships/hyperlink" Target="consultantplus://offline/ref=5C4208796DE6D07DDFB4DA90DFAE25D47ABB8506A5C6E7574F4823A94BEEEACF805C15C2828A43F3C7317Bx8GFG" TargetMode="External"/><Relationship Id="rId59" Type="http://schemas.openxmlformats.org/officeDocument/2006/relationships/hyperlink" Target="https://base.garant.ru/70736874/53f89421bbdaf741eb2d1ecc4ddb4c33/" TargetMode="External"/><Relationship Id="rId67" Type="http://schemas.openxmlformats.org/officeDocument/2006/relationships/hyperlink" Target="https://base.garant.ru/70736874/53f89421bbdaf741eb2d1ecc4ddb4c33/" TargetMode="External"/><Relationship Id="rId20" Type="http://schemas.openxmlformats.org/officeDocument/2006/relationships/hyperlink" Target="https://base.garant.ru/70736874/53f89421bbdaf741eb2d1ecc4ddb4c33/" TargetMode="External"/><Relationship Id="rId41" Type="http://schemas.openxmlformats.org/officeDocument/2006/relationships/hyperlink" Target="https://base.garant.ru/70736874/53f89421bbdaf741eb2d1ecc4ddb4c33/" TargetMode="External"/><Relationship Id="rId54" Type="http://schemas.openxmlformats.org/officeDocument/2006/relationships/hyperlink" Target="https://base.garant.ru/70736874/53f89421bbdaf741eb2d1ecc4ddb4c33/" TargetMode="External"/><Relationship Id="rId62" Type="http://schemas.openxmlformats.org/officeDocument/2006/relationships/hyperlink" Target="https://base.garant.ru/70736874/53f89421bbdaf741eb2d1ecc4ddb4c33/" TargetMode="External"/><Relationship Id="rId70" Type="http://schemas.openxmlformats.org/officeDocument/2006/relationships/hyperlink" Target="https://base.garant.ru/70736874/53f89421bbdaf741eb2d1ecc4ddb4c33/" TargetMode="External"/><Relationship Id="rId75" Type="http://schemas.openxmlformats.org/officeDocument/2006/relationships/hyperlink" Target="https://base.garant.ru/70736874/53f89421bbdaf741eb2d1ecc4ddb4c33/" TargetMode="External"/><Relationship Id="rId83" Type="http://schemas.openxmlformats.org/officeDocument/2006/relationships/hyperlink" Target="https://base.garant.ru/70736874/53f89421bbdaf741eb2d1ecc4ddb4c33/" TargetMode="External"/><Relationship Id="rId88" Type="http://schemas.openxmlformats.org/officeDocument/2006/relationships/hyperlink" Target="http://garant.krasnodar.ru/document?id=12038258&amp;sub=0"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ase.garant.ru/70736874/53f89421bbdaf741eb2d1ecc4ddb4c33/" TargetMode="External"/><Relationship Id="rId23" Type="http://schemas.openxmlformats.org/officeDocument/2006/relationships/hyperlink" Target="https://base.garant.ru/70736874/53f89421bbdaf741eb2d1ecc4ddb4c33/" TargetMode="External"/><Relationship Id="rId28" Type="http://schemas.openxmlformats.org/officeDocument/2006/relationships/hyperlink" Target="https://base.garant.ru/70736874/53f89421bbdaf741eb2d1ecc4ddb4c33/" TargetMode="External"/><Relationship Id="rId36" Type="http://schemas.openxmlformats.org/officeDocument/2006/relationships/hyperlink" Target="https://base.garant.ru/70736874/53f89421bbdaf741eb2d1ecc4ddb4c33/" TargetMode="External"/><Relationship Id="rId49" Type="http://schemas.openxmlformats.org/officeDocument/2006/relationships/hyperlink" Target="https://base.garant.ru/70736874/53f89421bbdaf741eb2d1ecc4ddb4c33/" TargetMode="External"/><Relationship Id="rId57" Type="http://schemas.openxmlformats.org/officeDocument/2006/relationships/hyperlink" Target="consultantplus://offline/ref=5C4208796DE6D07DDFB4DA90DFAE25D47ABB8506A5C6E7574F4823A94BEEEACF805C15C2828A43F3C7317Ax8GFG" TargetMode="External"/><Relationship Id="rId10" Type="http://schemas.openxmlformats.org/officeDocument/2006/relationships/footer" Target="footer1.xml"/><Relationship Id="rId31" Type="http://schemas.openxmlformats.org/officeDocument/2006/relationships/hyperlink" Target="https://base.garant.ru/70736874/53f89421bbdaf741eb2d1ecc4ddb4c33/" TargetMode="External"/><Relationship Id="rId44" Type="http://schemas.openxmlformats.org/officeDocument/2006/relationships/hyperlink" Target="https://base.garant.ru/70736874/53f89421bbdaf741eb2d1ecc4ddb4c33/" TargetMode="External"/><Relationship Id="rId52" Type="http://schemas.openxmlformats.org/officeDocument/2006/relationships/hyperlink" Target="https://base.garant.ru/70736874/53f89421bbdaf741eb2d1ecc4ddb4c33/" TargetMode="External"/><Relationship Id="rId60" Type="http://schemas.openxmlformats.org/officeDocument/2006/relationships/hyperlink" Target="https://base.garant.ru/70736874/53f89421bbdaf741eb2d1ecc4ddb4c33/" TargetMode="External"/><Relationship Id="rId65" Type="http://schemas.openxmlformats.org/officeDocument/2006/relationships/hyperlink" Target="garantF1://2225100.0" TargetMode="External"/><Relationship Id="rId73" Type="http://schemas.openxmlformats.org/officeDocument/2006/relationships/hyperlink" Target="https://base.garant.ru/70736874/53f89421bbdaf741eb2d1ecc4ddb4c33/" TargetMode="External"/><Relationship Id="rId78" Type="http://schemas.openxmlformats.org/officeDocument/2006/relationships/hyperlink" Target="https://base.garant.ru/70736874/53f89421bbdaf741eb2d1ecc4ddb4c33/" TargetMode="External"/><Relationship Id="rId81" Type="http://schemas.openxmlformats.org/officeDocument/2006/relationships/hyperlink" Target="https://base.garant.ru/70736874/53f89421bbdaf741eb2d1ecc4ddb4c33/" TargetMode="External"/><Relationship Id="rId86" Type="http://schemas.openxmlformats.org/officeDocument/2006/relationships/hyperlink" Target="consultantplus://offline/ref=FF5A4036302A5FE30E6E5DFCCB9C8BA11430857B6A2F34CE6ECE09435DFBC3E88A00D3CEABAE85783B8EB7l7mCM"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D1735D23-BD57-4AA8-A451-44FAADE7A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105</Pages>
  <Words>186263</Words>
  <Characters>1061701</Characters>
  <Application>Microsoft Office Word</Application>
  <DocSecurity>0</DocSecurity>
  <Lines>8847</Lines>
  <Paragraphs>2490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73</cp:revision>
  <cp:lastPrinted>2022-07-29T10:22:00Z</cp:lastPrinted>
  <dcterms:created xsi:type="dcterms:W3CDTF">2022-07-29T06:23:00Z</dcterms:created>
  <dcterms:modified xsi:type="dcterms:W3CDTF">2022-08-25T08:32:00Z</dcterms:modified>
</cp:coreProperties>
</file>