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E0" w:rsidRPr="002B77E0" w:rsidRDefault="002B77E0" w:rsidP="002B77E0">
      <w:pPr>
        <w:suppressAutoHyphens w:val="0"/>
        <w:jc w:val="center"/>
        <w:rPr>
          <w:lang w:eastAsia="ru-RU"/>
        </w:rPr>
      </w:pPr>
      <w:bookmarkStart w:id="0" w:name="_GoBack"/>
      <w:bookmarkEnd w:id="0"/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tabs>
          <w:tab w:val="left" w:pos="709"/>
        </w:tabs>
        <w:suppressAutoHyphens w:val="0"/>
        <w:jc w:val="center"/>
        <w:rPr>
          <w:b/>
          <w:color w:val="141414"/>
          <w:lang w:eastAsia="ru-RU"/>
        </w:rPr>
      </w:pPr>
      <w:r w:rsidRPr="002B77E0">
        <w:rPr>
          <w:b/>
          <w:lang w:eastAsia="ru-RU"/>
        </w:rPr>
        <w:t>О внесении изменений в постановление администрации муниципального образования город Армавир от 26 октября 2012 года №3591 «</w:t>
      </w:r>
      <w:r w:rsidRPr="002B77E0">
        <w:rPr>
          <w:b/>
          <w:color w:val="141414"/>
          <w:lang w:eastAsia="ru-RU"/>
        </w:rPr>
        <w:t>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center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2B77E0">
        <w:rPr>
          <w:rFonts w:eastAsia="Calibri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</w:t>
      </w:r>
    </w:p>
    <w:p w:rsidR="002B77E0" w:rsidRPr="002B77E0" w:rsidRDefault="002B77E0" w:rsidP="002B77E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proofErr w:type="gramStart"/>
      <w:r w:rsidRPr="002B77E0">
        <w:rPr>
          <w:rFonts w:eastAsia="Calibri"/>
          <w:lang w:eastAsia="ru-RU"/>
        </w:rPr>
        <w:t>п</w:t>
      </w:r>
      <w:proofErr w:type="gramEnd"/>
      <w:r w:rsidRPr="002B77E0">
        <w:rPr>
          <w:rFonts w:eastAsia="Calibri"/>
          <w:lang w:eastAsia="ru-RU"/>
        </w:rPr>
        <w:t xml:space="preserve"> о с т а н о в л я ю: </w:t>
      </w:r>
    </w:p>
    <w:p w:rsidR="002B77E0" w:rsidRPr="002B77E0" w:rsidRDefault="002B77E0" w:rsidP="002B77E0">
      <w:pPr>
        <w:tabs>
          <w:tab w:val="left" w:pos="709"/>
        </w:tabs>
        <w:suppressAutoHyphens w:val="0"/>
        <w:ind w:firstLine="709"/>
        <w:jc w:val="both"/>
        <w:rPr>
          <w:color w:val="141414"/>
          <w:lang w:eastAsia="ru-RU"/>
        </w:rPr>
      </w:pPr>
      <w:r w:rsidRPr="002B77E0">
        <w:rPr>
          <w:rFonts w:eastAsia="Calibri"/>
          <w:lang w:eastAsia="ru-RU"/>
        </w:rPr>
        <w:t xml:space="preserve">1. Внести изменения в постановление администрации муниципального образования город Армавир от </w:t>
      </w:r>
      <w:r w:rsidRPr="002B77E0">
        <w:rPr>
          <w:lang w:eastAsia="ru-RU"/>
        </w:rPr>
        <w:t>26 октября 2012 года №3591 «</w:t>
      </w:r>
      <w:r w:rsidRPr="002B77E0">
        <w:rPr>
          <w:color w:val="141414"/>
          <w:lang w:eastAsia="ru-RU"/>
        </w:rPr>
        <w:t>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B77E0">
        <w:rPr>
          <w:rFonts w:eastAsia="Calibri"/>
          <w:lang w:eastAsia="ru-RU"/>
        </w:rPr>
        <w:t xml:space="preserve">», изложив </w:t>
      </w:r>
      <w:r w:rsidRPr="002B77E0">
        <w:rPr>
          <w:rFonts w:eastAsia="Calibri"/>
          <w:lang w:eastAsia="en-US"/>
        </w:rPr>
        <w:t>приложение к постановлению в новой редакции согласно приложению к настоящему постановлению.</w:t>
      </w:r>
    </w:p>
    <w:p w:rsidR="002B77E0" w:rsidRPr="002B77E0" w:rsidRDefault="002B77E0" w:rsidP="002B77E0">
      <w:pPr>
        <w:tabs>
          <w:tab w:val="left" w:pos="709"/>
        </w:tabs>
        <w:suppressAutoHyphens w:val="0"/>
        <w:ind w:firstLine="709"/>
        <w:jc w:val="both"/>
        <w:rPr>
          <w:color w:val="141414"/>
          <w:lang w:eastAsia="ru-RU"/>
        </w:rPr>
      </w:pPr>
      <w:r w:rsidRPr="002B77E0">
        <w:rPr>
          <w:rFonts w:eastAsia="Calibri"/>
          <w:lang w:eastAsia="en-US"/>
        </w:rPr>
        <w:t>2. Постановление администрации муниципального образования город Армавир от 20 июля 2016 года №1822 «</w:t>
      </w:r>
      <w:r w:rsidRPr="002B77E0">
        <w:rPr>
          <w:lang w:eastAsia="ru-RU"/>
        </w:rPr>
        <w:t>О внесении изменений в постановление администрации муниципального образования город Армавир от 26 октября 2012 года №3591 «</w:t>
      </w:r>
      <w:r w:rsidRPr="002B77E0">
        <w:rPr>
          <w:color w:val="141414"/>
          <w:lang w:eastAsia="ru-RU"/>
        </w:rPr>
        <w:t xml:space="preserve">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строительства», пункт 3 постановления администрации муниципального образования город Армавир от 31 октября 2017 года №2295 «О внесении изменений в отдельные нормативные правовые акты»  </w:t>
      </w:r>
      <w:r w:rsidRPr="002B77E0">
        <w:rPr>
          <w:rFonts w:eastAsia="Calibri"/>
          <w:lang w:eastAsia="en-US"/>
        </w:rPr>
        <w:t xml:space="preserve">признать утратившим силу. </w:t>
      </w:r>
    </w:p>
    <w:p w:rsidR="002B77E0" w:rsidRPr="002B77E0" w:rsidRDefault="002B77E0" w:rsidP="002B77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7E0">
        <w:rPr>
          <w:rFonts w:eastAsia="Calibri"/>
          <w:lang w:eastAsia="en-US"/>
        </w:rPr>
        <w:t>3. Настоящее постановление подлежит официальному опубликованию.</w:t>
      </w:r>
    </w:p>
    <w:p w:rsidR="002B77E0" w:rsidRPr="002B77E0" w:rsidRDefault="002B77E0" w:rsidP="002B77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2B77E0">
        <w:rPr>
          <w:rFonts w:eastAsia="Calibri"/>
          <w:lang w:eastAsia="ru-RU"/>
        </w:rPr>
        <w:lastRenderedPageBreak/>
        <w:t xml:space="preserve">4. Отделу по связям со средствами массовой информации администрации муниципального образования город Армавир опубликовать официально настоящее постановление в газете «Муниципальный вестник Армавира». </w:t>
      </w:r>
    </w:p>
    <w:p w:rsidR="002B77E0" w:rsidRPr="002B77E0" w:rsidRDefault="002B77E0" w:rsidP="002B77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2B77E0">
        <w:rPr>
          <w:rFonts w:eastAsia="Calibri"/>
          <w:lang w:eastAsia="ru-RU"/>
        </w:rPr>
        <w:t>5. Сектору информационных технологий администрации муниципального образования город Армавир (</w:t>
      </w:r>
      <w:proofErr w:type="spellStart"/>
      <w:r w:rsidRPr="002B77E0">
        <w:rPr>
          <w:rFonts w:eastAsia="Calibri"/>
          <w:lang w:eastAsia="ru-RU"/>
        </w:rPr>
        <w:t>Степовой</w:t>
      </w:r>
      <w:proofErr w:type="spellEnd"/>
      <w:r w:rsidRPr="002B77E0">
        <w:rPr>
          <w:rFonts w:eastAsia="Calibri"/>
          <w:lang w:eastAsia="ru-RU"/>
        </w:rPr>
        <w:t>) разместить настоящее постановление на официальном сайте администрации муниципального образования город Армавир в сети «</w:t>
      </w:r>
      <w:r w:rsidRPr="002B77E0">
        <w:rPr>
          <w:rFonts w:eastAsia="Calibri"/>
          <w:color w:val="000000" w:themeColor="text1"/>
          <w:lang w:eastAsia="ru-RU"/>
        </w:rPr>
        <w:t>Интернет» (</w:t>
      </w:r>
      <w:hyperlink r:id="rId9" w:history="1">
        <w:r w:rsidRPr="002B77E0">
          <w:rPr>
            <w:rFonts w:eastAsia="Calibri"/>
            <w:color w:val="000000" w:themeColor="text1"/>
            <w:lang w:eastAsia="ru-RU"/>
          </w:rPr>
          <w:t>www.armawir.ru</w:t>
        </w:r>
      </w:hyperlink>
      <w:r w:rsidRPr="002B77E0">
        <w:rPr>
          <w:rFonts w:eastAsia="Calibri"/>
          <w:color w:val="000000" w:themeColor="text1"/>
          <w:lang w:eastAsia="ru-RU"/>
        </w:rPr>
        <w:t>).</w:t>
      </w:r>
    </w:p>
    <w:p w:rsidR="002B77E0" w:rsidRPr="002B77E0" w:rsidRDefault="002B77E0" w:rsidP="002B77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2B77E0">
        <w:rPr>
          <w:rFonts w:eastAsia="Calibri"/>
          <w:lang w:eastAsia="ru-RU"/>
        </w:rPr>
        <w:t>6. Постановление вступает в силу со дня его официального опубликования.</w:t>
      </w:r>
    </w:p>
    <w:p w:rsidR="002B77E0" w:rsidRPr="002B77E0" w:rsidRDefault="002B77E0" w:rsidP="002B77E0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2B77E0" w:rsidRPr="002B77E0" w:rsidRDefault="002B77E0" w:rsidP="002B77E0">
      <w:pPr>
        <w:suppressAutoHyphens w:val="0"/>
        <w:jc w:val="both"/>
        <w:rPr>
          <w:rFonts w:eastAsia="Calibri"/>
          <w:lang w:eastAsia="ru-RU"/>
        </w:rPr>
      </w:pPr>
      <w:r w:rsidRPr="002B77E0">
        <w:rPr>
          <w:rFonts w:eastAsia="Calibri"/>
          <w:lang w:eastAsia="ru-RU"/>
        </w:rPr>
        <w:t>Глава муниципального образования</w:t>
      </w:r>
    </w:p>
    <w:p w:rsidR="002B77E0" w:rsidRPr="002B77E0" w:rsidRDefault="002B77E0" w:rsidP="002B77E0">
      <w:pPr>
        <w:suppressAutoHyphens w:val="0"/>
        <w:jc w:val="both"/>
        <w:rPr>
          <w:rFonts w:eastAsia="Calibri"/>
          <w:lang w:eastAsia="ru-RU"/>
        </w:rPr>
      </w:pPr>
      <w:r w:rsidRPr="002B77E0">
        <w:rPr>
          <w:rFonts w:eastAsia="Calibri"/>
          <w:lang w:eastAsia="ru-RU"/>
        </w:rPr>
        <w:t xml:space="preserve">город Армавир                                                                                  </w:t>
      </w:r>
      <w:proofErr w:type="spellStart"/>
      <w:r w:rsidRPr="002B77E0">
        <w:rPr>
          <w:rFonts w:eastAsia="Calibri"/>
          <w:lang w:eastAsia="ru-RU"/>
        </w:rPr>
        <w:t>А.Ю.Харченко</w:t>
      </w:r>
      <w:proofErr w:type="spellEnd"/>
    </w:p>
    <w:p w:rsidR="002B77E0" w:rsidRPr="002B77E0" w:rsidRDefault="002B77E0" w:rsidP="002B77E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2B77E0" w:rsidRDefault="002B77E0" w:rsidP="002B77E0">
      <w:pPr>
        <w:suppressAutoHyphens w:val="0"/>
        <w:autoSpaceDE w:val="0"/>
        <w:autoSpaceDN w:val="0"/>
        <w:adjustRightInd w:val="0"/>
        <w:ind w:firstLine="5670"/>
        <w:jc w:val="both"/>
        <w:rPr>
          <w:color w:val="000000" w:themeColor="text1"/>
          <w:lang w:eastAsia="ru-RU"/>
        </w:rPr>
      </w:pPr>
    </w:p>
    <w:p w:rsidR="002B77E0" w:rsidRDefault="002B77E0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817074" w:rsidRDefault="00817074" w:rsidP="00817074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817074" w:rsidRDefault="00817074" w:rsidP="00817074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817074" w:rsidRDefault="00817074" w:rsidP="00817074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817074" w:rsidRDefault="00817074" w:rsidP="00817074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817074" w:rsidRDefault="00817074" w:rsidP="00817074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817074" w:rsidRDefault="00817074" w:rsidP="00817074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2B77E0" w:rsidRDefault="002B77E0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2B77E0" w:rsidRDefault="002B77E0" w:rsidP="002B77E0">
      <w:pPr>
        <w:suppressAutoHyphens w:val="0"/>
        <w:autoSpaceDE w:val="0"/>
        <w:autoSpaceDN w:val="0"/>
        <w:adjustRightInd w:val="0"/>
        <w:ind w:firstLine="5670"/>
        <w:rPr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ПРИЛОЖЕНИЕ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УТВЕРЖДЕНО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постановлением администрации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муниципального образования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город Армавир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от __________ № __________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6521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«ПРИЛОЖЕНИЕ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УТВЕРЖДЕН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Постановлением </w:t>
      </w:r>
      <w:r w:rsidRPr="001D0F02">
        <w:rPr>
          <w:color w:val="000000" w:themeColor="text1"/>
          <w:lang w:eastAsia="ru-RU"/>
        </w:rPr>
        <w:t>администрации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муниципального образования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город Армавир</w:t>
      </w:r>
    </w:p>
    <w:p w:rsidR="00B15C35" w:rsidRPr="001E5629" w:rsidRDefault="00531A87" w:rsidP="00B15C35">
      <w:pPr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от 26 октября 2012 года №3591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(в редакции постановления             администрации муниципального образования город Армавир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left="5580"/>
        <w:jc w:val="center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от __________ № __________)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</w:rPr>
        <w:t>А</w:t>
      </w:r>
      <w:r w:rsidRPr="001D0F02">
        <w:rPr>
          <w:b/>
          <w:color w:val="000000" w:themeColor="text1"/>
          <w:lang w:eastAsia="ru-RU"/>
        </w:rPr>
        <w:t>ДМИНИСТРАТИВНЫЙ РЕГЛАМЕНТ</w:t>
      </w:r>
    </w:p>
    <w:p w:rsidR="00CA3F31" w:rsidRPr="00CA3F31" w:rsidRDefault="00B15C35" w:rsidP="00CA3F31">
      <w:pPr>
        <w:tabs>
          <w:tab w:val="left" w:pos="3255"/>
        </w:tabs>
        <w:jc w:val="center"/>
        <w:rPr>
          <w:b/>
          <w:bCs/>
          <w:lang w:eastAsia="ru-RU"/>
        </w:rPr>
      </w:pPr>
      <w:r w:rsidRPr="001D0F02">
        <w:rPr>
          <w:b/>
          <w:color w:val="000000" w:themeColor="text1"/>
        </w:rPr>
        <w:t>предоставления администрацией муниципального образования город Армавир</w:t>
      </w:r>
      <w:r w:rsidRPr="001D0F02">
        <w:rPr>
          <w:b/>
          <w:color w:val="000000" w:themeColor="text1"/>
          <w:lang w:eastAsia="ru-RU"/>
        </w:rPr>
        <w:t xml:space="preserve"> </w:t>
      </w:r>
      <w:r w:rsidRPr="001D0F02">
        <w:rPr>
          <w:b/>
          <w:color w:val="000000" w:themeColor="text1"/>
        </w:rPr>
        <w:t>муниципальной услуги</w:t>
      </w:r>
      <w:r w:rsidRPr="00E02715">
        <w:rPr>
          <w:b/>
        </w:rPr>
        <w:t>:</w:t>
      </w:r>
      <w:r w:rsidRPr="00E02715">
        <w:rPr>
          <w:b/>
          <w:lang w:eastAsia="ru-RU"/>
        </w:rPr>
        <w:t xml:space="preserve"> «</w:t>
      </w:r>
      <w:r w:rsidR="00CA3F31">
        <w:rPr>
          <w:b/>
          <w:bCs/>
          <w:lang w:eastAsia="ru-RU"/>
        </w:rPr>
        <w:t xml:space="preserve">Предоставление разрешения на </w:t>
      </w:r>
      <w:r w:rsidR="00CA3F31" w:rsidRPr="00CA3F31">
        <w:rPr>
          <w:b/>
          <w:bCs/>
          <w:lang w:eastAsia="ru-RU"/>
        </w:rPr>
        <w:t>отклонение</w:t>
      </w:r>
      <w:r w:rsidR="00CA3F31">
        <w:rPr>
          <w:b/>
          <w:bCs/>
          <w:lang w:eastAsia="ru-RU"/>
        </w:rPr>
        <w:t xml:space="preserve"> </w:t>
      </w:r>
      <w:r w:rsidR="00CA3F31" w:rsidRPr="00CA3F31">
        <w:rPr>
          <w:b/>
          <w:bCs/>
          <w:lang w:eastAsia="ru-RU"/>
        </w:rPr>
        <w:t>от предельных параметров разрешенного строительства,</w:t>
      </w:r>
    </w:p>
    <w:p w:rsidR="00B15C35" w:rsidRPr="001D0F02" w:rsidRDefault="00CA3F31" w:rsidP="00CA3F31">
      <w:pPr>
        <w:jc w:val="center"/>
        <w:rPr>
          <w:b/>
          <w:color w:val="000000" w:themeColor="text1"/>
        </w:rPr>
      </w:pPr>
      <w:r w:rsidRPr="00CA3F31">
        <w:rPr>
          <w:b/>
          <w:bCs/>
          <w:lang w:eastAsia="ru-RU"/>
        </w:rPr>
        <w:t>реконструкции объекта капитального строительства</w:t>
      </w:r>
      <w:r w:rsidR="00B15C35" w:rsidRPr="00E02715">
        <w:rPr>
          <w:b/>
        </w:rPr>
        <w:t>»</w:t>
      </w:r>
    </w:p>
    <w:p w:rsidR="00B15C35" w:rsidRPr="001D0F02" w:rsidRDefault="00B15C35" w:rsidP="00CA3F31">
      <w:pPr>
        <w:jc w:val="center"/>
        <w:rPr>
          <w:b/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1. Общие положения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1.1. Предмет регулирования административного регламента </w:t>
      </w:r>
    </w:p>
    <w:p w:rsidR="00B15C35" w:rsidRPr="001D0F02" w:rsidRDefault="00B15C35" w:rsidP="00B15C35">
      <w:pPr>
        <w:ind w:firstLine="709"/>
        <w:jc w:val="both"/>
        <w:rPr>
          <w:b/>
          <w:color w:val="000000" w:themeColor="text1"/>
        </w:rPr>
      </w:pPr>
    </w:p>
    <w:p w:rsidR="00B15C35" w:rsidRDefault="00B15C35" w:rsidP="00B15C35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 Армавир муниципальной услуги 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A87" w:rsidRPr="00F71405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</w:t>
      </w:r>
      <w:r w:rsidR="00531A87">
        <w:rPr>
          <w:rFonts w:ascii="Times New Roman" w:hAnsi="Times New Roman" w:cs="Times New Roman"/>
          <w:bCs/>
          <w:sz w:val="28"/>
          <w:szCs w:val="28"/>
        </w:rPr>
        <w:t>льного строительства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город Армавир муниципальной услуги 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A87" w:rsidRPr="00F71405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531A87" w:rsidRPr="00F71405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строительства, реконструкции объекта капита</w:t>
      </w:r>
      <w:r w:rsidR="00531A87">
        <w:rPr>
          <w:rFonts w:ascii="Times New Roman" w:hAnsi="Times New Roman" w:cs="Times New Roman"/>
          <w:bCs/>
          <w:sz w:val="28"/>
          <w:szCs w:val="28"/>
        </w:rPr>
        <w:t>льного строительства</w:t>
      </w:r>
      <w:r w:rsidRPr="001378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3CD6" w:rsidRDefault="00F33CD6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3CD6" w:rsidRDefault="00F33CD6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C35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3CD6" w:rsidRPr="00340016" w:rsidRDefault="00456A5F" w:rsidP="003400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 w:themeColor="text1"/>
          <w:lang w:eastAsia="ru-RU"/>
        </w:rPr>
        <w:t xml:space="preserve">1.2.1. </w:t>
      </w:r>
      <w:r w:rsidR="00F33CD6">
        <w:rPr>
          <w:color w:val="000000" w:themeColor="text1"/>
          <w:lang w:eastAsia="ru-RU"/>
        </w:rPr>
        <w:t xml:space="preserve">Заявителями на получение Муниципальной услуги являются </w:t>
      </w:r>
      <w:r>
        <w:rPr>
          <w:color w:val="000000" w:themeColor="text1"/>
          <w:lang w:eastAsia="ru-RU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340016">
        <w:rPr>
          <w:color w:val="000000" w:themeColor="text1"/>
          <w:lang w:eastAsia="ru-RU"/>
        </w:rPr>
        <w:t xml:space="preserve">, </w:t>
      </w:r>
      <w:r w:rsidR="00340016">
        <w:t>обратившиеся с запросом о предоставлении Муниципальной услуги</w:t>
      </w:r>
      <w:r w:rsidR="00340016">
        <w:rPr>
          <w:color w:val="000000" w:themeColor="text1"/>
          <w:lang w:eastAsia="ru-RU"/>
        </w:rPr>
        <w:t xml:space="preserve"> (далее - Заявители)</w:t>
      </w:r>
      <w:r>
        <w:rPr>
          <w:color w:val="000000" w:themeColor="text1"/>
          <w:lang w:eastAsia="ru-RU"/>
        </w:rPr>
        <w:t>.</w:t>
      </w:r>
    </w:p>
    <w:p w:rsidR="00456A5F" w:rsidRDefault="00456A5F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1.2.2.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</w:t>
      </w:r>
      <w:r w:rsidR="006300A8">
        <w:rPr>
          <w:color w:val="000000" w:themeColor="text1"/>
          <w:lang w:eastAsia="ru-RU"/>
        </w:rPr>
        <w:t xml:space="preserve">для конкретной территориальной зоны, не более чем на десять процентов. </w:t>
      </w:r>
    </w:p>
    <w:p w:rsidR="006300A8" w:rsidRPr="005B030F" w:rsidRDefault="006300A8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Требования к порядку информирования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представлен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в государственной информационной системе Краснодарского края «Портал государственных и муниципальных услуг (функций) Краснодарского края» (www.pgu.krasnodar.ru) (далее – Региональный портал).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1.3.1.1. Ответственным исполнителем предоставления Муниципальной услуги является </w:t>
      </w: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архитектуры и градостроительства администрации муниципального образования город </w:t>
      </w:r>
      <w:r w:rsidRPr="001D0F0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Армавир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орган).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устной форме при личном приеме Заявителя;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2) с использованием средств телефонной связи;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1D0F02">
        <w:rPr>
          <w:rFonts w:eastAsia="Calibri"/>
          <w:color w:val="000000" w:themeColor="text1"/>
        </w:rPr>
        <w:t xml:space="preserve">3) путем направления письменного ответа на обращение Заявителя </w:t>
      </w:r>
      <w:r w:rsidRPr="001D0F02">
        <w:rPr>
          <w:color w:val="000000" w:themeColor="text1"/>
        </w:rPr>
        <w:t>посредством почтовой связи</w:t>
      </w:r>
      <w:r w:rsidRPr="001D0F02">
        <w:rPr>
          <w:rFonts w:eastAsia="Calibri"/>
          <w:color w:val="000000" w:themeColor="text1"/>
        </w:rPr>
        <w:t>;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rFonts w:eastAsia="Calibri"/>
          <w:color w:val="000000" w:themeColor="text1"/>
        </w:rPr>
        <w:lastRenderedPageBreak/>
        <w:t xml:space="preserve">4) путем направления ответа в форме электронного документа </w:t>
      </w:r>
      <w:r w:rsidRPr="001D0F02">
        <w:rPr>
          <w:rFonts w:eastAsia="Calibri"/>
          <w:color w:val="000000" w:themeColor="text1"/>
        </w:rPr>
        <w:br/>
        <w:t xml:space="preserve">на обращение Заявителя </w:t>
      </w:r>
      <w:r w:rsidRPr="001D0F02">
        <w:rPr>
          <w:color w:val="000000" w:themeColor="text1"/>
        </w:rPr>
        <w:t xml:space="preserve">с использованием информационно-телекоммуникационной сети «Интернет» (далее – Интернет), в том числе </w:t>
      </w:r>
      <w:r w:rsidRPr="001D0F02">
        <w:rPr>
          <w:color w:val="000000" w:themeColor="text1"/>
        </w:rPr>
        <w:br/>
        <w:t>с</w:t>
      </w:r>
      <w:r w:rsidRPr="001D0F02">
        <w:rPr>
          <w:rFonts w:eastAsia="Calibri"/>
          <w:color w:val="000000" w:themeColor="text1"/>
        </w:rPr>
        <w:t xml:space="preserve"> официального электронного адреса </w:t>
      </w:r>
      <w:r w:rsidRPr="001D0F02">
        <w:rPr>
          <w:rFonts w:eastAsia="Calibri"/>
          <w:color w:val="000000" w:themeColor="text1"/>
          <w:lang w:eastAsia="en-US"/>
        </w:rPr>
        <w:t>администрации муниципального образования город Армавир</w:t>
      </w:r>
      <w:r w:rsidRPr="001D0F02">
        <w:rPr>
          <w:rFonts w:eastAsia="Calibri"/>
          <w:color w:val="000000" w:themeColor="text1"/>
        </w:rPr>
        <w:t>;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5) на информационных стендах;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6) путем размещения информации в открытой и доступной форме </w:t>
      </w:r>
      <w:r w:rsidRPr="001D0F02">
        <w:rPr>
          <w:color w:val="000000" w:themeColor="text1"/>
        </w:rPr>
        <w:br/>
        <w:t xml:space="preserve">в Интернете на официальном сайте </w:t>
      </w:r>
      <w:r w:rsidRPr="001D0F02">
        <w:rPr>
          <w:rFonts w:eastAsia="Calibri"/>
          <w:color w:val="000000" w:themeColor="text1"/>
          <w:lang w:eastAsia="en-US"/>
        </w:rPr>
        <w:t>администрации муниципального образования город Армавир (</w:t>
      </w:r>
      <w:r w:rsidRPr="001D0F02">
        <w:rPr>
          <w:rFonts w:eastAsia="Calibri"/>
          <w:color w:val="000000" w:themeColor="text1"/>
          <w:lang w:val="en-US" w:eastAsia="en-US"/>
        </w:rPr>
        <w:t>www</w:t>
      </w:r>
      <w:r w:rsidRPr="001D0F02">
        <w:rPr>
          <w:rFonts w:eastAsia="Calibri"/>
          <w:color w:val="000000" w:themeColor="text1"/>
          <w:lang w:eastAsia="en-US"/>
        </w:rPr>
        <w:t>.</w:t>
      </w:r>
      <w:proofErr w:type="spellStart"/>
      <w:r w:rsidRPr="001D0F02">
        <w:rPr>
          <w:rFonts w:eastAsia="Calibri"/>
          <w:color w:val="000000" w:themeColor="text1"/>
          <w:lang w:val="en-US" w:eastAsia="en-US"/>
        </w:rPr>
        <w:t>armawir</w:t>
      </w:r>
      <w:proofErr w:type="spellEnd"/>
      <w:r w:rsidRPr="001D0F02">
        <w:rPr>
          <w:rFonts w:eastAsia="Calibri"/>
          <w:color w:val="000000" w:themeColor="text1"/>
          <w:lang w:eastAsia="en-US"/>
        </w:rPr>
        <w:t>.</w:t>
      </w:r>
      <w:proofErr w:type="spellStart"/>
      <w:r w:rsidRPr="001D0F02">
        <w:rPr>
          <w:rFonts w:eastAsia="Calibri"/>
          <w:color w:val="000000" w:themeColor="text1"/>
          <w:lang w:val="en-US" w:eastAsia="en-US"/>
        </w:rPr>
        <w:t>ru</w:t>
      </w:r>
      <w:proofErr w:type="spellEnd"/>
      <w:r w:rsidRPr="001D0F02">
        <w:rPr>
          <w:rFonts w:eastAsia="Calibri"/>
          <w:color w:val="000000" w:themeColor="text1"/>
          <w:lang w:eastAsia="en-US"/>
        </w:rPr>
        <w:t xml:space="preserve">) </w:t>
      </w:r>
      <w:r w:rsidRPr="001D0F02">
        <w:rPr>
          <w:rFonts w:eastAsia="Calibri"/>
          <w:color w:val="000000" w:themeColor="text1"/>
          <w:lang w:eastAsia="en-US"/>
        </w:rPr>
        <w:br/>
      </w:r>
      <w:r w:rsidRPr="001D0F02">
        <w:rPr>
          <w:color w:val="000000" w:themeColor="text1"/>
        </w:rPr>
        <w:t>(далее – официальный сайт), на Едином портале и Региональном портале.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7) в филиале ГАУ Краснодарского края «Многофункциональный центр предоставления государственных и муниципальных </w:t>
      </w:r>
      <w:r>
        <w:rPr>
          <w:color w:val="000000" w:themeColor="text1"/>
        </w:rPr>
        <w:t>услуг Краснодарского края» в г.</w:t>
      </w:r>
      <w:r w:rsidRPr="001D0F02">
        <w:rPr>
          <w:color w:val="000000" w:themeColor="text1"/>
        </w:rPr>
        <w:t>Армавир.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B15C35" w:rsidRPr="001D0F02" w:rsidRDefault="00B15C35" w:rsidP="00B15C35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1) о входящем номере, под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торым зарегистрировано запрос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услуги;</w:t>
      </w:r>
    </w:p>
    <w:p w:rsidR="00B15C35" w:rsidRPr="001D0F02" w:rsidRDefault="00B15C35" w:rsidP="00B15C35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принятии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по конкретному запросу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3) о перечне нормативных правовых актов, в соответствии с которыми предоставляется Муниципальная услуга (наименование, номер, дата принятия);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4) 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B15C35" w:rsidRPr="001D0F02" w:rsidRDefault="00B15C35" w:rsidP="00B15C35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 месте размещения на официальном сайте справочной информации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предоставлению Муниципальной услуги;</w:t>
      </w:r>
    </w:p>
    <w:p w:rsidR="00B15C35" w:rsidRPr="001D0F02" w:rsidRDefault="00B15C35" w:rsidP="00B15C35">
      <w:pPr>
        <w:pStyle w:val="FORMATTEXT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6) по иным вопросам, входящим в компетенцию должностных лиц               Уполномоченного органа, не требующим дополнительного изучения.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>1.3.1.3 Консультирование по вопросам предоставления Муниципальной услуги осуществляется бесплатно.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, осуществляющее консультирование по вопросам предоставления Муниципальной услуги </w:t>
      </w:r>
      <w:r w:rsidRPr="001D0F02">
        <w:rPr>
          <w:color w:val="000000" w:themeColor="text1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1D0F02">
        <w:rPr>
          <w:color w:val="000000" w:themeColor="text1"/>
        </w:rPr>
        <w:t xml:space="preserve">При консультировании по телефону </w:t>
      </w: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1D0F02">
        <w:rPr>
          <w:color w:val="000000" w:themeColor="text1"/>
        </w:rPr>
        <w:t xml:space="preserve">Если </w:t>
      </w: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</w:t>
      </w:r>
      <w:r w:rsidRPr="001D0F02">
        <w:rPr>
          <w:color w:val="000000" w:themeColor="text1"/>
        </w:rPr>
        <w:lastRenderedPageBreak/>
        <w:t>назначить другое удобное для заинтересованного лица время для получения информации.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widowControl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1D0F02">
        <w:rPr>
          <w:color w:val="000000" w:themeColor="text1"/>
          <w:lang w:eastAsia="ru-RU"/>
        </w:rPr>
        <w:t>на почтовый адрес Заявителя.</w:t>
      </w:r>
    </w:p>
    <w:p w:rsidR="00B15C35" w:rsidRPr="001D0F02" w:rsidRDefault="00B15C35" w:rsidP="00B15C35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Письменный ответ должен содержать полный и мотивированный ответ на поставленный вопрос.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r w:rsidRPr="001D0F02">
        <w:rPr>
          <w:color w:val="000000" w:themeColor="text1"/>
        </w:rPr>
        <w:t>1.3.2. Порядок, форма</w:t>
      </w:r>
      <w:r w:rsidRPr="001D0F02">
        <w:rPr>
          <w:iCs/>
          <w:color w:val="000000" w:themeColor="text1"/>
        </w:rPr>
        <w:t>, место размещения</w:t>
      </w:r>
      <w:r w:rsidRPr="001D0F02">
        <w:rPr>
          <w:color w:val="000000" w:themeColor="text1"/>
        </w:rPr>
        <w:t xml:space="preserve"> и </w:t>
      </w:r>
      <w:r w:rsidRPr="001D0F02">
        <w:rPr>
          <w:iCs/>
          <w:color w:val="000000" w:themeColor="text1"/>
        </w:rPr>
        <w:t>способы получения справочной</w:t>
      </w:r>
      <w:r w:rsidRPr="001D0F02">
        <w:rPr>
          <w:color w:val="000000" w:themeColor="text1"/>
        </w:rPr>
        <w:t xml:space="preserve"> информации </w:t>
      </w:r>
      <w:r w:rsidRPr="001D0F02">
        <w:rPr>
          <w:iCs/>
          <w:color w:val="000000" w:themeColor="text1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</w:t>
      </w:r>
      <w:r w:rsidRPr="001D0F02">
        <w:rPr>
          <w:color w:val="000000" w:themeColor="text1"/>
        </w:rPr>
        <w:t>(далее – МФЦ) и на стендах в местах предоставления Муниципальной услуги</w:t>
      </w:r>
      <w:r w:rsidRPr="001D0F02">
        <w:rPr>
          <w:iCs/>
          <w:color w:val="000000" w:themeColor="text1"/>
        </w:rPr>
        <w:t>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1.3.2.1. На информационных стендах в доступных для ознакомления местах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размещается следующая информация: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1) информация о порядке предоставления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2) сроки предоставления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3) информация о том, что Муниципальная услуга предоставляется бесплатно;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4) 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6) порядок обжалования действий (бездействия), а также решений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муниципальных служащих, МФЦ, работников МФЦ;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1D0F02">
        <w:rPr>
          <w:color w:val="000000" w:themeColor="text1"/>
        </w:rPr>
        <w:t>7) шабло</w:t>
      </w:r>
      <w:r>
        <w:rPr>
          <w:color w:val="000000" w:themeColor="text1"/>
        </w:rPr>
        <w:t>н и образец заполнения запроса</w:t>
      </w:r>
      <w:r w:rsidRPr="001D0F02">
        <w:rPr>
          <w:color w:val="000000" w:themeColor="text1"/>
        </w:rPr>
        <w:t xml:space="preserve"> для предоставления Муниципальной услуги.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3"/>
      <w:bookmarkEnd w:id="1"/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1.3.2.2.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, формах обратной связи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официальном сайте, на Едином портале и Региональном портале. 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lang w:eastAsia="ru-RU"/>
        </w:rPr>
      </w:pPr>
    </w:p>
    <w:p w:rsidR="00B15C35" w:rsidRPr="001D0F02" w:rsidRDefault="00B15C35" w:rsidP="005A23D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CF6461">
        <w:rPr>
          <w:lang w:eastAsia="ru-RU"/>
        </w:rPr>
        <w:t>Предоставление разрешения на</w:t>
      </w:r>
      <w:r w:rsidR="00531A87">
        <w:rPr>
          <w:lang w:eastAsia="ru-RU"/>
        </w:rPr>
        <w:t xml:space="preserve">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Pr="001D0F02">
        <w:rPr>
          <w:bCs/>
          <w:color w:val="000000" w:themeColor="text1"/>
          <w:lang w:eastAsia="ru-RU"/>
        </w:rPr>
        <w:t>.</w:t>
      </w:r>
      <w:r w:rsidR="005A23D2">
        <w:rPr>
          <w:bCs/>
          <w:color w:val="000000" w:themeColor="text1"/>
          <w:lang w:eastAsia="ru-RU"/>
        </w:rPr>
        <w:t xml:space="preserve"> 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2.2. Наименование органа, предоставляющего Муниципальную услугу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lastRenderedPageBreak/>
        <w:t xml:space="preserve">2.2.1. Предоставление Муниципальной услуги осуществляется администрацией муниципального образования город Армавир. </w:t>
      </w:r>
      <w:r w:rsidRPr="001D0F02">
        <w:rPr>
          <w:color w:val="000000" w:themeColor="text1"/>
        </w:rPr>
        <w:t>Ответственным исполнителем предоставления Муниципальной услуги является управление архитектуры и градостроительства администрации муниципального образования город Армавир.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2.2.2. </w:t>
      </w:r>
      <w:r w:rsidRPr="001D0F02">
        <w:rPr>
          <w:color w:val="000000" w:themeColor="text1"/>
        </w:rPr>
        <w:t>В предоставлении Муниципальной услуги участвует МФЦ.</w:t>
      </w:r>
    </w:p>
    <w:p w:rsidR="00B15C35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E02715">
        <w:rPr>
          <w:color w:val="000000" w:themeColor="text1"/>
        </w:rPr>
        <w:t xml:space="preserve">2.2.3. </w:t>
      </w:r>
      <w:r w:rsidRPr="00E02715">
        <w:rPr>
          <w:color w:val="000000" w:themeColor="text1"/>
          <w:lang w:eastAsia="ru-RU"/>
        </w:rPr>
        <w:t>При предоставлении Муниципальной услуги</w:t>
      </w:r>
      <w:r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E02715">
        <w:rPr>
          <w:color w:val="000000" w:themeColor="text1"/>
          <w:lang w:eastAsia="ru-RU"/>
        </w:rPr>
        <w:t xml:space="preserve"> осуществляет взаимодействие с: </w:t>
      </w:r>
    </w:p>
    <w:p w:rsidR="00B15C35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949E3">
        <w:rPr>
          <w:lang w:eastAsia="ru-RU"/>
        </w:rPr>
        <w:t xml:space="preserve">Межмуниципальным отделом по городу Армавиру и </w:t>
      </w:r>
      <w:proofErr w:type="spellStart"/>
      <w:r w:rsidRPr="008949E3">
        <w:rPr>
          <w:lang w:eastAsia="ru-RU"/>
        </w:rPr>
        <w:t>Новокубанскому</w:t>
      </w:r>
      <w:proofErr w:type="spellEnd"/>
      <w:r w:rsidRPr="008949E3">
        <w:rPr>
          <w:lang w:eastAsia="ru-RU"/>
        </w:rPr>
        <w:t xml:space="preserve"> району Управления Федеральной службы государственной регистрации, кадастра и картографии  по Краснодарскому краю</w:t>
      </w:r>
      <w:r>
        <w:rPr>
          <w:lang w:eastAsia="ru-RU"/>
        </w:rPr>
        <w:t xml:space="preserve">; </w:t>
      </w:r>
    </w:p>
    <w:p w:rsidR="00B15C35" w:rsidRPr="00E02715" w:rsidRDefault="005A23D2" w:rsidP="005A23D2">
      <w:pPr>
        <w:ind w:firstLine="851"/>
        <w:jc w:val="both"/>
      </w:pPr>
      <w:r>
        <w:t>Отдел ГБУ</w:t>
      </w:r>
      <w:r w:rsidR="00B15C35" w:rsidRPr="00E02715">
        <w:t xml:space="preserve"> КК «</w:t>
      </w:r>
      <w:proofErr w:type="spellStart"/>
      <w:r w:rsidR="00B15C35" w:rsidRPr="00E02715">
        <w:t>Крайтехинвентариза</w:t>
      </w:r>
      <w:r w:rsidR="00B15C35">
        <w:t>ц</w:t>
      </w:r>
      <w:r>
        <w:t>ия</w:t>
      </w:r>
      <w:proofErr w:type="spellEnd"/>
      <w:r>
        <w:t>-Краевое БТИ» по г. Армавиру</w:t>
      </w:r>
      <w:r w:rsidR="00B15C35">
        <w:t>.</w:t>
      </w:r>
    </w:p>
    <w:p w:rsidR="00B15C35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2.2.4. </w:t>
      </w:r>
      <w:r w:rsidRPr="001D0F02">
        <w:rPr>
          <w:color w:val="000000" w:themeColor="text1"/>
          <w:lang w:eastAsia="ru-RU"/>
        </w:rPr>
        <w:t xml:space="preserve">Уполномоченному органу </w:t>
      </w:r>
      <w:r w:rsidRPr="001D0F02">
        <w:rPr>
          <w:color w:val="000000" w:themeColor="text1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D0F02">
        <w:rPr>
          <w:b/>
          <w:color w:val="000000" w:themeColor="text1"/>
        </w:rPr>
        <w:t>2.3. Описание результата предоставления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ru-RU"/>
        </w:rPr>
      </w:pPr>
    </w:p>
    <w:p w:rsidR="00B15C35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2.3.1. Результатом предоставления Муниципальной услуги являются:</w:t>
      </w:r>
    </w:p>
    <w:p w:rsidR="00B15C35" w:rsidRPr="008949E3" w:rsidRDefault="00B15C35" w:rsidP="00B15C35">
      <w:pPr>
        <w:ind w:firstLine="851"/>
        <w:jc w:val="both"/>
        <w:rPr>
          <w:lang w:eastAsia="ru-RU"/>
        </w:rPr>
      </w:pPr>
      <w:r>
        <w:rPr>
          <w:lang w:eastAsia="ru-RU"/>
        </w:rPr>
        <w:t>1</w:t>
      </w:r>
      <w:r w:rsidRPr="008949E3">
        <w:rPr>
          <w:lang w:eastAsia="ru-RU"/>
        </w:rPr>
        <w:t>) предоставление разрешения</w:t>
      </w:r>
      <w:r>
        <w:rPr>
          <w:bCs/>
          <w:lang w:eastAsia="ru-RU"/>
        </w:rPr>
        <w:t xml:space="preserve"> на</w:t>
      </w:r>
      <w:r w:rsidR="00531A87">
        <w:rPr>
          <w:bCs/>
          <w:lang w:eastAsia="ru-RU"/>
        </w:rPr>
        <w:t xml:space="preserve">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Pr="008949E3">
        <w:rPr>
          <w:lang w:eastAsia="ru-RU"/>
        </w:rPr>
        <w:t>;</w:t>
      </w:r>
    </w:p>
    <w:p w:rsidR="00B15C35" w:rsidRPr="008949E3" w:rsidRDefault="00B15C35" w:rsidP="00B15C35">
      <w:pPr>
        <w:ind w:firstLine="851"/>
        <w:jc w:val="both"/>
        <w:rPr>
          <w:lang w:eastAsia="ru-RU"/>
        </w:rPr>
      </w:pPr>
      <w:r>
        <w:rPr>
          <w:lang w:eastAsia="ru-RU"/>
        </w:rPr>
        <w:t>2</w:t>
      </w:r>
      <w:r w:rsidRPr="008949E3">
        <w:rPr>
          <w:lang w:eastAsia="ru-RU"/>
        </w:rPr>
        <w:t>) отказ в предоставлении разрешения</w:t>
      </w:r>
      <w:r>
        <w:rPr>
          <w:lang w:eastAsia="ru-RU"/>
        </w:rPr>
        <w:t xml:space="preserve"> </w:t>
      </w:r>
      <w:r>
        <w:rPr>
          <w:bCs/>
          <w:lang w:eastAsia="ru-RU"/>
        </w:rPr>
        <w:t>на</w:t>
      </w:r>
      <w:r w:rsidR="00531A87">
        <w:rPr>
          <w:bCs/>
          <w:lang w:eastAsia="ru-RU"/>
        </w:rPr>
        <w:t xml:space="preserve">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Pr="008949E3">
        <w:rPr>
          <w:lang w:eastAsia="ru-RU"/>
        </w:rPr>
        <w:t xml:space="preserve">. </w:t>
      </w:r>
    </w:p>
    <w:p w:rsidR="00B15C35" w:rsidRPr="001D0F02" w:rsidRDefault="00B15C35" w:rsidP="00B15C35">
      <w:pPr>
        <w:ind w:firstLine="567"/>
        <w:jc w:val="both"/>
        <w:rPr>
          <w:i/>
          <w:color w:val="000000" w:themeColor="text1"/>
          <w:u w:val="single"/>
        </w:rPr>
      </w:pPr>
      <w:r w:rsidRPr="001D0F02">
        <w:rPr>
          <w:color w:val="000000" w:themeColor="text1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органа.</w:t>
      </w:r>
      <w:r>
        <w:rPr>
          <w:rFonts w:eastAsia="Calibri"/>
          <w:color w:val="000000" w:themeColor="text1"/>
          <w:lang w:eastAsia="en-US"/>
        </w:rPr>
        <w:t xml:space="preserve"> 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 xml:space="preserve">. </w:t>
      </w:r>
    </w:p>
    <w:p w:rsidR="00B15C35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B15C35" w:rsidRPr="000F33BD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0F33BD">
        <w:rPr>
          <w:lang w:eastAsia="ru-RU"/>
        </w:rPr>
        <w:t xml:space="preserve">1) </w:t>
      </w:r>
      <w:r w:rsidRPr="008949E3">
        <w:rPr>
          <w:lang w:eastAsia="ru-RU"/>
        </w:rPr>
        <w:t>предоставление разрешения</w:t>
      </w:r>
      <w:r>
        <w:rPr>
          <w:bCs/>
          <w:lang w:eastAsia="ru-RU"/>
        </w:rPr>
        <w:t xml:space="preserve"> на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531A87" w:rsidRPr="000F33BD">
        <w:rPr>
          <w:lang w:eastAsia="ru-RU"/>
        </w:rPr>
        <w:t xml:space="preserve"> </w:t>
      </w:r>
      <w:r w:rsidRPr="000F33BD">
        <w:rPr>
          <w:lang w:eastAsia="ru-RU"/>
        </w:rPr>
        <w:t>в форме эле</w:t>
      </w:r>
      <w:r>
        <w:rPr>
          <w:lang w:eastAsia="ru-RU"/>
        </w:rPr>
        <w:t>ктронного документа, подписанный</w:t>
      </w:r>
      <w:r w:rsidRPr="000F33BD">
        <w:rPr>
          <w:rFonts w:eastAsia="Calibri"/>
          <w:lang w:eastAsia="en-US"/>
        </w:rPr>
        <w:t xml:space="preserve"> должностным </w:t>
      </w:r>
      <w:r w:rsidRPr="000F33BD">
        <w:rPr>
          <w:rFonts w:eastAsia="Calibri"/>
          <w:lang w:eastAsia="en-US"/>
        </w:rPr>
        <w:lastRenderedPageBreak/>
        <w:t>лицом Уполномоченного органа,</w:t>
      </w:r>
      <w:r w:rsidRPr="000F33BD">
        <w:rPr>
          <w:lang w:eastAsia="ru-RU"/>
        </w:rPr>
        <w:t xml:space="preserve"> с использованием усиленной квалифицированной электронной подписи (при наличии технической возможности);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 xml:space="preserve">2) </w:t>
      </w:r>
      <w:r w:rsidRPr="008949E3">
        <w:rPr>
          <w:lang w:eastAsia="ru-RU"/>
        </w:rPr>
        <w:t>предоставление разрешения</w:t>
      </w:r>
      <w:r>
        <w:rPr>
          <w:bCs/>
          <w:lang w:eastAsia="ru-RU"/>
        </w:rPr>
        <w:t xml:space="preserve"> на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531A87" w:rsidRPr="001D0F02">
        <w:rPr>
          <w:color w:val="000000" w:themeColor="text1"/>
        </w:rPr>
        <w:t xml:space="preserve"> </w:t>
      </w:r>
      <w:r w:rsidRPr="001D0F02">
        <w:rPr>
          <w:color w:val="000000" w:themeColor="text1"/>
        </w:rPr>
        <w:t>на бумажном носителе.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 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 Срок предоставления Муниципальной услуги, в том числе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предоставлении Муниципальной услуги, срок приостановления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2.4.1. Срок предоставления Муниципальной услуги составляет </w:t>
      </w:r>
      <w:r>
        <w:t>70 календарных дней</w:t>
      </w:r>
      <w:r>
        <w:rPr>
          <w:color w:val="FF0000"/>
        </w:rPr>
        <w:t xml:space="preserve"> </w:t>
      </w:r>
      <w:r>
        <w:rPr>
          <w:color w:val="000000" w:themeColor="text1"/>
        </w:rPr>
        <w:t>со дня регистрации запроса</w:t>
      </w:r>
      <w:r>
        <w:rPr>
          <w:color w:val="000000" w:themeColor="text1"/>
          <w:lang w:eastAsia="ru-RU"/>
        </w:rPr>
        <w:t xml:space="preserve"> о предоставлении Муниципальной услуги. </w:t>
      </w:r>
    </w:p>
    <w:p w:rsidR="00801102" w:rsidRDefault="00801102" w:rsidP="008011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2.4.2. </w:t>
      </w:r>
      <w:r w:rsidRPr="001D0F02">
        <w:rPr>
          <w:color w:val="000000" w:themeColor="text1"/>
          <w:lang w:eastAsia="ru-RU"/>
        </w:rPr>
        <w:t xml:space="preserve">Срок предоставления Муниципальной услуги составляет </w:t>
      </w:r>
      <w:r w:rsidR="00F91258">
        <w:t>40</w:t>
      </w:r>
      <w:r>
        <w:t xml:space="preserve"> календарных дней</w:t>
      </w:r>
      <w:r>
        <w:rPr>
          <w:color w:val="FF0000"/>
        </w:rPr>
        <w:t xml:space="preserve"> </w:t>
      </w:r>
      <w:r>
        <w:rPr>
          <w:color w:val="000000" w:themeColor="text1"/>
        </w:rPr>
        <w:t>со дня регистрации запроса</w:t>
      </w:r>
      <w:r>
        <w:rPr>
          <w:color w:val="000000" w:themeColor="text1"/>
          <w:lang w:eastAsia="ru-RU"/>
        </w:rPr>
        <w:t xml:space="preserve"> о предоставлении Муниципальной услуги</w:t>
      </w:r>
      <w:r w:rsidR="00F91258">
        <w:rPr>
          <w:color w:val="000000" w:themeColor="text1"/>
          <w:lang w:eastAsia="ru-RU"/>
        </w:rPr>
        <w:t xml:space="preserve"> в случае, предусмотренном 1.2.2</w:t>
      </w:r>
      <w:r>
        <w:rPr>
          <w:color w:val="000000" w:themeColor="text1"/>
          <w:lang w:eastAsia="ru-RU"/>
        </w:rPr>
        <w:t>.</w:t>
      </w:r>
      <w:r w:rsidR="00C317CA">
        <w:rPr>
          <w:color w:val="000000" w:themeColor="text1"/>
          <w:lang w:eastAsia="ru-RU"/>
        </w:rPr>
        <w:t xml:space="preserve"> Регламента (без проведения публичных слушаний).</w:t>
      </w:r>
      <w:r>
        <w:rPr>
          <w:color w:val="000000" w:themeColor="text1"/>
          <w:lang w:eastAsia="ru-RU"/>
        </w:rPr>
        <w:t xml:space="preserve">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2.4.3. Срок выдачи (направления) документов, являющихся результатом предоставления Муниципальной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слуги, составляет 1 рабочий день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принятия решения о предоставлении Муниципальной услуги или отказа в предоставлении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  <w:lang w:eastAsia="ru-RU"/>
        </w:rPr>
        <w:t>2.5. Нормативные правовые акты,</w:t>
      </w: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  <w:lang w:eastAsia="ru-RU"/>
        </w:rPr>
        <w:t>регулирующие предоставление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115"/>
      <w:bookmarkEnd w:id="2"/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Исчерпывающий перечень документов, необходимых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C35" w:rsidRPr="00E02715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</w:pPr>
      <w:r w:rsidRPr="00E02715">
        <w:t xml:space="preserve">2.6.1. Для получения муниципальной услуги Заявитель представляет следующие документы: </w:t>
      </w:r>
    </w:p>
    <w:p w:rsidR="00B15C35" w:rsidRPr="001E5629" w:rsidRDefault="00B15C35" w:rsidP="00B15C35">
      <w:pPr>
        <w:ind w:firstLine="708"/>
        <w:jc w:val="both"/>
        <w:rPr>
          <w:i/>
          <w:lang w:eastAsia="ru-RU"/>
        </w:rPr>
      </w:pPr>
      <w:r>
        <w:t xml:space="preserve">1) запрос согласно </w:t>
      </w:r>
      <w:r>
        <w:rPr>
          <w:rFonts w:eastAsia="Arial"/>
        </w:rPr>
        <w:t>приложению</w:t>
      </w:r>
      <w:r w:rsidRPr="00CA238B">
        <w:rPr>
          <w:rFonts w:eastAsia="Arial"/>
        </w:rPr>
        <w:t xml:space="preserve"> № 1 </w:t>
      </w:r>
      <w:r>
        <w:rPr>
          <w:rFonts w:eastAsia="Arial"/>
        </w:rPr>
        <w:t>к Регламенту</w:t>
      </w:r>
      <w:r>
        <w:t>;</w:t>
      </w:r>
    </w:p>
    <w:p w:rsidR="00B15C35" w:rsidRPr="00CA238B" w:rsidRDefault="00B15C35" w:rsidP="00B15C35">
      <w:pPr>
        <w:ind w:left="142" w:firstLine="566"/>
        <w:jc w:val="both"/>
      </w:pPr>
      <w:r>
        <w:t xml:space="preserve">2) </w:t>
      </w:r>
      <w:r w:rsidRPr="00CA238B">
        <w:t>документ, удостоверяющий личность</w:t>
      </w:r>
      <w:r>
        <w:t xml:space="preserve"> заявителя, в соответствии с действующим законодательством РФ</w:t>
      </w:r>
      <w:r w:rsidRPr="00CA238B">
        <w:t>;</w:t>
      </w:r>
    </w:p>
    <w:p w:rsidR="00B15C35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3) копия приказа (распоряжения) о назначении на должность руководителя юридического лица (в случае обращения с запросом юридического лица); </w:t>
      </w:r>
    </w:p>
    <w:p w:rsidR="00701ADB" w:rsidRDefault="00701ADB" w:rsidP="00B15C35">
      <w:pPr>
        <w:suppressAutoHyphens w:val="0"/>
        <w:autoSpaceDE w:val="0"/>
        <w:autoSpaceDN w:val="0"/>
        <w:adjustRightInd w:val="0"/>
        <w:ind w:firstLine="709"/>
        <w:jc w:val="both"/>
      </w:pPr>
      <w:r>
        <w:t>4) документ, удостоверяющий личность представителя юридического лица;</w:t>
      </w:r>
    </w:p>
    <w:p w:rsidR="00B15C35" w:rsidRPr="009840D0" w:rsidRDefault="00701ADB" w:rsidP="00B15C3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lang w:eastAsia="ru-RU"/>
        </w:rPr>
      </w:pPr>
      <w:r>
        <w:t>5</w:t>
      </w:r>
      <w:r w:rsidR="00B15C35">
        <w:t xml:space="preserve">) </w:t>
      </w:r>
      <w:r w:rsidR="00B15C35" w:rsidRPr="008949E3">
        <w:rPr>
          <w:color w:val="000000" w:themeColor="text1"/>
          <w:lang w:eastAsia="ru-RU"/>
        </w:rPr>
        <w:t>схема планировочной организации земельного участка</w:t>
      </w:r>
      <w:r w:rsidR="00B15C35">
        <w:rPr>
          <w:color w:val="000000" w:themeColor="text1"/>
          <w:lang w:eastAsia="ru-RU"/>
        </w:rPr>
        <w:t xml:space="preserve">. </w:t>
      </w:r>
    </w:p>
    <w:p w:rsidR="00B15C35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71B7">
        <w:rPr>
          <w:rFonts w:ascii="Times New Roman" w:hAnsi="Times New Roman" w:cs="Times New Roman"/>
          <w:sz w:val="28"/>
          <w:szCs w:val="28"/>
        </w:rPr>
        <w:t xml:space="preserve">. В случае подачи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871B7">
        <w:rPr>
          <w:rFonts w:ascii="Times New Roman" w:hAnsi="Times New Roman" w:cs="Times New Roman"/>
          <w:sz w:val="28"/>
          <w:szCs w:val="28"/>
        </w:rPr>
        <w:t>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35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Запрос </w:t>
      </w:r>
      <w:r w:rsidRPr="009D4627">
        <w:rPr>
          <w:rFonts w:ascii="Times New Roman" w:hAnsi="Times New Roman" w:cs="Times New Roman"/>
          <w:sz w:val="28"/>
          <w:szCs w:val="28"/>
        </w:rPr>
        <w:t>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P148"/>
      <w:bookmarkEnd w:id="3"/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Default="00B15C35" w:rsidP="00B15C35">
      <w:pPr>
        <w:autoSpaceDE w:val="0"/>
        <w:autoSpaceDN w:val="0"/>
        <w:adjustRightInd w:val="0"/>
        <w:ind w:firstLine="709"/>
        <w:jc w:val="both"/>
      </w:pPr>
      <w:r w:rsidRPr="006871B7"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>
        <w:t xml:space="preserve">муниципальных услуг, и </w:t>
      </w:r>
      <w:r w:rsidRPr="00D83780">
        <w:t>которые Заявитель вправе</w:t>
      </w:r>
      <w:r>
        <w:t xml:space="preserve"> представить:</w:t>
      </w:r>
    </w:p>
    <w:p w:rsidR="00B15C35" w:rsidRPr="00935215" w:rsidRDefault="00B15C35" w:rsidP="00B15C35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1) </w:t>
      </w:r>
      <w:r w:rsidRPr="00935215">
        <w:rPr>
          <w:lang w:eastAsia="ru-RU"/>
        </w:rPr>
        <w:t>выписка из Единого государственного реестра юридич</w:t>
      </w:r>
      <w:r>
        <w:rPr>
          <w:lang w:eastAsia="ru-RU"/>
        </w:rPr>
        <w:t>еских лиц (для юридических лиц);</w:t>
      </w:r>
    </w:p>
    <w:p w:rsidR="00B15C35" w:rsidRDefault="00B15C35" w:rsidP="00B15C35">
      <w:pPr>
        <w:ind w:firstLine="851"/>
        <w:jc w:val="both"/>
        <w:rPr>
          <w:lang w:eastAsia="ru-RU"/>
        </w:rPr>
      </w:pPr>
      <w:r>
        <w:rPr>
          <w:lang w:eastAsia="ru-RU"/>
        </w:rPr>
        <w:t>2) выписка из Единого государственного реестра недвижимости</w:t>
      </w:r>
      <w:r w:rsidRPr="00E02715">
        <w:rPr>
          <w:lang w:eastAsia="ru-RU"/>
        </w:rPr>
        <w:t xml:space="preserve"> (на объекты недвижимости и (или) земельный участок</w:t>
      </w:r>
      <w:r>
        <w:rPr>
          <w:lang w:eastAsia="ru-RU"/>
        </w:rPr>
        <w:t>).</w:t>
      </w:r>
    </w:p>
    <w:p w:rsidR="00B15C35" w:rsidRPr="00E02715" w:rsidRDefault="00B15C35" w:rsidP="00B15C35">
      <w:pPr>
        <w:ind w:firstLine="851"/>
        <w:jc w:val="both"/>
        <w:rPr>
          <w:lang w:eastAsia="ru-RU"/>
        </w:rPr>
      </w:pPr>
      <w:r>
        <w:rPr>
          <w:lang w:eastAsia="ru-RU"/>
        </w:rPr>
        <w:t xml:space="preserve">3) сведения о зарегистрированном праве собственности на объекты недвижимости и (или) земельный участок до 31 января 1998 года. </w:t>
      </w:r>
    </w:p>
    <w:p w:rsidR="00B15C35" w:rsidRPr="006871B7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2.7.2.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44823" w:rsidRDefault="00D44823" w:rsidP="00B15C35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:rsidR="00817074" w:rsidRDefault="00817074" w:rsidP="00B15C35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:rsidR="00817074" w:rsidRDefault="00817074" w:rsidP="00B15C35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2.8.1.</w:t>
      </w:r>
      <w:r w:rsidRPr="001D0F02">
        <w:rPr>
          <w:rFonts w:eastAsia="Calibri"/>
          <w:color w:val="000000" w:themeColor="text1"/>
          <w:lang w:eastAsia="en-US"/>
        </w:rPr>
        <w:t xml:space="preserve"> </w:t>
      </w:r>
      <w:r w:rsidRPr="001D0F0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Уполномоченный орган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Заявителя: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2.8.2. При предоставлении муниципальных услуг по экстерриториальному принципу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1D0F02">
        <w:rPr>
          <w:color w:val="000000" w:themeColor="text1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179"/>
      <w:bookmarkEnd w:id="4"/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lastRenderedPageBreak/>
        <w:t>2)</w:t>
      </w:r>
      <w:r w:rsidRPr="001D0F02">
        <w:rPr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0" w:history="1">
        <w:r w:rsidRPr="001D0F02">
          <w:rPr>
            <w:color w:val="000000" w:themeColor="text1"/>
            <w:lang w:eastAsia="ru-RU"/>
          </w:rPr>
          <w:t>пункту 9</w:t>
        </w:r>
      </w:hyperlink>
      <w:r w:rsidRPr="001D0F02">
        <w:rPr>
          <w:color w:val="000000" w:themeColor="text1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 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3)</w:t>
      </w:r>
      <w:r w:rsidRPr="001D0F02">
        <w:rPr>
          <w:color w:val="000000" w:themeColor="text1"/>
        </w:rPr>
        <w:t xml:space="preserve"> отсутствие документа, удостоверяющего права (полномочия) представителя заяв</w:t>
      </w:r>
      <w:r>
        <w:rPr>
          <w:color w:val="000000" w:themeColor="text1"/>
        </w:rPr>
        <w:t>ителя, в случае подачи запроса</w:t>
      </w:r>
      <w:r w:rsidRPr="001D0F02">
        <w:rPr>
          <w:color w:val="000000" w:themeColor="text1"/>
        </w:rPr>
        <w:t xml:space="preserve"> представителем заявителя</w:t>
      </w:r>
      <w:r w:rsidRPr="001D0F02">
        <w:rPr>
          <w:color w:val="000000" w:themeColor="text1"/>
          <w:lang w:eastAsia="ru-RU"/>
        </w:rPr>
        <w:t xml:space="preserve">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 xml:space="preserve">2.9.2. </w:t>
      </w:r>
      <w:r w:rsidRPr="001D0F02">
        <w:rPr>
          <w:color w:val="000000" w:themeColor="text1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О наличии основания для отказа в приеме документов Заявителя информирует муниципальный служащий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 xml:space="preserve"> либо работник</w:t>
      </w:r>
      <w:r w:rsidRPr="001D0F02">
        <w:rPr>
          <w:rFonts w:eastAsia="Calibri"/>
          <w:color w:val="000000" w:themeColor="text1"/>
          <w:lang w:eastAsia="en-US"/>
        </w:rPr>
        <w:t xml:space="preserve"> </w:t>
      </w:r>
      <w:r w:rsidRPr="001D0F02">
        <w:rPr>
          <w:color w:val="000000" w:themeColor="text1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lang w:eastAsia="ru-RU"/>
        </w:rPr>
        <w:t xml:space="preserve"> и выдается Заявителю с указанием причин отказа не позднее 1 рабочего дня</w:t>
      </w:r>
      <w:r w:rsidRPr="001D0F02">
        <w:rPr>
          <w:b/>
          <w:color w:val="000000" w:themeColor="text1"/>
          <w:lang w:eastAsia="ru-RU"/>
        </w:rPr>
        <w:t xml:space="preserve"> </w:t>
      </w:r>
      <w:r w:rsidRPr="001D0F02">
        <w:rPr>
          <w:color w:val="000000" w:themeColor="text1"/>
          <w:lang w:eastAsia="ru-RU"/>
        </w:rPr>
        <w:t>со дня обращения Заявителя за получением Муниципальной услуги.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2.10. Исчерпывающий перечень оснований для приостановления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отказа в предоставлении Муниципальной услуги</w:t>
      </w:r>
    </w:p>
    <w:p w:rsidR="00B15C35" w:rsidRPr="001D0F02" w:rsidRDefault="00B15C35" w:rsidP="00B15C3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6694F" w:rsidRPr="00761606" w:rsidRDefault="00B15C35" w:rsidP="0056694F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1D0F02">
        <w:rPr>
          <w:color w:val="000000" w:themeColor="text1"/>
          <w:lang w:eastAsia="ru-RU"/>
        </w:rPr>
        <w:t xml:space="preserve">2.10.2. </w:t>
      </w:r>
      <w:r w:rsidRPr="001D0F02">
        <w:rPr>
          <w:color w:val="000000" w:themeColor="text1"/>
        </w:rPr>
        <w:t xml:space="preserve">Основанием для отказа в предоставлении Муниципальной услуги является: </w:t>
      </w:r>
      <w:r w:rsidR="005A23D2">
        <w:rPr>
          <w:color w:val="000000" w:themeColor="text1"/>
        </w:rPr>
        <w:t xml:space="preserve">нарушения нормативных актов в сфере </w:t>
      </w:r>
      <w:r w:rsidR="00DD4CB6">
        <w:rPr>
          <w:color w:val="000000" w:themeColor="text1"/>
        </w:rPr>
        <w:t xml:space="preserve">архитектуры и </w:t>
      </w:r>
      <w:r w:rsidR="005A23D2">
        <w:rPr>
          <w:color w:val="000000" w:themeColor="text1"/>
        </w:rPr>
        <w:t>градостроительства, пожарной безопасности</w:t>
      </w:r>
      <w:r w:rsidR="0056694F">
        <w:rPr>
          <w:color w:val="000000" w:themeColor="text1"/>
        </w:rPr>
        <w:t>, технических регламентов</w:t>
      </w:r>
      <w:r w:rsidR="00DD4CB6">
        <w:rPr>
          <w:color w:val="000000" w:themeColor="text1"/>
        </w:rPr>
        <w:t>; поступление устных или письменных возражений от владельцев смежных земельных участков</w:t>
      </w:r>
      <w:r w:rsidR="0056694F">
        <w:rPr>
          <w:color w:val="000000" w:themeColor="text1"/>
        </w:rPr>
        <w:t xml:space="preserve">; </w:t>
      </w:r>
      <w:r w:rsidR="0056694F" w:rsidRPr="00761606">
        <w:rPr>
          <w:rFonts w:eastAsiaTheme="minorHAnsi"/>
          <w:lang w:eastAsia="en-US"/>
        </w:rPr>
        <w:t xml:space="preserve">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="0056694F" w:rsidRPr="00761606">
          <w:rPr>
            <w:rFonts w:eastAsiaTheme="minorHAnsi"/>
            <w:lang w:eastAsia="en-US"/>
          </w:rPr>
          <w:t>части 2 статьи 55.32</w:t>
        </w:r>
      </w:hyperlink>
      <w:r w:rsidR="0056694F" w:rsidRPr="00761606">
        <w:rPr>
          <w:rFonts w:eastAsiaTheme="minorHAnsi"/>
          <w:lang w:eastAsia="en-US"/>
        </w:rPr>
        <w:t xml:space="preserve"> Градостроительного кодекса РФ (за исключением случаев, если по результатам рассмотрения </w:t>
      </w:r>
      <w:r w:rsidR="0056694F" w:rsidRPr="00761606">
        <w:rPr>
          <w:rFonts w:eastAsiaTheme="minorHAnsi"/>
          <w:lang w:eastAsia="en-US"/>
        </w:rPr>
        <w:lastRenderedPageBreak/>
        <w:t xml:space="preserve">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2" w:history="1">
        <w:r w:rsidR="0056694F" w:rsidRPr="00761606">
          <w:rPr>
            <w:rFonts w:eastAsiaTheme="minorHAnsi"/>
            <w:lang w:eastAsia="en-US"/>
          </w:rPr>
          <w:t>части 2 статьи 55.32</w:t>
        </w:r>
      </w:hyperlink>
      <w:r w:rsidR="0056694F" w:rsidRPr="00761606">
        <w:rPr>
          <w:rFonts w:eastAsiaTheme="minorHAnsi"/>
          <w:lang w:eastAsia="en-US"/>
        </w:rPr>
        <w:t xml:space="preserve">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</w:t>
      </w:r>
      <w:r w:rsidR="0056694F">
        <w:rPr>
          <w:rFonts w:eastAsiaTheme="minorHAnsi"/>
          <w:lang w:eastAsia="en-US"/>
        </w:rPr>
        <w:t xml:space="preserve">с установленными требованиями); запрос заявителем подан </w:t>
      </w:r>
      <w:r w:rsidR="0056694F">
        <w:rPr>
          <w:rStyle w:val="blk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исторического поселения город Армавир.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2.11. Перечень услуг, которые являются необходимыми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обязательными для предоставления Муниципальной услуги,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C35" w:rsidRPr="002D0EE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2.12. Порядок, размер и основания взимания государственной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пошлины или иной платы, взимаемой за предоставление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2.13. Порядок, размер и основания взимания платы за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предоставление услуг, которые являются необходимыми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3F7F87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2.14. Максимальный срок ожидания в очереди при подаче запроса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услуги при личном приеме Заявителя не должен превышать 15 минут.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2.15. Срок и порядок регистрации запроса заявителя о предоставлении Муниципальной услуги, в том числе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 электронной форме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2.15.1. Регистрация поступившего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 xml:space="preserve">запроса </w:t>
      </w:r>
      <w:r w:rsidRPr="001D0F02">
        <w:rPr>
          <w:color w:val="000000" w:themeColor="text1"/>
        </w:rPr>
        <w:br/>
        <w:t xml:space="preserve">о предоставлении Муниципальной услуги и (или) документов (содержащихся </w:t>
      </w:r>
      <w:r w:rsidRPr="001D0F02">
        <w:rPr>
          <w:color w:val="000000" w:themeColor="text1"/>
        </w:rPr>
        <w:br/>
        <w:t>в них сведений), поданных в том числе посредством Единого портала, Регионального портала осуществляется в день их поступления.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2.15.2. Регистрация запроса о предоставлении Муниципальной услуги и (или) документов (содержащихся в них сведений), поступившего </w:t>
      </w:r>
      <w:r w:rsidRPr="001D0F02">
        <w:rPr>
          <w:color w:val="000000" w:themeColor="text1"/>
        </w:rPr>
        <w:br/>
        <w:t xml:space="preserve">в выходной (нерабочий или праздничный) день, осуществляется в первый </w:t>
      </w:r>
      <w:r w:rsidRPr="001D0F02">
        <w:rPr>
          <w:color w:val="000000" w:themeColor="text1"/>
        </w:rPr>
        <w:br/>
        <w:t>за ним рабочий день.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2.16.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1D0F02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</w:rPr>
        <w:br/>
        <w:t>о социальной защите инвалидов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2.16.1. Информация о графике (режиме) работы размещается при входе в здание, в котором осуществляется деятельность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на видном месте.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2.16.3. Вход в здание оборудуется информационной табличкой (вывеской), содержащей информацию об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Уполномоченном органе</w:t>
      </w:r>
      <w:r w:rsidRPr="001D0F02">
        <w:rPr>
          <w:color w:val="000000" w:themeColor="text1"/>
        </w:rPr>
        <w:t>, а также оборудуется лестницей с поручнями, пандусами, для беспрепятственного передвижения граждан.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D0F02">
        <w:rPr>
          <w:color w:val="000000" w:themeColor="text1"/>
        </w:rPr>
        <w:t>сурдопереводчика</w:t>
      </w:r>
      <w:proofErr w:type="spellEnd"/>
      <w:r w:rsidRPr="001D0F02">
        <w:rPr>
          <w:color w:val="000000" w:themeColor="text1"/>
        </w:rPr>
        <w:t xml:space="preserve"> и </w:t>
      </w:r>
      <w:proofErr w:type="spellStart"/>
      <w:r w:rsidRPr="001D0F02">
        <w:rPr>
          <w:color w:val="000000" w:themeColor="text1"/>
        </w:rPr>
        <w:t>тифлосурдопереводчика</w:t>
      </w:r>
      <w:proofErr w:type="spellEnd"/>
      <w:r w:rsidRPr="001D0F02">
        <w:rPr>
          <w:color w:val="000000" w:themeColor="text1"/>
        </w:rPr>
        <w:t>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1D0F02">
        <w:rPr>
          <w:color w:val="000000" w:themeColor="text1"/>
        </w:rPr>
        <w:t>для заполнения запросов о предоставлении Муниципальной услуги</w:t>
      </w:r>
      <w:r w:rsidRPr="001D0F02">
        <w:rPr>
          <w:color w:val="000000" w:themeColor="text1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1D0F02">
        <w:rPr>
          <w:color w:val="000000" w:themeColor="text1"/>
        </w:rPr>
        <w:t>Предусматривается оборудование доступного места общественного пользования (туалет).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2.16.6. Кабинеты оборудуются информационными табличками (вывесками), содержащими информацию о номере кабинета и наименовании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предоставляющего Муниципальную услугу.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2.16.7. Места </w:t>
      </w: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оборудуются: телефоном, факсом, копировальным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5C35" w:rsidRPr="001D0F02" w:rsidRDefault="00B15C35" w:rsidP="00B15C35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органа.</w:t>
      </w:r>
      <w:r>
        <w:rPr>
          <w:rFonts w:eastAsia="Calibri"/>
          <w:color w:val="000000" w:themeColor="text1"/>
          <w:lang w:eastAsia="en-US"/>
        </w:rPr>
        <w:t xml:space="preserve">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2.16.11. Рабочее место 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 xml:space="preserve">, предоставляющего Муниципальную услугу, </w:t>
      </w:r>
      <w:r w:rsidRPr="001D0F02">
        <w:rPr>
          <w:color w:val="000000" w:themeColor="text1"/>
          <w:lang w:eastAsia="ru-RU"/>
        </w:rPr>
        <w:t>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1D0F02">
        <w:rPr>
          <w:b/>
          <w:color w:val="000000" w:themeColor="text1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1D0F02">
        <w:rPr>
          <w:b/>
          <w:color w:val="000000" w:themeColor="text1"/>
        </w:rPr>
        <w:br/>
        <w:t xml:space="preserve">в многофункциональном центре предоставления государственных </w:t>
      </w:r>
      <w:r w:rsidRPr="001D0F02">
        <w:rPr>
          <w:b/>
          <w:color w:val="000000" w:themeColor="text1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1D0F02">
        <w:rPr>
          <w:b/>
          <w:color w:val="000000" w:themeColor="text1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5370E0">
          <w:rPr>
            <w:rStyle w:val="ad"/>
            <w:b/>
            <w:color w:val="000000" w:themeColor="text1"/>
            <w:u w:val="none"/>
          </w:rPr>
          <w:t>статьей 15.1</w:t>
        </w:r>
      </w:hyperlink>
      <w:r w:rsidRPr="001D0F02">
        <w:rPr>
          <w:b/>
          <w:color w:val="000000" w:themeColor="text1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2.17.1. Показателями доступности и качества Муниципальной услуги являются: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установление и соблюдение требований к помещениям, в которых предоставляется Муниципальная услуга;</w:t>
      </w:r>
    </w:p>
    <w:p w:rsidR="00B15C35" w:rsidRPr="001D0F02" w:rsidRDefault="00B15C35" w:rsidP="00B15C35">
      <w:pPr>
        <w:widowControl w:val="0"/>
        <w:tabs>
          <w:tab w:val="left" w:pos="851"/>
        </w:tabs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предоставле</w:t>
      </w:r>
      <w:r>
        <w:rPr>
          <w:color w:val="000000" w:themeColor="text1"/>
          <w:lang w:eastAsia="ru-RU"/>
        </w:rPr>
        <w:t>ние возможности подачи запроса</w:t>
      </w:r>
      <w:r w:rsidRPr="001D0F02">
        <w:rPr>
          <w:color w:val="000000" w:themeColor="text1"/>
          <w:lang w:eastAsia="ru-RU"/>
        </w:rPr>
        <w:t xml:space="preserve"> о предоставлении Муниципальной услуги </w:t>
      </w:r>
      <w:r w:rsidRPr="001D0F02">
        <w:rPr>
          <w:color w:val="000000" w:themeColor="text1"/>
        </w:rPr>
        <w:t>и документов (сведений),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количество взаимодействий заявителя с должностными лицами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  <w:lang w:eastAsia="ru-RU"/>
        </w:rPr>
        <w:t xml:space="preserve">при предоставлении Муниципальной услуги </w:t>
      </w:r>
      <w:r w:rsidRPr="001D0F02">
        <w:rPr>
          <w:color w:val="000000" w:themeColor="text1"/>
          <w:lang w:eastAsia="ru-RU"/>
        </w:rPr>
        <w:br/>
        <w:t xml:space="preserve">и их продолжительность; </w:t>
      </w:r>
    </w:p>
    <w:p w:rsidR="00B15C35" w:rsidRPr="001D0F02" w:rsidRDefault="00B15C35" w:rsidP="00B15C35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установление и соблюдение срока предоставления Муниципальной услуги, в том числе срока ожидани</w:t>
      </w:r>
      <w:r>
        <w:rPr>
          <w:color w:val="000000" w:themeColor="text1"/>
          <w:lang w:eastAsia="ru-RU"/>
        </w:rPr>
        <w:t>я в очереди при подаче запроса</w:t>
      </w:r>
      <w:r w:rsidRPr="001D0F02">
        <w:rPr>
          <w:color w:val="000000" w:themeColor="text1"/>
          <w:lang w:eastAsia="ru-RU"/>
        </w:rPr>
        <w:t xml:space="preserve"> и при получении результата предоставления Муниципальной услуги;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своевременное рассмотрение документов, представленных Заявителем, </w:t>
      </w:r>
      <w:r w:rsidRPr="001D0F02">
        <w:rPr>
          <w:color w:val="000000" w:themeColor="text1"/>
          <w:lang w:eastAsia="ru-RU"/>
        </w:rPr>
        <w:br/>
        <w:t xml:space="preserve">в случае необходимости – с участием Заявителя; </w:t>
      </w:r>
    </w:p>
    <w:p w:rsidR="00B15C35" w:rsidRPr="001D0F02" w:rsidRDefault="00B15C35" w:rsidP="00B15C35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подачи запроса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документов (сведений), необходимых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 xml:space="preserve">2.17.2. </w:t>
      </w:r>
      <w:r w:rsidRPr="001D0F02">
        <w:rPr>
          <w:color w:val="000000" w:themeColor="text1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B15C35" w:rsidRPr="001D0F02" w:rsidRDefault="00B15C35" w:rsidP="00B15C35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доступность информации о порядке предоставления Муниципальной услуги;</w:t>
      </w:r>
    </w:p>
    <w:p w:rsidR="00B15C35" w:rsidRPr="001D0F02" w:rsidRDefault="00B15C35" w:rsidP="00B15C35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B15C35" w:rsidRPr="001D0F02" w:rsidRDefault="00B15C35" w:rsidP="00B15C35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B15C35" w:rsidRPr="001D0F02" w:rsidRDefault="00B15C35" w:rsidP="00B15C35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время ожи</w:t>
      </w:r>
      <w:r>
        <w:rPr>
          <w:color w:val="000000" w:themeColor="text1"/>
          <w:sz w:val="28"/>
          <w:szCs w:val="28"/>
        </w:rPr>
        <w:t>дания ответа на подачу запроса</w:t>
      </w:r>
      <w:r w:rsidRPr="001D0F02">
        <w:rPr>
          <w:color w:val="000000" w:themeColor="text1"/>
          <w:sz w:val="28"/>
          <w:szCs w:val="28"/>
        </w:rPr>
        <w:t>;</w:t>
      </w:r>
    </w:p>
    <w:p w:rsidR="00B15C35" w:rsidRPr="001D0F02" w:rsidRDefault="00B15C35" w:rsidP="00B15C35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время предоставления Муниципальной услуги;</w:t>
      </w:r>
    </w:p>
    <w:p w:rsidR="00B15C35" w:rsidRPr="001D0F02" w:rsidRDefault="00B15C35" w:rsidP="00B15C35">
      <w:pPr>
        <w:pStyle w:val="formattext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D0F02">
        <w:rPr>
          <w:color w:val="000000" w:themeColor="text1"/>
          <w:sz w:val="28"/>
          <w:szCs w:val="28"/>
        </w:rPr>
        <w:t>удобство процедур предоставления Муниципальной услуги, включая процедуры з</w:t>
      </w:r>
      <w:r>
        <w:rPr>
          <w:color w:val="000000" w:themeColor="text1"/>
          <w:sz w:val="28"/>
          <w:szCs w:val="28"/>
        </w:rPr>
        <w:t>аписи на прием, подачи запроса</w:t>
      </w:r>
      <w:r w:rsidRPr="001D0F02">
        <w:rPr>
          <w:color w:val="000000" w:themeColor="text1"/>
          <w:sz w:val="28"/>
          <w:szCs w:val="28"/>
        </w:rPr>
        <w:t>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2.17.3. В ходе предоставления Муниципальной услуги Заявитель </w:t>
      </w:r>
      <w:r w:rsidRPr="001D0F02">
        <w:rPr>
          <w:color w:val="000000" w:themeColor="text1"/>
        </w:rPr>
        <w:t xml:space="preserve">взаимодействует с должностными лицами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не более трех раз</w:t>
      </w:r>
      <w:r w:rsidRPr="001D0F02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(подача запроса</w:t>
      </w:r>
      <w:r w:rsidRPr="001D0F02">
        <w:rPr>
          <w:color w:val="000000" w:themeColor="text1"/>
        </w:rPr>
        <w:t xml:space="preserve">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1D0F02">
        <w:rPr>
          <w:i/>
          <w:color w:val="000000" w:themeColor="text1"/>
        </w:rPr>
        <w:t>,</w:t>
      </w:r>
      <w:r w:rsidRPr="001D0F02">
        <w:rPr>
          <w:color w:val="000000" w:themeColor="text1"/>
        </w:rPr>
        <w:t xml:space="preserve"> продолжительность взаимодействий составляет: при подаче запроса – не более 15 минут; при получении результата Муниципальной услуги – не более 15 минут.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lastRenderedPageBreak/>
        <w:t>В процессе предоставления Муниципальной услуги Заявитель вправе обращаться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>за получением информации о ходе предоставления Муниципальной услуги неограниченное количество раз.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 xml:space="preserve"> неограниченное количество раз.</w:t>
      </w:r>
    </w:p>
    <w:p w:rsidR="00B15C35" w:rsidRPr="001D0F02" w:rsidRDefault="00B15C35" w:rsidP="00B15C35">
      <w:pPr>
        <w:widowControl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1D0F02">
        <w:rPr>
          <w:rFonts w:eastAsia="Calibri"/>
          <w:color w:val="000000" w:themeColor="text1"/>
          <w:lang w:eastAsia="en-US"/>
        </w:rPr>
        <w:t>администрацией муниципального образования город Армавир</w:t>
      </w:r>
      <w:r w:rsidRPr="001D0F02">
        <w:rPr>
          <w:color w:val="000000" w:themeColor="text1"/>
          <w:lang w:eastAsia="ru-RU"/>
        </w:rPr>
        <w:t>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1D0F0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возможность: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получения информации о порядке и сроках предоставления Муниципальной услуги;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записи на прием в МФЦ для подачи запроса о предоставлении Муниципальной услуги;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формирования запроса о предоставлении Муниципальной услуги;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приема и регистрации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>
        <w:rPr>
          <w:color w:val="000000" w:themeColor="text1"/>
        </w:rPr>
        <w:t>запроса</w:t>
      </w:r>
      <w:r w:rsidRPr="001D0F02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получения результата предоставления Муниципальной услуги;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получения сведений о ходе выполнения запроса;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2.17.6. Предоставление Муниципальной услуги посредством комплексного запроса не осуществляется</w:t>
      </w:r>
      <w:r>
        <w:rPr>
          <w:color w:val="000000" w:themeColor="text1"/>
        </w:rPr>
        <w:t xml:space="preserve">. 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2.18.1. Для получения Муниципальной услуги Заявитель представляет запрос о предоставлении Муниципальной услуги и документы (сведения), необходимые для предоставления Муниципальной услуги:</w:t>
      </w:r>
    </w:p>
    <w:p w:rsidR="00B15C35" w:rsidRPr="001D0F02" w:rsidRDefault="00B15C35" w:rsidP="00B15C35">
      <w:pPr>
        <w:tabs>
          <w:tab w:val="left" w:pos="8232"/>
        </w:tabs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на бумажном носителе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 xml:space="preserve">при личном обращении; </w:t>
      </w:r>
    </w:p>
    <w:p w:rsidR="00B15C35" w:rsidRPr="001D0F02" w:rsidRDefault="00B15C35" w:rsidP="00B15C35">
      <w:pPr>
        <w:tabs>
          <w:tab w:val="left" w:pos="8232"/>
        </w:tabs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бумажном носителе в Уполномоченный орган посредством почтовой связи;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бумажном носителе в МФЦ при личном обращении;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2</w:t>
      </w:r>
      <w:r>
        <w:rPr>
          <w:color w:val="000000" w:themeColor="text1"/>
        </w:rPr>
        <w:t>.18.2. При направлении запроса</w:t>
      </w:r>
      <w:r w:rsidRPr="001D0F02">
        <w:rPr>
          <w:color w:val="000000" w:themeColor="text1"/>
        </w:rPr>
        <w:t xml:space="preserve"> и документов в электронной форме с использованием Единого портала, Регионального портала, </w:t>
      </w:r>
      <w:r>
        <w:rPr>
          <w:color w:val="000000" w:themeColor="text1"/>
        </w:rPr>
        <w:t xml:space="preserve">запрос </w:t>
      </w:r>
      <w:r w:rsidRPr="001D0F02">
        <w:rPr>
          <w:color w:val="000000" w:themeColor="text1"/>
        </w:rPr>
        <w:t>и документы должны быть подписаны усиленной </w:t>
      </w:r>
      <w:hyperlink r:id="rId14" w:anchor="/document/12184522/entry/54" w:history="1">
        <w:r w:rsidRPr="001D0F02">
          <w:rPr>
            <w:color w:val="000000" w:themeColor="text1"/>
          </w:rPr>
          <w:t>квалифицированной электронной подписью</w:t>
        </w:r>
      </w:hyperlink>
      <w:r w:rsidRPr="001D0F02">
        <w:rPr>
          <w:color w:val="000000" w:themeColor="text1"/>
        </w:rPr>
        <w:t xml:space="preserve"> в соответствии с требованиями </w:t>
      </w:r>
      <w:hyperlink r:id="rId15" w:anchor="/document/12184522/entry/0" w:history="1">
        <w:r w:rsidRPr="001D0F02">
          <w:rPr>
            <w:color w:val="000000" w:themeColor="text1"/>
          </w:rPr>
          <w:t>Федерального закона</w:t>
        </w:r>
      </w:hyperlink>
      <w:r w:rsidRPr="001D0F02">
        <w:rPr>
          <w:color w:val="000000" w:themeColor="text1"/>
        </w:rPr>
        <w:t xml:space="preserve"> от 6 апреля 20</w:t>
      </w:r>
      <w:r>
        <w:rPr>
          <w:color w:val="000000" w:themeColor="text1"/>
        </w:rPr>
        <w:t xml:space="preserve">11 года № </w:t>
      </w:r>
      <w:r w:rsidRPr="001D0F02">
        <w:rPr>
          <w:color w:val="000000" w:themeColor="text1"/>
        </w:rPr>
        <w:t>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widowControl w:val="0"/>
        <w:tabs>
          <w:tab w:val="left" w:pos="4270"/>
        </w:tabs>
        <w:autoSpaceDE w:val="0"/>
        <w:autoSpaceDN w:val="0"/>
        <w:adjustRightInd w:val="0"/>
        <w:ind w:firstLine="567"/>
        <w:jc w:val="both"/>
        <w:rPr>
          <w:rFonts w:eastAsia="Tahoma"/>
          <w:color w:val="000000" w:themeColor="text1"/>
          <w:lang w:eastAsia="ru-RU"/>
        </w:rPr>
      </w:pPr>
      <w:r w:rsidRPr="001D0F02">
        <w:rPr>
          <w:rFonts w:eastAsia="Tahoma"/>
          <w:color w:val="000000" w:themeColor="text1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1D0F02">
        <w:rPr>
          <w:rFonts w:eastAsia="Tahoma"/>
          <w:color w:val="000000" w:themeColor="text1"/>
          <w:vertAlign w:val="superscript"/>
          <w:lang w:eastAsia="ru-RU"/>
        </w:rPr>
        <w:t xml:space="preserve">1 </w:t>
      </w:r>
      <w:r w:rsidRPr="001D0F02">
        <w:rPr>
          <w:rFonts w:eastAsia="Tahoma"/>
          <w:color w:val="000000" w:themeColor="text1"/>
          <w:lang w:eastAsia="ru-RU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1D0F02">
        <w:rPr>
          <w:color w:val="000000" w:themeColor="text1"/>
        </w:rPr>
        <w:t>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1D0F02">
        <w:rPr>
          <w:rFonts w:eastAsia="Tahoma"/>
          <w:color w:val="000000" w:themeColor="text1"/>
          <w:lang w:eastAsia="ru-RU"/>
        </w:rPr>
        <w:t>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B15C35" w:rsidRPr="001D0F02" w:rsidRDefault="00B15C35" w:rsidP="00B15C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Исчерпывающий перечень административных процедур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(действий) при предоставлении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1D0F02">
        <w:rPr>
          <w:bCs/>
          <w:color w:val="000000" w:themeColor="text1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B15C35" w:rsidRPr="006871B7" w:rsidRDefault="00B15C35" w:rsidP="00B15C35">
      <w:pPr>
        <w:autoSpaceDE w:val="0"/>
        <w:autoSpaceDN w:val="0"/>
        <w:adjustRightInd w:val="0"/>
        <w:ind w:firstLine="709"/>
        <w:jc w:val="both"/>
      </w:pPr>
      <w:r>
        <w:t>прием (регистрация) запроса</w:t>
      </w:r>
      <w:r w:rsidRPr="006871B7">
        <w:t xml:space="preserve"> и прилагаемых к нему документов;</w:t>
      </w:r>
    </w:p>
    <w:p w:rsidR="00B15C35" w:rsidRPr="006871B7" w:rsidRDefault="00B15C35" w:rsidP="00B15C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71B7">
        <w:rPr>
          <w:lang w:eastAsia="ru-RU"/>
        </w:rPr>
        <w:t xml:space="preserve">запрос документов, указанных в </w:t>
      </w:r>
      <w:hyperlink r:id="rId16" w:history="1">
        <w:r w:rsidRPr="006871B7">
          <w:rPr>
            <w:lang w:eastAsia="ru-RU"/>
          </w:rPr>
          <w:t>подразделе 2.7</w:t>
        </w:r>
      </w:hyperlink>
      <w:r w:rsidRPr="006871B7">
        <w:rPr>
          <w:lang w:eastAsia="ru-RU"/>
        </w:rPr>
        <w:t xml:space="preserve"> Регламента, в рамках м</w:t>
      </w:r>
      <w:r>
        <w:rPr>
          <w:lang w:eastAsia="ru-RU"/>
        </w:rPr>
        <w:t>ежведомственного взаимодействия;</w:t>
      </w:r>
    </w:p>
    <w:p w:rsidR="00B15C35" w:rsidRPr="009840D0" w:rsidRDefault="00B15C35" w:rsidP="00B15C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71B7">
        <w:t xml:space="preserve">рассмотрение </w:t>
      </w:r>
      <w:r>
        <w:t xml:space="preserve">запроса </w:t>
      </w:r>
      <w:r w:rsidR="00817074">
        <w:t xml:space="preserve">и прилагаемых к нему документов, включая </w:t>
      </w:r>
      <w:r w:rsidRPr="008949E3">
        <w:rPr>
          <w:lang w:eastAsia="ru-RU"/>
        </w:rPr>
        <w:t>организаци</w:t>
      </w:r>
      <w:r w:rsidR="00817074">
        <w:rPr>
          <w:lang w:eastAsia="ru-RU"/>
        </w:rPr>
        <w:t>ю</w:t>
      </w:r>
      <w:r w:rsidRPr="008949E3">
        <w:rPr>
          <w:lang w:eastAsia="ru-RU"/>
        </w:rPr>
        <w:t xml:space="preserve"> и проведение публичных слушаний по вопросу предоставления разрешения </w:t>
      </w:r>
      <w:r>
        <w:rPr>
          <w:bCs/>
          <w:lang w:eastAsia="ru-RU"/>
        </w:rPr>
        <w:t>на</w:t>
      </w:r>
      <w:r w:rsidR="00531A87">
        <w:rPr>
          <w:bCs/>
          <w:lang w:eastAsia="ru-RU"/>
        </w:rPr>
        <w:t xml:space="preserve">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>
        <w:rPr>
          <w:bCs/>
          <w:lang w:eastAsia="ru-RU"/>
        </w:rPr>
        <w:t xml:space="preserve">, </w:t>
      </w:r>
      <w:r w:rsidRPr="008949E3">
        <w:rPr>
          <w:lang w:eastAsia="ru-RU"/>
        </w:rPr>
        <w:t xml:space="preserve">поступление рекомендаций и принятие решения о предоставлении разрешения </w:t>
      </w:r>
      <w:r>
        <w:rPr>
          <w:bCs/>
          <w:lang w:eastAsia="ru-RU"/>
        </w:rPr>
        <w:t xml:space="preserve">на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531A87" w:rsidRPr="008949E3">
        <w:rPr>
          <w:lang w:eastAsia="ru-RU"/>
        </w:rPr>
        <w:t xml:space="preserve"> </w:t>
      </w:r>
      <w:r w:rsidRPr="008949E3">
        <w:rPr>
          <w:lang w:eastAsia="ru-RU"/>
        </w:rPr>
        <w:t>или об отказе в предоставлении такого разрешения</w:t>
      </w:r>
      <w:r w:rsidR="00F91258">
        <w:rPr>
          <w:lang w:eastAsia="ru-RU"/>
        </w:rPr>
        <w:t xml:space="preserve"> (за исключением случая предусмотренного пунктом 1.2.2. Регламента)</w:t>
      </w:r>
      <w:r>
        <w:rPr>
          <w:lang w:eastAsia="ru-RU"/>
        </w:rPr>
        <w:t xml:space="preserve">; </w:t>
      </w:r>
    </w:p>
    <w:p w:rsidR="00B15C35" w:rsidRPr="006871B7" w:rsidRDefault="00B15C35" w:rsidP="00B15C3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871B7">
        <w:t>передача курьером пакета документов из</w:t>
      </w:r>
      <w:r w:rsidRPr="006871B7">
        <w:rPr>
          <w:rFonts w:eastAsia="Calibri"/>
          <w:lang w:eastAsia="en-US"/>
        </w:rPr>
        <w:t xml:space="preserve"> Уполномоченного органа </w:t>
      </w:r>
      <w:r>
        <w:rPr>
          <w:rFonts w:eastAsia="Calibri"/>
          <w:lang w:eastAsia="en-US"/>
        </w:rPr>
        <w:br/>
      </w:r>
      <w:r w:rsidRPr="006871B7">
        <w:t>в МФЦ;</w:t>
      </w:r>
    </w:p>
    <w:p w:rsidR="00B15C35" w:rsidRPr="006871B7" w:rsidRDefault="00B15C35" w:rsidP="00B15C3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>выдача (направление) Заяви</w:t>
      </w:r>
      <w:r>
        <w:rPr>
          <w:lang w:eastAsia="ru-RU"/>
        </w:rPr>
        <w:t>телю результата предоставления М</w:t>
      </w:r>
      <w:r w:rsidRPr="006871B7">
        <w:rPr>
          <w:lang w:eastAsia="ru-RU"/>
        </w:rPr>
        <w:t>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Заявитель</w:t>
      </w:r>
      <w:r>
        <w:rPr>
          <w:color w:val="000000" w:themeColor="text1"/>
        </w:rPr>
        <w:t xml:space="preserve"> вправе отозвать свой запрос </w:t>
      </w:r>
      <w:r w:rsidRPr="001D0F02">
        <w:rPr>
          <w:color w:val="000000" w:themeColor="text1"/>
        </w:rPr>
        <w:t xml:space="preserve">на любой стадии рассмотрения, согласования или подготовки документа </w:t>
      </w:r>
      <w:r w:rsidRPr="001D0F02">
        <w:rPr>
          <w:rFonts w:eastAsia="Calibri"/>
          <w:color w:val="000000" w:themeColor="text1"/>
          <w:lang w:eastAsia="en-US"/>
        </w:rPr>
        <w:t>Уполномоченным органом</w:t>
      </w:r>
      <w:r w:rsidRPr="001D0F02">
        <w:rPr>
          <w:color w:val="000000" w:themeColor="text1"/>
        </w:rPr>
        <w:t>, обратившись с соответствующим з</w:t>
      </w:r>
      <w:r>
        <w:rPr>
          <w:color w:val="000000" w:themeColor="text1"/>
        </w:rPr>
        <w:t xml:space="preserve">апросом </w:t>
      </w:r>
      <w:r w:rsidRPr="001D0F02">
        <w:rPr>
          <w:color w:val="000000" w:themeColor="text1"/>
        </w:rPr>
        <w:t xml:space="preserve">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 xml:space="preserve"> либо МФЦ.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Последовательность выполнения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(действий) осуществляемых администрацией муниципального образования город Армавир</w:t>
      </w:r>
    </w:p>
    <w:p w:rsidR="00B15C35" w:rsidRPr="001D0F02" w:rsidRDefault="00B15C35" w:rsidP="00B15C35">
      <w:pPr>
        <w:widowControl w:val="0"/>
        <w:ind w:firstLine="709"/>
        <w:jc w:val="both"/>
        <w:rPr>
          <w:color w:val="000000" w:themeColor="text1"/>
          <w:lang w:eastAsia="ru-RU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 xml:space="preserve">3.2.1. </w:t>
      </w:r>
      <w:r w:rsidRPr="001D0F02">
        <w:rPr>
          <w:color w:val="000000" w:themeColor="text1"/>
        </w:rPr>
        <w:t>Прием (регистрация) запроса и прилагаемых к нему документов.</w:t>
      </w:r>
    </w:p>
    <w:p w:rsidR="00B15C35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3.2.1.1. Основанием для начала административной процедуры является обращение Заявителя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  <w:lang w:eastAsia="ru-RU"/>
        </w:rPr>
        <w:t xml:space="preserve">с запросом и документами, указанными в </w:t>
      </w:r>
      <w:hyperlink r:id="rId17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>,</w:t>
      </w:r>
      <w:r w:rsidRPr="001D0F02">
        <w:rPr>
          <w:color w:val="000000" w:themeColor="text1"/>
          <w:lang w:eastAsia="ru-RU"/>
        </w:rPr>
        <w:t xml:space="preserve"> </w:t>
      </w:r>
      <w:r w:rsidRPr="006871B7">
        <w:rPr>
          <w:lang w:eastAsia="ru-RU"/>
        </w:rPr>
        <w:t xml:space="preserve">а также документами, указанными </w:t>
      </w:r>
      <w:r>
        <w:rPr>
          <w:lang w:eastAsia="ru-RU"/>
        </w:rPr>
        <w:br/>
      </w:r>
      <w:r w:rsidRPr="006871B7">
        <w:rPr>
          <w:lang w:eastAsia="ru-RU"/>
        </w:rPr>
        <w:t xml:space="preserve">в </w:t>
      </w:r>
      <w:hyperlink r:id="rId18" w:history="1">
        <w:r w:rsidRPr="006871B7">
          <w:rPr>
            <w:lang w:eastAsia="ru-RU"/>
          </w:rPr>
          <w:t>подразделе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 xml:space="preserve"> или поступление запроса и документов</w:t>
      </w:r>
      <w:r w:rsidRPr="001D0F02">
        <w:rPr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 xml:space="preserve">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  <w:lang w:eastAsia="ru-RU"/>
        </w:rPr>
        <w:t xml:space="preserve">из МФЦ. </w:t>
      </w:r>
    </w:p>
    <w:p w:rsidR="00817074" w:rsidRPr="001D0F02" w:rsidRDefault="00817074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817074">
        <w:rPr>
          <w:rFonts w:eastAsia="Calibri"/>
          <w:lang w:eastAsia="ru-RU"/>
        </w:rPr>
        <w:t>Поступление заявления и документов</w:t>
      </w:r>
      <w:r w:rsidRPr="00817074">
        <w:rPr>
          <w:rFonts w:eastAsia="Calibri"/>
          <w:lang w:eastAsia="en-US"/>
        </w:rPr>
        <w:t xml:space="preserve"> </w:t>
      </w:r>
      <w:r w:rsidRPr="00817074">
        <w:rPr>
          <w:rFonts w:eastAsia="Calibri"/>
          <w:lang w:eastAsia="ru-RU"/>
        </w:rPr>
        <w:t xml:space="preserve">в </w:t>
      </w:r>
      <w:r w:rsidRPr="00817074">
        <w:rPr>
          <w:rFonts w:eastAsia="Calibri"/>
          <w:lang w:eastAsia="en-US"/>
        </w:rPr>
        <w:t xml:space="preserve">Уполномоченный орган </w:t>
      </w:r>
      <w:r w:rsidRPr="00817074">
        <w:rPr>
          <w:rFonts w:eastAsia="Calibri"/>
          <w:lang w:eastAsia="ru-RU"/>
        </w:rPr>
        <w:t xml:space="preserve">из МФЦ осуществляется с учетом особенностей, установленных статьей 6.2 </w:t>
      </w:r>
      <w:r w:rsidRPr="00817074">
        <w:rPr>
          <w:rFonts w:eastAsia="Calibri"/>
          <w:color w:val="22272F"/>
          <w:shd w:val="clear" w:color="auto" w:fill="FFFFFF"/>
          <w:lang w:eastAsia="en-US"/>
        </w:rPr>
        <w:t>Закона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3.2.1.2. За</w:t>
      </w:r>
      <w:r>
        <w:rPr>
          <w:color w:val="000000" w:themeColor="text1"/>
          <w:lang w:eastAsia="ru-RU"/>
        </w:rPr>
        <w:t>прос</w:t>
      </w:r>
      <w:r w:rsidRPr="001D0F02">
        <w:rPr>
          <w:color w:val="000000" w:themeColor="text1"/>
          <w:lang w:eastAsia="ru-RU"/>
        </w:rPr>
        <w:t xml:space="preserve"> и документы могут быть направлены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B15C35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lang w:eastAsia="ru-RU"/>
        </w:rPr>
        <w:t>: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1) </w:t>
      </w:r>
      <w:r w:rsidRPr="006871B7">
        <w:rPr>
          <w:lang w:eastAsia="ru-RU"/>
        </w:rPr>
        <w:t xml:space="preserve">проверяет наличие документов, необходимых для предоставления </w:t>
      </w:r>
      <w:r>
        <w:rPr>
          <w:lang w:eastAsia="ru-RU"/>
        </w:rPr>
        <w:t>М</w:t>
      </w:r>
      <w:r w:rsidRPr="006871B7">
        <w:rPr>
          <w:lang w:eastAsia="ru-RU"/>
        </w:rPr>
        <w:t xml:space="preserve">униципальной услуги, согласно перечню, указанному в </w:t>
      </w:r>
      <w:hyperlink r:id="rId19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Регламента;</w:t>
      </w:r>
    </w:p>
    <w:p w:rsidR="00B15C35" w:rsidRPr="006871B7" w:rsidRDefault="00B15C35" w:rsidP="00B15C35">
      <w:pPr>
        <w:ind w:firstLine="567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2) </w:t>
      </w:r>
      <w:r w:rsidRPr="006871B7">
        <w:rPr>
          <w:lang w:eastAsia="ru-RU"/>
        </w:rPr>
        <w:t>производит регистрацию за</w:t>
      </w:r>
      <w:r>
        <w:rPr>
          <w:lang w:eastAsia="ru-RU"/>
        </w:rPr>
        <w:t>проса</w:t>
      </w:r>
      <w:r w:rsidRPr="006871B7">
        <w:rPr>
          <w:lang w:eastAsia="ru-RU"/>
        </w:rPr>
        <w:t xml:space="preserve"> и документов, указанных </w:t>
      </w:r>
      <w:r>
        <w:rPr>
          <w:lang w:eastAsia="ru-RU"/>
        </w:rPr>
        <w:br/>
      </w:r>
      <w:r w:rsidRPr="006871B7">
        <w:rPr>
          <w:lang w:eastAsia="ru-RU"/>
        </w:rPr>
        <w:t xml:space="preserve">в </w:t>
      </w:r>
      <w:hyperlink r:id="rId20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Регламента, в день их поступления в</w:t>
      </w:r>
      <w:r w:rsidRPr="006871B7">
        <w:rPr>
          <w:rFonts w:eastAsia="Calibri"/>
          <w:lang w:eastAsia="en-US"/>
        </w:rPr>
        <w:t xml:space="preserve"> Уполномоченный орган;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6871B7">
        <w:rPr>
          <w:lang w:eastAsia="ru-RU"/>
        </w:rPr>
        <w:t>сопоставляет указанные в за</w:t>
      </w:r>
      <w:r>
        <w:rPr>
          <w:lang w:eastAsia="ru-RU"/>
        </w:rPr>
        <w:t>просе</w:t>
      </w:r>
      <w:r w:rsidRPr="006871B7">
        <w:rPr>
          <w:lang w:eastAsia="ru-RU"/>
        </w:rPr>
        <w:t xml:space="preserve"> сведения и данные в представленных документах;</w:t>
      </w:r>
    </w:p>
    <w:p w:rsidR="006300A8" w:rsidRDefault="006300A8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6871B7">
        <w:rPr>
          <w:lang w:eastAsia="ru-RU"/>
        </w:rPr>
        <w:t>выявляет наличие в за</w:t>
      </w:r>
      <w:r>
        <w:rPr>
          <w:lang w:eastAsia="ru-RU"/>
        </w:rPr>
        <w:t>просе</w:t>
      </w:r>
      <w:r w:rsidRPr="006871B7">
        <w:rPr>
          <w:lang w:eastAsia="ru-RU"/>
        </w:rPr>
        <w:t xml:space="preserve"> и документах исправлений, которые </w:t>
      </w:r>
      <w:r>
        <w:rPr>
          <w:lang w:eastAsia="ru-RU"/>
        </w:rPr>
        <w:br/>
      </w:r>
      <w:r w:rsidRPr="006871B7">
        <w:rPr>
          <w:lang w:eastAsia="ru-RU"/>
        </w:rPr>
        <w:t>не позволяют однозначно истолковать их содержание;</w:t>
      </w:r>
    </w:p>
    <w:p w:rsidR="00B15C35" w:rsidRPr="006871B7" w:rsidRDefault="00B15C35" w:rsidP="00B15C35">
      <w:pPr>
        <w:ind w:firstLine="567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5) </w:t>
      </w:r>
      <w:r w:rsidRPr="006871B7">
        <w:rPr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21" w:history="1">
        <w:r w:rsidRPr="006871B7">
          <w:rPr>
            <w:lang w:eastAsia="ru-RU"/>
          </w:rPr>
          <w:t>подразделе 2.6</w:t>
        </w:r>
      </w:hyperlink>
      <w:r w:rsidRPr="006871B7">
        <w:rPr>
          <w:lang w:eastAsia="ru-RU"/>
        </w:rPr>
        <w:t xml:space="preserve"> Регламента, должностное лицо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>сличает е</w:t>
      </w:r>
      <w:r>
        <w:rPr>
          <w:lang w:eastAsia="ru-RU"/>
        </w:rPr>
        <w:t>ё</w:t>
      </w:r>
      <w:r w:rsidRPr="006871B7">
        <w:rPr>
          <w:lang w:eastAsia="ru-RU"/>
        </w:rPr>
        <w:t xml:space="preserve"> с оригиналом и ставит на ней </w:t>
      </w:r>
      <w:proofErr w:type="spellStart"/>
      <w:r w:rsidRPr="006871B7">
        <w:rPr>
          <w:lang w:eastAsia="ru-RU"/>
        </w:rPr>
        <w:t>заверительную</w:t>
      </w:r>
      <w:proofErr w:type="spellEnd"/>
      <w:r w:rsidRPr="006871B7">
        <w:rPr>
          <w:lang w:eastAsia="ru-RU"/>
        </w:rPr>
        <w:t xml:space="preserve"> надпись </w:t>
      </w:r>
      <w:r>
        <w:rPr>
          <w:lang w:eastAsia="ru-RU"/>
        </w:rPr>
        <w:t>«</w:t>
      </w:r>
      <w:r w:rsidRPr="006871B7">
        <w:rPr>
          <w:lang w:eastAsia="ru-RU"/>
        </w:rPr>
        <w:t>Верно</w:t>
      </w:r>
      <w:r>
        <w:rPr>
          <w:lang w:eastAsia="ru-RU"/>
        </w:rPr>
        <w:t>»</w:t>
      </w:r>
      <w:r w:rsidRPr="006871B7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6) </w:t>
      </w:r>
      <w:r w:rsidRPr="00E55378">
        <w:rPr>
          <w:lang w:eastAsia="ru-RU"/>
        </w:rPr>
        <w:t>выда</w:t>
      </w:r>
      <w:r>
        <w:rPr>
          <w:lang w:eastAsia="ru-RU"/>
        </w:rPr>
        <w:t>ё</w:t>
      </w:r>
      <w:r w:rsidRPr="00E55378">
        <w:rPr>
          <w:lang w:eastAsia="ru-RU"/>
        </w:rPr>
        <w:t>т расписку-уведомление о при</w:t>
      </w:r>
      <w:r>
        <w:rPr>
          <w:lang w:eastAsia="ru-RU"/>
        </w:rPr>
        <w:t>ё</w:t>
      </w:r>
      <w:r w:rsidRPr="00E55378">
        <w:rPr>
          <w:lang w:eastAsia="ru-RU"/>
        </w:rPr>
        <w:t xml:space="preserve">ме (регистрации) документов, указанных в </w:t>
      </w:r>
      <w:hyperlink r:id="rId22" w:history="1">
        <w:r w:rsidRPr="00E55378">
          <w:rPr>
            <w:lang w:eastAsia="ru-RU"/>
          </w:rPr>
          <w:t>подраздел</w:t>
        </w:r>
        <w:r>
          <w:rPr>
            <w:lang w:eastAsia="ru-RU"/>
          </w:rPr>
          <w:t>е</w:t>
        </w:r>
        <w:r w:rsidRPr="00E55378">
          <w:rPr>
            <w:lang w:eastAsia="ru-RU"/>
          </w:rPr>
          <w:t xml:space="preserve"> 2.6</w:t>
        </w:r>
      </w:hyperlink>
      <w:r w:rsidRPr="00E55378">
        <w:rPr>
          <w:lang w:eastAsia="ru-RU"/>
        </w:rPr>
        <w:t xml:space="preserve"> Регламента. При направлении документов по почте, направляет извещение о дате получения (регистрации) указанных документов не позднее чем через 2 рабочих дня с даты их получения (регистрации) по почте.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Регламента,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возвращает их Заявителю по его требованию.</w:t>
      </w:r>
    </w:p>
    <w:p w:rsidR="00B15C35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В случае если документы, указанные в </w:t>
      </w:r>
      <w:hyperlink r:id="rId24" w:history="1">
        <w:r w:rsidRPr="001D0F02">
          <w:rPr>
            <w:color w:val="000000" w:themeColor="text1"/>
            <w:lang w:eastAsia="ru-RU"/>
          </w:rPr>
          <w:t>подраздела 2.6</w:t>
        </w:r>
      </w:hyperlink>
      <w:r w:rsidRPr="001D0F02">
        <w:rPr>
          <w:color w:val="000000" w:themeColor="text1"/>
          <w:lang w:eastAsia="ru-RU"/>
        </w:rPr>
        <w:t xml:space="preserve"> Регламента, содержат основания, предусмотренные пунктом 2.9.1 подраздела 2.9 раздела 2 Регламента,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принимает решение об отказе</w:t>
      </w:r>
      <w:r w:rsidRPr="001D0F02">
        <w:rPr>
          <w:color w:val="000000" w:themeColor="text1"/>
        </w:rPr>
        <w:t xml:space="preserve"> в приеме документов,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 xml:space="preserve"> и направляет Заявителю уведомление об отказе </w:t>
      </w:r>
      <w:r w:rsidRPr="001D0F02">
        <w:rPr>
          <w:color w:val="000000" w:themeColor="text1"/>
        </w:rPr>
        <w:t>в приеме документов,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 xml:space="preserve"> с указанием причин отказа. </w:t>
      </w:r>
    </w:p>
    <w:p w:rsidR="00B15C35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Орган обязан возвратить заявителю запрос и документы, прилагаемые к нему, без рассмотрения, по его письменному заявлению.</w:t>
      </w:r>
    </w:p>
    <w:p w:rsidR="00B15C35" w:rsidRDefault="00B15C35" w:rsidP="00B15C35">
      <w:pPr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Возврат документов по требованию заявителя осуществляется в течение 7-и рабочих дней со дня получения исполнителем муниципальной услуги представленных документов.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 xml:space="preserve">Ответственный исполнитель муниципальной услуги уведомляет заявителя о возврате принятых к запросу документов (Приложение №2) с указанием причины возврата «требование заявителя» и возвращает ему указанные документы лично либо почтовым отправлением. 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3.2.1.4. Максимальный срок выполнения административной процедуры составляет 1 </w:t>
      </w:r>
      <w:r w:rsidR="00DD4CB6">
        <w:rPr>
          <w:color w:val="000000" w:themeColor="text1"/>
          <w:lang w:eastAsia="ru-RU"/>
        </w:rPr>
        <w:t xml:space="preserve">календарный </w:t>
      </w:r>
      <w:r w:rsidRPr="001D0F02">
        <w:rPr>
          <w:color w:val="000000" w:themeColor="text1"/>
          <w:lang w:eastAsia="ru-RU"/>
        </w:rPr>
        <w:t xml:space="preserve">день.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lastRenderedPageBreak/>
        <w:t>3.2.1.5. Исполнение данной административной процедуры возложено на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Pr="001D0F02">
        <w:rPr>
          <w:color w:val="000000" w:themeColor="text1"/>
        </w:rPr>
        <w:t xml:space="preserve">ответственное за прием (регистрацию) запроса и прилагаемых к нему документов, </w:t>
      </w:r>
      <w:r w:rsidRPr="001D0F02">
        <w:rPr>
          <w:color w:val="000000" w:themeColor="text1"/>
          <w:lang w:eastAsia="ru-RU"/>
        </w:rPr>
        <w:t>необходимых для предоставления Муниципальной услуги</w:t>
      </w:r>
      <w:r w:rsidRPr="001D0F02">
        <w:rPr>
          <w:color w:val="000000" w:themeColor="text1"/>
        </w:rPr>
        <w:t xml:space="preserve">. 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3.2.1.7. Результатом административной процедуры является регистрация запроса о предоставлении Муниципальной услуги и прилагаемых к нему документов или </w:t>
      </w:r>
      <w:r w:rsidRPr="001D0F02">
        <w:rPr>
          <w:color w:val="000000" w:themeColor="text1"/>
        </w:rPr>
        <w:t>отказ в приеме документов, при выявлении оснований для отказа в приеме документов</w:t>
      </w:r>
      <w:r w:rsidRPr="001D0F02">
        <w:rPr>
          <w:i/>
          <w:color w:val="000000" w:themeColor="text1"/>
          <w:lang w:eastAsia="ru-RU"/>
        </w:rPr>
        <w:t>.</w:t>
      </w:r>
    </w:p>
    <w:p w:rsidR="00B15C35" w:rsidRDefault="00B15C35" w:rsidP="00B15C35">
      <w:pPr>
        <w:ind w:firstLine="567"/>
        <w:jc w:val="both"/>
        <w:rPr>
          <w:i/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 xml:space="preserve">расписки-уведомления о приеме (регистрации) запроса о предоставлении Муниципальной услуги и прилагаемых к нему документов или выдача уведомления об отказе </w:t>
      </w:r>
      <w:r w:rsidRPr="001D0F02">
        <w:rPr>
          <w:color w:val="000000" w:themeColor="text1"/>
        </w:rPr>
        <w:t>в приеме документов, необходимых для предоставления Муниципальной услуги</w:t>
      </w:r>
      <w:r w:rsidRPr="001D0F02">
        <w:rPr>
          <w:color w:val="000000" w:themeColor="text1"/>
          <w:lang w:eastAsia="ru-RU"/>
        </w:rPr>
        <w:t xml:space="preserve"> с указанием причин отказа</w:t>
      </w:r>
      <w:r w:rsidRPr="001D0F02">
        <w:rPr>
          <w:i/>
          <w:color w:val="000000" w:themeColor="text1"/>
          <w:lang w:eastAsia="ru-RU"/>
        </w:rPr>
        <w:t>.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3.2.2. Запрос документов, указанных в </w:t>
      </w:r>
      <w:hyperlink r:id="rId25" w:history="1">
        <w:r w:rsidRPr="006871B7">
          <w:rPr>
            <w:lang w:eastAsia="ru-RU"/>
          </w:rPr>
          <w:t>подразделе 2.7</w:t>
        </w:r>
      </w:hyperlink>
      <w:r w:rsidRPr="006871B7">
        <w:rPr>
          <w:lang w:eastAsia="ru-RU"/>
        </w:rPr>
        <w:t xml:space="preserve"> Регламента, в рамках межведомственного взаимодействия.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B15C35" w:rsidRPr="006871B7" w:rsidRDefault="00B15C35" w:rsidP="00B15C35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>3.2.2.2. Должностное лицо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 xml:space="preserve">запрашивает </w:t>
      </w:r>
      <w:r>
        <w:rPr>
          <w:lang w:eastAsia="ru-RU"/>
        </w:rPr>
        <w:t xml:space="preserve">в течение 1 </w:t>
      </w:r>
      <w:r w:rsidR="00DD4CB6">
        <w:rPr>
          <w:lang w:eastAsia="ru-RU"/>
        </w:rPr>
        <w:t xml:space="preserve">календарного </w:t>
      </w:r>
      <w:r>
        <w:rPr>
          <w:lang w:eastAsia="ru-RU"/>
        </w:rPr>
        <w:t>дня</w:t>
      </w:r>
      <w:r w:rsidRPr="006871B7">
        <w:rPr>
          <w:lang w:eastAsia="ru-RU"/>
        </w:rPr>
        <w:t xml:space="preserve"> с дат</w:t>
      </w:r>
      <w:r>
        <w:rPr>
          <w:lang w:eastAsia="ru-RU"/>
        </w:rPr>
        <w:t>ы приема (регистрации) запроса</w:t>
      </w:r>
      <w:r w:rsidRPr="006871B7">
        <w:rPr>
          <w:lang w:eastAsia="ru-RU"/>
        </w:rPr>
        <w:t xml:space="preserve"> документы, указанные в </w:t>
      </w:r>
      <w:hyperlink r:id="rId27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B15C35" w:rsidRPr="006871B7" w:rsidRDefault="00B15C35" w:rsidP="00B15C35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 xml:space="preserve">3.2.2.3. Должностное лицо </w:t>
      </w:r>
      <w:r w:rsidRPr="006871B7">
        <w:rPr>
          <w:rFonts w:eastAsia="Calibri"/>
          <w:lang w:eastAsia="en-US"/>
        </w:rPr>
        <w:t xml:space="preserve">Уполномоченного органа </w:t>
      </w:r>
      <w:r w:rsidRPr="006871B7">
        <w:rPr>
          <w:lang w:eastAsia="ru-RU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8" w:history="1">
        <w:r w:rsidRPr="006871B7">
          <w:rPr>
            <w:lang w:eastAsia="ru-RU"/>
          </w:rPr>
          <w:t xml:space="preserve"> от 27 июля 2010 г. № 210-ФЗ </w:t>
        </w:r>
      </w:hyperlink>
      <w:r>
        <w:t>«</w:t>
      </w:r>
      <w:r w:rsidRPr="006871B7">
        <w:rPr>
          <w:lang w:eastAsia="ru-RU"/>
        </w:rPr>
        <w:t>Об организации предоставления государственных и муниципальных услуг</w:t>
      </w:r>
      <w:r>
        <w:rPr>
          <w:lang w:eastAsia="ru-RU"/>
        </w:rPr>
        <w:t>»</w:t>
      </w:r>
      <w:r w:rsidRPr="006871B7">
        <w:rPr>
          <w:lang w:eastAsia="ru-RU"/>
        </w:rPr>
        <w:t>.</w:t>
      </w:r>
    </w:p>
    <w:p w:rsidR="00B15C35" w:rsidRPr="006871B7" w:rsidRDefault="00B15C35" w:rsidP="00B15C35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rPr>
          <w:lang w:eastAsia="ru-RU"/>
        </w:rPr>
        <w:t xml:space="preserve">с использованием единой системы межведомственного электронного </w:t>
      </w:r>
      <w:r w:rsidRPr="006871B7">
        <w:rPr>
          <w:lang w:eastAsia="ru-RU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6871B7">
          <w:rPr>
            <w:lang w:eastAsia="ru-RU"/>
          </w:rPr>
          <w:t>электронной подписи</w:t>
        </w:r>
      </w:hyperlink>
      <w:r w:rsidRPr="006871B7">
        <w:t xml:space="preserve"> </w:t>
      </w:r>
      <w:r w:rsidRPr="006871B7">
        <w:rPr>
          <w:lang w:eastAsia="ru-RU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</w:t>
      </w:r>
      <w:r>
        <w:rPr>
          <w:lang w:eastAsia="ru-RU"/>
        </w:rPr>
        <w:t>–</w:t>
      </w:r>
      <w:r w:rsidRPr="006871B7">
        <w:rPr>
          <w:lang w:eastAsia="ru-RU"/>
        </w:rPr>
        <w:t xml:space="preserve"> СМЭВ), либо на бумажном носителе, подписанном уполномоченным должностным лицом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  <w:r>
        <w:rPr>
          <w:lang w:eastAsia="ru-RU"/>
        </w:rPr>
        <w:t xml:space="preserve"> </w:t>
      </w:r>
    </w:p>
    <w:p w:rsidR="00B15C35" w:rsidRPr="006871B7" w:rsidRDefault="00B15C35" w:rsidP="00B15C35">
      <w:pPr>
        <w:widowControl w:val="0"/>
        <w:tabs>
          <w:tab w:val="left" w:pos="851"/>
        </w:tabs>
        <w:ind w:firstLine="709"/>
        <w:jc w:val="both"/>
        <w:rPr>
          <w:lang w:eastAsia="ru-RU"/>
        </w:rPr>
      </w:pPr>
      <w:r w:rsidRPr="006871B7">
        <w:rPr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B15C35" w:rsidRPr="006871B7" w:rsidRDefault="00B15C35" w:rsidP="00B15C35">
      <w:pPr>
        <w:ind w:firstLine="709"/>
        <w:jc w:val="both"/>
        <w:rPr>
          <w:rFonts w:eastAsia="Calibri"/>
          <w:lang w:eastAsia="en-US"/>
        </w:rPr>
      </w:pPr>
      <w:r w:rsidRPr="006871B7">
        <w:t>По межведомственным запросам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t xml:space="preserve">, документы, </w:t>
      </w:r>
      <w:r w:rsidRPr="006871B7">
        <w:rPr>
          <w:lang w:eastAsia="ru-RU"/>
        </w:rPr>
        <w:t xml:space="preserve">указанные в </w:t>
      </w:r>
      <w:hyperlink r:id="rId30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раздела 2 Регламента</w:t>
      </w:r>
      <w:r w:rsidRPr="006871B7">
        <w:t>, пред</w:t>
      </w:r>
      <w:r>
        <w:t>о</w:t>
      </w:r>
      <w:r>
        <w:softHyphen/>
        <w:t>ставляются в срок не позднее 7</w:t>
      </w:r>
      <w:r w:rsidRPr="006871B7">
        <w:t xml:space="preserve"> </w:t>
      </w:r>
      <w:r w:rsidR="00DD4CB6">
        <w:t xml:space="preserve">календарных </w:t>
      </w:r>
      <w:r w:rsidRPr="006871B7">
        <w:t>дней со дня п</w:t>
      </w:r>
      <w:r>
        <w:t>олучения соответствующего межве</w:t>
      </w:r>
      <w:r w:rsidRPr="006871B7">
        <w:t>домственного запроса.</w:t>
      </w:r>
      <w:r>
        <w:t xml:space="preserve"> 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3.2.2.5. Максимальный срок выполнения административной процедуры составляет </w:t>
      </w:r>
      <w:r>
        <w:rPr>
          <w:lang w:eastAsia="ru-RU"/>
        </w:rPr>
        <w:t>8</w:t>
      </w:r>
      <w:r w:rsidRPr="006871B7">
        <w:rPr>
          <w:lang w:eastAsia="ru-RU"/>
        </w:rPr>
        <w:t xml:space="preserve"> </w:t>
      </w:r>
      <w:r w:rsidR="00DD4CB6">
        <w:rPr>
          <w:lang w:eastAsia="ru-RU"/>
        </w:rPr>
        <w:t xml:space="preserve">календарных </w:t>
      </w:r>
      <w:r>
        <w:rPr>
          <w:lang w:eastAsia="ru-RU"/>
        </w:rPr>
        <w:t>дней</w:t>
      </w:r>
      <w:r w:rsidRPr="006871B7">
        <w:rPr>
          <w:lang w:eastAsia="ru-RU"/>
        </w:rPr>
        <w:t>.</w:t>
      </w:r>
    </w:p>
    <w:p w:rsidR="00B15C35" w:rsidRPr="006871B7" w:rsidRDefault="00B15C35" w:rsidP="00B15C35">
      <w:pPr>
        <w:ind w:firstLine="709"/>
        <w:jc w:val="both"/>
        <w:rPr>
          <w:rFonts w:eastAsia="Calibri"/>
          <w:lang w:eastAsia="en-US"/>
        </w:rPr>
      </w:pPr>
      <w:r w:rsidRPr="006871B7">
        <w:t>3.2.2.6. Исполнение данной административной процедуры возложено на должностное лицо</w:t>
      </w:r>
      <w:r w:rsidRPr="006871B7">
        <w:rPr>
          <w:rFonts w:eastAsia="Calibri"/>
          <w:lang w:eastAsia="en-US"/>
        </w:rPr>
        <w:t xml:space="preserve"> Уполномоченного органа, </w:t>
      </w:r>
      <w:r w:rsidRPr="006871B7">
        <w:t>ответст</w:t>
      </w:r>
      <w:r>
        <w:t>венное за рассмотрение запроса</w:t>
      </w:r>
      <w:r w:rsidRPr="006871B7">
        <w:t xml:space="preserve"> и прилагаемых к нему документов, </w:t>
      </w:r>
      <w:r>
        <w:rPr>
          <w:lang w:eastAsia="ru-RU"/>
        </w:rPr>
        <w:t>необходимых для предоставления М</w:t>
      </w:r>
      <w:r w:rsidRPr="006871B7">
        <w:rPr>
          <w:lang w:eastAsia="ru-RU"/>
        </w:rPr>
        <w:t>униципальной услуги</w:t>
      </w:r>
      <w:r w:rsidRPr="006871B7">
        <w:t xml:space="preserve">. 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</w:t>
      </w:r>
      <w:r>
        <w:rPr>
          <w:lang w:eastAsia="ru-RU"/>
        </w:rPr>
        <w:t>, участвующих в предоставлении М</w:t>
      </w:r>
      <w:r w:rsidRPr="006871B7">
        <w:rPr>
          <w:lang w:eastAsia="ru-RU"/>
        </w:rPr>
        <w:t>униципальной услуги.</w:t>
      </w:r>
    </w:p>
    <w:p w:rsidR="00B15C35" w:rsidRPr="006871B7" w:rsidRDefault="00B15C35" w:rsidP="00B15C3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B15C35" w:rsidRPr="006871B7" w:rsidRDefault="00B15C35" w:rsidP="00B15C35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ru-RU"/>
        </w:rPr>
        <w:t xml:space="preserve">3.2.2.9. </w:t>
      </w:r>
      <w:r w:rsidRPr="006871B7">
        <w:t>Способом фиксации результата выполнения административной процедуры является регистрация должностным лицом</w:t>
      </w:r>
      <w:r w:rsidRPr="006871B7">
        <w:rPr>
          <w:rFonts w:eastAsia="Calibri"/>
          <w:lang w:eastAsia="en-US"/>
        </w:rPr>
        <w:t xml:space="preserve"> Уполномоченного органа </w:t>
      </w:r>
      <w:r w:rsidRPr="006871B7">
        <w:t>поступивших в рамках межведомственного взаимодействия докум</w:t>
      </w:r>
      <w:r>
        <w:t>ентов, их приобщение к запросу</w:t>
      </w:r>
      <w:r w:rsidRPr="006871B7">
        <w:t xml:space="preserve"> и документам, представленных Заявителем. 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 </w:t>
      </w:r>
      <w:r>
        <w:rPr>
          <w:color w:val="000000" w:themeColor="text1"/>
        </w:rPr>
        <w:t>Рассмотрение запроса</w:t>
      </w:r>
      <w:r w:rsidRPr="001D0F02">
        <w:rPr>
          <w:color w:val="000000" w:themeColor="text1"/>
        </w:rPr>
        <w:t xml:space="preserve"> и прилагаемых к нему документов.</w:t>
      </w:r>
      <w:r w:rsidRPr="001D0F02">
        <w:rPr>
          <w:color w:val="000000" w:themeColor="text1"/>
          <w:lang w:eastAsia="ru-RU"/>
        </w:rPr>
        <w:t xml:space="preserve"> 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1D0F02">
          <w:rPr>
            <w:color w:val="000000" w:themeColor="text1"/>
            <w:lang w:eastAsia="ru-RU"/>
          </w:rPr>
          <w:t>подразделом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, а также </w:t>
      </w:r>
      <w:r w:rsidRPr="006871B7">
        <w:rPr>
          <w:lang w:eastAsia="ru-RU"/>
        </w:rPr>
        <w:t xml:space="preserve">документов, предусмотренных </w:t>
      </w:r>
      <w:hyperlink r:id="rId32" w:history="1">
        <w:r w:rsidRPr="006871B7">
          <w:rPr>
            <w:lang w:eastAsia="ru-RU"/>
          </w:rPr>
          <w:t>подразделом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i/>
          <w:color w:val="000000" w:themeColor="text1"/>
          <w:lang w:eastAsia="ru-RU"/>
        </w:rPr>
        <w:t>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>.2.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 xml:space="preserve">осуществляет проверку документов, указанных в </w:t>
      </w:r>
      <w:hyperlink r:id="rId33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 </w:t>
      </w:r>
      <w:r w:rsidRPr="006871B7">
        <w:rPr>
          <w:lang w:eastAsia="ru-RU"/>
        </w:rPr>
        <w:t xml:space="preserve">и документов, указанных </w:t>
      </w:r>
      <w:hyperlink r:id="rId34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 xml:space="preserve">, на предмет соответствия действующему законодательству и наличия оснований для предоставления </w:t>
      </w:r>
      <w:r w:rsidRPr="001D0F02">
        <w:rPr>
          <w:color w:val="000000" w:themeColor="text1"/>
          <w:lang w:eastAsia="ru-RU"/>
        </w:rPr>
        <w:lastRenderedPageBreak/>
        <w:t xml:space="preserve">Муниципальной услуги либо оснований для отказа </w:t>
      </w:r>
      <w:r w:rsidRPr="001D0F02">
        <w:rPr>
          <w:color w:val="000000" w:themeColor="text1"/>
          <w:lang w:eastAsia="ru-RU"/>
        </w:rPr>
        <w:br/>
        <w:t>в предоставлении Муниципальной услуги.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>.3. Максимальный срок выполнения админис</w:t>
      </w:r>
      <w:r w:rsidR="002A2A73">
        <w:rPr>
          <w:color w:val="000000" w:themeColor="text1"/>
          <w:lang w:eastAsia="ru-RU"/>
        </w:rPr>
        <w:t>тративной процедуры составляет 5</w:t>
      </w:r>
      <w:r w:rsidR="00DD4CB6">
        <w:rPr>
          <w:color w:val="000000" w:themeColor="text1"/>
          <w:lang w:eastAsia="ru-RU"/>
        </w:rPr>
        <w:t>9</w:t>
      </w:r>
      <w:r>
        <w:rPr>
          <w:color w:val="000000" w:themeColor="text1"/>
          <w:lang w:eastAsia="ru-RU"/>
        </w:rPr>
        <w:t xml:space="preserve"> </w:t>
      </w:r>
      <w:r w:rsidR="00DD4CB6">
        <w:rPr>
          <w:color w:val="000000" w:themeColor="text1"/>
          <w:lang w:eastAsia="ru-RU"/>
        </w:rPr>
        <w:t>календарных дней</w:t>
      </w:r>
      <w:r w:rsidRPr="001D0F02">
        <w:rPr>
          <w:color w:val="000000" w:themeColor="text1"/>
          <w:lang w:eastAsia="ru-RU"/>
        </w:rPr>
        <w:t>.</w:t>
      </w:r>
      <w:r w:rsidR="00817074">
        <w:rPr>
          <w:color w:val="000000" w:themeColor="text1"/>
          <w:lang w:eastAsia="ru-RU"/>
        </w:rPr>
        <w:t xml:space="preserve"> В случае, установленном подпунктом 1.2.2 Регламента максимальный срок выполнения административной процедуры составляет 29 календарных дней.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3.2.3</w:t>
      </w:r>
      <w:r w:rsidRPr="001D0F02">
        <w:rPr>
          <w:color w:val="000000" w:themeColor="text1"/>
        </w:rPr>
        <w:t>.4. Исполнение данной административной процедуры возложено на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 xml:space="preserve">ответственное за рассмотрение запроса и прилагаемых к нему документов, </w:t>
      </w:r>
      <w:r w:rsidRPr="001D0F02">
        <w:rPr>
          <w:color w:val="000000" w:themeColor="text1"/>
          <w:lang w:eastAsia="ru-RU"/>
        </w:rPr>
        <w:t>необходимых для предоставления муниципальной услуги</w:t>
      </w:r>
      <w:r w:rsidRPr="001D0F02">
        <w:rPr>
          <w:color w:val="000000" w:themeColor="text1"/>
        </w:rPr>
        <w:t xml:space="preserve">. </w:t>
      </w:r>
    </w:p>
    <w:p w:rsidR="00C764DA" w:rsidRDefault="00C764DA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.5. 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35" w:history="1">
        <w:r w:rsidRPr="001D0F02">
          <w:rPr>
            <w:color w:val="000000" w:themeColor="text1"/>
            <w:lang w:eastAsia="ru-RU"/>
          </w:rPr>
          <w:t>подразделом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, </w:t>
      </w:r>
      <w:r w:rsidRPr="006871B7">
        <w:rPr>
          <w:lang w:eastAsia="ru-RU"/>
        </w:rPr>
        <w:t xml:space="preserve">а также документов, предусмотренных </w:t>
      </w:r>
      <w:hyperlink r:id="rId36" w:history="1">
        <w:r w:rsidRPr="006871B7">
          <w:rPr>
            <w:lang w:eastAsia="ru-RU"/>
          </w:rPr>
          <w:t>подразделом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 xml:space="preserve">, требованиям законодательства, регулирующего предоставления Муниципальной услуги.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>.6. Результатом административной процедуры является осуществление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 xml:space="preserve">проверки документов, указанных в </w:t>
      </w:r>
      <w:hyperlink r:id="rId37" w:history="1">
        <w:r w:rsidRPr="001D0F02">
          <w:rPr>
            <w:color w:val="000000" w:themeColor="text1"/>
            <w:lang w:eastAsia="ru-RU"/>
          </w:rPr>
          <w:t>подразделе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 xml:space="preserve"> </w:t>
      </w:r>
      <w:r w:rsidRPr="006871B7">
        <w:rPr>
          <w:lang w:eastAsia="ru-RU"/>
        </w:rPr>
        <w:t xml:space="preserve">и документов, указанных </w:t>
      </w:r>
      <w:hyperlink r:id="rId38" w:history="1">
        <w:r w:rsidRPr="006871B7">
          <w:rPr>
            <w:lang w:eastAsia="ru-RU"/>
          </w:rPr>
          <w:t>пункте 2.7.1 подраздела 2.7</w:t>
        </w:r>
      </w:hyperlink>
      <w:r w:rsidRPr="006871B7">
        <w:rPr>
          <w:lang w:eastAsia="ru-RU"/>
        </w:rPr>
        <w:t xml:space="preserve"> Регламента</w:t>
      </w:r>
      <w:r w:rsidRPr="001D0F02">
        <w:rPr>
          <w:color w:val="000000" w:themeColor="text1"/>
          <w:lang w:eastAsia="ru-RU"/>
        </w:rPr>
        <w:t>, на предмет соответствия законодательству, регулирующему предоставление Муниципальной услуги.</w:t>
      </w:r>
    </w:p>
    <w:p w:rsidR="00B15C35" w:rsidRDefault="00B15C35" w:rsidP="00B15C3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3.2.3</w:t>
      </w:r>
      <w:r w:rsidRPr="001D0F02">
        <w:rPr>
          <w:color w:val="000000" w:themeColor="text1"/>
          <w:lang w:eastAsia="ru-RU"/>
        </w:rPr>
        <w:t xml:space="preserve">.7. Способом фиксации результата административной процедуры является </w:t>
      </w:r>
      <w:r w:rsidRPr="001D0F02">
        <w:rPr>
          <w:color w:val="000000" w:themeColor="text1"/>
        </w:rPr>
        <w:t xml:space="preserve">передача зарегистрированного запроса и </w:t>
      </w:r>
      <w:r w:rsidRPr="001D0F02">
        <w:rPr>
          <w:color w:val="000000" w:themeColor="text1"/>
          <w:lang w:eastAsia="ru-RU"/>
        </w:rPr>
        <w:t xml:space="preserve">полного комплекта документов, предусмотренных </w:t>
      </w:r>
      <w:hyperlink r:id="rId39" w:history="1">
        <w:r w:rsidRPr="001D0F02">
          <w:rPr>
            <w:color w:val="000000" w:themeColor="text1"/>
            <w:lang w:eastAsia="ru-RU"/>
          </w:rPr>
          <w:t>подразделом 2.6</w:t>
        </w:r>
      </w:hyperlink>
      <w:r w:rsidRPr="001D0F02">
        <w:rPr>
          <w:color w:val="000000" w:themeColor="text1"/>
          <w:lang w:eastAsia="ru-RU"/>
        </w:rPr>
        <w:t xml:space="preserve"> Регламента</w:t>
      </w:r>
      <w:r>
        <w:rPr>
          <w:color w:val="000000" w:themeColor="text1"/>
          <w:lang w:eastAsia="ru-RU"/>
        </w:rPr>
        <w:t>, а также документов предусмотренных подразделом 2.7 Регламента</w:t>
      </w:r>
      <w:r w:rsidRPr="001D0F02">
        <w:rPr>
          <w:color w:val="000000" w:themeColor="text1"/>
          <w:lang w:eastAsia="ru-RU"/>
        </w:rPr>
        <w:t xml:space="preserve">, должностному лицу Уполномоченного органа, </w:t>
      </w:r>
      <w:r w:rsidRPr="001D0F02">
        <w:rPr>
          <w:color w:val="000000" w:themeColor="text1"/>
        </w:rPr>
        <w:t>ответств</w:t>
      </w:r>
      <w:r>
        <w:rPr>
          <w:color w:val="000000" w:themeColor="text1"/>
        </w:rPr>
        <w:t>енному за рассмотрение запроса</w:t>
      </w:r>
      <w:r w:rsidRPr="001D0F02">
        <w:rPr>
          <w:color w:val="000000" w:themeColor="text1"/>
        </w:rPr>
        <w:t xml:space="preserve"> и прилагаемых к нему документов, </w:t>
      </w:r>
      <w:r w:rsidRPr="001D0F02">
        <w:rPr>
          <w:color w:val="000000" w:themeColor="text1"/>
          <w:lang w:eastAsia="ru-RU"/>
        </w:rPr>
        <w:t>необходимых для предоставления Муниципальной услуги</w:t>
      </w:r>
      <w:r w:rsidRPr="001D0F02">
        <w:rPr>
          <w:color w:val="000000" w:themeColor="text1"/>
        </w:rPr>
        <w:t xml:space="preserve">. </w:t>
      </w:r>
    </w:p>
    <w:p w:rsidR="00B15C35" w:rsidRDefault="002A2A73" w:rsidP="00B15C3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  <w:color w:val="000000" w:themeColor="text1"/>
          <w:lang w:eastAsia="en-US"/>
        </w:rPr>
        <w:t>3.2.3</w:t>
      </w:r>
      <w:r w:rsidR="00B15C35">
        <w:rPr>
          <w:rFonts w:eastAsia="Calibri"/>
          <w:color w:val="000000" w:themeColor="text1"/>
          <w:lang w:eastAsia="en-US"/>
        </w:rPr>
        <w:t>.</w:t>
      </w:r>
      <w:r>
        <w:rPr>
          <w:rFonts w:eastAsia="Calibri"/>
          <w:color w:val="000000" w:themeColor="text1"/>
          <w:lang w:eastAsia="en-US"/>
        </w:rPr>
        <w:t xml:space="preserve">8. В рамках осуществления вышеуказанной административной процедуры комиссией </w:t>
      </w:r>
      <w:r w:rsidRPr="002A2A73">
        <w:rPr>
          <w:bCs/>
        </w:rPr>
        <w:t>по подготовке правил землепользования и застройки муниципального образования город Армавир</w:t>
      </w:r>
      <w:r w:rsidR="00B15C35">
        <w:rPr>
          <w:rFonts w:eastAsia="Calibri"/>
          <w:color w:val="000000" w:themeColor="text1"/>
          <w:lang w:eastAsia="en-US"/>
        </w:rPr>
        <w:t xml:space="preserve"> </w:t>
      </w:r>
      <w:r>
        <w:rPr>
          <w:lang w:eastAsia="ru-RU"/>
        </w:rPr>
        <w:t>организуется</w:t>
      </w:r>
      <w:r w:rsidR="00B15C35" w:rsidRPr="008949E3">
        <w:rPr>
          <w:lang w:eastAsia="ru-RU"/>
        </w:rPr>
        <w:t xml:space="preserve"> и</w:t>
      </w:r>
      <w:r>
        <w:rPr>
          <w:lang w:eastAsia="ru-RU"/>
        </w:rPr>
        <w:t xml:space="preserve"> проводятся публичные слушания</w:t>
      </w:r>
      <w:r w:rsidR="00B15C35" w:rsidRPr="008949E3">
        <w:rPr>
          <w:lang w:eastAsia="ru-RU"/>
        </w:rPr>
        <w:t xml:space="preserve"> по вопросу предоставления разрешения </w:t>
      </w:r>
      <w:r w:rsidR="00B15C35">
        <w:rPr>
          <w:bCs/>
          <w:lang w:eastAsia="ru-RU"/>
        </w:rPr>
        <w:t>на</w:t>
      </w:r>
      <w:r w:rsidR="00531A87">
        <w:rPr>
          <w:bCs/>
          <w:lang w:eastAsia="ru-RU"/>
        </w:rPr>
        <w:t xml:space="preserve">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B15C35">
        <w:rPr>
          <w:bCs/>
          <w:lang w:eastAsia="ru-RU"/>
        </w:rPr>
        <w:t xml:space="preserve">, </w:t>
      </w:r>
      <w:r w:rsidR="00B15C35" w:rsidRPr="008949E3">
        <w:rPr>
          <w:lang w:eastAsia="ru-RU"/>
        </w:rPr>
        <w:t xml:space="preserve">поступление рекомендаций и принятие решения о предоставлении разрешения </w:t>
      </w:r>
      <w:r w:rsidR="00B15C35">
        <w:rPr>
          <w:bCs/>
          <w:lang w:eastAsia="ru-RU"/>
        </w:rPr>
        <w:t xml:space="preserve">на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531A87" w:rsidRPr="008949E3">
        <w:rPr>
          <w:lang w:eastAsia="ru-RU"/>
        </w:rPr>
        <w:t xml:space="preserve"> </w:t>
      </w:r>
      <w:r w:rsidR="00B15C35" w:rsidRPr="008949E3">
        <w:rPr>
          <w:lang w:eastAsia="ru-RU"/>
        </w:rPr>
        <w:t>или об отказе в предоставлении такого разрешения</w:t>
      </w:r>
      <w:r w:rsidR="00B15C35">
        <w:rPr>
          <w:bCs/>
          <w:lang w:eastAsia="ru-RU"/>
        </w:rPr>
        <w:t>.</w:t>
      </w:r>
      <w:r>
        <w:rPr>
          <w:bCs/>
          <w:lang w:eastAsia="ru-RU"/>
        </w:rPr>
        <w:t xml:space="preserve"> </w:t>
      </w:r>
    </w:p>
    <w:p w:rsidR="00F91258" w:rsidRDefault="00F33CD6" w:rsidP="00F9125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3.2.3.9</w:t>
      </w:r>
      <w:r w:rsidR="00B15C35">
        <w:rPr>
          <w:rFonts w:eastAsiaTheme="minorHAnsi"/>
          <w:lang w:eastAsia="en-US"/>
        </w:rPr>
        <w:t xml:space="preserve">. </w:t>
      </w:r>
      <w:r w:rsidR="00F91258">
        <w:rPr>
          <w:rFonts w:eastAsiaTheme="minorHAnsi"/>
          <w:lang w:eastAsia="en-US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публичных слушаниях, проводимых в порядке, </w:t>
      </w:r>
      <w:r w:rsidR="00150E59">
        <w:rPr>
          <w:rFonts w:eastAsiaTheme="minorHAnsi"/>
          <w:lang w:eastAsia="en-US"/>
        </w:rPr>
        <w:t xml:space="preserve">предусмотренном </w:t>
      </w:r>
      <w:r w:rsidR="00817074">
        <w:rPr>
          <w:rFonts w:eastAsiaTheme="minorHAnsi"/>
          <w:lang w:eastAsia="en-US"/>
        </w:rPr>
        <w:t xml:space="preserve">статьей 5.1 Градостроительного кодекса РФ и </w:t>
      </w:r>
      <w:r w:rsidR="00150E59">
        <w:rPr>
          <w:rFonts w:eastAsiaTheme="minorHAnsi"/>
          <w:lang w:eastAsia="en-US"/>
        </w:rPr>
        <w:t xml:space="preserve">Положением о порядке организации и проведения публичных слушаний в муниципальном </w:t>
      </w:r>
      <w:r>
        <w:rPr>
          <w:rFonts w:eastAsiaTheme="minorHAnsi"/>
          <w:lang w:eastAsia="en-US"/>
        </w:rPr>
        <w:t xml:space="preserve">образовании город </w:t>
      </w:r>
      <w:r>
        <w:rPr>
          <w:rFonts w:eastAsiaTheme="minorHAnsi"/>
          <w:lang w:eastAsia="en-US"/>
        </w:rPr>
        <w:lastRenderedPageBreak/>
        <w:t xml:space="preserve">Армавир, утвержденном решением Армавирской городской Думы, </w:t>
      </w:r>
      <w:r w:rsidR="00F91258">
        <w:rPr>
          <w:rFonts w:eastAsiaTheme="minorHAnsi"/>
          <w:lang w:eastAsia="en-US"/>
        </w:rPr>
        <w:t xml:space="preserve">за исключением случая, указанного в 1.2.2. Регламента. </w:t>
      </w:r>
    </w:p>
    <w:p w:rsidR="00B15C35" w:rsidRDefault="00F33CD6" w:rsidP="00B15C3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3.2.3.10</w:t>
      </w:r>
      <w:r w:rsidR="00B15C35">
        <w:rPr>
          <w:rFonts w:eastAsiaTheme="minorHAnsi"/>
          <w:lang w:eastAsia="en-US"/>
        </w:rPr>
        <w:t xml:space="preserve">. Срок проведения публичных слушаний составляет 30 календарных дней. </w:t>
      </w:r>
    </w:p>
    <w:p w:rsidR="00B15C35" w:rsidRDefault="00F33CD6" w:rsidP="00B15C3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bookmarkStart w:id="5" w:name="Par5"/>
      <w:bookmarkEnd w:id="5"/>
      <w:r>
        <w:rPr>
          <w:rFonts w:eastAsiaTheme="minorHAnsi"/>
          <w:lang w:eastAsia="en-US"/>
        </w:rPr>
        <w:t>3.2.3.11</w:t>
      </w:r>
      <w:r w:rsidR="00B15C35">
        <w:rPr>
          <w:rFonts w:eastAsiaTheme="minorHAnsi"/>
          <w:lang w:eastAsia="en-US"/>
        </w:rPr>
        <w:t xml:space="preserve">. На основании заключения о результатах публичных слушаний по проекту решения о предоставлении разрешения на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531A87">
        <w:rPr>
          <w:rFonts w:eastAsiaTheme="minorHAnsi"/>
          <w:lang w:eastAsia="en-US"/>
        </w:rPr>
        <w:t xml:space="preserve">, </w:t>
      </w:r>
      <w:r w:rsidR="00B15C35">
        <w:rPr>
          <w:rFonts w:eastAsiaTheme="minorHAnsi"/>
          <w:lang w:eastAsia="en-US"/>
        </w:rPr>
        <w:t xml:space="preserve">комиссия </w:t>
      </w:r>
      <w:r w:rsidR="00B15C35" w:rsidRPr="003F57E0">
        <w:t>по подготовке проекта правил землепользования и застройки муниципального образования город Армавир</w:t>
      </w:r>
      <w:r w:rsidR="00B15C35">
        <w:rPr>
          <w:rFonts w:eastAsiaTheme="minorHAnsi"/>
          <w:lang w:eastAsia="en-US"/>
        </w:rPr>
        <w:t xml:space="preserve"> осуществляет подготовку рекомендаций о предоставлении разрешения на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531A87">
        <w:rPr>
          <w:rFonts w:eastAsiaTheme="minorHAnsi"/>
          <w:lang w:eastAsia="en-US"/>
        </w:rPr>
        <w:t xml:space="preserve"> </w:t>
      </w:r>
      <w:r w:rsidR="00B15C35">
        <w:rPr>
          <w:rFonts w:eastAsiaTheme="minorHAnsi"/>
          <w:lang w:eastAsia="en-US"/>
        </w:rPr>
        <w:t>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B15C35" w:rsidRDefault="00F33CD6" w:rsidP="00B15C3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3.2.3.12</w:t>
      </w:r>
      <w:r w:rsidR="00B15C35">
        <w:rPr>
          <w:rFonts w:eastAsiaTheme="minorHAnsi"/>
          <w:lang w:eastAsia="en-US"/>
        </w:rPr>
        <w:t xml:space="preserve">. На основании указанных в пункте 3.2.4.3 рекомендаций глава муниципального образования город Армавир </w:t>
      </w:r>
      <w:r w:rsidR="00BE014A">
        <w:rPr>
          <w:rFonts w:eastAsiaTheme="minorHAnsi"/>
          <w:lang w:eastAsia="en-US"/>
        </w:rPr>
        <w:t>в течение семи</w:t>
      </w:r>
      <w:r w:rsidR="00B15C35">
        <w:rPr>
          <w:rFonts w:eastAsiaTheme="minorHAnsi"/>
          <w:lang w:eastAsia="en-US"/>
        </w:rPr>
        <w:t xml:space="preserve"> календарных дней со дня поступления таких рекомендаций принимает решение о предоставлении разрешения на </w:t>
      </w:r>
      <w:r w:rsidR="00531A87"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 w:rsidR="00531A87">
        <w:rPr>
          <w:bCs/>
          <w:lang w:eastAsia="ru-RU"/>
        </w:rPr>
        <w:t>льного строительства</w:t>
      </w:r>
      <w:r w:rsidR="00531A87">
        <w:rPr>
          <w:rFonts w:eastAsiaTheme="minorHAnsi"/>
          <w:lang w:eastAsia="en-US"/>
        </w:rPr>
        <w:t xml:space="preserve"> </w:t>
      </w:r>
      <w:r w:rsidR="00B15C35">
        <w:rPr>
          <w:rFonts w:eastAsiaTheme="minorHAnsi"/>
          <w:lang w:eastAsia="en-US"/>
        </w:rPr>
        <w:t xml:space="preserve">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«Интернет». </w:t>
      </w:r>
    </w:p>
    <w:p w:rsidR="00B15C35" w:rsidRPr="001D0F02" w:rsidRDefault="00F33CD6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3.2.4</w:t>
      </w:r>
      <w:r w:rsidR="00B15C35" w:rsidRPr="001D0F02">
        <w:rPr>
          <w:color w:val="000000" w:themeColor="text1"/>
        </w:rPr>
        <w:t>. Передача курьером пакета документов из</w:t>
      </w:r>
      <w:r w:rsidR="00B15C35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B15C35" w:rsidRPr="001D0F02">
        <w:rPr>
          <w:color w:val="000000" w:themeColor="text1"/>
        </w:rPr>
        <w:t>в МФЦ.</w:t>
      </w:r>
      <w:r w:rsidR="00B15C35">
        <w:rPr>
          <w:color w:val="000000" w:themeColor="text1"/>
        </w:rPr>
        <w:t xml:space="preserve"> </w:t>
      </w:r>
    </w:p>
    <w:p w:rsidR="00B15C35" w:rsidRPr="001D0F02" w:rsidRDefault="00F33CD6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3.2.4</w:t>
      </w:r>
      <w:r w:rsidR="00B15C35" w:rsidRPr="001D0F02">
        <w:rPr>
          <w:color w:val="000000" w:themeColor="text1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  <w:r w:rsidR="00B15C35">
        <w:rPr>
          <w:color w:val="000000" w:themeColor="text1"/>
        </w:rPr>
        <w:t xml:space="preserve"> </w:t>
      </w:r>
    </w:p>
    <w:p w:rsidR="00B15C35" w:rsidRPr="001D0F02" w:rsidRDefault="00F33CD6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3.2.4</w:t>
      </w:r>
      <w:r w:rsidR="00B15C35" w:rsidRPr="001D0F02">
        <w:rPr>
          <w:color w:val="000000" w:themeColor="text1"/>
        </w:rPr>
        <w:t>.2. Передача документов, являющихся результатом предоставления Муниципальной услуги из</w:t>
      </w:r>
      <w:r w:rsidR="00B15C35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B15C35" w:rsidRPr="001D0F02">
        <w:rPr>
          <w:color w:val="000000" w:themeColor="text1"/>
        </w:rPr>
        <w:t>в МФЦ осуществляется в соответствии с условиями соглашения о взаимодействии.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Передача ответственным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 </w:t>
      </w:r>
      <w:r w:rsidRPr="001D0F02">
        <w:rPr>
          <w:color w:val="000000" w:themeColor="text1"/>
        </w:rPr>
        <w:t xml:space="preserve">документов в МФЦ осуществляется в течение 1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rFonts w:eastAsia="Calibri"/>
          <w:color w:val="000000" w:themeColor="text1"/>
          <w:lang w:eastAsia="en-US"/>
        </w:rPr>
        <w:br/>
      </w:r>
      <w:r w:rsidRPr="001D0F02">
        <w:rPr>
          <w:color w:val="000000" w:themeColor="text1"/>
        </w:rPr>
        <w:t>и работника МФЦ.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3.2.4</w:t>
      </w:r>
      <w:r w:rsidR="00B15C35" w:rsidRPr="001D0F02">
        <w:rPr>
          <w:color w:val="000000" w:themeColor="text1"/>
        </w:rPr>
        <w:t xml:space="preserve">.3. </w:t>
      </w:r>
      <w:r w:rsidR="00B15C35" w:rsidRPr="001D0F02">
        <w:rPr>
          <w:color w:val="000000" w:themeColor="text1"/>
          <w:lang w:eastAsia="ru-RU"/>
        </w:rPr>
        <w:t xml:space="preserve">Максимальный срок выполнения административной процедуры составляет 1 </w:t>
      </w:r>
      <w:r w:rsidR="00DD4CB6">
        <w:rPr>
          <w:color w:val="000000" w:themeColor="text1"/>
          <w:lang w:eastAsia="ru-RU"/>
        </w:rPr>
        <w:t xml:space="preserve">календарный </w:t>
      </w:r>
      <w:r w:rsidR="00B15C35" w:rsidRPr="001D0F02">
        <w:rPr>
          <w:color w:val="000000" w:themeColor="text1"/>
          <w:lang w:eastAsia="ru-RU"/>
        </w:rPr>
        <w:t>день.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</w:t>
      </w:r>
      <w:r w:rsidR="00F33CD6">
        <w:rPr>
          <w:color w:val="000000" w:themeColor="text1"/>
        </w:rPr>
        <w:t>4</w:t>
      </w:r>
      <w:r w:rsidRPr="001D0F02">
        <w:rPr>
          <w:color w:val="000000" w:themeColor="text1"/>
        </w:rPr>
        <w:t xml:space="preserve">.4. Исполнение данной административной процедуры возложено </w:t>
      </w:r>
      <w:r w:rsidRPr="001D0F02">
        <w:rPr>
          <w:color w:val="000000" w:themeColor="text1"/>
        </w:rPr>
        <w:br/>
        <w:t>на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Pr="001D0F02">
        <w:rPr>
          <w:color w:val="000000" w:themeColor="text1"/>
        </w:rPr>
        <w:t>ответственное за передачу пакета документов в МФЦ.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lastRenderedPageBreak/>
        <w:t>3.2.4</w:t>
      </w:r>
      <w:r w:rsidR="00B15C35" w:rsidRPr="001D0F02">
        <w:rPr>
          <w:color w:val="000000" w:themeColor="text1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3.2.4</w:t>
      </w:r>
      <w:r w:rsidR="00B15C35" w:rsidRPr="001D0F02">
        <w:rPr>
          <w:color w:val="000000" w:themeColor="text1"/>
        </w:rPr>
        <w:t>.6. Результатом административной процедуры является получение МФЦ результата предоставления Муниципальной услуги для его выдачи                 Заявителю.</w:t>
      </w:r>
      <w:r w:rsidR="00B15C35">
        <w:rPr>
          <w:color w:val="000000" w:themeColor="text1"/>
        </w:rPr>
        <w:t xml:space="preserve"> </w:t>
      </w:r>
    </w:p>
    <w:p w:rsidR="00B15C35" w:rsidRPr="001D0F02" w:rsidRDefault="00F33CD6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3.2.4</w:t>
      </w:r>
      <w:r w:rsidR="00B15C35" w:rsidRPr="001D0F02">
        <w:rPr>
          <w:color w:val="000000" w:themeColor="text1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="00B15C35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B15C35" w:rsidRPr="001D0F02">
        <w:rPr>
          <w:color w:val="000000" w:themeColor="text1"/>
        </w:rPr>
        <w:t>и работника МФЦ в реестре, содержащем дату и время передачи пакета документов.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3.2.5</w:t>
      </w:r>
      <w:r w:rsidR="00B15C35" w:rsidRPr="001D0F02">
        <w:rPr>
          <w:color w:val="000000" w:themeColor="text1"/>
        </w:rPr>
        <w:t xml:space="preserve">. </w:t>
      </w:r>
      <w:r w:rsidR="00B15C35" w:rsidRPr="001D0F02">
        <w:rPr>
          <w:color w:val="000000" w:themeColor="text1"/>
          <w:lang w:eastAsia="ru-RU"/>
        </w:rPr>
        <w:t>Выдача (направление) Заявителю результата предоставления Муниципальной услуги.</w:t>
      </w:r>
    </w:p>
    <w:p w:rsidR="00B15C35" w:rsidRPr="001D0F02" w:rsidRDefault="00F33CD6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  <w:lang w:eastAsia="ru-RU"/>
        </w:rPr>
        <w:t>3.2.5</w:t>
      </w:r>
      <w:r w:rsidR="00B15C35" w:rsidRPr="001D0F02">
        <w:rPr>
          <w:color w:val="000000" w:themeColor="text1"/>
          <w:lang w:eastAsia="ru-RU"/>
        </w:rPr>
        <w:t>.1. Основанием для начала административной процедуры является принятие</w:t>
      </w:r>
      <w:r w:rsidR="00B15C35"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="00B15C35" w:rsidRPr="001D0F02">
        <w:rPr>
          <w:color w:val="000000" w:themeColor="text1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B15C35" w:rsidRPr="001D0F02">
        <w:rPr>
          <w:i/>
          <w:color w:val="000000" w:themeColor="text1"/>
          <w:lang w:eastAsia="ru-RU"/>
        </w:rPr>
        <w:t>.</w:t>
      </w:r>
      <w:r w:rsidR="00340016">
        <w:rPr>
          <w:i/>
          <w:color w:val="000000" w:themeColor="text1"/>
          <w:lang w:eastAsia="ru-RU"/>
        </w:rPr>
        <w:t xml:space="preserve"> 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3.2.5</w:t>
      </w:r>
      <w:r w:rsidR="00B15C35" w:rsidRPr="001D0F02">
        <w:rPr>
          <w:color w:val="000000" w:themeColor="text1"/>
        </w:rPr>
        <w:t>.2. Должностное лицо</w:t>
      </w:r>
      <w:r w:rsidR="00B15C35"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="00B15C35" w:rsidRPr="001D0F02">
        <w:rPr>
          <w:color w:val="000000" w:themeColor="text1"/>
        </w:rPr>
        <w:t>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Заявителя.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3.2.5</w:t>
      </w:r>
      <w:r w:rsidR="00B15C35" w:rsidRPr="001D0F02">
        <w:rPr>
          <w:color w:val="000000" w:themeColor="text1"/>
          <w:lang w:eastAsia="ru-RU"/>
        </w:rPr>
        <w:t xml:space="preserve">.3. Максимальный срок выполнения административной процедуры составляет 1 </w:t>
      </w:r>
      <w:r w:rsidR="00DD4CB6">
        <w:rPr>
          <w:color w:val="000000" w:themeColor="text1"/>
          <w:lang w:eastAsia="ru-RU"/>
        </w:rPr>
        <w:t xml:space="preserve">календарный </w:t>
      </w:r>
      <w:r w:rsidR="00B15C35" w:rsidRPr="001D0F02">
        <w:rPr>
          <w:color w:val="000000" w:themeColor="text1"/>
          <w:lang w:eastAsia="ru-RU"/>
        </w:rPr>
        <w:t>день.</w:t>
      </w:r>
    </w:p>
    <w:p w:rsidR="00B15C35" w:rsidRPr="001D0F02" w:rsidRDefault="00F33CD6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3.2.5</w:t>
      </w:r>
      <w:r w:rsidR="00B15C35" w:rsidRPr="001D0F02">
        <w:rPr>
          <w:color w:val="000000" w:themeColor="text1"/>
        </w:rPr>
        <w:t>.4. Исполнение данной административной процедуры возложено на должностное лицо</w:t>
      </w:r>
      <w:r w:rsidR="00B15C35"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="00B15C35" w:rsidRPr="001D0F02">
        <w:rPr>
          <w:color w:val="000000" w:themeColor="text1"/>
        </w:rPr>
        <w:t xml:space="preserve">ответственное за </w:t>
      </w:r>
      <w:r w:rsidR="00B15C35" w:rsidRPr="001D0F02">
        <w:rPr>
          <w:color w:val="000000" w:themeColor="text1"/>
          <w:lang w:eastAsia="ru-RU"/>
        </w:rPr>
        <w:t>выдачу (направление) Заявителю результата предоставления Муниципальной услуги</w:t>
      </w:r>
      <w:r w:rsidR="00B15C35" w:rsidRPr="001D0F02">
        <w:rPr>
          <w:color w:val="000000" w:themeColor="text1"/>
        </w:rPr>
        <w:t xml:space="preserve">. 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</w:rPr>
        <w:t>3.2.5</w:t>
      </w:r>
      <w:r w:rsidR="00B15C35" w:rsidRPr="001D0F02">
        <w:rPr>
          <w:color w:val="000000" w:themeColor="text1"/>
        </w:rPr>
        <w:t xml:space="preserve">.5. </w:t>
      </w:r>
      <w:r w:rsidR="00B15C35" w:rsidRPr="001D0F02">
        <w:rPr>
          <w:color w:val="000000" w:themeColor="text1"/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="00B15C35" w:rsidRPr="001D0F02">
        <w:rPr>
          <w:color w:val="000000" w:themeColor="text1"/>
        </w:rPr>
        <w:t xml:space="preserve">решения об отказе в предоставлении Муниципальной услуги </w:t>
      </w:r>
      <w:r w:rsidR="00B15C35" w:rsidRPr="001D0F02">
        <w:rPr>
          <w:color w:val="000000" w:themeColor="text1"/>
          <w:lang w:eastAsia="ru-RU"/>
        </w:rPr>
        <w:t>или решения о предоставлении Муниципальной услуги.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3.2.5</w:t>
      </w:r>
      <w:r w:rsidR="00B15C35" w:rsidRPr="001D0F02">
        <w:rPr>
          <w:color w:val="000000" w:themeColor="text1"/>
          <w:lang w:eastAsia="ru-RU"/>
        </w:rPr>
        <w:t xml:space="preserve">.6. Результатом административной процедуры является </w:t>
      </w:r>
      <w:r w:rsidR="00B15C35" w:rsidRPr="001D0F02">
        <w:rPr>
          <w:color w:val="000000" w:themeColor="text1"/>
        </w:rPr>
        <w:t xml:space="preserve">направление уведомления об отказе в предоставлении Муниципальной услуги </w:t>
      </w:r>
      <w:r w:rsidR="00B15C35" w:rsidRPr="001D0F02">
        <w:rPr>
          <w:color w:val="000000" w:themeColor="text1"/>
          <w:lang w:eastAsia="ru-RU"/>
        </w:rPr>
        <w:t>или результата предоставления Муниципальной услуги.</w:t>
      </w:r>
    </w:p>
    <w:p w:rsidR="00B15C35" w:rsidRPr="001D0F02" w:rsidRDefault="00F33CD6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3.2.5</w:t>
      </w:r>
      <w:r w:rsidR="00B15C35" w:rsidRPr="001D0F02">
        <w:rPr>
          <w:color w:val="000000" w:themeColor="text1"/>
          <w:lang w:eastAsia="ru-RU"/>
        </w:rPr>
        <w:t>.7. Способом фиксации результата административной процедуры является выдача Заявителю результата предоставления Муниципальной услуги.</w:t>
      </w:r>
    </w:p>
    <w:p w:rsidR="00B15C35" w:rsidRPr="001D0F02" w:rsidRDefault="00B15C35" w:rsidP="00B15C35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B15C35" w:rsidRPr="001D0F02" w:rsidRDefault="00B15C35" w:rsidP="00B15C3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Перечень административных процедур (действий) при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предоставлении Муниципальной услуги в электронной форме</w:t>
      </w:r>
    </w:p>
    <w:p w:rsidR="00B15C35" w:rsidRPr="001D0F02" w:rsidRDefault="00B15C35" w:rsidP="00B15C35">
      <w:pPr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получения информации о порядке и сроках предоставления Муниципальной услуги;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записи на прием в МФЦ для подачи запроса о предоставлении Муниципальной услуги;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highlight w:val="yellow"/>
        </w:rPr>
      </w:pPr>
      <w:r w:rsidRPr="001D0F02">
        <w:rPr>
          <w:color w:val="000000" w:themeColor="text1"/>
        </w:rPr>
        <w:t xml:space="preserve">формирования запроса о предоставлении Муниципальной услуги;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приема и регистрации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</w:rPr>
        <w:t xml:space="preserve">запроса и иных документов, необходимых для предоставления Муниципальной услуги;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получения результата предоставления Муниципальной услуги;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получения сведений о ходе выполнения запроса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осуществления оценки качества предоставления Муниципальной услуги;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досудебное (внесудебное) обжалование решений и действий (бездействия) органа (организации), должностного лица органа (организации) или муниципального служащего.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15C35" w:rsidRPr="001D0F02" w:rsidRDefault="00B15C35" w:rsidP="00B15C35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1D0F02">
        <w:rPr>
          <w:b/>
          <w:color w:val="000000" w:themeColor="text1"/>
        </w:rPr>
        <w:t xml:space="preserve">3.4. </w:t>
      </w:r>
      <w:r w:rsidRPr="001D0F02">
        <w:rPr>
          <w:rFonts w:eastAsia="Calibri"/>
          <w:b/>
          <w:bCs/>
          <w:color w:val="000000" w:themeColor="text1"/>
        </w:rPr>
        <w:t xml:space="preserve">Порядок осуществления в электронной форме, в том числе </w:t>
      </w:r>
      <w:r w:rsidRPr="001D0F02">
        <w:rPr>
          <w:rFonts w:eastAsia="Calibri"/>
          <w:b/>
          <w:bCs/>
          <w:color w:val="000000" w:themeColor="text1"/>
        </w:rPr>
        <w:br/>
        <w:t xml:space="preserve">с использованием Единого портала государственных </w:t>
      </w:r>
      <w:r w:rsidRPr="001D0F02">
        <w:rPr>
          <w:rFonts w:eastAsia="Calibri"/>
          <w:b/>
          <w:bCs/>
          <w:color w:val="000000" w:themeColor="text1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1D0F02">
        <w:rPr>
          <w:rFonts w:eastAsia="Calibri"/>
          <w:b/>
          <w:bCs/>
          <w:color w:val="000000" w:themeColor="text1"/>
        </w:rPr>
        <w:br/>
        <w:t xml:space="preserve">с положениями статьи 10 Федерального закона </w:t>
      </w:r>
      <w:r w:rsidRPr="001D0F02">
        <w:rPr>
          <w:b/>
          <w:color w:val="000000" w:themeColor="text1"/>
        </w:rPr>
        <w:t xml:space="preserve">от 27 июля 2010 года </w:t>
      </w:r>
      <w:r w:rsidRPr="001D0F02">
        <w:rPr>
          <w:b/>
          <w:color w:val="000000" w:themeColor="text1"/>
        </w:rPr>
        <w:br/>
        <w:t xml:space="preserve">№ 210-ФЗ «Об организации предоставления государственных </w:t>
      </w:r>
      <w:r w:rsidRPr="001D0F02">
        <w:rPr>
          <w:b/>
          <w:color w:val="000000" w:themeColor="text1"/>
        </w:rPr>
        <w:br/>
        <w:t>и муниципальных услуг»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i/>
          <w:color w:val="000000" w:themeColor="text1"/>
        </w:rPr>
      </w:pPr>
      <w:r w:rsidRPr="001D0F02">
        <w:rPr>
          <w:color w:val="000000" w:themeColor="text1"/>
        </w:rPr>
        <w:t>3.4.1.</w:t>
      </w:r>
      <w:r w:rsidRPr="001D0F02">
        <w:rPr>
          <w:b/>
          <w:color w:val="000000" w:themeColor="text1"/>
        </w:rPr>
        <w:t xml:space="preserve"> </w:t>
      </w:r>
      <w:r w:rsidRPr="001D0F02">
        <w:rPr>
          <w:color w:val="000000" w:themeColor="text1"/>
        </w:rPr>
        <w:t>Получение информации о порядке и сроках предоставления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1D0F02">
        <w:rPr>
          <w:i/>
          <w:color w:val="000000" w:themeColor="text1"/>
        </w:rPr>
        <w:t>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Едином портале, Региональном портале размещается следующая информация: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круг Заявителей;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срок предоставления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исчерпывающий перечень оснований для приостановления или отказа в предоставлении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формы запроса</w:t>
      </w:r>
      <w:r w:rsidRPr="001D0F02">
        <w:rPr>
          <w:color w:val="000000" w:themeColor="text1"/>
        </w:rPr>
        <w:t xml:space="preserve"> (уведомлений, сообщений), используемые </w:t>
      </w:r>
      <w:r w:rsidRPr="001D0F02">
        <w:rPr>
          <w:color w:val="000000" w:themeColor="text1"/>
        </w:rPr>
        <w:br/>
        <w:t>при предоставлении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3.4.2. Запись на прием в МФЦ для подачи запроса о предоставлении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(e-mfc.ru) (далее - Единый портал МФЦ КК), при личном обращении в филиал МФЦ, по телефону контактного центра (8-800-250-05-49) с целью получения Муниципальной услуги по предварительной записи.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Запись на прием проводится посредством Регионального портала, Единого портала МФЦ КК.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strike/>
          <w:color w:val="000000" w:themeColor="text1"/>
        </w:rPr>
      </w:pPr>
      <w:r w:rsidRPr="001D0F02">
        <w:rPr>
          <w:color w:val="000000" w:themeColor="text1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1D0F02">
        <w:rPr>
          <w:color w:val="000000" w:themeColor="text1"/>
        </w:rPr>
        <w:br/>
        <w:t>в пределах установленного в МФЦ графика приема Заявителей.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 xml:space="preserve">Результатом административной процедуры является получение Заявителем: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с использованием средств Единого портала МФЦ КК уведомления </w:t>
      </w:r>
      <w:r w:rsidRPr="001D0F02">
        <w:rPr>
          <w:color w:val="000000" w:themeColor="text1"/>
        </w:rPr>
        <w:br/>
        <w:t xml:space="preserve">о записи на прием в МФЦ на данном портале.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3.4.3. Формирование запроса о предоставлении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1D0F02">
        <w:rPr>
          <w:color w:val="000000" w:themeColor="text1"/>
        </w:rPr>
        <w:t xml:space="preserve"> запроса о предоставлении Муниципальной услуги в электронном виде.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портале, без необходимости дополнительной подачи запроса в какой-либо иной форме.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На Едином портале, Региональном портале размещаются образцы заполнения электронной формы запроса.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формировании запроса Заявителю обеспечивается: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>
        <w:rPr>
          <w:color w:val="000000" w:themeColor="text1"/>
        </w:rPr>
        <w:t>2.6</w:t>
      </w:r>
      <w:r w:rsidRPr="001D0F02">
        <w:rPr>
          <w:color w:val="000000" w:themeColor="text1"/>
        </w:rPr>
        <w:t xml:space="preserve"> Регламента, необходимых для предоставления Муниципальной услуги;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б) возможность печати на бумажном носителе копии электронной формы запроса;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е)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Сформированный и подписанный запрос, и иные д</w:t>
      </w:r>
      <w:r>
        <w:rPr>
          <w:color w:val="000000" w:themeColor="text1"/>
        </w:rPr>
        <w:t>окументы, указанные пункте 2.6.1</w:t>
      </w:r>
      <w:r w:rsidRPr="001D0F02">
        <w:rPr>
          <w:color w:val="000000" w:themeColor="text1"/>
        </w:rPr>
        <w:t xml:space="preserve"> Регламента, необходимые для предоставления Муниципальной услуги, направляются 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посредством Единого портала, Регионального портала</w:t>
      </w:r>
      <w:r w:rsidRPr="001D0F02">
        <w:rPr>
          <w:i/>
          <w:color w:val="000000" w:themeColor="text1"/>
        </w:rPr>
        <w:t>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 w:rsidRPr="001D0F02">
        <w:rPr>
          <w:i/>
          <w:color w:val="000000" w:themeColor="text1"/>
        </w:rPr>
        <w:t>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rFonts w:eastAsia="Calibri"/>
          <w:color w:val="000000" w:themeColor="text1"/>
          <w:lang w:eastAsia="ru-RU"/>
        </w:rPr>
        <w:t xml:space="preserve">Результатом административной процедуры является получение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Уполномоченным органом </w:t>
      </w:r>
      <w:r>
        <w:rPr>
          <w:rFonts w:eastAsia="Calibri"/>
          <w:color w:val="000000" w:themeColor="text1"/>
          <w:lang w:eastAsia="ru-RU"/>
        </w:rPr>
        <w:t>в электронной форме запроса</w:t>
      </w:r>
      <w:r w:rsidRPr="001D0F02">
        <w:rPr>
          <w:rFonts w:eastAsia="Calibri"/>
          <w:color w:val="000000" w:themeColor="text1"/>
          <w:lang w:eastAsia="ru-RU"/>
        </w:rPr>
        <w:t xml:space="preserve"> и прилагаемых к нему документов</w:t>
      </w:r>
      <w:r w:rsidRPr="001D0F02">
        <w:rPr>
          <w:color w:val="000000" w:themeColor="text1"/>
          <w:lang w:eastAsia="ru-RU"/>
        </w:rPr>
        <w:t xml:space="preserve"> </w:t>
      </w:r>
      <w:r w:rsidRPr="001D0F02">
        <w:rPr>
          <w:rFonts w:eastAsia="Calibri"/>
          <w:color w:val="000000" w:themeColor="text1"/>
          <w:lang w:eastAsia="ru-RU"/>
        </w:rPr>
        <w:t>посредством Единого портала, Регионального портала</w:t>
      </w:r>
      <w:r w:rsidRPr="001D0F02">
        <w:rPr>
          <w:i/>
          <w:color w:val="000000" w:themeColor="text1"/>
        </w:rPr>
        <w:t>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rFonts w:eastAsia="Calibri"/>
          <w:i/>
          <w:color w:val="000000" w:themeColor="text1"/>
          <w:lang w:eastAsia="ru-RU"/>
        </w:rPr>
        <w:t xml:space="preserve"> </w:t>
      </w:r>
      <w:r w:rsidRPr="001D0F02">
        <w:rPr>
          <w:color w:val="000000" w:themeColor="text1"/>
          <w:lang w:eastAsia="ru-RU"/>
        </w:rPr>
        <w:t>Способом фиксации результата административной процедуры является регистрация запроса посредством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 xml:space="preserve">и получение Заявителем соответствующего уведомления </w:t>
      </w:r>
      <w:r w:rsidRPr="001D0F02">
        <w:rPr>
          <w:rFonts w:eastAsia="Calibri"/>
          <w:color w:val="000000" w:themeColor="text1"/>
          <w:lang w:eastAsia="ru-RU"/>
        </w:rPr>
        <w:t>в личном кабинете.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3.4.4. Прием и регистрация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 xml:space="preserve"> запроса и иных документов, необходимых для предоставления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получение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>
        <w:rPr>
          <w:color w:val="000000" w:themeColor="text1"/>
        </w:rPr>
        <w:t>запроса</w:t>
      </w:r>
      <w:r w:rsidRPr="001D0F02">
        <w:rPr>
          <w:color w:val="000000" w:themeColor="text1"/>
        </w:rPr>
        <w:t xml:space="preserve"> и прилагаемых к нему документов, направленных Заявителем посредством Единого портала, Регионального портала</w:t>
      </w:r>
      <w:r w:rsidRPr="001D0F02">
        <w:rPr>
          <w:i/>
          <w:color w:val="000000" w:themeColor="text1"/>
        </w:rPr>
        <w:t>.</w:t>
      </w:r>
    </w:p>
    <w:p w:rsidR="00B15C35" w:rsidRPr="001D0F02" w:rsidRDefault="00B15C35" w:rsidP="00B15C35">
      <w:pPr>
        <w:suppressAutoHyphens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                    необходимости повторного представления заявителем таких документов на  бумажном носителе.</w:t>
      </w:r>
    </w:p>
    <w:p w:rsidR="00B15C35" w:rsidRPr="001D0F02" w:rsidRDefault="00B15C35" w:rsidP="00B15C35">
      <w:pPr>
        <w:suppressAutoHyphens w:val="0"/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Срок регистрации запроса составляет 1 рабочий день.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Предоставление Муниципальной услуги начинается с момента приема </w:t>
      </w:r>
      <w:r w:rsidRPr="001D0F02">
        <w:rPr>
          <w:color w:val="000000" w:themeColor="text1"/>
        </w:rPr>
        <w:br/>
        <w:t>и регистрации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</w:rPr>
        <w:t>электронных документов, необходимых для предоставления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При отправке запроса посредством Единого портала, Регионального портала автоматически осуществляется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При успешной отправке запросу присваивается уникальный номер, </w:t>
      </w:r>
      <w:r w:rsidRPr="001D0F02">
        <w:rPr>
          <w:color w:val="000000" w:themeColor="text1"/>
        </w:rPr>
        <w:br/>
        <w:t>по которому в личном кабинете Заявителя посредством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Заявителю будет представлена информация о ходе выполнения указанного запроса.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lastRenderedPageBreak/>
        <w:t>После принятия запроса 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запросу в личном кабинете Заявителя посредством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присваивается статус, подтверждающий его регистрацию.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При получении запроса в электронной форме должностным лицом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проверяется наличие оснований для отказа в приеме запроса, указанных в пункте 2.9.1 Регламента.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При наличии хотя бы одного из указанных оснований должностное лицо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Результатом административной процедуры является регистрация поступивших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</w:rPr>
        <w:t>в электронной форме</w:t>
      </w:r>
      <w:r>
        <w:rPr>
          <w:color w:val="000000" w:themeColor="text1"/>
        </w:rPr>
        <w:t xml:space="preserve"> запроса</w:t>
      </w:r>
      <w:r w:rsidRPr="001D0F02">
        <w:rPr>
          <w:color w:val="000000" w:themeColor="text1"/>
        </w:rPr>
        <w:t xml:space="preserve"> и прилагаемых к нему документов.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</w:rPr>
        <w:t>уведомлению об отказе в приеме документов.</w:t>
      </w:r>
    </w:p>
    <w:p w:rsidR="00B15C35" w:rsidRPr="00E02715" w:rsidRDefault="00B15C35" w:rsidP="00B15C35">
      <w:pPr>
        <w:autoSpaceDE w:val="0"/>
        <w:autoSpaceDN w:val="0"/>
        <w:adjustRightInd w:val="0"/>
        <w:ind w:firstLine="567"/>
        <w:jc w:val="both"/>
      </w:pPr>
      <w:r w:rsidRPr="00E02715">
        <w:t>3.4.5. Оплата государственной пошлины за предоставление Муниципальной услуги и иных платежей действующим законодательством Российской Федерации не предусмотрена.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3.4.6.</w:t>
      </w:r>
      <w:r w:rsidRPr="001D0F02">
        <w:rPr>
          <w:b/>
          <w:color w:val="000000" w:themeColor="text1"/>
        </w:rPr>
        <w:t xml:space="preserve"> </w:t>
      </w:r>
      <w:r w:rsidRPr="001D0F02">
        <w:rPr>
          <w:color w:val="000000" w:themeColor="text1"/>
        </w:rPr>
        <w:t xml:space="preserve">Получение результата предоставления Муниципальной услуги.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u w:val="single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u w:val="single"/>
        </w:rPr>
      </w:pPr>
      <w:r w:rsidRPr="001D0F02">
        <w:rPr>
          <w:color w:val="000000" w:themeColor="text1"/>
        </w:rPr>
        <w:t>В качестве результата предоставления Муниципальной услуги Заявитель по его выбору вправе получить:</w:t>
      </w:r>
      <w:r>
        <w:rPr>
          <w:color w:val="000000" w:themeColor="text1"/>
        </w:rPr>
        <w:t xml:space="preserve"> </w:t>
      </w:r>
    </w:p>
    <w:p w:rsidR="00B15C35" w:rsidRPr="001D0F02" w:rsidRDefault="008823E3" w:rsidP="00B15C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lang w:eastAsia="ru-RU"/>
        </w:rPr>
        <w:t>п</w:t>
      </w:r>
      <w:r w:rsidRPr="00CF6461">
        <w:rPr>
          <w:lang w:eastAsia="ru-RU"/>
        </w:rPr>
        <w:t>редоставление разрешения на</w:t>
      </w:r>
      <w:r>
        <w:rPr>
          <w:lang w:eastAsia="ru-RU"/>
        </w:rPr>
        <w:t xml:space="preserve"> </w:t>
      </w:r>
      <w:r w:rsidRPr="00F71405">
        <w:rPr>
          <w:bCs/>
          <w:lang w:eastAsia="ru-RU"/>
        </w:rPr>
        <w:t>отклонение от предельных параметров разрешенного строительства, реконструкции объекта капита</w:t>
      </w:r>
      <w:r>
        <w:rPr>
          <w:bCs/>
          <w:lang w:eastAsia="ru-RU"/>
        </w:rPr>
        <w:t>льного строительства</w:t>
      </w:r>
      <w:r w:rsidRPr="001D0F02">
        <w:rPr>
          <w:color w:val="000000" w:themeColor="text1"/>
        </w:rPr>
        <w:t xml:space="preserve"> </w:t>
      </w:r>
      <w:r w:rsidR="00B15C35" w:rsidRPr="001D0F02">
        <w:rPr>
          <w:color w:val="000000" w:themeColor="text1"/>
        </w:rPr>
        <w:t>на бумажном носителе.</w:t>
      </w:r>
      <w:r w:rsidR="00B15C35">
        <w:rPr>
          <w:color w:val="000000" w:themeColor="text1"/>
        </w:rPr>
        <w:t xml:space="preserve"> </w:t>
      </w:r>
    </w:p>
    <w:p w:rsidR="00B15C35" w:rsidRPr="001D0F02" w:rsidRDefault="00B15C35" w:rsidP="00B15C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15C35" w:rsidRPr="001D0F02" w:rsidRDefault="00B15C35" w:rsidP="00B15C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kern w:val="1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B15C35" w:rsidRPr="001D0F02" w:rsidRDefault="00B15C35" w:rsidP="00B15C3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kern w:val="1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</w:t>
      </w:r>
      <w:r w:rsidRPr="001D0F02">
        <w:rPr>
          <w:color w:val="000000" w:themeColor="text1"/>
          <w:kern w:val="1"/>
        </w:rPr>
        <w:lastRenderedPageBreak/>
        <w:t xml:space="preserve">форме электронного документа, подписанного усиленной квалифицированной электронной подписью уполномоченного </w:t>
      </w:r>
      <w:r w:rsidRPr="001D0F02">
        <w:rPr>
          <w:color w:val="000000" w:themeColor="text1"/>
        </w:rPr>
        <w:t>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(при наличии технической возможности) </w:t>
      </w:r>
      <w:r w:rsidRPr="001D0F02">
        <w:rPr>
          <w:color w:val="000000" w:themeColor="text1"/>
          <w:kern w:val="1"/>
        </w:rPr>
        <w:t xml:space="preserve">является уведомление о готовности </w:t>
      </w:r>
      <w:r w:rsidRPr="001D0F02">
        <w:rPr>
          <w:color w:val="000000" w:themeColor="text1"/>
        </w:rPr>
        <w:t>результата предоставления Муниципальной услуги</w:t>
      </w:r>
      <w:r w:rsidRPr="001D0F02">
        <w:rPr>
          <w:color w:val="000000" w:themeColor="text1"/>
          <w:kern w:val="1"/>
        </w:rPr>
        <w:t xml:space="preserve"> в личном кабинете Заявителя </w:t>
      </w:r>
      <w:r w:rsidRPr="001D0F02">
        <w:rPr>
          <w:color w:val="000000" w:themeColor="text1"/>
          <w:lang w:eastAsia="ru-RU"/>
        </w:rPr>
        <w:t xml:space="preserve">на </w:t>
      </w:r>
      <w:r w:rsidRPr="001D0F02">
        <w:rPr>
          <w:color w:val="000000" w:themeColor="text1"/>
        </w:rPr>
        <w:t>Едином портале, Региональном портале</w:t>
      </w:r>
      <w:r w:rsidRPr="001D0F02">
        <w:rPr>
          <w:i/>
          <w:color w:val="000000" w:themeColor="text1"/>
        </w:rPr>
        <w:t>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3.4.7. Получение сведений о ходе выполнения запроса.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>с целью получения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u w:val="single"/>
        </w:rPr>
      </w:pPr>
      <w:r w:rsidRPr="001D0F02">
        <w:rPr>
          <w:color w:val="000000" w:themeColor="text1"/>
        </w:rPr>
        <w:t>Заявитель имеет возможность получения информации о ходе предоставления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Информация о ходе предоставления Муниципальной услуги направляется Заявителю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Уполномоченным органом </w:t>
      </w:r>
      <w:r w:rsidRPr="001D0F02">
        <w:rPr>
          <w:color w:val="000000" w:themeColor="text1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по выбору Заявителя.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При предоставлении Муниципальной услуги в электронной форме Заявителю направляется: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а) уведомление о записи на прием в МФЦ, содержащее сведения о дате, времени и месте приема;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Критерием принятия решения по данной административной процедуре </w:t>
      </w:r>
      <w:r w:rsidRPr="001D0F02">
        <w:rPr>
          <w:color w:val="000000" w:themeColor="text1"/>
          <w:lang w:eastAsia="ru-RU"/>
        </w:rPr>
        <w:t>является обращение Заявителя на Единый портал, Региональный портал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ru-RU"/>
        </w:rPr>
        <w:t>с целью получения Муниципальной услуги.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>по выбору Заявителя.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в </w:t>
      </w:r>
      <w:r w:rsidRPr="001D0F02">
        <w:rPr>
          <w:color w:val="000000" w:themeColor="text1"/>
        </w:rPr>
        <w:lastRenderedPageBreak/>
        <w:t>личном кабинете Заявителя на Едином портале, Региональном портале в электронной форме.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3.4.8. Осуществление оценки качества предоставления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Заявителю обеспечивается возможность оценить доступность и качество Муниципальной услуги путем обращения в МФЦ. 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</w:t>
      </w:r>
      <w:r w:rsidRPr="001D0F02">
        <w:rPr>
          <w:i/>
          <w:color w:val="000000" w:themeColor="text1"/>
        </w:rPr>
        <w:t>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Основанием для начала административной процедуры является обращение Заявителя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 </w:t>
      </w:r>
      <w:r w:rsidRPr="001D0F02">
        <w:rPr>
          <w:color w:val="000000" w:themeColor="text1"/>
          <w:lang w:eastAsia="ru-RU"/>
        </w:rPr>
        <w:t>с целью получения Муниципальной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 xml:space="preserve">служащего в соответствии со </w:t>
      </w:r>
      <w:hyperlink r:id="rId40" w:anchor="/document/12177515/entry/1102" w:history="1">
        <w:r w:rsidRPr="001D0F02">
          <w:rPr>
            <w:color w:val="000000" w:themeColor="text1"/>
          </w:rPr>
          <w:t>статьей 11.2</w:t>
        </w:r>
      </w:hyperlink>
      <w:r w:rsidRPr="001D0F02">
        <w:rPr>
          <w:color w:val="000000" w:themeColor="text1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, муниципального служащего.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Результатом административной процедуры является направление жалобы Заявителя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 xml:space="preserve">, поданной с использованием системы досудебного обжалования в электронном виде.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1D0F02">
        <w:rPr>
          <w:b/>
          <w:color w:val="000000" w:themeColor="text1"/>
        </w:rPr>
        <w:t>3.5.</w:t>
      </w:r>
      <w:r w:rsidRPr="001D0F02">
        <w:rPr>
          <w:b/>
          <w:color w:val="000000" w:themeColor="text1"/>
          <w:lang w:eastAsia="ru-RU"/>
        </w:rPr>
        <w:t xml:space="preserve"> Порядок исправления допущенных опечаток и ошибок </w:t>
      </w:r>
      <w:r w:rsidRPr="001D0F02">
        <w:rPr>
          <w:b/>
          <w:color w:val="000000" w:themeColor="text1"/>
          <w:lang w:eastAsia="ru-RU"/>
        </w:rPr>
        <w:br/>
        <w:t>в выданных в результате предоставления Муниципальной услуги документах</w:t>
      </w: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3.5.1. Основанием для начала административной процедуры является получение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 </w:t>
      </w:r>
      <w:r w:rsidRPr="001D0F02">
        <w:rPr>
          <w:color w:val="000000" w:themeColor="text1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B15C35" w:rsidRPr="001D0F02" w:rsidRDefault="00B15C35" w:rsidP="00B15C35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наименование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>, и (или) фамилию, имя, отчество (последнее - при наличии) должностного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Pr="001D0F02">
        <w:rPr>
          <w:color w:val="000000" w:themeColor="text1"/>
          <w:lang w:eastAsia="ru-RU"/>
        </w:rPr>
        <w:t>выдавшего документ, в котором допущена опечатка или ошибка;</w:t>
      </w:r>
    </w:p>
    <w:p w:rsidR="00B15C35" w:rsidRPr="001D0F02" w:rsidRDefault="00B15C35" w:rsidP="00B15C35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5C35" w:rsidRPr="001D0F02" w:rsidRDefault="00B15C35" w:rsidP="00B15C35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>реквизиты документов, в которых Заявитель выявил опечатки и (или) ошибки;</w:t>
      </w:r>
    </w:p>
    <w:p w:rsidR="00B15C35" w:rsidRPr="001D0F02" w:rsidRDefault="00B15C35" w:rsidP="00B15C35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B15C35" w:rsidRPr="001D0F02" w:rsidRDefault="00B15C35" w:rsidP="00B15C35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</w:rPr>
        <w:t xml:space="preserve">указание способа информирования Заявителя о ходе рассмотрения вопроса </w:t>
      </w:r>
      <w:r w:rsidRPr="001D0F02">
        <w:rPr>
          <w:color w:val="000000" w:themeColor="text1"/>
          <w:lang w:eastAsia="ru-RU"/>
        </w:rPr>
        <w:t xml:space="preserve">об исправлении опечаток и (или) ошибок, выявленных Заявителем, и </w:t>
      </w:r>
      <w:r w:rsidRPr="001D0F02">
        <w:rPr>
          <w:color w:val="000000" w:themeColor="text1"/>
        </w:rPr>
        <w:t xml:space="preserve">замене документов, а также представления (направления) результата рассмотрения заявления либо </w:t>
      </w:r>
      <w:r w:rsidRPr="001D0F02">
        <w:rPr>
          <w:color w:val="000000" w:themeColor="text1"/>
          <w:lang w:eastAsia="ru-RU"/>
        </w:rPr>
        <w:t>уведомления об отказе в исправлении опечаток и (или) ошибок</w:t>
      </w:r>
      <w:r w:rsidRPr="001D0F02">
        <w:rPr>
          <w:color w:val="000000" w:themeColor="text1"/>
        </w:rPr>
        <w:t>.</w:t>
      </w:r>
    </w:p>
    <w:p w:rsidR="00B15C35" w:rsidRPr="001D0F02" w:rsidRDefault="00B15C35" w:rsidP="00B15C35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3.5.3. К заявлению об исправлении допущенных опечаток и ошибок прилагаются: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  <w:lang w:eastAsia="ru-RU"/>
        </w:rPr>
        <w:t>копия документа, в котором допущена ошибка или опечатка;</w:t>
      </w:r>
    </w:p>
    <w:p w:rsidR="00B15C35" w:rsidRPr="001D0F02" w:rsidRDefault="00B15C35" w:rsidP="00B15C35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Уполномоченном органе </w:t>
      </w:r>
      <w:r w:rsidRPr="001D0F02">
        <w:rPr>
          <w:color w:val="000000" w:themeColor="text1"/>
          <w:lang w:eastAsia="ru-RU"/>
        </w:rPr>
        <w:t>заявления об исправлении допущенных опечаток и ошибок.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3.5.5. В случае отказа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1D0F02">
        <w:rPr>
          <w:color w:val="000000" w:themeColor="text1"/>
          <w:lang w:eastAsia="ru-RU"/>
        </w:rPr>
        <w:t xml:space="preserve">аявитель может обратиться с жалобой на данный </w:t>
      </w:r>
      <w:r w:rsidRPr="001D0F02">
        <w:rPr>
          <w:color w:val="000000" w:themeColor="text1"/>
        </w:rPr>
        <w:t xml:space="preserve">отказ.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lastRenderedPageBreak/>
        <w:t xml:space="preserve">Жалоба, поступившая 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 w:themeColor="text1"/>
          <w:kern w:val="1"/>
        </w:rPr>
      </w:pPr>
      <w:r w:rsidRPr="001D0F02">
        <w:rPr>
          <w:color w:val="000000" w:themeColor="text1"/>
        </w:rPr>
        <w:t xml:space="preserve">3.5.6. </w:t>
      </w:r>
      <w:r w:rsidRPr="001D0F02">
        <w:rPr>
          <w:rFonts w:eastAsia="Arial"/>
          <w:color w:val="000000" w:themeColor="text1"/>
          <w:kern w:val="1"/>
        </w:rPr>
        <w:t>По результатам рассмотрения жалобы принимается одно из следующих решений: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 w:themeColor="text1"/>
          <w:kern w:val="1"/>
        </w:rPr>
      </w:pPr>
      <w:r w:rsidRPr="001D0F02">
        <w:rPr>
          <w:rFonts w:eastAsia="Arial"/>
          <w:color w:val="000000" w:themeColor="text1"/>
          <w:kern w:val="1"/>
        </w:rPr>
        <w:t xml:space="preserve">1) жалоба удовлетворяется в форме исправления допущенных опечаток </w:t>
      </w:r>
      <w:r w:rsidRPr="001D0F02">
        <w:rPr>
          <w:rFonts w:eastAsia="Arial"/>
          <w:color w:val="000000" w:themeColor="text1"/>
          <w:kern w:val="1"/>
        </w:rPr>
        <w:br/>
        <w:t>и ошибок в выданных в результате предоставления Муниципальной услуги;</w:t>
      </w:r>
    </w:p>
    <w:p w:rsidR="00B15C35" w:rsidRPr="001D0F02" w:rsidRDefault="00B15C35" w:rsidP="00B15C3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rFonts w:eastAsia="Arial"/>
          <w:color w:val="000000" w:themeColor="text1"/>
          <w:kern w:val="1"/>
        </w:rPr>
        <w:t>2) в удовлетворении жалобы отказывается.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Формы контроля за предоставлением Муниципальной услуги</w:t>
      </w:r>
    </w:p>
    <w:p w:rsidR="00B15C35" w:rsidRPr="001D0F02" w:rsidRDefault="00B15C35" w:rsidP="00B15C3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Порядок осуществления текущего контроля за соблюдением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исполнением ответственными должностными лицами положений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регламента и иных нормативных правовых актов, устанавливающих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требования к предоставлению муниципальной услуги, а также</w:t>
      </w: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принятием ими решений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4.1.1. Должностные лица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при предоставлении Муниципальной услуги руководствуются положениями настоящего Регламента.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4.1.2. Текущий контроль за соблюдением и исполнением ответственными должностными лицами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Уполномоченного органа, ответственного за организацию работы по предоставлению Муниципальной услуги.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положений настоящего Регламента, иных нормативных правовых актов Российской Федерации.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B15C35" w:rsidRPr="001D0F02" w:rsidRDefault="00B15C35" w:rsidP="00B15C3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Порядок и периодичность осуществления плановых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внеплановых проверок полноты и качества предоставления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муниципальной услуги, в том числе порядок и формы контроля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за полнотой и качеством предоставления Муниципальной услуги</w:t>
      </w:r>
    </w:p>
    <w:p w:rsidR="00B15C35" w:rsidRPr="001D0F02" w:rsidRDefault="00B15C35" w:rsidP="00B15C3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1D0F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плановые и внеплановые проверки. 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</w:rPr>
      </w:pPr>
      <w:r w:rsidRPr="001D0F02">
        <w:rPr>
          <w:color w:val="000000" w:themeColor="text1"/>
          <w:spacing w:val="-2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B15C35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Уполномоченного органа, ответственного за организацию работы по предоставлению Муниципальной услуги.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ответственных за предоставление Муниципальной услуги.</w:t>
      </w:r>
    </w:p>
    <w:p w:rsidR="00B15C35" w:rsidRPr="001D0F02" w:rsidRDefault="00B15C35" w:rsidP="00B15C35">
      <w:pPr>
        <w:pStyle w:val="FORMATTEX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color w:val="000000" w:themeColor="text1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B15C35" w:rsidRPr="001D0F02" w:rsidRDefault="00B15C35" w:rsidP="00B15C3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1D0F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со стороны граждан, их объединений и организаций</w:t>
      </w:r>
    </w:p>
    <w:p w:rsidR="00B15C35" w:rsidRPr="001D0F02" w:rsidRDefault="00B15C35" w:rsidP="00B15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 соблюдения и исполнения должностными лицами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 xml:space="preserve">нормативных правовых актов Российской </w:t>
      </w:r>
      <w:r w:rsidRPr="001D0F02">
        <w:rPr>
          <w:color w:val="000000" w:themeColor="text1"/>
        </w:rPr>
        <w:lastRenderedPageBreak/>
        <w:t>Федерации, Краснодарского края, а также положений настоящего Регламента.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 xml:space="preserve">должен быть постоянным, всесторонним, объективным и эффективным. </w:t>
      </w:r>
    </w:p>
    <w:p w:rsidR="00B15C35" w:rsidRPr="001D0F02" w:rsidRDefault="00B15C35" w:rsidP="00B15C3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B15C35" w:rsidRPr="001D0F02" w:rsidRDefault="00B15C35" w:rsidP="00B15C3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15C35" w:rsidRPr="001D0F02" w:rsidRDefault="00B15C35" w:rsidP="00B15C3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Досудебный (внесудебный) порядок обжалования решений</w:t>
      </w:r>
    </w:p>
    <w:p w:rsidR="00B15C35" w:rsidRPr="001D0F02" w:rsidRDefault="00B15C35" w:rsidP="00B15C3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и действий (бездействия) органов, предоставляющих</w:t>
      </w:r>
    </w:p>
    <w:p w:rsidR="00B15C35" w:rsidRPr="001D0F02" w:rsidRDefault="00B15C35" w:rsidP="00B15C3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Муниципальные услуги, а также их должностных лиц</w:t>
      </w:r>
    </w:p>
    <w:p w:rsidR="00B15C35" w:rsidRPr="001D0F02" w:rsidRDefault="00B15C35" w:rsidP="00B15C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1D0F02">
        <w:rPr>
          <w:b/>
          <w:color w:val="000000" w:themeColor="text1"/>
        </w:rPr>
        <w:br/>
        <w:t>Муниципальной услуги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en-US"/>
        </w:rPr>
        <w:t xml:space="preserve">5.1.1. </w:t>
      </w:r>
      <w:r w:rsidRPr="001D0F02">
        <w:rPr>
          <w:color w:val="000000" w:themeColor="text1"/>
        </w:rPr>
        <w:t>Заинтересованное лицо (далее – заявитель)</w:t>
      </w:r>
      <w:r w:rsidRPr="001D0F02">
        <w:rPr>
          <w:color w:val="000000" w:themeColor="text1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1D0F02">
        <w:rPr>
          <w:rFonts w:eastAsia="Calibri"/>
          <w:color w:val="000000" w:themeColor="text1"/>
          <w:lang w:eastAsia="en-US"/>
        </w:rPr>
        <w:t>Уполномоченным органом</w:t>
      </w:r>
      <w:r w:rsidRPr="001D0F02">
        <w:rPr>
          <w:i/>
          <w:color w:val="000000" w:themeColor="text1"/>
          <w:lang w:eastAsia="en-US"/>
        </w:rPr>
        <w:t xml:space="preserve">, </w:t>
      </w:r>
      <w:r w:rsidRPr="001D0F02">
        <w:rPr>
          <w:color w:val="000000" w:themeColor="text1"/>
          <w:lang w:eastAsia="en-US"/>
        </w:rPr>
        <w:t>должностным лицом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органа, </w:t>
      </w:r>
      <w:r w:rsidRPr="001D0F02">
        <w:rPr>
          <w:color w:val="000000" w:themeColor="text1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1D0F02">
        <w:rPr>
          <w:i/>
          <w:color w:val="000000" w:themeColor="text1"/>
        </w:rPr>
        <w:t xml:space="preserve"> </w:t>
      </w: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5.2. Органы местного самоуправления, организации </w:t>
      </w:r>
      <w:r w:rsidRPr="001D0F02">
        <w:rPr>
          <w:b/>
          <w:color w:val="000000" w:themeColor="text1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1D0F02">
        <w:rPr>
          <w:b/>
          <w:color w:val="000000" w:themeColor="text1"/>
        </w:rPr>
        <w:br/>
        <w:t>(внесудебном) порядке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5.2.1. Жалоба на решения и действия (бездействие) должностных лиц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 xml:space="preserve">, муниципальных служащих подается Заявителем </w:t>
      </w:r>
      <w:r w:rsidRPr="001D0F02">
        <w:rPr>
          <w:color w:val="000000" w:themeColor="text1"/>
        </w:rPr>
        <w:br/>
        <w:t xml:space="preserve">в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Уполномоченный орган </w:t>
      </w:r>
      <w:r w:rsidRPr="001D0F02">
        <w:rPr>
          <w:color w:val="000000" w:themeColor="text1"/>
        </w:rPr>
        <w:t>на имя руководителя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5.2.2. В случае если обжалуются</w:t>
      </w:r>
      <w:r w:rsidRPr="001D0F02">
        <w:rPr>
          <w:color w:val="000000" w:themeColor="text1"/>
          <w:bdr w:val="none" w:sz="0" w:space="0" w:color="auto" w:frame="1"/>
        </w:rPr>
        <w:t xml:space="preserve"> решения </w:t>
      </w:r>
      <w:r w:rsidRPr="001D0F02">
        <w:rPr>
          <w:color w:val="000000" w:themeColor="text1"/>
        </w:rPr>
        <w:t xml:space="preserve">и действия (бездействие) </w:t>
      </w:r>
      <w:r w:rsidRPr="001D0F02">
        <w:rPr>
          <w:color w:val="000000" w:themeColor="text1"/>
          <w:bdr w:val="none" w:sz="0" w:space="0" w:color="auto" w:frame="1"/>
        </w:rPr>
        <w:t>руководителя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1D0F02">
        <w:rPr>
          <w:color w:val="000000" w:themeColor="text1"/>
          <w:bdr w:val="none" w:sz="0" w:space="0" w:color="auto" w:frame="1"/>
        </w:rPr>
        <w:t>руководителю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bdr w:val="none" w:sz="0" w:space="0" w:color="auto" w:frame="1"/>
        </w:rPr>
        <w:t>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5.2.3.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5.3. Способы информирования заявителей о порядке</w:t>
      </w: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подачи и рассмотрения жалобы, в том числе с использованием Единого портала и Регионального портала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5.3.1. </w:t>
      </w:r>
      <w:bookmarkStart w:id="6" w:name="Par418"/>
      <w:bookmarkEnd w:id="6"/>
      <w:r w:rsidRPr="001D0F02">
        <w:rPr>
          <w:color w:val="000000" w:themeColor="text1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B15C35" w:rsidRPr="001D0F02" w:rsidRDefault="00B15C35" w:rsidP="00B15C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1D0F02">
        <w:rPr>
          <w:b/>
          <w:color w:val="000000" w:themeColor="text1"/>
        </w:rPr>
        <w:br/>
        <w:t>а также его должностных лиц</w:t>
      </w:r>
    </w:p>
    <w:p w:rsidR="00B15C35" w:rsidRPr="001D0F02" w:rsidRDefault="00B15C35" w:rsidP="00B15C35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5.4.1. Нормативным правовым актом, регулирующим порядок досудебного (внесудебного) обжалования решений и действий (бездействия)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>,</w:t>
      </w:r>
      <w:r w:rsidRPr="001D0F02">
        <w:rPr>
          <w:i/>
          <w:color w:val="000000" w:themeColor="text1"/>
        </w:rPr>
        <w:t xml:space="preserve"> </w:t>
      </w:r>
      <w:r w:rsidRPr="001D0F02">
        <w:rPr>
          <w:color w:val="000000" w:themeColor="text1"/>
          <w:lang w:eastAsia="en-US"/>
        </w:rPr>
        <w:t xml:space="preserve">должностных лиц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 xml:space="preserve">, либо муниципальных служащих, </w:t>
      </w:r>
      <w:r w:rsidRPr="001D0F02">
        <w:rPr>
          <w:color w:val="000000" w:themeColor="text1"/>
          <w:lang w:eastAsia="en-US"/>
        </w:rPr>
        <w:t>МФЦ, работников МФЦ</w:t>
      </w:r>
      <w:r w:rsidRPr="001D0F02">
        <w:rPr>
          <w:i/>
          <w:color w:val="000000" w:themeColor="text1"/>
          <w:lang w:eastAsia="en-US"/>
        </w:rPr>
        <w:t xml:space="preserve"> </w:t>
      </w:r>
      <w:r w:rsidRPr="001D0F02">
        <w:rPr>
          <w:color w:val="000000" w:themeColor="text1"/>
        </w:rPr>
        <w:t>является Федеральный закон от 27 июля 2010 года № 210-ФЗ «Об организации предоставления государственных и муниципальных услуг».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jc w:val="center"/>
        <w:rPr>
          <w:b/>
          <w:bCs/>
          <w:color w:val="000000" w:themeColor="text1"/>
        </w:rPr>
      </w:pPr>
    </w:p>
    <w:p w:rsidR="00B15C35" w:rsidRPr="001D0F02" w:rsidRDefault="00B15C35" w:rsidP="00B15C35">
      <w:pPr>
        <w:jc w:val="center"/>
        <w:rPr>
          <w:b/>
          <w:bCs/>
          <w:color w:val="000000" w:themeColor="text1"/>
        </w:rPr>
      </w:pPr>
      <w:r w:rsidRPr="001D0F02">
        <w:rPr>
          <w:b/>
          <w:bCs/>
          <w:color w:val="000000" w:themeColor="text1"/>
        </w:rPr>
        <w:t xml:space="preserve">6. Особенности выполнения административных процедур (действий) </w:t>
      </w:r>
      <w:r w:rsidRPr="001D0F02">
        <w:rPr>
          <w:b/>
          <w:bCs/>
          <w:color w:val="000000" w:themeColor="text1"/>
        </w:rPr>
        <w:br/>
        <w:t xml:space="preserve">в многофункциональных центрах предоставления государственных </w:t>
      </w:r>
      <w:r w:rsidRPr="001D0F02">
        <w:rPr>
          <w:b/>
          <w:bCs/>
          <w:color w:val="000000" w:themeColor="text1"/>
        </w:rPr>
        <w:br/>
        <w:t>и муниципальных услуг</w:t>
      </w:r>
    </w:p>
    <w:p w:rsidR="00B15C35" w:rsidRPr="001D0F02" w:rsidRDefault="00B15C35" w:rsidP="00B15C35">
      <w:pPr>
        <w:ind w:firstLine="709"/>
        <w:jc w:val="center"/>
        <w:rPr>
          <w:b/>
          <w:bCs/>
          <w:color w:val="000000" w:themeColor="text1"/>
        </w:rPr>
      </w:pPr>
    </w:p>
    <w:p w:rsidR="00B15C35" w:rsidRPr="001D0F02" w:rsidRDefault="00B15C35" w:rsidP="00B15C35">
      <w:pPr>
        <w:ind w:firstLine="709"/>
        <w:jc w:val="center"/>
        <w:rPr>
          <w:b/>
          <w:bCs/>
          <w:color w:val="000000" w:themeColor="text1"/>
        </w:rPr>
      </w:pPr>
    </w:p>
    <w:p w:rsidR="00B15C35" w:rsidRPr="001D0F02" w:rsidRDefault="00B15C35" w:rsidP="00B15C35">
      <w:pPr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6.1. Перечень административных процедур (действий),</w:t>
      </w:r>
    </w:p>
    <w:p w:rsidR="00B15C35" w:rsidRPr="001D0F02" w:rsidRDefault="00B15C35" w:rsidP="00B15C35">
      <w:pPr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>выполняемых многофункциональными центрами предоставления государственных и муниципальных услуг</w:t>
      </w:r>
    </w:p>
    <w:p w:rsidR="00B15C35" w:rsidRPr="001D0F02" w:rsidRDefault="00B15C35" w:rsidP="00B15C35">
      <w:pPr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6.1.1. Предоставление Муниципальной услуги включает в себя следующие административные процедуры (действия), выполняемые МФЦ: 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передачу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Уполномоченному органу</w:t>
      </w:r>
      <w:r w:rsidRPr="001D0F02">
        <w:rPr>
          <w:color w:val="000000" w:themeColor="text1"/>
        </w:rPr>
        <w:t xml:space="preserve"> запроса о предоставлении Муниципальной услуги и иных документов, необходимых для предоставления Муниципальной услуги;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прием результата предоставления Муниципальной услуги от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органа;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выдачу Заявителю результата предоставления Муниципальной услуги, </w:t>
      </w:r>
      <w:r w:rsidRPr="001D0F02">
        <w:rPr>
          <w:color w:val="000000" w:themeColor="text1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</w:p>
    <w:p w:rsidR="00B15C35" w:rsidRPr="001D0F02" w:rsidRDefault="00B15C35" w:rsidP="00B15C3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D0F02">
        <w:rPr>
          <w:b/>
          <w:color w:val="000000" w:themeColor="text1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1D0F02">
        <w:rPr>
          <w:b/>
          <w:color w:val="000000" w:themeColor="text1"/>
        </w:rPr>
        <w:br/>
        <w:t>и муниципальных услуг</w:t>
      </w:r>
    </w:p>
    <w:p w:rsidR="00B15C35" w:rsidRPr="001D0F02" w:rsidRDefault="00B15C35" w:rsidP="00B15C35">
      <w:pPr>
        <w:ind w:firstLine="709"/>
        <w:jc w:val="both"/>
        <w:rPr>
          <w:color w:val="000000" w:themeColor="text1"/>
        </w:rPr>
      </w:pP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15C35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6.2.2. Основанием для начала административной процедуры является обращение Заявителя в МФЦ с за</w:t>
      </w:r>
      <w:r>
        <w:rPr>
          <w:color w:val="000000" w:themeColor="text1"/>
        </w:rPr>
        <w:t>просом</w:t>
      </w:r>
      <w:r w:rsidRPr="001D0F02">
        <w:rPr>
          <w:color w:val="000000" w:themeColor="text1"/>
        </w:rPr>
        <w:t xml:space="preserve"> и документами, необходимыми для предоставления Муниципальной услуги, в соответствии с пунктом 2.6.1 Регламента.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ab/>
        <w:t>Прием запроса и документов в МФЦ осуществ</w:t>
      </w:r>
      <w:r w:rsidRPr="001D0F02">
        <w:rPr>
          <w:color w:val="000000" w:themeColor="text1"/>
        </w:rPr>
        <w:t>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 xml:space="preserve"> (далее - соглашение о взаимодействии).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</w:t>
      </w:r>
      <w:r>
        <w:rPr>
          <w:color w:val="000000" w:themeColor="text1"/>
        </w:rPr>
        <w:t>аботник МФЦ при приеме запроса</w:t>
      </w:r>
      <w:r w:rsidRPr="001D0F02">
        <w:rPr>
          <w:color w:val="000000" w:themeColor="text1"/>
        </w:rPr>
        <w:t xml:space="preserve"> о предоставлении Муниципальной услуги: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B15C35" w:rsidRPr="001D0F02" w:rsidRDefault="00B15C35" w:rsidP="00B15C35">
      <w:pPr>
        <w:ind w:firstLine="567"/>
        <w:jc w:val="both"/>
        <w:rPr>
          <w:i/>
          <w:color w:val="000000" w:themeColor="text1"/>
        </w:rPr>
      </w:pPr>
      <w:r w:rsidRPr="001D0F02">
        <w:rPr>
          <w:color w:val="000000" w:themeColor="text1"/>
        </w:rPr>
        <w:t>проверяет правильность составления запроса, а также комплектность документов, необходимых в соответствии с пунктом 2.6.1 Регламента для предоставления Муниципальной услуги;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осуществляет копирование (сканирование) документов, предусмотренных </w:t>
      </w:r>
      <w:hyperlink r:id="rId41" w:history="1">
        <w:r w:rsidRPr="001D0F02">
          <w:rPr>
            <w:color w:val="000000" w:themeColor="text1"/>
          </w:rPr>
          <w:t>пунктами 1</w:t>
        </w:r>
      </w:hyperlink>
      <w:r w:rsidRPr="001D0F02">
        <w:rPr>
          <w:color w:val="000000" w:themeColor="text1"/>
        </w:rPr>
        <w:t xml:space="preserve"> - </w:t>
      </w:r>
      <w:hyperlink r:id="rId42" w:history="1">
        <w:r w:rsidRPr="001D0F02">
          <w:rPr>
            <w:color w:val="000000" w:themeColor="text1"/>
          </w:rPr>
          <w:t>7</w:t>
        </w:r>
      </w:hyperlink>
      <w:r w:rsidRPr="001D0F02">
        <w:rPr>
          <w:color w:val="000000" w:themeColor="text1"/>
        </w:rPr>
        <w:t xml:space="preserve">, </w:t>
      </w:r>
      <w:hyperlink r:id="rId43" w:history="1">
        <w:r w:rsidRPr="001D0F02">
          <w:rPr>
            <w:color w:val="000000" w:themeColor="text1"/>
          </w:rPr>
          <w:t>9</w:t>
        </w:r>
      </w:hyperlink>
      <w:r w:rsidRPr="001D0F02">
        <w:rPr>
          <w:color w:val="000000" w:themeColor="text1"/>
        </w:rPr>
        <w:t xml:space="preserve">, </w:t>
      </w:r>
      <w:hyperlink r:id="rId44" w:history="1">
        <w:r w:rsidRPr="001D0F02">
          <w:rPr>
            <w:color w:val="000000" w:themeColor="text1"/>
          </w:rPr>
          <w:t>10</w:t>
        </w:r>
      </w:hyperlink>
      <w:r w:rsidRPr="001D0F02">
        <w:rPr>
          <w:color w:val="000000" w:themeColor="text1"/>
        </w:rPr>
        <w:t xml:space="preserve">, </w:t>
      </w:r>
      <w:hyperlink r:id="rId45" w:history="1">
        <w:r w:rsidRPr="001D0F02">
          <w:rPr>
            <w:color w:val="000000" w:themeColor="text1"/>
          </w:rPr>
          <w:t>14</w:t>
        </w:r>
      </w:hyperlink>
      <w:r w:rsidRPr="001D0F02">
        <w:rPr>
          <w:color w:val="000000" w:themeColor="text1"/>
        </w:rPr>
        <w:t xml:space="preserve"> и </w:t>
      </w:r>
      <w:hyperlink r:id="rId46" w:history="1">
        <w:r w:rsidRPr="001D0F02">
          <w:rPr>
            <w:color w:val="000000" w:themeColor="text1"/>
          </w:rPr>
          <w:t>18 части 6 статьи 7</w:t>
        </w:r>
      </w:hyperlink>
      <w:r w:rsidRPr="001D0F02">
        <w:rPr>
          <w:color w:val="000000" w:themeColor="text1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1D0F02">
        <w:rPr>
          <w:color w:val="000000" w:themeColor="text1"/>
        </w:rPr>
        <w:softHyphen/>
        <w:t>ряет копии документов, возвращает подлинники Заявителю;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отсутствии оснований для отказа в приеме документов, в соответствии с пунктом 2.9.1 Ре</w:t>
      </w:r>
      <w:r>
        <w:rPr>
          <w:color w:val="000000" w:themeColor="text1"/>
        </w:rPr>
        <w:t>гламента, регистрирует запрос</w:t>
      </w:r>
      <w:r w:rsidRPr="001D0F02">
        <w:rPr>
          <w:color w:val="000000" w:themeColor="text1"/>
        </w:rPr>
        <w:t xml:space="preserve"> и документы, необходимые для предоставления Муниципальной услуги, формирует пакет документов.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приеме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При предоставлении Муниципальной услуги МФЦ: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принимает от Заявител</w:t>
      </w:r>
      <w:r>
        <w:rPr>
          <w:color w:val="000000" w:themeColor="text1"/>
        </w:rPr>
        <w:t xml:space="preserve">я запрос </w:t>
      </w:r>
      <w:r w:rsidRPr="001D0F02">
        <w:rPr>
          <w:color w:val="000000" w:themeColor="text1"/>
        </w:rPr>
        <w:t>и документы, представленные Заявителем;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осуществляет копирование (сканирование) документов, предусмотренных </w:t>
      </w:r>
      <w:hyperlink r:id="rId47" w:history="1">
        <w:r w:rsidRPr="001D0F02">
          <w:rPr>
            <w:color w:val="000000" w:themeColor="text1"/>
          </w:rPr>
          <w:t>пунктами 1</w:t>
        </w:r>
      </w:hyperlink>
      <w:r w:rsidRPr="001D0F02">
        <w:rPr>
          <w:color w:val="000000" w:themeColor="text1"/>
        </w:rPr>
        <w:t xml:space="preserve"> - </w:t>
      </w:r>
      <w:hyperlink r:id="rId48" w:history="1">
        <w:r w:rsidRPr="001D0F02">
          <w:rPr>
            <w:color w:val="000000" w:themeColor="text1"/>
          </w:rPr>
          <w:t>7</w:t>
        </w:r>
      </w:hyperlink>
      <w:r w:rsidRPr="001D0F02">
        <w:rPr>
          <w:color w:val="000000" w:themeColor="text1"/>
        </w:rPr>
        <w:t xml:space="preserve">, </w:t>
      </w:r>
      <w:hyperlink r:id="rId49" w:history="1">
        <w:r w:rsidRPr="001D0F02">
          <w:rPr>
            <w:color w:val="000000" w:themeColor="text1"/>
          </w:rPr>
          <w:t>9</w:t>
        </w:r>
      </w:hyperlink>
      <w:r w:rsidRPr="001D0F02">
        <w:rPr>
          <w:color w:val="000000" w:themeColor="text1"/>
        </w:rPr>
        <w:t xml:space="preserve">, </w:t>
      </w:r>
      <w:hyperlink r:id="rId50" w:history="1">
        <w:r w:rsidRPr="001D0F02">
          <w:rPr>
            <w:color w:val="000000" w:themeColor="text1"/>
          </w:rPr>
          <w:t>10</w:t>
        </w:r>
      </w:hyperlink>
      <w:r w:rsidRPr="001D0F02">
        <w:rPr>
          <w:color w:val="000000" w:themeColor="text1"/>
        </w:rPr>
        <w:t xml:space="preserve">, </w:t>
      </w:r>
      <w:hyperlink r:id="rId51" w:history="1">
        <w:r w:rsidRPr="001D0F02">
          <w:rPr>
            <w:color w:val="000000" w:themeColor="text1"/>
          </w:rPr>
          <w:t>14</w:t>
        </w:r>
      </w:hyperlink>
      <w:r w:rsidRPr="001D0F02">
        <w:rPr>
          <w:color w:val="000000" w:themeColor="text1"/>
        </w:rPr>
        <w:t xml:space="preserve"> и </w:t>
      </w:r>
      <w:hyperlink r:id="rId52" w:history="1">
        <w:r w:rsidRPr="001D0F02">
          <w:rPr>
            <w:color w:val="000000" w:themeColor="text1"/>
          </w:rPr>
          <w:t>18 части 6 статьи 7</w:t>
        </w:r>
      </w:hyperlink>
      <w:r w:rsidRPr="001D0F02">
        <w:rPr>
          <w:color w:val="000000" w:themeColor="text1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15C35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формирует электронные документы и (и</w:t>
      </w:r>
      <w:r>
        <w:rPr>
          <w:color w:val="000000" w:themeColor="text1"/>
        </w:rPr>
        <w:t>ли) электронные образы запроса</w:t>
      </w:r>
      <w:r w:rsidRPr="001D0F02">
        <w:rPr>
          <w:color w:val="000000" w:themeColor="text1"/>
        </w:rPr>
        <w:t xml:space="preserve">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B15C35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Уполномоченный орган</w:t>
      </w:r>
      <w:r w:rsidRPr="001D0F02">
        <w:rPr>
          <w:color w:val="000000" w:themeColor="text1"/>
        </w:rPr>
        <w:t>, предоставл</w:t>
      </w:r>
      <w:r w:rsidR="00817074">
        <w:rPr>
          <w:color w:val="000000" w:themeColor="text1"/>
        </w:rPr>
        <w:t>яющий Муниципальную услугу;</w:t>
      </w:r>
    </w:p>
    <w:p w:rsidR="00817074" w:rsidRPr="00817074" w:rsidRDefault="00817074" w:rsidP="00817074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817074">
        <w:rPr>
          <w:rFonts w:eastAsia="Calibri"/>
          <w:color w:val="000000" w:themeColor="text1"/>
          <w:lang w:eastAsia="en-US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 в согласованном формате.</w:t>
      </w:r>
    </w:p>
    <w:p w:rsidR="00817074" w:rsidRPr="001D0F02" w:rsidRDefault="00817074" w:rsidP="00817074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817074">
        <w:rPr>
          <w:rFonts w:eastAsia="Calibri"/>
          <w:color w:val="000000" w:themeColor="text1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МФЦ в исполнительные органы государственной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на бумажных носителях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принятия решения по настоящей административной про</w:t>
      </w:r>
      <w:r w:rsidRPr="001D0F02">
        <w:rPr>
          <w:color w:val="000000" w:themeColor="text1"/>
        </w:rPr>
        <w:softHyphen/>
        <w:t>цедуре является отсутствие оснований для отк</w:t>
      </w:r>
      <w:r>
        <w:rPr>
          <w:color w:val="000000" w:themeColor="text1"/>
        </w:rPr>
        <w:t>аза в приеме документов, необхо</w:t>
      </w:r>
      <w:r w:rsidRPr="001D0F02">
        <w:rPr>
          <w:color w:val="000000" w:themeColor="text1"/>
        </w:rPr>
        <w:t xml:space="preserve">димых для предоставления муниципальной услуги, в соответствии с пунктом 2.9.1 Регламента. 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B15C35" w:rsidRPr="001D0F02" w:rsidRDefault="00B15C35" w:rsidP="00B15C35">
      <w:pPr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Исполнение данной административной процедуры возложено на работника МФЦ.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6.2.3. Основанием для начала административной процедуры</w:t>
      </w:r>
      <w:r>
        <w:rPr>
          <w:color w:val="000000" w:themeColor="text1"/>
        </w:rPr>
        <w:t xml:space="preserve"> является принятие МФЦ запроса</w:t>
      </w:r>
      <w:r w:rsidRPr="001D0F02">
        <w:rPr>
          <w:color w:val="000000" w:themeColor="text1"/>
        </w:rPr>
        <w:t xml:space="preserve"> и прилагаемых к нему документов от Заявителя (пакет документов).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</w:rPr>
        <w:t>и работника МФЦ.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Критериями административной процедуры по передаче пакета документов в </w:t>
      </w:r>
      <w:r w:rsidRPr="001D0F02">
        <w:rPr>
          <w:rFonts w:eastAsia="Calibri"/>
          <w:color w:val="000000" w:themeColor="text1"/>
          <w:lang w:eastAsia="en-US"/>
        </w:rPr>
        <w:t>Уполномоченный орган</w:t>
      </w:r>
      <w:r w:rsidRPr="001D0F02">
        <w:rPr>
          <w:color w:val="000000" w:themeColor="text1"/>
        </w:rPr>
        <w:t>, являются: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собл</w:t>
      </w:r>
      <w:r>
        <w:rPr>
          <w:color w:val="000000" w:themeColor="text1"/>
        </w:rPr>
        <w:t>юдение сроков передачи запросов</w:t>
      </w:r>
      <w:r w:rsidRPr="001D0F02">
        <w:rPr>
          <w:color w:val="000000" w:themeColor="text1"/>
        </w:rPr>
        <w:t xml:space="preserve"> и прилагаемых к ним документов, установленных заключенными </w:t>
      </w:r>
      <w:r w:rsidRPr="001D0F02">
        <w:rPr>
          <w:color w:val="000000" w:themeColor="text1"/>
          <w:lang w:eastAsia="ru-RU"/>
        </w:rPr>
        <w:t>соглашениями о взаимодействии</w:t>
      </w:r>
      <w:r w:rsidRPr="001D0F02">
        <w:rPr>
          <w:color w:val="000000" w:themeColor="text1"/>
        </w:rPr>
        <w:t xml:space="preserve">;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адресность направления (соответствие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либо его территориального отдела/филиала);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1D0F02">
        <w:rPr>
          <w:color w:val="000000" w:themeColor="text1"/>
          <w:lang w:eastAsia="ru-RU"/>
        </w:rPr>
        <w:t>соглашениями о взаимодействии</w:t>
      </w:r>
      <w:r w:rsidRPr="001D0F02">
        <w:rPr>
          <w:color w:val="000000" w:themeColor="text1"/>
        </w:rPr>
        <w:t>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1D0F02">
        <w:rPr>
          <w:rFonts w:eastAsia="Calibri"/>
          <w:color w:val="000000" w:themeColor="text1"/>
          <w:lang w:eastAsia="en-US"/>
        </w:rPr>
        <w:t xml:space="preserve">Уполномоченного органа </w:t>
      </w:r>
      <w:r w:rsidRPr="001D0F02">
        <w:rPr>
          <w:color w:val="000000" w:themeColor="text1"/>
        </w:rPr>
        <w:t>и работника МФЦ в реестре.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Результатом исполнения административной процедуры является получение пакета документов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>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Исполнение данной административной процедуры возложено на работника МФЦ и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</w:rPr>
        <w:t>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6.2.4. Основанием для начала административной процедуры является подготовленный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>, в МФЦ осуществляется в соответствии с условиями соглашения о взаимодействии.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Передача документов, являющихся результатом предоставления Муниципальной услуги, из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</w:t>
      </w:r>
      <w:r w:rsidRPr="001D0F02">
        <w:rPr>
          <w:color w:val="000000" w:themeColor="text1"/>
          <w:lang w:eastAsia="ru-RU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и работника МФЦ.</w:t>
      </w:r>
    </w:p>
    <w:p w:rsidR="00B15C35" w:rsidRPr="001D0F02" w:rsidRDefault="00B15C35" w:rsidP="00B15C35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lastRenderedPageBreak/>
        <w:t>Способом фиксации результата выполнения административной процедуры является наличие подписей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и работника МФЦ в реестре.</w:t>
      </w:r>
    </w:p>
    <w:p w:rsidR="00B15C35" w:rsidRPr="001D0F02" w:rsidRDefault="00B15C35" w:rsidP="00B15C35">
      <w:pPr>
        <w:widowControl w:val="0"/>
        <w:ind w:firstLine="567"/>
        <w:jc w:val="both"/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  <w:lang w:eastAsia="ru-RU"/>
        </w:rPr>
        <w:t>Исполнение данной административной процедуры возложено на специалиста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Уполномоченного органа </w:t>
      </w:r>
      <w:r w:rsidRPr="001D0F02">
        <w:rPr>
          <w:color w:val="000000" w:themeColor="text1"/>
          <w:lang w:eastAsia="ru-RU"/>
        </w:rPr>
        <w:t>и работника МФЦ.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МФЦ осуществляет выдачу Заявителю документов, полученных от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</w:rPr>
        <w:t xml:space="preserve">, по результатам предоставления Муниципальной услуги.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Работник МФЦ при выдаче документов, являющихся результатом предоставления Муниципальной услуги: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  <w:r>
        <w:rPr>
          <w:color w:val="000000" w:themeColor="text1"/>
        </w:rPr>
        <w:t xml:space="preserve"> 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выдает документы, являющиеся результатом предоставления Муниципальной услуги, полученные от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органа.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1D0F02">
        <w:rPr>
          <w:rFonts w:eastAsia="Calibri"/>
          <w:color w:val="000000" w:themeColor="text1"/>
          <w:lang w:eastAsia="en-US"/>
        </w:rPr>
        <w:t xml:space="preserve"> Уполномоченным органом</w:t>
      </w:r>
      <w:r w:rsidRPr="001D0F02">
        <w:rPr>
          <w:color w:val="000000" w:themeColor="text1"/>
        </w:rPr>
        <w:t>, в соответствии с требованиями, установленными Правительством Российской Федерации.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B15C35" w:rsidRPr="001D0F02" w:rsidRDefault="00B15C35" w:rsidP="00B15C35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1D0F02">
        <w:rPr>
          <w:color w:val="000000" w:themeColor="text1"/>
        </w:rPr>
        <w:t xml:space="preserve">соблюдение установленных </w:t>
      </w:r>
      <w:r w:rsidRPr="001D0F02">
        <w:rPr>
          <w:color w:val="000000" w:themeColor="text1"/>
          <w:lang w:eastAsia="ru-RU"/>
        </w:rPr>
        <w:t>соглашениями о взаимодействии</w:t>
      </w:r>
      <w:r w:rsidRPr="001D0F02">
        <w:rPr>
          <w:color w:val="000000" w:themeColor="text1"/>
        </w:rPr>
        <w:t xml:space="preserve"> сроков получения из </w:t>
      </w:r>
      <w:r w:rsidRPr="001D0F02">
        <w:rPr>
          <w:rFonts w:eastAsia="Calibri"/>
          <w:color w:val="000000" w:themeColor="text1"/>
          <w:lang w:eastAsia="en-US"/>
        </w:rPr>
        <w:t>Уполномоченного органа</w:t>
      </w:r>
      <w:r w:rsidRPr="001D0F02">
        <w:rPr>
          <w:color w:val="000000" w:themeColor="text1"/>
          <w:lang w:eastAsia="ru-RU"/>
        </w:rPr>
        <w:t>,</w:t>
      </w:r>
      <w:r w:rsidRPr="001D0F02">
        <w:rPr>
          <w:color w:val="000000" w:themeColor="text1"/>
        </w:rPr>
        <w:t xml:space="preserve"> результата предоставления муниципальной услуги; 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lastRenderedPageBreak/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15C35" w:rsidRPr="001D0F02" w:rsidRDefault="00B15C35" w:rsidP="00B15C3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D0F02">
        <w:rPr>
          <w:color w:val="000000" w:themeColor="text1"/>
        </w:rPr>
        <w:t xml:space="preserve">Исполнение данной административной процедуры возложено </w:t>
      </w:r>
      <w:r w:rsidRPr="001D0F02">
        <w:rPr>
          <w:color w:val="000000" w:themeColor="text1"/>
        </w:rPr>
        <w:br/>
        <w:t>на работника МФЦ.</w:t>
      </w:r>
    </w:p>
    <w:p w:rsidR="00B15C35" w:rsidRDefault="00B15C35" w:rsidP="00B15C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15C35" w:rsidRDefault="00B15C35" w:rsidP="00B15C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15C35" w:rsidRPr="001D0F02" w:rsidRDefault="00B15C35" w:rsidP="00B15C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B15C35" w:rsidRPr="001D0F02" w:rsidRDefault="00B15C35" w:rsidP="00B15C35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Заместитель начальника</w:t>
      </w:r>
    </w:p>
    <w:p w:rsidR="00B15C35" w:rsidRPr="001D0F02" w:rsidRDefault="00B15C35" w:rsidP="00B15C35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управления архитектуры</w:t>
      </w:r>
    </w:p>
    <w:p w:rsidR="00B15C35" w:rsidRPr="001D0F02" w:rsidRDefault="00B15C35" w:rsidP="00B15C35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и градостроительства администрации</w:t>
      </w:r>
    </w:p>
    <w:p w:rsidR="00B15C35" w:rsidRPr="001D0F02" w:rsidRDefault="00B15C35" w:rsidP="00B15C35">
      <w:pPr>
        <w:tabs>
          <w:tab w:val="left" w:pos="4200"/>
        </w:tabs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муниципального образования</w:t>
      </w:r>
    </w:p>
    <w:p w:rsidR="00B15C35" w:rsidRPr="00B337A4" w:rsidRDefault="00B15C35" w:rsidP="00B15C35">
      <w:pPr>
        <w:rPr>
          <w:color w:val="000000" w:themeColor="text1"/>
          <w:lang w:eastAsia="ru-RU"/>
        </w:rPr>
      </w:pPr>
      <w:r w:rsidRPr="001D0F02">
        <w:rPr>
          <w:color w:val="000000" w:themeColor="text1"/>
          <w:lang w:eastAsia="ru-RU"/>
        </w:rPr>
        <w:t>город Ар</w:t>
      </w:r>
      <w:r>
        <w:rPr>
          <w:color w:val="000000" w:themeColor="text1"/>
          <w:lang w:eastAsia="ru-RU"/>
        </w:rPr>
        <w:t>мавир</w:t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</w:r>
      <w:r>
        <w:rPr>
          <w:color w:val="000000" w:themeColor="text1"/>
          <w:lang w:eastAsia="ru-RU"/>
        </w:rPr>
        <w:tab/>
        <w:t xml:space="preserve">                    </w:t>
      </w:r>
      <w:r w:rsidRPr="001D0F02">
        <w:rPr>
          <w:color w:val="000000" w:themeColor="text1"/>
          <w:lang w:eastAsia="ru-RU"/>
        </w:rPr>
        <w:t xml:space="preserve">     </w:t>
      </w:r>
      <w:proofErr w:type="spellStart"/>
      <w:r w:rsidRPr="001D0F02">
        <w:rPr>
          <w:color w:val="000000" w:themeColor="text1"/>
          <w:lang w:eastAsia="ru-RU"/>
        </w:rPr>
        <w:t>В.А.Корницкая</w:t>
      </w:r>
      <w:proofErr w:type="spellEnd"/>
    </w:p>
    <w:p w:rsidR="00B15C35" w:rsidRDefault="00B15C35" w:rsidP="00B15C35">
      <w:pPr>
        <w:jc w:val="both"/>
      </w:pPr>
    </w:p>
    <w:p w:rsidR="00A405E7" w:rsidRDefault="00A405E7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8519F5" w:rsidRDefault="008519F5" w:rsidP="00B15C35">
      <w:pPr>
        <w:ind w:left="5520"/>
        <w:jc w:val="center"/>
        <w:rPr>
          <w:lang w:eastAsia="ru-RU"/>
        </w:rPr>
      </w:pPr>
    </w:p>
    <w:p w:rsidR="00A405E7" w:rsidRDefault="00A405E7" w:rsidP="00B15C35">
      <w:pPr>
        <w:ind w:left="5520"/>
        <w:jc w:val="center"/>
        <w:rPr>
          <w:lang w:eastAsia="ru-RU"/>
        </w:rPr>
      </w:pPr>
    </w:p>
    <w:p w:rsidR="00A405E7" w:rsidRDefault="00A405E7" w:rsidP="00B15C35">
      <w:pPr>
        <w:ind w:left="5520"/>
        <w:jc w:val="center"/>
        <w:rPr>
          <w:lang w:eastAsia="ru-RU"/>
        </w:rPr>
      </w:pPr>
    </w:p>
    <w:p w:rsidR="00B15C35" w:rsidRPr="00360CFD" w:rsidRDefault="00B15C35" w:rsidP="00B15C35">
      <w:pPr>
        <w:ind w:left="5520"/>
        <w:jc w:val="center"/>
        <w:rPr>
          <w:lang w:eastAsia="ru-RU"/>
        </w:rPr>
      </w:pPr>
      <w:r w:rsidRPr="00360CFD">
        <w:rPr>
          <w:lang w:eastAsia="ru-RU"/>
        </w:rPr>
        <w:lastRenderedPageBreak/>
        <w:t>ПРИЛОЖЕНИЕ №1</w:t>
      </w:r>
    </w:p>
    <w:p w:rsidR="00A405E7" w:rsidRPr="00360CFD" w:rsidRDefault="00B15C35" w:rsidP="00A405E7">
      <w:pPr>
        <w:ind w:left="5520"/>
        <w:jc w:val="center"/>
        <w:rPr>
          <w:lang w:eastAsia="ru-RU"/>
        </w:rPr>
      </w:pPr>
      <w:r>
        <w:rPr>
          <w:lang w:eastAsia="ru-RU"/>
        </w:rPr>
        <w:t xml:space="preserve">к административному </w:t>
      </w:r>
      <w:r w:rsidRPr="00360CFD">
        <w:rPr>
          <w:lang w:eastAsia="ru-RU"/>
        </w:rPr>
        <w:t>регламенту</w:t>
      </w:r>
      <w:r>
        <w:rPr>
          <w:lang w:eastAsia="ru-RU"/>
        </w:rPr>
        <w:t xml:space="preserve"> </w:t>
      </w:r>
      <w:r w:rsidRPr="00360CFD">
        <w:rPr>
          <w:lang w:eastAsia="ru-RU"/>
        </w:rPr>
        <w:t>по предоставлению муниципальной услуги:</w:t>
      </w:r>
    </w:p>
    <w:p w:rsidR="00A405E7" w:rsidRDefault="00A405E7" w:rsidP="00A405E7">
      <w:pPr>
        <w:tabs>
          <w:tab w:val="left" w:pos="3255"/>
        </w:tabs>
        <w:rPr>
          <w:bCs/>
          <w:lang w:eastAsia="ru-RU"/>
        </w:rPr>
      </w:pPr>
      <w:r>
        <w:rPr>
          <w:lang w:eastAsia="ru-RU"/>
        </w:rPr>
        <w:t xml:space="preserve">            </w:t>
      </w:r>
      <w:r w:rsidRPr="00360CFD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</w:t>
      </w:r>
      <w:r w:rsidR="00B15C35" w:rsidRPr="00360CFD">
        <w:rPr>
          <w:lang w:eastAsia="ru-RU"/>
        </w:rPr>
        <w:t>«</w:t>
      </w:r>
      <w:r w:rsidRPr="00F71405">
        <w:rPr>
          <w:bCs/>
          <w:lang w:eastAsia="ru-RU"/>
        </w:rPr>
        <w:t xml:space="preserve">Предоставление разрешения </w:t>
      </w:r>
    </w:p>
    <w:p w:rsidR="00A405E7" w:rsidRDefault="00A405E7" w:rsidP="00A405E7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 xml:space="preserve">на отклонение от предельных </w:t>
      </w:r>
    </w:p>
    <w:p w:rsidR="00A405E7" w:rsidRDefault="00A405E7" w:rsidP="00A405E7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 xml:space="preserve">параметров разрешенного </w:t>
      </w:r>
    </w:p>
    <w:p w:rsidR="00A405E7" w:rsidRDefault="00A405E7" w:rsidP="00A405E7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 xml:space="preserve">строительства, </w:t>
      </w:r>
      <w:r>
        <w:rPr>
          <w:bCs/>
          <w:lang w:eastAsia="ru-RU"/>
        </w:rPr>
        <w:t>реконструкции</w:t>
      </w:r>
    </w:p>
    <w:p w:rsidR="00A405E7" w:rsidRDefault="00A405E7" w:rsidP="0074019D">
      <w:pPr>
        <w:tabs>
          <w:tab w:val="left" w:pos="3255"/>
          <w:tab w:val="left" w:pos="862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объекта капитального</w:t>
      </w:r>
      <w:r w:rsidR="0074019D">
        <w:rPr>
          <w:bCs/>
          <w:lang w:eastAsia="ru-RU"/>
        </w:rPr>
        <w:tab/>
      </w:r>
    </w:p>
    <w:p w:rsidR="00B15C35" w:rsidRPr="00A405E7" w:rsidRDefault="00A405E7" w:rsidP="00A405E7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>строительства</w:t>
      </w:r>
      <w:r w:rsidR="00B15C35" w:rsidRPr="00360CFD">
        <w:rPr>
          <w:lang w:eastAsia="ru-RU"/>
        </w:rPr>
        <w:t>»</w:t>
      </w:r>
    </w:p>
    <w:p w:rsidR="00B15C35" w:rsidRPr="00360CFD" w:rsidRDefault="00B15C35" w:rsidP="00B15C35">
      <w:pPr>
        <w:rPr>
          <w:lang w:eastAsia="ru-RU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3943"/>
      </w:tblGrid>
      <w:tr w:rsidR="00B15C35" w:rsidRPr="00BD44EB" w:rsidTr="005B58E3">
        <w:trPr>
          <w:trHeight w:val="849"/>
        </w:trPr>
        <w:tc>
          <w:tcPr>
            <w:tcW w:w="4226" w:type="dxa"/>
          </w:tcPr>
          <w:p w:rsidR="00B15C35" w:rsidRPr="00BD44EB" w:rsidRDefault="00B15C35" w:rsidP="005B58E3">
            <w:pPr>
              <w:rPr>
                <w:lang w:eastAsia="ru-RU"/>
              </w:rPr>
            </w:pPr>
            <w:r w:rsidRPr="00BD44EB">
              <w:rPr>
                <w:lang w:eastAsia="ru-RU"/>
              </w:rPr>
              <w:t xml:space="preserve">В управление архитектуры и градостроительства администрации муниципального образования город Армавир </w:t>
            </w:r>
          </w:p>
          <w:p w:rsidR="00B15C35" w:rsidRPr="00BD44EB" w:rsidRDefault="00A405E7" w:rsidP="005B58E3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  <w:p w:rsidR="00B15C35" w:rsidRPr="00BD44EB" w:rsidRDefault="00B15C35" w:rsidP="005B58E3">
            <w:pPr>
              <w:ind w:left="-5486"/>
              <w:jc w:val="both"/>
              <w:rPr>
                <w:lang w:eastAsia="ru-RU"/>
              </w:rPr>
            </w:pPr>
          </w:p>
        </w:tc>
      </w:tr>
    </w:tbl>
    <w:p w:rsidR="00B15C35" w:rsidRPr="00BD44EB" w:rsidRDefault="00B15C35" w:rsidP="00B15C35">
      <w:pPr>
        <w:tabs>
          <w:tab w:val="center" w:pos="5102"/>
          <w:tab w:val="left" w:pos="7830"/>
        </w:tabs>
        <w:jc w:val="both"/>
        <w:rPr>
          <w:b/>
          <w:lang w:eastAsia="ru-RU"/>
        </w:rPr>
      </w:pPr>
      <w:r w:rsidRPr="00BD44EB">
        <w:rPr>
          <w:b/>
          <w:lang w:eastAsia="ru-RU"/>
        </w:rPr>
        <w:t>ФОРМА</w:t>
      </w:r>
    </w:p>
    <w:p w:rsidR="00B15C35" w:rsidRPr="00BD44EB" w:rsidRDefault="00B15C35" w:rsidP="00B15C35">
      <w:pPr>
        <w:tabs>
          <w:tab w:val="center" w:pos="5102"/>
          <w:tab w:val="left" w:pos="7830"/>
        </w:tabs>
        <w:jc w:val="center"/>
        <w:rPr>
          <w:b/>
          <w:lang w:eastAsia="ru-RU"/>
        </w:rPr>
      </w:pPr>
      <w:r w:rsidRPr="00BD44EB">
        <w:rPr>
          <w:b/>
          <w:lang w:eastAsia="ru-RU"/>
        </w:rPr>
        <w:t>ЗАПРОС</w:t>
      </w: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>Мне (нам) принадлежит на праве __________________________________________</w:t>
      </w:r>
    </w:p>
    <w:p w:rsidR="00A405E7" w:rsidRPr="00F71405" w:rsidRDefault="00A405E7" w:rsidP="00A405E7">
      <w:pPr>
        <w:jc w:val="center"/>
        <w:rPr>
          <w:lang w:eastAsia="ru-RU"/>
        </w:rPr>
      </w:pPr>
      <w:r w:rsidRPr="00F71405">
        <w:rPr>
          <w:sz w:val="27"/>
          <w:szCs w:val="27"/>
          <w:lang w:eastAsia="ru-RU"/>
        </w:rPr>
        <w:t xml:space="preserve">                                                 </w:t>
      </w:r>
      <w:r w:rsidRPr="00F71405">
        <w:rPr>
          <w:lang w:eastAsia="ru-RU"/>
        </w:rPr>
        <w:t xml:space="preserve">(общей долевой, совместной, собственности, аренды) </w:t>
      </w: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>на основании ___________________________________________________________</w:t>
      </w:r>
    </w:p>
    <w:p w:rsidR="00A405E7" w:rsidRPr="00F71405" w:rsidRDefault="00A405E7" w:rsidP="00A405E7">
      <w:pPr>
        <w:pBdr>
          <w:bottom w:val="single" w:sz="12" w:space="1" w:color="auto"/>
        </w:pBdr>
        <w:rPr>
          <w:lang w:eastAsia="ru-RU"/>
        </w:rPr>
      </w:pPr>
      <w:r w:rsidRPr="00F71405">
        <w:rPr>
          <w:sz w:val="27"/>
          <w:szCs w:val="27"/>
          <w:lang w:eastAsia="ru-RU"/>
        </w:rPr>
        <w:t xml:space="preserve">                              </w:t>
      </w:r>
      <w:r w:rsidRPr="00F71405">
        <w:rPr>
          <w:lang w:eastAsia="ru-RU"/>
        </w:rPr>
        <w:t xml:space="preserve">(реквизиты правоустанавливающих и </w:t>
      </w:r>
      <w:proofErr w:type="spellStart"/>
      <w:r w:rsidRPr="00F71405">
        <w:rPr>
          <w:lang w:eastAsia="ru-RU"/>
        </w:rPr>
        <w:t>правоудостоверяющих</w:t>
      </w:r>
      <w:proofErr w:type="spellEnd"/>
      <w:r w:rsidRPr="00F71405">
        <w:rPr>
          <w:lang w:eastAsia="ru-RU"/>
        </w:rPr>
        <w:t xml:space="preserve"> документов)</w:t>
      </w:r>
    </w:p>
    <w:p w:rsidR="00A405E7" w:rsidRPr="00F71405" w:rsidRDefault="00A405E7" w:rsidP="00A405E7">
      <w:pPr>
        <w:pBdr>
          <w:bottom w:val="single" w:sz="12" w:space="1" w:color="auto"/>
        </w:pBdr>
        <w:rPr>
          <w:lang w:eastAsia="ru-RU"/>
        </w:rPr>
      </w:pP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 xml:space="preserve">земельный участок (объект капитального строительства) </w:t>
      </w: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>с кадастровым номером __________________________________________________</w:t>
      </w:r>
    </w:p>
    <w:p w:rsidR="00A405E7" w:rsidRPr="00F71405" w:rsidRDefault="00A405E7" w:rsidP="00A405E7">
      <w:pPr>
        <w:pBdr>
          <w:bottom w:val="single" w:sz="12" w:space="1" w:color="auto"/>
        </w:pBd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>площадью __________</w:t>
      </w:r>
      <w:proofErr w:type="spellStart"/>
      <w:r w:rsidRPr="00F71405">
        <w:rPr>
          <w:sz w:val="27"/>
          <w:szCs w:val="27"/>
          <w:lang w:eastAsia="ru-RU"/>
        </w:rPr>
        <w:t>кв.м</w:t>
      </w:r>
      <w:proofErr w:type="spellEnd"/>
      <w:r w:rsidRPr="00F71405">
        <w:rPr>
          <w:sz w:val="27"/>
          <w:szCs w:val="27"/>
          <w:lang w:eastAsia="ru-RU"/>
        </w:rPr>
        <w:t>., расположенный по адресу________________________</w:t>
      </w:r>
    </w:p>
    <w:p w:rsidR="00A405E7" w:rsidRPr="00F71405" w:rsidRDefault="00A405E7" w:rsidP="00A405E7">
      <w:pPr>
        <w:pBdr>
          <w:bottom w:val="single" w:sz="12" w:space="1" w:color="auto"/>
        </w:pBdr>
        <w:rPr>
          <w:sz w:val="27"/>
          <w:szCs w:val="27"/>
          <w:lang w:eastAsia="ru-RU"/>
        </w:rPr>
      </w:pP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>На указанном земельном участке я  планирую разместить_____________________</w:t>
      </w: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>______________________________________________________________________________________________________________________________________________</w:t>
      </w:r>
    </w:p>
    <w:p w:rsidR="00A405E7" w:rsidRPr="00F71405" w:rsidRDefault="00A405E7" w:rsidP="00A405E7">
      <w:pPr>
        <w:jc w:val="both"/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 xml:space="preserve">Учитывая вышеизложенное, прошу в установленном порядке выдать разрешение </w:t>
      </w:r>
      <w:r w:rsidRPr="00F71405">
        <w:rPr>
          <w:bCs/>
          <w:sz w:val="27"/>
          <w:szCs w:val="27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</w:t>
      </w:r>
      <w:r w:rsidRPr="00F71405">
        <w:rPr>
          <w:bCs/>
          <w:sz w:val="27"/>
          <w:szCs w:val="27"/>
          <w:lang w:eastAsia="ru-RU"/>
        </w:rPr>
        <w:lastRenderedPageBreak/>
        <w:t xml:space="preserve">земельном участке </w:t>
      </w:r>
      <w:r w:rsidRPr="00F71405">
        <w:rPr>
          <w:sz w:val="27"/>
          <w:szCs w:val="27"/>
          <w:lang w:eastAsia="ru-RU"/>
        </w:rPr>
        <w:t>с кадастровым номером ____________________ площадью_____________кв.м., расположенном по адресу:</w:t>
      </w:r>
    </w:p>
    <w:p w:rsidR="00A405E7" w:rsidRPr="00F71405" w:rsidRDefault="00A405E7" w:rsidP="00A405E7">
      <w:pPr>
        <w:jc w:val="both"/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>____________________________________________________________________</w:t>
      </w:r>
    </w:p>
    <w:p w:rsidR="00A405E7" w:rsidRPr="00F71405" w:rsidRDefault="00A405E7" w:rsidP="00A405E7">
      <w:pPr>
        <w:ind w:firstLine="540"/>
        <w:rPr>
          <w:sz w:val="27"/>
          <w:szCs w:val="27"/>
          <w:lang w:eastAsia="ru-RU"/>
        </w:rPr>
      </w:pP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 xml:space="preserve">                                     ____________________________________________________</w:t>
      </w:r>
    </w:p>
    <w:p w:rsidR="00A405E7" w:rsidRPr="00F71405" w:rsidRDefault="00A405E7" w:rsidP="00A405E7">
      <w:pPr>
        <w:rPr>
          <w:sz w:val="27"/>
          <w:szCs w:val="27"/>
          <w:lang w:eastAsia="ru-RU"/>
        </w:rPr>
      </w:pPr>
      <w:r w:rsidRPr="00F71405">
        <w:rPr>
          <w:sz w:val="27"/>
          <w:szCs w:val="27"/>
          <w:lang w:eastAsia="ru-RU"/>
        </w:rPr>
        <w:tab/>
      </w:r>
      <w:r w:rsidRPr="00F71405">
        <w:rPr>
          <w:sz w:val="27"/>
          <w:szCs w:val="27"/>
          <w:lang w:eastAsia="ru-RU"/>
        </w:rPr>
        <w:tab/>
      </w:r>
      <w:r w:rsidRPr="00F71405">
        <w:rPr>
          <w:sz w:val="27"/>
          <w:szCs w:val="27"/>
          <w:lang w:eastAsia="ru-RU"/>
        </w:rPr>
        <w:tab/>
      </w:r>
      <w:r w:rsidRPr="00F71405">
        <w:rPr>
          <w:sz w:val="27"/>
          <w:szCs w:val="27"/>
          <w:lang w:eastAsia="ru-RU"/>
        </w:rPr>
        <w:tab/>
      </w:r>
      <w:r w:rsidRPr="00F71405">
        <w:rPr>
          <w:sz w:val="27"/>
          <w:szCs w:val="27"/>
          <w:lang w:eastAsia="ru-RU"/>
        </w:rPr>
        <w:tab/>
      </w:r>
      <w:r w:rsidRPr="00F71405">
        <w:rPr>
          <w:sz w:val="27"/>
          <w:szCs w:val="27"/>
          <w:lang w:eastAsia="ru-RU"/>
        </w:rPr>
        <w:tab/>
        <w:t>(ФИО, личная подпись)</w:t>
      </w:r>
    </w:p>
    <w:p w:rsidR="00B15C35" w:rsidRPr="00BD44EB" w:rsidRDefault="00B15C35" w:rsidP="00B15C35">
      <w:pPr>
        <w:rPr>
          <w:sz w:val="24"/>
          <w:szCs w:val="24"/>
          <w:lang w:eastAsia="ru-RU"/>
        </w:rPr>
      </w:pPr>
    </w:p>
    <w:p w:rsidR="00B15C35" w:rsidRDefault="00B15C35" w:rsidP="00B15C35">
      <w:pPr>
        <w:rPr>
          <w:sz w:val="24"/>
          <w:szCs w:val="24"/>
        </w:rPr>
      </w:pPr>
    </w:p>
    <w:p w:rsidR="00A405E7" w:rsidRPr="00BD44EB" w:rsidRDefault="00A405E7" w:rsidP="00B15C35">
      <w:pPr>
        <w:rPr>
          <w:sz w:val="24"/>
          <w:szCs w:val="24"/>
        </w:rPr>
      </w:pPr>
    </w:p>
    <w:p w:rsidR="00B15C35" w:rsidRDefault="00B15C35" w:rsidP="00B15C35">
      <w:r>
        <w:t xml:space="preserve">Заместитель начальника </w:t>
      </w:r>
    </w:p>
    <w:p w:rsidR="00B15C35" w:rsidRDefault="00B15C35" w:rsidP="00B15C35">
      <w:r>
        <w:t xml:space="preserve">управления архитектуры </w:t>
      </w:r>
    </w:p>
    <w:p w:rsidR="00B15C35" w:rsidRDefault="00B15C35" w:rsidP="00B15C35">
      <w:r>
        <w:t xml:space="preserve">и градостроительства администрации </w:t>
      </w:r>
    </w:p>
    <w:p w:rsidR="00B15C35" w:rsidRDefault="00B15C35" w:rsidP="00B15C35">
      <w:r>
        <w:t>муниципального образования</w:t>
      </w:r>
    </w:p>
    <w:p w:rsidR="00B15C35" w:rsidRPr="00046407" w:rsidRDefault="00B15C35" w:rsidP="00B15C35">
      <w:r>
        <w:t>город Армавир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</w:t>
      </w:r>
      <w:proofErr w:type="spellStart"/>
      <w:r>
        <w:t>В.А.Корницкая</w:t>
      </w:r>
      <w:proofErr w:type="spellEnd"/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4019D" w:rsidRDefault="0074019D" w:rsidP="00B15C35">
      <w:pPr>
        <w:ind w:left="5520"/>
        <w:jc w:val="center"/>
      </w:pPr>
    </w:p>
    <w:p w:rsidR="00701ADB" w:rsidRDefault="00701ADB" w:rsidP="00B15C35">
      <w:pPr>
        <w:ind w:left="5520"/>
        <w:jc w:val="center"/>
      </w:pPr>
    </w:p>
    <w:p w:rsidR="00701ADB" w:rsidRDefault="00701ADB" w:rsidP="00B15C35">
      <w:pPr>
        <w:ind w:left="5520"/>
        <w:jc w:val="center"/>
      </w:pPr>
    </w:p>
    <w:p w:rsidR="00B15C35" w:rsidRDefault="00B15C35" w:rsidP="00B15C35">
      <w:pPr>
        <w:ind w:left="5520"/>
        <w:jc w:val="center"/>
      </w:pPr>
    </w:p>
    <w:p w:rsidR="00B15C35" w:rsidRPr="00C273E1" w:rsidRDefault="00B15C35" w:rsidP="00B15C35">
      <w:pPr>
        <w:ind w:left="5520"/>
        <w:jc w:val="center"/>
      </w:pPr>
      <w:r>
        <w:t>ПРИЛОЖЕНИЕ №2</w:t>
      </w:r>
    </w:p>
    <w:p w:rsidR="00B15C35" w:rsidRDefault="00B15C35" w:rsidP="00B15C35">
      <w:pPr>
        <w:ind w:left="5520"/>
        <w:jc w:val="center"/>
      </w:pPr>
      <w:r>
        <w:t xml:space="preserve">к административному </w:t>
      </w:r>
      <w:r w:rsidRPr="00C273E1">
        <w:t>регламенту</w:t>
      </w:r>
      <w:r>
        <w:t xml:space="preserve"> </w:t>
      </w:r>
      <w:r w:rsidRPr="00C273E1">
        <w:t>по предоставлению муниципальной услуги:</w:t>
      </w:r>
    </w:p>
    <w:p w:rsidR="0074019D" w:rsidRDefault="0074019D" w:rsidP="0074019D">
      <w:pPr>
        <w:tabs>
          <w:tab w:val="left" w:pos="3255"/>
        </w:tabs>
        <w:rPr>
          <w:bCs/>
          <w:lang w:eastAsia="ru-RU"/>
        </w:rPr>
      </w:pPr>
      <w:r>
        <w:rPr>
          <w:lang w:eastAsia="ru-RU"/>
        </w:rPr>
        <w:t xml:space="preserve">                                                                              </w:t>
      </w:r>
      <w:r w:rsidRPr="00360CFD">
        <w:rPr>
          <w:lang w:eastAsia="ru-RU"/>
        </w:rPr>
        <w:t>«</w:t>
      </w:r>
      <w:r w:rsidRPr="00F71405">
        <w:rPr>
          <w:bCs/>
          <w:lang w:eastAsia="ru-RU"/>
        </w:rPr>
        <w:t xml:space="preserve">Предоставление разрешения </w:t>
      </w:r>
    </w:p>
    <w:p w:rsidR="0074019D" w:rsidRDefault="0074019D" w:rsidP="0074019D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 xml:space="preserve">на отклонение от предельных </w:t>
      </w:r>
    </w:p>
    <w:p w:rsidR="0074019D" w:rsidRDefault="0074019D" w:rsidP="0074019D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 xml:space="preserve">параметров разрешенного </w:t>
      </w:r>
    </w:p>
    <w:p w:rsidR="0074019D" w:rsidRDefault="0074019D" w:rsidP="0074019D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 xml:space="preserve">строительства, </w:t>
      </w:r>
      <w:r>
        <w:rPr>
          <w:bCs/>
          <w:lang w:eastAsia="ru-RU"/>
        </w:rPr>
        <w:t>реконструкции</w:t>
      </w:r>
    </w:p>
    <w:p w:rsidR="0074019D" w:rsidRDefault="0074019D" w:rsidP="0074019D">
      <w:pPr>
        <w:tabs>
          <w:tab w:val="left" w:pos="3255"/>
          <w:tab w:val="left" w:pos="862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объекта капитального</w:t>
      </w:r>
      <w:r>
        <w:rPr>
          <w:bCs/>
          <w:lang w:eastAsia="ru-RU"/>
        </w:rPr>
        <w:tab/>
      </w:r>
    </w:p>
    <w:p w:rsidR="0074019D" w:rsidRPr="00A405E7" w:rsidRDefault="0074019D" w:rsidP="0074019D">
      <w:pPr>
        <w:tabs>
          <w:tab w:val="left" w:pos="3255"/>
        </w:tabs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                                            </w:t>
      </w:r>
      <w:r w:rsidRPr="00F71405">
        <w:rPr>
          <w:bCs/>
          <w:lang w:eastAsia="ru-RU"/>
        </w:rPr>
        <w:t>строительства</w:t>
      </w:r>
      <w:r w:rsidRPr="00360CFD">
        <w:rPr>
          <w:lang w:eastAsia="ru-RU"/>
        </w:rPr>
        <w:t>»</w:t>
      </w:r>
    </w:p>
    <w:p w:rsidR="0074019D" w:rsidRPr="00360CFD" w:rsidRDefault="0074019D" w:rsidP="0074019D">
      <w:pPr>
        <w:rPr>
          <w:lang w:eastAsia="ru-RU"/>
        </w:rPr>
      </w:pPr>
    </w:p>
    <w:p w:rsidR="0074019D" w:rsidRPr="00C273E1" w:rsidRDefault="0074019D" w:rsidP="00B15C35">
      <w:pPr>
        <w:ind w:left="5520"/>
        <w:jc w:val="center"/>
      </w:pPr>
    </w:p>
    <w:p w:rsidR="0074019D" w:rsidRDefault="0074019D" w:rsidP="00B15C35">
      <w:pPr>
        <w:suppressAutoHyphens w:val="0"/>
        <w:autoSpaceDE w:val="0"/>
        <w:autoSpaceDN w:val="0"/>
        <w:adjustRightInd w:val="0"/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390CD4">
        <w:rPr>
          <w:rFonts w:eastAsia="Calibri"/>
          <w:b/>
          <w:bCs/>
          <w:lang w:eastAsia="en-US"/>
        </w:rPr>
        <w:t>ФОРМА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</w:t>
      </w:r>
      <w:r w:rsidRPr="00390CD4">
        <w:rPr>
          <w:rFonts w:eastAsia="Calibri"/>
          <w:b/>
          <w:bCs/>
          <w:lang w:eastAsia="en-US"/>
        </w:rPr>
        <w:t>ведомлени</w:t>
      </w:r>
      <w:r>
        <w:rPr>
          <w:rFonts w:eastAsia="Calibri"/>
          <w:b/>
          <w:bCs/>
          <w:lang w:eastAsia="en-US"/>
        </w:rPr>
        <w:t>е</w:t>
      </w:r>
      <w:r w:rsidRPr="00390CD4">
        <w:rPr>
          <w:rFonts w:eastAsia="Calibri"/>
          <w:b/>
          <w:bCs/>
          <w:lang w:eastAsia="en-US"/>
        </w:rPr>
        <w:t xml:space="preserve"> о возврате документов, принятых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90CD4">
        <w:rPr>
          <w:rFonts w:eastAsia="Calibri"/>
          <w:b/>
          <w:bCs/>
          <w:lang w:eastAsia="en-US"/>
        </w:rPr>
        <w:t>для предоставления муниципальной услуги ____________________________________________________________________________________________________________________________________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(полное наименование муниципальной услуги)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lang w:eastAsia="en-US"/>
        </w:rPr>
        <w:t>Уведомляем, что в связи с требованием заявителя</w:t>
      </w:r>
      <w:r w:rsidRPr="00390CD4">
        <w:rPr>
          <w:rFonts w:eastAsia="Calibri"/>
          <w:sz w:val="20"/>
          <w:szCs w:val="20"/>
          <w:lang w:eastAsia="en-US"/>
        </w:rPr>
        <w:t xml:space="preserve"> </w:t>
      </w:r>
    </w:p>
    <w:p w:rsidR="00B15C35" w:rsidRPr="00390CD4" w:rsidRDefault="00B15C35" w:rsidP="00B15C35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</w:t>
      </w:r>
      <w:r w:rsidRPr="00390CD4">
        <w:rPr>
          <w:rFonts w:ascii="Calibri" w:eastAsia="Calibri" w:hAnsi="Calibri"/>
          <w:sz w:val="22"/>
          <w:szCs w:val="22"/>
          <w:lang w:eastAsia="en-US"/>
        </w:rPr>
        <w:t>,</w:t>
      </w:r>
      <w:r w:rsidRPr="00390CD4">
        <w:rPr>
          <w:rFonts w:eastAsia="Calibri"/>
          <w:sz w:val="24"/>
          <w:szCs w:val="24"/>
          <w:lang w:eastAsia="en-US"/>
        </w:rPr>
        <w:t>указывается полное наименование заявителя)</w:t>
      </w:r>
    </w:p>
    <w:p w:rsidR="00B15C35" w:rsidRPr="00390CD4" w:rsidRDefault="00B15C35" w:rsidP="00B15C35">
      <w:pPr>
        <w:suppressAutoHyphens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90CD4">
        <w:rPr>
          <w:rFonts w:eastAsia="Calibri"/>
          <w:sz w:val="22"/>
          <w:szCs w:val="22"/>
          <w:lang w:eastAsia="en-US"/>
        </w:rPr>
        <w:t>_______________________________________________________________</w:t>
      </w:r>
      <w:r w:rsidRPr="00390CD4">
        <w:rPr>
          <w:rFonts w:eastAsia="Calibri"/>
          <w:lang w:eastAsia="en-US"/>
        </w:rPr>
        <w:t>возвращает</w:t>
      </w:r>
      <w:r w:rsidRPr="00390CD4">
        <w:rPr>
          <w:rFonts w:eastAsia="Calibri"/>
          <w:sz w:val="22"/>
          <w:szCs w:val="22"/>
          <w:lang w:eastAsia="en-US"/>
        </w:rPr>
        <w:t xml:space="preserve"> 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(указывается ответственный исполнительный орган)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комплект документов (</w:t>
      </w:r>
      <w:proofErr w:type="spellStart"/>
      <w:r w:rsidRPr="00390CD4">
        <w:rPr>
          <w:rFonts w:eastAsia="Calibri"/>
          <w:lang w:eastAsia="en-US"/>
        </w:rPr>
        <w:t>исх</w:t>
      </w:r>
      <w:proofErr w:type="spellEnd"/>
      <w:r w:rsidRPr="00390CD4">
        <w:rPr>
          <w:rFonts w:eastAsia="Calibri"/>
          <w:lang w:eastAsia="en-US"/>
        </w:rPr>
        <w:t>.№________</w:t>
      </w:r>
      <w:proofErr w:type="gramStart"/>
      <w:r w:rsidRPr="00390CD4">
        <w:rPr>
          <w:rFonts w:eastAsia="Calibri"/>
          <w:lang w:eastAsia="en-US"/>
        </w:rPr>
        <w:t>от</w:t>
      </w:r>
      <w:proofErr w:type="gramEnd"/>
      <w:r w:rsidRPr="00390CD4">
        <w:rPr>
          <w:rFonts w:eastAsia="Calibri"/>
          <w:lang w:eastAsia="en-US"/>
        </w:rPr>
        <w:t xml:space="preserve"> ____.____.______), принятых 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(полное наименование ответственного исполнительного органа)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lang w:eastAsia="en-US"/>
        </w:rPr>
        <w:t>для предоставления</w:t>
      </w:r>
      <w:r w:rsidRPr="00390CD4">
        <w:rPr>
          <w:rFonts w:eastAsia="Calibri"/>
          <w:sz w:val="22"/>
          <w:szCs w:val="22"/>
          <w:lang w:eastAsia="en-US"/>
        </w:rPr>
        <w:t xml:space="preserve"> </w:t>
      </w:r>
      <w:r w:rsidRPr="00390CD4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(указывается результат предоставления муниципальной услуги)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с приложением описи этих документов.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Приложение: 1. Опись на ___ л. в 1 экз.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                       2. Документы на ____ л. в 1 экз.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B15C35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Начальник          </w:t>
      </w:r>
      <w:r>
        <w:rPr>
          <w:rFonts w:eastAsia="Calibri"/>
          <w:lang w:eastAsia="en-US"/>
        </w:rPr>
        <w:t xml:space="preserve">            </w:t>
      </w:r>
      <w:r w:rsidRPr="00390CD4">
        <w:rPr>
          <w:rFonts w:eastAsia="Calibri"/>
          <w:lang w:eastAsia="en-US"/>
        </w:rPr>
        <w:t xml:space="preserve">      Личная подпись    </w:t>
      </w:r>
      <w:r>
        <w:rPr>
          <w:rFonts w:eastAsia="Calibri"/>
          <w:lang w:eastAsia="en-US"/>
        </w:rPr>
        <w:t xml:space="preserve">               </w:t>
      </w:r>
      <w:r w:rsidRPr="00390CD4">
        <w:rPr>
          <w:rFonts w:eastAsia="Calibri"/>
          <w:lang w:eastAsia="en-US"/>
        </w:rPr>
        <w:t>Расшифровка подписи</w:t>
      </w:r>
    </w:p>
    <w:p w:rsidR="00B15C35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B15C35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center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ОПИСЬ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документов, возвращаемых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______________________________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(полное наименование заявителя)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spacing w:after="20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для предоставления муниципальной услуги</w:t>
      </w:r>
      <w:r>
        <w:rPr>
          <w:rFonts w:eastAsia="Calibri"/>
          <w:lang w:eastAsia="en-US"/>
        </w:rPr>
        <w:t xml:space="preserve"> _____________________________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>_________________________________________________________________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90CD4">
        <w:rPr>
          <w:rFonts w:eastAsia="Calibri"/>
          <w:sz w:val="24"/>
          <w:szCs w:val="24"/>
          <w:lang w:eastAsia="en-US"/>
        </w:rPr>
        <w:t>(указывается полное наименование муниципальной услуги)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90CD4">
        <w:rPr>
          <w:rFonts w:eastAsia="Calibri"/>
          <w:sz w:val="20"/>
          <w:szCs w:val="20"/>
          <w:lang w:eastAsia="en-US"/>
        </w:rPr>
        <w:t>________________________________________________________________</w:t>
      </w:r>
      <w:r>
        <w:rPr>
          <w:rFonts w:eastAsia="Calibri"/>
          <w:sz w:val="20"/>
          <w:szCs w:val="20"/>
          <w:lang w:eastAsia="en-US"/>
        </w:rPr>
        <w:t>_____________________________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7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53"/>
        <w:gridCol w:w="960"/>
        <w:gridCol w:w="960"/>
      </w:tblGrid>
      <w:tr w:rsidR="00B15C35" w:rsidRPr="00390CD4" w:rsidTr="005B58E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экз.</w:t>
            </w:r>
          </w:p>
        </w:tc>
      </w:tr>
      <w:tr w:rsidR="00B15C35" w:rsidRPr="00390CD4" w:rsidTr="005B58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0CD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15C35" w:rsidRPr="00390CD4" w:rsidTr="005B58E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C35" w:rsidRPr="00390CD4" w:rsidRDefault="00B15C35" w:rsidP="005B58E3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5C35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Наименование </w:t>
      </w: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90CD4">
        <w:rPr>
          <w:rFonts w:eastAsia="Calibri"/>
          <w:lang w:eastAsia="en-US"/>
        </w:rPr>
        <w:t xml:space="preserve">должности </w:t>
      </w:r>
      <w:r>
        <w:rPr>
          <w:rFonts w:eastAsia="Calibri"/>
          <w:lang w:eastAsia="en-US"/>
        </w:rPr>
        <w:t xml:space="preserve">исполнителя         </w:t>
      </w:r>
      <w:r w:rsidRPr="00390CD4">
        <w:rPr>
          <w:rFonts w:eastAsia="Calibri"/>
          <w:lang w:eastAsia="en-US"/>
        </w:rPr>
        <w:t xml:space="preserve">     Личная подпись     </w:t>
      </w:r>
      <w:r>
        <w:rPr>
          <w:rFonts w:eastAsia="Calibri"/>
          <w:lang w:eastAsia="en-US"/>
        </w:rPr>
        <w:t xml:space="preserve">       </w:t>
      </w:r>
      <w:r w:rsidRPr="00390CD4">
        <w:rPr>
          <w:rFonts w:eastAsia="Calibri"/>
          <w:lang w:eastAsia="en-US"/>
        </w:rPr>
        <w:t>Расшифровка подписи</w:t>
      </w:r>
    </w:p>
    <w:p w:rsidR="00B15C35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5C35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5C35" w:rsidRPr="00390CD4" w:rsidRDefault="00B15C35" w:rsidP="00B15C3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15C35" w:rsidRDefault="00B15C35" w:rsidP="00B15C35">
      <w:r>
        <w:t xml:space="preserve">Заместитель начальника </w:t>
      </w:r>
    </w:p>
    <w:p w:rsidR="00B15C35" w:rsidRDefault="00B15C35" w:rsidP="00B15C35">
      <w:r>
        <w:t xml:space="preserve">управления архитектуры </w:t>
      </w:r>
    </w:p>
    <w:p w:rsidR="00B15C35" w:rsidRDefault="00B15C35" w:rsidP="00B15C35">
      <w:r>
        <w:t xml:space="preserve">и градостроительства администрации </w:t>
      </w:r>
    </w:p>
    <w:p w:rsidR="00B15C35" w:rsidRDefault="00B15C35" w:rsidP="00B15C35">
      <w:r>
        <w:t>муниципального образования</w:t>
      </w:r>
    </w:p>
    <w:p w:rsidR="00B15C35" w:rsidRPr="00046407" w:rsidRDefault="00B15C35" w:rsidP="00B15C35">
      <w:r>
        <w:t>город Армавир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В.А. Корницкая</w:t>
      </w:r>
    </w:p>
    <w:p w:rsidR="006F4AFF" w:rsidRDefault="006F4AFF" w:rsidP="00B15C35">
      <w:pPr>
        <w:jc w:val="both"/>
      </w:pPr>
    </w:p>
    <w:sectPr w:rsidR="006F4AFF" w:rsidSect="00615081">
      <w:head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A6" w:rsidRDefault="00082EA6" w:rsidP="00615081">
      <w:r>
        <w:separator/>
      </w:r>
    </w:p>
  </w:endnote>
  <w:endnote w:type="continuationSeparator" w:id="0">
    <w:p w:rsidR="00082EA6" w:rsidRDefault="00082EA6" w:rsidP="0061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A6" w:rsidRDefault="00082EA6" w:rsidP="00615081">
      <w:r>
        <w:separator/>
      </w:r>
    </w:p>
  </w:footnote>
  <w:footnote w:type="continuationSeparator" w:id="0">
    <w:p w:rsidR="00082EA6" w:rsidRDefault="00082EA6" w:rsidP="0061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563"/>
      <w:docPartObj>
        <w:docPartGallery w:val="Page Numbers (Top of Page)"/>
        <w:docPartUnique/>
      </w:docPartObj>
    </w:sdtPr>
    <w:sdtEndPr/>
    <w:sdtContent>
      <w:p w:rsidR="00456A5F" w:rsidRDefault="00D3162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77E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456A5F" w:rsidRDefault="00456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5"/>
    <w:rsid w:val="00082EA6"/>
    <w:rsid w:val="000851C3"/>
    <w:rsid w:val="000E5DB4"/>
    <w:rsid w:val="00150E59"/>
    <w:rsid w:val="001839DB"/>
    <w:rsid w:val="001A080E"/>
    <w:rsid w:val="001A3E2A"/>
    <w:rsid w:val="002242B1"/>
    <w:rsid w:val="002279D3"/>
    <w:rsid w:val="00257016"/>
    <w:rsid w:val="002A2A73"/>
    <w:rsid w:val="002B77E0"/>
    <w:rsid w:val="00340016"/>
    <w:rsid w:val="00380CF0"/>
    <w:rsid w:val="00413090"/>
    <w:rsid w:val="00456A5F"/>
    <w:rsid w:val="00531A87"/>
    <w:rsid w:val="0056694F"/>
    <w:rsid w:val="005A23D2"/>
    <w:rsid w:val="005B58E3"/>
    <w:rsid w:val="00615081"/>
    <w:rsid w:val="006300A8"/>
    <w:rsid w:val="006F4AFF"/>
    <w:rsid w:val="00701ADB"/>
    <w:rsid w:val="00736692"/>
    <w:rsid w:val="0074019D"/>
    <w:rsid w:val="00801102"/>
    <w:rsid w:val="00817074"/>
    <w:rsid w:val="008519F5"/>
    <w:rsid w:val="008823E3"/>
    <w:rsid w:val="009B3082"/>
    <w:rsid w:val="00A405E7"/>
    <w:rsid w:val="00AC2107"/>
    <w:rsid w:val="00AD015F"/>
    <w:rsid w:val="00AD77E8"/>
    <w:rsid w:val="00B15C35"/>
    <w:rsid w:val="00B86B12"/>
    <w:rsid w:val="00BE014A"/>
    <w:rsid w:val="00C317CA"/>
    <w:rsid w:val="00C336CA"/>
    <w:rsid w:val="00C36F1E"/>
    <w:rsid w:val="00C764DA"/>
    <w:rsid w:val="00CA3F31"/>
    <w:rsid w:val="00CD3C9A"/>
    <w:rsid w:val="00D31621"/>
    <w:rsid w:val="00D3418F"/>
    <w:rsid w:val="00D44823"/>
    <w:rsid w:val="00D57A11"/>
    <w:rsid w:val="00DD4CB6"/>
    <w:rsid w:val="00F33CD6"/>
    <w:rsid w:val="00F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15C3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C35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C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5C3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B15C35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B15C3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B15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C3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B15C35"/>
  </w:style>
  <w:style w:type="paragraph" w:styleId="a6">
    <w:name w:val="Balloon Text"/>
    <w:basedOn w:val="a"/>
    <w:link w:val="a7"/>
    <w:rsid w:val="00B15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5C3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B15C35"/>
    <w:pPr>
      <w:ind w:firstLine="240"/>
      <w:jc w:val="both"/>
    </w:pPr>
    <w:rPr>
      <w:bCs/>
      <w:color w:val="000000"/>
      <w:szCs w:val="24"/>
    </w:rPr>
  </w:style>
  <w:style w:type="character" w:customStyle="1" w:styleId="a9">
    <w:name w:val="Основной текст с отступом Знак"/>
    <w:basedOn w:val="a0"/>
    <w:link w:val="a8"/>
    <w:rsid w:val="00B15C35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15C3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B15C35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B15C35"/>
    <w:pPr>
      <w:spacing w:after="120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B15C3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rsid w:val="00B15C35"/>
    <w:rPr>
      <w:color w:val="0000FF"/>
      <w:u w:val="single"/>
    </w:rPr>
  </w:style>
  <w:style w:type="paragraph" w:customStyle="1" w:styleId="ConsPlusTitle">
    <w:name w:val="ConsPlusTitle"/>
    <w:rsid w:val="00B15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B15C35"/>
    <w:rPr>
      <w:sz w:val="16"/>
      <w:szCs w:val="16"/>
    </w:rPr>
  </w:style>
  <w:style w:type="paragraph" w:styleId="af">
    <w:name w:val="Normal (Web)"/>
    <w:basedOn w:val="a"/>
    <w:uiPriority w:val="99"/>
    <w:unhideWhenUsed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B15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15C3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1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B15C35"/>
    <w:rPr>
      <w:color w:val="800080"/>
      <w:u w:val="single"/>
    </w:rPr>
  </w:style>
  <w:style w:type="paragraph" w:customStyle="1" w:styleId="088095CB421E4E02BDC9682AFEE1723A">
    <w:name w:val="088095CB421E4E02BDC9682AFEE1723A"/>
    <w:rsid w:val="00B15C35"/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B15C3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unhideWhenUsed/>
    <w:rsid w:val="00B15C35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B15C35"/>
    <w:rPr>
      <w:vertAlign w:val="superscript"/>
    </w:rPr>
  </w:style>
  <w:style w:type="paragraph" w:styleId="af7">
    <w:name w:val="annotation text"/>
    <w:basedOn w:val="a"/>
    <w:link w:val="af8"/>
    <w:uiPriority w:val="99"/>
    <w:unhideWhenUsed/>
    <w:rsid w:val="00B15C35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15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5C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15C3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1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mphasis"/>
    <w:uiPriority w:val="20"/>
    <w:qFormat/>
    <w:rsid w:val="00B15C35"/>
    <w:rPr>
      <w:i/>
      <w:iCs/>
    </w:rPr>
  </w:style>
  <w:style w:type="paragraph" w:customStyle="1" w:styleId="s1">
    <w:name w:val="s_1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annotation subject"/>
    <w:basedOn w:val="af7"/>
    <w:next w:val="af7"/>
    <w:link w:val="afb"/>
    <w:rsid w:val="00B15C35"/>
    <w:pPr>
      <w:suppressAutoHyphens/>
    </w:pPr>
    <w:rPr>
      <w:b/>
      <w:bCs/>
      <w:lang w:eastAsia="ar-SA"/>
    </w:rPr>
  </w:style>
  <w:style w:type="character" w:customStyle="1" w:styleId="afb">
    <w:name w:val="Тема примечания Знак"/>
    <w:basedOn w:val="af8"/>
    <w:link w:val="afa"/>
    <w:rsid w:val="00B15C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b"/>
    <w:rsid w:val="00B15C35"/>
    <w:pPr>
      <w:ind w:firstLine="210"/>
    </w:pPr>
    <w:rPr>
      <w:szCs w:val="24"/>
    </w:rPr>
  </w:style>
  <w:style w:type="paragraph" w:customStyle="1" w:styleId="s16">
    <w:name w:val="s_16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B15C35"/>
  </w:style>
  <w:style w:type="paragraph" w:customStyle="1" w:styleId="formattext0">
    <w:name w:val="formattext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B15C35"/>
    <w:rPr>
      <w:color w:val="000000"/>
      <w:shd w:val="clear" w:color="auto" w:fill="C1D7FF"/>
    </w:rPr>
  </w:style>
  <w:style w:type="paragraph" w:styleId="afd">
    <w:name w:val="No Spacing"/>
    <w:link w:val="afe"/>
    <w:uiPriority w:val="1"/>
    <w:qFormat/>
    <w:rsid w:val="00B15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B15C3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B15C3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1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15C3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5C35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C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5C35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B15C35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B15C3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B15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C3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B15C35"/>
  </w:style>
  <w:style w:type="paragraph" w:styleId="a6">
    <w:name w:val="Balloon Text"/>
    <w:basedOn w:val="a"/>
    <w:link w:val="a7"/>
    <w:rsid w:val="00B15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5C3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B15C35"/>
    <w:pPr>
      <w:ind w:firstLine="240"/>
      <w:jc w:val="both"/>
    </w:pPr>
    <w:rPr>
      <w:bCs/>
      <w:color w:val="000000"/>
      <w:szCs w:val="24"/>
    </w:rPr>
  </w:style>
  <w:style w:type="character" w:customStyle="1" w:styleId="a9">
    <w:name w:val="Основной текст с отступом Знак"/>
    <w:basedOn w:val="a0"/>
    <w:link w:val="a8"/>
    <w:rsid w:val="00B15C35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15C3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B15C35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B15C35"/>
    <w:pPr>
      <w:spacing w:after="120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B15C3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rsid w:val="00B15C35"/>
    <w:rPr>
      <w:color w:val="0000FF"/>
      <w:u w:val="single"/>
    </w:rPr>
  </w:style>
  <w:style w:type="paragraph" w:customStyle="1" w:styleId="ConsPlusTitle">
    <w:name w:val="ConsPlusTitle"/>
    <w:rsid w:val="00B15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B15C35"/>
    <w:rPr>
      <w:sz w:val="16"/>
      <w:szCs w:val="16"/>
    </w:rPr>
  </w:style>
  <w:style w:type="paragraph" w:styleId="af">
    <w:name w:val="Normal (Web)"/>
    <w:basedOn w:val="a"/>
    <w:uiPriority w:val="99"/>
    <w:unhideWhenUsed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B15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B15C35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1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B15C35"/>
    <w:rPr>
      <w:color w:val="800080"/>
      <w:u w:val="single"/>
    </w:rPr>
  </w:style>
  <w:style w:type="paragraph" w:customStyle="1" w:styleId="088095CB421E4E02BDC9682AFEE1723A">
    <w:name w:val="088095CB421E4E02BDC9682AFEE1723A"/>
    <w:rsid w:val="00B15C35"/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B15C3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unhideWhenUsed/>
    <w:rsid w:val="00B15C35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B15C35"/>
    <w:rPr>
      <w:vertAlign w:val="superscript"/>
    </w:rPr>
  </w:style>
  <w:style w:type="paragraph" w:styleId="af7">
    <w:name w:val="annotation text"/>
    <w:basedOn w:val="a"/>
    <w:link w:val="af8"/>
    <w:uiPriority w:val="99"/>
    <w:unhideWhenUsed/>
    <w:rsid w:val="00B15C35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15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5C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B15C3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B1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mphasis"/>
    <w:uiPriority w:val="20"/>
    <w:qFormat/>
    <w:rsid w:val="00B15C35"/>
    <w:rPr>
      <w:i/>
      <w:iCs/>
    </w:rPr>
  </w:style>
  <w:style w:type="paragraph" w:customStyle="1" w:styleId="s1">
    <w:name w:val="s_1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annotation subject"/>
    <w:basedOn w:val="af7"/>
    <w:next w:val="af7"/>
    <w:link w:val="afb"/>
    <w:rsid w:val="00B15C35"/>
    <w:pPr>
      <w:suppressAutoHyphens/>
    </w:pPr>
    <w:rPr>
      <w:b/>
      <w:bCs/>
      <w:lang w:eastAsia="ar-SA"/>
    </w:rPr>
  </w:style>
  <w:style w:type="character" w:customStyle="1" w:styleId="afb">
    <w:name w:val="Тема примечания Знак"/>
    <w:basedOn w:val="af8"/>
    <w:link w:val="afa"/>
    <w:rsid w:val="00B15C3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b"/>
    <w:rsid w:val="00B15C35"/>
    <w:pPr>
      <w:ind w:firstLine="210"/>
    </w:pPr>
    <w:rPr>
      <w:szCs w:val="24"/>
    </w:rPr>
  </w:style>
  <w:style w:type="paragraph" w:customStyle="1" w:styleId="s16">
    <w:name w:val="s_16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B15C35"/>
  </w:style>
  <w:style w:type="paragraph" w:customStyle="1" w:styleId="formattext0">
    <w:name w:val="formattext"/>
    <w:basedOn w:val="a"/>
    <w:rsid w:val="00B15C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B15C35"/>
    <w:rPr>
      <w:color w:val="000000"/>
      <w:shd w:val="clear" w:color="auto" w:fill="C1D7FF"/>
    </w:rPr>
  </w:style>
  <w:style w:type="paragraph" w:styleId="afd">
    <w:name w:val="No Spacing"/>
    <w:link w:val="afe"/>
    <w:uiPriority w:val="1"/>
    <w:qFormat/>
    <w:rsid w:val="00B15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B15C3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B15C3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15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1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1510" TargetMode="External"/><Relationship Id="rId18" Type="http://schemas.openxmlformats.org/officeDocument/2006/relationships/hyperlink" Target="consultantplus://offline/ref=F040498540F164F1DC2D15DB7A0F99654885F92144FA27866D440967E6017DC89679993679E7BAB0BB74BAAF5D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A52C7346C03189498A77209712E832B27236F89BA1B33713F20A3E6ACDE0CAADE7877288B4DB9B3F89B26AjA75J" TargetMode="Externa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409C938BF7BBFA69D038773E6D2756A3C15567B54642D57013BF301F522872EBBE0562E9eDa3K" TargetMode="External"/><Relationship Id="rId47" Type="http://schemas.openxmlformats.org/officeDocument/2006/relationships/hyperlink" Target="consultantplus://offline/ref=409C938BF7BBFA69D038773E6D2756A3C15567B54642D57013BF301F522872EBBE0562E8eDa7K" TargetMode="External"/><Relationship Id="rId50" Type="http://schemas.openxmlformats.org/officeDocument/2006/relationships/hyperlink" Target="consultantplus://offline/ref=409C938BF7BBFA69D038773E6D2756A3C15567B54642D57013BF301F522872EBBE0562EDD3B8D9D9e3a9K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AFB2C592DF92399BACB5758211C45DBFE5D590F1A3F6251667E5378B4B5CF9D8AFD5FC828C435E09DB2A50643F56C9B67F7378AD2427C0P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F80A19C8D487E9BC7CF6991E5C6D8CA52233388020D73375AD6AF7E607F2BF645CAC8F4F0F1B80FFEC0y1EFK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409C938BF7BBFA69D038773E6D2756A3C15567B54642D57013BF301F522872EBBE0562E8eDa7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AFB2C592DF92399BACB5758211C45DBFE5D590F1A3F6251667E5378B4B5CF9D8AFD5FC828C435E09DB2A50643F56C9B67F7378AD2427C0P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http://home.garant.ru/" TargetMode="External"/><Relationship Id="rId45" Type="http://schemas.openxmlformats.org/officeDocument/2006/relationships/hyperlink" Target="consultantplus://offline/ref=409C938BF7BBFA69D038773E6D2756A3C15567B54642D57013BF301F522872EBBE0562E9eDa4K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consultantplus://offline/ref=BA87DA70B7DAC89A10A00D6C832729E6861D61D7AB7AFA56D8523CCED76F79BB6706792C007F7851kBh0J" TargetMode="External"/><Relationship Id="rId19" Type="http://schemas.openxmlformats.org/officeDocument/2006/relationships/hyperlink" Target="consultantplus://offline/ref=50B2CF9397E95E5FDFA60E4789BC6E0FD17894D8EB7D463A4C6CC241E1087422171FC8FC568409C3DC69A1E472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409C938BF7BBFA69D038773E6D2756A3C15567B54642D57013BF301F522872EBBE0562EDD3B8D9D9e3a9K" TargetMode="External"/><Relationship Id="rId52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mawir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409C938BF7BBFA69D038773E6D2756A3C15567B54642D57013BF301F522872EBBE0562EDDBeBa8K" TargetMode="External"/><Relationship Id="rId48" Type="http://schemas.openxmlformats.org/officeDocument/2006/relationships/hyperlink" Target="consultantplus://offline/ref=409C938BF7BBFA69D038773E6D2756A3C15567B54642D57013BF301F522872EBBE0562E9eDa3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C029-EDAC-4FAC-A1E3-5D4F0D30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15902</Words>
  <Characters>90647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balydina_t_a</dc:creator>
  <cp:lastModifiedBy>Яворская О.Е.</cp:lastModifiedBy>
  <cp:revision>2</cp:revision>
  <cp:lastPrinted>2020-11-23T07:10:00Z</cp:lastPrinted>
  <dcterms:created xsi:type="dcterms:W3CDTF">2020-11-23T07:12:00Z</dcterms:created>
  <dcterms:modified xsi:type="dcterms:W3CDTF">2020-11-23T07:12:00Z</dcterms:modified>
</cp:coreProperties>
</file>