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</w:p>
    <w:p w:rsidR="005B66F7" w:rsidRDefault="005B66F7" w:rsidP="005B66F7">
      <w:pPr>
        <w:pStyle w:val="a3"/>
        <w:ind w:left="5040"/>
        <w:rPr>
          <w:b w:val="0"/>
          <w:sz w:val="28"/>
          <w:szCs w:val="28"/>
        </w:rPr>
      </w:pPr>
      <w:r w:rsidRPr="002153BE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>А</w:t>
      </w:r>
    </w:p>
    <w:p w:rsidR="005B66F7" w:rsidRPr="002153BE" w:rsidRDefault="005B66F7" w:rsidP="005B66F7">
      <w:pPr>
        <w:ind w:left="5040"/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постановлением администрации муниципального образования</w:t>
      </w:r>
    </w:p>
    <w:p w:rsidR="005B66F7" w:rsidRPr="002153BE" w:rsidRDefault="005B66F7" w:rsidP="005B66F7">
      <w:pPr>
        <w:ind w:left="5040"/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город Армавир</w:t>
      </w:r>
    </w:p>
    <w:p w:rsidR="005B66F7" w:rsidRPr="009D2D5D" w:rsidRDefault="005B66F7" w:rsidP="005B66F7">
      <w:pPr>
        <w:ind w:left="5040"/>
        <w:jc w:val="center"/>
        <w:rPr>
          <w:sz w:val="28"/>
          <w:szCs w:val="28"/>
        </w:rPr>
      </w:pPr>
      <w:r w:rsidRPr="009D2D5D">
        <w:rPr>
          <w:sz w:val="28"/>
          <w:szCs w:val="28"/>
        </w:rPr>
        <w:t xml:space="preserve">от </w:t>
      </w:r>
      <w:r w:rsidR="00DE3D45">
        <w:rPr>
          <w:sz w:val="28"/>
          <w:szCs w:val="28"/>
        </w:rPr>
        <w:t xml:space="preserve">08.11.2018 </w:t>
      </w:r>
      <w:r>
        <w:rPr>
          <w:sz w:val="28"/>
          <w:szCs w:val="28"/>
        </w:rPr>
        <w:t xml:space="preserve"> </w:t>
      </w:r>
      <w:r w:rsidRPr="009D2D5D">
        <w:rPr>
          <w:sz w:val="28"/>
          <w:szCs w:val="28"/>
        </w:rPr>
        <w:t>№</w:t>
      </w:r>
      <w:r w:rsidR="00665C27">
        <w:rPr>
          <w:sz w:val="28"/>
          <w:szCs w:val="28"/>
        </w:rPr>
        <w:t xml:space="preserve"> </w:t>
      </w:r>
      <w:r w:rsidR="00DE3D45">
        <w:rPr>
          <w:sz w:val="28"/>
          <w:szCs w:val="28"/>
        </w:rPr>
        <w:t>2003</w:t>
      </w:r>
      <w:r w:rsidRPr="009D2D5D">
        <w:rPr>
          <w:sz w:val="28"/>
          <w:szCs w:val="28"/>
        </w:rPr>
        <w:t xml:space="preserve"> </w:t>
      </w:r>
    </w:p>
    <w:p w:rsidR="005B66F7" w:rsidRPr="002153BE" w:rsidRDefault="005B66F7" w:rsidP="005B66F7">
      <w:pPr>
        <w:pStyle w:val="a3"/>
        <w:rPr>
          <w:sz w:val="24"/>
        </w:rPr>
      </w:pPr>
    </w:p>
    <w:p w:rsidR="005B66F7" w:rsidRPr="002153BE" w:rsidRDefault="005B66F7" w:rsidP="005B66F7">
      <w:pPr>
        <w:pStyle w:val="a3"/>
        <w:rPr>
          <w:sz w:val="24"/>
        </w:rPr>
      </w:pPr>
    </w:p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/>
    <w:p w:rsidR="005B66F7" w:rsidRPr="002153BE" w:rsidRDefault="005B66F7" w:rsidP="005B66F7">
      <w:pPr>
        <w:rPr>
          <w:sz w:val="32"/>
          <w:szCs w:val="32"/>
        </w:rPr>
      </w:pPr>
    </w:p>
    <w:p w:rsidR="005B66F7" w:rsidRPr="002153BE" w:rsidRDefault="005B66F7" w:rsidP="005B66F7">
      <w:pPr>
        <w:pStyle w:val="1"/>
        <w:rPr>
          <w:sz w:val="32"/>
          <w:szCs w:val="32"/>
        </w:rPr>
      </w:pPr>
      <w:bookmarkStart w:id="0" w:name="_Toc268698361"/>
      <w:bookmarkStart w:id="1" w:name="_Toc268698518"/>
      <w:r w:rsidRPr="002153BE">
        <w:rPr>
          <w:sz w:val="32"/>
          <w:szCs w:val="32"/>
        </w:rPr>
        <w:t>АУКЦИОННАЯ ДОКУМЕНТАЦИЯ</w:t>
      </w:r>
      <w:bookmarkEnd w:id="0"/>
      <w:bookmarkEnd w:id="1"/>
    </w:p>
    <w:p w:rsidR="005B66F7" w:rsidRPr="002153BE" w:rsidRDefault="005B66F7" w:rsidP="005B66F7">
      <w:pPr>
        <w:pStyle w:val="a6"/>
        <w:jc w:val="center"/>
      </w:pPr>
      <w:r w:rsidRPr="002153BE">
        <w:t>о проведен</w:t>
      </w:r>
      <w:proofErr w:type="gramStart"/>
      <w:r w:rsidRPr="002153BE">
        <w:t>ии ау</w:t>
      </w:r>
      <w:proofErr w:type="gramEnd"/>
      <w:r w:rsidRPr="002153BE">
        <w:t>кциона на право заключения договор</w:t>
      </w:r>
      <w:r w:rsidR="00982C4C">
        <w:t>а</w:t>
      </w:r>
      <w:r w:rsidR="00E466A4">
        <w:t xml:space="preserve"> </w:t>
      </w:r>
      <w:r w:rsidRPr="002153BE">
        <w:t>аренды имущества, находящегося в муниципальной собственности муниципального образования город Армавир (далее-имущество)</w:t>
      </w:r>
    </w:p>
    <w:p w:rsidR="005B66F7" w:rsidRPr="002153BE" w:rsidRDefault="005B66F7" w:rsidP="005B66F7">
      <w:pPr>
        <w:pStyle w:val="a6"/>
        <w:jc w:val="center"/>
      </w:pPr>
    </w:p>
    <w:p w:rsidR="005B66F7" w:rsidRPr="002153BE" w:rsidRDefault="005B66F7" w:rsidP="005B66F7">
      <w:pPr>
        <w:pStyle w:val="a6"/>
        <w:jc w:val="center"/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b w:val="0"/>
          <w:szCs w:val="28"/>
          <w:u w:val="single"/>
        </w:rPr>
      </w:pPr>
    </w:p>
    <w:p w:rsidR="005B66F7" w:rsidRPr="002153BE" w:rsidRDefault="005B66F7" w:rsidP="005B66F7">
      <w:pPr>
        <w:pStyle w:val="a6"/>
        <w:jc w:val="center"/>
        <w:rPr>
          <w:sz w:val="28"/>
          <w:szCs w:val="28"/>
        </w:rPr>
      </w:pPr>
      <w:r w:rsidRPr="002153BE">
        <w:rPr>
          <w:b w:val="0"/>
          <w:sz w:val="28"/>
          <w:szCs w:val="28"/>
          <w:u w:val="single"/>
        </w:rPr>
        <w:t xml:space="preserve">Организатор </w:t>
      </w:r>
      <w:r>
        <w:rPr>
          <w:b w:val="0"/>
          <w:sz w:val="28"/>
          <w:szCs w:val="28"/>
          <w:u w:val="single"/>
        </w:rPr>
        <w:t>аукцион</w:t>
      </w:r>
      <w:r w:rsidRPr="002153BE">
        <w:rPr>
          <w:b w:val="0"/>
          <w:sz w:val="28"/>
          <w:szCs w:val="28"/>
          <w:u w:val="single"/>
        </w:rPr>
        <w:t>а:</w:t>
      </w: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  <w:r w:rsidRPr="002153BE">
        <w:rPr>
          <w:sz w:val="28"/>
          <w:szCs w:val="28"/>
        </w:rPr>
        <w:t>Администрация муниципального образования город Армавир</w:t>
      </w: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  <w:sz w:val="28"/>
          <w:szCs w:val="28"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  <w:rPr>
          <w:b/>
        </w:rPr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Default="005B66F7" w:rsidP="005B66F7">
      <w:pPr>
        <w:jc w:val="center"/>
      </w:pPr>
    </w:p>
    <w:p w:rsidR="005B66F7" w:rsidRDefault="005B66F7" w:rsidP="005B66F7">
      <w:pPr>
        <w:jc w:val="center"/>
      </w:pPr>
    </w:p>
    <w:p w:rsidR="005B66F7" w:rsidRPr="002153BE" w:rsidRDefault="005B66F7" w:rsidP="005B66F7">
      <w:pPr>
        <w:jc w:val="center"/>
      </w:pPr>
    </w:p>
    <w:p w:rsidR="005B66F7" w:rsidRPr="002153BE" w:rsidRDefault="005B66F7" w:rsidP="005B66F7">
      <w:pPr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г. Армавир</w:t>
      </w:r>
    </w:p>
    <w:p w:rsidR="005B66F7" w:rsidRPr="002153BE" w:rsidRDefault="005B66F7" w:rsidP="005B66F7">
      <w:pPr>
        <w:jc w:val="center"/>
        <w:rPr>
          <w:sz w:val="28"/>
          <w:szCs w:val="28"/>
        </w:rPr>
      </w:pPr>
      <w:r w:rsidRPr="002153BE">
        <w:rPr>
          <w:sz w:val="28"/>
          <w:szCs w:val="28"/>
        </w:rPr>
        <w:t>201</w:t>
      </w:r>
      <w:r w:rsidR="00672C8B">
        <w:rPr>
          <w:sz w:val="28"/>
          <w:szCs w:val="28"/>
        </w:rPr>
        <w:t>8</w:t>
      </w:r>
      <w:r w:rsidRPr="002153BE">
        <w:rPr>
          <w:sz w:val="28"/>
          <w:szCs w:val="28"/>
        </w:rPr>
        <w:t xml:space="preserve"> г.</w:t>
      </w:r>
    </w:p>
    <w:p w:rsidR="005B66F7" w:rsidRPr="000502AC" w:rsidRDefault="005B66F7" w:rsidP="005B66F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2153BE">
        <w:rPr>
          <w:color w:val="FF0000"/>
        </w:rPr>
        <w:br w:type="page"/>
      </w:r>
      <w:bookmarkStart w:id="2" w:name="_Toc268698362"/>
      <w:bookmarkStart w:id="3" w:name="_Toc268698519"/>
      <w:r w:rsidRPr="000502AC">
        <w:rPr>
          <w:b/>
          <w:bCs/>
          <w:sz w:val="22"/>
          <w:szCs w:val="22"/>
        </w:rPr>
        <w:lastRenderedPageBreak/>
        <w:t>СОДЕРЖАНИЕ</w:t>
      </w:r>
      <w:bookmarkEnd w:id="2"/>
      <w:bookmarkEnd w:id="3"/>
    </w:p>
    <w:p w:rsidR="005B66F7" w:rsidRPr="000502AC" w:rsidRDefault="005B66F7" w:rsidP="005B66F7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5"/>
        <w:gridCol w:w="646"/>
      </w:tblGrid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 xml:space="preserve">1. Общие положения ……………………………………………………………………………… </w:t>
            </w:r>
          </w:p>
        </w:tc>
        <w:tc>
          <w:tcPr>
            <w:tcW w:w="646" w:type="dxa"/>
          </w:tcPr>
          <w:p w:rsidR="005B66F7" w:rsidRPr="0037423D" w:rsidRDefault="005B66F7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37423D">
              <w:rPr>
                <w:sz w:val="22"/>
                <w:szCs w:val="22"/>
              </w:rPr>
              <w:t>3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2. Предмет Аукциона, цена договора (лота)………………………………………...…………...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3. Требования к участникам Аукциона……………………………………………...……………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4. Условия допуска к участию в Аукционе………………………………………………...…….</w:t>
            </w:r>
          </w:p>
        </w:tc>
        <w:tc>
          <w:tcPr>
            <w:tcW w:w="646" w:type="dxa"/>
          </w:tcPr>
          <w:p w:rsidR="00603B1A" w:rsidRPr="0037423D" w:rsidRDefault="00880082" w:rsidP="00880082">
            <w:pPr>
              <w:autoSpaceDE w:val="0"/>
              <w:autoSpaceDN w:val="0"/>
              <w:adjustRightInd w:val="0"/>
              <w:spacing w:before="120"/>
              <w:ind w:left="-13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5. Порядок подачи заявок на участие в Аукционе…………………………………….…………</w:t>
            </w:r>
          </w:p>
        </w:tc>
        <w:tc>
          <w:tcPr>
            <w:tcW w:w="646" w:type="dxa"/>
          </w:tcPr>
          <w:p w:rsidR="005B66F7" w:rsidRPr="0037423D" w:rsidRDefault="00880082" w:rsidP="00880082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82DAC">
              <w:rPr>
                <w:sz w:val="22"/>
                <w:szCs w:val="22"/>
              </w:rPr>
              <w:t>6. Порядок рассмотрения заявок на участие в Аукционе………………………….…………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82DAC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проведения аукциона………………………………………………………………….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Заключение договора по результатам аукциона ………………………………………………</w:t>
            </w:r>
          </w:p>
        </w:tc>
        <w:tc>
          <w:tcPr>
            <w:tcW w:w="646" w:type="dxa"/>
          </w:tcPr>
          <w:p w:rsidR="005B66F7" w:rsidRPr="0037423D" w:rsidRDefault="00880082" w:rsidP="00880082">
            <w:pPr>
              <w:autoSpaceDE w:val="0"/>
              <w:autoSpaceDN w:val="0"/>
              <w:adjustRightInd w:val="0"/>
              <w:spacing w:before="120"/>
              <w:ind w:left="-154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Последствия признания аукциона </w:t>
            </w:r>
            <w:proofErr w:type="gramStart"/>
            <w:r>
              <w:rPr>
                <w:sz w:val="22"/>
                <w:szCs w:val="22"/>
              </w:rPr>
              <w:t>несостоявшимся</w:t>
            </w:r>
            <w:proofErr w:type="gramEnd"/>
            <w:r>
              <w:rPr>
                <w:sz w:val="22"/>
                <w:szCs w:val="22"/>
              </w:rPr>
              <w:t xml:space="preserve"> …………………………………………..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861DF4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</w:t>
            </w:r>
            <w:r w:rsidRPr="00861DF4">
              <w:rPr>
                <w:sz w:val="22"/>
                <w:szCs w:val="22"/>
              </w:rPr>
              <w:t>орядок предоставления и разъяснения аукционной документации, порядок внесения в нее изменений……………………………………………………………………………………….</w:t>
            </w:r>
          </w:p>
        </w:tc>
        <w:tc>
          <w:tcPr>
            <w:tcW w:w="646" w:type="dxa"/>
          </w:tcPr>
          <w:p w:rsidR="005B66F7" w:rsidRPr="0037423D" w:rsidRDefault="00880082" w:rsidP="00B6263F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3188D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3188D">
              <w:rPr>
                <w:sz w:val="22"/>
                <w:szCs w:val="22"/>
              </w:rPr>
              <w:t>Приложение 1. Образец заявки на участие в аукционе…………………………………………..</w:t>
            </w:r>
          </w:p>
        </w:tc>
        <w:tc>
          <w:tcPr>
            <w:tcW w:w="646" w:type="dxa"/>
          </w:tcPr>
          <w:p w:rsidR="005B66F7" w:rsidRPr="0037423D" w:rsidRDefault="00603B1A" w:rsidP="00880082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0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</w:t>
            </w:r>
            <w:r w:rsidR="00880082">
              <w:rPr>
                <w:sz w:val="22"/>
                <w:szCs w:val="22"/>
              </w:rPr>
              <w:t>2</w:t>
            </w:r>
          </w:p>
        </w:tc>
      </w:tr>
      <w:tr w:rsidR="00E466A4" w:rsidRPr="00E466A4" w:rsidTr="00B6263F">
        <w:tc>
          <w:tcPr>
            <w:tcW w:w="8925" w:type="dxa"/>
          </w:tcPr>
          <w:p w:rsidR="005B66F7" w:rsidRPr="0063188D" w:rsidRDefault="005B66F7" w:rsidP="00B6263F">
            <w:pPr>
              <w:autoSpaceDE w:val="0"/>
              <w:autoSpaceDN w:val="0"/>
              <w:adjustRightInd w:val="0"/>
              <w:spacing w:before="120"/>
              <w:outlineLvl w:val="1"/>
              <w:rPr>
                <w:sz w:val="22"/>
                <w:szCs w:val="22"/>
              </w:rPr>
            </w:pPr>
            <w:r w:rsidRPr="0063188D">
              <w:rPr>
                <w:sz w:val="22"/>
                <w:szCs w:val="22"/>
              </w:rPr>
              <w:t>Приложение 2. Проекты договоров аренды н</w:t>
            </w:r>
            <w:r>
              <w:rPr>
                <w:sz w:val="22"/>
                <w:szCs w:val="22"/>
              </w:rPr>
              <w:t>едвижимого имущества …………………………</w:t>
            </w:r>
          </w:p>
        </w:tc>
        <w:tc>
          <w:tcPr>
            <w:tcW w:w="646" w:type="dxa"/>
          </w:tcPr>
          <w:p w:rsidR="005B66F7" w:rsidRPr="0037423D" w:rsidRDefault="005B66F7" w:rsidP="00880082">
            <w:pPr>
              <w:autoSpaceDE w:val="0"/>
              <w:autoSpaceDN w:val="0"/>
              <w:adjustRightInd w:val="0"/>
              <w:spacing w:before="120"/>
              <w:ind w:left="-105"/>
              <w:outlineLvl w:val="1"/>
              <w:rPr>
                <w:sz w:val="22"/>
                <w:szCs w:val="22"/>
              </w:rPr>
            </w:pPr>
            <w:r w:rsidRPr="0037423D">
              <w:rPr>
                <w:sz w:val="22"/>
                <w:szCs w:val="22"/>
              </w:rPr>
              <w:t>1</w:t>
            </w:r>
            <w:r w:rsidR="00880082">
              <w:rPr>
                <w:sz w:val="22"/>
                <w:szCs w:val="22"/>
              </w:rPr>
              <w:t>3</w:t>
            </w:r>
            <w:r w:rsidRPr="0037423D">
              <w:rPr>
                <w:sz w:val="22"/>
                <w:szCs w:val="22"/>
              </w:rPr>
              <w:t>-</w:t>
            </w:r>
            <w:r w:rsidR="00880082">
              <w:rPr>
                <w:sz w:val="22"/>
                <w:szCs w:val="22"/>
              </w:rPr>
              <w:t>20</w:t>
            </w:r>
          </w:p>
        </w:tc>
      </w:tr>
    </w:tbl>
    <w:p w:rsidR="005B66F7" w:rsidRPr="00E73DFE" w:rsidRDefault="005B66F7" w:rsidP="005B66F7">
      <w:pPr>
        <w:pStyle w:val="1"/>
        <w:rPr>
          <w:sz w:val="24"/>
          <w:szCs w:val="24"/>
        </w:rPr>
      </w:pPr>
      <w:r w:rsidRPr="002153BE">
        <w:rPr>
          <w:color w:val="FF0000"/>
        </w:rPr>
        <w:br w:type="page"/>
      </w:r>
      <w:bookmarkStart w:id="4" w:name="_Toc268698380"/>
      <w:bookmarkStart w:id="5" w:name="_Toc268698537"/>
      <w:r w:rsidRPr="00E73DFE">
        <w:rPr>
          <w:sz w:val="24"/>
          <w:szCs w:val="24"/>
        </w:rPr>
        <w:lastRenderedPageBreak/>
        <w:t>1. Общие положения</w:t>
      </w:r>
      <w:bookmarkEnd w:id="4"/>
      <w:bookmarkEnd w:id="5"/>
    </w:p>
    <w:p w:rsidR="005B66F7" w:rsidRPr="00457963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1.1. Настоящая аукционная документация устанавливает порядок организации и проведения открытого аукциона на право заключения </w:t>
      </w:r>
      <w:r w:rsidRPr="00E73DFE">
        <w:rPr>
          <w:bCs/>
          <w:sz w:val="22"/>
          <w:szCs w:val="22"/>
        </w:rPr>
        <w:t>договор</w:t>
      </w:r>
      <w:r>
        <w:rPr>
          <w:bCs/>
          <w:sz w:val="22"/>
          <w:szCs w:val="22"/>
        </w:rPr>
        <w:t>ов</w:t>
      </w:r>
      <w:r w:rsidRPr="00E73DFE">
        <w:rPr>
          <w:bCs/>
          <w:sz w:val="22"/>
          <w:szCs w:val="22"/>
        </w:rPr>
        <w:t xml:space="preserve"> аренды </w:t>
      </w:r>
      <w:r w:rsidRPr="00E73DFE">
        <w:rPr>
          <w:sz w:val="22"/>
          <w:szCs w:val="22"/>
        </w:rPr>
        <w:t>имущества, находящегося в муниципальной собственности муниципального образования город Армавир, (далее - Аукцион) и разработана в соответствии со ст. 17.1. Федерального закона от 26</w:t>
      </w:r>
      <w:r>
        <w:rPr>
          <w:sz w:val="22"/>
          <w:szCs w:val="22"/>
        </w:rPr>
        <w:t xml:space="preserve"> июля </w:t>
      </w:r>
      <w:r w:rsidRPr="00E73DFE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Pr="00E73DFE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E73DFE">
        <w:rPr>
          <w:sz w:val="22"/>
          <w:szCs w:val="22"/>
        </w:rPr>
        <w:t xml:space="preserve"> № 135-ФЗ «О защите конкуренции» и Приказом Федеральной антимонопольной службы от 10 февраля 2010 г</w:t>
      </w:r>
      <w:r>
        <w:rPr>
          <w:sz w:val="22"/>
          <w:szCs w:val="22"/>
        </w:rPr>
        <w:t>ода</w:t>
      </w:r>
      <w:r w:rsidRPr="00E73DFE">
        <w:rPr>
          <w:sz w:val="22"/>
          <w:szCs w:val="22"/>
        </w:rPr>
        <w:t xml:space="preserve"> №67 «</w:t>
      </w:r>
      <w:r w:rsidRPr="00457963">
        <w:rPr>
          <w:sz w:val="22"/>
          <w:szCs w:val="22"/>
        </w:rPr>
        <w:t>О порядке проведения конкурсов или аукционов на право заключения договоров аренды,</w:t>
      </w:r>
      <w:r w:rsidRPr="00457963">
        <w:rPr>
          <w:b/>
          <w:sz w:val="22"/>
          <w:szCs w:val="22"/>
        </w:rPr>
        <w:t xml:space="preserve"> </w:t>
      </w:r>
      <w:r w:rsidRPr="00457963">
        <w:rPr>
          <w:sz w:val="22"/>
          <w:szCs w:val="22"/>
        </w:rPr>
        <w:t>договоров</w:t>
      </w:r>
      <w:r w:rsidRPr="00457963">
        <w:rPr>
          <w:b/>
          <w:sz w:val="22"/>
          <w:szCs w:val="22"/>
        </w:rPr>
        <w:t xml:space="preserve"> </w:t>
      </w:r>
      <w:r w:rsidRPr="00457963">
        <w:rPr>
          <w:sz w:val="22"/>
          <w:szCs w:val="22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B66F7" w:rsidRPr="00EE0DE1" w:rsidRDefault="005B66F7" w:rsidP="005B66F7">
      <w:pPr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         1.2. Организатором Аукциона является администрация муниципального образования город Армавир (далее – Организатор Аукциона), расположенная по адресу: 352900, город Армавир, улица </w:t>
      </w:r>
      <w:r w:rsidRPr="00EE0DE1">
        <w:rPr>
          <w:sz w:val="22"/>
          <w:szCs w:val="22"/>
        </w:rPr>
        <w:t xml:space="preserve">Карла Либкнехта, 52;  адрес электронной почты: </w:t>
      </w:r>
      <w:r w:rsidRPr="00EE0DE1">
        <w:rPr>
          <w:sz w:val="22"/>
          <w:szCs w:val="22"/>
          <w:lang w:val="en-US"/>
        </w:rPr>
        <w:t>arm</w:t>
      </w:r>
      <w:r w:rsidRPr="00EE0DE1">
        <w:rPr>
          <w:sz w:val="22"/>
          <w:szCs w:val="22"/>
        </w:rPr>
        <w:t>_</w:t>
      </w:r>
      <w:proofErr w:type="spellStart"/>
      <w:r w:rsidRPr="00EE0DE1">
        <w:rPr>
          <w:sz w:val="22"/>
          <w:szCs w:val="22"/>
          <w:lang w:val="en-US"/>
        </w:rPr>
        <w:t>imuch</w:t>
      </w:r>
      <w:proofErr w:type="spellEnd"/>
      <w:r w:rsidRPr="00EE0DE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EE0DE1">
        <w:rPr>
          <w:sz w:val="22"/>
          <w:szCs w:val="22"/>
        </w:rPr>
        <w:t>.</w:t>
      </w:r>
      <w:proofErr w:type="spellStart"/>
      <w:r w:rsidRPr="00EE0DE1">
        <w:rPr>
          <w:sz w:val="22"/>
          <w:szCs w:val="22"/>
          <w:lang w:val="en-US"/>
        </w:rPr>
        <w:t>ru</w:t>
      </w:r>
      <w:proofErr w:type="spellEnd"/>
      <w:r w:rsidRPr="00EE0DE1">
        <w:rPr>
          <w:sz w:val="22"/>
          <w:szCs w:val="22"/>
        </w:rPr>
        <w:t xml:space="preserve"> </w:t>
      </w:r>
      <w:r w:rsidRPr="00EE0DE1">
        <w:rPr>
          <w:bCs/>
          <w:sz w:val="22"/>
          <w:szCs w:val="22"/>
        </w:rPr>
        <w:t xml:space="preserve">Контактное лицо: </w:t>
      </w:r>
      <w:r>
        <w:rPr>
          <w:bCs/>
          <w:sz w:val="22"/>
          <w:szCs w:val="22"/>
        </w:rPr>
        <w:t xml:space="preserve">ведущий специалист управления имущественных отношений администрации муниципального образования город Армавир </w:t>
      </w:r>
      <w:proofErr w:type="spellStart"/>
      <w:r w:rsidRPr="00EE0DE1">
        <w:rPr>
          <w:bCs/>
          <w:sz w:val="22"/>
          <w:szCs w:val="22"/>
        </w:rPr>
        <w:t>О.</w:t>
      </w:r>
      <w:r>
        <w:rPr>
          <w:bCs/>
          <w:sz w:val="22"/>
          <w:szCs w:val="22"/>
        </w:rPr>
        <w:t>А.</w:t>
      </w:r>
      <w:r w:rsidRPr="00EE0DE1">
        <w:rPr>
          <w:bCs/>
          <w:sz w:val="22"/>
          <w:szCs w:val="22"/>
        </w:rPr>
        <w:t>Латуненко</w:t>
      </w:r>
      <w:proofErr w:type="spellEnd"/>
      <w:r w:rsidRPr="00EE0DE1">
        <w:rPr>
          <w:sz w:val="22"/>
          <w:szCs w:val="22"/>
        </w:rPr>
        <w:t>. Контактный телефон: 8(86137)3</w:t>
      </w:r>
      <w:r>
        <w:rPr>
          <w:sz w:val="22"/>
          <w:szCs w:val="22"/>
        </w:rPr>
        <w:t>-</w:t>
      </w:r>
      <w:r w:rsidRPr="00EE0DE1">
        <w:rPr>
          <w:sz w:val="22"/>
          <w:szCs w:val="22"/>
        </w:rPr>
        <w:t>89</w:t>
      </w:r>
      <w:r>
        <w:rPr>
          <w:sz w:val="22"/>
          <w:szCs w:val="22"/>
        </w:rPr>
        <w:t>-</w:t>
      </w:r>
      <w:r w:rsidRPr="00EE0DE1">
        <w:rPr>
          <w:sz w:val="22"/>
          <w:szCs w:val="22"/>
        </w:rPr>
        <w:t>21.</w:t>
      </w:r>
    </w:p>
    <w:p w:rsidR="005B66F7" w:rsidRPr="00AE4E0C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1.3. Информация о проведении Аукциона размещается на 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</w:t>
      </w:r>
      <w:hyperlink r:id="rId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Аукционная документация размещается одновременно с размещением извещения о проведении Аукциона. 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Размещение информации о проведении Аукциона на 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</w:t>
      </w:r>
      <w:hyperlink r:id="rId1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</w:t>
      </w:r>
      <w:r w:rsidRPr="00E73DFE">
        <w:rPr>
          <w:sz w:val="22"/>
          <w:szCs w:val="22"/>
        </w:rPr>
        <w:t xml:space="preserve"> </w:t>
      </w:r>
      <w:hyperlink r:id="rId1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E73DFE">
        <w:rPr>
          <w:sz w:val="22"/>
          <w:szCs w:val="22"/>
        </w:rPr>
        <w:t xml:space="preserve">  является публичной офертой, предусмотренной статьей 437 Гражданского кодекса РФ.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1.4.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>1.5. К настоящей аукционной документации прилага</w:t>
      </w:r>
      <w:r w:rsidR="00370FD6">
        <w:rPr>
          <w:sz w:val="22"/>
          <w:szCs w:val="22"/>
        </w:rPr>
        <w:t>е</w:t>
      </w:r>
      <w:r w:rsidRPr="00E73DFE">
        <w:rPr>
          <w:sz w:val="22"/>
          <w:szCs w:val="22"/>
        </w:rPr>
        <w:t>тся проект договор</w:t>
      </w:r>
      <w:r w:rsidR="00370FD6">
        <w:rPr>
          <w:sz w:val="22"/>
          <w:szCs w:val="22"/>
        </w:rPr>
        <w:t>а</w:t>
      </w:r>
      <w:r w:rsidRPr="00E73DFE">
        <w:rPr>
          <w:sz w:val="22"/>
          <w:szCs w:val="22"/>
        </w:rPr>
        <w:t xml:space="preserve"> в отношении лот</w:t>
      </w:r>
      <w:r w:rsidR="00370FD6">
        <w:rPr>
          <w:sz w:val="22"/>
          <w:szCs w:val="22"/>
        </w:rPr>
        <w:t>а</w:t>
      </w:r>
      <w:r w:rsidRPr="00E73DFE">
        <w:rPr>
          <w:sz w:val="22"/>
          <w:szCs w:val="22"/>
        </w:rPr>
        <w:t>, которы</w:t>
      </w:r>
      <w:r w:rsidR="00370FD6">
        <w:rPr>
          <w:sz w:val="22"/>
          <w:szCs w:val="22"/>
        </w:rPr>
        <w:t>й</w:t>
      </w:r>
      <w:r w:rsidRPr="00E73DFE">
        <w:rPr>
          <w:sz w:val="22"/>
          <w:szCs w:val="22"/>
        </w:rPr>
        <w:t xml:space="preserve"> явля</w:t>
      </w:r>
      <w:r w:rsidR="00370FD6">
        <w:rPr>
          <w:sz w:val="22"/>
          <w:szCs w:val="22"/>
        </w:rPr>
        <w:t>е</w:t>
      </w:r>
      <w:r w:rsidRPr="00E73DFE">
        <w:rPr>
          <w:sz w:val="22"/>
          <w:szCs w:val="22"/>
        </w:rPr>
        <w:t>тся неотъемлемой частью настоящей аукционной документации.</w:t>
      </w:r>
    </w:p>
    <w:p w:rsidR="005B66F7" w:rsidRPr="00E73DF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73DFE">
        <w:rPr>
          <w:sz w:val="22"/>
          <w:szCs w:val="22"/>
        </w:rPr>
        <w:t xml:space="preserve">1.6. Организатор аукциона вправе отказаться от проведения Аукциона не позднее, чем за </w:t>
      </w:r>
      <w:r>
        <w:rPr>
          <w:sz w:val="22"/>
          <w:szCs w:val="22"/>
        </w:rPr>
        <w:t>пять</w:t>
      </w:r>
      <w:r w:rsidRPr="00E73DFE">
        <w:rPr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 w:rsidRPr="00E73DFE">
        <w:rPr>
          <w:sz w:val="22"/>
          <w:szCs w:val="22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 </w:t>
      </w:r>
      <w:hyperlink r:id="rId1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E73DFE">
        <w:rPr>
          <w:sz w:val="22"/>
          <w:szCs w:val="22"/>
        </w:rPr>
        <w:t xml:space="preserve">в течение одного дня с даты принятия решения об отказе от проведения Аукциона. В течение двух рабочих дней с даты принятия указанного решения </w:t>
      </w:r>
      <w:r>
        <w:rPr>
          <w:sz w:val="22"/>
          <w:szCs w:val="22"/>
        </w:rPr>
        <w:t>организатор аукциона</w:t>
      </w:r>
      <w:r w:rsidRPr="00E73DFE">
        <w:rPr>
          <w:sz w:val="22"/>
          <w:szCs w:val="22"/>
        </w:rPr>
        <w:t xml:space="preserve"> направляет соответствующие уведомления всем заявителям. </w:t>
      </w:r>
    </w:p>
    <w:p w:rsidR="005B66F7" w:rsidRPr="007E52E0" w:rsidRDefault="005B66F7" w:rsidP="005B66F7">
      <w:pPr>
        <w:jc w:val="center"/>
        <w:rPr>
          <w:color w:val="000000"/>
        </w:rPr>
      </w:pPr>
    </w:p>
    <w:p w:rsidR="005B66F7" w:rsidRDefault="005B66F7" w:rsidP="005B66F7">
      <w:pPr>
        <w:pStyle w:val="1"/>
        <w:rPr>
          <w:sz w:val="24"/>
          <w:szCs w:val="24"/>
        </w:rPr>
      </w:pPr>
      <w:bookmarkStart w:id="6" w:name="_Toc268698381"/>
      <w:bookmarkStart w:id="7" w:name="_Toc268698538"/>
      <w:r w:rsidRPr="00782CE8">
        <w:rPr>
          <w:sz w:val="24"/>
          <w:szCs w:val="24"/>
        </w:rPr>
        <w:t>2. Предмет Аукциона, цена договора (лота)</w:t>
      </w:r>
      <w:bookmarkEnd w:id="6"/>
      <w:bookmarkEnd w:id="7"/>
    </w:p>
    <w:p w:rsidR="005B66F7" w:rsidRPr="002B31B9" w:rsidRDefault="005B66F7" w:rsidP="005B66F7"/>
    <w:p w:rsidR="005B66F7" w:rsidRDefault="005B66F7" w:rsidP="005B66F7">
      <w:pPr>
        <w:tabs>
          <w:tab w:val="num" w:pos="540"/>
        </w:tabs>
        <w:ind w:firstLine="540"/>
        <w:jc w:val="both"/>
        <w:rPr>
          <w:sz w:val="22"/>
          <w:szCs w:val="22"/>
        </w:rPr>
      </w:pPr>
      <w:r w:rsidRPr="001F66C7">
        <w:rPr>
          <w:sz w:val="22"/>
          <w:szCs w:val="22"/>
        </w:rPr>
        <w:t>2.1. Предмет Аукциона - п</w:t>
      </w:r>
      <w:r w:rsidRPr="001F66C7">
        <w:rPr>
          <w:bCs/>
          <w:sz w:val="22"/>
          <w:szCs w:val="22"/>
        </w:rPr>
        <w:t>раво заключения договор</w:t>
      </w:r>
      <w:r w:rsidR="00055EDE">
        <w:rPr>
          <w:bCs/>
          <w:sz w:val="22"/>
          <w:szCs w:val="22"/>
        </w:rPr>
        <w:t>а</w:t>
      </w:r>
      <w:r w:rsidRPr="001F66C7">
        <w:rPr>
          <w:bCs/>
          <w:sz w:val="22"/>
          <w:szCs w:val="22"/>
        </w:rPr>
        <w:t xml:space="preserve"> аренды  </w:t>
      </w:r>
      <w:r w:rsidRPr="001F66C7">
        <w:rPr>
          <w:sz w:val="22"/>
          <w:szCs w:val="22"/>
        </w:rPr>
        <w:t>в отношении следующ</w:t>
      </w:r>
      <w:r w:rsidR="00055EDE">
        <w:rPr>
          <w:sz w:val="22"/>
          <w:szCs w:val="22"/>
        </w:rPr>
        <w:t xml:space="preserve">его </w:t>
      </w:r>
      <w:r w:rsidRPr="001F66C7">
        <w:rPr>
          <w:sz w:val="22"/>
          <w:szCs w:val="22"/>
        </w:rPr>
        <w:t>лот</w:t>
      </w:r>
      <w:r w:rsidR="00055EDE">
        <w:rPr>
          <w:sz w:val="22"/>
          <w:szCs w:val="22"/>
        </w:rPr>
        <w:t>а</w:t>
      </w:r>
      <w:r w:rsidRPr="001F66C7">
        <w:rPr>
          <w:sz w:val="22"/>
          <w:szCs w:val="22"/>
        </w:rPr>
        <w:t>:</w:t>
      </w:r>
    </w:p>
    <w:p w:rsidR="005B66F7" w:rsidRPr="003D7012" w:rsidRDefault="005B66F7" w:rsidP="003D7012">
      <w:pPr>
        <w:ind w:firstLine="720"/>
        <w:jc w:val="center"/>
        <w:rPr>
          <w:b/>
          <w:sz w:val="22"/>
          <w:szCs w:val="22"/>
        </w:rPr>
      </w:pPr>
    </w:p>
    <w:p w:rsidR="005B66F7" w:rsidRPr="00496DD1" w:rsidRDefault="005B66F7" w:rsidP="005B66F7">
      <w:pPr>
        <w:ind w:firstLine="720"/>
        <w:jc w:val="center"/>
        <w:rPr>
          <w:b/>
          <w:sz w:val="22"/>
          <w:szCs w:val="22"/>
        </w:rPr>
      </w:pPr>
      <w:r w:rsidRPr="00496DD1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№</w:t>
      </w:r>
      <w:r w:rsidR="003D7012">
        <w:rPr>
          <w:b/>
          <w:sz w:val="22"/>
          <w:szCs w:val="22"/>
        </w:rPr>
        <w:t>1</w:t>
      </w:r>
    </w:p>
    <w:p w:rsidR="005B66F7" w:rsidRDefault="005B66F7" w:rsidP="005B66F7">
      <w:pPr>
        <w:ind w:firstLine="720"/>
        <w:jc w:val="both"/>
        <w:rPr>
          <w:sz w:val="22"/>
          <w:szCs w:val="22"/>
        </w:rPr>
      </w:pPr>
    </w:p>
    <w:p w:rsidR="004C56F4" w:rsidRPr="004C56F4" w:rsidRDefault="008575A7" w:rsidP="004C56F4">
      <w:pPr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Муниципальное недвижимое и движимое имущество, расположенное </w:t>
      </w:r>
      <w:r w:rsidR="00636B52">
        <w:rPr>
          <w:sz w:val="22"/>
          <w:szCs w:val="22"/>
        </w:rPr>
        <w:t xml:space="preserve">по адресу: Россия, Краснодарский край, </w:t>
      </w:r>
      <w:proofErr w:type="spellStart"/>
      <w:r w:rsidR="00303DF0">
        <w:rPr>
          <w:sz w:val="22"/>
          <w:szCs w:val="22"/>
        </w:rPr>
        <w:t>г</w:t>
      </w:r>
      <w:proofErr w:type="gramStart"/>
      <w:r w:rsidR="00303DF0">
        <w:rPr>
          <w:sz w:val="22"/>
          <w:szCs w:val="22"/>
        </w:rPr>
        <w:t>.А</w:t>
      </w:r>
      <w:proofErr w:type="gramEnd"/>
      <w:r w:rsidR="00303DF0">
        <w:rPr>
          <w:sz w:val="22"/>
          <w:szCs w:val="22"/>
        </w:rPr>
        <w:t>рмавир</w:t>
      </w:r>
      <w:proofErr w:type="spellEnd"/>
      <w:r w:rsidR="00303DF0">
        <w:rPr>
          <w:sz w:val="22"/>
          <w:szCs w:val="22"/>
        </w:rPr>
        <w:t xml:space="preserve">, </w:t>
      </w:r>
      <w:proofErr w:type="spellStart"/>
      <w:r w:rsidR="003F782B">
        <w:rPr>
          <w:sz w:val="22"/>
          <w:szCs w:val="22"/>
        </w:rPr>
        <w:t>уч</w:t>
      </w:r>
      <w:proofErr w:type="spellEnd"/>
      <w:r w:rsidR="003F782B">
        <w:rPr>
          <w:sz w:val="22"/>
          <w:szCs w:val="22"/>
        </w:rPr>
        <w:t xml:space="preserve">-к </w:t>
      </w:r>
      <w:proofErr w:type="spellStart"/>
      <w:r w:rsidRPr="003F782B">
        <w:rPr>
          <w:sz w:val="22"/>
          <w:szCs w:val="22"/>
        </w:rPr>
        <w:t>Промзона</w:t>
      </w:r>
      <w:proofErr w:type="spellEnd"/>
      <w:r w:rsidRPr="003F782B">
        <w:rPr>
          <w:sz w:val="22"/>
          <w:szCs w:val="22"/>
        </w:rPr>
        <w:t>, 16</w:t>
      </w:r>
      <w:r w:rsidR="003F782B" w:rsidRPr="003F782B">
        <w:rPr>
          <w:sz w:val="22"/>
          <w:szCs w:val="22"/>
        </w:rPr>
        <w:t xml:space="preserve"> ТЭЦ</w:t>
      </w:r>
      <w:r w:rsidRPr="003F782B">
        <w:rPr>
          <w:sz w:val="22"/>
          <w:szCs w:val="22"/>
        </w:rPr>
        <w:t xml:space="preserve">, </w:t>
      </w:r>
      <w:r w:rsidRPr="004C56F4">
        <w:rPr>
          <w:sz w:val="22"/>
          <w:szCs w:val="22"/>
        </w:rPr>
        <w:t>в том числе:</w:t>
      </w:r>
      <w:r w:rsidR="004C56F4" w:rsidRPr="004C56F4">
        <w:rPr>
          <w:sz w:val="22"/>
          <w:szCs w:val="22"/>
        </w:rPr>
        <w:t xml:space="preserve"> </w:t>
      </w:r>
      <w:proofErr w:type="spellStart"/>
      <w:r w:rsidRPr="004C56F4">
        <w:rPr>
          <w:sz w:val="22"/>
          <w:szCs w:val="22"/>
        </w:rPr>
        <w:t>мазутонасосы</w:t>
      </w:r>
      <w:proofErr w:type="spellEnd"/>
      <w:r w:rsidRPr="004C56F4">
        <w:rPr>
          <w:sz w:val="22"/>
          <w:szCs w:val="22"/>
        </w:rPr>
        <w:t xml:space="preserve"> </w:t>
      </w:r>
      <w:r w:rsidR="004C56F4">
        <w:rPr>
          <w:sz w:val="22"/>
          <w:szCs w:val="22"/>
        </w:rPr>
        <w:t xml:space="preserve">- </w:t>
      </w:r>
      <w:r w:rsidRPr="004C56F4">
        <w:rPr>
          <w:sz w:val="22"/>
          <w:szCs w:val="22"/>
        </w:rPr>
        <w:t>2 шт.</w:t>
      </w:r>
      <w:r w:rsidR="004C56F4">
        <w:rPr>
          <w:sz w:val="22"/>
          <w:szCs w:val="22"/>
        </w:rPr>
        <w:t xml:space="preserve">, </w:t>
      </w:r>
      <w:r w:rsidRPr="004C56F4">
        <w:rPr>
          <w:sz w:val="22"/>
          <w:szCs w:val="22"/>
        </w:rPr>
        <w:t>насосы ЦНС</w:t>
      </w:r>
      <w:r w:rsidR="004C56F4">
        <w:rPr>
          <w:sz w:val="22"/>
          <w:szCs w:val="22"/>
        </w:rPr>
        <w:t xml:space="preserve"> -</w:t>
      </w:r>
      <w:r w:rsidRPr="004C56F4">
        <w:rPr>
          <w:sz w:val="22"/>
          <w:szCs w:val="22"/>
        </w:rPr>
        <w:t xml:space="preserve"> 2 шт.</w:t>
      </w:r>
      <w:r w:rsidR="004C56F4">
        <w:rPr>
          <w:sz w:val="22"/>
          <w:szCs w:val="22"/>
        </w:rPr>
        <w:t xml:space="preserve">; </w:t>
      </w:r>
      <w:r w:rsidRPr="004C56F4">
        <w:rPr>
          <w:sz w:val="22"/>
          <w:szCs w:val="22"/>
        </w:rPr>
        <w:t xml:space="preserve">наливная эстакада для светлых нефтепродуктов литер </w:t>
      </w:r>
      <w:r w:rsidRPr="004C56F4">
        <w:rPr>
          <w:sz w:val="22"/>
          <w:szCs w:val="22"/>
          <w:lang w:val="en-US"/>
        </w:rPr>
        <w:t>XX</w:t>
      </w:r>
      <w:r w:rsidR="003F782B">
        <w:rPr>
          <w:sz w:val="22"/>
          <w:szCs w:val="22"/>
        </w:rPr>
        <w:t xml:space="preserve"> площадью 195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 xml:space="preserve">эстакада слива литер </w:t>
      </w:r>
      <w:r w:rsidR="004C56F4" w:rsidRPr="004C56F4">
        <w:rPr>
          <w:sz w:val="22"/>
          <w:szCs w:val="22"/>
          <w:lang w:val="en-US"/>
        </w:rPr>
        <w:t>XXII</w:t>
      </w:r>
      <w:r w:rsidR="003F782B">
        <w:rPr>
          <w:sz w:val="22"/>
          <w:szCs w:val="22"/>
        </w:rPr>
        <w:t xml:space="preserve"> площадью 76,7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>
        <w:rPr>
          <w:sz w:val="22"/>
          <w:szCs w:val="22"/>
        </w:rPr>
        <w:t>;</w:t>
      </w:r>
      <w:r w:rsidR="004C56F4" w:rsidRPr="004C56F4">
        <w:rPr>
          <w:sz w:val="22"/>
          <w:szCs w:val="22"/>
        </w:rPr>
        <w:t xml:space="preserve"> </w:t>
      </w:r>
      <w:r w:rsidRPr="004C56F4">
        <w:rPr>
          <w:sz w:val="22"/>
          <w:szCs w:val="22"/>
        </w:rPr>
        <w:t xml:space="preserve">железнодорожный подъездной путь </w:t>
      </w:r>
      <w:proofErr w:type="spellStart"/>
      <w:r w:rsidRPr="004C56F4">
        <w:rPr>
          <w:sz w:val="22"/>
          <w:szCs w:val="22"/>
        </w:rPr>
        <w:t>Армавирской</w:t>
      </w:r>
      <w:proofErr w:type="spellEnd"/>
      <w:r w:rsidRPr="004C56F4">
        <w:rPr>
          <w:sz w:val="22"/>
          <w:szCs w:val="22"/>
        </w:rPr>
        <w:t xml:space="preserve"> ТЭЦ на станции Армавир-2 СКЖД, протяженностью 809,5 м.;</w:t>
      </w:r>
      <w:r w:rsidR="004C56F4">
        <w:rPr>
          <w:sz w:val="22"/>
          <w:szCs w:val="22"/>
        </w:rPr>
        <w:t xml:space="preserve"> </w:t>
      </w:r>
      <w:r w:rsidR="00FF4C17" w:rsidRPr="004C56F4">
        <w:rPr>
          <w:sz w:val="22"/>
          <w:szCs w:val="22"/>
        </w:rPr>
        <w:t>наружные сети канализации протяженностью 222,5 м</w:t>
      </w:r>
      <w:r w:rsidR="003F782B">
        <w:rPr>
          <w:sz w:val="22"/>
          <w:szCs w:val="22"/>
        </w:rPr>
        <w:t>.</w:t>
      </w:r>
      <w:r w:rsidR="00FF4C17">
        <w:rPr>
          <w:sz w:val="22"/>
          <w:szCs w:val="22"/>
        </w:rPr>
        <w:t xml:space="preserve">; </w:t>
      </w:r>
      <w:r w:rsidRPr="004C56F4">
        <w:rPr>
          <w:sz w:val="22"/>
          <w:szCs w:val="22"/>
        </w:rPr>
        <w:t xml:space="preserve">емкость для мазута 2 шт. литер </w:t>
      </w:r>
      <w:r w:rsidRPr="004C56F4">
        <w:rPr>
          <w:sz w:val="22"/>
          <w:szCs w:val="22"/>
          <w:lang w:val="en-US"/>
        </w:rPr>
        <w:t>XIX</w:t>
      </w:r>
      <w:r w:rsidRPr="004C56F4">
        <w:rPr>
          <w:sz w:val="22"/>
          <w:szCs w:val="22"/>
        </w:rPr>
        <w:t>;</w:t>
      </w:r>
      <w:r w:rsidR="004C56F4">
        <w:rPr>
          <w:sz w:val="22"/>
          <w:szCs w:val="22"/>
        </w:rPr>
        <w:t xml:space="preserve"> </w:t>
      </w:r>
      <w:r w:rsidRPr="004C56F4">
        <w:rPr>
          <w:sz w:val="22"/>
          <w:szCs w:val="22"/>
        </w:rPr>
        <w:t>здание мазутного хозяйства литер «К»</w:t>
      </w:r>
      <w:r w:rsidR="00FF4C17">
        <w:rPr>
          <w:sz w:val="22"/>
          <w:szCs w:val="22"/>
        </w:rPr>
        <w:t xml:space="preserve"> общей площадью </w:t>
      </w:r>
      <w:r w:rsidR="003F782B">
        <w:rPr>
          <w:sz w:val="22"/>
          <w:szCs w:val="22"/>
        </w:rPr>
        <w:t xml:space="preserve">59,7 </w:t>
      </w:r>
      <w:proofErr w:type="spellStart"/>
      <w:r w:rsidR="00FF4C17">
        <w:rPr>
          <w:sz w:val="22"/>
          <w:szCs w:val="22"/>
        </w:rPr>
        <w:t>кв.м</w:t>
      </w:r>
      <w:proofErr w:type="spellEnd"/>
      <w:r w:rsidR="00FF4C17">
        <w:rPr>
          <w:sz w:val="22"/>
          <w:szCs w:val="22"/>
        </w:rPr>
        <w:t>.</w:t>
      </w:r>
      <w:r w:rsidRPr="004C56F4">
        <w:rPr>
          <w:sz w:val="22"/>
          <w:szCs w:val="22"/>
        </w:rPr>
        <w:t>;</w:t>
      </w:r>
      <w:r w:rsidR="004C56F4">
        <w:rPr>
          <w:sz w:val="22"/>
          <w:szCs w:val="22"/>
        </w:rPr>
        <w:t xml:space="preserve"> </w:t>
      </w:r>
      <w:r w:rsidR="004C56F4" w:rsidRPr="004C56F4">
        <w:rPr>
          <w:sz w:val="22"/>
          <w:szCs w:val="22"/>
        </w:rPr>
        <w:t>мазутная насосная литер «Л»</w:t>
      </w:r>
      <w:r w:rsidR="00FF4C17">
        <w:rPr>
          <w:sz w:val="22"/>
          <w:szCs w:val="22"/>
        </w:rPr>
        <w:t xml:space="preserve"> общей площадью </w:t>
      </w:r>
      <w:r w:rsidR="003F782B">
        <w:rPr>
          <w:sz w:val="22"/>
          <w:szCs w:val="22"/>
        </w:rPr>
        <w:t>16,3</w:t>
      </w:r>
      <w:r w:rsidR="00FF4C17">
        <w:rPr>
          <w:sz w:val="22"/>
          <w:szCs w:val="22"/>
        </w:rPr>
        <w:t xml:space="preserve"> </w:t>
      </w:r>
      <w:proofErr w:type="spellStart"/>
      <w:r w:rsidR="00FF4C17">
        <w:rPr>
          <w:sz w:val="22"/>
          <w:szCs w:val="22"/>
        </w:rPr>
        <w:t>кв.м</w:t>
      </w:r>
      <w:proofErr w:type="spellEnd"/>
      <w:r w:rsidR="00FF4C17">
        <w:rPr>
          <w:sz w:val="22"/>
          <w:szCs w:val="22"/>
        </w:rPr>
        <w:t>.</w:t>
      </w:r>
      <w:r w:rsidR="004C56F4" w:rsidRPr="004C56F4">
        <w:rPr>
          <w:sz w:val="22"/>
          <w:szCs w:val="22"/>
        </w:rPr>
        <w:t>;</w:t>
      </w:r>
      <w:r w:rsidR="004C56F4">
        <w:rPr>
          <w:sz w:val="22"/>
          <w:szCs w:val="22"/>
        </w:rPr>
        <w:t xml:space="preserve"> </w:t>
      </w:r>
      <w:r w:rsidRPr="004C56F4">
        <w:rPr>
          <w:sz w:val="22"/>
          <w:szCs w:val="22"/>
        </w:rPr>
        <w:t>насосная литер «Л</w:t>
      </w:r>
      <w:proofErr w:type="gramStart"/>
      <w:r w:rsidRPr="004C56F4">
        <w:rPr>
          <w:sz w:val="22"/>
          <w:szCs w:val="22"/>
        </w:rPr>
        <w:t>1</w:t>
      </w:r>
      <w:proofErr w:type="gramEnd"/>
      <w:r w:rsidRPr="004C56F4">
        <w:rPr>
          <w:sz w:val="22"/>
          <w:szCs w:val="22"/>
        </w:rPr>
        <w:t>»</w:t>
      </w:r>
      <w:r w:rsidR="00FF4C17">
        <w:rPr>
          <w:sz w:val="22"/>
          <w:szCs w:val="22"/>
        </w:rPr>
        <w:t xml:space="preserve"> общей площадью </w:t>
      </w:r>
      <w:r w:rsidR="003F782B">
        <w:rPr>
          <w:sz w:val="22"/>
          <w:szCs w:val="22"/>
        </w:rPr>
        <w:t>209,9</w:t>
      </w:r>
      <w:r w:rsidR="00FF4C17">
        <w:rPr>
          <w:sz w:val="22"/>
          <w:szCs w:val="22"/>
        </w:rPr>
        <w:t xml:space="preserve"> </w:t>
      </w:r>
      <w:proofErr w:type="spellStart"/>
      <w:r w:rsidR="00FF4C17">
        <w:rPr>
          <w:sz w:val="22"/>
          <w:szCs w:val="22"/>
        </w:rPr>
        <w:t>кв.м</w:t>
      </w:r>
      <w:proofErr w:type="spellEnd"/>
      <w:r w:rsidR="00FF4C17">
        <w:rPr>
          <w:sz w:val="22"/>
          <w:szCs w:val="22"/>
        </w:rPr>
        <w:t>.</w:t>
      </w:r>
      <w:r w:rsidRPr="004C56F4">
        <w:rPr>
          <w:sz w:val="22"/>
          <w:szCs w:val="22"/>
        </w:rPr>
        <w:t>;</w:t>
      </w:r>
      <w:r w:rsidR="004C56F4">
        <w:rPr>
          <w:sz w:val="22"/>
          <w:szCs w:val="22"/>
        </w:rPr>
        <w:t xml:space="preserve"> </w:t>
      </w:r>
      <w:r w:rsidR="00FF4C17" w:rsidRPr="004C56F4">
        <w:rPr>
          <w:sz w:val="22"/>
          <w:szCs w:val="22"/>
        </w:rPr>
        <w:t>склад литер «И»</w:t>
      </w:r>
      <w:r w:rsidR="00FF4C17">
        <w:rPr>
          <w:sz w:val="22"/>
          <w:szCs w:val="22"/>
        </w:rPr>
        <w:t xml:space="preserve"> общей площадью </w:t>
      </w:r>
      <w:r w:rsidR="003F782B">
        <w:rPr>
          <w:sz w:val="22"/>
          <w:szCs w:val="22"/>
        </w:rPr>
        <w:t>90,6</w:t>
      </w:r>
      <w:r w:rsidR="00FF4C17">
        <w:rPr>
          <w:sz w:val="22"/>
          <w:szCs w:val="22"/>
        </w:rPr>
        <w:t xml:space="preserve"> </w:t>
      </w:r>
      <w:proofErr w:type="spellStart"/>
      <w:r w:rsidR="00FF4C17">
        <w:rPr>
          <w:sz w:val="22"/>
          <w:szCs w:val="22"/>
        </w:rPr>
        <w:t>к</w:t>
      </w:r>
      <w:bookmarkStart w:id="8" w:name="_GoBack"/>
      <w:bookmarkEnd w:id="8"/>
      <w:r w:rsidR="00FF4C17">
        <w:rPr>
          <w:sz w:val="22"/>
          <w:szCs w:val="22"/>
        </w:rPr>
        <w:t>в.м</w:t>
      </w:r>
      <w:proofErr w:type="spellEnd"/>
      <w:r w:rsidR="00FF4C17">
        <w:rPr>
          <w:sz w:val="22"/>
          <w:szCs w:val="22"/>
        </w:rPr>
        <w:t xml:space="preserve">.; </w:t>
      </w:r>
      <w:r w:rsidR="004C56F4" w:rsidRPr="004C56F4">
        <w:rPr>
          <w:sz w:val="22"/>
          <w:szCs w:val="22"/>
        </w:rPr>
        <w:t>мазутное хранилище литер «Л3»</w:t>
      </w:r>
      <w:r w:rsidR="00FF4C17">
        <w:rPr>
          <w:sz w:val="22"/>
          <w:szCs w:val="22"/>
        </w:rPr>
        <w:t xml:space="preserve"> </w:t>
      </w:r>
      <w:r w:rsidR="003F782B">
        <w:rPr>
          <w:sz w:val="22"/>
          <w:szCs w:val="22"/>
        </w:rPr>
        <w:t xml:space="preserve">общей площадью 176,6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 w:rsidRPr="004C56F4">
        <w:rPr>
          <w:sz w:val="22"/>
          <w:szCs w:val="22"/>
        </w:rPr>
        <w:t>;</w:t>
      </w:r>
      <w:r w:rsidR="004C56F4">
        <w:rPr>
          <w:sz w:val="22"/>
          <w:szCs w:val="22"/>
        </w:rPr>
        <w:t xml:space="preserve"> </w:t>
      </w:r>
      <w:r w:rsidR="004C56F4" w:rsidRPr="004C56F4">
        <w:rPr>
          <w:sz w:val="22"/>
          <w:szCs w:val="22"/>
        </w:rPr>
        <w:t>мазутное хранилище литер «Л4»</w:t>
      </w:r>
      <w:r w:rsidR="003F782B">
        <w:rPr>
          <w:sz w:val="22"/>
          <w:szCs w:val="22"/>
        </w:rPr>
        <w:t xml:space="preserve"> общей площадью 176,6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 w:rsidRPr="004C56F4">
        <w:rPr>
          <w:sz w:val="22"/>
          <w:szCs w:val="22"/>
        </w:rPr>
        <w:t>; мазутное хранилище литер «Л6»; мазутное хранилище литер «Л</w:t>
      </w:r>
      <w:proofErr w:type="gramStart"/>
      <w:r w:rsidR="004C56F4" w:rsidRPr="004C56F4">
        <w:rPr>
          <w:sz w:val="22"/>
          <w:szCs w:val="22"/>
        </w:rPr>
        <w:t>7</w:t>
      </w:r>
      <w:proofErr w:type="gramEnd"/>
      <w:r w:rsidR="004C56F4" w:rsidRPr="004C56F4">
        <w:rPr>
          <w:sz w:val="22"/>
          <w:szCs w:val="22"/>
        </w:rPr>
        <w:t>»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«Л8»</w:t>
      </w:r>
      <w:r w:rsidR="003F782B">
        <w:rPr>
          <w:sz w:val="22"/>
          <w:szCs w:val="22"/>
        </w:rPr>
        <w:t>;</w:t>
      </w:r>
      <w:r w:rsidR="004C56F4" w:rsidRPr="004C56F4">
        <w:rPr>
          <w:sz w:val="22"/>
          <w:szCs w:val="22"/>
        </w:rPr>
        <w:t xml:space="preserve"> мазутное хранилище литер «Л9»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«Л10»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«Л11»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«Л12»</w:t>
      </w:r>
      <w:r w:rsidR="003F782B">
        <w:rPr>
          <w:sz w:val="22"/>
          <w:szCs w:val="22"/>
        </w:rPr>
        <w:t xml:space="preserve"> площадью 34,2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«Л13»</w:t>
      </w:r>
      <w:r w:rsidR="003F782B">
        <w:rPr>
          <w:sz w:val="22"/>
          <w:szCs w:val="22"/>
        </w:rPr>
        <w:t xml:space="preserve"> площадью 120,7 </w:t>
      </w:r>
      <w:proofErr w:type="spellStart"/>
      <w:r w:rsidR="003F782B">
        <w:rPr>
          <w:sz w:val="22"/>
          <w:szCs w:val="22"/>
        </w:rPr>
        <w:t>кв.м</w:t>
      </w:r>
      <w:proofErr w:type="spellEnd"/>
      <w:r w:rsidR="003F782B">
        <w:rPr>
          <w:sz w:val="22"/>
          <w:szCs w:val="22"/>
        </w:rPr>
        <w:t>.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«Л17»</w:t>
      </w:r>
      <w:r w:rsidR="004C56F4">
        <w:rPr>
          <w:sz w:val="22"/>
          <w:szCs w:val="22"/>
        </w:rPr>
        <w:t xml:space="preserve">; </w:t>
      </w:r>
      <w:r w:rsidR="004C56F4" w:rsidRPr="004C56F4">
        <w:rPr>
          <w:sz w:val="22"/>
          <w:szCs w:val="22"/>
        </w:rPr>
        <w:t>мазутное хранилище литер «Л18»</w:t>
      </w:r>
      <w:r w:rsidR="00FF4C17">
        <w:rPr>
          <w:sz w:val="22"/>
          <w:szCs w:val="22"/>
        </w:rPr>
        <w:t>.</w:t>
      </w:r>
      <w:r w:rsidR="004C56F4" w:rsidRPr="004C56F4">
        <w:rPr>
          <w:sz w:val="28"/>
          <w:szCs w:val="28"/>
        </w:rPr>
        <w:t xml:space="preserve"> </w:t>
      </w:r>
    </w:p>
    <w:p w:rsidR="005B66F7" w:rsidRPr="00853FD7" w:rsidRDefault="005B66F7" w:rsidP="005B66F7">
      <w:pPr>
        <w:ind w:firstLine="708"/>
        <w:jc w:val="both"/>
        <w:rPr>
          <w:rStyle w:val="ad"/>
          <w:b w:val="0"/>
          <w:sz w:val="22"/>
          <w:szCs w:val="22"/>
        </w:rPr>
      </w:pPr>
      <w:r w:rsidRPr="00853FD7">
        <w:rPr>
          <w:sz w:val="22"/>
          <w:szCs w:val="22"/>
        </w:rPr>
        <w:t xml:space="preserve">Начальная (минимальная) цена договора (цена лота) – </w:t>
      </w:r>
      <w:r w:rsidR="00BC6A6E">
        <w:rPr>
          <w:sz w:val="22"/>
          <w:szCs w:val="22"/>
        </w:rPr>
        <w:t>829 507</w:t>
      </w:r>
      <w:r w:rsidRPr="00853FD7">
        <w:rPr>
          <w:sz w:val="22"/>
          <w:szCs w:val="22"/>
        </w:rPr>
        <w:t xml:space="preserve"> (</w:t>
      </w:r>
      <w:r w:rsidR="00BC6A6E">
        <w:rPr>
          <w:sz w:val="22"/>
          <w:szCs w:val="22"/>
        </w:rPr>
        <w:t>восемьсот двадцать девять тысяч пятьсот семь</w:t>
      </w:r>
      <w:r w:rsidR="00D75F4B">
        <w:rPr>
          <w:sz w:val="22"/>
          <w:szCs w:val="22"/>
        </w:rPr>
        <w:t>)</w:t>
      </w:r>
      <w:r w:rsidRPr="00853FD7">
        <w:rPr>
          <w:rStyle w:val="ad"/>
          <w:sz w:val="22"/>
          <w:szCs w:val="22"/>
        </w:rPr>
        <w:t xml:space="preserve"> </w:t>
      </w:r>
      <w:r w:rsidRPr="00853FD7">
        <w:rPr>
          <w:rStyle w:val="ad"/>
          <w:b w:val="0"/>
          <w:sz w:val="22"/>
          <w:szCs w:val="22"/>
        </w:rPr>
        <w:t>рубл</w:t>
      </w:r>
      <w:r w:rsidR="00982C4C" w:rsidRPr="00853FD7">
        <w:rPr>
          <w:rStyle w:val="ad"/>
          <w:b w:val="0"/>
          <w:sz w:val="22"/>
          <w:szCs w:val="22"/>
        </w:rPr>
        <w:t>ей</w:t>
      </w:r>
      <w:r w:rsidR="0056142E" w:rsidRPr="00853FD7">
        <w:rPr>
          <w:rStyle w:val="ad"/>
          <w:b w:val="0"/>
          <w:sz w:val="22"/>
          <w:szCs w:val="22"/>
        </w:rPr>
        <w:t xml:space="preserve"> </w:t>
      </w:r>
      <w:r w:rsidR="00636B52" w:rsidRPr="00853FD7">
        <w:rPr>
          <w:rStyle w:val="ad"/>
          <w:b w:val="0"/>
          <w:sz w:val="22"/>
          <w:szCs w:val="22"/>
        </w:rPr>
        <w:t>00</w:t>
      </w:r>
      <w:r w:rsidRPr="00853FD7">
        <w:rPr>
          <w:rStyle w:val="ad"/>
          <w:b w:val="0"/>
          <w:sz w:val="22"/>
          <w:szCs w:val="22"/>
        </w:rPr>
        <w:t xml:space="preserve"> копеек </w:t>
      </w:r>
      <w:r w:rsidR="00E27756">
        <w:rPr>
          <w:rStyle w:val="ad"/>
          <w:b w:val="0"/>
          <w:sz w:val="22"/>
          <w:szCs w:val="22"/>
        </w:rPr>
        <w:t>за 6 месяцев</w:t>
      </w:r>
      <w:r w:rsidRPr="00853FD7">
        <w:rPr>
          <w:rStyle w:val="ad"/>
          <w:b w:val="0"/>
          <w:sz w:val="22"/>
          <w:szCs w:val="22"/>
        </w:rPr>
        <w:t xml:space="preserve">,  в том числе начальная цена арендной платы – </w:t>
      </w:r>
      <w:r w:rsidR="00BC6A6E">
        <w:rPr>
          <w:rStyle w:val="ad"/>
          <w:b w:val="0"/>
          <w:sz w:val="22"/>
          <w:szCs w:val="22"/>
        </w:rPr>
        <w:t>702 972</w:t>
      </w:r>
      <w:r w:rsidRPr="00853FD7">
        <w:rPr>
          <w:rStyle w:val="ad"/>
          <w:b w:val="0"/>
          <w:sz w:val="22"/>
          <w:szCs w:val="22"/>
        </w:rPr>
        <w:t xml:space="preserve"> рубл</w:t>
      </w:r>
      <w:r w:rsidR="00D75F4B">
        <w:rPr>
          <w:rStyle w:val="ad"/>
          <w:b w:val="0"/>
          <w:sz w:val="22"/>
          <w:szCs w:val="22"/>
        </w:rPr>
        <w:t>я</w:t>
      </w:r>
      <w:r w:rsidRPr="00853FD7">
        <w:rPr>
          <w:sz w:val="22"/>
          <w:szCs w:val="22"/>
        </w:rPr>
        <w:t xml:space="preserve"> </w:t>
      </w:r>
      <w:r w:rsidR="00D75F4B">
        <w:rPr>
          <w:sz w:val="22"/>
          <w:szCs w:val="22"/>
        </w:rPr>
        <w:t>0</w:t>
      </w:r>
      <w:r w:rsidR="00BC6A6E">
        <w:rPr>
          <w:sz w:val="22"/>
          <w:szCs w:val="22"/>
        </w:rPr>
        <w:t>3</w:t>
      </w:r>
      <w:r w:rsidR="00853FD7" w:rsidRPr="00853FD7">
        <w:rPr>
          <w:sz w:val="22"/>
          <w:szCs w:val="22"/>
        </w:rPr>
        <w:t xml:space="preserve"> копе</w:t>
      </w:r>
      <w:r w:rsidR="00BC6A6E">
        <w:rPr>
          <w:sz w:val="22"/>
          <w:szCs w:val="22"/>
        </w:rPr>
        <w:t>йки</w:t>
      </w:r>
      <w:r w:rsidRPr="00853FD7">
        <w:rPr>
          <w:rStyle w:val="ad"/>
          <w:b w:val="0"/>
          <w:sz w:val="22"/>
          <w:szCs w:val="22"/>
        </w:rPr>
        <w:t xml:space="preserve">, НДС – </w:t>
      </w:r>
      <w:r w:rsidR="00BC6A6E">
        <w:rPr>
          <w:rStyle w:val="ad"/>
          <w:b w:val="0"/>
          <w:sz w:val="22"/>
          <w:szCs w:val="22"/>
        </w:rPr>
        <w:t>126 534</w:t>
      </w:r>
      <w:r w:rsidR="003D7012" w:rsidRPr="00853FD7">
        <w:rPr>
          <w:rStyle w:val="ad"/>
          <w:b w:val="0"/>
          <w:sz w:val="22"/>
          <w:szCs w:val="22"/>
        </w:rPr>
        <w:t xml:space="preserve"> </w:t>
      </w:r>
      <w:r w:rsidRPr="00853FD7">
        <w:rPr>
          <w:rStyle w:val="ad"/>
          <w:b w:val="0"/>
          <w:sz w:val="22"/>
          <w:szCs w:val="22"/>
        </w:rPr>
        <w:t>рубл</w:t>
      </w:r>
      <w:r w:rsidR="00BC6A6E">
        <w:rPr>
          <w:rStyle w:val="ad"/>
          <w:b w:val="0"/>
          <w:sz w:val="22"/>
          <w:szCs w:val="22"/>
        </w:rPr>
        <w:t>я</w:t>
      </w:r>
      <w:r w:rsidRPr="00853FD7">
        <w:rPr>
          <w:rStyle w:val="ad"/>
          <w:b w:val="0"/>
          <w:sz w:val="22"/>
          <w:szCs w:val="22"/>
        </w:rPr>
        <w:t xml:space="preserve"> </w:t>
      </w:r>
      <w:r w:rsidR="00D75F4B">
        <w:rPr>
          <w:rStyle w:val="ad"/>
          <w:b w:val="0"/>
          <w:sz w:val="22"/>
          <w:szCs w:val="22"/>
        </w:rPr>
        <w:t>9</w:t>
      </w:r>
      <w:r w:rsidR="00BC6A6E">
        <w:rPr>
          <w:rStyle w:val="ad"/>
          <w:b w:val="0"/>
          <w:sz w:val="22"/>
          <w:szCs w:val="22"/>
        </w:rPr>
        <w:t>7</w:t>
      </w:r>
      <w:r w:rsidRPr="00853FD7">
        <w:rPr>
          <w:rStyle w:val="ad"/>
          <w:b w:val="0"/>
          <w:sz w:val="22"/>
          <w:szCs w:val="22"/>
        </w:rPr>
        <w:t xml:space="preserve"> копе</w:t>
      </w:r>
      <w:r w:rsidR="00BC6A6E">
        <w:rPr>
          <w:rStyle w:val="ad"/>
          <w:b w:val="0"/>
          <w:sz w:val="22"/>
          <w:szCs w:val="22"/>
        </w:rPr>
        <w:t>ек</w:t>
      </w:r>
      <w:r w:rsidRPr="00853FD7">
        <w:rPr>
          <w:rStyle w:val="ad"/>
          <w:b w:val="0"/>
          <w:sz w:val="22"/>
          <w:szCs w:val="22"/>
        </w:rPr>
        <w:t>.</w:t>
      </w:r>
    </w:p>
    <w:p w:rsidR="005B66F7" w:rsidRPr="00B60BF3" w:rsidRDefault="005B66F7" w:rsidP="005B66F7">
      <w:pPr>
        <w:ind w:firstLine="708"/>
        <w:jc w:val="both"/>
        <w:rPr>
          <w:rStyle w:val="ad"/>
          <w:b w:val="0"/>
          <w:sz w:val="22"/>
          <w:szCs w:val="22"/>
        </w:rPr>
      </w:pPr>
      <w:r w:rsidRPr="000F2914">
        <w:rPr>
          <w:sz w:val="22"/>
          <w:szCs w:val="22"/>
        </w:rPr>
        <w:lastRenderedPageBreak/>
        <w:t xml:space="preserve">"Шаг аукциона" устанавливается в размере пяти процентов начальной (минимальной) цены договора – </w:t>
      </w:r>
      <w:r w:rsidR="00BC6A6E">
        <w:rPr>
          <w:sz w:val="22"/>
          <w:szCs w:val="22"/>
        </w:rPr>
        <w:t>41 475</w:t>
      </w:r>
      <w:r w:rsidRPr="00B60BF3">
        <w:rPr>
          <w:sz w:val="22"/>
          <w:szCs w:val="22"/>
        </w:rPr>
        <w:t xml:space="preserve"> рубл</w:t>
      </w:r>
      <w:r w:rsidR="00D75F4B">
        <w:rPr>
          <w:sz w:val="22"/>
          <w:szCs w:val="22"/>
        </w:rPr>
        <w:t>ей</w:t>
      </w:r>
      <w:r w:rsidRPr="00B60BF3">
        <w:rPr>
          <w:sz w:val="22"/>
          <w:szCs w:val="22"/>
        </w:rPr>
        <w:t xml:space="preserve"> </w:t>
      </w:r>
      <w:r w:rsidR="00BC6A6E">
        <w:rPr>
          <w:sz w:val="22"/>
          <w:szCs w:val="22"/>
        </w:rPr>
        <w:t>35</w:t>
      </w:r>
      <w:r w:rsidRPr="00B60BF3">
        <w:rPr>
          <w:sz w:val="22"/>
          <w:szCs w:val="22"/>
        </w:rPr>
        <w:t xml:space="preserve"> копеек.</w:t>
      </w:r>
    </w:p>
    <w:p w:rsidR="005B66F7" w:rsidRPr="00C167A9" w:rsidRDefault="005B66F7" w:rsidP="005B66F7">
      <w:pPr>
        <w:ind w:firstLine="54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Существенные условия договора:</w:t>
      </w:r>
    </w:p>
    <w:p w:rsidR="005B66F7" w:rsidRPr="00C167A9" w:rsidRDefault="005B66F7" w:rsidP="005B66F7">
      <w:pPr>
        <w:ind w:firstLine="720"/>
        <w:jc w:val="both"/>
        <w:rPr>
          <w:b/>
          <w:sz w:val="22"/>
          <w:szCs w:val="22"/>
        </w:rPr>
      </w:pPr>
      <w:r w:rsidRPr="00C167A9">
        <w:rPr>
          <w:sz w:val="22"/>
          <w:szCs w:val="22"/>
        </w:rPr>
        <w:t xml:space="preserve">- срок действия договора аренды – </w:t>
      </w:r>
      <w:r w:rsidR="005F50C6">
        <w:rPr>
          <w:sz w:val="22"/>
          <w:szCs w:val="22"/>
        </w:rPr>
        <w:t>6 месяцев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b/>
          <w:sz w:val="22"/>
          <w:szCs w:val="22"/>
        </w:rPr>
        <w:t>-</w:t>
      </w:r>
      <w:r w:rsidR="00636B52">
        <w:rPr>
          <w:sz w:val="22"/>
          <w:szCs w:val="22"/>
        </w:rPr>
        <w:t xml:space="preserve"> </w:t>
      </w:r>
      <w:r w:rsidRPr="00C167A9">
        <w:rPr>
          <w:sz w:val="22"/>
          <w:szCs w:val="22"/>
        </w:rPr>
        <w:t xml:space="preserve">вид деятельности – </w:t>
      </w:r>
      <w:r w:rsidR="008575A7">
        <w:rPr>
          <w:sz w:val="22"/>
          <w:szCs w:val="22"/>
        </w:rPr>
        <w:t xml:space="preserve">для </w:t>
      </w:r>
      <w:r w:rsidR="00A21942">
        <w:rPr>
          <w:sz w:val="22"/>
          <w:szCs w:val="22"/>
        </w:rPr>
        <w:t>производственной</w:t>
      </w:r>
      <w:r w:rsidR="008575A7">
        <w:rPr>
          <w:sz w:val="22"/>
          <w:szCs w:val="22"/>
        </w:rPr>
        <w:t xml:space="preserve"> деятельности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цена заключенного договора не может быть пересмотрена сторонами в сторону уменьшения;</w:t>
      </w:r>
    </w:p>
    <w:p w:rsidR="005B66F7" w:rsidRPr="00C167A9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арендная плата вносится арендатором равными долями за каждый месяц вперед до 10-го числа оплачиваемого месяца на реквизиты, указанные в договоре аренды;</w:t>
      </w:r>
    </w:p>
    <w:p w:rsidR="005B66F7" w:rsidRDefault="005B66F7" w:rsidP="005B66F7">
      <w:pPr>
        <w:ind w:firstLine="720"/>
        <w:jc w:val="both"/>
        <w:rPr>
          <w:sz w:val="22"/>
          <w:szCs w:val="22"/>
        </w:rPr>
      </w:pPr>
      <w:r w:rsidRPr="00C167A9">
        <w:rPr>
          <w:sz w:val="22"/>
          <w:szCs w:val="22"/>
        </w:rPr>
        <w:t>- сумма НДС оплачивается арендатором в соответствии с действующим закон</w:t>
      </w:r>
      <w:r w:rsidR="00D5132A">
        <w:rPr>
          <w:sz w:val="22"/>
          <w:szCs w:val="22"/>
        </w:rPr>
        <w:t>одательством о налогах и сборах</w:t>
      </w:r>
      <w:r w:rsidR="008575A7">
        <w:rPr>
          <w:sz w:val="22"/>
          <w:szCs w:val="22"/>
        </w:rPr>
        <w:t>.</w:t>
      </w:r>
    </w:p>
    <w:p w:rsidR="00B60BF3" w:rsidRDefault="00B60BF3" w:rsidP="005B66F7">
      <w:pPr>
        <w:ind w:firstLine="720"/>
        <w:jc w:val="both"/>
        <w:rPr>
          <w:sz w:val="22"/>
          <w:szCs w:val="22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F320FD">
        <w:rPr>
          <w:sz w:val="22"/>
          <w:szCs w:val="22"/>
        </w:rPr>
        <w:t>. С даты размещения извещения о проведении Аукциона на официальном сайт</w:t>
      </w:r>
      <w:r>
        <w:rPr>
          <w:sz w:val="22"/>
          <w:szCs w:val="22"/>
        </w:rPr>
        <w:t>е один раз в неделю в пятницу в 14-00 часов,</w:t>
      </w:r>
      <w:r w:rsidRPr="00F320FD">
        <w:rPr>
          <w:sz w:val="22"/>
          <w:szCs w:val="22"/>
        </w:rPr>
        <w:t xml:space="preserve"> организатор Аукциона обеспечивает проведение осмотра имущества, право на которое передается по договору. Осмотр обеспе</w:t>
      </w:r>
      <w:r>
        <w:rPr>
          <w:sz w:val="22"/>
          <w:szCs w:val="22"/>
        </w:rPr>
        <w:t xml:space="preserve">чивается без взимания платы. </w:t>
      </w:r>
      <w:r w:rsidRPr="00F320FD">
        <w:rPr>
          <w:sz w:val="22"/>
          <w:szCs w:val="22"/>
        </w:rPr>
        <w:t>Проведение последнего осмотра осуществляется не позднее, чем за два рабочих дня до даты окончания срока подачи заявок на участие в Аукционе.</w:t>
      </w:r>
    </w:p>
    <w:p w:rsidR="00A1182F" w:rsidRDefault="00A1182F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9" w:name="_Toc268698382"/>
      <w:bookmarkStart w:id="10" w:name="_Toc268698539"/>
      <w:r w:rsidRPr="002D5EEB">
        <w:rPr>
          <w:bCs/>
          <w:sz w:val="24"/>
        </w:rPr>
        <w:t xml:space="preserve">3. Требования к участникам </w:t>
      </w:r>
      <w:bookmarkEnd w:id="9"/>
      <w:bookmarkEnd w:id="10"/>
      <w:r w:rsidRPr="002D5EEB">
        <w:rPr>
          <w:bCs/>
          <w:sz w:val="24"/>
        </w:rPr>
        <w:t>Аукциона</w:t>
      </w:r>
    </w:p>
    <w:p w:rsidR="005B66F7" w:rsidRPr="00E134A3" w:rsidRDefault="005B66F7" w:rsidP="005B66F7"/>
    <w:p w:rsidR="005B66F7" w:rsidRPr="002D5EEB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5EEB">
        <w:rPr>
          <w:sz w:val="22"/>
          <w:szCs w:val="22"/>
        </w:rPr>
        <w:t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5B66F7" w:rsidRPr="0094648C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648C">
        <w:rPr>
          <w:sz w:val="22"/>
          <w:szCs w:val="22"/>
        </w:rPr>
        <w:t>3.2. Участники Аукциона должны соответствовать требованиям, установленным законодательством РФ к таким участникам, в связи с чем, при проведении Аукциона устанавливаются следующие обязательные требования к его участникам:</w:t>
      </w:r>
    </w:p>
    <w:p w:rsidR="005B66F7" w:rsidRPr="0094648C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1) участник не должен находиться в стадии ликвидации;</w:t>
      </w:r>
    </w:p>
    <w:p w:rsidR="005B66F7" w:rsidRPr="0094648C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2) в отношении участника должно отсутствовать решение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5B66F7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48C">
        <w:rPr>
          <w:rFonts w:ascii="Times New Roman" w:hAnsi="Times New Roman" w:cs="Times New Roman"/>
          <w:sz w:val="22"/>
          <w:szCs w:val="22"/>
        </w:rPr>
        <w:t>3) в отношении участника должно отсутствовать решение о приостановлении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5B66F7" w:rsidRPr="006C3427" w:rsidRDefault="005B66F7" w:rsidP="005B66F7">
      <w:pPr>
        <w:ind w:firstLine="708"/>
        <w:jc w:val="both"/>
        <w:rPr>
          <w:rStyle w:val="ae"/>
          <w:bCs/>
          <w:i w:val="0"/>
          <w:sz w:val="22"/>
          <w:szCs w:val="22"/>
        </w:rPr>
      </w:pPr>
      <w:r w:rsidRPr="006C3427">
        <w:rPr>
          <w:rStyle w:val="ae"/>
          <w:bCs/>
          <w:i w:val="0"/>
          <w:sz w:val="22"/>
          <w:szCs w:val="22"/>
        </w:rPr>
        <w:t>3.3. Требование о внесении задатка для участия в Аукционе не предусмотрено.</w:t>
      </w:r>
    </w:p>
    <w:p w:rsidR="00BF2C64" w:rsidRDefault="00BF2C64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11" w:name="_Toc268698383"/>
      <w:bookmarkStart w:id="12" w:name="_Toc268698540"/>
      <w:r w:rsidRPr="004F006E">
        <w:rPr>
          <w:bCs/>
          <w:sz w:val="24"/>
        </w:rPr>
        <w:t xml:space="preserve">4. Условия допуска к участию в </w:t>
      </w:r>
      <w:bookmarkEnd w:id="11"/>
      <w:bookmarkEnd w:id="12"/>
      <w:r w:rsidRPr="004F006E">
        <w:rPr>
          <w:bCs/>
          <w:sz w:val="24"/>
        </w:rPr>
        <w:t>Аукционе</w:t>
      </w:r>
    </w:p>
    <w:p w:rsidR="005B66F7" w:rsidRPr="00E134A3" w:rsidRDefault="005B66F7" w:rsidP="005B66F7"/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4.1. Заявителем может быть любое юридическое лицо </w:t>
      </w:r>
      <w:r w:rsidRPr="0037423D">
        <w:rPr>
          <w:sz w:val="22"/>
          <w:szCs w:val="22"/>
        </w:rPr>
        <w:t>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4F006E">
        <w:rPr>
          <w:sz w:val="22"/>
          <w:szCs w:val="22"/>
        </w:rPr>
        <w:t>, претендующее на заключение договора и подавшее заявку на участие в Аукционе (далее - заявитель).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4.2. Заявитель не допускается </w:t>
      </w:r>
      <w:r>
        <w:rPr>
          <w:sz w:val="22"/>
          <w:szCs w:val="22"/>
        </w:rPr>
        <w:t>аукционной</w:t>
      </w:r>
      <w:r w:rsidRPr="004F006E">
        <w:rPr>
          <w:sz w:val="22"/>
          <w:szCs w:val="22"/>
        </w:rPr>
        <w:t xml:space="preserve"> комиссией к участию в Аукционе в случаях: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1) непредставления документов, определенных пунктом</w:t>
      </w:r>
      <w:r w:rsidRPr="002153BE">
        <w:rPr>
          <w:color w:val="FF0000"/>
          <w:sz w:val="22"/>
          <w:szCs w:val="22"/>
        </w:rPr>
        <w:t xml:space="preserve"> </w:t>
      </w:r>
      <w:r w:rsidRPr="007E182B">
        <w:rPr>
          <w:sz w:val="22"/>
          <w:szCs w:val="22"/>
        </w:rPr>
        <w:t>5.2.</w:t>
      </w:r>
      <w:r w:rsidRPr="002153BE">
        <w:rPr>
          <w:color w:val="FF0000"/>
          <w:sz w:val="22"/>
          <w:szCs w:val="22"/>
        </w:rPr>
        <w:t xml:space="preserve"> </w:t>
      </w:r>
      <w:r w:rsidRPr="004F006E">
        <w:rPr>
          <w:sz w:val="22"/>
          <w:szCs w:val="22"/>
        </w:rPr>
        <w:t>настоящей аукционной документаци</w:t>
      </w:r>
      <w:r>
        <w:rPr>
          <w:sz w:val="22"/>
          <w:szCs w:val="22"/>
        </w:rPr>
        <w:t>и</w:t>
      </w:r>
      <w:r w:rsidRPr="004F006E">
        <w:rPr>
          <w:sz w:val="22"/>
          <w:szCs w:val="22"/>
        </w:rPr>
        <w:t>, либо наличия в таких документах недостоверных сведений;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2) несоответствия требованиям, указанным в пункте</w:t>
      </w:r>
      <w:r w:rsidRPr="002153BE">
        <w:rPr>
          <w:color w:val="FF0000"/>
          <w:sz w:val="22"/>
          <w:szCs w:val="22"/>
        </w:rPr>
        <w:t xml:space="preserve"> </w:t>
      </w:r>
      <w:r w:rsidRPr="007E182B">
        <w:rPr>
          <w:sz w:val="22"/>
          <w:szCs w:val="22"/>
        </w:rPr>
        <w:t>3.2</w:t>
      </w:r>
      <w:r w:rsidRPr="002153BE">
        <w:rPr>
          <w:color w:val="FF0000"/>
          <w:sz w:val="22"/>
          <w:szCs w:val="22"/>
        </w:rPr>
        <w:t xml:space="preserve"> </w:t>
      </w:r>
      <w:r w:rsidRPr="004F006E">
        <w:rPr>
          <w:sz w:val="22"/>
          <w:szCs w:val="22"/>
        </w:rPr>
        <w:t>настоящей аукционной документации;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3) несоответствия заявки на участие в Аукционе требованиям настоящей аукционной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>5) наличия решения о приостановлении деятельности заявителя в порядке, предусмотренном Кодексом РФ об административных правонарушениях, на день рассмотрения заявки на участие в Аукционе.</w:t>
      </w:r>
    </w:p>
    <w:p w:rsidR="005B66F7" w:rsidRPr="00F50C83" w:rsidRDefault="005B66F7" w:rsidP="005B66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F50C83">
        <w:rPr>
          <w:rFonts w:ascii="Times New Roman" w:hAnsi="Times New Roman" w:cs="Times New Roman"/>
          <w:sz w:val="22"/>
          <w:szCs w:val="22"/>
        </w:rPr>
        <w:t xml:space="preserve">)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</w:t>
      </w:r>
      <w:r w:rsidRPr="00F50C83">
        <w:rPr>
          <w:rFonts w:ascii="Times New Roman" w:hAnsi="Times New Roman" w:cs="Times New Roman"/>
          <w:sz w:val="22"/>
          <w:szCs w:val="22"/>
        </w:rPr>
        <w:lastRenderedPageBreak/>
        <w:t>предпринимательства в Российской Федерации", в случае проведения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Федерации".</w:t>
      </w:r>
    </w:p>
    <w:p w:rsidR="00BF2C64" w:rsidRPr="009C6D30" w:rsidRDefault="00BF2C64" w:rsidP="005B66F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66F7" w:rsidRDefault="005B66F7" w:rsidP="005B66F7">
      <w:pPr>
        <w:pStyle w:val="1"/>
        <w:rPr>
          <w:bCs/>
          <w:sz w:val="24"/>
        </w:rPr>
      </w:pPr>
      <w:bookmarkStart w:id="13" w:name="_Toc268698384"/>
      <w:bookmarkStart w:id="14" w:name="_Toc268698541"/>
      <w:r w:rsidRPr="004F006E">
        <w:rPr>
          <w:bCs/>
          <w:sz w:val="24"/>
        </w:rPr>
        <w:t xml:space="preserve">5. Порядок подачи заявок на участие в </w:t>
      </w:r>
      <w:bookmarkEnd w:id="13"/>
      <w:bookmarkEnd w:id="14"/>
      <w:r w:rsidRPr="004F006E">
        <w:rPr>
          <w:bCs/>
          <w:sz w:val="24"/>
        </w:rPr>
        <w:t>Аукционе</w:t>
      </w:r>
    </w:p>
    <w:p w:rsidR="005B66F7" w:rsidRPr="00E134A3" w:rsidRDefault="005B66F7" w:rsidP="005B66F7"/>
    <w:p w:rsidR="005B66F7" w:rsidRPr="00B938A8" w:rsidRDefault="005B66F7" w:rsidP="008A33D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14582">
        <w:rPr>
          <w:sz w:val="22"/>
          <w:szCs w:val="22"/>
        </w:rPr>
        <w:t>5.1. Заявки на участие в Аукционе подаются</w:t>
      </w:r>
      <w:r w:rsidRPr="00014582">
        <w:rPr>
          <w:i/>
          <w:sz w:val="22"/>
          <w:szCs w:val="22"/>
        </w:rPr>
        <w:t xml:space="preserve"> </w:t>
      </w:r>
      <w:r w:rsidRPr="000679EB">
        <w:rPr>
          <w:b/>
          <w:sz w:val="22"/>
          <w:szCs w:val="22"/>
        </w:rPr>
        <w:t xml:space="preserve">с </w:t>
      </w:r>
      <w:r w:rsidR="00005B92">
        <w:rPr>
          <w:b/>
          <w:sz w:val="22"/>
          <w:szCs w:val="22"/>
        </w:rPr>
        <w:t>1</w:t>
      </w:r>
      <w:r w:rsidR="001E0F7E">
        <w:rPr>
          <w:b/>
          <w:sz w:val="22"/>
          <w:szCs w:val="22"/>
        </w:rPr>
        <w:t>2</w:t>
      </w:r>
      <w:r w:rsidR="00005B92">
        <w:rPr>
          <w:b/>
          <w:sz w:val="22"/>
          <w:szCs w:val="22"/>
        </w:rPr>
        <w:t xml:space="preserve"> ноября </w:t>
      </w:r>
      <w:r w:rsidRPr="000679EB">
        <w:rPr>
          <w:b/>
          <w:sz w:val="22"/>
          <w:szCs w:val="22"/>
        </w:rPr>
        <w:t>201</w:t>
      </w:r>
      <w:r w:rsidR="00F64D53">
        <w:rPr>
          <w:b/>
          <w:sz w:val="22"/>
          <w:szCs w:val="22"/>
        </w:rPr>
        <w:t>8</w:t>
      </w:r>
      <w:r w:rsidRPr="000679EB">
        <w:rPr>
          <w:b/>
          <w:sz w:val="22"/>
          <w:szCs w:val="22"/>
        </w:rPr>
        <w:t xml:space="preserve"> года по </w:t>
      </w:r>
      <w:r w:rsidR="001E0F7E">
        <w:rPr>
          <w:b/>
          <w:sz w:val="22"/>
          <w:szCs w:val="22"/>
        </w:rPr>
        <w:t xml:space="preserve">3 декабря </w:t>
      </w:r>
      <w:r w:rsidR="000B1BC3">
        <w:rPr>
          <w:b/>
          <w:sz w:val="22"/>
          <w:szCs w:val="22"/>
        </w:rPr>
        <w:t>201</w:t>
      </w:r>
      <w:r w:rsidR="00F64D53">
        <w:rPr>
          <w:b/>
          <w:sz w:val="22"/>
          <w:szCs w:val="22"/>
        </w:rPr>
        <w:t>8</w:t>
      </w:r>
      <w:r w:rsidRPr="000679EB">
        <w:rPr>
          <w:b/>
          <w:sz w:val="22"/>
          <w:szCs w:val="22"/>
        </w:rPr>
        <w:t xml:space="preserve"> года до 18:00 час</w:t>
      </w:r>
      <w:r w:rsidRPr="00014582">
        <w:rPr>
          <w:b/>
          <w:sz w:val="22"/>
          <w:szCs w:val="22"/>
        </w:rPr>
        <w:t>.</w:t>
      </w:r>
      <w:r w:rsidRPr="00014582">
        <w:rPr>
          <w:sz w:val="22"/>
          <w:szCs w:val="22"/>
        </w:rPr>
        <w:t xml:space="preserve"> (время московское) по адресу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рмавир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ул.Карла</w:t>
      </w:r>
      <w:proofErr w:type="spellEnd"/>
      <w:r>
        <w:rPr>
          <w:sz w:val="22"/>
          <w:szCs w:val="22"/>
        </w:rPr>
        <w:t xml:space="preserve"> Либкнехта, 52, 6 этаж, 60 кабинет</w:t>
      </w:r>
      <w:r w:rsidRPr="00014582">
        <w:rPr>
          <w:sz w:val="22"/>
          <w:szCs w:val="22"/>
        </w:rPr>
        <w:t xml:space="preserve">. </w:t>
      </w:r>
    </w:p>
    <w:p w:rsidR="005B66F7" w:rsidRPr="004F006E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F006E">
        <w:rPr>
          <w:sz w:val="22"/>
          <w:szCs w:val="22"/>
        </w:rPr>
        <w:t xml:space="preserve">Подача заявки на участие в </w:t>
      </w:r>
      <w:r>
        <w:rPr>
          <w:sz w:val="22"/>
          <w:szCs w:val="22"/>
        </w:rPr>
        <w:t>Аукционе</w:t>
      </w:r>
      <w:r w:rsidRPr="004F006E">
        <w:rPr>
          <w:sz w:val="22"/>
          <w:szCs w:val="22"/>
        </w:rPr>
        <w:t xml:space="preserve"> является акцептом оферты в соответствии со статьей 438 Гражданского кодекса РФ.</w:t>
      </w:r>
    </w:p>
    <w:p w:rsidR="005B66F7" w:rsidRPr="00D4212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42128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D42128">
        <w:rPr>
          <w:sz w:val="22"/>
          <w:szCs w:val="22"/>
        </w:rPr>
        <w:t xml:space="preserve">. Заявка на участие в </w:t>
      </w:r>
      <w:r>
        <w:rPr>
          <w:sz w:val="22"/>
          <w:szCs w:val="22"/>
        </w:rPr>
        <w:t>Аукционе</w:t>
      </w:r>
      <w:r w:rsidRPr="00D42128">
        <w:rPr>
          <w:sz w:val="22"/>
          <w:szCs w:val="22"/>
        </w:rPr>
        <w:t xml:space="preserve"> должна содержать:</w:t>
      </w:r>
    </w:p>
    <w:p w:rsidR="005B66F7" w:rsidRPr="00D42128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42128">
        <w:rPr>
          <w:b/>
          <w:sz w:val="22"/>
          <w:szCs w:val="22"/>
        </w:rPr>
        <w:t>1) сведения и документы о заявителе, подавшем такую заявку:</w:t>
      </w:r>
    </w:p>
    <w:p w:rsidR="005B66F7" w:rsidRPr="00D42128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2128">
        <w:rPr>
          <w:sz w:val="22"/>
          <w:szCs w:val="22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</w:t>
      </w:r>
      <w:r>
        <w:rPr>
          <w:sz w:val="22"/>
          <w:szCs w:val="22"/>
        </w:rPr>
        <w:t xml:space="preserve">индивидуального предпринимателя или иного </w:t>
      </w:r>
      <w:r w:rsidRPr="00D42128">
        <w:rPr>
          <w:sz w:val="22"/>
          <w:szCs w:val="22"/>
        </w:rPr>
        <w:t>физического лица), номер контактного телефона;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7475">
        <w:rPr>
          <w:sz w:val="22"/>
          <w:szCs w:val="22"/>
        </w:rPr>
        <w:t>б) полученн</w:t>
      </w:r>
      <w:r>
        <w:rPr>
          <w:sz w:val="22"/>
          <w:szCs w:val="22"/>
        </w:rPr>
        <w:t>ые</w:t>
      </w:r>
      <w:r w:rsidRPr="00ED7475">
        <w:rPr>
          <w:sz w:val="22"/>
          <w:szCs w:val="22"/>
        </w:rPr>
        <w:t xml:space="preserve"> не ранее чем за шесть месяцев до даты размещения на сайте </w:t>
      </w:r>
      <w:hyperlink r:id="rId15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6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ED7475">
        <w:rPr>
          <w:sz w:val="22"/>
          <w:szCs w:val="22"/>
        </w:rPr>
        <w:t xml:space="preserve">  извещения о проведении Аукциона</w:t>
      </w:r>
      <w:r>
        <w:rPr>
          <w:sz w:val="22"/>
          <w:szCs w:val="22"/>
        </w:rPr>
        <w:t xml:space="preserve"> документы:</w:t>
      </w:r>
    </w:p>
    <w:p w:rsidR="005B66F7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D7475">
        <w:rPr>
          <w:sz w:val="22"/>
          <w:szCs w:val="22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</w:t>
      </w:r>
    </w:p>
    <w:p w:rsidR="005B66F7" w:rsidRPr="0037423D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423D">
        <w:rPr>
          <w:sz w:val="22"/>
          <w:szCs w:val="22"/>
        </w:rPr>
        <w:t xml:space="preserve">-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</w:t>
      </w:r>
    </w:p>
    <w:p w:rsidR="005B66F7" w:rsidRPr="0037423D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423D"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5B66F7" w:rsidRPr="0037423D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7423D">
        <w:rPr>
          <w:sz w:val="22"/>
          <w:szCs w:val="22"/>
        </w:rPr>
        <w:t>в) копии документов, удостоверяющих личность (для индивидуальных предпринимателей и иных физических лиц);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ED7475">
        <w:rPr>
          <w:sz w:val="22"/>
          <w:szCs w:val="22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ED7475">
        <w:rPr>
          <w:sz w:val="22"/>
          <w:szCs w:val="22"/>
        </w:rPr>
        <w:t>) копии учредительных документов заявителя (для юридических лиц);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ED7475">
        <w:rPr>
          <w:sz w:val="22"/>
          <w:szCs w:val="22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РФ; учредительными документами юридического лица и если для заявителя заключение договора является крупной сделкой;</w:t>
      </w:r>
    </w:p>
    <w:p w:rsidR="005B66F7" w:rsidRPr="00ED7475" w:rsidRDefault="005B66F7" w:rsidP="005B6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ED7475">
        <w:rPr>
          <w:sz w:val="22"/>
          <w:szCs w:val="22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правонарушениях;</w:t>
      </w:r>
    </w:p>
    <w:p w:rsidR="005B66F7" w:rsidRPr="009E0AC0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9E0AC0">
        <w:rPr>
          <w:sz w:val="22"/>
          <w:szCs w:val="22"/>
        </w:rPr>
        <w:t>. Заявитель вправе подать только одну заявку на участие в Аукционе в отношении предмета Аукциона (лота).</w:t>
      </w:r>
    </w:p>
    <w:p w:rsidR="005B66F7" w:rsidRPr="00D032C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32CA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D032CA">
        <w:rPr>
          <w:sz w:val="22"/>
          <w:szCs w:val="22"/>
        </w:rPr>
        <w:t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3.2 настоящей аукционной документации, у органов власти в соответствии с их компетенцией и иных лиц, за исключением лиц, подавших заявку на участие в аукционе.</w:t>
      </w:r>
    </w:p>
    <w:p w:rsidR="005B66F7" w:rsidRPr="00780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022A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78022A">
        <w:rPr>
          <w:sz w:val="22"/>
          <w:szCs w:val="22"/>
        </w:rPr>
        <w:t>. Прием заявок на участие в Аукционе прекращается в указанный в извещении о проведении аукциона день рассмотрения заявок на участие в аукционе</w:t>
      </w:r>
      <w:r>
        <w:rPr>
          <w:sz w:val="22"/>
          <w:szCs w:val="22"/>
        </w:rPr>
        <w:t>.</w:t>
      </w:r>
      <w:r w:rsidRPr="0078022A">
        <w:rPr>
          <w:sz w:val="22"/>
          <w:szCs w:val="22"/>
        </w:rPr>
        <w:t xml:space="preserve"> </w:t>
      </w:r>
    </w:p>
    <w:p w:rsidR="005B66F7" w:rsidRPr="00780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8022A"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>6</w:t>
      </w:r>
      <w:r w:rsidRPr="0078022A">
        <w:rPr>
          <w:sz w:val="22"/>
          <w:szCs w:val="22"/>
        </w:rPr>
        <w:t>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выдаёт расписку в получении конверта с такой заявкой с указанием даты и времени его получения.</w:t>
      </w:r>
    </w:p>
    <w:p w:rsidR="005B66F7" w:rsidRPr="00BC54E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E7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BC54E7">
        <w:rPr>
          <w:sz w:val="22"/>
          <w:szCs w:val="22"/>
        </w:rPr>
        <w:t>. Заявитель вправе отозвать заявку на участие в Аукционе в любое время до установленных даты и времени начала рассмотрения заявок на участие в аукционе, направив соответствующее уведомление Организатору Аукциона в письменной форме.</w:t>
      </w:r>
    </w:p>
    <w:p w:rsidR="005B66F7" w:rsidRPr="00BC54E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E7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BC54E7">
        <w:rPr>
          <w:sz w:val="22"/>
          <w:szCs w:val="22"/>
        </w:rPr>
        <w:t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E3AE6" w:rsidRDefault="003E3AE6" w:rsidP="005B66F7">
      <w:pPr>
        <w:pStyle w:val="1"/>
        <w:rPr>
          <w:bCs/>
          <w:sz w:val="22"/>
          <w:szCs w:val="22"/>
        </w:rPr>
      </w:pPr>
      <w:bookmarkStart w:id="15" w:name="_Toc268698385"/>
      <w:bookmarkStart w:id="16" w:name="_Toc268698542"/>
    </w:p>
    <w:p w:rsidR="005B66F7" w:rsidRDefault="005B66F7" w:rsidP="005B66F7">
      <w:pPr>
        <w:pStyle w:val="1"/>
        <w:rPr>
          <w:bCs/>
          <w:sz w:val="22"/>
          <w:szCs w:val="22"/>
        </w:rPr>
      </w:pPr>
      <w:r w:rsidRPr="00472E46">
        <w:rPr>
          <w:bCs/>
          <w:sz w:val="22"/>
          <w:szCs w:val="22"/>
        </w:rPr>
        <w:t xml:space="preserve">6. Порядок рассмотрения заявок на участие в </w:t>
      </w:r>
      <w:bookmarkEnd w:id="15"/>
      <w:bookmarkEnd w:id="16"/>
      <w:r w:rsidRPr="00472E46">
        <w:rPr>
          <w:bCs/>
          <w:sz w:val="22"/>
          <w:szCs w:val="22"/>
        </w:rPr>
        <w:t xml:space="preserve">Аукционе </w:t>
      </w:r>
    </w:p>
    <w:p w:rsidR="005B66F7" w:rsidRPr="00E134A3" w:rsidRDefault="005B66F7" w:rsidP="005B66F7"/>
    <w:p w:rsidR="005B66F7" w:rsidRPr="00472E46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>6.1.</w:t>
      </w:r>
      <w:r w:rsidRPr="00472E46">
        <w:rPr>
          <w:color w:val="FF0000"/>
          <w:sz w:val="22"/>
          <w:szCs w:val="22"/>
        </w:rPr>
        <w:t xml:space="preserve"> </w:t>
      </w:r>
      <w:r w:rsidRPr="00472E46">
        <w:rPr>
          <w:sz w:val="22"/>
          <w:szCs w:val="22"/>
        </w:rPr>
        <w:t xml:space="preserve">Аукционная комиссия рассматривает заявки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на предмет соответствия требованиям, установленным документацией об аукционе, и соответствия заявителей требованиям, установленным пунктом 3.2  настоящей документации. </w:t>
      </w:r>
    </w:p>
    <w:p w:rsidR="005B66F7" w:rsidRPr="00A27527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2"/>
          <w:szCs w:val="22"/>
        </w:rPr>
      </w:pPr>
      <w:r w:rsidRPr="00014582">
        <w:rPr>
          <w:sz w:val="22"/>
          <w:szCs w:val="22"/>
        </w:rPr>
        <w:t xml:space="preserve">6.2. Срок рассмотрения заявок на участие в Аукционе – </w:t>
      </w:r>
      <w:r w:rsidR="001E0F7E">
        <w:rPr>
          <w:b/>
          <w:sz w:val="22"/>
          <w:szCs w:val="22"/>
        </w:rPr>
        <w:t>4</w:t>
      </w:r>
      <w:r w:rsidR="00A1182F">
        <w:rPr>
          <w:b/>
          <w:sz w:val="22"/>
          <w:szCs w:val="22"/>
        </w:rPr>
        <w:t xml:space="preserve"> </w:t>
      </w:r>
      <w:r w:rsidR="001E0F7E">
        <w:rPr>
          <w:b/>
          <w:sz w:val="22"/>
          <w:szCs w:val="22"/>
        </w:rPr>
        <w:t>декабря</w:t>
      </w:r>
      <w:r w:rsidRPr="00A27527">
        <w:rPr>
          <w:b/>
          <w:color w:val="FF0000"/>
          <w:sz w:val="22"/>
          <w:szCs w:val="22"/>
        </w:rPr>
        <w:t xml:space="preserve"> </w:t>
      </w:r>
      <w:r w:rsidRPr="000679EB">
        <w:rPr>
          <w:b/>
          <w:sz w:val="22"/>
          <w:szCs w:val="22"/>
        </w:rPr>
        <w:t>201</w:t>
      </w:r>
      <w:r w:rsidR="00694AF5">
        <w:rPr>
          <w:b/>
          <w:sz w:val="22"/>
          <w:szCs w:val="22"/>
        </w:rPr>
        <w:t>8</w:t>
      </w:r>
      <w:r w:rsidRPr="000679EB">
        <w:rPr>
          <w:b/>
          <w:sz w:val="22"/>
          <w:szCs w:val="22"/>
        </w:rPr>
        <w:t xml:space="preserve"> года.</w:t>
      </w:r>
    </w:p>
    <w:p w:rsidR="005B66F7" w:rsidRPr="00472E46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 xml:space="preserve">6.3. В случае установления факта подачи одним заявителем двух и более заявок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>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472E46">
        <w:rPr>
          <w:sz w:val="22"/>
          <w:szCs w:val="22"/>
        </w:rPr>
        <w:t xml:space="preserve">6.4. На основании результатов рассмотрения заявок на участие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  которое оформляется </w:t>
      </w:r>
      <w:r w:rsidRPr="00A55A76">
        <w:rPr>
          <w:sz w:val="22"/>
          <w:szCs w:val="22"/>
        </w:rPr>
        <w:t>протоколом рассмотрения заявок на участие в Аукционе</w:t>
      </w:r>
      <w:r w:rsidRPr="00472E46">
        <w:rPr>
          <w:sz w:val="22"/>
          <w:szCs w:val="22"/>
        </w:rPr>
        <w:t xml:space="preserve">. 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472E46">
        <w:rPr>
          <w:sz w:val="22"/>
          <w:szCs w:val="22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472E46">
        <w:rPr>
          <w:sz w:val="22"/>
          <w:szCs w:val="22"/>
        </w:rPr>
        <w:t>Протокол должен содержать</w:t>
      </w:r>
      <w:r>
        <w:rPr>
          <w:sz w:val="22"/>
          <w:szCs w:val="22"/>
        </w:rPr>
        <w:t>: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472E46">
        <w:rPr>
          <w:sz w:val="22"/>
          <w:szCs w:val="22"/>
        </w:rPr>
        <w:t xml:space="preserve"> сведения о заявителях</w:t>
      </w:r>
      <w:r>
        <w:rPr>
          <w:sz w:val="22"/>
          <w:szCs w:val="22"/>
        </w:rPr>
        <w:t>;</w:t>
      </w:r>
    </w:p>
    <w:p w:rsidR="005B66F7" w:rsidRPr="00472E46" w:rsidRDefault="005B66F7" w:rsidP="005B66F7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472E46">
        <w:rPr>
          <w:sz w:val="22"/>
          <w:szCs w:val="22"/>
        </w:rPr>
        <w:t xml:space="preserve"> решение о допуске заявителя к участию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и признании его участником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укциона или об отказе в допуске к участию в </w:t>
      </w:r>
      <w:r>
        <w:rPr>
          <w:sz w:val="22"/>
          <w:szCs w:val="22"/>
        </w:rPr>
        <w:t>А</w:t>
      </w:r>
      <w:r w:rsidRPr="00472E46">
        <w:rPr>
          <w:sz w:val="22"/>
          <w:szCs w:val="22"/>
        </w:rPr>
        <w:t xml:space="preserve">укционе с обоснованием такого решения и с указанием положений </w:t>
      </w:r>
      <w:r>
        <w:rPr>
          <w:sz w:val="22"/>
          <w:szCs w:val="22"/>
        </w:rPr>
        <w:t xml:space="preserve">Правил, </w:t>
      </w:r>
      <w:r w:rsidRPr="00472E46">
        <w:rPr>
          <w:sz w:val="22"/>
          <w:szCs w:val="22"/>
        </w:rPr>
        <w:t xml:space="preserve">которым не соответствует заявитель, положений </w:t>
      </w:r>
      <w:r>
        <w:rPr>
          <w:sz w:val="22"/>
          <w:szCs w:val="22"/>
        </w:rPr>
        <w:t xml:space="preserve">настоящей аукционной </w:t>
      </w:r>
      <w:r w:rsidRPr="00472E46">
        <w:rPr>
          <w:sz w:val="22"/>
          <w:szCs w:val="22"/>
        </w:rPr>
        <w:t xml:space="preserve">документации, которым не соответствует его заявка на участие в аукционе, положений такой заявки, не соответствующих требованиям </w:t>
      </w:r>
      <w:r>
        <w:rPr>
          <w:sz w:val="22"/>
          <w:szCs w:val="22"/>
        </w:rPr>
        <w:t xml:space="preserve">аукционной </w:t>
      </w:r>
      <w:r w:rsidRPr="00472E46">
        <w:rPr>
          <w:sz w:val="22"/>
          <w:szCs w:val="22"/>
        </w:rPr>
        <w:t xml:space="preserve">документации. </w:t>
      </w:r>
    </w:p>
    <w:p w:rsidR="00BF2C64" w:rsidRPr="00BF2C64" w:rsidRDefault="005B66F7" w:rsidP="00D36B87">
      <w:pPr>
        <w:autoSpaceDE w:val="0"/>
        <w:autoSpaceDN w:val="0"/>
        <w:adjustRightInd w:val="0"/>
        <w:ind w:firstLine="540"/>
        <w:jc w:val="both"/>
      </w:pPr>
      <w:r w:rsidRPr="00C04217">
        <w:rPr>
          <w:sz w:val="22"/>
          <w:szCs w:val="22"/>
        </w:rPr>
        <w:t>6.</w:t>
      </w:r>
      <w:r>
        <w:rPr>
          <w:sz w:val="22"/>
          <w:szCs w:val="22"/>
        </w:rPr>
        <w:t>7</w:t>
      </w:r>
      <w:r w:rsidRPr="00C04217">
        <w:rPr>
          <w:sz w:val="22"/>
          <w:szCs w:val="22"/>
        </w:rPr>
        <w:t>. В случае</w:t>
      </w:r>
      <w:r>
        <w:rPr>
          <w:sz w:val="22"/>
          <w:szCs w:val="22"/>
        </w:rPr>
        <w:t>,</w:t>
      </w:r>
      <w:r w:rsidRPr="00C04217">
        <w:rPr>
          <w:sz w:val="22"/>
          <w:szCs w:val="22"/>
        </w:rPr>
        <w:t xml:space="preserve"> если принято решение об отказе в допуске к участию в </w:t>
      </w:r>
      <w:r>
        <w:rPr>
          <w:sz w:val="22"/>
          <w:szCs w:val="22"/>
        </w:rPr>
        <w:t xml:space="preserve">аукционе </w:t>
      </w:r>
      <w:r w:rsidRPr="00C04217">
        <w:rPr>
          <w:sz w:val="22"/>
          <w:szCs w:val="22"/>
        </w:rPr>
        <w:t xml:space="preserve">всех заявителей или о допуске к участию в </w:t>
      </w:r>
      <w:r>
        <w:rPr>
          <w:sz w:val="22"/>
          <w:szCs w:val="22"/>
        </w:rPr>
        <w:t>аукционе</w:t>
      </w:r>
      <w:r w:rsidRPr="00C04217">
        <w:rPr>
          <w:sz w:val="22"/>
          <w:szCs w:val="22"/>
        </w:rPr>
        <w:t xml:space="preserve"> и признании участником </w:t>
      </w:r>
      <w:r>
        <w:rPr>
          <w:sz w:val="22"/>
          <w:szCs w:val="22"/>
        </w:rPr>
        <w:t>аукциона</w:t>
      </w:r>
      <w:r w:rsidRPr="00C04217">
        <w:rPr>
          <w:sz w:val="22"/>
          <w:szCs w:val="22"/>
        </w:rPr>
        <w:t xml:space="preserve"> только одного заявителя, </w:t>
      </w:r>
      <w:r>
        <w:rPr>
          <w:sz w:val="22"/>
          <w:szCs w:val="22"/>
        </w:rPr>
        <w:t>аукцион</w:t>
      </w:r>
      <w:r w:rsidRPr="00C04217">
        <w:rPr>
          <w:sz w:val="22"/>
          <w:szCs w:val="22"/>
        </w:rPr>
        <w:t xml:space="preserve"> признается несостоявшимся. В случае если в </w:t>
      </w:r>
      <w:r>
        <w:rPr>
          <w:sz w:val="22"/>
          <w:szCs w:val="22"/>
        </w:rPr>
        <w:t>аукционной</w:t>
      </w:r>
      <w:r w:rsidRPr="00C04217">
        <w:rPr>
          <w:sz w:val="22"/>
          <w:szCs w:val="22"/>
        </w:rPr>
        <w:t xml:space="preserve"> документации предусмотрено два лота и более, </w:t>
      </w:r>
      <w:r>
        <w:rPr>
          <w:sz w:val="22"/>
          <w:szCs w:val="22"/>
        </w:rPr>
        <w:t>аукцион</w:t>
      </w:r>
      <w:r w:rsidRPr="00C04217">
        <w:rPr>
          <w:sz w:val="22"/>
          <w:szCs w:val="22"/>
        </w:rPr>
        <w:t xml:space="preserve">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</w:t>
      </w:r>
      <w:r>
        <w:rPr>
          <w:sz w:val="22"/>
          <w:szCs w:val="22"/>
        </w:rPr>
        <w:t xml:space="preserve">аукциона </w:t>
      </w:r>
      <w:r w:rsidRPr="00C04217">
        <w:rPr>
          <w:sz w:val="22"/>
          <w:szCs w:val="22"/>
        </w:rPr>
        <w:t xml:space="preserve">принято относительно только одного заявителя. </w:t>
      </w:r>
      <w:bookmarkStart w:id="17" w:name="_Toc268698386"/>
      <w:bookmarkStart w:id="18" w:name="_Toc268698543"/>
    </w:p>
    <w:p w:rsidR="005B66F7" w:rsidRDefault="005B66F7" w:rsidP="005B66F7">
      <w:pPr>
        <w:pStyle w:val="1"/>
        <w:rPr>
          <w:bCs/>
          <w:sz w:val="22"/>
          <w:szCs w:val="22"/>
        </w:rPr>
      </w:pPr>
      <w:r w:rsidRPr="009F1351">
        <w:rPr>
          <w:bCs/>
          <w:sz w:val="22"/>
          <w:szCs w:val="22"/>
        </w:rPr>
        <w:t xml:space="preserve">7. Порядок </w:t>
      </w:r>
      <w:bookmarkEnd w:id="17"/>
      <w:bookmarkEnd w:id="18"/>
      <w:r w:rsidRPr="009F1351">
        <w:rPr>
          <w:bCs/>
          <w:sz w:val="22"/>
          <w:szCs w:val="22"/>
        </w:rPr>
        <w:t>проведения Аукциона</w:t>
      </w:r>
    </w:p>
    <w:p w:rsidR="005B66F7" w:rsidRPr="00E134A3" w:rsidRDefault="005B66F7" w:rsidP="005B66F7"/>
    <w:p w:rsidR="005B66F7" w:rsidRPr="009F1351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1351">
        <w:rPr>
          <w:sz w:val="22"/>
          <w:szCs w:val="22"/>
        </w:rPr>
        <w:t xml:space="preserve">7.1. В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укционе могут участвовать только заявители, признанные участниками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укциона. Организатор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 обязан обеспечить участникам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 xml:space="preserve">укциона возможность принять участие в </w:t>
      </w:r>
      <w:r>
        <w:rPr>
          <w:sz w:val="22"/>
          <w:szCs w:val="22"/>
        </w:rPr>
        <w:t>А</w:t>
      </w:r>
      <w:r w:rsidRPr="009F1351">
        <w:rPr>
          <w:sz w:val="22"/>
          <w:szCs w:val="22"/>
        </w:rPr>
        <w:t>укционе непосредственно или через своих представителей.</w:t>
      </w:r>
    </w:p>
    <w:p w:rsidR="005B66F7" w:rsidRPr="001E5D2B" w:rsidRDefault="005B66F7" w:rsidP="005B66F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F1351">
        <w:rPr>
          <w:sz w:val="22"/>
          <w:szCs w:val="22"/>
        </w:rPr>
        <w:t xml:space="preserve">7.2. Аукцион проводится организатором аукциона в присутствии членов аукционной </w:t>
      </w:r>
      <w:r w:rsidRPr="00107E28">
        <w:rPr>
          <w:sz w:val="22"/>
          <w:szCs w:val="22"/>
        </w:rPr>
        <w:t>комиссии и участников аукциона (их представителей)</w:t>
      </w:r>
      <w:r w:rsidRPr="006743C0">
        <w:rPr>
          <w:b/>
          <w:color w:val="FF0000"/>
          <w:sz w:val="22"/>
          <w:szCs w:val="22"/>
        </w:rPr>
        <w:t xml:space="preserve"> </w:t>
      </w:r>
      <w:r w:rsidR="001E0F7E">
        <w:rPr>
          <w:b/>
          <w:sz w:val="22"/>
          <w:szCs w:val="22"/>
        </w:rPr>
        <w:t>5</w:t>
      </w:r>
      <w:r w:rsidR="00C2666A">
        <w:rPr>
          <w:b/>
          <w:sz w:val="22"/>
          <w:szCs w:val="22"/>
        </w:rPr>
        <w:t xml:space="preserve"> </w:t>
      </w:r>
      <w:r w:rsidR="001E0F7E">
        <w:rPr>
          <w:b/>
          <w:sz w:val="22"/>
          <w:szCs w:val="22"/>
        </w:rPr>
        <w:t>декабря</w:t>
      </w:r>
      <w:r w:rsidRPr="000679EB">
        <w:rPr>
          <w:b/>
          <w:sz w:val="22"/>
          <w:szCs w:val="22"/>
        </w:rPr>
        <w:t xml:space="preserve"> 201</w:t>
      </w:r>
      <w:r w:rsidR="00694AF5">
        <w:rPr>
          <w:b/>
          <w:sz w:val="22"/>
          <w:szCs w:val="22"/>
        </w:rPr>
        <w:t>8</w:t>
      </w:r>
      <w:r w:rsidRPr="000679EB">
        <w:rPr>
          <w:b/>
          <w:sz w:val="22"/>
          <w:szCs w:val="22"/>
        </w:rPr>
        <w:t xml:space="preserve"> года в 15-00 часов</w:t>
      </w:r>
      <w:r w:rsidRPr="004642B7">
        <w:rPr>
          <w:b/>
          <w:sz w:val="22"/>
          <w:szCs w:val="22"/>
        </w:rPr>
        <w:t xml:space="preserve"> московского времени по адресу: </w:t>
      </w:r>
      <w:proofErr w:type="spellStart"/>
      <w:r w:rsidRPr="004642B7">
        <w:rPr>
          <w:b/>
          <w:sz w:val="22"/>
          <w:szCs w:val="22"/>
        </w:rPr>
        <w:t>г</w:t>
      </w:r>
      <w:proofErr w:type="gramStart"/>
      <w:r w:rsidRPr="004642B7">
        <w:rPr>
          <w:b/>
          <w:sz w:val="22"/>
          <w:szCs w:val="22"/>
        </w:rPr>
        <w:t>.А</w:t>
      </w:r>
      <w:proofErr w:type="gramEnd"/>
      <w:r w:rsidRPr="004642B7">
        <w:rPr>
          <w:b/>
          <w:sz w:val="22"/>
          <w:szCs w:val="22"/>
        </w:rPr>
        <w:t>рмавир</w:t>
      </w:r>
      <w:proofErr w:type="spellEnd"/>
      <w:r w:rsidRPr="004642B7">
        <w:rPr>
          <w:b/>
          <w:sz w:val="22"/>
          <w:szCs w:val="22"/>
        </w:rPr>
        <w:t xml:space="preserve">, </w:t>
      </w:r>
      <w:proofErr w:type="spellStart"/>
      <w:r w:rsidRPr="004642B7">
        <w:rPr>
          <w:b/>
          <w:sz w:val="22"/>
          <w:szCs w:val="22"/>
        </w:rPr>
        <w:t>ул.Карла</w:t>
      </w:r>
      <w:proofErr w:type="spellEnd"/>
      <w:r w:rsidRPr="004642B7">
        <w:rPr>
          <w:b/>
          <w:sz w:val="22"/>
          <w:szCs w:val="22"/>
        </w:rPr>
        <w:t xml:space="preserve"> Либкнехта, 52, 8 этаж, 80 кабинет</w:t>
      </w:r>
      <w:r>
        <w:rPr>
          <w:b/>
          <w:sz w:val="22"/>
          <w:szCs w:val="22"/>
        </w:rPr>
        <w:t>.</w:t>
      </w:r>
    </w:p>
    <w:p w:rsidR="005B66F7" w:rsidRPr="008D1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7.3. Аукцион проводится путем повышения начальн</w:t>
      </w:r>
      <w:r>
        <w:rPr>
          <w:sz w:val="22"/>
          <w:szCs w:val="22"/>
        </w:rPr>
        <w:t>ой (минимальной) цены договора</w:t>
      </w:r>
      <w:r w:rsidRPr="008D122A">
        <w:rPr>
          <w:sz w:val="22"/>
          <w:szCs w:val="22"/>
        </w:rPr>
        <w:t xml:space="preserve"> на "шаг аукциона".</w:t>
      </w:r>
    </w:p>
    <w:p w:rsidR="005B66F7" w:rsidRPr="008D122A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7.4. "Шаг аукциона" устанавливается в размере пяти процентов началь</w:t>
      </w:r>
      <w:r>
        <w:rPr>
          <w:sz w:val="22"/>
          <w:szCs w:val="22"/>
        </w:rPr>
        <w:t>ной (минимальной) цены договора</w:t>
      </w:r>
      <w:r w:rsidRPr="008D122A">
        <w:rPr>
          <w:sz w:val="22"/>
          <w:szCs w:val="22"/>
        </w:rPr>
        <w:t xml:space="preserve">. В случае если после троекратного объявления последнего предложения о цене договора ни один из участников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>7.5. Аукционист выбирается из числа членов аукционной комиссии путем открытого голосования членов аукционной</w:t>
      </w:r>
      <w:r>
        <w:rPr>
          <w:sz w:val="22"/>
          <w:szCs w:val="22"/>
        </w:rPr>
        <w:t xml:space="preserve"> </w:t>
      </w:r>
      <w:r w:rsidRPr="008D122A">
        <w:rPr>
          <w:sz w:val="22"/>
          <w:szCs w:val="22"/>
        </w:rPr>
        <w:t xml:space="preserve"> комиссии большинством голосов.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lastRenderedPageBreak/>
        <w:t>7.6. Аукцион проводится в следующем порядке:</w:t>
      </w:r>
    </w:p>
    <w:p w:rsidR="005B66F7" w:rsidRPr="001D1125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1D1125">
        <w:rPr>
          <w:sz w:val="22"/>
          <w:szCs w:val="22"/>
        </w:rPr>
        <w:t xml:space="preserve">1) аукционная комиссия непосредственно перед началом проведения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 регистрирует явившихся на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 участников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 (их представителей). В случае проведения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 по нескольким лотам аукционная комиссия перед началом каждого лота регистрирует явившихся на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 участников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укциона, подавших заявки в отношении такого лота (их представителей). При регистрации участникам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>укциона (их представителям) выдаются пронумерованные карточки (далее - карточки);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1D1125">
        <w:rPr>
          <w:sz w:val="22"/>
          <w:szCs w:val="22"/>
        </w:rPr>
        <w:t xml:space="preserve">2)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 xml:space="preserve">укцион начинается с объявления аукционистом начала проведения </w:t>
      </w:r>
      <w:r>
        <w:rPr>
          <w:sz w:val="22"/>
          <w:szCs w:val="22"/>
        </w:rPr>
        <w:t>А</w:t>
      </w:r>
      <w:r w:rsidRPr="001D1125">
        <w:rPr>
          <w:sz w:val="22"/>
          <w:szCs w:val="22"/>
        </w:rPr>
        <w:t>укциона, предмета договора, начальной (минимальной) цены договора, "шага аукциона", после чего аукционист</w:t>
      </w:r>
      <w:r w:rsidRPr="008D122A">
        <w:rPr>
          <w:sz w:val="22"/>
          <w:szCs w:val="22"/>
        </w:rPr>
        <w:t xml:space="preserve"> предлагает участникам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заявлять свои предложения о цене договора;</w:t>
      </w:r>
    </w:p>
    <w:p w:rsidR="005B66F7" w:rsidRPr="003A0FB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3)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после объявления аукционистом начальной (минимальной) цены договора и цены договора, увеличенной в соответствии с "шагом аукциона" в порядке, установленном пунктом </w:t>
      </w:r>
      <w:r>
        <w:rPr>
          <w:sz w:val="22"/>
          <w:szCs w:val="22"/>
        </w:rPr>
        <w:t>7.4.</w:t>
      </w:r>
      <w:r w:rsidRPr="008D122A">
        <w:rPr>
          <w:sz w:val="22"/>
          <w:szCs w:val="22"/>
        </w:rPr>
        <w:t xml:space="preserve"> настоящей документации, поднимает карточку в случае, если он </w:t>
      </w:r>
      <w:r w:rsidRPr="003A0FBA">
        <w:rPr>
          <w:sz w:val="22"/>
          <w:szCs w:val="22"/>
        </w:rPr>
        <w:t>согласен заключить договор по объявленной цене;</w:t>
      </w:r>
    </w:p>
    <w:p w:rsidR="005B66F7" w:rsidRPr="003A0FB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3A0FBA">
        <w:rPr>
          <w:sz w:val="22"/>
          <w:szCs w:val="22"/>
        </w:rPr>
        <w:t xml:space="preserve">4)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 xml:space="preserve">укционист объявляет номер карточки участника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>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пунктом 7.4. настоящей документации, и "шаг аукциона", в соответствии с которым повышается цена;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5)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A0FBA">
        <w:rPr>
          <w:rFonts w:ascii="Times New Roman" w:hAnsi="Times New Roman" w:cs="Times New Roman"/>
          <w:sz w:val="22"/>
          <w:szCs w:val="22"/>
        </w:rPr>
        <w:t xml:space="preserve">сли после троекратного объявления аукционистом цены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не поднял карточку,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6) если действующий правообладатель воспользовался правом, предусмотренным подпунктом 5 пункта 7.6. настоящих Правил, аукционист вновь предлагает участникам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5B66F7" w:rsidRPr="003A0FBA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0FBA">
        <w:rPr>
          <w:rFonts w:ascii="Times New Roman" w:hAnsi="Times New Roman" w:cs="Times New Roman"/>
          <w:sz w:val="22"/>
          <w:szCs w:val="22"/>
        </w:rPr>
        <w:t xml:space="preserve">7)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не поднял карточку. В этом случае аукционист объявляет об окончании проведения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(лота), последнее и предпоследнее предложения о цене договора, номер карточки и наименование победителя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 xml:space="preserve">укциона и участника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0FBA">
        <w:rPr>
          <w:rFonts w:ascii="Times New Roman" w:hAnsi="Times New Roman" w:cs="Times New Roman"/>
          <w:sz w:val="22"/>
          <w:szCs w:val="22"/>
        </w:rPr>
        <w:t>укциона, сделавшего предпоследнее предложение о цене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3A0FBA">
        <w:rPr>
          <w:sz w:val="22"/>
          <w:szCs w:val="22"/>
        </w:rPr>
        <w:t xml:space="preserve">7.7. Победителем </w:t>
      </w:r>
      <w:r>
        <w:rPr>
          <w:sz w:val="22"/>
          <w:szCs w:val="22"/>
        </w:rPr>
        <w:t>А</w:t>
      </w:r>
      <w:r w:rsidRPr="003A0FBA">
        <w:rPr>
          <w:sz w:val="22"/>
          <w:szCs w:val="22"/>
        </w:rPr>
        <w:t>укциона признается лицо, предложившее наиболее высокую цену</w:t>
      </w:r>
      <w:r w:rsidRPr="008D122A">
        <w:rPr>
          <w:sz w:val="22"/>
          <w:szCs w:val="22"/>
        </w:rPr>
        <w:t xml:space="preserve">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7.8. При проведении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обязательном порядке осуществляет аудиозапись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и ведет протокол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в котором должны содержаться сведения о месте, дате и времени проведения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об участниках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о начальной (минимальной) цене договора,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Протокол составляется в двух экземплярах, один из которых остается у организатора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течение трех рабочих дней с даты подписания протокола передает победителю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один экземпляр протокола и проект договора, который составляется путем включения цены договора, предложенной победителем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укциона, в проект договора, прилагаемый к документации об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укционе.</w:t>
      </w:r>
    </w:p>
    <w:p w:rsidR="005B66F7" w:rsidRPr="00FD28F3" w:rsidRDefault="005B66F7" w:rsidP="005B66F7">
      <w:pPr>
        <w:autoSpaceDE w:val="0"/>
        <w:ind w:firstLine="540"/>
        <w:jc w:val="both"/>
        <w:rPr>
          <w:b/>
          <w:i/>
          <w:sz w:val="22"/>
          <w:szCs w:val="22"/>
        </w:rPr>
      </w:pPr>
      <w:r w:rsidRPr="008D122A">
        <w:rPr>
          <w:sz w:val="22"/>
          <w:szCs w:val="22"/>
        </w:rPr>
        <w:t xml:space="preserve">7.9. Протокол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размещается на </w:t>
      </w:r>
      <w:r w:rsidRPr="00E73DFE">
        <w:rPr>
          <w:sz w:val="22"/>
          <w:szCs w:val="22"/>
        </w:rPr>
        <w:t>официальн</w:t>
      </w:r>
      <w:r>
        <w:rPr>
          <w:sz w:val="22"/>
          <w:szCs w:val="22"/>
        </w:rPr>
        <w:t>ых</w:t>
      </w:r>
      <w:r w:rsidRPr="00E73DFE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E73DFE">
        <w:rPr>
          <w:sz w:val="22"/>
          <w:szCs w:val="22"/>
        </w:rPr>
        <w:t xml:space="preserve">  </w:t>
      </w:r>
      <w:hyperlink r:id="rId17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18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8D122A">
        <w:rPr>
          <w:sz w:val="22"/>
          <w:szCs w:val="22"/>
        </w:rPr>
        <w:t xml:space="preserve">организатором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в течение дня, следующего за днем подписания указанного протокола</w:t>
      </w:r>
      <w:r>
        <w:rPr>
          <w:sz w:val="22"/>
          <w:szCs w:val="22"/>
        </w:rPr>
        <w:t>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7.10. Любой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в</w:t>
      </w:r>
      <w:r>
        <w:rPr>
          <w:sz w:val="22"/>
          <w:szCs w:val="22"/>
        </w:rPr>
        <w:t>праве осуществлять аудио</w:t>
      </w:r>
      <w:r w:rsidRPr="008D122A">
        <w:rPr>
          <w:sz w:val="22"/>
          <w:szCs w:val="22"/>
        </w:rPr>
        <w:t>запись</w:t>
      </w:r>
      <w:r>
        <w:rPr>
          <w:sz w:val="22"/>
          <w:szCs w:val="22"/>
        </w:rPr>
        <w:t xml:space="preserve"> или видеозапись</w:t>
      </w:r>
      <w:r w:rsidRPr="008D122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укциона.</w:t>
      </w:r>
    </w:p>
    <w:p w:rsidR="005B66F7" w:rsidRPr="008D122A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7.11. Любой участник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после размещения протокола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вправе направить организатору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письменной форме запрос о разъяснении результатов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укциона. </w:t>
      </w:r>
      <w:r w:rsidRPr="008D122A">
        <w:rPr>
          <w:sz w:val="22"/>
          <w:szCs w:val="22"/>
        </w:rPr>
        <w:lastRenderedPageBreak/>
        <w:t xml:space="preserve">Организатор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укциона в течение двух рабочих дней с даты поступления такого запроса обязан представить такому участнику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укциона соответствующие разъяснения в письменной форме.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122A">
        <w:rPr>
          <w:sz w:val="22"/>
          <w:szCs w:val="22"/>
        </w:rPr>
        <w:t xml:space="preserve">7.12. В случае если в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>укционе участвовал один участник или в случае если в связи с отсутствием предложений о цене договора, предусматривающ</w:t>
      </w:r>
      <w:r>
        <w:rPr>
          <w:sz w:val="22"/>
          <w:szCs w:val="22"/>
        </w:rPr>
        <w:t>их более высокую цену договора</w:t>
      </w:r>
      <w:r w:rsidRPr="008D122A">
        <w:rPr>
          <w:sz w:val="22"/>
          <w:szCs w:val="22"/>
        </w:rPr>
        <w:t>, чем начальная (минимальная) цена договора, "шаг аукциона" снижен в соответствии с пунктом 7.</w:t>
      </w:r>
      <w:r>
        <w:rPr>
          <w:sz w:val="22"/>
          <w:szCs w:val="22"/>
        </w:rPr>
        <w:t>4</w:t>
      </w:r>
      <w:r w:rsidRPr="008D122A">
        <w:rPr>
          <w:sz w:val="22"/>
          <w:szCs w:val="22"/>
        </w:rPr>
        <w:t xml:space="preserve">. настоящей документации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 которое предусматривало бы более высокую цену договора, </w:t>
      </w:r>
      <w:r>
        <w:rPr>
          <w:sz w:val="22"/>
          <w:szCs w:val="22"/>
        </w:rPr>
        <w:t>А</w:t>
      </w:r>
      <w:r w:rsidRPr="008D122A">
        <w:rPr>
          <w:sz w:val="22"/>
          <w:szCs w:val="22"/>
        </w:rPr>
        <w:t xml:space="preserve">укцион признается несостоявшимся. </w:t>
      </w:r>
    </w:p>
    <w:p w:rsidR="005B66F7" w:rsidRPr="00BD1FB0" w:rsidRDefault="005B66F7" w:rsidP="005B66F7">
      <w:pPr>
        <w:autoSpaceDE w:val="0"/>
        <w:autoSpaceDN w:val="0"/>
        <w:adjustRightInd w:val="0"/>
        <w:jc w:val="center"/>
        <w:outlineLvl w:val="1"/>
        <w:rPr>
          <w:sz w:val="16"/>
          <w:szCs w:val="16"/>
          <w:u w:val="single"/>
        </w:rPr>
      </w:pPr>
    </w:p>
    <w:p w:rsidR="005B66F7" w:rsidRDefault="005B66F7" w:rsidP="005B66F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Pr="006117CB">
        <w:rPr>
          <w:b/>
        </w:rPr>
        <w:t>. Заключение договора по результатам аукциона</w:t>
      </w:r>
    </w:p>
    <w:p w:rsidR="005B66F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 xml:space="preserve">8.1. Заключение договора осуществляется в срок и </w:t>
      </w:r>
      <w:r>
        <w:rPr>
          <w:sz w:val="22"/>
          <w:szCs w:val="22"/>
        </w:rPr>
        <w:t xml:space="preserve">в </w:t>
      </w:r>
      <w:r w:rsidRPr="00505D67">
        <w:rPr>
          <w:sz w:val="22"/>
          <w:szCs w:val="22"/>
        </w:rPr>
        <w:t xml:space="preserve">порядке, предусмотренном Гражданским кодексом Российской Федерации и иными федеральными законами, но не </w:t>
      </w:r>
      <w:r>
        <w:rPr>
          <w:sz w:val="22"/>
          <w:szCs w:val="22"/>
        </w:rPr>
        <w:t>ранее чем через</w:t>
      </w:r>
      <w:r w:rsidRPr="00505D67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505D67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со дня размещение информации о результатах аукциона на официальном сайте </w:t>
      </w:r>
      <w:hyperlink r:id="rId1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torgi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gov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505D67">
        <w:rPr>
          <w:sz w:val="22"/>
          <w:szCs w:val="22"/>
        </w:rPr>
        <w:t>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7567A9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Аукциона не состоявшим</w:t>
      </w:r>
      <w:r w:rsidRPr="007567A9">
        <w:rPr>
          <w:sz w:val="22"/>
          <w:szCs w:val="22"/>
        </w:rPr>
        <w:t>ся в связи с участием в н</w:t>
      </w:r>
      <w:r>
        <w:rPr>
          <w:sz w:val="22"/>
          <w:szCs w:val="22"/>
        </w:rPr>
        <w:t>ем</w:t>
      </w:r>
      <w:r w:rsidRPr="007567A9">
        <w:rPr>
          <w:sz w:val="22"/>
          <w:szCs w:val="22"/>
        </w:rPr>
        <w:t xml:space="preserve"> одного участника, договор </w:t>
      </w:r>
      <w:r>
        <w:rPr>
          <w:sz w:val="22"/>
          <w:szCs w:val="22"/>
        </w:rPr>
        <w:t xml:space="preserve">заключается </w:t>
      </w:r>
      <w:r w:rsidRPr="007567A9">
        <w:rPr>
          <w:sz w:val="22"/>
          <w:szCs w:val="22"/>
        </w:rPr>
        <w:t xml:space="preserve">с единственным участником </w:t>
      </w:r>
      <w:r>
        <w:rPr>
          <w:sz w:val="22"/>
          <w:szCs w:val="22"/>
        </w:rPr>
        <w:t>Аукциона</w:t>
      </w:r>
      <w:r w:rsidRPr="007567A9">
        <w:rPr>
          <w:sz w:val="22"/>
          <w:szCs w:val="22"/>
        </w:rPr>
        <w:t xml:space="preserve"> </w:t>
      </w:r>
      <w:r>
        <w:rPr>
          <w:sz w:val="22"/>
          <w:szCs w:val="22"/>
        </w:rPr>
        <w:t>не ранее чем через</w:t>
      </w:r>
      <w:r w:rsidRPr="00505D67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505D67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со дня размещение информации о результатах аукциона на официальном сайте </w:t>
      </w:r>
      <w:hyperlink r:id="rId2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torgi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gov</w:t>
        </w:r>
        <w:proofErr w:type="spellEnd"/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567A9">
        <w:rPr>
          <w:sz w:val="22"/>
          <w:szCs w:val="22"/>
        </w:rPr>
        <w:t>.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505D67">
        <w:rPr>
          <w:sz w:val="22"/>
          <w:szCs w:val="22"/>
        </w:rPr>
        <w:t xml:space="preserve">. В срок, предусмотренный для заключения договора, организатор Аукциона обязан отказаться от заключения договора с победителем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 xml:space="preserve">укциона либо с участником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>укциона, с которым заключается такой договор в случае установления факта: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 xml:space="preserve">1) проведения ликвидации такого участника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 xml:space="preserve">укциона - юридического лица или принятия арбитражным судом решения о признании такого участника </w:t>
      </w:r>
      <w:r>
        <w:rPr>
          <w:sz w:val="22"/>
          <w:szCs w:val="22"/>
        </w:rPr>
        <w:t>А</w:t>
      </w:r>
      <w:r w:rsidRPr="00505D67">
        <w:rPr>
          <w:sz w:val="22"/>
          <w:szCs w:val="22"/>
        </w:rPr>
        <w:t>укциона - юридического лица, индивидуального предпринимателя банкротом и об открытии конкурсного производства;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B66F7" w:rsidRPr="00505D67" w:rsidRDefault="005B66F7" w:rsidP="005B66F7">
      <w:pPr>
        <w:autoSpaceDE w:val="0"/>
        <w:ind w:firstLine="540"/>
        <w:jc w:val="both"/>
        <w:rPr>
          <w:sz w:val="22"/>
          <w:szCs w:val="22"/>
        </w:rPr>
      </w:pPr>
      <w:r w:rsidRPr="00505D67">
        <w:rPr>
          <w:sz w:val="22"/>
          <w:szCs w:val="22"/>
        </w:rPr>
        <w:t>3) предоставления таким лицом заведомо ложных сведений, содержащихся в</w:t>
      </w:r>
      <w:r>
        <w:t xml:space="preserve"> документах, </w:t>
      </w:r>
      <w:r w:rsidRPr="00505D67">
        <w:rPr>
          <w:sz w:val="22"/>
          <w:szCs w:val="22"/>
        </w:rPr>
        <w:t xml:space="preserve">предусмотренных пунктом </w:t>
      </w:r>
      <w:r>
        <w:rPr>
          <w:sz w:val="22"/>
          <w:szCs w:val="22"/>
        </w:rPr>
        <w:t>5.2.</w:t>
      </w:r>
      <w:r w:rsidRPr="00505D67">
        <w:rPr>
          <w:sz w:val="22"/>
          <w:szCs w:val="22"/>
        </w:rPr>
        <w:t xml:space="preserve">  настоящей документации.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BB098F">
        <w:rPr>
          <w:sz w:val="22"/>
          <w:szCs w:val="22"/>
        </w:rPr>
        <w:t>. В случае отказа от заключения договора с победителем Аукциона либо при уклонении победителя Аукциона от заключения договора с организатором Аукциона, с которым заключается такой договор,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содержаться: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 xml:space="preserve">сведения о месте, дате и времени его составления, о лице, с которым организатор Аукциона отказывается заключить договор, 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 xml:space="preserve">сведения о фактах, являющихся основанием для отказа от заключения договора, </w:t>
      </w:r>
    </w:p>
    <w:p w:rsidR="005B66F7" w:rsidRPr="00BB098F" w:rsidRDefault="005B66F7" w:rsidP="005B66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реквизиты документов, подтверждающих такие факты.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B098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B098F">
        <w:rPr>
          <w:sz w:val="22"/>
          <w:szCs w:val="22"/>
        </w:rPr>
        <w:t>. 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5B66F7" w:rsidRPr="00BB098F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8F">
        <w:rPr>
          <w:sz w:val="22"/>
          <w:szCs w:val="22"/>
        </w:rPr>
        <w:t>Указанный протокол размещается организатором Аукциона на официальн</w:t>
      </w:r>
      <w:r>
        <w:rPr>
          <w:sz w:val="22"/>
          <w:szCs w:val="22"/>
        </w:rPr>
        <w:t>ых</w:t>
      </w:r>
      <w:r w:rsidRPr="00BB098F">
        <w:rPr>
          <w:sz w:val="22"/>
          <w:szCs w:val="22"/>
        </w:rPr>
        <w:t xml:space="preserve"> сайт</w:t>
      </w:r>
      <w:r>
        <w:rPr>
          <w:sz w:val="22"/>
          <w:szCs w:val="22"/>
        </w:rPr>
        <w:t>ах</w:t>
      </w:r>
      <w:r w:rsidRPr="00BB098F">
        <w:rPr>
          <w:sz w:val="22"/>
          <w:szCs w:val="22"/>
        </w:rPr>
        <w:t xml:space="preserve"> </w:t>
      </w:r>
      <w:hyperlink r:id="rId2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BB098F">
        <w:rPr>
          <w:sz w:val="22"/>
          <w:szCs w:val="22"/>
        </w:rPr>
        <w:t xml:space="preserve">в течение дня, следующего после дня подписания указанного протокола. </w:t>
      </w:r>
    </w:p>
    <w:p w:rsidR="005B66F7" w:rsidRPr="001E23B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E23B8">
        <w:rPr>
          <w:sz w:val="22"/>
          <w:szCs w:val="22"/>
        </w:rPr>
        <w:t>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5B66F7" w:rsidRPr="00C67B19" w:rsidRDefault="005B66F7" w:rsidP="005B66F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C67B1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6</w:t>
      </w:r>
      <w:r w:rsidRPr="00C67B19">
        <w:rPr>
          <w:bCs/>
          <w:sz w:val="22"/>
          <w:szCs w:val="22"/>
        </w:rPr>
        <w:t xml:space="preserve">. В случае перемены собственника или обладателя имущественного права действие соответствующего договора не прекращается и проведение </w:t>
      </w:r>
      <w:r>
        <w:rPr>
          <w:bCs/>
          <w:sz w:val="22"/>
          <w:szCs w:val="22"/>
        </w:rPr>
        <w:t>А</w:t>
      </w:r>
      <w:r w:rsidRPr="00C67B19">
        <w:rPr>
          <w:bCs/>
          <w:sz w:val="22"/>
          <w:szCs w:val="22"/>
        </w:rPr>
        <w:t>укциона не требуется.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782CE8">
        <w:rPr>
          <w:sz w:val="22"/>
          <w:szCs w:val="22"/>
        </w:rPr>
        <w:t>. В случае, если победитель Аукциона или участник Аукциона, который сделал предпоследнее предложение о цене договора, в течение десяти рабочих дней не представил организатору Аукциона подписанный договор, переданный ему в соответствии с настоящей аукционной документацией, победитель Аукциона или такой участник Аукциона, признается уклонившимся от заключения договора.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 xml:space="preserve">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82CE8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782CE8">
        <w:rPr>
          <w:sz w:val="22"/>
          <w:szCs w:val="22"/>
        </w:rPr>
        <w:t xml:space="preserve">. Организатор Аукциона обязан заключить договор с таким участником Аукциона, при отказе от заключения договора с победителем Аукциона в случаях, предусмотренных настоящей аукционной документацией.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8.10</w:t>
      </w:r>
      <w:r w:rsidRPr="00782CE8">
        <w:rPr>
          <w:sz w:val="22"/>
          <w:szCs w:val="22"/>
        </w:rPr>
        <w:t xml:space="preserve">. Организатор Аукциона в течение трех рабочих дней с даты подписания протокола </w:t>
      </w:r>
      <w:r>
        <w:rPr>
          <w:sz w:val="22"/>
          <w:szCs w:val="22"/>
        </w:rPr>
        <w:t>А</w:t>
      </w:r>
      <w:r w:rsidRPr="00782CE8">
        <w:rPr>
          <w:sz w:val="22"/>
          <w:szCs w:val="22"/>
        </w:rPr>
        <w:t xml:space="preserve">укциона передает участнику Аукциона, который сделал предпоследнее предложение о цене договора, один экземпляр протокола и проект договора, который составляется путем включения условий исполнения договора, предложенных таким участником Аукциона в заявке на участие в Аукционе, в проект договора, прилагаемый к аукционной документации.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8.11</w:t>
      </w:r>
      <w:r w:rsidRPr="00782CE8">
        <w:rPr>
          <w:sz w:val="22"/>
          <w:szCs w:val="22"/>
        </w:rPr>
        <w:t xml:space="preserve">. Указанный проект договора подписывается участником Аукциона, сделавшим  предпоследнее предложение о цене договора  в течение десяти рабочих дней и предоставляется организатору Аукциона. При этом заключение договора для такого участника Аукциона является обязательным.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8.12</w:t>
      </w:r>
      <w:r w:rsidRPr="00782CE8">
        <w:rPr>
          <w:sz w:val="22"/>
          <w:szCs w:val="22"/>
        </w:rPr>
        <w:t xml:space="preserve">. В случае уклонения участника Аукциона, который сделал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8.13</w:t>
      </w:r>
      <w:r w:rsidRPr="00782CE8">
        <w:rPr>
          <w:sz w:val="22"/>
          <w:szCs w:val="22"/>
        </w:rPr>
        <w:t>. В случае,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8.14</w:t>
      </w:r>
      <w:r w:rsidRPr="00782CE8">
        <w:rPr>
          <w:sz w:val="22"/>
          <w:szCs w:val="22"/>
        </w:rPr>
        <w:t>. Договор заключается на условиях, указанных в Аукцион</w:t>
      </w:r>
      <w:r>
        <w:rPr>
          <w:sz w:val="22"/>
          <w:szCs w:val="22"/>
        </w:rPr>
        <w:t>ной документации</w:t>
      </w:r>
      <w:r w:rsidRPr="00782CE8">
        <w:rPr>
          <w:sz w:val="22"/>
          <w:szCs w:val="22"/>
        </w:rPr>
        <w:t xml:space="preserve">, который сделал предпоследнее предложение о цене договора, с которым заключается договор, заявке на участие в Аукционе и в настоящей аукционной документации. </w:t>
      </w:r>
    </w:p>
    <w:p w:rsidR="005B66F7" w:rsidRPr="0035541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8.15</w:t>
      </w:r>
      <w:r w:rsidRPr="00355418">
        <w:rPr>
          <w:sz w:val="22"/>
          <w:szCs w:val="22"/>
        </w:rPr>
        <w:t>. При заключении и исполнении договора изменение указанных условий договора  по соглашению сторон и в одностороннем порядке не допускается.</w:t>
      </w:r>
    </w:p>
    <w:p w:rsidR="005B66F7" w:rsidRPr="00782CE8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8.16</w:t>
      </w:r>
      <w:r w:rsidRPr="00782CE8">
        <w:rPr>
          <w:sz w:val="22"/>
          <w:szCs w:val="22"/>
        </w:rPr>
        <w:t>. При заключении договора цена такого договора не может быть ниже начальной (минимальной) цены договора (цены лота), указанной в извещении о проведении Аукциона.</w:t>
      </w:r>
    </w:p>
    <w:p w:rsidR="005B66F7" w:rsidRPr="00782CE8" w:rsidRDefault="005B66F7" w:rsidP="005B66F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8.18</w:t>
      </w:r>
      <w:r w:rsidRPr="00782CE8">
        <w:rPr>
          <w:sz w:val="22"/>
          <w:szCs w:val="22"/>
        </w:rPr>
        <w:t xml:space="preserve">. Арендная плата по договору перечисляется на расчетный счет Арендодателя ежемесячно </w:t>
      </w:r>
      <w:r w:rsidRPr="00782CE8">
        <w:rPr>
          <w:rStyle w:val="FontStyle13"/>
        </w:rPr>
        <w:t xml:space="preserve">до </w:t>
      </w:r>
      <w:r w:rsidRPr="00FD5623">
        <w:rPr>
          <w:rStyle w:val="FontStyle13"/>
        </w:rPr>
        <w:t>10 числа оплачиваемого месяца</w:t>
      </w:r>
      <w:r w:rsidRPr="00782CE8">
        <w:rPr>
          <w:rStyle w:val="FontStyle13"/>
        </w:rPr>
        <w:t>.</w:t>
      </w:r>
    </w:p>
    <w:p w:rsidR="003E3AE6" w:rsidRDefault="005B66F7" w:rsidP="00D36B8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8.19</w:t>
      </w:r>
      <w:r w:rsidRPr="00782CE8">
        <w:rPr>
          <w:sz w:val="22"/>
          <w:szCs w:val="22"/>
        </w:rPr>
        <w:t xml:space="preserve">. </w:t>
      </w:r>
      <w:r w:rsidRPr="00782CE8">
        <w:rPr>
          <w:bCs/>
          <w:sz w:val="22"/>
          <w:szCs w:val="22"/>
        </w:rPr>
        <w:t>Размер арендной платы пересматривается при изменении нормативно-правовых актов, определяющих исчисление размера арендной платы, порядок и условия ее внесения, а также исходя из рыночной стоимости, определяемой в соответствии с законодательством РФ об оценочной деятельности. Ц</w:t>
      </w:r>
      <w:r w:rsidRPr="00782CE8">
        <w:rPr>
          <w:sz w:val="22"/>
          <w:szCs w:val="22"/>
        </w:rPr>
        <w:t>ена заключенного договора не может быть пересмотрена сторонами в сторону уменьшения.</w:t>
      </w:r>
      <w:bookmarkStart w:id="19" w:name="_Toc268698389"/>
      <w:bookmarkStart w:id="20" w:name="_Toc268698546"/>
    </w:p>
    <w:p w:rsidR="005B66F7" w:rsidRDefault="005B66F7" w:rsidP="005B66F7">
      <w:pPr>
        <w:pStyle w:val="1"/>
        <w:rPr>
          <w:bCs/>
          <w:sz w:val="22"/>
          <w:szCs w:val="22"/>
        </w:rPr>
      </w:pPr>
      <w:r w:rsidRPr="00775257">
        <w:rPr>
          <w:bCs/>
          <w:sz w:val="22"/>
          <w:szCs w:val="22"/>
        </w:rPr>
        <w:t>9. Последстви</w:t>
      </w:r>
      <w:r>
        <w:rPr>
          <w:bCs/>
          <w:sz w:val="22"/>
          <w:szCs w:val="22"/>
        </w:rPr>
        <w:t>я</w:t>
      </w:r>
      <w:r w:rsidRPr="00775257">
        <w:rPr>
          <w:bCs/>
          <w:sz w:val="22"/>
          <w:szCs w:val="22"/>
        </w:rPr>
        <w:t xml:space="preserve"> признания аукциона несостоявшимся</w:t>
      </w:r>
    </w:p>
    <w:p w:rsidR="005B66F7" w:rsidRPr="00882BDC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2BDC">
        <w:rPr>
          <w:rFonts w:ascii="Times New Roman" w:hAnsi="Times New Roman" w:cs="Times New Roman"/>
          <w:sz w:val="22"/>
          <w:szCs w:val="22"/>
        </w:rPr>
        <w:t>9.1. В случае если Аукцион признан несостоявшимся, организатор Аукциона вправе объявить о проведении нового Аукциона в установленном порядке, либо заключить договор с единственным участником Аукциона на основании его заявления.</w:t>
      </w:r>
    </w:p>
    <w:p w:rsidR="005B66F7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5257">
        <w:rPr>
          <w:rFonts w:ascii="Times New Roman" w:hAnsi="Times New Roman" w:cs="Times New Roman"/>
          <w:sz w:val="22"/>
          <w:szCs w:val="22"/>
        </w:rPr>
        <w:t>9.2. В случае объявления о проведении нового аукциона организатор аукциона вправе изменить условия аукциона.</w:t>
      </w:r>
    </w:p>
    <w:p w:rsidR="005B66F7" w:rsidRPr="00775257" w:rsidRDefault="005B66F7" w:rsidP="005B6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B66F7" w:rsidRPr="00775257" w:rsidRDefault="005B66F7" w:rsidP="005B66F7">
      <w:pPr>
        <w:pStyle w:val="1"/>
        <w:rPr>
          <w:bCs/>
          <w:sz w:val="22"/>
          <w:szCs w:val="22"/>
        </w:rPr>
      </w:pPr>
      <w:r w:rsidRPr="00775257">
        <w:rPr>
          <w:bCs/>
          <w:sz w:val="22"/>
          <w:szCs w:val="22"/>
        </w:rPr>
        <w:t>10. Порядок предоставления и разъяснения аукционной документации,</w:t>
      </w:r>
      <w:bookmarkEnd w:id="19"/>
      <w:bookmarkEnd w:id="20"/>
      <w:r w:rsidRPr="00775257">
        <w:rPr>
          <w:bCs/>
          <w:sz w:val="22"/>
          <w:szCs w:val="22"/>
        </w:rPr>
        <w:t xml:space="preserve"> </w:t>
      </w:r>
    </w:p>
    <w:p w:rsidR="005B66F7" w:rsidRDefault="005B66F7" w:rsidP="005B66F7">
      <w:pPr>
        <w:pStyle w:val="1"/>
        <w:rPr>
          <w:bCs/>
          <w:sz w:val="22"/>
          <w:szCs w:val="22"/>
        </w:rPr>
      </w:pPr>
      <w:bookmarkStart w:id="21" w:name="_Toc268698390"/>
      <w:bookmarkStart w:id="22" w:name="_Toc268698547"/>
      <w:r w:rsidRPr="00775257">
        <w:rPr>
          <w:bCs/>
          <w:sz w:val="22"/>
          <w:szCs w:val="22"/>
        </w:rPr>
        <w:t>порядок внесения в нее изменений</w:t>
      </w:r>
      <w:bookmarkEnd w:id="21"/>
      <w:bookmarkEnd w:id="22"/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85397">
        <w:rPr>
          <w:sz w:val="22"/>
          <w:szCs w:val="22"/>
        </w:rPr>
        <w:t xml:space="preserve">.1. При проведении Аукциона организатор Аукциона обеспечивает размещение аукционной документации на официальном сайте одновременно с размещением извещения о проведении Аукциона. 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10.2. После размещения на сайте</w:t>
      </w:r>
      <w:r w:rsidRPr="00125E24">
        <w:rPr>
          <w:sz w:val="22"/>
          <w:szCs w:val="22"/>
        </w:rPr>
        <w:t xml:space="preserve"> </w:t>
      </w:r>
      <w:hyperlink r:id="rId2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 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85397">
        <w:rPr>
          <w:sz w:val="22"/>
          <w:szCs w:val="22"/>
        </w:rPr>
        <w:t xml:space="preserve">3. Предоставление аукционной документации до размещения на сайте </w:t>
      </w:r>
      <w:hyperlink r:id="rId25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6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извещения о проведении Аукциона не допускается.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</w:t>
      </w:r>
      <w:r w:rsidRPr="00785397">
        <w:rPr>
          <w:sz w:val="22"/>
          <w:szCs w:val="22"/>
        </w:rPr>
        <w:t xml:space="preserve">.4. Аукционная документация, размещенная на сайте </w:t>
      </w:r>
      <w:hyperlink r:id="rId27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28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, должна соответствовать аукционной документации, предоставляемой в порядке, установленном пунктом </w:t>
      </w:r>
      <w:r>
        <w:rPr>
          <w:sz w:val="22"/>
          <w:szCs w:val="22"/>
        </w:rPr>
        <w:t>9</w:t>
      </w:r>
      <w:r w:rsidRPr="00785397">
        <w:rPr>
          <w:sz w:val="22"/>
          <w:szCs w:val="22"/>
        </w:rPr>
        <w:t>.2 настоящей аукционной документации.</w:t>
      </w:r>
    </w:p>
    <w:p w:rsidR="005B66F7" w:rsidRPr="00785397" w:rsidRDefault="005B66F7" w:rsidP="005B66F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C1675">
        <w:rPr>
          <w:sz w:val="22"/>
          <w:szCs w:val="22"/>
        </w:rPr>
        <w:t xml:space="preserve">5. </w:t>
      </w:r>
      <w:r w:rsidRPr="00F05A81">
        <w:rPr>
          <w:sz w:val="22"/>
          <w:szCs w:val="22"/>
        </w:rPr>
        <w:t>Любое заинтересованное лицо вправе направить в письменной</w:t>
      </w:r>
      <w:r w:rsidRPr="00785397">
        <w:rPr>
          <w:sz w:val="22"/>
          <w:szCs w:val="22"/>
        </w:rPr>
        <w:t xml:space="preserve">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785397">
        <w:rPr>
          <w:sz w:val="22"/>
          <w:szCs w:val="22"/>
        </w:rPr>
        <w:t xml:space="preserve">.6.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</w:t>
      </w:r>
      <w:r w:rsidRPr="00785397">
        <w:rPr>
          <w:sz w:val="22"/>
          <w:szCs w:val="22"/>
        </w:rPr>
        <w:lastRenderedPageBreak/>
        <w:t xml:space="preserve">организатором Аукциона на сайте </w:t>
      </w:r>
      <w:hyperlink r:id="rId29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0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  <w:r w:rsidRPr="00785397">
        <w:rPr>
          <w:sz w:val="22"/>
          <w:szCs w:val="22"/>
        </w:rPr>
        <w:t>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5B66F7" w:rsidRPr="00785397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785397">
        <w:rPr>
          <w:sz w:val="22"/>
          <w:szCs w:val="22"/>
        </w:rPr>
        <w:t xml:space="preserve">7.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позднее,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проведении Аукциона, и в течение двух рабочих дней направляются заказными письмами всем заявителям, которым была предоставлена аукционная документация. При этом срок подачи заявок на участие в Аукционе должен быть продлен таким образом, чтобы с даты размещения на сайте </w:t>
      </w:r>
      <w:hyperlink r:id="rId31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2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785397">
        <w:rPr>
          <w:sz w:val="22"/>
          <w:szCs w:val="22"/>
        </w:rPr>
        <w:t xml:space="preserve"> внесенных изменений в аукционную документацию до даты окончания срока подачи заявок на участие в Аукционе он составлял не менее </w:t>
      </w:r>
      <w:r>
        <w:rPr>
          <w:sz w:val="22"/>
          <w:szCs w:val="22"/>
        </w:rPr>
        <w:t>пятна</w:t>
      </w:r>
      <w:r w:rsidRPr="00785397">
        <w:rPr>
          <w:sz w:val="22"/>
          <w:szCs w:val="22"/>
        </w:rPr>
        <w:t>дцати дней.</w:t>
      </w:r>
    </w:p>
    <w:p w:rsidR="005B66F7" w:rsidRPr="00BD1FB0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92" w:rsidRDefault="00005B92" w:rsidP="00005B92">
      <w:pPr>
        <w:autoSpaceDE w:val="0"/>
        <w:autoSpaceDN w:val="0"/>
        <w:adjustRightInd w:val="0"/>
        <w:rPr>
          <w:sz w:val="22"/>
          <w:szCs w:val="22"/>
        </w:rPr>
      </w:pPr>
      <w:bookmarkStart w:id="23" w:name="_Toc268698392"/>
      <w:bookmarkStart w:id="24" w:name="_Toc268698549"/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н</w:t>
      </w:r>
      <w:r w:rsidRPr="00E579E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 управления </w:t>
      </w:r>
    </w:p>
    <w:p w:rsidR="00005B92" w:rsidRDefault="00005B92" w:rsidP="00005B9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E579EC">
        <w:rPr>
          <w:sz w:val="22"/>
          <w:szCs w:val="22"/>
        </w:rPr>
        <w:t>мущественных</w:t>
      </w:r>
      <w:r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отношений администрации </w:t>
      </w:r>
    </w:p>
    <w:p w:rsidR="00005B92" w:rsidRDefault="00005B92" w:rsidP="00005B92">
      <w:pPr>
        <w:autoSpaceDE w:val="0"/>
        <w:autoSpaceDN w:val="0"/>
        <w:adjustRightInd w:val="0"/>
        <w:rPr>
          <w:b/>
          <w:sz w:val="22"/>
          <w:szCs w:val="22"/>
        </w:rPr>
      </w:pPr>
      <w:r w:rsidRPr="00E579E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Е.Ю.Тонкошкурова</w:t>
      </w:r>
      <w:proofErr w:type="spellEnd"/>
    </w:p>
    <w:p w:rsidR="005B66F7" w:rsidRDefault="005B66F7" w:rsidP="00D13D20">
      <w:pPr>
        <w:autoSpaceDE w:val="0"/>
        <w:autoSpaceDN w:val="0"/>
        <w:adjustRightInd w:val="0"/>
        <w:jc w:val="right"/>
        <w:rPr>
          <w:b/>
        </w:rPr>
      </w:pPr>
      <w:r>
        <w:br w:type="page"/>
      </w:r>
      <w:r w:rsidRPr="00137EED">
        <w:rPr>
          <w:b/>
        </w:rPr>
        <w:lastRenderedPageBreak/>
        <w:t>Приложение 1</w:t>
      </w:r>
      <w:r>
        <w:rPr>
          <w:b/>
        </w:rPr>
        <w:t xml:space="preserve"> к аукционной документации.</w:t>
      </w:r>
    </w:p>
    <w:p w:rsidR="005B66F7" w:rsidRPr="00137EED" w:rsidRDefault="005B66F7" w:rsidP="005B66F7">
      <w:pPr>
        <w:autoSpaceDE w:val="0"/>
        <w:autoSpaceDN w:val="0"/>
        <w:adjustRightInd w:val="0"/>
        <w:jc w:val="right"/>
        <w:rPr>
          <w:b/>
        </w:rPr>
      </w:pPr>
      <w:r w:rsidRPr="00137EED">
        <w:rPr>
          <w:b/>
        </w:rPr>
        <w:t xml:space="preserve">Образец заявки на участие в </w:t>
      </w:r>
      <w:bookmarkEnd w:id="23"/>
      <w:bookmarkEnd w:id="24"/>
      <w:r w:rsidRPr="00137EED">
        <w:rPr>
          <w:b/>
        </w:rPr>
        <w:t>аукционе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B66F7" w:rsidRPr="00FD28F3" w:rsidRDefault="005B66F7" w:rsidP="005B66F7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Дата, исх. №</w:t>
      </w:r>
    </w:p>
    <w:p w:rsidR="005B66F7" w:rsidRPr="00FD28F3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В администрацию муниципального образования гор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D28F3">
        <w:rPr>
          <w:rFonts w:ascii="Times New Roman" w:hAnsi="Times New Roman" w:cs="Times New Roman"/>
          <w:sz w:val="22"/>
          <w:szCs w:val="22"/>
        </w:rPr>
        <w:t xml:space="preserve">д Армавир </w:t>
      </w:r>
    </w:p>
    <w:p w:rsidR="005B66F7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8F3">
        <w:rPr>
          <w:rFonts w:ascii="Times New Roman" w:hAnsi="Times New Roman" w:cs="Times New Roman"/>
          <w:sz w:val="22"/>
          <w:szCs w:val="22"/>
        </w:rPr>
        <w:t>от  ____________________________________________</w:t>
      </w:r>
    </w:p>
    <w:p w:rsidR="005B66F7" w:rsidRPr="004041BB" w:rsidRDefault="005B66F7" w:rsidP="005B66F7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1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фирменное наименование (наименование),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сведения об организационно-правовой форме,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о месте нахождения, почтовый адрес (для юридического лица),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фамилия, имя, отчество, паспортные данные,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 xml:space="preserve">сведения о месте жительства (для физического лица), </w:t>
      </w:r>
    </w:p>
    <w:p w:rsidR="005B66F7" w:rsidRPr="00FD28F3" w:rsidRDefault="005B66F7" w:rsidP="005B66F7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D28F3">
        <w:rPr>
          <w:sz w:val="22"/>
          <w:szCs w:val="22"/>
        </w:rPr>
        <w:t>номер контактного телефона</w:t>
      </w:r>
    </w:p>
    <w:p w:rsidR="005B66F7" w:rsidRDefault="005B66F7" w:rsidP="005B66F7">
      <w:pPr>
        <w:jc w:val="center"/>
        <w:rPr>
          <w:b/>
        </w:rPr>
      </w:pPr>
    </w:p>
    <w:p w:rsidR="005B66F7" w:rsidRPr="00DB54E3" w:rsidRDefault="005B66F7" w:rsidP="005B66F7">
      <w:pPr>
        <w:jc w:val="center"/>
        <w:rPr>
          <w:b/>
        </w:rPr>
      </w:pPr>
      <w:r>
        <w:rPr>
          <w:b/>
        </w:rPr>
        <w:t>ЗАЯВКА</w:t>
      </w:r>
    </w:p>
    <w:p w:rsidR="005B66F7" w:rsidRDefault="005B66F7" w:rsidP="005B66F7">
      <w:pPr>
        <w:jc w:val="center"/>
      </w:pPr>
      <w:r>
        <w:t>на участие в открытом аукционе по лоту №___.</w:t>
      </w:r>
    </w:p>
    <w:p w:rsidR="005B66F7" w:rsidRPr="004546E5" w:rsidRDefault="005B66F7" w:rsidP="005B66F7">
      <w:pPr>
        <w:jc w:val="center"/>
      </w:pPr>
    </w:p>
    <w:p w:rsidR="005B66F7" w:rsidRDefault="005B66F7" w:rsidP="005B66F7">
      <w:pPr>
        <w:ind w:firstLine="709"/>
        <w:jc w:val="both"/>
      </w:pPr>
      <w:r w:rsidRPr="004546E5">
        <w:t>Ознакомив</w:t>
      </w:r>
      <w:r>
        <w:t>шись с извещением</w:t>
      </w:r>
      <w:r w:rsidRPr="004546E5">
        <w:t xml:space="preserve"> о проведении </w:t>
      </w:r>
      <w:r>
        <w:t>А</w:t>
      </w:r>
      <w:r w:rsidRPr="004546E5">
        <w:t>укциона на право заключения договора аренды ______________</w:t>
      </w:r>
      <w:r>
        <w:t>___________________________________________________________</w:t>
      </w:r>
    </w:p>
    <w:p w:rsidR="005B66F7" w:rsidRPr="004546E5" w:rsidRDefault="005B66F7" w:rsidP="005B66F7">
      <w:pPr>
        <w:jc w:val="both"/>
      </w:pPr>
      <w:r>
        <w:t>_______________________________________________________________________________</w:t>
      </w:r>
    </w:p>
    <w:p w:rsidR="005B66F7" w:rsidRPr="004546E5" w:rsidRDefault="005B66F7" w:rsidP="005B66F7">
      <w:pPr>
        <w:ind w:firstLine="709"/>
        <w:jc w:val="center"/>
      </w:pPr>
      <w:r>
        <w:t xml:space="preserve">    (наименование объекта, его характеристики, место расположения </w:t>
      </w:r>
      <w:r w:rsidRPr="004546E5">
        <w:t>)</w:t>
      </w:r>
    </w:p>
    <w:p w:rsidR="005B66F7" w:rsidRDefault="005B66F7" w:rsidP="005B66F7">
      <w:pPr>
        <w:jc w:val="both"/>
      </w:pPr>
      <w:r>
        <w:t xml:space="preserve">размещенным на официальном сайте </w:t>
      </w:r>
      <w:hyperlink r:id="rId33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torgi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gov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34" w:history="1">
        <w:r w:rsidRPr="00FA3037">
          <w:rPr>
            <w:rStyle w:val="af"/>
            <w:sz w:val="22"/>
            <w:szCs w:val="22"/>
            <w:lang w:val="en-US"/>
          </w:rPr>
          <w:t>www</w:t>
        </w:r>
        <w:r w:rsidRPr="00FA3037">
          <w:rPr>
            <w:rStyle w:val="af"/>
            <w:sz w:val="22"/>
            <w:szCs w:val="22"/>
          </w:rPr>
          <w:t>.</w:t>
        </w:r>
        <w:r w:rsidRPr="00FA3037">
          <w:rPr>
            <w:rStyle w:val="af"/>
            <w:sz w:val="22"/>
            <w:szCs w:val="22"/>
            <w:lang w:val="en-US"/>
          </w:rPr>
          <w:t>armawir</w:t>
        </w:r>
        <w:r w:rsidRPr="00FA3037">
          <w:rPr>
            <w:rStyle w:val="af"/>
            <w:sz w:val="22"/>
            <w:szCs w:val="22"/>
          </w:rPr>
          <w:t>.</w:t>
        </w:r>
        <w:proofErr w:type="spellStart"/>
        <w:r w:rsidRPr="00FA3037">
          <w:rPr>
            <w:rStyle w:val="af"/>
            <w:sz w:val="22"/>
            <w:szCs w:val="22"/>
            <w:lang w:val="en-US"/>
          </w:rPr>
          <w:t>ru</w:t>
        </w:r>
        <w:proofErr w:type="spellEnd"/>
      </w:hyperlink>
      <w:r w:rsidRPr="000065D2">
        <w:rPr>
          <w:iCs/>
        </w:rPr>
        <w:t>,</w:t>
      </w:r>
      <w:r w:rsidRPr="004546E5">
        <w:t xml:space="preserve"> а также изучив предмет и объект </w:t>
      </w:r>
      <w:r>
        <w:t>А</w:t>
      </w:r>
      <w:r w:rsidRPr="004546E5">
        <w:t>укциона _______________</w:t>
      </w:r>
      <w:r>
        <w:t>________________________</w:t>
      </w:r>
      <w:r w:rsidRPr="004546E5">
        <w:t>__________________</w:t>
      </w:r>
      <w:r>
        <w:t>______ ________________________________________________________________________________</w:t>
      </w:r>
    </w:p>
    <w:p w:rsidR="005B66F7" w:rsidRDefault="005B66F7" w:rsidP="005B66F7">
      <w:pPr>
        <w:jc w:val="both"/>
      </w:pPr>
      <w:r>
        <w:t>________________________________________________________________________________</w:t>
      </w:r>
    </w:p>
    <w:p w:rsidR="005B66F7" w:rsidRDefault="005B66F7" w:rsidP="005B66F7">
      <w:pPr>
        <w:jc w:val="both"/>
      </w:pPr>
      <w:r>
        <w:t>________________________________________________________________________________</w:t>
      </w:r>
    </w:p>
    <w:p w:rsidR="005B66F7" w:rsidRPr="004546E5" w:rsidRDefault="005B66F7" w:rsidP="005B66F7">
      <w:pPr>
        <w:jc w:val="center"/>
      </w:pPr>
      <w:r w:rsidRPr="004546E5">
        <w:t>(для юридического лица - полное наименование предприятия; для физического лица -Ф.И.О.)</w:t>
      </w:r>
    </w:p>
    <w:p w:rsidR="005B66F7" w:rsidRPr="00D94E99" w:rsidRDefault="005B66F7" w:rsidP="005B66F7">
      <w:pPr>
        <w:jc w:val="both"/>
      </w:pPr>
      <w:r>
        <w:t>далее – Заявитель</w:t>
      </w:r>
      <w:r w:rsidRPr="004546E5">
        <w:t>, действующ</w:t>
      </w:r>
      <w:r>
        <w:t>ий на основании _______________________________________ __________________________________________</w:t>
      </w:r>
      <w:r w:rsidRPr="004546E5">
        <w:t>_________</w:t>
      </w:r>
      <w:r>
        <w:t>__________________________</w:t>
      </w:r>
      <w:r w:rsidRPr="004546E5">
        <w:t xml:space="preserve">__, просит принять настоящую заявку по выставляемому на </w:t>
      </w:r>
      <w:r>
        <w:t>А</w:t>
      </w:r>
      <w:r w:rsidRPr="004546E5">
        <w:t>укцион лоту</w:t>
      </w:r>
      <w:r>
        <w:t xml:space="preserve"> №____</w:t>
      </w:r>
      <w:r w:rsidRPr="004546E5">
        <w:t>, а также комплект доку</w:t>
      </w:r>
      <w:r>
        <w:t>ментов, предусмотренных аукционной документацией</w:t>
      </w:r>
      <w:r w:rsidRPr="004546E5">
        <w:t>.</w:t>
      </w:r>
    </w:p>
    <w:p w:rsidR="005B66F7" w:rsidRPr="004546E5" w:rsidRDefault="005B66F7" w:rsidP="005B66F7">
      <w:pPr>
        <w:ind w:right="23" w:firstLine="540"/>
        <w:jc w:val="both"/>
      </w:pPr>
      <w:r w:rsidRPr="004546E5">
        <w:t xml:space="preserve">Подавая настоящую заявку на участие в </w:t>
      </w:r>
      <w:r>
        <w:t>А</w:t>
      </w:r>
      <w:r w:rsidRPr="004546E5">
        <w:t>укционе на право заключ</w:t>
      </w:r>
      <w:r>
        <w:t>ения договора аренды, Заявитель</w:t>
      </w:r>
      <w:r w:rsidRPr="004546E5">
        <w:t xml:space="preserve"> обязуется соблюдать условия проведения </w:t>
      </w:r>
      <w:r>
        <w:t>А</w:t>
      </w:r>
      <w:r w:rsidRPr="004546E5">
        <w:t>укциона, содержащиеся в указанн</w:t>
      </w:r>
      <w:r>
        <w:t>ом выше извещении</w:t>
      </w:r>
      <w:r w:rsidRPr="004546E5">
        <w:t xml:space="preserve"> о проведении </w:t>
      </w:r>
      <w:r>
        <w:t>А</w:t>
      </w:r>
      <w:r w:rsidRPr="004546E5">
        <w:t xml:space="preserve">укциона и порядок проведения </w:t>
      </w:r>
      <w:r>
        <w:t>А</w:t>
      </w:r>
      <w:r w:rsidRPr="004546E5">
        <w:t>укциона, установленный</w:t>
      </w:r>
      <w:r>
        <w:t xml:space="preserve"> </w:t>
      </w:r>
      <w:r w:rsidRPr="007568FC">
        <w:t xml:space="preserve">Приказом ФАС РФ от 10.02.2010 № 67 «О порядке проведения конкурсов или </w:t>
      </w:r>
      <w:r>
        <w:t>А</w:t>
      </w:r>
      <w:r w:rsidRPr="007568FC">
        <w:t>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546E5">
        <w:t>.</w:t>
      </w:r>
    </w:p>
    <w:p w:rsidR="005B66F7" w:rsidRPr="004546E5" w:rsidRDefault="005B66F7" w:rsidP="005B66F7">
      <w:pPr>
        <w:ind w:firstLine="708"/>
        <w:jc w:val="both"/>
      </w:pPr>
      <w:r>
        <w:t>Заявитель</w:t>
      </w:r>
      <w:r w:rsidRPr="004546E5">
        <w:t xml:space="preserve"> ознакомлен и полностью согласен с условиями договора аренды.</w:t>
      </w:r>
    </w:p>
    <w:p w:rsidR="005B66F7" w:rsidRPr="004546E5" w:rsidRDefault="005B66F7" w:rsidP="005B66F7">
      <w:pPr>
        <w:ind w:firstLine="708"/>
        <w:jc w:val="both"/>
      </w:pPr>
      <w:r w:rsidRPr="004546E5">
        <w:t>В случае признания</w:t>
      </w:r>
      <w:r>
        <w:t xml:space="preserve"> победителем Аукциона Заявитель</w:t>
      </w:r>
      <w:r w:rsidRPr="004546E5">
        <w:t xml:space="preserve"> обязуется:</w:t>
      </w:r>
    </w:p>
    <w:p w:rsidR="005B66F7" w:rsidRPr="004546E5" w:rsidRDefault="005B66F7" w:rsidP="005B66F7">
      <w:pPr>
        <w:ind w:firstLine="708"/>
        <w:jc w:val="both"/>
      </w:pPr>
      <w:r w:rsidRPr="004546E5">
        <w:t>-  заключить в установ</w:t>
      </w:r>
      <w:r>
        <w:t>ленный аукционной документацией</w:t>
      </w:r>
      <w:r w:rsidRPr="004546E5">
        <w:t xml:space="preserve"> срок договор аренды;</w:t>
      </w:r>
    </w:p>
    <w:p w:rsidR="005B66F7" w:rsidRPr="004546E5" w:rsidRDefault="005B66F7" w:rsidP="005B66F7">
      <w:pPr>
        <w:ind w:firstLine="708"/>
        <w:jc w:val="both"/>
      </w:pPr>
      <w:r w:rsidRPr="004546E5">
        <w:t>- оплачивать платежи в размере, в порядке и в сроки, установленные подписанным договором аренды.</w:t>
      </w:r>
    </w:p>
    <w:p w:rsidR="005B66F7" w:rsidRPr="004546E5" w:rsidRDefault="005B66F7" w:rsidP="005B66F7">
      <w:pPr>
        <w:ind w:firstLine="708"/>
        <w:jc w:val="both"/>
      </w:pPr>
      <w:r w:rsidRPr="004546E5">
        <w:t xml:space="preserve">Адрес, контактный телефон и </w:t>
      </w:r>
      <w:r>
        <w:t>банковские реквизиты Заявителя</w:t>
      </w:r>
      <w:r w:rsidRPr="004546E5">
        <w:t>:</w:t>
      </w:r>
    </w:p>
    <w:p w:rsidR="005B66F7" w:rsidRPr="004546E5" w:rsidRDefault="005B66F7" w:rsidP="005B66F7">
      <w:pPr>
        <w:jc w:val="both"/>
      </w:pPr>
      <w:r w:rsidRPr="004546E5">
        <w:lastRenderedPageBreak/>
        <w:t>___________________________________________</w:t>
      </w:r>
      <w:r>
        <w:t>________________________________________________________________________________________________________________________________________________________________</w:t>
      </w:r>
      <w:r w:rsidRPr="004546E5">
        <w:t>_</w:t>
      </w:r>
      <w:r>
        <w:t>______________________________</w:t>
      </w:r>
    </w:p>
    <w:p w:rsidR="005B66F7" w:rsidRPr="004546E5" w:rsidRDefault="005B66F7" w:rsidP="005B66F7">
      <w:pPr>
        <w:ind w:firstLine="708"/>
      </w:pPr>
      <w:r w:rsidRPr="004546E5">
        <w:t>Для проведения проверки предоставленной информации, сообщаем координаты для связи с ответственным лицом:</w:t>
      </w:r>
      <w:r>
        <w:t xml:space="preserve"> </w:t>
      </w:r>
      <w:r w:rsidRPr="004546E5">
        <w:t>______</w:t>
      </w:r>
      <w:r>
        <w:t>____________________________________________________________________________________________________________________________</w:t>
      </w:r>
      <w:r w:rsidRPr="004546E5">
        <w:t>__________________________.</w:t>
      </w:r>
    </w:p>
    <w:p w:rsidR="005B66F7" w:rsidRDefault="005B66F7" w:rsidP="005B66F7">
      <w:pPr>
        <w:ind w:firstLine="708"/>
        <w:jc w:val="both"/>
      </w:pPr>
    </w:p>
    <w:p w:rsidR="005B66F7" w:rsidRPr="004546E5" w:rsidRDefault="005B66F7" w:rsidP="005B66F7">
      <w:pPr>
        <w:ind w:firstLine="708"/>
        <w:jc w:val="both"/>
      </w:pPr>
      <w:r w:rsidRPr="004546E5">
        <w:t xml:space="preserve">Приложение: </w:t>
      </w:r>
    </w:p>
    <w:p w:rsidR="005B66F7" w:rsidRPr="004546E5" w:rsidRDefault="005B66F7" w:rsidP="005B66F7">
      <w:pPr>
        <w:jc w:val="both"/>
      </w:pPr>
      <w:r w:rsidRPr="004546E5">
        <w:t xml:space="preserve">            1. Комплект документов на _____ л. в 1 экз.</w:t>
      </w:r>
    </w:p>
    <w:p w:rsidR="005B66F7" w:rsidRDefault="005B66F7" w:rsidP="005B66F7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4546E5">
        <w:rPr>
          <w:rFonts w:ascii="Times New Roman" w:hAnsi="Times New Roman"/>
          <w:sz w:val="24"/>
          <w:szCs w:val="24"/>
        </w:rPr>
        <w:t xml:space="preserve">                                                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B66F7" w:rsidRPr="004546E5" w:rsidRDefault="005B66F7" w:rsidP="005B66F7">
      <w:pPr>
        <w:pStyle w:val="ConsNonformat"/>
        <w:widowControl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(ФИО, должность руководителя, подпись, дата, печать)</w:t>
      </w:r>
      <w:r w:rsidRPr="004546E5">
        <w:rPr>
          <w:rFonts w:ascii="Times New Roman" w:hAnsi="Times New Roman"/>
          <w:sz w:val="24"/>
          <w:szCs w:val="24"/>
        </w:rPr>
        <w:t xml:space="preserve">    </w:t>
      </w:r>
    </w:p>
    <w:p w:rsidR="005B66F7" w:rsidRDefault="005B66F7" w:rsidP="005B66F7">
      <w:pPr>
        <w:tabs>
          <w:tab w:val="left" w:pos="3450"/>
        </w:tabs>
        <w:spacing w:line="360" w:lineRule="atLeast"/>
        <w:ind w:left="3960"/>
      </w:pPr>
    </w:p>
    <w:p w:rsidR="005B66F7" w:rsidRPr="004546E5" w:rsidRDefault="005B66F7" w:rsidP="005B66F7">
      <w:pPr>
        <w:spacing w:line="360" w:lineRule="atLeast"/>
      </w:pPr>
      <w:r w:rsidRPr="004546E5">
        <w:t xml:space="preserve">Заявка принята организатором </w:t>
      </w:r>
      <w:r>
        <w:t>А</w:t>
      </w:r>
      <w:r w:rsidRPr="004546E5">
        <w:t>укциона:</w:t>
      </w:r>
    </w:p>
    <w:p w:rsidR="005B66F7" w:rsidRPr="004546E5" w:rsidRDefault="005B66F7" w:rsidP="005B66F7">
      <w:pPr>
        <w:spacing w:line="360" w:lineRule="atLeast"/>
      </w:pPr>
      <w:r w:rsidRPr="004546E5">
        <w:t xml:space="preserve">____час ____мин. </w:t>
      </w:r>
      <w:r>
        <w:t>«_</w:t>
      </w:r>
      <w:r w:rsidRPr="004546E5">
        <w:t>_</w:t>
      </w:r>
      <w:r>
        <w:t>»</w:t>
      </w:r>
      <w:r w:rsidRPr="004546E5">
        <w:t>_______</w:t>
      </w:r>
      <w:r>
        <w:t xml:space="preserve"> 20 </w:t>
      </w:r>
      <w:r w:rsidRPr="004546E5">
        <w:t>___г. за №__</w:t>
      </w:r>
      <w:r>
        <w:t>__</w:t>
      </w:r>
      <w:r w:rsidRPr="004546E5">
        <w:t>___</w:t>
      </w:r>
      <w:r>
        <w:t>_</w:t>
      </w:r>
      <w:r w:rsidRPr="004546E5">
        <w:t>_</w:t>
      </w:r>
    </w:p>
    <w:p w:rsidR="005B66F7" w:rsidRPr="004546E5" w:rsidRDefault="005B66F7" w:rsidP="005B66F7">
      <w:pPr>
        <w:spacing w:line="60" w:lineRule="atLeast"/>
      </w:pPr>
    </w:p>
    <w:p w:rsidR="005B66F7" w:rsidRPr="004546E5" w:rsidRDefault="005B66F7" w:rsidP="005B66F7">
      <w:pPr>
        <w:spacing w:line="60" w:lineRule="atLeast"/>
      </w:pPr>
      <w:r w:rsidRPr="004546E5">
        <w:t>Заявку принял</w:t>
      </w:r>
      <w:r>
        <w:t xml:space="preserve"> </w:t>
      </w:r>
      <w:r w:rsidRPr="004546E5">
        <w:t>_______</w:t>
      </w:r>
      <w:r>
        <w:t>____</w:t>
      </w:r>
      <w:r w:rsidRPr="004546E5">
        <w:t>______</w:t>
      </w:r>
      <w:r>
        <w:t xml:space="preserve">       ______________</w:t>
      </w:r>
      <w:r w:rsidRPr="004546E5">
        <w:t>_______________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</w:pPr>
      <w:r w:rsidRPr="004546E5">
        <w:t xml:space="preserve">                  </w:t>
      </w:r>
      <w:r>
        <w:tab/>
      </w:r>
      <w:r w:rsidRPr="00A84E3B">
        <w:t xml:space="preserve">(подпись)    </w:t>
      </w:r>
      <w:r>
        <w:t xml:space="preserve">        </w:t>
      </w:r>
      <w:r w:rsidRPr="00A84E3B">
        <w:t xml:space="preserve">     </w:t>
      </w:r>
      <w:r>
        <w:t xml:space="preserve">     </w:t>
      </w:r>
      <w:r w:rsidRPr="00A84E3B">
        <w:t xml:space="preserve">(расшифровка подписи)         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both"/>
      </w:pPr>
    </w:p>
    <w:p w:rsidR="005B66F7" w:rsidRDefault="005B66F7" w:rsidP="005B66F7">
      <w:pPr>
        <w:autoSpaceDE w:val="0"/>
        <w:autoSpaceDN w:val="0"/>
        <w:adjustRightInd w:val="0"/>
        <w:ind w:hanging="180"/>
        <w:jc w:val="both"/>
      </w:pPr>
    </w:p>
    <w:p w:rsidR="005B66F7" w:rsidRDefault="005B66F7" w:rsidP="005B66F7">
      <w:pPr>
        <w:autoSpaceDE w:val="0"/>
        <w:autoSpaceDN w:val="0"/>
        <w:adjustRightInd w:val="0"/>
        <w:ind w:hanging="180"/>
        <w:jc w:val="both"/>
      </w:pPr>
    </w:p>
    <w:p w:rsidR="00005B92" w:rsidRDefault="00005B92" w:rsidP="00005B9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н</w:t>
      </w:r>
      <w:r w:rsidRPr="00E579E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 управления </w:t>
      </w:r>
    </w:p>
    <w:p w:rsidR="00005B92" w:rsidRDefault="00005B92" w:rsidP="00005B9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r w:rsidRPr="00E579EC">
        <w:rPr>
          <w:sz w:val="22"/>
          <w:szCs w:val="22"/>
        </w:rPr>
        <w:t>мущественных</w:t>
      </w:r>
      <w:r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отношений администрации </w:t>
      </w:r>
    </w:p>
    <w:p w:rsidR="00005B92" w:rsidRDefault="00005B92" w:rsidP="00005B92">
      <w:pPr>
        <w:autoSpaceDE w:val="0"/>
        <w:autoSpaceDN w:val="0"/>
        <w:adjustRightInd w:val="0"/>
        <w:rPr>
          <w:b/>
          <w:sz w:val="22"/>
          <w:szCs w:val="22"/>
        </w:rPr>
      </w:pPr>
      <w:r w:rsidRPr="00E579E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Е.Ю.Тонкошкурова</w:t>
      </w:r>
      <w:proofErr w:type="spellEnd"/>
    </w:p>
    <w:p w:rsidR="005B66F7" w:rsidRDefault="005B66F7" w:rsidP="005B66F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</w:p>
    <w:p w:rsidR="005B66F7" w:rsidRDefault="005B66F7" w:rsidP="005B66F7">
      <w:pPr>
        <w:autoSpaceDE w:val="0"/>
        <w:autoSpaceDN w:val="0"/>
        <w:adjustRightInd w:val="0"/>
        <w:jc w:val="right"/>
        <w:rPr>
          <w:b/>
        </w:rPr>
      </w:pPr>
      <w:r w:rsidRPr="00137EED">
        <w:rPr>
          <w:b/>
        </w:rPr>
        <w:lastRenderedPageBreak/>
        <w:t xml:space="preserve">Приложение </w:t>
      </w:r>
      <w:r>
        <w:rPr>
          <w:b/>
        </w:rPr>
        <w:t>2 к аукционной документации.</w:t>
      </w:r>
    </w:p>
    <w:p w:rsidR="005B66F7" w:rsidRDefault="005B66F7" w:rsidP="005B66F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Проект договор</w:t>
      </w:r>
      <w:r w:rsidR="00BD110A">
        <w:rPr>
          <w:b/>
        </w:rPr>
        <w:t>а</w:t>
      </w:r>
      <w:r>
        <w:rPr>
          <w:b/>
        </w:rPr>
        <w:t xml:space="preserve"> аренды.</w:t>
      </w:r>
    </w:p>
    <w:p w:rsidR="00A71414" w:rsidRDefault="00A71414" w:rsidP="00A7141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ЛОТ №</w:t>
      </w:r>
      <w:r w:rsidR="00E14F2E">
        <w:rPr>
          <w:b/>
          <w:sz w:val="22"/>
          <w:szCs w:val="22"/>
        </w:rPr>
        <w:t>1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Договор №_______ от _______________20      г.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 xml:space="preserve"> аренды  </w:t>
      </w:r>
      <w:r w:rsidR="00B25A81">
        <w:rPr>
          <w:b/>
          <w:bCs/>
          <w:sz w:val="22"/>
          <w:szCs w:val="22"/>
        </w:rPr>
        <w:t>движимого</w:t>
      </w:r>
      <w:r w:rsidR="00B25A81" w:rsidRPr="004A1BF1">
        <w:rPr>
          <w:b/>
          <w:bCs/>
          <w:sz w:val="22"/>
          <w:szCs w:val="22"/>
        </w:rPr>
        <w:t xml:space="preserve"> </w:t>
      </w:r>
      <w:r w:rsidR="00B25A81">
        <w:rPr>
          <w:b/>
          <w:bCs/>
          <w:sz w:val="22"/>
          <w:szCs w:val="22"/>
        </w:rPr>
        <w:t xml:space="preserve">и </w:t>
      </w:r>
      <w:r w:rsidRPr="004A1BF1">
        <w:rPr>
          <w:b/>
          <w:bCs/>
          <w:sz w:val="22"/>
          <w:szCs w:val="22"/>
        </w:rPr>
        <w:t xml:space="preserve">недвижимого имущества </w:t>
      </w:r>
      <w:r w:rsidRPr="004A1BF1">
        <w:rPr>
          <w:b/>
          <w:sz w:val="22"/>
          <w:szCs w:val="22"/>
        </w:rPr>
        <w:t>(здания, строения, сооружения, нежилого помещения, их частей)</w:t>
      </w:r>
      <w:r w:rsidRPr="004A1BF1">
        <w:rPr>
          <w:b/>
          <w:bCs/>
          <w:sz w:val="22"/>
          <w:szCs w:val="22"/>
        </w:rPr>
        <w:t>, находящ</w:t>
      </w:r>
      <w:r w:rsidR="00B25A81">
        <w:rPr>
          <w:b/>
          <w:bCs/>
          <w:sz w:val="22"/>
          <w:szCs w:val="22"/>
        </w:rPr>
        <w:t>ихся</w:t>
      </w:r>
      <w:r w:rsidRPr="004A1BF1">
        <w:rPr>
          <w:b/>
          <w:bCs/>
          <w:sz w:val="22"/>
          <w:szCs w:val="22"/>
        </w:rPr>
        <w:t xml:space="preserve"> в муниципальной собственности.</w:t>
      </w:r>
      <w:r w:rsidRPr="004A1BF1">
        <w:rPr>
          <w:sz w:val="22"/>
          <w:szCs w:val="22"/>
        </w:rPr>
        <w:t xml:space="preserve"> 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                                 </w:t>
      </w:r>
    </w:p>
    <w:p w:rsidR="00A71414" w:rsidRPr="004A1BF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Администрация муниципального образования город Армавир в лице управления имущественных отношений администрации муниципального образования город Армавир, именуемое в дальнейшем "Арендодатель", в лице начальника управления Мазаловой Марины Александровны, действующей </w:t>
      </w:r>
      <w:r w:rsidRPr="000502B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постановления администрации муниципального образования город Армавир от 10 августа 2010 года № 3288</w:t>
      </w:r>
      <w:r w:rsidRPr="004A1BF1">
        <w:rPr>
          <w:color w:val="000000"/>
          <w:sz w:val="22"/>
          <w:szCs w:val="22"/>
        </w:rPr>
        <w:t>, с одной стороны,  и _____________________________________________________________</w:t>
      </w:r>
      <w:r w:rsidRPr="004A1BF1">
        <w:rPr>
          <w:b/>
          <w:color w:val="000000"/>
          <w:sz w:val="22"/>
          <w:szCs w:val="22"/>
        </w:rPr>
        <w:t xml:space="preserve">, </w:t>
      </w:r>
      <w:r w:rsidRPr="004A1BF1">
        <w:rPr>
          <w:color w:val="000000"/>
          <w:sz w:val="22"/>
          <w:szCs w:val="22"/>
        </w:rPr>
        <w:t>именуемое в дальнейшем «Арендатор»,</w:t>
      </w:r>
      <w:r w:rsidRPr="004A1BF1">
        <w:rPr>
          <w:b/>
          <w:color w:val="000000"/>
          <w:sz w:val="22"/>
          <w:szCs w:val="22"/>
        </w:rPr>
        <w:t xml:space="preserve"> </w:t>
      </w:r>
      <w:r w:rsidRPr="004A1BF1">
        <w:rPr>
          <w:color w:val="000000"/>
          <w:sz w:val="22"/>
          <w:szCs w:val="22"/>
        </w:rPr>
        <w:t>в лице ______________________________________</w:t>
      </w:r>
      <w:r w:rsidRPr="004A1BF1">
        <w:rPr>
          <w:bCs/>
          <w:color w:val="000000"/>
          <w:sz w:val="22"/>
          <w:szCs w:val="22"/>
        </w:rPr>
        <w:t>,</w:t>
      </w:r>
      <w:r w:rsidRPr="004A1BF1">
        <w:rPr>
          <w:color w:val="000000"/>
          <w:sz w:val="22"/>
          <w:szCs w:val="22"/>
        </w:rPr>
        <w:t xml:space="preserve"> действующего на основании _________, с другой стороны, </w:t>
      </w:r>
      <w:r w:rsidRPr="004A1BF1">
        <w:rPr>
          <w:sz w:val="22"/>
          <w:szCs w:val="22"/>
        </w:rPr>
        <w:t xml:space="preserve">на основании протокола аукциона от _________ № __ (извещение № </w:t>
      </w:r>
      <w:r w:rsidRPr="004A1BF1">
        <w:rPr>
          <w:bCs/>
          <w:color w:val="000000"/>
          <w:sz w:val="22"/>
          <w:szCs w:val="22"/>
        </w:rPr>
        <w:t>___________</w:t>
      </w:r>
      <w:r w:rsidRPr="004A1BF1">
        <w:rPr>
          <w:sz w:val="22"/>
          <w:szCs w:val="22"/>
        </w:rPr>
        <w:t>) заключили настоящий договор о нижеследующем.</w:t>
      </w:r>
    </w:p>
    <w:p w:rsidR="00A71414" w:rsidRPr="004A1BF1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1. Предмет договора</w:t>
      </w:r>
    </w:p>
    <w:p w:rsidR="000B273D" w:rsidRDefault="00A71414" w:rsidP="000B273D">
      <w:pPr>
        <w:ind w:firstLine="708"/>
        <w:jc w:val="both"/>
        <w:rPr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1.1. </w:t>
      </w:r>
      <w:proofErr w:type="gramStart"/>
      <w:r w:rsidRPr="004A1BF1">
        <w:rPr>
          <w:color w:val="000000"/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</w:t>
      </w:r>
      <w:r w:rsidR="00B25A81">
        <w:rPr>
          <w:color w:val="000000"/>
          <w:sz w:val="22"/>
          <w:szCs w:val="22"/>
        </w:rPr>
        <w:t>движимое</w:t>
      </w:r>
      <w:r w:rsidR="00B25A81" w:rsidRPr="004A1BF1">
        <w:rPr>
          <w:color w:val="000000"/>
          <w:sz w:val="22"/>
          <w:szCs w:val="22"/>
        </w:rPr>
        <w:t xml:space="preserve"> </w:t>
      </w:r>
      <w:r w:rsidR="00B25A81">
        <w:rPr>
          <w:color w:val="000000"/>
          <w:sz w:val="22"/>
          <w:szCs w:val="22"/>
        </w:rPr>
        <w:t xml:space="preserve">и </w:t>
      </w:r>
      <w:r w:rsidRPr="004A1BF1">
        <w:rPr>
          <w:color w:val="000000"/>
          <w:sz w:val="22"/>
          <w:szCs w:val="22"/>
        </w:rPr>
        <w:t>недвижимое</w:t>
      </w:r>
      <w:r w:rsidR="00B25A81">
        <w:rPr>
          <w:color w:val="000000"/>
          <w:sz w:val="22"/>
          <w:szCs w:val="22"/>
        </w:rPr>
        <w:t xml:space="preserve"> </w:t>
      </w:r>
      <w:r w:rsidR="00B25A81" w:rsidRPr="004A1BF1">
        <w:rPr>
          <w:color w:val="000000"/>
          <w:sz w:val="22"/>
          <w:szCs w:val="22"/>
        </w:rPr>
        <w:t>(</w:t>
      </w:r>
      <w:r w:rsidR="00B25A81" w:rsidRPr="004A1BF1">
        <w:rPr>
          <w:sz w:val="22"/>
          <w:szCs w:val="22"/>
        </w:rPr>
        <w:t xml:space="preserve">здание, строение, сооружение, </w:t>
      </w:r>
      <w:r w:rsidR="00B25A81" w:rsidRPr="004A1BF1">
        <w:rPr>
          <w:color w:val="000000"/>
          <w:sz w:val="22"/>
          <w:szCs w:val="22"/>
        </w:rPr>
        <w:t>нежилое</w:t>
      </w:r>
      <w:r w:rsidR="00B25A81" w:rsidRPr="004A1BF1">
        <w:rPr>
          <w:sz w:val="22"/>
          <w:szCs w:val="22"/>
        </w:rPr>
        <w:t xml:space="preserve"> помещение, их части</w:t>
      </w:r>
      <w:r w:rsidR="00B25A81" w:rsidRPr="004A1BF1">
        <w:rPr>
          <w:color w:val="000000"/>
          <w:sz w:val="22"/>
          <w:szCs w:val="22"/>
        </w:rPr>
        <w:t>)</w:t>
      </w:r>
      <w:r w:rsidR="00157AB8">
        <w:rPr>
          <w:color w:val="000000"/>
          <w:sz w:val="22"/>
          <w:szCs w:val="22"/>
        </w:rPr>
        <w:t xml:space="preserve"> </w:t>
      </w:r>
      <w:r w:rsidRPr="004A1BF1">
        <w:rPr>
          <w:color w:val="000000"/>
          <w:sz w:val="22"/>
          <w:szCs w:val="22"/>
        </w:rPr>
        <w:t>имущество, находящееся в муниципальной собственности, именуемое далее "имущество"</w:t>
      </w:r>
      <w:r w:rsidR="00157AB8">
        <w:rPr>
          <w:color w:val="000000"/>
          <w:sz w:val="22"/>
          <w:szCs w:val="22"/>
        </w:rPr>
        <w:t xml:space="preserve">, указанное в приложении №1 к настоящему договору, расположенное по адресу: город Армавир, </w:t>
      </w:r>
      <w:proofErr w:type="spellStart"/>
      <w:r w:rsidR="00157AB8">
        <w:rPr>
          <w:color w:val="000000"/>
          <w:sz w:val="22"/>
          <w:szCs w:val="22"/>
        </w:rPr>
        <w:t>уч</w:t>
      </w:r>
      <w:proofErr w:type="spellEnd"/>
      <w:r w:rsidR="00157AB8">
        <w:rPr>
          <w:color w:val="000000"/>
          <w:sz w:val="22"/>
          <w:szCs w:val="22"/>
        </w:rPr>
        <w:t xml:space="preserve">-к </w:t>
      </w:r>
      <w:proofErr w:type="spellStart"/>
      <w:r w:rsidR="00157AB8">
        <w:rPr>
          <w:color w:val="000000"/>
          <w:sz w:val="22"/>
          <w:szCs w:val="22"/>
        </w:rPr>
        <w:t>Промзона</w:t>
      </w:r>
      <w:proofErr w:type="spellEnd"/>
      <w:r w:rsidR="00157AB8">
        <w:rPr>
          <w:color w:val="000000"/>
          <w:sz w:val="22"/>
          <w:szCs w:val="22"/>
        </w:rPr>
        <w:t>, 16 ТЭЦ</w:t>
      </w:r>
      <w:r w:rsidR="000B273D">
        <w:rPr>
          <w:sz w:val="22"/>
          <w:szCs w:val="22"/>
        </w:rPr>
        <w:t>, для</w:t>
      </w:r>
      <w:r w:rsidR="000B273D" w:rsidRPr="000B273D">
        <w:rPr>
          <w:sz w:val="22"/>
          <w:szCs w:val="22"/>
        </w:rPr>
        <w:t xml:space="preserve"> </w:t>
      </w:r>
      <w:r w:rsidR="000B273D">
        <w:rPr>
          <w:sz w:val="22"/>
          <w:szCs w:val="22"/>
        </w:rPr>
        <w:t>осуществлени</w:t>
      </w:r>
      <w:r w:rsidR="00AF7C12">
        <w:rPr>
          <w:sz w:val="22"/>
          <w:szCs w:val="22"/>
        </w:rPr>
        <w:t>я</w:t>
      </w:r>
      <w:r w:rsidR="000B273D">
        <w:rPr>
          <w:sz w:val="22"/>
          <w:szCs w:val="22"/>
        </w:rPr>
        <w:t xml:space="preserve"> </w:t>
      </w:r>
      <w:r w:rsidR="004959AD" w:rsidRPr="005F50C6">
        <w:rPr>
          <w:sz w:val="22"/>
          <w:szCs w:val="22"/>
        </w:rPr>
        <w:t>производственной</w:t>
      </w:r>
      <w:r w:rsidR="004959AD">
        <w:rPr>
          <w:sz w:val="22"/>
          <w:szCs w:val="22"/>
        </w:rPr>
        <w:t xml:space="preserve"> </w:t>
      </w:r>
      <w:r w:rsidR="00CE54BE">
        <w:rPr>
          <w:sz w:val="22"/>
          <w:szCs w:val="22"/>
        </w:rPr>
        <w:t>деятельности</w:t>
      </w:r>
      <w:r w:rsidR="000B273D">
        <w:rPr>
          <w:sz w:val="22"/>
          <w:szCs w:val="22"/>
        </w:rPr>
        <w:t>.</w:t>
      </w:r>
      <w:proofErr w:type="gramEnd"/>
    </w:p>
    <w:p w:rsidR="00A71414" w:rsidRPr="004A1BF1" w:rsidRDefault="00A71414" w:rsidP="00A71414">
      <w:pPr>
        <w:tabs>
          <w:tab w:val="left" w:pos="3677"/>
          <w:tab w:val="left" w:pos="457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71414" w:rsidRPr="004A1BF1" w:rsidRDefault="00A71414" w:rsidP="00A71414">
      <w:pPr>
        <w:tabs>
          <w:tab w:val="left" w:pos="3677"/>
          <w:tab w:val="left" w:pos="457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2. Платежи и расчеты по договору</w:t>
      </w: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71414" w:rsidRPr="000502BC" w:rsidRDefault="00A71414" w:rsidP="00A7141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02BC">
        <w:rPr>
          <w:sz w:val="22"/>
          <w:szCs w:val="22"/>
        </w:rPr>
        <w:t>2.1. За пользование имуществом Арендатор вносит арендную плату, сложившуюся по итогам аукциона</w:t>
      </w:r>
      <w:r>
        <w:rPr>
          <w:sz w:val="22"/>
          <w:szCs w:val="22"/>
        </w:rPr>
        <w:t>,</w:t>
      </w:r>
      <w:r w:rsidRPr="000502BC">
        <w:rPr>
          <w:sz w:val="22"/>
          <w:szCs w:val="22"/>
        </w:rPr>
        <w:t xml:space="preserve"> в размере </w:t>
      </w:r>
      <w:r>
        <w:rPr>
          <w:sz w:val="22"/>
          <w:szCs w:val="22"/>
        </w:rPr>
        <w:t>______</w:t>
      </w:r>
      <w:r w:rsidRPr="001B13BD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___</w:t>
      </w:r>
      <w:r w:rsidRPr="001B13BD">
        <w:rPr>
          <w:b/>
          <w:sz w:val="22"/>
          <w:szCs w:val="22"/>
        </w:rPr>
        <w:t xml:space="preserve"> копеек</w:t>
      </w:r>
      <w:r>
        <w:rPr>
          <w:b/>
          <w:sz w:val="22"/>
          <w:szCs w:val="22"/>
        </w:rPr>
        <w:t xml:space="preserve"> </w:t>
      </w:r>
      <w:r w:rsidRPr="00553FE5">
        <w:rPr>
          <w:sz w:val="22"/>
          <w:szCs w:val="22"/>
        </w:rPr>
        <w:t>в месяц</w:t>
      </w:r>
      <w:r w:rsidRPr="000502BC">
        <w:rPr>
          <w:sz w:val="22"/>
          <w:szCs w:val="22"/>
        </w:rPr>
        <w:t xml:space="preserve">,  кроме того НДС в сумме </w:t>
      </w:r>
      <w:r>
        <w:rPr>
          <w:sz w:val="22"/>
          <w:szCs w:val="22"/>
        </w:rPr>
        <w:t>_____</w:t>
      </w:r>
      <w:r w:rsidRPr="001B13BD">
        <w:rPr>
          <w:b/>
          <w:sz w:val="22"/>
          <w:szCs w:val="22"/>
        </w:rPr>
        <w:t xml:space="preserve"> рублей </w:t>
      </w:r>
      <w:r>
        <w:rPr>
          <w:b/>
          <w:sz w:val="22"/>
          <w:szCs w:val="22"/>
        </w:rPr>
        <w:t>__</w:t>
      </w:r>
      <w:r w:rsidRPr="001B13BD">
        <w:rPr>
          <w:b/>
          <w:sz w:val="22"/>
          <w:szCs w:val="22"/>
        </w:rPr>
        <w:t xml:space="preserve"> копе</w:t>
      </w:r>
      <w:r>
        <w:rPr>
          <w:b/>
          <w:sz w:val="22"/>
          <w:szCs w:val="22"/>
        </w:rPr>
        <w:t>ек</w:t>
      </w:r>
      <w:r>
        <w:rPr>
          <w:sz w:val="22"/>
          <w:szCs w:val="22"/>
        </w:rPr>
        <w:t xml:space="preserve"> в месяц.</w:t>
      </w:r>
      <w:r w:rsidRPr="000502BC">
        <w:rPr>
          <w:sz w:val="22"/>
          <w:szCs w:val="22"/>
        </w:rPr>
        <w:t xml:space="preserve"> </w:t>
      </w:r>
    </w:p>
    <w:p w:rsidR="00A71414" w:rsidRPr="007614B1" w:rsidRDefault="00A71414" w:rsidP="00A7141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4A1BF1">
        <w:rPr>
          <w:color w:val="000000"/>
          <w:sz w:val="22"/>
          <w:szCs w:val="22"/>
        </w:rPr>
        <w:t xml:space="preserve">2.2. Оплата производится за каждый месяц вперед  до 10-го числа оплачиваемого месяца </w:t>
      </w:r>
      <w:r w:rsidRPr="004A1BF1">
        <w:rPr>
          <w:sz w:val="22"/>
          <w:szCs w:val="22"/>
        </w:rPr>
        <w:tab/>
        <w:t xml:space="preserve">в </w:t>
      </w:r>
      <w:r w:rsidRPr="007614B1">
        <w:rPr>
          <w:b/>
          <w:sz w:val="22"/>
          <w:szCs w:val="22"/>
        </w:rPr>
        <w:t xml:space="preserve">Управление Федерального казначейства по Краснодарскому краю (Управление имущественных отношений администрации муниципального образования </w:t>
      </w:r>
      <w:proofErr w:type="spellStart"/>
      <w:r w:rsidRPr="007614B1">
        <w:rPr>
          <w:b/>
          <w:sz w:val="22"/>
          <w:szCs w:val="22"/>
        </w:rPr>
        <w:t>г.Армавир</w:t>
      </w:r>
      <w:proofErr w:type="spellEnd"/>
      <w:r w:rsidRPr="007614B1">
        <w:rPr>
          <w:b/>
          <w:sz w:val="22"/>
          <w:szCs w:val="22"/>
        </w:rPr>
        <w:t>, Л/С04183</w:t>
      </w:r>
      <w:r w:rsidRPr="007614B1">
        <w:rPr>
          <w:b/>
          <w:sz w:val="22"/>
          <w:szCs w:val="22"/>
          <w:lang w:val="en-US"/>
        </w:rPr>
        <w:t>D</w:t>
      </w:r>
      <w:r w:rsidRPr="007614B1">
        <w:rPr>
          <w:b/>
          <w:sz w:val="22"/>
          <w:szCs w:val="22"/>
        </w:rPr>
        <w:t xml:space="preserve">03570), р/с 40101810300000010013, КБК 92111105034040042120 в Южное ГУ Банка России </w:t>
      </w:r>
      <w:proofErr w:type="spellStart"/>
      <w:r w:rsidRPr="007614B1">
        <w:rPr>
          <w:b/>
          <w:sz w:val="22"/>
          <w:szCs w:val="22"/>
        </w:rPr>
        <w:t>г.Краснодар</w:t>
      </w:r>
      <w:proofErr w:type="spellEnd"/>
      <w:r w:rsidRPr="007614B1">
        <w:rPr>
          <w:b/>
          <w:sz w:val="22"/>
          <w:szCs w:val="22"/>
        </w:rPr>
        <w:t xml:space="preserve">, ИНН 2302020649, КПП 230201001, ОКТМО 03705000, (в графе «Назначение платежа» указать «Аренда муниципального имущества») </w:t>
      </w:r>
    </w:p>
    <w:p w:rsidR="00A71414" w:rsidRDefault="00A71414" w:rsidP="00A71414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Pr="000502BC">
        <w:rPr>
          <w:b/>
          <w:sz w:val="22"/>
          <w:szCs w:val="22"/>
        </w:rPr>
        <w:t xml:space="preserve">роме того НДС </w:t>
      </w:r>
      <w:r>
        <w:rPr>
          <w:b/>
          <w:sz w:val="22"/>
          <w:szCs w:val="22"/>
        </w:rPr>
        <w:t>оплачивается Арендатором в соответствии с действующим законодательством о налогах и сборах.</w:t>
      </w:r>
    </w:p>
    <w:p w:rsidR="00FC3C3B" w:rsidRDefault="00FC3C3B" w:rsidP="00FC3C3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DF34CA">
        <w:rPr>
          <w:sz w:val="22"/>
          <w:szCs w:val="22"/>
        </w:rPr>
        <w:t xml:space="preserve">. Цена заключенного договора не может быть пересмотрена сторонами в сторону уменьшения. </w:t>
      </w:r>
    </w:p>
    <w:p w:rsidR="00FC3C3B" w:rsidRPr="00CC2777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C2777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4</w:t>
      </w:r>
      <w:r w:rsidRPr="00CC2777">
        <w:rPr>
          <w:color w:val="000000"/>
          <w:sz w:val="22"/>
          <w:szCs w:val="22"/>
        </w:rPr>
        <w:t xml:space="preserve">. Арендная  плата за муниципальное имущество, </w:t>
      </w:r>
      <w:r w:rsidRPr="00CC2777">
        <w:rPr>
          <w:sz w:val="22"/>
          <w:szCs w:val="22"/>
        </w:rPr>
        <w:t>установленная  в  пункте 2.1.  настоящего договора,</w:t>
      </w:r>
      <w:r w:rsidRPr="00CC2777">
        <w:rPr>
          <w:color w:val="000000"/>
          <w:sz w:val="22"/>
          <w:szCs w:val="22"/>
        </w:rPr>
        <w:t xml:space="preserve"> не включает  в  себя  плату  за  пользование  земельным</w:t>
      </w:r>
      <w:r w:rsidR="00BD110A">
        <w:rPr>
          <w:color w:val="000000"/>
          <w:sz w:val="22"/>
          <w:szCs w:val="22"/>
        </w:rPr>
        <w:t>и</w:t>
      </w:r>
      <w:r w:rsidRPr="00CC2777">
        <w:rPr>
          <w:color w:val="000000"/>
          <w:sz w:val="22"/>
          <w:szCs w:val="22"/>
        </w:rPr>
        <w:t xml:space="preserve">  участк</w:t>
      </w:r>
      <w:r w:rsidR="00BD110A">
        <w:rPr>
          <w:color w:val="000000"/>
          <w:sz w:val="22"/>
          <w:szCs w:val="22"/>
        </w:rPr>
        <w:t>ами</w:t>
      </w:r>
      <w:r w:rsidRPr="00CC2777">
        <w:rPr>
          <w:color w:val="000000"/>
          <w:sz w:val="22"/>
          <w:szCs w:val="22"/>
        </w:rPr>
        <w:t>.  Плата за пользование  земельным</w:t>
      </w:r>
      <w:r w:rsidR="00BD110A">
        <w:rPr>
          <w:color w:val="000000"/>
          <w:sz w:val="22"/>
          <w:szCs w:val="22"/>
        </w:rPr>
        <w:t>и</w:t>
      </w:r>
      <w:r w:rsidRPr="00CC2777">
        <w:rPr>
          <w:color w:val="000000"/>
          <w:sz w:val="22"/>
          <w:szCs w:val="22"/>
        </w:rPr>
        <w:t xml:space="preserve">  участк</w:t>
      </w:r>
      <w:r w:rsidR="00BD110A">
        <w:rPr>
          <w:color w:val="000000"/>
          <w:sz w:val="22"/>
          <w:szCs w:val="22"/>
        </w:rPr>
        <w:t>ами</w:t>
      </w:r>
      <w:r w:rsidRPr="00CC2777">
        <w:rPr>
          <w:color w:val="000000"/>
          <w:sz w:val="22"/>
          <w:szCs w:val="22"/>
        </w:rPr>
        <w:t xml:space="preserve"> оплачивается Арендатором в сумме </w:t>
      </w:r>
      <w:r w:rsidR="00793A49" w:rsidRPr="00793A49">
        <w:rPr>
          <w:b/>
          <w:color w:val="000000"/>
          <w:sz w:val="22"/>
          <w:szCs w:val="22"/>
        </w:rPr>
        <w:t>487 1</w:t>
      </w:r>
      <w:r w:rsidR="00E83353">
        <w:rPr>
          <w:b/>
          <w:color w:val="000000"/>
          <w:sz w:val="22"/>
          <w:szCs w:val="22"/>
        </w:rPr>
        <w:t>8</w:t>
      </w:r>
      <w:r w:rsidR="00793A49" w:rsidRPr="00793A49">
        <w:rPr>
          <w:b/>
          <w:color w:val="000000"/>
          <w:sz w:val="22"/>
          <w:szCs w:val="22"/>
        </w:rPr>
        <w:t>7,05</w:t>
      </w:r>
      <w:r w:rsidRPr="00CC2777">
        <w:rPr>
          <w:color w:val="000000"/>
          <w:sz w:val="22"/>
          <w:szCs w:val="22"/>
        </w:rPr>
        <w:t xml:space="preserve"> </w:t>
      </w:r>
      <w:r w:rsidRPr="00CC2777">
        <w:rPr>
          <w:sz w:val="22"/>
          <w:szCs w:val="22"/>
        </w:rPr>
        <w:t xml:space="preserve">руб. год. </w:t>
      </w:r>
      <w:r w:rsidRPr="00CC2777">
        <w:rPr>
          <w:color w:val="000000"/>
          <w:sz w:val="22"/>
          <w:szCs w:val="22"/>
        </w:rPr>
        <w:t>Расчет размера платы  за  пользование  земельным</w:t>
      </w:r>
      <w:r w:rsidR="00BD110A">
        <w:rPr>
          <w:color w:val="000000"/>
          <w:sz w:val="22"/>
          <w:szCs w:val="22"/>
        </w:rPr>
        <w:t>и</w:t>
      </w:r>
      <w:r w:rsidRPr="00CC2777">
        <w:rPr>
          <w:color w:val="000000"/>
          <w:sz w:val="22"/>
          <w:szCs w:val="22"/>
        </w:rPr>
        <w:t xml:space="preserve">  участк</w:t>
      </w:r>
      <w:r w:rsidR="00BD110A">
        <w:rPr>
          <w:color w:val="000000"/>
          <w:sz w:val="22"/>
          <w:szCs w:val="22"/>
        </w:rPr>
        <w:t>ами</w:t>
      </w:r>
      <w:r w:rsidRPr="00CC2777">
        <w:rPr>
          <w:color w:val="000000"/>
          <w:sz w:val="22"/>
          <w:szCs w:val="22"/>
        </w:rPr>
        <w:t xml:space="preserve"> определен в пр</w:t>
      </w:r>
      <w:r w:rsidRPr="00CC2777">
        <w:rPr>
          <w:sz w:val="22"/>
          <w:szCs w:val="22"/>
        </w:rPr>
        <w:t>иложени</w:t>
      </w:r>
      <w:r w:rsidR="00BD110A">
        <w:rPr>
          <w:sz w:val="22"/>
          <w:szCs w:val="22"/>
        </w:rPr>
        <w:t>ях</w:t>
      </w:r>
      <w:r w:rsidRPr="00CC2777">
        <w:rPr>
          <w:sz w:val="22"/>
          <w:szCs w:val="22"/>
        </w:rPr>
        <w:t xml:space="preserve"> №</w:t>
      </w:r>
      <w:r w:rsidR="00CE54BE">
        <w:rPr>
          <w:sz w:val="22"/>
          <w:szCs w:val="22"/>
        </w:rPr>
        <w:t>3</w:t>
      </w:r>
      <w:r w:rsidR="00BD110A">
        <w:rPr>
          <w:sz w:val="22"/>
          <w:szCs w:val="22"/>
        </w:rPr>
        <w:t>-4</w:t>
      </w:r>
      <w:r w:rsidRPr="00CC2777">
        <w:rPr>
          <w:sz w:val="22"/>
          <w:szCs w:val="22"/>
        </w:rPr>
        <w:t xml:space="preserve"> к настоящему договору и является его неотъемлемой частью. </w:t>
      </w:r>
    </w:p>
    <w:p w:rsidR="00FC3C3B" w:rsidRPr="00CC2777" w:rsidRDefault="00FC3C3B" w:rsidP="00FC3C3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5</w:t>
      </w:r>
      <w:r w:rsidRPr="00CC2777">
        <w:rPr>
          <w:color w:val="000000"/>
          <w:sz w:val="22"/>
          <w:szCs w:val="22"/>
        </w:rPr>
        <w:t>. Платежи  за  пользование  земельным</w:t>
      </w:r>
      <w:r w:rsidR="00BD110A">
        <w:rPr>
          <w:color w:val="000000"/>
          <w:sz w:val="22"/>
          <w:szCs w:val="22"/>
        </w:rPr>
        <w:t>и</w:t>
      </w:r>
      <w:r w:rsidRPr="00CC2777">
        <w:rPr>
          <w:color w:val="000000"/>
          <w:sz w:val="22"/>
          <w:szCs w:val="22"/>
        </w:rPr>
        <w:t xml:space="preserve">  участк</w:t>
      </w:r>
      <w:r w:rsidR="00BD110A">
        <w:rPr>
          <w:color w:val="000000"/>
          <w:sz w:val="22"/>
          <w:szCs w:val="22"/>
        </w:rPr>
        <w:t>ами</w:t>
      </w:r>
      <w:r w:rsidRPr="00CC2777">
        <w:rPr>
          <w:color w:val="000000"/>
          <w:sz w:val="22"/>
          <w:szCs w:val="22"/>
        </w:rPr>
        <w:t xml:space="preserve"> перечисляются в</w:t>
      </w:r>
      <w:r>
        <w:rPr>
          <w:color w:val="000000"/>
          <w:sz w:val="22"/>
          <w:szCs w:val="22"/>
        </w:rPr>
        <w:t xml:space="preserve"> </w:t>
      </w:r>
      <w:r w:rsidRPr="00CC2777">
        <w:rPr>
          <w:b/>
          <w:sz w:val="22"/>
          <w:szCs w:val="22"/>
        </w:rPr>
        <w:t>Управление Федерального казначейства по Краснодарскому краю (Управление имущественных отношений администрации муници</w:t>
      </w:r>
      <w:r w:rsidR="0005594C">
        <w:rPr>
          <w:b/>
          <w:sz w:val="22"/>
          <w:szCs w:val="22"/>
        </w:rPr>
        <w:t xml:space="preserve">пального образования </w:t>
      </w:r>
      <w:proofErr w:type="spellStart"/>
      <w:r w:rsidR="0005594C">
        <w:rPr>
          <w:b/>
          <w:sz w:val="22"/>
          <w:szCs w:val="22"/>
        </w:rPr>
        <w:t>г</w:t>
      </w:r>
      <w:proofErr w:type="gramStart"/>
      <w:r w:rsidR="0005594C">
        <w:rPr>
          <w:b/>
          <w:sz w:val="22"/>
          <w:szCs w:val="22"/>
        </w:rPr>
        <w:t>.А</w:t>
      </w:r>
      <w:proofErr w:type="gramEnd"/>
      <w:r w:rsidR="0005594C">
        <w:rPr>
          <w:b/>
          <w:sz w:val="22"/>
          <w:szCs w:val="22"/>
        </w:rPr>
        <w:t>рмавир</w:t>
      </w:r>
      <w:proofErr w:type="spellEnd"/>
      <w:r w:rsidR="0005594C">
        <w:rPr>
          <w:b/>
          <w:sz w:val="22"/>
          <w:szCs w:val="22"/>
        </w:rPr>
        <w:t xml:space="preserve">) </w:t>
      </w:r>
      <w:r w:rsidRPr="00CC2777">
        <w:rPr>
          <w:b/>
          <w:sz w:val="22"/>
          <w:szCs w:val="22"/>
        </w:rPr>
        <w:t>Л/С04183</w:t>
      </w:r>
      <w:r w:rsidRPr="00CC2777">
        <w:rPr>
          <w:b/>
          <w:sz w:val="22"/>
          <w:szCs w:val="22"/>
          <w:lang w:val="en-US"/>
        </w:rPr>
        <w:t>D</w:t>
      </w:r>
      <w:r w:rsidRPr="00CC2777">
        <w:rPr>
          <w:b/>
          <w:sz w:val="22"/>
          <w:szCs w:val="22"/>
        </w:rPr>
        <w:t xml:space="preserve">03570, р/с 40101810300000010013, КБК </w:t>
      </w:r>
      <w:r w:rsidR="00F12096" w:rsidRPr="00793292">
        <w:rPr>
          <w:b/>
          <w:sz w:val="22"/>
          <w:szCs w:val="22"/>
        </w:rPr>
        <w:t>92111105024040000120</w:t>
      </w:r>
      <w:r w:rsidRPr="00CC2777">
        <w:rPr>
          <w:b/>
          <w:sz w:val="22"/>
          <w:szCs w:val="22"/>
        </w:rPr>
        <w:t xml:space="preserve"> в Южное ГУ Банка России </w:t>
      </w:r>
      <w:proofErr w:type="spellStart"/>
      <w:r w:rsidRPr="00CC2777">
        <w:rPr>
          <w:b/>
          <w:sz w:val="22"/>
          <w:szCs w:val="22"/>
        </w:rPr>
        <w:t>г.Краснодар</w:t>
      </w:r>
      <w:proofErr w:type="spellEnd"/>
      <w:r w:rsidRPr="00CC2777">
        <w:rPr>
          <w:b/>
          <w:sz w:val="22"/>
          <w:szCs w:val="22"/>
        </w:rPr>
        <w:t>, ИНН 2302020649, КПП 230201001, ОКТМО 03705000 (в графе “Назначение платежа” обязательно указывать “Арендная плата за земельны</w:t>
      </w:r>
      <w:r w:rsidR="00793A49">
        <w:rPr>
          <w:b/>
          <w:sz w:val="22"/>
          <w:szCs w:val="22"/>
        </w:rPr>
        <w:t>е</w:t>
      </w:r>
      <w:r w:rsidRPr="00CC2777">
        <w:rPr>
          <w:b/>
          <w:sz w:val="22"/>
          <w:szCs w:val="22"/>
        </w:rPr>
        <w:t xml:space="preserve"> участ</w:t>
      </w:r>
      <w:r w:rsidR="00793A49">
        <w:rPr>
          <w:b/>
          <w:sz w:val="22"/>
          <w:szCs w:val="22"/>
        </w:rPr>
        <w:t>ки</w:t>
      </w:r>
      <w:r w:rsidRPr="00CC2777">
        <w:rPr>
          <w:b/>
          <w:sz w:val="22"/>
          <w:szCs w:val="22"/>
        </w:rPr>
        <w:t>, расположенны</w:t>
      </w:r>
      <w:r w:rsidR="00793A49">
        <w:rPr>
          <w:b/>
          <w:sz w:val="22"/>
          <w:szCs w:val="22"/>
        </w:rPr>
        <w:t>е</w:t>
      </w:r>
      <w:r w:rsidRPr="00CC2777">
        <w:rPr>
          <w:b/>
          <w:sz w:val="22"/>
          <w:szCs w:val="22"/>
        </w:rPr>
        <w:t xml:space="preserve"> по адресу: город Армавир, </w:t>
      </w:r>
      <w:proofErr w:type="spellStart"/>
      <w:r w:rsidR="00CE54BE">
        <w:rPr>
          <w:b/>
          <w:sz w:val="22"/>
          <w:szCs w:val="22"/>
        </w:rPr>
        <w:t>уч</w:t>
      </w:r>
      <w:proofErr w:type="spellEnd"/>
      <w:r w:rsidR="00CE54BE">
        <w:rPr>
          <w:b/>
          <w:sz w:val="22"/>
          <w:szCs w:val="22"/>
        </w:rPr>
        <w:t xml:space="preserve">-к </w:t>
      </w:r>
      <w:proofErr w:type="spellStart"/>
      <w:r w:rsidR="00CE54BE">
        <w:rPr>
          <w:b/>
          <w:sz w:val="22"/>
          <w:szCs w:val="22"/>
        </w:rPr>
        <w:t>Промзона</w:t>
      </w:r>
      <w:proofErr w:type="spellEnd"/>
      <w:r w:rsidR="00CE54BE">
        <w:rPr>
          <w:b/>
          <w:sz w:val="22"/>
          <w:szCs w:val="22"/>
        </w:rPr>
        <w:t xml:space="preserve">, 16 </w:t>
      </w:r>
      <w:proofErr w:type="gramStart"/>
      <w:r w:rsidR="00CE54BE">
        <w:rPr>
          <w:b/>
          <w:sz w:val="22"/>
          <w:szCs w:val="22"/>
        </w:rPr>
        <w:t>ТЭЦ)</w:t>
      </w:r>
      <w:r w:rsidRPr="00CC2777">
        <w:rPr>
          <w:b/>
          <w:sz w:val="22"/>
          <w:szCs w:val="22"/>
        </w:rPr>
        <w:t xml:space="preserve"> </w:t>
      </w:r>
      <w:r w:rsidRPr="00CC2777">
        <w:rPr>
          <w:sz w:val="22"/>
          <w:szCs w:val="22"/>
        </w:rPr>
        <w:t>не позднее 10 числа начала каждого квартала (10 января, 10 апреля, 10 июля, 10 октября).</w:t>
      </w:r>
      <w:proofErr w:type="gramEnd"/>
    </w:p>
    <w:p w:rsidR="00FC3C3B" w:rsidRPr="00CC2777" w:rsidRDefault="00FC3C3B" w:rsidP="00FC3C3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6</w:t>
      </w:r>
      <w:r w:rsidRPr="00CC2777">
        <w:rPr>
          <w:color w:val="000000"/>
          <w:sz w:val="22"/>
          <w:szCs w:val="22"/>
        </w:rPr>
        <w:t>. При  оплате  за  земельны</w:t>
      </w:r>
      <w:r w:rsidR="00793A49">
        <w:rPr>
          <w:color w:val="000000"/>
          <w:sz w:val="22"/>
          <w:szCs w:val="22"/>
        </w:rPr>
        <w:t>е</w:t>
      </w:r>
      <w:r w:rsidRPr="00CC2777">
        <w:rPr>
          <w:color w:val="000000"/>
          <w:sz w:val="22"/>
          <w:szCs w:val="22"/>
        </w:rPr>
        <w:t xml:space="preserve">  участ</w:t>
      </w:r>
      <w:r w:rsidR="00793A49">
        <w:rPr>
          <w:color w:val="000000"/>
          <w:sz w:val="22"/>
          <w:szCs w:val="22"/>
        </w:rPr>
        <w:t>ки</w:t>
      </w:r>
      <w:r w:rsidRPr="00CC2777">
        <w:rPr>
          <w:color w:val="000000"/>
          <w:sz w:val="22"/>
          <w:szCs w:val="22"/>
        </w:rPr>
        <w:t xml:space="preserve">   в   платежном   документе указывается </w:t>
      </w:r>
      <w:r w:rsidR="00BD110A">
        <w:rPr>
          <w:color w:val="000000"/>
          <w:sz w:val="22"/>
          <w:szCs w:val="22"/>
        </w:rPr>
        <w:t>десяти</w:t>
      </w:r>
      <w:r w:rsidRPr="00CC2777">
        <w:rPr>
          <w:color w:val="000000"/>
          <w:sz w:val="22"/>
          <w:szCs w:val="22"/>
        </w:rPr>
        <w:t xml:space="preserve">значный  номер </w:t>
      </w:r>
      <w:r w:rsidRPr="00CC2777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CC2777">
        <w:rPr>
          <w:sz w:val="22"/>
          <w:szCs w:val="22"/>
        </w:rPr>
        <w:t xml:space="preserve">____ </w:t>
      </w:r>
      <w:r w:rsidRPr="00CC2777">
        <w:rPr>
          <w:color w:val="000000"/>
          <w:sz w:val="22"/>
          <w:szCs w:val="22"/>
        </w:rPr>
        <w:t>и номер настоящего договора.</w:t>
      </w:r>
    </w:p>
    <w:p w:rsidR="00FC3C3B" w:rsidRDefault="00FC3C3B" w:rsidP="00FC3C3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DF34CA">
        <w:rPr>
          <w:sz w:val="22"/>
          <w:szCs w:val="22"/>
        </w:rPr>
        <w:t>. Размер арендной платы</w:t>
      </w:r>
      <w:r>
        <w:rPr>
          <w:sz w:val="22"/>
          <w:szCs w:val="22"/>
        </w:rPr>
        <w:t xml:space="preserve"> за имущество</w:t>
      </w:r>
      <w:r w:rsidRPr="00DF34CA">
        <w:rPr>
          <w:sz w:val="22"/>
          <w:szCs w:val="22"/>
        </w:rPr>
        <w:t xml:space="preserve"> может быть изменен Арендодателем в одностороннем порядке в случае  изменения конъюнктуры рынка или в связи с введением в действие нормативных правовых актов Российской Федерации, устанавливающих иной порядок определения и перечисления размера </w:t>
      </w:r>
      <w:r w:rsidRPr="00B13C6D">
        <w:rPr>
          <w:sz w:val="22"/>
          <w:szCs w:val="22"/>
        </w:rPr>
        <w:t xml:space="preserve">арендной платы, но не чаще одного раза в год. </w:t>
      </w:r>
    </w:p>
    <w:p w:rsidR="00FC3C3B" w:rsidRPr="00CC2777" w:rsidRDefault="00FC3C3B" w:rsidP="00FC3C3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C2777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8</w:t>
      </w:r>
      <w:r w:rsidRPr="00CC2777">
        <w:rPr>
          <w:sz w:val="22"/>
          <w:szCs w:val="22"/>
        </w:rPr>
        <w:t xml:space="preserve">. </w:t>
      </w:r>
      <w:r w:rsidRPr="00CC2777">
        <w:rPr>
          <w:color w:val="000000"/>
          <w:sz w:val="22"/>
          <w:szCs w:val="22"/>
        </w:rPr>
        <w:t>Размер платы за пользование земельным</w:t>
      </w:r>
      <w:r w:rsidR="00793A49">
        <w:rPr>
          <w:color w:val="000000"/>
          <w:sz w:val="22"/>
          <w:szCs w:val="22"/>
        </w:rPr>
        <w:t xml:space="preserve">и </w:t>
      </w:r>
      <w:r w:rsidRPr="00CC2777">
        <w:rPr>
          <w:color w:val="000000"/>
          <w:sz w:val="22"/>
          <w:szCs w:val="22"/>
        </w:rPr>
        <w:t>участк</w:t>
      </w:r>
      <w:r w:rsidR="00793A49">
        <w:rPr>
          <w:color w:val="000000"/>
          <w:sz w:val="22"/>
          <w:szCs w:val="22"/>
        </w:rPr>
        <w:t>ами</w:t>
      </w:r>
      <w:r w:rsidRPr="00CC2777">
        <w:rPr>
          <w:color w:val="000000"/>
          <w:sz w:val="22"/>
          <w:szCs w:val="22"/>
        </w:rPr>
        <w:t>, установленный на момент подписания Договора, в дальнейшем может пересматриваться в одностороннем  порядке по требованию Арендодателя в следующих случаях: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изменение кадастровой стоимости земельн</w:t>
      </w:r>
      <w:r w:rsidR="00793A49">
        <w:rPr>
          <w:color w:val="000000"/>
          <w:sz w:val="22"/>
          <w:szCs w:val="22"/>
        </w:rPr>
        <w:t>ых</w:t>
      </w:r>
      <w:r w:rsidRPr="00CC2777">
        <w:rPr>
          <w:color w:val="000000"/>
          <w:sz w:val="22"/>
          <w:szCs w:val="22"/>
        </w:rPr>
        <w:t xml:space="preserve"> участк</w:t>
      </w:r>
      <w:r w:rsidR="00793A49">
        <w:rPr>
          <w:color w:val="000000"/>
          <w:sz w:val="22"/>
          <w:szCs w:val="22"/>
        </w:rPr>
        <w:t>ов</w:t>
      </w:r>
      <w:r w:rsidRPr="00CC2777">
        <w:rPr>
          <w:color w:val="000000"/>
          <w:sz w:val="22"/>
          <w:szCs w:val="22"/>
        </w:rPr>
        <w:t>, в том числе при изменении площади земельн</w:t>
      </w:r>
      <w:r w:rsidR="00793A49">
        <w:rPr>
          <w:color w:val="000000"/>
          <w:sz w:val="22"/>
          <w:szCs w:val="22"/>
        </w:rPr>
        <w:t>ых</w:t>
      </w:r>
      <w:r w:rsidRPr="00CC2777">
        <w:rPr>
          <w:color w:val="000000"/>
          <w:sz w:val="22"/>
          <w:szCs w:val="22"/>
        </w:rPr>
        <w:t xml:space="preserve"> участк</w:t>
      </w:r>
      <w:r w:rsidR="00793A49">
        <w:rPr>
          <w:color w:val="000000"/>
          <w:sz w:val="22"/>
          <w:szCs w:val="22"/>
        </w:rPr>
        <w:t>ов</w:t>
      </w:r>
      <w:r w:rsidRPr="00CC2777">
        <w:rPr>
          <w:color w:val="000000"/>
          <w:sz w:val="22"/>
          <w:szCs w:val="22"/>
        </w:rPr>
        <w:t xml:space="preserve"> при упорядочении </w:t>
      </w:r>
      <w:r w:rsidR="00793A49">
        <w:rPr>
          <w:color w:val="000000"/>
          <w:sz w:val="22"/>
          <w:szCs w:val="22"/>
        </w:rPr>
        <w:t>их</w:t>
      </w:r>
      <w:r w:rsidRPr="00CC2777">
        <w:rPr>
          <w:color w:val="000000"/>
          <w:sz w:val="22"/>
          <w:szCs w:val="22"/>
        </w:rPr>
        <w:t xml:space="preserve"> границ;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изменение вида разрешенного использования земельн</w:t>
      </w:r>
      <w:r w:rsidR="00793A49">
        <w:rPr>
          <w:color w:val="000000"/>
          <w:sz w:val="22"/>
          <w:szCs w:val="22"/>
        </w:rPr>
        <w:t>ых</w:t>
      </w:r>
      <w:r w:rsidRPr="00CC2777">
        <w:rPr>
          <w:color w:val="000000"/>
          <w:sz w:val="22"/>
          <w:szCs w:val="22"/>
        </w:rPr>
        <w:t xml:space="preserve"> участк</w:t>
      </w:r>
      <w:r w:rsidR="00793A49">
        <w:rPr>
          <w:color w:val="000000"/>
          <w:sz w:val="22"/>
          <w:szCs w:val="22"/>
        </w:rPr>
        <w:t>ов</w:t>
      </w:r>
      <w:r w:rsidRPr="00CC2777">
        <w:rPr>
          <w:color w:val="000000"/>
          <w:sz w:val="22"/>
          <w:szCs w:val="22"/>
        </w:rPr>
        <w:t>,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перевода земельн</w:t>
      </w:r>
      <w:r w:rsidR="00793A49">
        <w:rPr>
          <w:color w:val="000000"/>
          <w:sz w:val="22"/>
          <w:szCs w:val="22"/>
        </w:rPr>
        <w:t>ых</w:t>
      </w:r>
      <w:r w:rsidRPr="00CC2777">
        <w:rPr>
          <w:color w:val="000000"/>
          <w:sz w:val="22"/>
          <w:szCs w:val="22"/>
        </w:rPr>
        <w:t xml:space="preserve"> участк</w:t>
      </w:r>
      <w:r w:rsidR="00793A49">
        <w:rPr>
          <w:color w:val="000000"/>
          <w:sz w:val="22"/>
          <w:szCs w:val="22"/>
        </w:rPr>
        <w:t>ов</w:t>
      </w:r>
      <w:r w:rsidRPr="00CC2777">
        <w:rPr>
          <w:color w:val="000000"/>
          <w:sz w:val="22"/>
          <w:szCs w:val="22"/>
        </w:rPr>
        <w:t xml:space="preserve"> из одной категории в другую,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изменение рыночной стоимости  земельн</w:t>
      </w:r>
      <w:r w:rsidR="00793A49">
        <w:rPr>
          <w:color w:val="000000"/>
          <w:sz w:val="22"/>
          <w:szCs w:val="22"/>
        </w:rPr>
        <w:t>ых</w:t>
      </w:r>
      <w:r w:rsidRPr="00CC2777">
        <w:rPr>
          <w:color w:val="000000"/>
          <w:sz w:val="22"/>
          <w:szCs w:val="22"/>
        </w:rPr>
        <w:t xml:space="preserve"> участк</w:t>
      </w:r>
      <w:r w:rsidR="00793A49">
        <w:rPr>
          <w:color w:val="000000"/>
          <w:sz w:val="22"/>
          <w:szCs w:val="22"/>
        </w:rPr>
        <w:t>ов</w:t>
      </w:r>
      <w:r w:rsidRPr="00CC2777">
        <w:rPr>
          <w:color w:val="000000"/>
          <w:sz w:val="22"/>
          <w:szCs w:val="22"/>
        </w:rPr>
        <w:t>;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пересмотра ставок арендной платы  и (или) ставок земельного налога на соответствующий финансовый год;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 xml:space="preserve">- изменение законодательства Российской Федерации и Краснодарского края, </w:t>
      </w:r>
      <w:proofErr w:type="gramStart"/>
      <w:r w:rsidRPr="00CC2777">
        <w:rPr>
          <w:color w:val="000000"/>
          <w:sz w:val="22"/>
          <w:szCs w:val="22"/>
        </w:rPr>
        <w:t>регулирующих</w:t>
      </w:r>
      <w:proofErr w:type="gramEnd"/>
      <w:r w:rsidRPr="00CC2777">
        <w:rPr>
          <w:color w:val="000000"/>
          <w:sz w:val="22"/>
          <w:szCs w:val="22"/>
        </w:rPr>
        <w:t xml:space="preserve"> соответствующие правоотношения;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в случаях, предусмотренных условиями договора;</w:t>
      </w:r>
    </w:p>
    <w:p w:rsidR="00FC3C3B" w:rsidRPr="00CC2777" w:rsidRDefault="00FC3C3B" w:rsidP="00FC3C3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2777">
        <w:rPr>
          <w:color w:val="000000"/>
          <w:sz w:val="22"/>
          <w:szCs w:val="22"/>
        </w:rPr>
        <w:t>- в иных случаях, предусмотренных законодательством.</w:t>
      </w:r>
    </w:p>
    <w:p w:rsidR="00FC3C3B" w:rsidRPr="00B13C6D" w:rsidRDefault="00FC3C3B" w:rsidP="00FC3C3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2"/>
          <w:szCs w:val="22"/>
        </w:rPr>
      </w:pPr>
    </w:p>
    <w:p w:rsidR="00FC3C3B" w:rsidRPr="00B13C6D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C3C3B" w:rsidRPr="00B13C6D" w:rsidRDefault="00FC3C3B" w:rsidP="00FC3C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3C6D">
        <w:rPr>
          <w:b/>
          <w:bCs/>
          <w:sz w:val="22"/>
          <w:szCs w:val="22"/>
        </w:rPr>
        <w:t>3. Права и обязанности сторон</w:t>
      </w: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3.1.Арендодатель обязан: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3.1.1.Передать Арендатору имущество по передаточному акту.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E54BE">
        <w:rPr>
          <w:color w:val="000000"/>
          <w:sz w:val="22"/>
          <w:szCs w:val="22"/>
        </w:rPr>
        <w:t xml:space="preserve">3.1.2.Письменно уведомить Арендатора об изменении размера арендной платы, приложив новый расчет арендной платы. 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sz w:val="22"/>
          <w:szCs w:val="22"/>
        </w:rPr>
        <w:t xml:space="preserve">3.1.3.Осуществлять </w:t>
      </w:r>
      <w:proofErr w:type="gramStart"/>
      <w:r w:rsidRPr="00CE54BE">
        <w:rPr>
          <w:sz w:val="22"/>
          <w:szCs w:val="22"/>
        </w:rPr>
        <w:t>контроль за</w:t>
      </w:r>
      <w:proofErr w:type="gramEnd"/>
      <w:r w:rsidRPr="00CE54BE">
        <w:rPr>
          <w:sz w:val="22"/>
          <w:szCs w:val="22"/>
        </w:rPr>
        <w:t xml:space="preserve"> соблюдением условий договора.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sz w:val="22"/>
          <w:szCs w:val="22"/>
        </w:rPr>
        <w:t>3.2.Арендодатель имеет право на беспрепятственный</w:t>
      </w:r>
      <w:r w:rsidRPr="00CE54BE">
        <w:rPr>
          <w:color w:val="000000"/>
          <w:sz w:val="22"/>
          <w:szCs w:val="22"/>
        </w:rPr>
        <w:t xml:space="preserve"> осмотр переданного в аренду имущества на предмет соблюдения условий его использования в соответствии с настоящим договором. Осмотр может производиться в течение рабочего дня в любое время, о чем составляется двухсторонний акт, который хранится у сторон весь срок действия договора.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3.3.Арендатор обязуется: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3.3.1.Принять имущество по передаточному акту.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E54BE">
        <w:rPr>
          <w:color w:val="000000"/>
          <w:sz w:val="22"/>
          <w:szCs w:val="22"/>
        </w:rPr>
        <w:t xml:space="preserve">3.3.2.Своевременно вносить арендную плату за пользование имуществом в полном размере в соответствии с пунктом </w:t>
      </w:r>
      <w:r w:rsidRPr="00CE54BE">
        <w:rPr>
          <w:sz w:val="22"/>
          <w:szCs w:val="22"/>
        </w:rPr>
        <w:t>2.2</w:t>
      </w:r>
      <w:r w:rsidRPr="00CE54BE">
        <w:rPr>
          <w:color w:val="000000"/>
          <w:sz w:val="22"/>
          <w:szCs w:val="22"/>
        </w:rPr>
        <w:t xml:space="preserve"> настоящего договора без выставления счетов.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3.3.3.Использовать имущество исключительно по прямому назначению, указанному в разделе 1 договора.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3.3.4.Содержать имущество в исправном техническом состоянии, относиться к нему бережно, не допускать его ухудшения.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3.3.5.Своевременно производить за свой счет текущий и капитальный ремонт имущества.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3.3.6.Не производить реконструкцию имущества без письменного разрешения Арендодателя.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3.3.7.В случае возникновения аварий принимать все необходимые меры к их устранению, незамедлительно уведомить об этом Арендодателя.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3.3.8.При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proofErr w:type="gramStart"/>
      <w:r w:rsidRPr="00CE54BE">
        <w:rPr>
          <w:color w:val="000000"/>
          <w:sz w:val="22"/>
          <w:szCs w:val="22"/>
        </w:rPr>
        <w:t>3.3.9.Не сдавать имущество в субаренду, не передавать свои права и обязанности по договору аренды другому лицу, не предоставлять имущество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Арендодателя.</w:t>
      </w:r>
      <w:proofErr w:type="gramEnd"/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sz w:val="22"/>
          <w:szCs w:val="22"/>
        </w:rPr>
        <w:t>3.3.1</w:t>
      </w:r>
      <w:r>
        <w:rPr>
          <w:sz w:val="22"/>
          <w:szCs w:val="22"/>
        </w:rPr>
        <w:t>0</w:t>
      </w:r>
      <w:r w:rsidRPr="00CE54BE">
        <w:rPr>
          <w:sz w:val="22"/>
          <w:szCs w:val="22"/>
        </w:rPr>
        <w:t>.В течение пяти дней после заключения настоящего договора заключить договоры на предоставление коммунальных услуг и договор на выполнение работы по санитарной уборке и вывозу мусора с обслуживающими организациями.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</w:t>
      </w:r>
      <w:r>
        <w:rPr>
          <w:color w:val="000000"/>
          <w:sz w:val="22"/>
          <w:szCs w:val="22"/>
        </w:rPr>
        <w:t>1</w:t>
      </w:r>
      <w:r w:rsidRPr="00CE54BE">
        <w:rPr>
          <w:color w:val="000000"/>
          <w:sz w:val="22"/>
          <w:szCs w:val="22"/>
        </w:rPr>
        <w:t>.Не позднее, чем за один месяц письменно сообщить Арендодателю о предстоящем возврате имущества как в связи с окончанием срока действия договора, так и при досрочном расторжении договора. Возврат Арендатором имущества в исправном состоянии производится Арендодателю по передаточному акту в течение десяти дней со дня получения Арендодателем письменного уведомления Арендатора. Возврат Арендатором имущества в неудовлетворительном состоянии отражается в передаточном акте, в котором определяется ущерб, нанесенный имуществу и сроки его возмещения.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</w:t>
      </w:r>
      <w:r>
        <w:rPr>
          <w:color w:val="000000"/>
          <w:sz w:val="22"/>
          <w:szCs w:val="22"/>
        </w:rPr>
        <w:t>2</w:t>
      </w:r>
      <w:r w:rsidRPr="00CE54BE">
        <w:rPr>
          <w:color w:val="000000"/>
          <w:sz w:val="22"/>
          <w:szCs w:val="22"/>
        </w:rPr>
        <w:t>.Письменно, в течение 10 дней, уведомить Арендодателя об изменении адреса (юридического, фактического) и индивидуализирующих Арендатора реквизитов.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lastRenderedPageBreak/>
        <w:t>3.3.1</w:t>
      </w:r>
      <w:r>
        <w:rPr>
          <w:color w:val="000000"/>
          <w:sz w:val="22"/>
          <w:szCs w:val="22"/>
        </w:rPr>
        <w:t>3</w:t>
      </w:r>
      <w:r w:rsidRPr="00CE54BE">
        <w:rPr>
          <w:color w:val="000000"/>
          <w:sz w:val="22"/>
          <w:szCs w:val="22"/>
        </w:rPr>
        <w:t>.За месяц до окончания срока действия договора письменно уведомить Арендодателя о намерении заключить договор на новый срок.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</w:t>
      </w:r>
      <w:r>
        <w:rPr>
          <w:color w:val="000000"/>
          <w:sz w:val="22"/>
          <w:szCs w:val="22"/>
        </w:rPr>
        <w:t>4</w:t>
      </w:r>
      <w:r w:rsidRPr="00CE54BE">
        <w:rPr>
          <w:color w:val="000000"/>
          <w:sz w:val="22"/>
          <w:szCs w:val="22"/>
        </w:rPr>
        <w:t xml:space="preserve">.После прекращения договора все улучшения имущества, </w:t>
      </w:r>
      <w:proofErr w:type="gramStart"/>
      <w:r w:rsidRPr="00CE54BE">
        <w:rPr>
          <w:color w:val="000000"/>
          <w:sz w:val="22"/>
          <w:szCs w:val="22"/>
        </w:rPr>
        <w:t>не отделимые</w:t>
      </w:r>
      <w:proofErr w:type="gramEnd"/>
      <w:r w:rsidRPr="00CE54BE">
        <w:rPr>
          <w:color w:val="000000"/>
          <w:sz w:val="22"/>
          <w:szCs w:val="22"/>
        </w:rPr>
        <w:t xml:space="preserve"> без вреда для имущества, безвозмездно передать Арендодателю.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</w:t>
      </w:r>
      <w:r>
        <w:rPr>
          <w:color w:val="000000"/>
          <w:sz w:val="22"/>
          <w:szCs w:val="22"/>
        </w:rPr>
        <w:t>5</w:t>
      </w:r>
      <w:r w:rsidRPr="00CE54BE">
        <w:rPr>
          <w:color w:val="000000"/>
          <w:sz w:val="22"/>
          <w:szCs w:val="22"/>
        </w:rPr>
        <w:t>.Содержать в должном санитарном порядке и чистоте территорию, прилегающую к имуществу, и подъезды к ней. Не допускать на прилегающей к имуществу территории загрязнения, захламления, деградации и ухудшения плодородия почв.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sz w:val="22"/>
          <w:szCs w:val="22"/>
        </w:rPr>
        <w:t>3.3.1</w:t>
      </w:r>
      <w:r>
        <w:rPr>
          <w:sz w:val="22"/>
          <w:szCs w:val="22"/>
        </w:rPr>
        <w:t>6</w:t>
      </w:r>
      <w:r w:rsidRPr="00CE54BE">
        <w:rPr>
          <w:sz w:val="22"/>
          <w:szCs w:val="22"/>
        </w:rPr>
        <w:t>.Своевременно производить оплату коммунальных услуг, эксплуатационных расходов в соответствии с заключенными договорами.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E54BE">
        <w:rPr>
          <w:color w:val="000000"/>
          <w:sz w:val="22"/>
          <w:szCs w:val="22"/>
        </w:rPr>
        <w:t>3.3.1</w:t>
      </w:r>
      <w:r>
        <w:rPr>
          <w:color w:val="000000"/>
          <w:sz w:val="22"/>
          <w:szCs w:val="22"/>
        </w:rPr>
        <w:t>7</w:t>
      </w:r>
      <w:r w:rsidRPr="00CE54BE">
        <w:rPr>
          <w:color w:val="000000"/>
          <w:sz w:val="22"/>
          <w:szCs w:val="22"/>
        </w:rPr>
        <w:t>.Обеспечивать беспрепятственный доступ к имуществу представителям Арендодателя.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E54BE"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>18</w:t>
      </w:r>
      <w:r w:rsidRPr="00CE54BE">
        <w:rPr>
          <w:color w:val="000000"/>
          <w:sz w:val="22"/>
          <w:szCs w:val="22"/>
        </w:rPr>
        <w:t>.В течение 1 месяца с момента заключения договора за свой счет застраховать имущество на весь срок аренды от рисков, наступление которых может привести к невозможности использования имущества по прямому назначению или ухудшению его технического состояния.</w:t>
      </w:r>
    </w:p>
    <w:p w:rsidR="00CE54BE" w:rsidRPr="00CE54BE" w:rsidRDefault="00CE54BE" w:rsidP="00CE54B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CE54BE">
        <w:rPr>
          <w:color w:val="000000"/>
          <w:sz w:val="22"/>
          <w:szCs w:val="22"/>
        </w:rPr>
        <w:t>3.3.</w:t>
      </w:r>
      <w:r>
        <w:rPr>
          <w:color w:val="000000"/>
          <w:sz w:val="22"/>
          <w:szCs w:val="22"/>
        </w:rPr>
        <w:t>19</w:t>
      </w:r>
      <w:r w:rsidRPr="00CE54BE">
        <w:rPr>
          <w:color w:val="000000"/>
          <w:sz w:val="22"/>
          <w:szCs w:val="22"/>
        </w:rPr>
        <w:t>.Соблюдать меры пожарной безопасности и проходить инструктаж по противопожарной безопасности в организации, имеющей лицензию на выполнение данного вида деятельности.</w:t>
      </w:r>
    </w:p>
    <w:p w:rsidR="00FC3C3B" w:rsidRPr="00DF34CA" w:rsidRDefault="00FC3C3B" w:rsidP="00FC3C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34CA">
        <w:rPr>
          <w:b/>
          <w:bCs/>
          <w:sz w:val="22"/>
          <w:szCs w:val="22"/>
        </w:rPr>
        <w:t>4. Ответственность сторон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4.1. Стороны несут ответственность за неисполнение или ненадлежащее   исполнение   условий    договора    в    соответствии    с законодательством и правилами, установленными в настоящем разделе.</w:t>
      </w:r>
    </w:p>
    <w:p w:rsidR="00FC3C3B" w:rsidRPr="00DA79A1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79A1">
        <w:rPr>
          <w:color w:val="000000"/>
          <w:sz w:val="22"/>
          <w:szCs w:val="22"/>
        </w:rPr>
        <w:t>4.2. При  нарушении Арендатором  сроков внесения арендной  платы, платы за пользование земельным участком,  установленных пунктами 2.</w:t>
      </w:r>
      <w:r w:rsidR="00A05152">
        <w:rPr>
          <w:color w:val="000000"/>
          <w:sz w:val="22"/>
          <w:szCs w:val="22"/>
        </w:rPr>
        <w:t>2</w:t>
      </w:r>
      <w:r w:rsidRPr="00DA79A1">
        <w:rPr>
          <w:color w:val="000000"/>
          <w:sz w:val="22"/>
          <w:szCs w:val="22"/>
        </w:rPr>
        <w:t>, 2.5. настоящего договора, начисляется пеня в размере 1/300 ставки рефинансирования ЦБ РФ от суммы задолженности за каждый  день  просрочки.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4.3. В случае несвоевременного возврата Арендатором имущества Арендодателю, Арендатор уплачивает штраф в двукратном размере арендной платы за все время  пользования имуществом после прекращения действия настоящего договора.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4.4. В случае</w:t>
      </w:r>
      <w:proofErr w:type="gramStart"/>
      <w:r w:rsidRPr="00DF34CA">
        <w:rPr>
          <w:sz w:val="22"/>
          <w:szCs w:val="22"/>
        </w:rPr>
        <w:t>,</w:t>
      </w:r>
      <w:proofErr w:type="gramEnd"/>
      <w:r w:rsidRPr="00DF34CA">
        <w:rPr>
          <w:sz w:val="22"/>
          <w:szCs w:val="22"/>
        </w:rPr>
        <w:t xml:space="preserve"> если в результате виновных действий  Арендатора  или  лиц,  за  действия которых он несет ответственность в соответствии с законом или  договором, произойдет  гибель  или   повреждение  имущества,  Арендатор обязан возместить Арендодателю причиненные  убытки.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4.5.  Уплата   санкций,   установленных   настоящим   разделом,   не освобождает</w:t>
      </w:r>
      <w:r w:rsidRPr="00DF34CA">
        <w:rPr>
          <w:color w:val="FF0000"/>
          <w:sz w:val="22"/>
          <w:szCs w:val="22"/>
        </w:rPr>
        <w:t xml:space="preserve"> </w:t>
      </w:r>
      <w:r w:rsidRPr="00DF34CA">
        <w:rPr>
          <w:sz w:val="22"/>
          <w:szCs w:val="22"/>
        </w:rPr>
        <w:t>Арендатора от выполнения своих обязательств по договору.</w:t>
      </w:r>
    </w:p>
    <w:p w:rsidR="00FC3C3B" w:rsidRPr="00DF34CA" w:rsidRDefault="00FC3C3B" w:rsidP="00FC3C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3C3B" w:rsidRDefault="00FC3C3B" w:rsidP="00FC3C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4CA">
        <w:rPr>
          <w:b/>
          <w:bCs/>
          <w:sz w:val="22"/>
          <w:szCs w:val="22"/>
        </w:rPr>
        <w:t>5. Срок действия договора</w:t>
      </w: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C3C3B" w:rsidRPr="00DF34CA" w:rsidRDefault="00FC3C3B" w:rsidP="00FC3C3B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DF34CA">
        <w:rPr>
          <w:sz w:val="22"/>
          <w:szCs w:val="22"/>
        </w:rPr>
        <w:t xml:space="preserve">5.1. Срок действия договора аренды устанавливается  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DF34CA">
        <w:rPr>
          <w:b/>
          <w:sz w:val="22"/>
          <w:szCs w:val="22"/>
        </w:rPr>
        <w:t xml:space="preserve">с  </w:t>
      </w:r>
      <w:r>
        <w:rPr>
          <w:b/>
          <w:sz w:val="22"/>
          <w:szCs w:val="22"/>
        </w:rPr>
        <w:t xml:space="preserve">____________2018 </w:t>
      </w:r>
      <w:r w:rsidRPr="00DF34CA">
        <w:rPr>
          <w:b/>
          <w:sz w:val="22"/>
          <w:szCs w:val="22"/>
        </w:rPr>
        <w:t xml:space="preserve">года по </w:t>
      </w:r>
      <w:r>
        <w:rPr>
          <w:b/>
          <w:sz w:val="22"/>
          <w:szCs w:val="22"/>
        </w:rPr>
        <w:t>______________</w:t>
      </w:r>
      <w:r w:rsidRPr="00DF34CA">
        <w:rPr>
          <w:b/>
          <w:sz w:val="22"/>
          <w:szCs w:val="22"/>
        </w:rPr>
        <w:t xml:space="preserve"> 20</w:t>
      </w:r>
      <w:r w:rsidR="004215C1">
        <w:rPr>
          <w:b/>
          <w:sz w:val="22"/>
          <w:szCs w:val="22"/>
        </w:rPr>
        <w:t>19</w:t>
      </w:r>
      <w:r w:rsidRPr="00DF34CA">
        <w:rPr>
          <w:b/>
          <w:sz w:val="22"/>
          <w:szCs w:val="22"/>
        </w:rPr>
        <w:t xml:space="preserve"> года.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5.2. Окончание  срока  действия  договора  не освобождает стороны от ответственности за нарушение условий договора.</w:t>
      </w:r>
    </w:p>
    <w:p w:rsidR="00FC3C3B" w:rsidRPr="00DF34CA" w:rsidRDefault="00FC3C3B" w:rsidP="00FC3C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F34CA">
        <w:rPr>
          <w:b/>
          <w:bCs/>
          <w:sz w:val="22"/>
          <w:szCs w:val="22"/>
        </w:rPr>
        <w:t>6. Порядок передачи имущества</w:t>
      </w:r>
    </w:p>
    <w:p w:rsidR="00FC3C3B" w:rsidRPr="00DF34CA" w:rsidRDefault="00FC3C3B" w:rsidP="00FC3C3B">
      <w:pPr>
        <w:autoSpaceDE w:val="0"/>
        <w:autoSpaceDN w:val="0"/>
        <w:adjustRightInd w:val="0"/>
        <w:rPr>
          <w:sz w:val="22"/>
          <w:szCs w:val="22"/>
        </w:rPr>
      </w:pP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>6.1. Передача  имущества  Арендодателем и принятие его Арендатором, осуществляется  не  позднее 10 дней с момента подписания договора по передаточному акту (приложение №1),  который подписывается сторонами и является неотъемлемой частью настоящего договора.</w:t>
      </w:r>
    </w:p>
    <w:p w:rsidR="00FC3C3B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C3C3B" w:rsidRDefault="00FC3C3B" w:rsidP="00FC3C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4CA">
        <w:rPr>
          <w:b/>
          <w:bCs/>
          <w:sz w:val="22"/>
          <w:szCs w:val="22"/>
        </w:rPr>
        <w:t>7. Прекращение действия  договора аренды</w:t>
      </w: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7.1. Договор прекращается по истечении срока его действия.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7.2. </w:t>
      </w:r>
      <w:proofErr w:type="gramStart"/>
      <w:r w:rsidRPr="00DF34CA">
        <w:rPr>
          <w:sz w:val="22"/>
          <w:szCs w:val="22"/>
        </w:rPr>
        <w:t>Договор</w:t>
      </w:r>
      <w:proofErr w:type="gramEnd"/>
      <w:r w:rsidRPr="00DF34CA">
        <w:rPr>
          <w:sz w:val="22"/>
          <w:szCs w:val="22"/>
        </w:rPr>
        <w:t xml:space="preserve"> может быть расторгнут досрочно по соглашению сторон. 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7.3. По  требованию одной из сторон </w:t>
      </w:r>
      <w:proofErr w:type="gramStart"/>
      <w:r w:rsidRPr="00DF34CA">
        <w:rPr>
          <w:sz w:val="22"/>
          <w:szCs w:val="22"/>
        </w:rPr>
        <w:t>договор</w:t>
      </w:r>
      <w:proofErr w:type="gramEnd"/>
      <w:r w:rsidRPr="00DF34CA">
        <w:rPr>
          <w:sz w:val="22"/>
          <w:szCs w:val="22"/>
        </w:rPr>
        <w:t xml:space="preserve"> может быть расторгнут судом по основаниям, предусмотренным гражданским законодательством.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7.4. </w:t>
      </w:r>
      <w:proofErr w:type="gramStart"/>
      <w:r w:rsidRPr="00DF34CA">
        <w:rPr>
          <w:sz w:val="22"/>
          <w:szCs w:val="22"/>
        </w:rPr>
        <w:t>Договор</w:t>
      </w:r>
      <w:proofErr w:type="gramEnd"/>
      <w:r w:rsidRPr="00DF34CA">
        <w:rPr>
          <w:sz w:val="22"/>
          <w:szCs w:val="22"/>
        </w:rPr>
        <w:t xml:space="preserve"> может быть расторгнут судом по требованию Арендодателя также в следующих случаях: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color w:val="FF0000"/>
          <w:sz w:val="22"/>
          <w:szCs w:val="22"/>
        </w:rPr>
      </w:pPr>
      <w:r w:rsidRPr="00DF34CA">
        <w:rPr>
          <w:sz w:val="22"/>
          <w:szCs w:val="22"/>
        </w:rPr>
        <w:t xml:space="preserve">     7.4.1.  Неисполнения Арендатором обязательств, указанных в пунктах</w:t>
      </w:r>
      <w:r w:rsidRPr="00DF34CA">
        <w:rPr>
          <w:color w:val="FF0000"/>
          <w:sz w:val="22"/>
          <w:szCs w:val="22"/>
        </w:rPr>
        <w:t xml:space="preserve"> </w:t>
      </w:r>
      <w:r w:rsidRPr="000502BC">
        <w:rPr>
          <w:sz w:val="22"/>
          <w:szCs w:val="22"/>
        </w:rPr>
        <w:t>3.3.</w:t>
      </w:r>
      <w:r>
        <w:rPr>
          <w:sz w:val="22"/>
          <w:szCs w:val="22"/>
        </w:rPr>
        <w:t>5</w:t>
      </w:r>
      <w:r w:rsidRPr="000502BC">
        <w:rPr>
          <w:sz w:val="22"/>
          <w:szCs w:val="22"/>
        </w:rPr>
        <w:t>,</w:t>
      </w:r>
      <w:r w:rsidRPr="000502BC">
        <w:rPr>
          <w:color w:val="FF0000"/>
          <w:sz w:val="22"/>
          <w:szCs w:val="22"/>
        </w:rPr>
        <w:t xml:space="preserve"> </w:t>
      </w:r>
      <w:r w:rsidRPr="000502BC">
        <w:rPr>
          <w:sz w:val="22"/>
          <w:szCs w:val="22"/>
        </w:rPr>
        <w:t>3.3.</w:t>
      </w:r>
      <w:r>
        <w:rPr>
          <w:sz w:val="22"/>
          <w:szCs w:val="22"/>
        </w:rPr>
        <w:t>7</w:t>
      </w:r>
      <w:r w:rsidRPr="000502BC">
        <w:rPr>
          <w:sz w:val="22"/>
          <w:szCs w:val="22"/>
        </w:rPr>
        <w:t>., 3.3.</w:t>
      </w:r>
      <w:r w:rsidR="004215C1">
        <w:rPr>
          <w:sz w:val="22"/>
          <w:szCs w:val="22"/>
        </w:rPr>
        <w:t>9</w:t>
      </w:r>
      <w:r w:rsidRPr="000502BC">
        <w:rPr>
          <w:sz w:val="22"/>
          <w:szCs w:val="22"/>
        </w:rPr>
        <w:t>.,</w:t>
      </w:r>
      <w:r w:rsidRPr="000502BC">
        <w:rPr>
          <w:color w:val="FF0000"/>
          <w:sz w:val="22"/>
          <w:szCs w:val="22"/>
        </w:rPr>
        <w:t xml:space="preserve"> </w:t>
      </w:r>
      <w:r w:rsidRPr="00887BD5">
        <w:rPr>
          <w:sz w:val="22"/>
          <w:szCs w:val="22"/>
        </w:rPr>
        <w:t>3.3.1</w:t>
      </w:r>
      <w:r w:rsidR="004215C1">
        <w:rPr>
          <w:sz w:val="22"/>
          <w:szCs w:val="22"/>
        </w:rPr>
        <w:t>8</w:t>
      </w:r>
      <w:r w:rsidRPr="00887BD5">
        <w:rPr>
          <w:sz w:val="22"/>
          <w:szCs w:val="22"/>
        </w:rPr>
        <w:t>, 3.3.1</w:t>
      </w:r>
      <w:r w:rsidR="004215C1">
        <w:rPr>
          <w:sz w:val="22"/>
          <w:szCs w:val="22"/>
        </w:rPr>
        <w:t>9</w:t>
      </w:r>
      <w:r w:rsidRPr="00DF34CA">
        <w:rPr>
          <w:sz w:val="22"/>
          <w:szCs w:val="22"/>
        </w:rPr>
        <w:t xml:space="preserve"> настоящего договора.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     7.4.2. Осуществления Арендатором  реконструкции  и (или) переоборудования имущества без письменного разрешения Арендодателя.</w:t>
      </w:r>
    </w:p>
    <w:p w:rsidR="00FC3C3B" w:rsidRPr="00DF34CA" w:rsidRDefault="00FC3C3B" w:rsidP="00FC3C3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F34CA">
        <w:rPr>
          <w:sz w:val="22"/>
          <w:szCs w:val="22"/>
        </w:rPr>
        <w:lastRenderedPageBreak/>
        <w:t xml:space="preserve">     7.4.3. Принятия    решения    органом   местного   самоуправления, в результате которого  исполнение настоящего договора для сторон становится невозможным.</w:t>
      </w:r>
    </w:p>
    <w:p w:rsidR="00FC3C3B" w:rsidRPr="00DF34CA" w:rsidRDefault="00FC3C3B" w:rsidP="00FC3C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3C3B" w:rsidRDefault="00FC3C3B" w:rsidP="00FC3C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4CA">
        <w:rPr>
          <w:b/>
          <w:bCs/>
          <w:sz w:val="22"/>
          <w:szCs w:val="22"/>
        </w:rPr>
        <w:t>8. Заключительные положения</w:t>
      </w:r>
    </w:p>
    <w:p w:rsidR="00FC3C3B" w:rsidRPr="00DF34CA" w:rsidRDefault="00FC3C3B" w:rsidP="00FC3C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215C1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8.1. Настоящий договор заключен в  </w:t>
      </w:r>
      <w:r w:rsidR="004215C1">
        <w:rPr>
          <w:sz w:val="22"/>
          <w:szCs w:val="22"/>
        </w:rPr>
        <w:t>двух</w:t>
      </w:r>
      <w:r w:rsidRPr="00DF34CA">
        <w:rPr>
          <w:sz w:val="22"/>
          <w:szCs w:val="22"/>
        </w:rPr>
        <w:t xml:space="preserve"> экземплярах, имеющих одинаковую юридическую силу.  Один хранится у Арендатора,   </w:t>
      </w:r>
      <w:r>
        <w:rPr>
          <w:sz w:val="22"/>
          <w:szCs w:val="22"/>
        </w:rPr>
        <w:t>один</w:t>
      </w:r>
      <w:r w:rsidRPr="00DF34CA">
        <w:rPr>
          <w:sz w:val="22"/>
          <w:szCs w:val="22"/>
        </w:rPr>
        <w:t xml:space="preserve"> -  у Арендодателя</w:t>
      </w:r>
      <w:r w:rsidR="004215C1">
        <w:rPr>
          <w:sz w:val="22"/>
          <w:szCs w:val="22"/>
        </w:rPr>
        <w:t xml:space="preserve">. </w:t>
      </w:r>
    </w:p>
    <w:p w:rsidR="00FC3C3B" w:rsidRPr="00DF34CA" w:rsidRDefault="00FC3C3B" w:rsidP="00FC3C3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F34CA">
        <w:rPr>
          <w:sz w:val="22"/>
          <w:szCs w:val="22"/>
        </w:rPr>
        <w:t xml:space="preserve">8.2. Все споры, разногласия и претензии, которые могут возникнуть  по договору, в том числе связанные с его заключением, действительностью, исполнением, расторжением, изменением, недействительностью или применением последствий его недействительности, а также споры, вытекающие из неосновательного обогащения при использовании  имущества по договору, рассматриваются в  </w:t>
      </w:r>
      <w:r w:rsidRPr="00DF34CA">
        <w:rPr>
          <w:color w:val="000000"/>
          <w:sz w:val="22"/>
          <w:szCs w:val="22"/>
        </w:rPr>
        <w:t>Арбитражном суде Краснодарского края</w:t>
      </w:r>
      <w:r w:rsidRPr="00DF34CA">
        <w:rPr>
          <w:sz w:val="22"/>
          <w:szCs w:val="22"/>
        </w:rPr>
        <w:t xml:space="preserve">. </w:t>
      </w:r>
    </w:p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A1BF1">
        <w:rPr>
          <w:b/>
          <w:bCs/>
          <w:sz w:val="22"/>
          <w:szCs w:val="22"/>
        </w:rPr>
        <w:t>9. Адреса и реквизиты сторон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АРЕНДОДАТЕЛЬ: Администрация  муниципального образования  город Армавир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Управление имущественных отношений администрации муниципального образования город Армавир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 xml:space="preserve">адрес: </w:t>
      </w:r>
      <w:proofErr w:type="spellStart"/>
      <w:r w:rsidRPr="004A1BF1">
        <w:rPr>
          <w:sz w:val="22"/>
          <w:szCs w:val="22"/>
        </w:rPr>
        <w:t>г.Армавир</w:t>
      </w:r>
      <w:proofErr w:type="spellEnd"/>
      <w:r w:rsidRPr="004A1BF1">
        <w:rPr>
          <w:sz w:val="22"/>
          <w:szCs w:val="22"/>
        </w:rPr>
        <w:t xml:space="preserve">, </w:t>
      </w:r>
      <w:proofErr w:type="spellStart"/>
      <w:r w:rsidRPr="004A1BF1">
        <w:rPr>
          <w:sz w:val="22"/>
          <w:szCs w:val="22"/>
        </w:rPr>
        <w:t>ул.Карла</w:t>
      </w:r>
      <w:proofErr w:type="spellEnd"/>
      <w:r w:rsidRPr="004A1BF1">
        <w:rPr>
          <w:sz w:val="22"/>
          <w:szCs w:val="22"/>
        </w:rPr>
        <w:t xml:space="preserve"> Либкнехта, 52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  <w:r w:rsidRPr="004A1BF1">
        <w:rPr>
          <w:sz w:val="22"/>
          <w:szCs w:val="22"/>
        </w:rPr>
        <w:t>телефон: 3-89-21</w:t>
      </w:r>
    </w:p>
    <w:p w:rsidR="00A71414" w:rsidRPr="004A1BF1" w:rsidRDefault="00A71414" w:rsidP="00A71414">
      <w:pPr>
        <w:jc w:val="both"/>
        <w:rPr>
          <w:sz w:val="22"/>
          <w:szCs w:val="22"/>
        </w:rPr>
      </w:pPr>
    </w:p>
    <w:p w:rsidR="00A71414" w:rsidRDefault="00A71414" w:rsidP="00A71414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0502BC">
        <w:rPr>
          <w:rFonts w:ascii="Times New Roman" w:hAnsi="Times New Roman"/>
          <w:sz w:val="22"/>
          <w:szCs w:val="22"/>
        </w:rPr>
        <w:t>АРЕНДАТОР: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:rsidR="00A71414" w:rsidRDefault="00A71414" w:rsidP="00A714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Юридический </w:t>
      </w:r>
      <w:r w:rsidRPr="000502BC">
        <w:rPr>
          <w:sz w:val="22"/>
          <w:szCs w:val="22"/>
        </w:rPr>
        <w:t>адрес:</w:t>
      </w:r>
      <w:r>
        <w:rPr>
          <w:sz w:val="22"/>
          <w:szCs w:val="22"/>
        </w:rPr>
        <w:t>____________________________________________________________________</w:t>
      </w:r>
    </w:p>
    <w:p w:rsidR="00A71414" w:rsidRPr="000502BC" w:rsidRDefault="00A71414" w:rsidP="00A71414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ПОДПИСИ СТОРОН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АРЕНДОДАТЕЛЬ                                                            АРЕНДАТОР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023"/>
        <w:gridCol w:w="266"/>
        <w:gridCol w:w="2710"/>
        <w:gridCol w:w="2134"/>
      </w:tblGrid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 xml:space="preserve">Управление имущественных отношений администрации  муниципального образования город Армавир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rPr>
                <w:sz w:val="22"/>
                <w:szCs w:val="22"/>
              </w:rPr>
            </w:pPr>
          </w:p>
        </w:tc>
      </w:tr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Начальник управления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71414" w:rsidRPr="004A1BF1" w:rsidTr="00A71414">
        <w:trPr>
          <w:trHeight w:val="367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A1BF1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</w:t>
      </w:r>
    </w:p>
    <w:p w:rsidR="00A71414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 М.П.                                                                                 М.П.</w:t>
      </w:r>
    </w:p>
    <w:p w:rsidR="00271E2A" w:rsidRDefault="00271E2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15C1" w:rsidRDefault="004215C1" w:rsidP="004215C1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4A1BF1">
        <w:rPr>
          <w:sz w:val="22"/>
          <w:szCs w:val="22"/>
        </w:rPr>
        <w:t xml:space="preserve"> </w:t>
      </w:r>
    </w:p>
    <w:p w:rsidR="004215C1" w:rsidRDefault="004215C1" w:rsidP="004215C1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 xml:space="preserve">к договору аренды </w:t>
      </w:r>
    </w:p>
    <w:p w:rsidR="004215C1" w:rsidRDefault="004215C1" w:rsidP="004215C1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>№________от___________________</w:t>
      </w:r>
    </w:p>
    <w:p w:rsidR="004215C1" w:rsidRPr="004A1BF1" w:rsidRDefault="004215C1" w:rsidP="004215C1">
      <w:pPr>
        <w:ind w:left="5664" w:hanging="3658"/>
        <w:jc w:val="right"/>
        <w:rPr>
          <w:sz w:val="22"/>
          <w:szCs w:val="22"/>
        </w:rPr>
      </w:pPr>
    </w:p>
    <w:p w:rsidR="004215C1" w:rsidRPr="004A1BF1" w:rsidRDefault="004215C1" w:rsidP="004215C1">
      <w:pPr>
        <w:autoSpaceDE w:val="0"/>
        <w:autoSpaceDN w:val="0"/>
        <w:adjustRightInd w:val="0"/>
        <w:ind w:left="5984"/>
        <w:rPr>
          <w:sz w:val="22"/>
          <w:szCs w:val="22"/>
        </w:rPr>
      </w:pPr>
    </w:p>
    <w:p w:rsidR="004215C1" w:rsidRPr="004A1BF1" w:rsidRDefault="004215C1" w:rsidP="004215C1">
      <w:pPr>
        <w:autoSpaceDE w:val="0"/>
        <w:autoSpaceDN w:val="0"/>
        <w:adjustRightInd w:val="0"/>
        <w:rPr>
          <w:sz w:val="22"/>
          <w:szCs w:val="22"/>
        </w:rPr>
      </w:pPr>
    </w:p>
    <w:p w:rsidR="004215C1" w:rsidRDefault="004215C1" w:rsidP="004215C1">
      <w:pPr>
        <w:widowControl w:val="0"/>
        <w:jc w:val="center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ПЕРЕ</w:t>
      </w:r>
      <w:r>
        <w:rPr>
          <w:b/>
          <w:sz w:val="22"/>
          <w:szCs w:val="22"/>
        </w:rPr>
        <w:t xml:space="preserve">ЧЕНЬ </w:t>
      </w:r>
    </w:p>
    <w:p w:rsidR="004215C1" w:rsidRDefault="00B25A81" w:rsidP="004215C1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движимого и </w:t>
      </w:r>
      <w:r w:rsidR="004215C1">
        <w:rPr>
          <w:b/>
          <w:sz w:val="22"/>
          <w:szCs w:val="22"/>
        </w:rPr>
        <w:t xml:space="preserve">недвижимого </w:t>
      </w:r>
      <w:r>
        <w:rPr>
          <w:b/>
          <w:sz w:val="22"/>
          <w:szCs w:val="22"/>
        </w:rPr>
        <w:t xml:space="preserve">муниципального </w:t>
      </w:r>
      <w:r w:rsidR="004215C1">
        <w:rPr>
          <w:b/>
          <w:sz w:val="22"/>
          <w:szCs w:val="22"/>
        </w:rPr>
        <w:t xml:space="preserve">имущества, </w:t>
      </w:r>
    </w:p>
    <w:p w:rsidR="004215C1" w:rsidRPr="004A1BF1" w:rsidRDefault="004215C1" w:rsidP="004215C1">
      <w:pPr>
        <w:widowControl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передаваемого</w:t>
      </w:r>
      <w:proofErr w:type="gramEnd"/>
      <w:r>
        <w:rPr>
          <w:b/>
          <w:sz w:val="22"/>
          <w:szCs w:val="22"/>
        </w:rPr>
        <w:t xml:space="preserve"> в аренду </w:t>
      </w:r>
    </w:p>
    <w:p w:rsidR="004215C1" w:rsidRPr="004A1BF1" w:rsidRDefault="004215C1" w:rsidP="004215C1">
      <w:pPr>
        <w:widowControl w:val="0"/>
        <w:jc w:val="center"/>
        <w:rPr>
          <w:b/>
          <w:sz w:val="22"/>
          <w:szCs w:val="22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276"/>
      </w:tblGrid>
      <w:tr w:rsidR="004215C1" w:rsidTr="00DE7B63">
        <w:tc>
          <w:tcPr>
            <w:tcW w:w="534" w:type="dxa"/>
          </w:tcPr>
          <w:p w:rsidR="004215C1" w:rsidRPr="00B25A81" w:rsidRDefault="004215C1" w:rsidP="00DE7B63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№</w:t>
            </w:r>
          </w:p>
          <w:p w:rsidR="004215C1" w:rsidRPr="00B25A81" w:rsidRDefault="004215C1" w:rsidP="00DE7B63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25A81">
              <w:rPr>
                <w:sz w:val="22"/>
                <w:szCs w:val="22"/>
              </w:rPr>
              <w:t>п</w:t>
            </w:r>
            <w:proofErr w:type="gramEnd"/>
            <w:r w:rsidRPr="00B25A81">
              <w:rPr>
                <w:sz w:val="22"/>
                <w:szCs w:val="22"/>
              </w:rPr>
              <w:t>/п</w:t>
            </w:r>
          </w:p>
        </w:tc>
        <w:tc>
          <w:tcPr>
            <w:tcW w:w="7796" w:type="dxa"/>
          </w:tcPr>
          <w:p w:rsidR="004215C1" w:rsidRPr="00B25A81" w:rsidRDefault="004215C1" w:rsidP="00DE7B63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276" w:type="dxa"/>
          </w:tcPr>
          <w:p w:rsidR="004215C1" w:rsidRPr="00B25A81" w:rsidRDefault="004215C1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 xml:space="preserve">Площадь </w:t>
            </w:r>
            <w:proofErr w:type="spellStart"/>
            <w:r w:rsidRPr="00B25A81">
              <w:rPr>
                <w:sz w:val="22"/>
                <w:szCs w:val="22"/>
              </w:rPr>
              <w:t>кв.м</w:t>
            </w:r>
            <w:proofErr w:type="spellEnd"/>
            <w:r w:rsidRPr="00B25A81">
              <w:rPr>
                <w:sz w:val="22"/>
                <w:szCs w:val="22"/>
              </w:rPr>
              <w:t>./</w:t>
            </w:r>
          </w:p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25A81">
              <w:rPr>
                <w:sz w:val="22"/>
                <w:szCs w:val="22"/>
              </w:rPr>
              <w:t>П</w:t>
            </w:r>
            <w:r w:rsidR="004215C1" w:rsidRPr="00B25A81">
              <w:rPr>
                <w:sz w:val="22"/>
                <w:szCs w:val="22"/>
              </w:rPr>
              <w:t>ротяжен</w:t>
            </w:r>
            <w:r w:rsidRPr="00B25A81">
              <w:rPr>
                <w:sz w:val="22"/>
                <w:szCs w:val="22"/>
              </w:rPr>
              <w:t>-</w:t>
            </w:r>
            <w:proofErr w:type="spellStart"/>
            <w:r w:rsidR="004215C1" w:rsidRPr="00B25A81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="004215C1" w:rsidRPr="00B25A81">
              <w:rPr>
                <w:sz w:val="22"/>
                <w:szCs w:val="22"/>
              </w:rPr>
              <w:t xml:space="preserve"> м.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25A81">
              <w:rPr>
                <w:sz w:val="22"/>
                <w:szCs w:val="22"/>
              </w:rPr>
              <w:t>М</w:t>
            </w:r>
            <w:r w:rsidR="004215C1" w:rsidRPr="004215C1">
              <w:rPr>
                <w:sz w:val="22"/>
                <w:szCs w:val="22"/>
              </w:rPr>
              <w:t>азутонасосы</w:t>
            </w:r>
            <w:proofErr w:type="spellEnd"/>
            <w:r w:rsidR="004215C1" w:rsidRPr="004215C1">
              <w:rPr>
                <w:sz w:val="22"/>
                <w:szCs w:val="22"/>
              </w:rPr>
              <w:t xml:space="preserve"> 2 шт.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contextualSpacing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Н</w:t>
            </w:r>
            <w:r w:rsidR="004215C1" w:rsidRPr="004215C1">
              <w:rPr>
                <w:sz w:val="22"/>
                <w:szCs w:val="22"/>
              </w:rPr>
              <w:t>асосы ЦНС 2 шт.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contextualSpacing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Н</w:t>
            </w:r>
            <w:r w:rsidRPr="004215C1">
              <w:rPr>
                <w:sz w:val="22"/>
                <w:szCs w:val="22"/>
              </w:rPr>
              <w:t xml:space="preserve">аливная эстакада для светлых нефтепродуктов литер </w:t>
            </w:r>
            <w:r w:rsidRPr="004215C1">
              <w:rPr>
                <w:sz w:val="22"/>
                <w:szCs w:val="22"/>
                <w:lang w:val="en-US"/>
              </w:rPr>
              <w:t>XX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195,0</w:t>
            </w:r>
          </w:p>
        </w:tc>
      </w:tr>
      <w:tr w:rsidR="00DE7B63" w:rsidTr="00DE7B63">
        <w:tc>
          <w:tcPr>
            <w:tcW w:w="534" w:type="dxa"/>
          </w:tcPr>
          <w:p w:rsidR="00DE7B63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</w:tcPr>
          <w:p w:rsidR="00DE7B63" w:rsidRPr="00B25A81" w:rsidRDefault="00DE7B63" w:rsidP="00DE7B63">
            <w:pPr>
              <w:contextualSpacing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Э</w:t>
            </w:r>
            <w:r w:rsidRPr="004215C1">
              <w:rPr>
                <w:sz w:val="22"/>
                <w:szCs w:val="22"/>
              </w:rPr>
              <w:t xml:space="preserve">стакада слива литер </w:t>
            </w:r>
            <w:r w:rsidRPr="004215C1">
              <w:rPr>
                <w:sz w:val="22"/>
                <w:szCs w:val="22"/>
                <w:lang w:val="en-US"/>
              </w:rPr>
              <w:t>XXII</w:t>
            </w:r>
          </w:p>
        </w:tc>
        <w:tc>
          <w:tcPr>
            <w:tcW w:w="1276" w:type="dxa"/>
          </w:tcPr>
          <w:p w:rsidR="00DE7B63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76,7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5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Ж</w:t>
            </w:r>
            <w:r w:rsidRPr="004215C1">
              <w:rPr>
                <w:sz w:val="22"/>
                <w:szCs w:val="22"/>
              </w:rPr>
              <w:t xml:space="preserve">елезнодорожный подъездной путь </w:t>
            </w:r>
            <w:proofErr w:type="spellStart"/>
            <w:r w:rsidRPr="004215C1">
              <w:rPr>
                <w:sz w:val="22"/>
                <w:szCs w:val="22"/>
              </w:rPr>
              <w:t>Армавирской</w:t>
            </w:r>
            <w:proofErr w:type="spellEnd"/>
            <w:r w:rsidRPr="00B25A81">
              <w:rPr>
                <w:sz w:val="22"/>
                <w:szCs w:val="22"/>
              </w:rPr>
              <w:t xml:space="preserve"> ТЭЦ на станции Армавир-2 СКЖД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809,5</w:t>
            </w:r>
          </w:p>
        </w:tc>
      </w:tr>
      <w:tr w:rsidR="00DE7B63" w:rsidTr="00DE7B63">
        <w:tc>
          <w:tcPr>
            <w:tcW w:w="534" w:type="dxa"/>
          </w:tcPr>
          <w:p w:rsidR="00DE7B63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</w:tcPr>
          <w:p w:rsidR="00DE7B63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Н</w:t>
            </w:r>
            <w:r w:rsidRPr="004215C1">
              <w:rPr>
                <w:sz w:val="22"/>
                <w:szCs w:val="22"/>
              </w:rPr>
              <w:t>аружные сети кан</w:t>
            </w:r>
            <w:r w:rsidRPr="00B25A81">
              <w:rPr>
                <w:sz w:val="22"/>
                <w:szCs w:val="22"/>
              </w:rPr>
              <w:t>ализации</w:t>
            </w:r>
          </w:p>
        </w:tc>
        <w:tc>
          <w:tcPr>
            <w:tcW w:w="1276" w:type="dxa"/>
          </w:tcPr>
          <w:p w:rsidR="00DE7B63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222,5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7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Е</w:t>
            </w:r>
            <w:r w:rsidRPr="004215C1">
              <w:rPr>
                <w:sz w:val="22"/>
                <w:szCs w:val="22"/>
              </w:rPr>
              <w:t xml:space="preserve">мкость для мазута 2 шт. литер </w:t>
            </w:r>
            <w:r w:rsidRPr="004215C1">
              <w:rPr>
                <w:sz w:val="22"/>
                <w:szCs w:val="22"/>
                <w:lang w:val="en-US"/>
              </w:rPr>
              <w:t>XIX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8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З</w:t>
            </w:r>
            <w:r w:rsidRPr="004215C1">
              <w:rPr>
                <w:sz w:val="22"/>
                <w:szCs w:val="22"/>
              </w:rPr>
              <w:t>дание мазутного хозяйства литер «К»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59,7</w:t>
            </w:r>
          </w:p>
        </w:tc>
      </w:tr>
      <w:tr w:rsidR="00DE7B63" w:rsidTr="00DE7B63">
        <w:tc>
          <w:tcPr>
            <w:tcW w:w="534" w:type="dxa"/>
          </w:tcPr>
          <w:p w:rsidR="00DE7B63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9.</w:t>
            </w:r>
          </w:p>
        </w:tc>
        <w:tc>
          <w:tcPr>
            <w:tcW w:w="7796" w:type="dxa"/>
          </w:tcPr>
          <w:p w:rsidR="00DE7B63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азутная</w:t>
            </w:r>
            <w:proofErr w:type="gramEnd"/>
            <w:r w:rsidRPr="004215C1">
              <w:rPr>
                <w:sz w:val="22"/>
                <w:szCs w:val="22"/>
              </w:rPr>
              <w:t xml:space="preserve"> насосная литер «Л»</w:t>
            </w:r>
          </w:p>
        </w:tc>
        <w:tc>
          <w:tcPr>
            <w:tcW w:w="1276" w:type="dxa"/>
          </w:tcPr>
          <w:p w:rsidR="00DE7B63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16,3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10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Н</w:t>
            </w:r>
            <w:r w:rsidRPr="004215C1">
              <w:rPr>
                <w:sz w:val="22"/>
                <w:szCs w:val="22"/>
              </w:rPr>
              <w:t>асосная литер «Л</w:t>
            </w:r>
            <w:proofErr w:type="gramStart"/>
            <w:r w:rsidRPr="004215C1">
              <w:rPr>
                <w:sz w:val="22"/>
                <w:szCs w:val="22"/>
              </w:rPr>
              <w:t>1</w:t>
            </w:r>
            <w:proofErr w:type="gramEnd"/>
            <w:r w:rsidRPr="004215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209,9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11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С</w:t>
            </w:r>
            <w:r w:rsidRPr="004215C1">
              <w:rPr>
                <w:sz w:val="22"/>
                <w:szCs w:val="22"/>
              </w:rPr>
              <w:t>клад литер «И»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90,6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B25A8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12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DE7B63" w:rsidRPr="00B25A81" w:rsidRDefault="00DE7B63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4215C1">
              <w:rPr>
                <w:sz w:val="22"/>
                <w:szCs w:val="22"/>
              </w:rPr>
              <w:t>мазутное хранилище литер «Л3»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176,6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3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</w:t>
            </w:r>
            <w:proofErr w:type="gramStart"/>
            <w:r w:rsidRPr="004215C1">
              <w:rPr>
                <w:sz w:val="22"/>
                <w:szCs w:val="22"/>
              </w:rPr>
              <w:t>4</w:t>
            </w:r>
            <w:proofErr w:type="gramEnd"/>
            <w:r w:rsidRPr="004215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176,6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4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</w:t>
            </w:r>
            <w:proofErr w:type="gramStart"/>
            <w:r w:rsidRPr="004215C1">
              <w:rPr>
                <w:sz w:val="22"/>
                <w:szCs w:val="22"/>
              </w:rPr>
              <w:t>6</w:t>
            </w:r>
            <w:proofErr w:type="gramEnd"/>
            <w:r w:rsidRPr="004215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5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</w:t>
            </w:r>
            <w:proofErr w:type="gramStart"/>
            <w:r w:rsidRPr="004215C1">
              <w:rPr>
                <w:sz w:val="22"/>
                <w:szCs w:val="22"/>
              </w:rPr>
              <w:t>7</w:t>
            </w:r>
            <w:proofErr w:type="gramEnd"/>
            <w:r w:rsidRPr="004215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6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DE7B63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«Л8»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7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</w:t>
            </w:r>
            <w:proofErr w:type="gramStart"/>
            <w:r w:rsidRPr="004215C1">
              <w:rPr>
                <w:sz w:val="22"/>
                <w:szCs w:val="22"/>
              </w:rPr>
              <w:t>9</w:t>
            </w:r>
            <w:proofErr w:type="gramEnd"/>
            <w:r w:rsidRPr="004215C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8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«Л10»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4215C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</w:t>
            </w:r>
            <w:r w:rsidR="00B25A81" w:rsidRPr="00B25A81">
              <w:rPr>
                <w:sz w:val="22"/>
                <w:szCs w:val="22"/>
              </w:rPr>
              <w:t>9</w:t>
            </w:r>
            <w:r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«Л11»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B25A8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20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«Л12»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34,2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B25A8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21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«Л13»</w:t>
            </w:r>
          </w:p>
        </w:tc>
        <w:tc>
          <w:tcPr>
            <w:tcW w:w="1276" w:type="dxa"/>
          </w:tcPr>
          <w:p w:rsidR="004215C1" w:rsidRPr="00B25A81" w:rsidRDefault="00DE7B63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120,7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B25A8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22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DE7B63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«Л17»</w:t>
            </w:r>
          </w:p>
        </w:tc>
        <w:tc>
          <w:tcPr>
            <w:tcW w:w="1276" w:type="dxa"/>
          </w:tcPr>
          <w:p w:rsidR="004215C1" w:rsidRPr="00B25A81" w:rsidRDefault="00B25A81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  <w:tr w:rsidR="004215C1" w:rsidTr="00DE7B63">
        <w:tc>
          <w:tcPr>
            <w:tcW w:w="534" w:type="dxa"/>
          </w:tcPr>
          <w:p w:rsidR="004215C1" w:rsidRPr="00B25A81" w:rsidRDefault="00B25A81" w:rsidP="00B25A8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23</w:t>
            </w:r>
            <w:r w:rsidR="004215C1" w:rsidRPr="00B25A81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:rsidR="004215C1" w:rsidRPr="00B25A81" w:rsidRDefault="00B25A81" w:rsidP="004215C1">
            <w:pPr>
              <w:widowControl w:val="0"/>
              <w:jc w:val="both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М</w:t>
            </w:r>
            <w:r w:rsidRPr="004215C1">
              <w:rPr>
                <w:sz w:val="22"/>
                <w:szCs w:val="22"/>
              </w:rPr>
              <w:t>азутное хранилище литер «Л18»</w:t>
            </w:r>
          </w:p>
        </w:tc>
        <w:tc>
          <w:tcPr>
            <w:tcW w:w="1276" w:type="dxa"/>
          </w:tcPr>
          <w:p w:rsidR="004215C1" w:rsidRPr="00B25A81" w:rsidRDefault="00B25A81" w:rsidP="00B25A81">
            <w:pPr>
              <w:widowControl w:val="0"/>
              <w:jc w:val="center"/>
              <w:rPr>
                <w:sz w:val="22"/>
                <w:szCs w:val="22"/>
              </w:rPr>
            </w:pPr>
            <w:r w:rsidRPr="00B25A81">
              <w:rPr>
                <w:sz w:val="22"/>
                <w:szCs w:val="22"/>
              </w:rPr>
              <w:t>-</w:t>
            </w:r>
          </w:p>
        </w:tc>
      </w:tr>
    </w:tbl>
    <w:p w:rsidR="004215C1" w:rsidRPr="004A1BF1" w:rsidRDefault="004215C1" w:rsidP="004215C1">
      <w:pPr>
        <w:widowControl w:val="0"/>
        <w:jc w:val="both"/>
        <w:rPr>
          <w:sz w:val="22"/>
          <w:szCs w:val="22"/>
        </w:rPr>
      </w:pPr>
    </w:p>
    <w:p w:rsidR="004215C1" w:rsidRDefault="004215C1" w:rsidP="004215C1">
      <w:pPr>
        <w:ind w:firstLine="708"/>
        <w:jc w:val="both"/>
        <w:rPr>
          <w:b/>
          <w:sz w:val="22"/>
          <w:szCs w:val="22"/>
        </w:rPr>
      </w:pPr>
    </w:p>
    <w:p w:rsidR="004215C1" w:rsidRDefault="004215C1" w:rsidP="004215C1">
      <w:pPr>
        <w:ind w:firstLine="708"/>
        <w:jc w:val="both"/>
        <w:rPr>
          <w:b/>
          <w:sz w:val="22"/>
          <w:szCs w:val="22"/>
        </w:rPr>
      </w:pPr>
    </w:p>
    <w:p w:rsidR="004215C1" w:rsidRPr="004A1BF1" w:rsidRDefault="004215C1" w:rsidP="004215C1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ПОДПИСИ СТОРОН</w:t>
      </w:r>
    </w:p>
    <w:p w:rsidR="004215C1" w:rsidRPr="004A1BF1" w:rsidRDefault="004215C1" w:rsidP="004215C1">
      <w:pPr>
        <w:ind w:firstLine="708"/>
        <w:jc w:val="both"/>
        <w:rPr>
          <w:b/>
          <w:sz w:val="22"/>
          <w:szCs w:val="22"/>
        </w:rPr>
      </w:pPr>
    </w:p>
    <w:p w:rsidR="004215C1" w:rsidRPr="004A1BF1" w:rsidRDefault="004215C1" w:rsidP="004215C1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АРЕНДОДАТЕЛЬ                                                            АРЕНДАТОР</w:t>
      </w:r>
    </w:p>
    <w:p w:rsidR="004215C1" w:rsidRPr="004A1BF1" w:rsidRDefault="004215C1" w:rsidP="004215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023"/>
        <w:gridCol w:w="266"/>
        <w:gridCol w:w="2710"/>
        <w:gridCol w:w="2134"/>
      </w:tblGrid>
      <w:tr w:rsidR="004215C1" w:rsidRPr="004A1BF1" w:rsidTr="00D635E0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 xml:space="preserve">Управление имущественных отношений администрации  муниципального образования город Армавир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rPr>
                <w:sz w:val="22"/>
                <w:szCs w:val="22"/>
              </w:rPr>
            </w:pPr>
          </w:p>
        </w:tc>
      </w:tr>
      <w:tr w:rsidR="004215C1" w:rsidRPr="004A1BF1" w:rsidTr="00D635E0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Начальник управления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4215C1" w:rsidRPr="004A1BF1" w:rsidTr="00D635E0">
        <w:trPr>
          <w:trHeight w:val="367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A1BF1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215C1" w:rsidRPr="004A1BF1" w:rsidRDefault="004215C1" w:rsidP="00D635E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4215C1" w:rsidRPr="004A1BF1" w:rsidRDefault="004215C1" w:rsidP="004215C1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</w:t>
      </w:r>
    </w:p>
    <w:p w:rsidR="004215C1" w:rsidRDefault="004215C1" w:rsidP="004215C1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 М.П.                                                                                 М.П.</w:t>
      </w:r>
    </w:p>
    <w:p w:rsidR="004215C1" w:rsidRDefault="004215C1">
      <w:pPr>
        <w:spacing w:after="160" w:line="259" w:lineRule="auto"/>
        <w:rPr>
          <w:sz w:val="22"/>
          <w:szCs w:val="22"/>
        </w:rPr>
      </w:pPr>
    </w:p>
    <w:p w:rsidR="004215C1" w:rsidRDefault="004215C1">
      <w:pPr>
        <w:spacing w:after="160" w:line="259" w:lineRule="auto"/>
        <w:rPr>
          <w:sz w:val="22"/>
          <w:szCs w:val="22"/>
        </w:rPr>
      </w:pP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lastRenderedPageBreak/>
        <w:t xml:space="preserve">Приложение № </w:t>
      </w:r>
      <w:r w:rsidR="004215C1">
        <w:rPr>
          <w:sz w:val="22"/>
          <w:szCs w:val="22"/>
        </w:rPr>
        <w:t>2</w:t>
      </w:r>
      <w:r w:rsidRPr="004A1BF1">
        <w:rPr>
          <w:sz w:val="22"/>
          <w:szCs w:val="22"/>
        </w:rPr>
        <w:t xml:space="preserve"> </w:t>
      </w: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 xml:space="preserve">к договору аренды </w:t>
      </w:r>
    </w:p>
    <w:p w:rsidR="00A71414" w:rsidRDefault="00A71414" w:rsidP="00A71414">
      <w:pPr>
        <w:ind w:left="5664" w:hanging="3658"/>
        <w:jc w:val="right"/>
        <w:rPr>
          <w:sz w:val="22"/>
          <w:szCs w:val="22"/>
        </w:rPr>
      </w:pPr>
      <w:r w:rsidRPr="004A1BF1">
        <w:rPr>
          <w:sz w:val="22"/>
          <w:szCs w:val="22"/>
        </w:rPr>
        <w:t>№________от___________________</w:t>
      </w:r>
    </w:p>
    <w:p w:rsidR="00A71414" w:rsidRPr="004A1BF1" w:rsidRDefault="00A71414" w:rsidP="00A71414">
      <w:pPr>
        <w:ind w:left="5664" w:hanging="3658"/>
        <w:jc w:val="right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ind w:left="5984"/>
        <w:rPr>
          <w:sz w:val="22"/>
          <w:szCs w:val="22"/>
        </w:rPr>
      </w:pPr>
    </w:p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A71414" w:rsidRPr="004A1BF1" w:rsidRDefault="00A71414" w:rsidP="00A71414">
      <w:pPr>
        <w:widowControl w:val="0"/>
        <w:jc w:val="center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ПЕРЕДАТОЧНЫЙ АКТ</w:t>
      </w:r>
    </w:p>
    <w:p w:rsidR="00A71414" w:rsidRPr="004A1BF1" w:rsidRDefault="00A71414" w:rsidP="00A71414">
      <w:pPr>
        <w:widowControl w:val="0"/>
        <w:jc w:val="center"/>
        <w:rPr>
          <w:b/>
          <w:sz w:val="22"/>
          <w:szCs w:val="22"/>
        </w:rPr>
      </w:pP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  <w:r w:rsidRPr="004A1BF1">
        <w:rPr>
          <w:sz w:val="22"/>
          <w:szCs w:val="22"/>
        </w:rPr>
        <w:t>«___»______________20     года                                                                           город Армавир</w:t>
      </w:r>
    </w:p>
    <w:p w:rsidR="00A71414" w:rsidRPr="004A1BF1" w:rsidRDefault="00A71414" w:rsidP="00A71414">
      <w:pPr>
        <w:widowControl w:val="0"/>
        <w:jc w:val="both"/>
        <w:rPr>
          <w:sz w:val="22"/>
          <w:szCs w:val="22"/>
        </w:rPr>
      </w:pPr>
    </w:p>
    <w:p w:rsidR="00A71414" w:rsidRDefault="00A71414" w:rsidP="00ED75BD">
      <w:pPr>
        <w:ind w:firstLine="708"/>
        <w:jc w:val="both"/>
        <w:rPr>
          <w:sz w:val="22"/>
          <w:szCs w:val="22"/>
        </w:rPr>
      </w:pPr>
      <w:r w:rsidRPr="004A1BF1">
        <w:rPr>
          <w:sz w:val="22"/>
          <w:szCs w:val="22"/>
        </w:rPr>
        <w:t xml:space="preserve">       </w:t>
      </w:r>
      <w:proofErr w:type="gramStart"/>
      <w:r w:rsidRPr="004A1BF1">
        <w:rPr>
          <w:sz w:val="22"/>
          <w:szCs w:val="22"/>
        </w:rPr>
        <w:t xml:space="preserve">Мы, нижеподписавшиеся, представитель АРЕНДОДАТЕЛЯ, в лице начальника управления имущественных отношений администрации муниципального образования город Армавир Мазаловой Марины Александровны, и представитель АРЕНДАТОРА, в лице </w:t>
      </w:r>
      <w:r>
        <w:rPr>
          <w:sz w:val="22"/>
          <w:szCs w:val="22"/>
        </w:rPr>
        <w:t>_________________________________________________</w:t>
      </w:r>
      <w:r w:rsidRPr="004A1BF1">
        <w:rPr>
          <w:color w:val="000000"/>
          <w:sz w:val="22"/>
          <w:szCs w:val="22"/>
        </w:rPr>
        <w:t>,</w:t>
      </w:r>
      <w:r w:rsidRPr="004A1BF1">
        <w:rPr>
          <w:sz w:val="22"/>
          <w:szCs w:val="22"/>
        </w:rPr>
        <w:t xml:space="preserve"> составили настоящий акт о том, что АРЕНДОДАТЕЛЬ передал, а АРЕНДАТОР принял в аренду </w:t>
      </w:r>
      <w:r w:rsidR="00B25A81">
        <w:rPr>
          <w:sz w:val="22"/>
          <w:szCs w:val="22"/>
        </w:rPr>
        <w:t xml:space="preserve">движимое и недвижимое муниципальное </w:t>
      </w:r>
      <w:r w:rsidRPr="004A1BF1">
        <w:rPr>
          <w:color w:val="000000"/>
          <w:sz w:val="22"/>
          <w:szCs w:val="22"/>
        </w:rPr>
        <w:t>имущество</w:t>
      </w:r>
      <w:r w:rsidR="00B25A81">
        <w:rPr>
          <w:color w:val="000000"/>
          <w:sz w:val="22"/>
          <w:szCs w:val="22"/>
        </w:rPr>
        <w:t xml:space="preserve">, указанное в приложении №1 к настоящему договору аренды, </w:t>
      </w:r>
      <w:r w:rsidRPr="004A1BF1">
        <w:rPr>
          <w:color w:val="000000"/>
          <w:sz w:val="22"/>
          <w:szCs w:val="22"/>
        </w:rPr>
        <w:t xml:space="preserve"> </w:t>
      </w:r>
      <w:r w:rsidR="00ED75BD">
        <w:rPr>
          <w:sz w:val="22"/>
          <w:szCs w:val="22"/>
        </w:rPr>
        <w:t>расположенн</w:t>
      </w:r>
      <w:r w:rsidR="00B25A81">
        <w:rPr>
          <w:sz w:val="22"/>
          <w:szCs w:val="22"/>
        </w:rPr>
        <w:t>ое</w:t>
      </w:r>
      <w:r w:rsidR="00ED75BD">
        <w:rPr>
          <w:sz w:val="22"/>
          <w:szCs w:val="22"/>
        </w:rPr>
        <w:t xml:space="preserve"> по адресу:</w:t>
      </w:r>
      <w:proofErr w:type="gramEnd"/>
      <w:r w:rsidR="00ED75BD">
        <w:rPr>
          <w:sz w:val="22"/>
          <w:szCs w:val="22"/>
        </w:rPr>
        <w:t xml:space="preserve"> Россия, Краснодарский край, </w:t>
      </w:r>
      <w:proofErr w:type="spellStart"/>
      <w:r w:rsidR="00ED75BD">
        <w:rPr>
          <w:sz w:val="22"/>
          <w:szCs w:val="22"/>
        </w:rPr>
        <w:t>г</w:t>
      </w:r>
      <w:proofErr w:type="gramStart"/>
      <w:r w:rsidR="00ED75BD">
        <w:rPr>
          <w:sz w:val="22"/>
          <w:szCs w:val="22"/>
        </w:rPr>
        <w:t>.А</w:t>
      </w:r>
      <w:proofErr w:type="gramEnd"/>
      <w:r w:rsidR="00ED75BD">
        <w:rPr>
          <w:sz w:val="22"/>
          <w:szCs w:val="22"/>
        </w:rPr>
        <w:t>рмавир</w:t>
      </w:r>
      <w:proofErr w:type="spellEnd"/>
      <w:r w:rsidR="00ED75BD">
        <w:rPr>
          <w:sz w:val="22"/>
          <w:szCs w:val="22"/>
        </w:rPr>
        <w:t xml:space="preserve">, </w:t>
      </w:r>
      <w:proofErr w:type="spellStart"/>
      <w:r w:rsidR="00B25A81">
        <w:rPr>
          <w:sz w:val="22"/>
          <w:szCs w:val="22"/>
        </w:rPr>
        <w:t>уч</w:t>
      </w:r>
      <w:proofErr w:type="spellEnd"/>
      <w:r w:rsidR="00B25A81">
        <w:rPr>
          <w:sz w:val="22"/>
          <w:szCs w:val="22"/>
        </w:rPr>
        <w:t xml:space="preserve">-к </w:t>
      </w:r>
      <w:proofErr w:type="spellStart"/>
      <w:r w:rsidR="00B25A81">
        <w:rPr>
          <w:sz w:val="22"/>
          <w:szCs w:val="22"/>
        </w:rPr>
        <w:t>Промзона</w:t>
      </w:r>
      <w:proofErr w:type="spellEnd"/>
      <w:r w:rsidR="00B25A81">
        <w:rPr>
          <w:sz w:val="22"/>
          <w:szCs w:val="22"/>
        </w:rPr>
        <w:t>, 16 ТЭЦ</w:t>
      </w:r>
      <w:r w:rsidR="00ED75BD">
        <w:rPr>
          <w:sz w:val="22"/>
          <w:szCs w:val="22"/>
        </w:rPr>
        <w:t>, для</w:t>
      </w:r>
      <w:r w:rsidR="00ED75BD" w:rsidRPr="000B273D">
        <w:rPr>
          <w:sz w:val="22"/>
          <w:szCs w:val="22"/>
        </w:rPr>
        <w:t xml:space="preserve"> </w:t>
      </w:r>
      <w:r w:rsidR="00B25A81">
        <w:rPr>
          <w:sz w:val="22"/>
          <w:szCs w:val="22"/>
        </w:rPr>
        <w:t xml:space="preserve">использования для </w:t>
      </w:r>
      <w:r w:rsidR="004959AD" w:rsidRPr="005F50C6">
        <w:rPr>
          <w:sz w:val="22"/>
          <w:szCs w:val="22"/>
        </w:rPr>
        <w:t>производственной</w:t>
      </w:r>
      <w:r w:rsidR="004959AD" w:rsidRPr="004959AD">
        <w:rPr>
          <w:color w:val="FF0000"/>
          <w:sz w:val="22"/>
          <w:szCs w:val="22"/>
        </w:rPr>
        <w:t xml:space="preserve"> </w:t>
      </w:r>
      <w:r w:rsidR="00B25A81">
        <w:rPr>
          <w:sz w:val="22"/>
          <w:szCs w:val="22"/>
        </w:rPr>
        <w:t>деятельности</w:t>
      </w:r>
      <w:r w:rsidR="00ED75BD">
        <w:rPr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 w:rsidRPr="004A1BF1">
        <w:rPr>
          <w:sz w:val="22"/>
          <w:szCs w:val="22"/>
        </w:rPr>
        <w:t>в следующем техническом состоянии:</w:t>
      </w:r>
      <w:r w:rsidR="006E54D3">
        <w:rPr>
          <w:sz w:val="22"/>
          <w:szCs w:val="22"/>
        </w:rPr>
        <w:t xml:space="preserve"> </w:t>
      </w:r>
      <w:r w:rsidR="00B25A81">
        <w:rPr>
          <w:sz w:val="22"/>
          <w:szCs w:val="22"/>
        </w:rPr>
        <w:t>_________</w:t>
      </w:r>
      <w:r w:rsidR="006E54D3">
        <w:rPr>
          <w:sz w:val="22"/>
          <w:szCs w:val="22"/>
        </w:rPr>
        <w:t>_____________</w:t>
      </w:r>
      <w:r w:rsidR="004959AD">
        <w:rPr>
          <w:sz w:val="22"/>
          <w:szCs w:val="22"/>
        </w:rPr>
        <w:t>__</w:t>
      </w:r>
    </w:p>
    <w:p w:rsidR="006E54D3" w:rsidRDefault="006E54D3" w:rsidP="006E54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E54D3" w:rsidRPr="004A1BF1" w:rsidRDefault="006E54D3" w:rsidP="006E54D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Pr="004A1BF1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Pr="004A1BF1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Pr="004A1BF1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D75BD" w:rsidRPr="004A1BF1" w:rsidRDefault="00ED75BD" w:rsidP="00ED75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E54D3" w:rsidRDefault="006E54D3" w:rsidP="00A71414">
      <w:pPr>
        <w:ind w:firstLine="708"/>
        <w:jc w:val="both"/>
        <w:rPr>
          <w:b/>
          <w:sz w:val="22"/>
          <w:szCs w:val="22"/>
        </w:rPr>
      </w:pPr>
    </w:p>
    <w:p w:rsidR="006E54D3" w:rsidRDefault="006E54D3" w:rsidP="00A71414">
      <w:pPr>
        <w:ind w:firstLine="708"/>
        <w:jc w:val="both"/>
        <w:rPr>
          <w:b/>
          <w:sz w:val="22"/>
          <w:szCs w:val="22"/>
        </w:rPr>
      </w:pP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ПОДПИСИ СТОРОН</w:t>
      </w: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</w:p>
    <w:p w:rsidR="00A71414" w:rsidRPr="004A1BF1" w:rsidRDefault="00A71414" w:rsidP="00A71414">
      <w:pPr>
        <w:ind w:firstLine="708"/>
        <w:jc w:val="both"/>
        <w:rPr>
          <w:b/>
          <w:sz w:val="22"/>
          <w:szCs w:val="22"/>
        </w:rPr>
      </w:pPr>
      <w:r w:rsidRPr="004A1BF1">
        <w:rPr>
          <w:b/>
          <w:sz w:val="22"/>
          <w:szCs w:val="22"/>
        </w:rPr>
        <w:t>АРЕНДОДАТЕЛЬ                                                            АРЕНДАТОР</w:t>
      </w:r>
    </w:p>
    <w:p w:rsidR="00A71414" w:rsidRPr="004A1BF1" w:rsidRDefault="00A71414" w:rsidP="00A7141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023"/>
        <w:gridCol w:w="266"/>
        <w:gridCol w:w="2710"/>
        <w:gridCol w:w="2134"/>
      </w:tblGrid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 xml:space="preserve">Управление имущественных отношений администрации  муниципального образования город Армавир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rPr>
                <w:sz w:val="22"/>
                <w:szCs w:val="22"/>
              </w:rPr>
            </w:pPr>
          </w:p>
        </w:tc>
      </w:tr>
      <w:tr w:rsidR="00A71414" w:rsidRPr="004A1BF1" w:rsidTr="00A7141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1BF1">
              <w:rPr>
                <w:bCs/>
                <w:sz w:val="22"/>
                <w:szCs w:val="22"/>
              </w:rPr>
              <w:t>Начальник управления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71414" w:rsidRPr="004A1BF1" w:rsidTr="00A71414">
        <w:trPr>
          <w:trHeight w:val="367"/>
        </w:trPr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4A1BF1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A71414" w:rsidRPr="004A1BF1" w:rsidRDefault="00A71414" w:rsidP="00A714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A71414" w:rsidRPr="004A1BF1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</w:t>
      </w:r>
    </w:p>
    <w:p w:rsidR="00A71414" w:rsidRDefault="00A71414" w:rsidP="00A71414">
      <w:pPr>
        <w:autoSpaceDE w:val="0"/>
        <w:autoSpaceDN w:val="0"/>
        <w:adjustRightInd w:val="0"/>
        <w:rPr>
          <w:sz w:val="22"/>
          <w:szCs w:val="22"/>
        </w:rPr>
      </w:pPr>
      <w:r w:rsidRPr="004A1BF1">
        <w:rPr>
          <w:sz w:val="22"/>
          <w:szCs w:val="22"/>
        </w:rPr>
        <w:t xml:space="preserve">              М.П.                                                                                 М.П.</w:t>
      </w: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25A81" w:rsidRDefault="00B25A81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D1485C" w:rsidRDefault="00D1485C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B161AD" w:rsidRDefault="00B161AD" w:rsidP="00A71414">
      <w:pPr>
        <w:autoSpaceDE w:val="0"/>
        <w:autoSpaceDN w:val="0"/>
        <w:adjustRightInd w:val="0"/>
        <w:rPr>
          <w:sz w:val="22"/>
          <w:szCs w:val="22"/>
        </w:rPr>
      </w:pPr>
    </w:p>
    <w:p w:rsidR="000F6F32" w:rsidRPr="00B63404" w:rsidRDefault="000F6F32" w:rsidP="000F6F32">
      <w:pPr>
        <w:autoSpaceDE w:val="0"/>
        <w:autoSpaceDN w:val="0"/>
        <w:adjustRightInd w:val="0"/>
        <w:rPr>
          <w:sz w:val="22"/>
          <w:szCs w:val="22"/>
        </w:rPr>
      </w:pPr>
      <w:r w:rsidRPr="00B63404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B63404">
        <w:rPr>
          <w:sz w:val="22"/>
          <w:szCs w:val="22"/>
        </w:rPr>
        <w:t xml:space="preserve">         </w:t>
      </w:r>
      <w:r w:rsidRPr="00B63404">
        <w:rPr>
          <w:sz w:val="22"/>
          <w:szCs w:val="22"/>
        </w:rPr>
        <w:t xml:space="preserve">    Приложение № </w:t>
      </w:r>
      <w:r w:rsidR="00CE54BE">
        <w:rPr>
          <w:sz w:val="22"/>
          <w:szCs w:val="22"/>
        </w:rPr>
        <w:t>3</w:t>
      </w:r>
      <w:r w:rsidRPr="00B63404">
        <w:rPr>
          <w:sz w:val="22"/>
          <w:szCs w:val="22"/>
        </w:rPr>
        <w:t xml:space="preserve"> к договору аренды</w:t>
      </w:r>
    </w:p>
    <w:p w:rsidR="000F6F32" w:rsidRPr="00B63404" w:rsidRDefault="000F6F32" w:rsidP="000F6F32">
      <w:pPr>
        <w:autoSpaceDE w:val="0"/>
        <w:autoSpaceDN w:val="0"/>
        <w:adjustRightInd w:val="0"/>
        <w:ind w:left="5760"/>
        <w:rPr>
          <w:sz w:val="22"/>
          <w:szCs w:val="22"/>
        </w:rPr>
      </w:pPr>
      <w:r w:rsidRPr="00B63404">
        <w:rPr>
          <w:sz w:val="22"/>
          <w:szCs w:val="22"/>
        </w:rPr>
        <w:t>№_______от___________________</w:t>
      </w:r>
    </w:p>
    <w:p w:rsidR="000F6F32" w:rsidRDefault="000F6F32" w:rsidP="000F6F32">
      <w:pPr>
        <w:autoSpaceDE w:val="0"/>
        <w:autoSpaceDN w:val="0"/>
        <w:adjustRightInd w:val="0"/>
        <w:rPr>
          <w:sz w:val="22"/>
          <w:szCs w:val="22"/>
        </w:rPr>
      </w:pPr>
    </w:p>
    <w:p w:rsidR="00D635E0" w:rsidRDefault="00D635E0" w:rsidP="000F6F32">
      <w:pPr>
        <w:autoSpaceDE w:val="0"/>
        <w:autoSpaceDN w:val="0"/>
        <w:adjustRightInd w:val="0"/>
        <w:rPr>
          <w:sz w:val="22"/>
          <w:szCs w:val="22"/>
        </w:rPr>
      </w:pPr>
    </w:p>
    <w:p w:rsidR="00D635E0" w:rsidRPr="00B63404" w:rsidRDefault="00D635E0" w:rsidP="000F6F32">
      <w:pPr>
        <w:autoSpaceDE w:val="0"/>
        <w:autoSpaceDN w:val="0"/>
        <w:adjustRightInd w:val="0"/>
        <w:rPr>
          <w:sz w:val="22"/>
          <w:szCs w:val="22"/>
        </w:rPr>
      </w:pPr>
    </w:p>
    <w:p w:rsidR="000F6F32" w:rsidRPr="000F6F32" w:rsidRDefault="000F6F32" w:rsidP="000F6F32">
      <w:pPr>
        <w:widowControl w:val="0"/>
        <w:jc w:val="center"/>
        <w:rPr>
          <w:b/>
          <w:szCs w:val="28"/>
        </w:rPr>
      </w:pPr>
      <w:r w:rsidRPr="000F6F32">
        <w:rPr>
          <w:b/>
          <w:szCs w:val="28"/>
        </w:rPr>
        <w:t xml:space="preserve">РАСЧЕТ </w:t>
      </w:r>
    </w:p>
    <w:p w:rsidR="000F6F32" w:rsidRPr="000F6F32" w:rsidRDefault="000F6F32" w:rsidP="000F6F32">
      <w:pPr>
        <w:widowControl w:val="0"/>
        <w:jc w:val="center"/>
        <w:rPr>
          <w:b/>
          <w:sz w:val="10"/>
          <w:szCs w:val="10"/>
        </w:rPr>
      </w:pPr>
    </w:p>
    <w:p w:rsidR="000F6F32" w:rsidRPr="00625C61" w:rsidRDefault="000F6F32" w:rsidP="000F6F32">
      <w:pPr>
        <w:autoSpaceDE w:val="0"/>
        <w:autoSpaceDN w:val="0"/>
        <w:adjustRightInd w:val="0"/>
        <w:jc w:val="center"/>
        <w:rPr>
          <w:b/>
        </w:rPr>
      </w:pPr>
      <w:r w:rsidRPr="00625C61">
        <w:rPr>
          <w:b/>
        </w:rPr>
        <w:t xml:space="preserve">размера платы за пользование земельным участком </w:t>
      </w:r>
    </w:p>
    <w:p w:rsidR="00625C61" w:rsidRPr="00625C61" w:rsidRDefault="00625C61" w:rsidP="000F6F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5C61">
        <w:rPr>
          <w:b/>
        </w:rPr>
        <w:t>с кадастровым номером 23:38:0102001:6</w:t>
      </w:r>
    </w:p>
    <w:p w:rsidR="000F6F32" w:rsidRDefault="000F6F32" w:rsidP="000F6F3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6F32">
        <w:rPr>
          <w:color w:val="000000"/>
          <w:sz w:val="28"/>
          <w:szCs w:val="28"/>
        </w:rPr>
        <w:t xml:space="preserve">                 </w:t>
      </w:r>
    </w:p>
    <w:p w:rsidR="00D635E0" w:rsidRPr="000F6F32" w:rsidRDefault="00D635E0" w:rsidP="000F6F32">
      <w:pPr>
        <w:autoSpaceDE w:val="0"/>
        <w:autoSpaceDN w:val="0"/>
        <w:adjustRightInd w:val="0"/>
      </w:pPr>
    </w:p>
    <w:p w:rsidR="000F6F32" w:rsidRPr="000F6F32" w:rsidRDefault="000F6F32" w:rsidP="000F6F32">
      <w:pPr>
        <w:widowControl w:val="0"/>
        <w:jc w:val="both"/>
        <w:rPr>
          <w:szCs w:val="28"/>
        </w:rPr>
      </w:pPr>
      <w:r w:rsidRPr="000F6F32">
        <w:rPr>
          <w:szCs w:val="28"/>
        </w:rPr>
        <w:t xml:space="preserve">“______”_____________ 20     г.                                                                                       </w:t>
      </w:r>
      <w:proofErr w:type="spellStart"/>
      <w:r w:rsidRPr="000F6F32">
        <w:rPr>
          <w:szCs w:val="28"/>
        </w:rPr>
        <w:t>г</w:t>
      </w:r>
      <w:proofErr w:type="gramStart"/>
      <w:r w:rsidRPr="000F6F32">
        <w:rPr>
          <w:szCs w:val="28"/>
        </w:rPr>
        <w:t>.А</w:t>
      </w:r>
      <w:proofErr w:type="gramEnd"/>
      <w:r w:rsidRPr="000F6F32">
        <w:rPr>
          <w:szCs w:val="28"/>
        </w:rPr>
        <w:t>рмавир</w:t>
      </w:r>
      <w:proofErr w:type="spellEnd"/>
    </w:p>
    <w:p w:rsidR="000F6F32" w:rsidRDefault="000F6F32" w:rsidP="000F6F32">
      <w:pPr>
        <w:widowControl w:val="0"/>
        <w:spacing w:line="260" w:lineRule="exact"/>
        <w:jc w:val="both"/>
        <w:rPr>
          <w:sz w:val="28"/>
          <w:szCs w:val="28"/>
        </w:rPr>
      </w:pPr>
    </w:p>
    <w:p w:rsidR="00D635E0" w:rsidRPr="000F6F32" w:rsidRDefault="00D635E0" w:rsidP="000F6F32">
      <w:pPr>
        <w:widowControl w:val="0"/>
        <w:spacing w:line="260" w:lineRule="exact"/>
        <w:jc w:val="both"/>
        <w:rPr>
          <w:sz w:val="28"/>
          <w:szCs w:val="28"/>
        </w:rPr>
      </w:pPr>
    </w:p>
    <w:p w:rsidR="000F6F32" w:rsidRPr="00E579EC" w:rsidRDefault="000F6F32" w:rsidP="000F6F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79EC">
        <w:rPr>
          <w:sz w:val="22"/>
          <w:szCs w:val="22"/>
        </w:rPr>
        <w:tab/>
        <w:t xml:space="preserve">Расчет платы  произведен  в  соответствии  с решением  </w:t>
      </w:r>
      <w:proofErr w:type="spellStart"/>
      <w:r w:rsidRPr="00E579EC">
        <w:rPr>
          <w:sz w:val="22"/>
          <w:szCs w:val="22"/>
        </w:rPr>
        <w:t>Армавирской</w:t>
      </w:r>
      <w:proofErr w:type="spellEnd"/>
      <w:r w:rsidRPr="00E579EC">
        <w:rPr>
          <w:sz w:val="22"/>
          <w:szCs w:val="22"/>
        </w:rPr>
        <w:t xml:space="preserve"> городской Думы от 24 марта 2011 года № 171 «О Правилах определения размера арендной платы, а также порядка, условий и сроков внесения арендной платы за земли, находящиеся в муниципальной собственности муниципального образования город Армавир».</w:t>
      </w:r>
    </w:p>
    <w:p w:rsidR="000F6F32" w:rsidRPr="00E579EC" w:rsidRDefault="000F6F32" w:rsidP="000F6F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79EC">
        <w:rPr>
          <w:sz w:val="22"/>
          <w:szCs w:val="22"/>
        </w:rPr>
        <w:tab/>
      </w:r>
    </w:p>
    <w:p w:rsidR="000F6F32" w:rsidRPr="00E579EC" w:rsidRDefault="000F6F32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Адрес земельн</w:t>
      </w:r>
      <w:r w:rsidR="00793A49">
        <w:rPr>
          <w:sz w:val="22"/>
          <w:szCs w:val="22"/>
        </w:rPr>
        <w:t>ого</w:t>
      </w:r>
      <w:r w:rsidRPr="00E579EC">
        <w:rPr>
          <w:sz w:val="22"/>
          <w:szCs w:val="22"/>
        </w:rPr>
        <w:t xml:space="preserve"> участк</w:t>
      </w:r>
      <w:r w:rsidR="00793A49"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: город Армавир, </w:t>
      </w:r>
      <w:proofErr w:type="gramStart"/>
      <w:r w:rsidR="00AA265B">
        <w:rPr>
          <w:sz w:val="22"/>
          <w:szCs w:val="22"/>
        </w:rPr>
        <w:t>Северная</w:t>
      </w:r>
      <w:proofErr w:type="gramEnd"/>
      <w:r w:rsidR="00AA265B">
        <w:rPr>
          <w:sz w:val="22"/>
          <w:szCs w:val="22"/>
        </w:rPr>
        <w:t xml:space="preserve"> </w:t>
      </w:r>
      <w:proofErr w:type="spellStart"/>
      <w:r w:rsidR="00AA265B">
        <w:rPr>
          <w:sz w:val="22"/>
          <w:szCs w:val="22"/>
        </w:rPr>
        <w:t>Промзона</w:t>
      </w:r>
      <w:proofErr w:type="spellEnd"/>
      <w:r w:rsidRPr="00E579EC">
        <w:rPr>
          <w:sz w:val="22"/>
          <w:szCs w:val="22"/>
        </w:rPr>
        <w:t>.</w:t>
      </w:r>
    </w:p>
    <w:p w:rsidR="00005B92" w:rsidRDefault="000F6F32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Кадастровы</w:t>
      </w:r>
      <w:r w:rsidR="00793A49">
        <w:rPr>
          <w:sz w:val="22"/>
          <w:szCs w:val="22"/>
        </w:rPr>
        <w:t>й</w:t>
      </w:r>
      <w:r w:rsidRPr="00E579EC">
        <w:rPr>
          <w:sz w:val="22"/>
          <w:szCs w:val="22"/>
        </w:rPr>
        <w:t xml:space="preserve"> номер земельн</w:t>
      </w:r>
      <w:r w:rsidR="00793A49">
        <w:rPr>
          <w:sz w:val="22"/>
          <w:szCs w:val="22"/>
        </w:rPr>
        <w:t>ого</w:t>
      </w:r>
      <w:r w:rsidRPr="00E579EC">
        <w:rPr>
          <w:sz w:val="22"/>
          <w:szCs w:val="22"/>
        </w:rPr>
        <w:t xml:space="preserve"> участк</w:t>
      </w:r>
      <w:r w:rsidR="00793A49"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 - 23:38:010200</w:t>
      </w:r>
      <w:r w:rsidR="00AA265B">
        <w:rPr>
          <w:sz w:val="22"/>
          <w:szCs w:val="22"/>
        </w:rPr>
        <w:t>1</w:t>
      </w:r>
      <w:r w:rsidRPr="00E579EC">
        <w:rPr>
          <w:sz w:val="22"/>
          <w:szCs w:val="22"/>
        </w:rPr>
        <w:t>:</w:t>
      </w:r>
      <w:r w:rsidR="00AA265B">
        <w:rPr>
          <w:sz w:val="22"/>
          <w:szCs w:val="22"/>
        </w:rPr>
        <w:t>6</w:t>
      </w:r>
      <w:r w:rsidR="00005B92">
        <w:rPr>
          <w:sz w:val="22"/>
          <w:szCs w:val="22"/>
        </w:rPr>
        <w:t>.</w:t>
      </w:r>
      <w:r w:rsidR="00AA265B">
        <w:rPr>
          <w:sz w:val="22"/>
          <w:szCs w:val="22"/>
        </w:rPr>
        <w:t xml:space="preserve">  </w:t>
      </w:r>
    </w:p>
    <w:p w:rsidR="000F6F32" w:rsidRDefault="000F6F32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 xml:space="preserve">Площадь земельного участка </w:t>
      </w:r>
      <w:r w:rsidR="00793A49"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-  </w:t>
      </w:r>
      <w:r w:rsidR="00AA265B">
        <w:rPr>
          <w:sz w:val="22"/>
          <w:szCs w:val="22"/>
        </w:rPr>
        <w:t>4183</w:t>
      </w:r>
      <w:r w:rsidR="00216268">
        <w:rPr>
          <w:sz w:val="22"/>
          <w:szCs w:val="22"/>
        </w:rPr>
        <w:t xml:space="preserve"> </w:t>
      </w:r>
      <w:proofErr w:type="spellStart"/>
      <w:r w:rsidR="00216268">
        <w:rPr>
          <w:sz w:val="22"/>
          <w:szCs w:val="22"/>
        </w:rPr>
        <w:t>кв.м</w:t>
      </w:r>
      <w:proofErr w:type="spellEnd"/>
      <w:r w:rsidR="00216268">
        <w:rPr>
          <w:sz w:val="22"/>
          <w:szCs w:val="22"/>
        </w:rPr>
        <w:t>.</w:t>
      </w:r>
    </w:p>
    <w:p w:rsidR="0060463F" w:rsidRDefault="0060463F" w:rsidP="006046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Вид разрешенного использования</w:t>
      </w:r>
      <w:r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земельного участка – для </w:t>
      </w:r>
      <w:r>
        <w:rPr>
          <w:sz w:val="22"/>
          <w:szCs w:val="22"/>
        </w:rPr>
        <w:t>размещения и эксплуатации объектов железнодорожного транспорта</w:t>
      </w:r>
      <w:r w:rsidRPr="00E579EC">
        <w:rPr>
          <w:sz w:val="22"/>
          <w:szCs w:val="22"/>
        </w:rPr>
        <w:t>.</w:t>
      </w:r>
    </w:p>
    <w:p w:rsidR="0060463F" w:rsidRPr="00E579EC" w:rsidRDefault="0060463F" w:rsidP="006046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использование – для размещения и эксплуатации железнодорожного пути</w:t>
      </w:r>
    </w:p>
    <w:p w:rsidR="0060463F" w:rsidRDefault="0060463F" w:rsidP="006046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Категория – земли населенных пунктов.</w:t>
      </w:r>
    </w:p>
    <w:p w:rsidR="0060463F" w:rsidRPr="00E579EC" w:rsidRDefault="0060463F" w:rsidP="0060463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Кадастровая стоимость земельного участка  – 1 725 529,33 руб.</w:t>
      </w:r>
    </w:p>
    <w:p w:rsidR="0060463F" w:rsidRDefault="0060463F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0463F" w:rsidRPr="0060463F" w:rsidRDefault="0060463F" w:rsidP="0060463F">
      <w:pPr>
        <w:autoSpaceDE w:val="0"/>
        <w:autoSpaceDN w:val="0"/>
        <w:adjustRightInd w:val="0"/>
        <w:jc w:val="center"/>
      </w:pPr>
      <w:r w:rsidRPr="0060463F">
        <w:t>АП = Кс</w:t>
      </w:r>
      <w:proofErr w:type="gramStart"/>
      <w:r w:rsidRPr="0060463F">
        <w:t>*С</w:t>
      </w:r>
      <w:proofErr w:type="gramEnd"/>
    </w:p>
    <w:p w:rsidR="0060463F" w:rsidRPr="0060463F" w:rsidRDefault="0060463F" w:rsidP="0060463F">
      <w:pPr>
        <w:autoSpaceDE w:val="0"/>
        <w:autoSpaceDN w:val="0"/>
        <w:adjustRightInd w:val="0"/>
        <w:jc w:val="both"/>
      </w:pPr>
      <w:r w:rsidRPr="0060463F">
        <w:t xml:space="preserve">                                                          </w:t>
      </w:r>
    </w:p>
    <w:p w:rsidR="0060463F" w:rsidRPr="0060463F" w:rsidRDefault="0060463F" w:rsidP="0060463F">
      <w:pPr>
        <w:tabs>
          <w:tab w:val="left" w:pos="5580"/>
        </w:tabs>
        <w:autoSpaceDE w:val="0"/>
        <w:autoSpaceDN w:val="0"/>
        <w:adjustRightInd w:val="0"/>
        <w:jc w:val="center"/>
      </w:pPr>
      <w:r w:rsidRPr="0060463F">
        <w:t xml:space="preserve">АП = </w:t>
      </w:r>
      <w:r w:rsidRPr="00556345">
        <w:rPr>
          <w:sz w:val="22"/>
          <w:szCs w:val="22"/>
        </w:rPr>
        <w:t>1 725 529,33</w:t>
      </w:r>
      <w:r w:rsidRPr="0060463F">
        <w:t xml:space="preserve"> руб.* </w:t>
      </w:r>
      <w:r w:rsidR="00625C61">
        <w:t xml:space="preserve">1,5 </w:t>
      </w:r>
      <w:r w:rsidRPr="0060463F">
        <w:t xml:space="preserve">% = </w:t>
      </w:r>
      <w:r w:rsidR="00625C61">
        <w:t>25 882,94</w:t>
      </w:r>
      <w:r w:rsidRPr="0060463F">
        <w:t xml:space="preserve"> руб. </w:t>
      </w:r>
    </w:p>
    <w:p w:rsidR="0060463F" w:rsidRPr="0060463F" w:rsidRDefault="0060463F" w:rsidP="0060463F">
      <w:pPr>
        <w:autoSpaceDE w:val="0"/>
        <w:autoSpaceDN w:val="0"/>
        <w:adjustRightInd w:val="0"/>
        <w:jc w:val="center"/>
      </w:pPr>
    </w:p>
    <w:p w:rsidR="0060463F" w:rsidRPr="0060463F" w:rsidRDefault="0060463F" w:rsidP="0060463F">
      <w:pPr>
        <w:autoSpaceDE w:val="0"/>
        <w:autoSpaceDN w:val="0"/>
        <w:adjustRightInd w:val="0"/>
      </w:pPr>
      <w:r w:rsidRPr="0060463F">
        <w:t xml:space="preserve">где АП – размер платы за пользование земельным участком в год, руб. </w:t>
      </w:r>
    </w:p>
    <w:p w:rsidR="0060463F" w:rsidRPr="0060463F" w:rsidRDefault="0060463F" w:rsidP="0060463F">
      <w:pPr>
        <w:autoSpaceDE w:val="0"/>
        <w:autoSpaceDN w:val="0"/>
        <w:adjustRightInd w:val="0"/>
      </w:pPr>
      <w:r w:rsidRPr="0060463F">
        <w:t xml:space="preserve">       Кс – кадастровая стоимость земельного участка, руб.</w:t>
      </w:r>
    </w:p>
    <w:p w:rsidR="0060463F" w:rsidRPr="0060463F" w:rsidRDefault="0060463F" w:rsidP="0060463F">
      <w:pPr>
        <w:autoSpaceDE w:val="0"/>
        <w:autoSpaceDN w:val="0"/>
        <w:adjustRightInd w:val="0"/>
      </w:pPr>
      <w:r w:rsidRPr="0060463F">
        <w:t xml:space="preserve">       </w:t>
      </w:r>
      <w:proofErr w:type="gramStart"/>
      <w:r w:rsidRPr="0060463F">
        <w:t>С</w:t>
      </w:r>
      <w:proofErr w:type="gramEnd"/>
      <w:r w:rsidRPr="0060463F">
        <w:t xml:space="preserve"> – ставка арендной платы, %</w:t>
      </w:r>
    </w:p>
    <w:p w:rsidR="0060463F" w:rsidRDefault="0060463F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625C6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E579EC">
        <w:rPr>
          <w:b/>
          <w:sz w:val="22"/>
          <w:szCs w:val="22"/>
        </w:rPr>
        <w:t>ОДПИСИ СТОРОН</w:t>
      </w:r>
    </w:p>
    <w:p w:rsidR="00625C61" w:rsidRPr="00E579EC" w:rsidRDefault="00625C61" w:rsidP="00625C61">
      <w:pPr>
        <w:ind w:firstLine="708"/>
        <w:jc w:val="both"/>
        <w:rPr>
          <w:b/>
          <w:sz w:val="22"/>
          <w:szCs w:val="22"/>
        </w:rPr>
      </w:pPr>
    </w:p>
    <w:p w:rsidR="00625C61" w:rsidRPr="00E579EC" w:rsidRDefault="00625C61" w:rsidP="00625C61">
      <w:pPr>
        <w:ind w:firstLine="708"/>
        <w:jc w:val="both"/>
        <w:rPr>
          <w:b/>
          <w:sz w:val="22"/>
          <w:szCs w:val="22"/>
        </w:rPr>
      </w:pPr>
      <w:r w:rsidRPr="00E579EC">
        <w:rPr>
          <w:b/>
          <w:sz w:val="22"/>
          <w:szCs w:val="22"/>
        </w:rPr>
        <w:t>АРЕНДОДАТЕЛЬ                                                            АРЕНДАТОР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983"/>
        <w:gridCol w:w="279"/>
        <w:gridCol w:w="2160"/>
        <w:gridCol w:w="2781"/>
      </w:tblGrid>
      <w:tr w:rsidR="00625C61" w:rsidRPr="00E579EC" w:rsidTr="001E0F7E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Управление имущественных отношений администрации муниципального образования город Армавир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rPr>
                <w:sz w:val="22"/>
                <w:szCs w:val="22"/>
              </w:rPr>
            </w:pPr>
          </w:p>
        </w:tc>
      </w:tr>
      <w:tr w:rsidR="00625C61" w:rsidRPr="00E579EC" w:rsidTr="001E0F7E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Начальник  управления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25C61" w:rsidRPr="00E579EC" w:rsidTr="001E0F7E">
        <w:trPr>
          <w:trHeight w:val="49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 </w:t>
            </w:r>
          </w:p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579EC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625C61" w:rsidRPr="00E579EC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  <w:r w:rsidRPr="00E579EC">
        <w:rPr>
          <w:sz w:val="22"/>
          <w:szCs w:val="22"/>
        </w:rPr>
        <w:t xml:space="preserve">             М.П.                                                                                 М.П.</w:t>
      </w:r>
    </w:p>
    <w:p w:rsidR="00625C61" w:rsidRPr="00E579EC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</w:p>
    <w:p w:rsidR="00D635E0" w:rsidRDefault="00D635E0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Pr="00B63404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  <w:r w:rsidRPr="00B63404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63404">
        <w:rPr>
          <w:sz w:val="22"/>
          <w:szCs w:val="22"/>
        </w:rPr>
        <w:t xml:space="preserve">    Приложение № </w:t>
      </w:r>
      <w:r>
        <w:rPr>
          <w:sz w:val="22"/>
          <w:szCs w:val="22"/>
        </w:rPr>
        <w:t>4</w:t>
      </w:r>
      <w:r w:rsidRPr="00B63404">
        <w:rPr>
          <w:sz w:val="22"/>
          <w:szCs w:val="22"/>
        </w:rPr>
        <w:t xml:space="preserve"> к договору аренды</w:t>
      </w:r>
    </w:p>
    <w:p w:rsidR="00625C61" w:rsidRPr="00B63404" w:rsidRDefault="00625C61" w:rsidP="00625C61">
      <w:pPr>
        <w:autoSpaceDE w:val="0"/>
        <w:autoSpaceDN w:val="0"/>
        <w:adjustRightInd w:val="0"/>
        <w:ind w:left="5760"/>
        <w:rPr>
          <w:sz w:val="22"/>
          <w:szCs w:val="22"/>
        </w:rPr>
      </w:pPr>
      <w:r w:rsidRPr="00B63404">
        <w:rPr>
          <w:sz w:val="22"/>
          <w:szCs w:val="22"/>
        </w:rPr>
        <w:t>№_______от___________________</w:t>
      </w:r>
    </w:p>
    <w:p w:rsidR="00625C61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</w:p>
    <w:p w:rsidR="00625C61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</w:p>
    <w:p w:rsidR="00625C61" w:rsidRPr="00B63404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</w:p>
    <w:p w:rsidR="00625C61" w:rsidRPr="000F6F32" w:rsidRDefault="00625C61" w:rsidP="00625C61">
      <w:pPr>
        <w:widowControl w:val="0"/>
        <w:jc w:val="center"/>
        <w:rPr>
          <w:b/>
          <w:szCs w:val="28"/>
        </w:rPr>
      </w:pPr>
      <w:r w:rsidRPr="000F6F32">
        <w:rPr>
          <w:b/>
          <w:szCs w:val="28"/>
        </w:rPr>
        <w:t xml:space="preserve">РАСЧЕТ </w:t>
      </w:r>
    </w:p>
    <w:p w:rsidR="00625C61" w:rsidRPr="000F6F32" w:rsidRDefault="00625C61" w:rsidP="00625C61">
      <w:pPr>
        <w:widowControl w:val="0"/>
        <w:jc w:val="center"/>
        <w:rPr>
          <w:b/>
          <w:sz w:val="10"/>
          <w:szCs w:val="10"/>
        </w:rPr>
      </w:pPr>
    </w:p>
    <w:p w:rsidR="00625C61" w:rsidRPr="00625C61" w:rsidRDefault="00625C61" w:rsidP="00625C61">
      <w:pPr>
        <w:autoSpaceDE w:val="0"/>
        <w:autoSpaceDN w:val="0"/>
        <w:adjustRightInd w:val="0"/>
        <w:jc w:val="center"/>
        <w:rPr>
          <w:b/>
        </w:rPr>
      </w:pPr>
      <w:r w:rsidRPr="00625C61">
        <w:rPr>
          <w:b/>
        </w:rPr>
        <w:t xml:space="preserve">размера платы за пользование </w:t>
      </w:r>
      <w:r>
        <w:rPr>
          <w:b/>
        </w:rPr>
        <w:t xml:space="preserve">части </w:t>
      </w:r>
      <w:r w:rsidRPr="00625C61">
        <w:rPr>
          <w:b/>
        </w:rPr>
        <w:t>земельн</w:t>
      </w:r>
      <w:r>
        <w:rPr>
          <w:b/>
        </w:rPr>
        <w:t>ого</w:t>
      </w:r>
      <w:r w:rsidRPr="00625C61">
        <w:rPr>
          <w:b/>
        </w:rPr>
        <w:t xml:space="preserve"> участк</w:t>
      </w:r>
      <w:r>
        <w:rPr>
          <w:b/>
        </w:rPr>
        <w:t>а</w:t>
      </w:r>
      <w:r w:rsidRPr="00625C61">
        <w:rPr>
          <w:b/>
        </w:rPr>
        <w:t xml:space="preserve"> </w:t>
      </w:r>
    </w:p>
    <w:p w:rsidR="00625C61" w:rsidRPr="00625C61" w:rsidRDefault="00625C61" w:rsidP="00625C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25C61">
        <w:rPr>
          <w:b/>
        </w:rPr>
        <w:t>с кадастровым номером 23:38:0102001:</w:t>
      </w:r>
      <w:r>
        <w:rPr>
          <w:b/>
        </w:rPr>
        <w:t>7</w:t>
      </w:r>
    </w:p>
    <w:p w:rsidR="00625C61" w:rsidRDefault="00625C61" w:rsidP="00625C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6F32">
        <w:rPr>
          <w:color w:val="000000"/>
          <w:sz w:val="28"/>
          <w:szCs w:val="28"/>
        </w:rPr>
        <w:t xml:space="preserve">                 </w:t>
      </w:r>
    </w:p>
    <w:p w:rsidR="00625C61" w:rsidRPr="000F6F32" w:rsidRDefault="00625C61" w:rsidP="00625C61">
      <w:pPr>
        <w:autoSpaceDE w:val="0"/>
        <w:autoSpaceDN w:val="0"/>
        <w:adjustRightInd w:val="0"/>
      </w:pPr>
    </w:p>
    <w:p w:rsidR="00625C61" w:rsidRPr="000F6F32" w:rsidRDefault="00625C61" w:rsidP="00625C61">
      <w:pPr>
        <w:widowControl w:val="0"/>
        <w:jc w:val="both"/>
        <w:rPr>
          <w:szCs w:val="28"/>
        </w:rPr>
      </w:pPr>
      <w:r w:rsidRPr="000F6F32">
        <w:rPr>
          <w:szCs w:val="28"/>
        </w:rPr>
        <w:t xml:space="preserve">“______”_____________ 20     г.                                                                                       </w:t>
      </w:r>
      <w:proofErr w:type="spellStart"/>
      <w:r w:rsidRPr="000F6F32">
        <w:rPr>
          <w:szCs w:val="28"/>
        </w:rPr>
        <w:t>г</w:t>
      </w:r>
      <w:proofErr w:type="gramStart"/>
      <w:r w:rsidRPr="000F6F32">
        <w:rPr>
          <w:szCs w:val="28"/>
        </w:rPr>
        <w:t>.А</w:t>
      </w:r>
      <w:proofErr w:type="gramEnd"/>
      <w:r w:rsidRPr="000F6F32">
        <w:rPr>
          <w:szCs w:val="28"/>
        </w:rPr>
        <w:t>рмавир</w:t>
      </w:r>
      <w:proofErr w:type="spellEnd"/>
    </w:p>
    <w:p w:rsidR="00625C61" w:rsidRDefault="00625C61" w:rsidP="00625C61">
      <w:pPr>
        <w:widowControl w:val="0"/>
        <w:spacing w:line="260" w:lineRule="exact"/>
        <w:jc w:val="both"/>
        <w:rPr>
          <w:sz w:val="28"/>
          <w:szCs w:val="28"/>
        </w:rPr>
      </w:pPr>
    </w:p>
    <w:p w:rsidR="00625C61" w:rsidRPr="000F6F32" w:rsidRDefault="00625C61" w:rsidP="00625C61">
      <w:pPr>
        <w:widowControl w:val="0"/>
        <w:spacing w:line="260" w:lineRule="exact"/>
        <w:jc w:val="both"/>
        <w:rPr>
          <w:sz w:val="28"/>
          <w:szCs w:val="28"/>
        </w:rPr>
      </w:pPr>
    </w:p>
    <w:p w:rsidR="00625C61" w:rsidRPr="00E579EC" w:rsidRDefault="00625C61" w:rsidP="00625C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79EC">
        <w:rPr>
          <w:sz w:val="22"/>
          <w:szCs w:val="22"/>
        </w:rPr>
        <w:tab/>
        <w:t xml:space="preserve">Расчет платы  произведен  в  соответствии  с решением  </w:t>
      </w:r>
      <w:proofErr w:type="spellStart"/>
      <w:r w:rsidRPr="00E579EC">
        <w:rPr>
          <w:sz w:val="22"/>
          <w:szCs w:val="22"/>
        </w:rPr>
        <w:t>Армавирской</w:t>
      </w:r>
      <w:proofErr w:type="spellEnd"/>
      <w:r w:rsidRPr="00E579EC">
        <w:rPr>
          <w:sz w:val="22"/>
          <w:szCs w:val="22"/>
        </w:rPr>
        <w:t xml:space="preserve"> городской Думы от 24 марта 2011 года № 171 «О Правилах определения размера арендной платы, а также порядка, условий и сроков внесения арендной платы за земли, находящиеся в муниципальной собственности муниципального образования город Армавир».</w:t>
      </w:r>
    </w:p>
    <w:p w:rsidR="00625C61" w:rsidRPr="00E579EC" w:rsidRDefault="00625C61" w:rsidP="00625C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79EC">
        <w:rPr>
          <w:sz w:val="22"/>
          <w:szCs w:val="22"/>
        </w:rPr>
        <w:tab/>
      </w:r>
    </w:p>
    <w:p w:rsidR="00625C61" w:rsidRPr="00E579EC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Адрес земельн</w:t>
      </w:r>
      <w:r>
        <w:rPr>
          <w:sz w:val="22"/>
          <w:szCs w:val="22"/>
        </w:rPr>
        <w:t>ого</w:t>
      </w:r>
      <w:r w:rsidRPr="00E579EC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: город Армавир, </w:t>
      </w:r>
      <w:proofErr w:type="gramStart"/>
      <w:r>
        <w:rPr>
          <w:sz w:val="22"/>
          <w:szCs w:val="22"/>
        </w:rPr>
        <w:t>Северная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Промзона</w:t>
      </w:r>
      <w:proofErr w:type="spellEnd"/>
      <w:r w:rsidRPr="00E579EC">
        <w:rPr>
          <w:sz w:val="22"/>
          <w:szCs w:val="22"/>
        </w:rPr>
        <w:t>.</w:t>
      </w:r>
    </w:p>
    <w:p w:rsidR="00625C61" w:rsidRPr="00E579EC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Кадастровы</w:t>
      </w:r>
      <w:r>
        <w:rPr>
          <w:sz w:val="22"/>
          <w:szCs w:val="22"/>
        </w:rPr>
        <w:t>й</w:t>
      </w:r>
      <w:r w:rsidRPr="00E579EC">
        <w:rPr>
          <w:sz w:val="22"/>
          <w:szCs w:val="22"/>
        </w:rPr>
        <w:t xml:space="preserve"> номер земельн</w:t>
      </w:r>
      <w:r>
        <w:rPr>
          <w:sz w:val="22"/>
          <w:szCs w:val="22"/>
        </w:rPr>
        <w:t>ого</w:t>
      </w:r>
      <w:r w:rsidRPr="00E579EC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79EC">
        <w:rPr>
          <w:sz w:val="22"/>
          <w:szCs w:val="22"/>
        </w:rPr>
        <w:t xml:space="preserve"> - 23:38:010200</w:t>
      </w:r>
      <w:r>
        <w:rPr>
          <w:sz w:val="22"/>
          <w:szCs w:val="22"/>
        </w:rPr>
        <w:t>1</w:t>
      </w:r>
      <w:r w:rsidRPr="00E579EC">
        <w:rPr>
          <w:sz w:val="22"/>
          <w:szCs w:val="22"/>
        </w:rPr>
        <w:t>:</w:t>
      </w:r>
      <w:r>
        <w:rPr>
          <w:sz w:val="22"/>
          <w:szCs w:val="22"/>
        </w:rPr>
        <w:t>7.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Общая п</w:t>
      </w:r>
      <w:r w:rsidRPr="00E579EC">
        <w:rPr>
          <w:sz w:val="22"/>
          <w:szCs w:val="22"/>
        </w:rPr>
        <w:t xml:space="preserve">лощадь земельного участка </w:t>
      </w:r>
      <w:r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91 983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используемой части земельного участка  - 24 007,5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Вид разрешенного использования</w:t>
      </w:r>
      <w:r>
        <w:rPr>
          <w:sz w:val="22"/>
          <w:szCs w:val="22"/>
        </w:rPr>
        <w:t xml:space="preserve"> </w:t>
      </w:r>
      <w:r w:rsidRPr="00E579EC">
        <w:rPr>
          <w:sz w:val="22"/>
          <w:szCs w:val="22"/>
        </w:rPr>
        <w:t xml:space="preserve">земельного участка – </w:t>
      </w:r>
      <w:r>
        <w:rPr>
          <w:sz w:val="22"/>
          <w:szCs w:val="22"/>
        </w:rPr>
        <w:t>производственная территория</w:t>
      </w:r>
      <w:r w:rsidRPr="00E579EC">
        <w:rPr>
          <w:sz w:val="22"/>
          <w:szCs w:val="22"/>
        </w:rPr>
        <w:t>.</w:t>
      </w:r>
    </w:p>
    <w:p w:rsidR="00625C61" w:rsidRPr="00E579EC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использование – для размещения промышленных объектов.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579EC">
        <w:rPr>
          <w:sz w:val="22"/>
          <w:szCs w:val="22"/>
        </w:rPr>
        <w:t>Категория – земли населенных пунктов.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Кадастровая стоимость земельного участка  – 117 830 223,0 руб.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Удельный показатель кадастровой стоимости  - 1 281,0 руб.</w:t>
      </w:r>
    </w:p>
    <w:p w:rsidR="00625C61" w:rsidRPr="00E579EC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Кадастровая стоимость части земельного участка площадью 24007,5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– 30 753 607,5 руб.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Pr="0060463F" w:rsidRDefault="00625C61" w:rsidP="00625C61">
      <w:pPr>
        <w:autoSpaceDE w:val="0"/>
        <w:autoSpaceDN w:val="0"/>
        <w:adjustRightInd w:val="0"/>
        <w:jc w:val="center"/>
      </w:pPr>
      <w:r w:rsidRPr="0060463F">
        <w:t>АП = Кс</w:t>
      </w:r>
      <w:proofErr w:type="gramStart"/>
      <w:r w:rsidRPr="0060463F">
        <w:t>*С</w:t>
      </w:r>
      <w:proofErr w:type="gramEnd"/>
    </w:p>
    <w:p w:rsidR="00625C61" w:rsidRPr="0060463F" w:rsidRDefault="00625C61" w:rsidP="00625C61">
      <w:pPr>
        <w:autoSpaceDE w:val="0"/>
        <w:autoSpaceDN w:val="0"/>
        <w:adjustRightInd w:val="0"/>
        <w:jc w:val="both"/>
      </w:pPr>
      <w:r w:rsidRPr="0060463F">
        <w:t xml:space="preserve">                                                          </w:t>
      </w:r>
    </w:p>
    <w:p w:rsidR="00625C61" w:rsidRPr="0060463F" w:rsidRDefault="00625C61" w:rsidP="00625C61">
      <w:pPr>
        <w:tabs>
          <w:tab w:val="left" w:pos="5580"/>
        </w:tabs>
        <w:autoSpaceDE w:val="0"/>
        <w:autoSpaceDN w:val="0"/>
        <w:adjustRightInd w:val="0"/>
        <w:jc w:val="center"/>
      </w:pPr>
      <w:r w:rsidRPr="0060463F">
        <w:t xml:space="preserve">АП = </w:t>
      </w:r>
      <w:r w:rsidR="006715CA">
        <w:t>30 753 607,5</w:t>
      </w:r>
      <w:r w:rsidRPr="0060463F">
        <w:t xml:space="preserve"> руб.* </w:t>
      </w:r>
      <w:r>
        <w:t xml:space="preserve">1,5 </w:t>
      </w:r>
      <w:r w:rsidRPr="0060463F">
        <w:t xml:space="preserve">% = </w:t>
      </w:r>
      <w:r w:rsidR="006715CA">
        <w:t>461 304,11 ру</w:t>
      </w:r>
      <w:r w:rsidRPr="0060463F">
        <w:t xml:space="preserve">б. </w:t>
      </w:r>
    </w:p>
    <w:p w:rsidR="00625C61" w:rsidRPr="0060463F" w:rsidRDefault="00625C61" w:rsidP="00625C61">
      <w:pPr>
        <w:autoSpaceDE w:val="0"/>
        <w:autoSpaceDN w:val="0"/>
        <w:adjustRightInd w:val="0"/>
        <w:jc w:val="center"/>
      </w:pPr>
    </w:p>
    <w:p w:rsidR="00625C61" w:rsidRPr="0060463F" w:rsidRDefault="00625C61" w:rsidP="00625C61">
      <w:pPr>
        <w:autoSpaceDE w:val="0"/>
        <w:autoSpaceDN w:val="0"/>
        <w:adjustRightInd w:val="0"/>
      </w:pPr>
      <w:r w:rsidRPr="0060463F">
        <w:t xml:space="preserve">где АП – размер платы за пользование земельным участком в год, руб. </w:t>
      </w:r>
    </w:p>
    <w:p w:rsidR="00625C61" w:rsidRPr="0060463F" w:rsidRDefault="00625C61" w:rsidP="00625C61">
      <w:pPr>
        <w:autoSpaceDE w:val="0"/>
        <w:autoSpaceDN w:val="0"/>
        <w:adjustRightInd w:val="0"/>
      </w:pPr>
      <w:r w:rsidRPr="0060463F">
        <w:t xml:space="preserve">       Кс – кадастровая стоимость земельного участка</w:t>
      </w:r>
      <w:r>
        <w:t xml:space="preserve"> площадью 24007,5 </w:t>
      </w:r>
      <w:proofErr w:type="spellStart"/>
      <w:r>
        <w:t>кв.м</w:t>
      </w:r>
      <w:proofErr w:type="spellEnd"/>
      <w:r>
        <w:t>.</w:t>
      </w:r>
      <w:r w:rsidRPr="0060463F">
        <w:t>, руб.</w:t>
      </w:r>
    </w:p>
    <w:p w:rsidR="00625C61" w:rsidRPr="0060463F" w:rsidRDefault="00625C61" w:rsidP="00625C61">
      <w:pPr>
        <w:autoSpaceDE w:val="0"/>
        <w:autoSpaceDN w:val="0"/>
        <w:adjustRightInd w:val="0"/>
      </w:pPr>
      <w:r w:rsidRPr="0060463F">
        <w:t xml:space="preserve">       </w:t>
      </w:r>
      <w:proofErr w:type="gramStart"/>
      <w:r w:rsidRPr="0060463F">
        <w:t>С</w:t>
      </w:r>
      <w:proofErr w:type="gramEnd"/>
      <w:r w:rsidRPr="0060463F">
        <w:t xml:space="preserve"> – ставка арендной платы, %</w:t>
      </w: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625C6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Pr="00E579EC" w:rsidRDefault="00625C61" w:rsidP="00625C6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E579EC">
        <w:rPr>
          <w:b/>
          <w:sz w:val="22"/>
          <w:szCs w:val="22"/>
        </w:rPr>
        <w:t>ОДПИСИ СТОРОН</w:t>
      </w:r>
    </w:p>
    <w:p w:rsidR="00625C61" w:rsidRPr="00E579EC" w:rsidRDefault="00625C61" w:rsidP="00625C61">
      <w:pPr>
        <w:ind w:firstLine="708"/>
        <w:jc w:val="both"/>
        <w:rPr>
          <w:b/>
          <w:sz w:val="22"/>
          <w:szCs w:val="22"/>
        </w:rPr>
      </w:pPr>
      <w:r w:rsidRPr="00E579EC">
        <w:rPr>
          <w:b/>
          <w:sz w:val="22"/>
          <w:szCs w:val="22"/>
        </w:rPr>
        <w:t>АРЕНДОДАТЕЛЬ                                                            АРЕНДАТОР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983"/>
        <w:gridCol w:w="279"/>
        <w:gridCol w:w="2160"/>
        <w:gridCol w:w="2781"/>
      </w:tblGrid>
      <w:tr w:rsidR="00625C61" w:rsidRPr="00E579EC" w:rsidTr="001E0F7E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>Администрация муниципального образования город Армавир</w:t>
            </w:r>
          </w:p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Управление имущественных отношений администрации муниципального образования город Армавир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rPr>
                <w:sz w:val="22"/>
                <w:szCs w:val="22"/>
              </w:rPr>
            </w:pPr>
          </w:p>
        </w:tc>
      </w:tr>
      <w:tr w:rsidR="00625C61" w:rsidRPr="00E579EC" w:rsidTr="001E0F7E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Начальник  управления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25C61" w:rsidRPr="00E579EC" w:rsidTr="001E0F7E">
        <w:trPr>
          <w:trHeight w:val="49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79EC">
              <w:rPr>
                <w:bCs/>
                <w:sz w:val="22"/>
                <w:szCs w:val="22"/>
              </w:rPr>
              <w:t xml:space="preserve"> </w:t>
            </w:r>
          </w:p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E579EC">
              <w:rPr>
                <w:bCs/>
                <w:sz w:val="22"/>
                <w:szCs w:val="22"/>
              </w:rPr>
              <w:t>М.А.Мазалова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25C61" w:rsidRPr="00E579EC" w:rsidRDefault="00625C61" w:rsidP="001E0F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625C61" w:rsidRPr="00E579EC" w:rsidRDefault="00625C61" w:rsidP="00625C61">
      <w:pPr>
        <w:autoSpaceDE w:val="0"/>
        <w:autoSpaceDN w:val="0"/>
        <w:adjustRightInd w:val="0"/>
        <w:rPr>
          <w:sz w:val="22"/>
          <w:szCs w:val="22"/>
        </w:rPr>
      </w:pPr>
      <w:r w:rsidRPr="00E579EC">
        <w:rPr>
          <w:sz w:val="22"/>
          <w:szCs w:val="22"/>
        </w:rPr>
        <w:t xml:space="preserve">             М.П.                                                                                 М.П.</w:t>
      </w: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25C61" w:rsidRDefault="00625C61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005B92" w:rsidRDefault="00005B92" w:rsidP="000F6F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3353" w:rsidRDefault="00E83353" w:rsidP="00E8335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обязанности н</w:t>
      </w:r>
      <w:r w:rsidR="00E11EFB" w:rsidRPr="00E579EC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r w:rsidR="00E11EFB" w:rsidRPr="00E579EC">
        <w:rPr>
          <w:sz w:val="22"/>
          <w:szCs w:val="22"/>
        </w:rPr>
        <w:t xml:space="preserve"> управления </w:t>
      </w:r>
    </w:p>
    <w:p w:rsidR="00E83353" w:rsidRDefault="00E83353" w:rsidP="00E8335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</w:t>
      </w:r>
      <w:r w:rsidR="00E11EFB" w:rsidRPr="00E579EC">
        <w:rPr>
          <w:sz w:val="22"/>
          <w:szCs w:val="22"/>
        </w:rPr>
        <w:t>мущественных</w:t>
      </w:r>
      <w:r>
        <w:rPr>
          <w:sz w:val="22"/>
          <w:szCs w:val="22"/>
        </w:rPr>
        <w:t xml:space="preserve"> </w:t>
      </w:r>
      <w:r w:rsidR="00E11EFB" w:rsidRPr="00E579EC">
        <w:rPr>
          <w:sz w:val="22"/>
          <w:szCs w:val="22"/>
        </w:rPr>
        <w:t xml:space="preserve">отношений администрации </w:t>
      </w:r>
    </w:p>
    <w:p w:rsidR="00BA5582" w:rsidRDefault="00E11EFB" w:rsidP="00E83353">
      <w:pPr>
        <w:autoSpaceDE w:val="0"/>
        <w:autoSpaceDN w:val="0"/>
        <w:adjustRightInd w:val="0"/>
        <w:rPr>
          <w:b/>
          <w:sz w:val="22"/>
          <w:szCs w:val="22"/>
        </w:rPr>
      </w:pPr>
      <w:r w:rsidRPr="00E579EC">
        <w:rPr>
          <w:sz w:val="22"/>
          <w:szCs w:val="22"/>
        </w:rPr>
        <w:t>муниципального</w:t>
      </w:r>
      <w:r w:rsidR="00E83353">
        <w:rPr>
          <w:sz w:val="22"/>
          <w:szCs w:val="22"/>
        </w:rPr>
        <w:t xml:space="preserve"> </w:t>
      </w:r>
      <w:r w:rsidRPr="00BF0EE7">
        <w:rPr>
          <w:sz w:val="22"/>
          <w:szCs w:val="22"/>
        </w:rPr>
        <w:t xml:space="preserve">образования город Армавир </w:t>
      </w:r>
      <w:r>
        <w:rPr>
          <w:sz w:val="22"/>
          <w:szCs w:val="22"/>
        </w:rPr>
        <w:t xml:space="preserve">                                 </w:t>
      </w:r>
      <w:r w:rsidR="00E83353">
        <w:rPr>
          <w:sz w:val="22"/>
          <w:szCs w:val="22"/>
        </w:rPr>
        <w:t xml:space="preserve">                            </w:t>
      </w:r>
      <w:proofErr w:type="spellStart"/>
      <w:r w:rsidR="00E83353">
        <w:rPr>
          <w:sz w:val="22"/>
          <w:szCs w:val="22"/>
        </w:rPr>
        <w:t>Е.Ю.Тонкошкурова</w:t>
      </w:r>
      <w:proofErr w:type="spellEnd"/>
    </w:p>
    <w:sectPr w:rsidR="00BA5582" w:rsidSect="00B6263F">
      <w:headerReference w:type="even" r:id="rId35"/>
      <w:headerReference w:type="default" r:id="rId3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58" w:rsidRDefault="00574F58">
      <w:r>
        <w:separator/>
      </w:r>
    </w:p>
  </w:endnote>
  <w:endnote w:type="continuationSeparator" w:id="0">
    <w:p w:rsidR="00574F58" w:rsidRDefault="005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58" w:rsidRDefault="00574F58">
      <w:r>
        <w:separator/>
      </w:r>
    </w:p>
  </w:footnote>
  <w:footnote w:type="continuationSeparator" w:id="0">
    <w:p w:rsidR="00574F58" w:rsidRDefault="0057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E" w:rsidRDefault="001E0F7E" w:rsidP="00B626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45</w:t>
    </w:r>
    <w:r>
      <w:rPr>
        <w:rStyle w:val="a5"/>
      </w:rPr>
      <w:fldChar w:fldCharType="end"/>
    </w:r>
  </w:p>
  <w:p w:rsidR="001E0F7E" w:rsidRDefault="001E0F7E" w:rsidP="00B6263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7E" w:rsidRDefault="001E0F7E" w:rsidP="00B6263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4D5">
      <w:rPr>
        <w:rStyle w:val="a5"/>
        <w:noProof/>
      </w:rPr>
      <w:t>2</w:t>
    </w:r>
    <w:r>
      <w:rPr>
        <w:rStyle w:val="a5"/>
      </w:rPr>
      <w:fldChar w:fldCharType="end"/>
    </w:r>
  </w:p>
  <w:p w:rsidR="001E0F7E" w:rsidRPr="000863E4" w:rsidRDefault="001E0F7E" w:rsidP="00B62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45"/>
    <w:multiLevelType w:val="hybridMultilevel"/>
    <w:tmpl w:val="E10C109C"/>
    <w:lvl w:ilvl="0" w:tplc="47F6FE5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E33236"/>
    <w:multiLevelType w:val="hybridMultilevel"/>
    <w:tmpl w:val="154C5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087D"/>
    <w:multiLevelType w:val="hybridMultilevel"/>
    <w:tmpl w:val="95FC5808"/>
    <w:lvl w:ilvl="0" w:tplc="5FE2D32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7F87A8F"/>
    <w:multiLevelType w:val="hybridMultilevel"/>
    <w:tmpl w:val="1D023B08"/>
    <w:lvl w:ilvl="0" w:tplc="A2AAEF8C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B294200"/>
    <w:multiLevelType w:val="hybridMultilevel"/>
    <w:tmpl w:val="154C5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06EC"/>
    <w:multiLevelType w:val="hybridMultilevel"/>
    <w:tmpl w:val="87820248"/>
    <w:lvl w:ilvl="0" w:tplc="2B70DA5C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6008E4"/>
    <w:multiLevelType w:val="hybridMultilevel"/>
    <w:tmpl w:val="89D061C2"/>
    <w:lvl w:ilvl="0" w:tplc="A4E0B1D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7"/>
    <w:rsid w:val="00002099"/>
    <w:rsid w:val="000024FC"/>
    <w:rsid w:val="0000281B"/>
    <w:rsid w:val="00005B92"/>
    <w:rsid w:val="00005F85"/>
    <w:rsid w:val="00041980"/>
    <w:rsid w:val="00041B91"/>
    <w:rsid w:val="0005594C"/>
    <w:rsid w:val="00055EDE"/>
    <w:rsid w:val="00061EAE"/>
    <w:rsid w:val="000627D9"/>
    <w:rsid w:val="00066D08"/>
    <w:rsid w:val="00075CA4"/>
    <w:rsid w:val="000971FF"/>
    <w:rsid w:val="000B1BC3"/>
    <w:rsid w:val="000B273D"/>
    <w:rsid w:val="000B5CC6"/>
    <w:rsid w:val="000C4618"/>
    <w:rsid w:val="000D23D3"/>
    <w:rsid w:val="000D349B"/>
    <w:rsid w:val="000D4FA7"/>
    <w:rsid w:val="000E3BA3"/>
    <w:rsid w:val="000F2542"/>
    <w:rsid w:val="000F6F32"/>
    <w:rsid w:val="00130C1E"/>
    <w:rsid w:val="001361DF"/>
    <w:rsid w:val="00157AB8"/>
    <w:rsid w:val="00174062"/>
    <w:rsid w:val="00182CA9"/>
    <w:rsid w:val="0018323B"/>
    <w:rsid w:val="0018419F"/>
    <w:rsid w:val="001B4AF9"/>
    <w:rsid w:val="001B7C67"/>
    <w:rsid w:val="001C4D4C"/>
    <w:rsid w:val="001D19E5"/>
    <w:rsid w:val="001D341B"/>
    <w:rsid w:val="001E0F7E"/>
    <w:rsid w:val="002031DC"/>
    <w:rsid w:val="00207FBE"/>
    <w:rsid w:val="00213189"/>
    <w:rsid w:val="00216268"/>
    <w:rsid w:val="002328E3"/>
    <w:rsid w:val="00254DBD"/>
    <w:rsid w:val="00271E2A"/>
    <w:rsid w:val="00284543"/>
    <w:rsid w:val="0028569A"/>
    <w:rsid w:val="0029577B"/>
    <w:rsid w:val="00295DC2"/>
    <w:rsid w:val="002B281A"/>
    <w:rsid w:val="002D4F09"/>
    <w:rsid w:val="00303DF0"/>
    <w:rsid w:val="003147DA"/>
    <w:rsid w:val="00326CA0"/>
    <w:rsid w:val="00337259"/>
    <w:rsid w:val="00345D28"/>
    <w:rsid w:val="003475BA"/>
    <w:rsid w:val="003558B2"/>
    <w:rsid w:val="00370FD6"/>
    <w:rsid w:val="003714D5"/>
    <w:rsid w:val="0037379E"/>
    <w:rsid w:val="0037423D"/>
    <w:rsid w:val="003927C1"/>
    <w:rsid w:val="00394A3D"/>
    <w:rsid w:val="003B7BA6"/>
    <w:rsid w:val="003C5CEB"/>
    <w:rsid w:val="003D7012"/>
    <w:rsid w:val="003E3AE6"/>
    <w:rsid w:val="003F68EC"/>
    <w:rsid w:val="003F72C1"/>
    <w:rsid w:val="003F782B"/>
    <w:rsid w:val="00407B1D"/>
    <w:rsid w:val="0041169C"/>
    <w:rsid w:val="004215C1"/>
    <w:rsid w:val="004223DE"/>
    <w:rsid w:val="0043620E"/>
    <w:rsid w:val="00440FB0"/>
    <w:rsid w:val="004538F7"/>
    <w:rsid w:val="00456B29"/>
    <w:rsid w:val="0046011D"/>
    <w:rsid w:val="004620FB"/>
    <w:rsid w:val="004633D0"/>
    <w:rsid w:val="00485E6B"/>
    <w:rsid w:val="004959AD"/>
    <w:rsid w:val="004C56F4"/>
    <w:rsid w:val="004E4A84"/>
    <w:rsid w:val="004F0F96"/>
    <w:rsid w:val="005016BA"/>
    <w:rsid w:val="005058BF"/>
    <w:rsid w:val="00510E11"/>
    <w:rsid w:val="00512359"/>
    <w:rsid w:val="00527D7B"/>
    <w:rsid w:val="005520E3"/>
    <w:rsid w:val="00556345"/>
    <w:rsid w:val="0056142E"/>
    <w:rsid w:val="00565236"/>
    <w:rsid w:val="00574F58"/>
    <w:rsid w:val="0057789B"/>
    <w:rsid w:val="00580C27"/>
    <w:rsid w:val="00581BC5"/>
    <w:rsid w:val="005A0140"/>
    <w:rsid w:val="005A09A6"/>
    <w:rsid w:val="005A119A"/>
    <w:rsid w:val="005A3454"/>
    <w:rsid w:val="005B0B85"/>
    <w:rsid w:val="005B4525"/>
    <w:rsid w:val="005B66F7"/>
    <w:rsid w:val="005F0DC0"/>
    <w:rsid w:val="005F50C6"/>
    <w:rsid w:val="00603B1A"/>
    <w:rsid w:val="0060463F"/>
    <w:rsid w:val="00614145"/>
    <w:rsid w:val="00614481"/>
    <w:rsid w:val="00621B19"/>
    <w:rsid w:val="00625C61"/>
    <w:rsid w:val="00636B52"/>
    <w:rsid w:val="00641B6D"/>
    <w:rsid w:val="00643624"/>
    <w:rsid w:val="00664C44"/>
    <w:rsid w:val="00665C27"/>
    <w:rsid w:val="006715CA"/>
    <w:rsid w:val="00672C8B"/>
    <w:rsid w:val="00674313"/>
    <w:rsid w:val="0067681C"/>
    <w:rsid w:val="00684593"/>
    <w:rsid w:val="00692E19"/>
    <w:rsid w:val="00694AF5"/>
    <w:rsid w:val="006D3620"/>
    <w:rsid w:val="006E54D3"/>
    <w:rsid w:val="006F19E6"/>
    <w:rsid w:val="006F319C"/>
    <w:rsid w:val="006F64D4"/>
    <w:rsid w:val="00705944"/>
    <w:rsid w:val="0070790C"/>
    <w:rsid w:val="00717D9F"/>
    <w:rsid w:val="00732E40"/>
    <w:rsid w:val="00740333"/>
    <w:rsid w:val="0076356F"/>
    <w:rsid w:val="007654CC"/>
    <w:rsid w:val="00780785"/>
    <w:rsid w:val="00781B4B"/>
    <w:rsid w:val="007874D4"/>
    <w:rsid w:val="00787A7D"/>
    <w:rsid w:val="00793292"/>
    <w:rsid w:val="00793A49"/>
    <w:rsid w:val="00796D0E"/>
    <w:rsid w:val="00797659"/>
    <w:rsid w:val="007C0A7A"/>
    <w:rsid w:val="007C7C61"/>
    <w:rsid w:val="007D04CB"/>
    <w:rsid w:val="007D2386"/>
    <w:rsid w:val="007E04CB"/>
    <w:rsid w:val="007E4750"/>
    <w:rsid w:val="007E66BE"/>
    <w:rsid w:val="007F0B83"/>
    <w:rsid w:val="007F3B8A"/>
    <w:rsid w:val="008012B4"/>
    <w:rsid w:val="00813FAB"/>
    <w:rsid w:val="0083178E"/>
    <w:rsid w:val="00837B5C"/>
    <w:rsid w:val="00853FD7"/>
    <w:rsid w:val="00853FEA"/>
    <w:rsid w:val="00854B4F"/>
    <w:rsid w:val="008565E2"/>
    <w:rsid w:val="008575A7"/>
    <w:rsid w:val="00864A64"/>
    <w:rsid w:val="00880082"/>
    <w:rsid w:val="00890694"/>
    <w:rsid w:val="00891266"/>
    <w:rsid w:val="00895DF2"/>
    <w:rsid w:val="008A0DCB"/>
    <w:rsid w:val="008A33DC"/>
    <w:rsid w:val="008B4F45"/>
    <w:rsid w:val="008C1B4B"/>
    <w:rsid w:val="008D3A74"/>
    <w:rsid w:val="00907335"/>
    <w:rsid w:val="00950AEA"/>
    <w:rsid w:val="00957ECA"/>
    <w:rsid w:val="00971034"/>
    <w:rsid w:val="00982C4C"/>
    <w:rsid w:val="00991E65"/>
    <w:rsid w:val="009A0807"/>
    <w:rsid w:val="009A795F"/>
    <w:rsid w:val="009B7D97"/>
    <w:rsid w:val="009C041E"/>
    <w:rsid w:val="009C7291"/>
    <w:rsid w:val="009C7570"/>
    <w:rsid w:val="009D1BDE"/>
    <w:rsid w:val="009D4361"/>
    <w:rsid w:val="009D678A"/>
    <w:rsid w:val="009F4343"/>
    <w:rsid w:val="009F56C2"/>
    <w:rsid w:val="00A05152"/>
    <w:rsid w:val="00A1182F"/>
    <w:rsid w:val="00A152F0"/>
    <w:rsid w:val="00A21942"/>
    <w:rsid w:val="00A229B0"/>
    <w:rsid w:val="00A71414"/>
    <w:rsid w:val="00A822FB"/>
    <w:rsid w:val="00AA265B"/>
    <w:rsid w:val="00AC510E"/>
    <w:rsid w:val="00AD14EC"/>
    <w:rsid w:val="00AF52A2"/>
    <w:rsid w:val="00AF7C12"/>
    <w:rsid w:val="00AF7FD1"/>
    <w:rsid w:val="00B02645"/>
    <w:rsid w:val="00B12887"/>
    <w:rsid w:val="00B161AD"/>
    <w:rsid w:val="00B25A81"/>
    <w:rsid w:val="00B33019"/>
    <w:rsid w:val="00B34C4E"/>
    <w:rsid w:val="00B417FA"/>
    <w:rsid w:val="00B46C24"/>
    <w:rsid w:val="00B54CE2"/>
    <w:rsid w:val="00B577C7"/>
    <w:rsid w:val="00B60BF3"/>
    <w:rsid w:val="00B6263F"/>
    <w:rsid w:val="00B63404"/>
    <w:rsid w:val="00B700E7"/>
    <w:rsid w:val="00B7024F"/>
    <w:rsid w:val="00B94876"/>
    <w:rsid w:val="00B9516C"/>
    <w:rsid w:val="00BA1D60"/>
    <w:rsid w:val="00BA5582"/>
    <w:rsid w:val="00BB0E52"/>
    <w:rsid w:val="00BC3111"/>
    <w:rsid w:val="00BC6A6E"/>
    <w:rsid w:val="00BD110A"/>
    <w:rsid w:val="00BD1752"/>
    <w:rsid w:val="00BE0E48"/>
    <w:rsid w:val="00BE1798"/>
    <w:rsid w:val="00BE2975"/>
    <w:rsid w:val="00BF2C64"/>
    <w:rsid w:val="00BF4EE3"/>
    <w:rsid w:val="00BF5801"/>
    <w:rsid w:val="00C05024"/>
    <w:rsid w:val="00C06049"/>
    <w:rsid w:val="00C16F2D"/>
    <w:rsid w:val="00C2666A"/>
    <w:rsid w:val="00C402DE"/>
    <w:rsid w:val="00C57B27"/>
    <w:rsid w:val="00C75C39"/>
    <w:rsid w:val="00C856F0"/>
    <w:rsid w:val="00C90434"/>
    <w:rsid w:val="00CA19DD"/>
    <w:rsid w:val="00CA7C3A"/>
    <w:rsid w:val="00CB0F7C"/>
    <w:rsid w:val="00CB3277"/>
    <w:rsid w:val="00CC2777"/>
    <w:rsid w:val="00CC2BBB"/>
    <w:rsid w:val="00CC3121"/>
    <w:rsid w:val="00CE54BE"/>
    <w:rsid w:val="00CF0A64"/>
    <w:rsid w:val="00CF5CDD"/>
    <w:rsid w:val="00D13D20"/>
    <w:rsid w:val="00D1485C"/>
    <w:rsid w:val="00D318C6"/>
    <w:rsid w:val="00D35254"/>
    <w:rsid w:val="00D36B87"/>
    <w:rsid w:val="00D4535E"/>
    <w:rsid w:val="00D50794"/>
    <w:rsid w:val="00D5132A"/>
    <w:rsid w:val="00D616F9"/>
    <w:rsid w:val="00D635E0"/>
    <w:rsid w:val="00D75F4B"/>
    <w:rsid w:val="00D809E0"/>
    <w:rsid w:val="00D809F4"/>
    <w:rsid w:val="00D83FE6"/>
    <w:rsid w:val="00D90F9E"/>
    <w:rsid w:val="00D92311"/>
    <w:rsid w:val="00D949B6"/>
    <w:rsid w:val="00D950AA"/>
    <w:rsid w:val="00D95A85"/>
    <w:rsid w:val="00D9743F"/>
    <w:rsid w:val="00DA79A1"/>
    <w:rsid w:val="00DE3D45"/>
    <w:rsid w:val="00DE7B63"/>
    <w:rsid w:val="00DF3F86"/>
    <w:rsid w:val="00E0047F"/>
    <w:rsid w:val="00E02040"/>
    <w:rsid w:val="00E11EFB"/>
    <w:rsid w:val="00E14F2E"/>
    <w:rsid w:val="00E150A4"/>
    <w:rsid w:val="00E24178"/>
    <w:rsid w:val="00E26BE9"/>
    <w:rsid w:val="00E27756"/>
    <w:rsid w:val="00E27E63"/>
    <w:rsid w:val="00E466A4"/>
    <w:rsid w:val="00E579EC"/>
    <w:rsid w:val="00E61C3F"/>
    <w:rsid w:val="00E70227"/>
    <w:rsid w:val="00E83353"/>
    <w:rsid w:val="00E84503"/>
    <w:rsid w:val="00E86B2B"/>
    <w:rsid w:val="00EC2393"/>
    <w:rsid w:val="00ED3849"/>
    <w:rsid w:val="00ED3E42"/>
    <w:rsid w:val="00ED75BD"/>
    <w:rsid w:val="00EE1C35"/>
    <w:rsid w:val="00EE3C89"/>
    <w:rsid w:val="00F1011E"/>
    <w:rsid w:val="00F12096"/>
    <w:rsid w:val="00F20BA7"/>
    <w:rsid w:val="00F225DD"/>
    <w:rsid w:val="00F33F05"/>
    <w:rsid w:val="00F62410"/>
    <w:rsid w:val="00F63619"/>
    <w:rsid w:val="00F64D53"/>
    <w:rsid w:val="00F77F84"/>
    <w:rsid w:val="00F8392C"/>
    <w:rsid w:val="00FC3C3B"/>
    <w:rsid w:val="00FC5DEE"/>
    <w:rsid w:val="00FD2D62"/>
    <w:rsid w:val="00FD4B8A"/>
    <w:rsid w:val="00FF4C1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66F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B66F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page number"/>
    <w:basedOn w:val="a0"/>
    <w:rsid w:val="005B66F7"/>
  </w:style>
  <w:style w:type="paragraph" w:styleId="a6">
    <w:name w:val="Body Text"/>
    <w:basedOn w:val="a"/>
    <w:link w:val="a7"/>
    <w:rsid w:val="005B66F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5B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rsid w:val="005B6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B66F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5B66F7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Знак Знак Знак 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5B66F7"/>
    <w:rPr>
      <w:b/>
      <w:bCs/>
    </w:rPr>
  </w:style>
  <w:style w:type="character" w:styleId="ae">
    <w:name w:val="Emphasis"/>
    <w:qFormat/>
    <w:rsid w:val="005B66F7"/>
    <w:rPr>
      <w:i/>
      <w:iCs/>
    </w:rPr>
  </w:style>
  <w:style w:type="character" w:styleId="af">
    <w:name w:val="Hyperlink"/>
    <w:rsid w:val="005B66F7"/>
    <w:rPr>
      <w:rFonts w:cs="Times New Roman"/>
      <w:color w:val="0000FF"/>
      <w:u w:val="single"/>
    </w:rPr>
  </w:style>
  <w:style w:type="paragraph" w:customStyle="1" w:styleId="ConsNonformat">
    <w:name w:val="ConsNonformat"/>
    <w:rsid w:val="005B66F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5B66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6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5B66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B66F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8575A7"/>
    <w:pPr>
      <w:ind w:left="720"/>
      <w:contextualSpacing/>
    </w:pPr>
  </w:style>
  <w:style w:type="table" w:styleId="af6">
    <w:name w:val="Table Grid"/>
    <w:basedOn w:val="a1"/>
    <w:uiPriority w:val="39"/>
    <w:rsid w:val="0042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6F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66F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B66F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page number"/>
    <w:basedOn w:val="a0"/>
    <w:rsid w:val="005B66F7"/>
  </w:style>
  <w:style w:type="paragraph" w:styleId="a6">
    <w:name w:val="Body Text"/>
    <w:basedOn w:val="a"/>
    <w:link w:val="a7"/>
    <w:rsid w:val="005B66F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5B66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rsid w:val="005B6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B66F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B66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5B66F7"/>
    <w:rPr>
      <w:rFonts w:ascii="Times New Roman" w:hAnsi="Times New Roman" w:cs="Times New Roman" w:hint="default"/>
      <w:sz w:val="22"/>
      <w:szCs w:val="22"/>
    </w:rPr>
  </w:style>
  <w:style w:type="paragraph" w:customStyle="1" w:styleId="ac">
    <w:name w:val="Знак Знак Знак 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5B66F7"/>
    <w:rPr>
      <w:b/>
      <w:bCs/>
    </w:rPr>
  </w:style>
  <w:style w:type="character" w:styleId="ae">
    <w:name w:val="Emphasis"/>
    <w:qFormat/>
    <w:rsid w:val="005B66F7"/>
    <w:rPr>
      <w:i/>
      <w:iCs/>
    </w:rPr>
  </w:style>
  <w:style w:type="character" w:styleId="af">
    <w:name w:val="Hyperlink"/>
    <w:rsid w:val="005B66F7"/>
    <w:rPr>
      <w:rFonts w:cs="Times New Roman"/>
      <w:color w:val="0000FF"/>
      <w:u w:val="single"/>
    </w:rPr>
  </w:style>
  <w:style w:type="paragraph" w:customStyle="1" w:styleId="ConsNonformat">
    <w:name w:val="ConsNonformat"/>
    <w:rsid w:val="005B66F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5B66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5B66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66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5B66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B66F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8575A7"/>
    <w:pPr>
      <w:ind w:left="720"/>
      <w:contextualSpacing/>
    </w:pPr>
  </w:style>
  <w:style w:type="table" w:styleId="af6">
    <w:name w:val="Table Grid"/>
    <w:basedOn w:val="a1"/>
    <w:uiPriority w:val="39"/>
    <w:rsid w:val="0042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armawir.ru" TargetMode="External"/><Relationship Id="rId26" Type="http://schemas.openxmlformats.org/officeDocument/2006/relationships/hyperlink" Target="http://www.armawi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armawi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mawir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mawi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armawir.ru" TargetMode="External"/><Relationship Id="rId32" Type="http://schemas.openxmlformats.org/officeDocument/2006/relationships/hyperlink" Target="http://www.armawir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armawir.ru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rmawir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armawir.ru" TargetMode="External"/><Relationship Id="rId22" Type="http://schemas.openxmlformats.org/officeDocument/2006/relationships/hyperlink" Target="http://www.armawir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armawir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2C32-BF13-41B0-999D-F39CA2AC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8708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Салухова Л.Л.</dc:creator>
  <cp:lastModifiedBy>Латуненко О.А.</cp:lastModifiedBy>
  <cp:revision>2</cp:revision>
  <cp:lastPrinted>2018-11-12T06:05:00Z</cp:lastPrinted>
  <dcterms:created xsi:type="dcterms:W3CDTF">2018-11-12T07:33:00Z</dcterms:created>
  <dcterms:modified xsi:type="dcterms:W3CDTF">2018-11-12T07:33:00Z</dcterms:modified>
</cp:coreProperties>
</file>